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43AB3" w14:textId="77777777" w:rsidR="00A1755A" w:rsidRDefault="00A1755A" w:rsidP="00CC3DDA">
      <w:pPr>
        <w:tabs>
          <w:tab w:val="left" w:pos="6615"/>
          <w:tab w:val="right" w:pos="9070"/>
        </w:tabs>
        <w:spacing w:after="0" w:line="240" w:lineRule="auto"/>
        <w:jc w:val="right"/>
        <w:rPr>
          <w:rFonts w:ascii="Times New Roman" w:eastAsia="Times New Roman" w:hAnsi="Times New Roman" w:cs="Times New Roman"/>
          <w:bCs/>
          <w:sz w:val="24"/>
          <w:szCs w:val="24"/>
          <w:u w:val="single"/>
          <w:lang w:eastAsia="hr-HR" w:bidi="ar-SA"/>
        </w:rPr>
      </w:pPr>
    </w:p>
    <w:p w14:paraId="2F2CC78F" w14:textId="77777777" w:rsidR="00A1755A" w:rsidRPr="000C38FC" w:rsidRDefault="00A1755A" w:rsidP="00A1755A">
      <w:pPr>
        <w:jc w:val="center"/>
        <w:rPr>
          <w:color w:val="FF0000"/>
        </w:rPr>
      </w:pPr>
      <w:r w:rsidRPr="000C38FC">
        <w:rPr>
          <w:noProof/>
          <w:color w:val="FF0000"/>
          <w:lang w:eastAsia="hr-HR" w:bidi="ar-SA"/>
        </w:rPr>
        <w:drawing>
          <wp:inline distT="0" distB="0" distL="0" distR="0" wp14:anchorId="4F44079E" wp14:editId="7FE52B43">
            <wp:extent cx="502942" cy="684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0C38FC">
        <w:rPr>
          <w:color w:val="FF0000"/>
        </w:rPr>
        <w:fldChar w:fldCharType="begin"/>
      </w:r>
      <w:r w:rsidRPr="000C38FC">
        <w:rPr>
          <w:color w:val="FF0000"/>
        </w:rPr>
        <w:instrText xml:space="preserve"> INCLUDEPICTURE "http://www.inet.hr/~box/images/grb-rh.gif" \* MERGEFORMATINET </w:instrText>
      </w:r>
      <w:r w:rsidRPr="000C38FC">
        <w:rPr>
          <w:color w:val="FF0000"/>
        </w:rPr>
        <w:fldChar w:fldCharType="end"/>
      </w:r>
    </w:p>
    <w:p w14:paraId="63F08D51" w14:textId="77777777" w:rsidR="00A1755A" w:rsidRPr="00302537" w:rsidRDefault="00A1755A" w:rsidP="00A1755A">
      <w:pPr>
        <w:spacing w:before="60" w:after="1680"/>
        <w:jc w:val="center"/>
        <w:rPr>
          <w:rFonts w:ascii="Times New Roman" w:hAnsi="Times New Roman" w:cs="Times New Roman"/>
          <w:sz w:val="28"/>
          <w:szCs w:val="28"/>
        </w:rPr>
      </w:pPr>
      <w:r w:rsidRPr="00302537">
        <w:rPr>
          <w:rFonts w:ascii="Times New Roman" w:hAnsi="Times New Roman" w:cs="Times New Roman"/>
          <w:sz w:val="28"/>
          <w:szCs w:val="28"/>
        </w:rPr>
        <w:t>VLADA REPUBLIKE HRVATSKE</w:t>
      </w:r>
    </w:p>
    <w:p w14:paraId="1E6A4A7F" w14:textId="683D678C" w:rsidR="00A1755A" w:rsidRPr="00302537" w:rsidRDefault="00A1755A" w:rsidP="00A1755A">
      <w:pPr>
        <w:spacing w:after="2400"/>
        <w:jc w:val="right"/>
        <w:rPr>
          <w:rFonts w:ascii="Times New Roman" w:hAnsi="Times New Roman" w:cs="Times New Roman"/>
          <w:sz w:val="24"/>
          <w:szCs w:val="24"/>
        </w:rPr>
      </w:pPr>
      <w:r w:rsidRPr="00302537">
        <w:rPr>
          <w:rFonts w:ascii="Times New Roman" w:hAnsi="Times New Roman" w:cs="Times New Roman"/>
          <w:sz w:val="24"/>
          <w:szCs w:val="24"/>
        </w:rPr>
        <w:t xml:space="preserve">Zagreb, </w:t>
      </w:r>
      <w:r w:rsidR="004A0A8E">
        <w:rPr>
          <w:rFonts w:ascii="Times New Roman" w:hAnsi="Times New Roman" w:cs="Times New Roman"/>
          <w:sz w:val="24"/>
          <w:szCs w:val="24"/>
        </w:rPr>
        <w:t>16</w:t>
      </w:r>
      <w:r w:rsidRPr="00302537">
        <w:rPr>
          <w:rFonts w:ascii="Times New Roman" w:hAnsi="Times New Roman" w:cs="Times New Roman"/>
          <w:sz w:val="24"/>
          <w:szCs w:val="24"/>
        </w:rPr>
        <w:t xml:space="preserve">. </w:t>
      </w:r>
      <w:r w:rsidR="004A0A8E">
        <w:rPr>
          <w:rFonts w:ascii="Times New Roman" w:hAnsi="Times New Roman" w:cs="Times New Roman"/>
          <w:sz w:val="24"/>
          <w:szCs w:val="24"/>
        </w:rPr>
        <w:t>veljače</w:t>
      </w:r>
      <w:r w:rsidR="004A0A8E" w:rsidRPr="00302537">
        <w:rPr>
          <w:rFonts w:ascii="Times New Roman" w:hAnsi="Times New Roman" w:cs="Times New Roman"/>
          <w:sz w:val="24"/>
          <w:szCs w:val="24"/>
        </w:rPr>
        <w:t xml:space="preserve"> </w:t>
      </w:r>
      <w:r w:rsidRPr="00302537">
        <w:rPr>
          <w:rFonts w:ascii="Times New Roman" w:hAnsi="Times New Roman" w:cs="Times New Roman"/>
          <w:sz w:val="24"/>
          <w:szCs w:val="24"/>
        </w:rPr>
        <w:t>202</w:t>
      </w:r>
      <w:r>
        <w:rPr>
          <w:rFonts w:ascii="Times New Roman" w:hAnsi="Times New Roman" w:cs="Times New Roman"/>
          <w:sz w:val="24"/>
          <w:szCs w:val="24"/>
        </w:rPr>
        <w:t>3</w:t>
      </w:r>
      <w:r w:rsidRPr="00302537">
        <w:rPr>
          <w:rFonts w:ascii="Times New Roman" w:hAnsi="Times New Roman" w:cs="Times New Roman"/>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49"/>
        <w:gridCol w:w="7123"/>
      </w:tblGrid>
      <w:tr w:rsidR="00A1755A" w:rsidRPr="00D82877" w14:paraId="4D2E01C0" w14:textId="77777777" w:rsidTr="008239E4">
        <w:tc>
          <w:tcPr>
            <w:tcW w:w="1951" w:type="dxa"/>
          </w:tcPr>
          <w:p w14:paraId="6EB8BD74" w14:textId="77777777" w:rsidR="00A1755A" w:rsidRPr="00302537" w:rsidRDefault="00A1755A" w:rsidP="008239E4">
            <w:pPr>
              <w:spacing w:line="360" w:lineRule="auto"/>
              <w:jc w:val="right"/>
              <w:rPr>
                <w:rFonts w:ascii="Times New Roman" w:hAnsi="Times New Roman" w:cs="Times New Roman"/>
                <w:sz w:val="24"/>
                <w:szCs w:val="24"/>
              </w:rPr>
            </w:pPr>
            <w:r w:rsidRPr="00302537">
              <w:rPr>
                <w:rFonts w:ascii="Times New Roman" w:hAnsi="Times New Roman" w:cs="Times New Roman"/>
                <w:b/>
                <w:smallCaps/>
                <w:sz w:val="24"/>
                <w:szCs w:val="24"/>
              </w:rPr>
              <w:t>Predlagatelj</w:t>
            </w:r>
            <w:r w:rsidRPr="00302537">
              <w:rPr>
                <w:rFonts w:ascii="Times New Roman" w:hAnsi="Times New Roman" w:cs="Times New Roman"/>
                <w:b/>
                <w:sz w:val="24"/>
                <w:szCs w:val="24"/>
              </w:rPr>
              <w:t>:</w:t>
            </w:r>
          </w:p>
        </w:tc>
        <w:tc>
          <w:tcPr>
            <w:tcW w:w="7229" w:type="dxa"/>
          </w:tcPr>
          <w:p w14:paraId="40490ABE" w14:textId="77777777" w:rsidR="00A1755A" w:rsidRPr="00302537" w:rsidRDefault="00A1755A" w:rsidP="008239E4">
            <w:pPr>
              <w:spacing w:line="360" w:lineRule="auto"/>
              <w:rPr>
                <w:rFonts w:ascii="Times New Roman" w:hAnsi="Times New Roman" w:cs="Times New Roman"/>
                <w:sz w:val="24"/>
                <w:szCs w:val="24"/>
              </w:rPr>
            </w:pPr>
            <w:r w:rsidRPr="00302537">
              <w:rPr>
                <w:rFonts w:ascii="Times New Roman" w:hAnsi="Times New Roman" w:cs="Times New Roman"/>
                <w:sz w:val="24"/>
                <w:szCs w:val="24"/>
              </w:rPr>
              <w:t>Ministarstvo gospodarstva i održivog razvoja</w:t>
            </w:r>
          </w:p>
        </w:tc>
      </w:tr>
      <w:tr w:rsidR="00A1755A" w:rsidRPr="00D82877" w14:paraId="24CC8EDF" w14:textId="77777777" w:rsidTr="008239E4">
        <w:tc>
          <w:tcPr>
            <w:tcW w:w="1951" w:type="dxa"/>
          </w:tcPr>
          <w:p w14:paraId="7905FDB6" w14:textId="77777777" w:rsidR="00A1755A" w:rsidRPr="00302537" w:rsidRDefault="00A1755A" w:rsidP="008239E4">
            <w:pPr>
              <w:spacing w:line="360" w:lineRule="auto"/>
              <w:jc w:val="right"/>
              <w:rPr>
                <w:rFonts w:ascii="Times New Roman" w:hAnsi="Times New Roman" w:cs="Times New Roman"/>
                <w:sz w:val="24"/>
                <w:szCs w:val="24"/>
              </w:rPr>
            </w:pPr>
            <w:r w:rsidRPr="00302537">
              <w:rPr>
                <w:rFonts w:ascii="Times New Roman" w:hAnsi="Times New Roman" w:cs="Times New Roman"/>
                <w:b/>
                <w:smallCaps/>
                <w:sz w:val="24"/>
                <w:szCs w:val="24"/>
              </w:rPr>
              <w:t>Predmet</w:t>
            </w:r>
            <w:r w:rsidRPr="00302537">
              <w:rPr>
                <w:rFonts w:ascii="Times New Roman" w:hAnsi="Times New Roman" w:cs="Times New Roman"/>
                <w:b/>
                <w:sz w:val="24"/>
                <w:szCs w:val="24"/>
              </w:rPr>
              <w:t>:</w:t>
            </w:r>
          </w:p>
        </w:tc>
        <w:tc>
          <w:tcPr>
            <w:tcW w:w="7229" w:type="dxa"/>
          </w:tcPr>
          <w:p w14:paraId="75E31C96" w14:textId="77777777" w:rsidR="00A1755A" w:rsidRPr="00CA5ABE" w:rsidRDefault="00A1755A" w:rsidP="00A655B3">
            <w:pPr>
              <w:jc w:val="both"/>
              <w:rPr>
                <w:rFonts w:ascii="Times New Roman" w:hAnsi="Times New Roman" w:cs="Times New Roman"/>
                <w:sz w:val="24"/>
                <w:szCs w:val="24"/>
              </w:rPr>
            </w:pPr>
            <w:r w:rsidRPr="00CA5ABE">
              <w:rPr>
                <w:rFonts w:ascii="Times New Roman" w:hAnsi="Times New Roman" w:cs="Times New Roman"/>
                <w:sz w:val="24"/>
                <w:szCs w:val="24"/>
              </w:rPr>
              <w:t xml:space="preserve">Prijedlog </w:t>
            </w:r>
            <w:r w:rsidR="00877DBC">
              <w:rPr>
                <w:rFonts w:ascii="Times New Roman" w:hAnsi="Times New Roman" w:cs="Times New Roman"/>
                <w:sz w:val="24"/>
                <w:szCs w:val="24"/>
              </w:rPr>
              <w:t>u</w:t>
            </w:r>
            <w:r w:rsidRPr="00CA5ABE">
              <w:rPr>
                <w:rFonts w:ascii="Times New Roman" w:hAnsi="Times New Roman" w:cs="Times New Roman"/>
                <w:sz w:val="24"/>
                <w:szCs w:val="24"/>
              </w:rPr>
              <w:t xml:space="preserve">redbe o </w:t>
            </w:r>
            <w:r w:rsidR="00A655B3">
              <w:rPr>
                <w:rFonts w:ascii="Times New Roman" w:hAnsi="Times New Roman" w:cs="Times New Roman"/>
                <w:sz w:val="24"/>
                <w:szCs w:val="24"/>
              </w:rPr>
              <w:t>izmjenama i dopunama Uredbe o standardu kakvoće voda</w:t>
            </w:r>
          </w:p>
        </w:tc>
      </w:tr>
    </w:tbl>
    <w:p w14:paraId="5691B589" w14:textId="77777777" w:rsidR="00A1755A" w:rsidRPr="00874C45" w:rsidRDefault="00A1755A" w:rsidP="00A1755A"/>
    <w:p w14:paraId="2EEE2F46" w14:textId="77777777" w:rsidR="00A1755A" w:rsidRPr="00874C45" w:rsidRDefault="00A1755A" w:rsidP="00A1755A"/>
    <w:p w14:paraId="0298567E" w14:textId="77777777" w:rsidR="00A1755A" w:rsidRPr="00874C45" w:rsidRDefault="00A1755A" w:rsidP="00A1755A"/>
    <w:p w14:paraId="293ACCE2" w14:textId="77777777" w:rsidR="00A1755A" w:rsidRPr="00874C45" w:rsidRDefault="00A1755A" w:rsidP="00A1755A"/>
    <w:p w14:paraId="4FD2BAEB" w14:textId="77777777" w:rsidR="00A1755A" w:rsidRPr="00874C45" w:rsidRDefault="00A1755A" w:rsidP="00A1755A"/>
    <w:p w14:paraId="6259986B" w14:textId="77777777" w:rsidR="00A1755A" w:rsidRDefault="00A1755A" w:rsidP="00A1755A">
      <w:pPr>
        <w:jc w:val="both"/>
      </w:pPr>
    </w:p>
    <w:p w14:paraId="223932EA" w14:textId="77777777" w:rsidR="00A1755A" w:rsidRDefault="00A1755A" w:rsidP="00A1755A">
      <w:pPr>
        <w:jc w:val="both"/>
      </w:pPr>
    </w:p>
    <w:p w14:paraId="07630005" w14:textId="77777777" w:rsidR="00A1755A" w:rsidRDefault="00A1755A" w:rsidP="00A1755A">
      <w:pPr>
        <w:jc w:val="both"/>
      </w:pPr>
    </w:p>
    <w:p w14:paraId="7C047E74" w14:textId="77777777" w:rsidR="00A1755A" w:rsidRDefault="00A1755A" w:rsidP="00A1755A">
      <w:pPr>
        <w:jc w:val="both"/>
      </w:pPr>
    </w:p>
    <w:p w14:paraId="537422A6" w14:textId="77777777" w:rsidR="00A1755A" w:rsidRDefault="00A1755A" w:rsidP="00A1755A">
      <w:pPr>
        <w:jc w:val="both"/>
      </w:pPr>
    </w:p>
    <w:p w14:paraId="2962138C" w14:textId="77777777" w:rsidR="008A130A" w:rsidRDefault="008A130A" w:rsidP="00A1755A"/>
    <w:p w14:paraId="3294A226" w14:textId="77777777" w:rsidR="00A1755A" w:rsidRPr="004A2EFB" w:rsidRDefault="00A1755A" w:rsidP="00A1755A">
      <w:pPr>
        <w:pStyle w:val="Footer"/>
        <w:pBdr>
          <w:top w:val="single" w:sz="4" w:space="1" w:color="404040" w:themeColor="text1" w:themeTint="BF"/>
        </w:pBdr>
        <w:jc w:val="center"/>
        <w:rPr>
          <w:color w:val="404040" w:themeColor="text1" w:themeTint="BF"/>
          <w:spacing w:val="20"/>
          <w:sz w:val="20"/>
        </w:rPr>
      </w:pPr>
      <w:r w:rsidRPr="004A2EFB">
        <w:rPr>
          <w:color w:val="404040" w:themeColor="text1" w:themeTint="BF"/>
          <w:spacing w:val="20"/>
          <w:sz w:val="20"/>
        </w:rPr>
        <w:lastRenderedPageBreak/>
        <w:t>Banski dvori | Trg Sv. Marka 2  | 10000 Zagreb | tel. 01 4569 222 | vlada.gov.hr</w:t>
      </w:r>
    </w:p>
    <w:p w14:paraId="07CA6832" w14:textId="77777777" w:rsidR="005D55BE" w:rsidRDefault="005D55BE" w:rsidP="005D55BE">
      <w:pPr>
        <w:spacing w:after="0" w:line="240" w:lineRule="auto"/>
        <w:jc w:val="right"/>
        <w:rPr>
          <w:rFonts w:ascii="Times New Roman" w:eastAsia="Times New Roman" w:hAnsi="Times New Roman" w:cs="Times New Roman"/>
          <w:bCs/>
          <w:color w:val="000000"/>
          <w:sz w:val="24"/>
          <w:szCs w:val="24"/>
          <w:u w:val="single"/>
          <w:lang w:eastAsia="hr-HR"/>
        </w:rPr>
      </w:pPr>
    </w:p>
    <w:p w14:paraId="040E6A3E" w14:textId="77777777" w:rsidR="005D55BE" w:rsidRDefault="005D55BE" w:rsidP="005D55BE">
      <w:pPr>
        <w:spacing w:after="0" w:line="240" w:lineRule="auto"/>
        <w:jc w:val="right"/>
        <w:rPr>
          <w:rFonts w:ascii="Times New Roman" w:eastAsia="Times New Roman" w:hAnsi="Times New Roman" w:cs="Times New Roman"/>
          <w:bCs/>
          <w:color w:val="000000"/>
          <w:sz w:val="24"/>
          <w:szCs w:val="24"/>
          <w:u w:val="single"/>
          <w:lang w:eastAsia="hr-HR"/>
        </w:rPr>
      </w:pPr>
    </w:p>
    <w:p w14:paraId="0B1D5FCE" w14:textId="7DBE2E98" w:rsidR="00B30634" w:rsidRPr="00B30634" w:rsidRDefault="00B30634" w:rsidP="005D55BE">
      <w:pPr>
        <w:spacing w:after="0" w:line="240" w:lineRule="auto"/>
        <w:jc w:val="right"/>
        <w:rPr>
          <w:rFonts w:ascii="Times New Roman" w:eastAsia="Times New Roman" w:hAnsi="Times New Roman" w:cs="Times New Roman"/>
          <w:bCs/>
          <w:color w:val="000000"/>
          <w:sz w:val="24"/>
          <w:szCs w:val="24"/>
          <w:u w:val="single"/>
          <w:lang w:eastAsia="hr-HR"/>
        </w:rPr>
      </w:pPr>
      <w:r w:rsidRPr="00B30634">
        <w:rPr>
          <w:rFonts w:ascii="Times New Roman" w:eastAsia="Times New Roman" w:hAnsi="Times New Roman" w:cs="Times New Roman"/>
          <w:bCs/>
          <w:color w:val="000000"/>
          <w:sz w:val="24"/>
          <w:szCs w:val="24"/>
          <w:u w:val="single"/>
          <w:lang w:eastAsia="hr-HR"/>
        </w:rPr>
        <w:t>PRIJEDLOG</w:t>
      </w:r>
    </w:p>
    <w:p w14:paraId="674E62E9" w14:textId="229CC649" w:rsidR="00014186" w:rsidRDefault="00014186" w:rsidP="00014186">
      <w:pPr>
        <w:spacing w:after="0" w:line="240" w:lineRule="auto"/>
        <w:ind w:firstLine="426"/>
        <w:jc w:val="both"/>
        <w:rPr>
          <w:rFonts w:ascii="Times New Roman" w:eastAsia="Times New Roman" w:hAnsi="Times New Roman" w:cs="Times New Roman"/>
          <w:color w:val="000000"/>
          <w:sz w:val="24"/>
          <w:szCs w:val="24"/>
          <w:lang w:eastAsia="hr-HR"/>
        </w:rPr>
      </w:pPr>
    </w:p>
    <w:p w14:paraId="736F9716" w14:textId="343CB235" w:rsidR="005D55BE" w:rsidRDefault="005D55BE" w:rsidP="00014186">
      <w:pPr>
        <w:spacing w:after="0" w:line="240" w:lineRule="auto"/>
        <w:ind w:firstLine="426"/>
        <w:jc w:val="both"/>
        <w:rPr>
          <w:rFonts w:ascii="Times New Roman" w:eastAsia="Times New Roman" w:hAnsi="Times New Roman" w:cs="Times New Roman"/>
          <w:color w:val="000000"/>
          <w:sz w:val="24"/>
          <w:szCs w:val="24"/>
          <w:lang w:eastAsia="hr-HR"/>
        </w:rPr>
      </w:pPr>
    </w:p>
    <w:p w14:paraId="178D7266" w14:textId="77777777" w:rsidR="005D55BE" w:rsidRDefault="005D55BE" w:rsidP="00014186">
      <w:pPr>
        <w:spacing w:after="0" w:line="240" w:lineRule="auto"/>
        <w:ind w:firstLine="426"/>
        <w:jc w:val="both"/>
        <w:rPr>
          <w:rFonts w:ascii="Times New Roman" w:eastAsia="Times New Roman" w:hAnsi="Times New Roman" w:cs="Times New Roman"/>
          <w:color w:val="000000"/>
          <w:sz w:val="24"/>
          <w:szCs w:val="24"/>
          <w:lang w:eastAsia="hr-HR"/>
        </w:rPr>
      </w:pPr>
    </w:p>
    <w:p w14:paraId="399AE8F4" w14:textId="419ABF47" w:rsidR="00CC3DDA" w:rsidRPr="00B330F1" w:rsidRDefault="00CC3DDA" w:rsidP="00014186">
      <w:pPr>
        <w:spacing w:after="0" w:line="240" w:lineRule="auto"/>
        <w:ind w:firstLine="1418"/>
        <w:jc w:val="both"/>
        <w:rPr>
          <w:rFonts w:ascii="Times New Roman" w:eastAsia="Times New Roman" w:hAnsi="Times New Roman" w:cs="Times New Roman"/>
          <w:color w:val="000000"/>
          <w:sz w:val="24"/>
          <w:szCs w:val="24"/>
          <w:lang w:eastAsia="hr-HR"/>
        </w:rPr>
      </w:pPr>
      <w:r w:rsidRPr="00B330F1">
        <w:rPr>
          <w:rFonts w:ascii="Times New Roman" w:eastAsia="Times New Roman" w:hAnsi="Times New Roman" w:cs="Times New Roman"/>
          <w:color w:val="000000"/>
          <w:sz w:val="24"/>
          <w:szCs w:val="24"/>
          <w:lang w:eastAsia="hr-HR"/>
        </w:rPr>
        <w:t>Na temelju članka 4</w:t>
      </w:r>
      <w:r>
        <w:rPr>
          <w:rFonts w:ascii="Times New Roman" w:eastAsia="Times New Roman" w:hAnsi="Times New Roman" w:cs="Times New Roman"/>
          <w:color w:val="000000"/>
          <w:sz w:val="24"/>
          <w:szCs w:val="24"/>
          <w:lang w:eastAsia="hr-HR"/>
        </w:rPr>
        <w:t>7</w:t>
      </w:r>
      <w:r w:rsidRPr="00B330F1">
        <w:rPr>
          <w:rFonts w:ascii="Times New Roman" w:eastAsia="Times New Roman" w:hAnsi="Times New Roman" w:cs="Times New Roman"/>
          <w:color w:val="000000"/>
          <w:sz w:val="24"/>
          <w:szCs w:val="24"/>
          <w:lang w:eastAsia="hr-HR"/>
        </w:rPr>
        <w:t xml:space="preserve">. stavka 1. Zakona o vodama </w:t>
      </w:r>
      <w:r w:rsidRPr="00FC48FC">
        <w:rPr>
          <w:rFonts w:ascii="Times New Roman" w:eastAsia="Times New Roman" w:hAnsi="Times New Roman" w:cs="Times New Roman"/>
          <w:color w:val="000000"/>
          <w:sz w:val="24"/>
          <w:szCs w:val="24"/>
          <w:lang w:eastAsia="hr-HR"/>
        </w:rPr>
        <w:t>(</w:t>
      </w:r>
      <w:r w:rsidR="00014186">
        <w:rPr>
          <w:rFonts w:ascii="Times New Roman" w:eastAsia="Times New Roman" w:hAnsi="Times New Roman" w:cs="Times New Roman"/>
          <w:color w:val="000000"/>
          <w:sz w:val="24"/>
          <w:szCs w:val="24"/>
          <w:lang w:eastAsia="hr-HR"/>
        </w:rPr>
        <w:t>„</w:t>
      </w:r>
      <w:r w:rsidRPr="00FC48FC">
        <w:rPr>
          <w:rFonts w:ascii="Times New Roman" w:eastAsia="Times New Roman" w:hAnsi="Times New Roman" w:cs="Times New Roman"/>
          <w:color w:val="000000"/>
          <w:sz w:val="24"/>
          <w:szCs w:val="24"/>
          <w:lang w:eastAsia="hr-HR"/>
        </w:rPr>
        <w:t>Narodne novine</w:t>
      </w:r>
      <w:r w:rsidR="00014186">
        <w:rPr>
          <w:rFonts w:ascii="Times New Roman" w:eastAsia="Times New Roman" w:hAnsi="Times New Roman" w:cs="Times New Roman"/>
          <w:color w:val="000000"/>
          <w:sz w:val="24"/>
          <w:szCs w:val="24"/>
          <w:lang w:eastAsia="hr-HR"/>
        </w:rPr>
        <w:t>“</w:t>
      </w:r>
      <w:r w:rsidRPr="00FC48FC">
        <w:rPr>
          <w:rFonts w:ascii="Times New Roman" w:eastAsia="Times New Roman" w:hAnsi="Times New Roman" w:cs="Times New Roman"/>
          <w:color w:val="000000"/>
          <w:sz w:val="24"/>
          <w:szCs w:val="24"/>
          <w:lang w:eastAsia="hr-HR"/>
        </w:rPr>
        <w:t xml:space="preserve">, br. </w:t>
      </w:r>
      <w:r>
        <w:rPr>
          <w:rFonts w:ascii="Times New Roman" w:eastAsia="Times New Roman" w:hAnsi="Times New Roman" w:cs="Times New Roman"/>
          <w:color w:val="000000"/>
          <w:sz w:val="24"/>
          <w:szCs w:val="24"/>
          <w:lang w:eastAsia="hr-HR"/>
        </w:rPr>
        <w:t>66</w:t>
      </w:r>
      <w:r w:rsidRPr="00FC48FC">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1</w:t>
      </w:r>
      <w:r w:rsidRPr="00FC48FC">
        <w:rPr>
          <w:rFonts w:ascii="Times New Roman" w:eastAsia="Times New Roman" w:hAnsi="Times New Roman" w:cs="Times New Roman"/>
          <w:color w:val="000000"/>
          <w:sz w:val="24"/>
          <w:szCs w:val="24"/>
          <w:lang w:eastAsia="hr-HR"/>
        </w:rPr>
        <w:t>9</w:t>
      </w:r>
      <w:r w:rsidR="00885115">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 xml:space="preserve"> i 84</w:t>
      </w:r>
      <w:r w:rsidRPr="00FC48FC">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2</w:t>
      </w:r>
      <w:r w:rsidRPr="00FC48FC">
        <w:rPr>
          <w:rFonts w:ascii="Times New Roman" w:eastAsia="Times New Roman" w:hAnsi="Times New Roman" w:cs="Times New Roman"/>
          <w:color w:val="000000"/>
          <w:sz w:val="24"/>
          <w:szCs w:val="24"/>
          <w:lang w:eastAsia="hr-HR"/>
        </w:rPr>
        <w:t>1</w:t>
      </w:r>
      <w:r w:rsidR="00885115">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w:t>
      </w:r>
      <w:r w:rsidRPr="00B330F1">
        <w:rPr>
          <w:rFonts w:ascii="Times New Roman" w:eastAsia="Times New Roman" w:hAnsi="Times New Roman" w:cs="Times New Roman"/>
          <w:color w:val="000000"/>
          <w:sz w:val="24"/>
          <w:szCs w:val="24"/>
          <w:lang w:eastAsia="hr-HR"/>
        </w:rPr>
        <w:t>, Vlada Republike Hrvatske je na sjednici održanoj</w:t>
      </w:r>
      <w:r>
        <w:rPr>
          <w:rFonts w:ascii="Times New Roman" w:eastAsia="Times New Roman" w:hAnsi="Times New Roman" w:cs="Times New Roman"/>
          <w:color w:val="000000"/>
          <w:sz w:val="24"/>
          <w:szCs w:val="24"/>
          <w:lang w:eastAsia="hr-HR"/>
        </w:rPr>
        <w:t xml:space="preserve"> ____________</w:t>
      </w:r>
      <w:r w:rsidRPr="00B330F1">
        <w:rPr>
          <w:rFonts w:ascii="Times New Roman" w:eastAsia="Times New Roman" w:hAnsi="Times New Roman" w:cs="Times New Roman"/>
          <w:color w:val="000000"/>
          <w:sz w:val="24"/>
          <w:szCs w:val="24"/>
          <w:lang w:eastAsia="hr-HR"/>
        </w:rPr>
        <w:t xml:space="preserve"> donijela</w:t>
      </w:r>
    </w:p>
    <w:p w14:paraId="06E7B003" w14:textId="77777777" w:rsidR="00CC3DDA" w:rsidRPr="00895EC2" w:rsidRDefault="00CC3DDA" w:rsidP="00014186">
      <w:pPr>
        <w:spacing w:after="0" w:line="240" w:lineRule="auto"/>
        <w:jc w:val="both"/>
        <w:rPr>
          <w:rFonts w:ascii="Times New Roman" w:hAnsi="Times New Roman" w:cs="Times New Roman"/>
          <w:sz w:val="24"/>
          <w:szCs w:val="24"/>
        </w:rPr>
      </w:pPr>
    </w:p>
    <w:p w14:paraId="01581A17" w14:textId="283995C0" w:rsidR="00CC3DDA" w:rsidRPr="00895EC2" w:rsidRDefault="00CC3DDA" w:rsidP="00014186">
      <w:pPr>
        <w:spacing w:after="0" w:line="240" w:lineRule="auto"/>
        <w:jc w:val="center"/>
        <w:rPr>
          <w:rFonts w:ascii="Times New Roman" w:hAnsi="Times New Roman" w:cs="Times New Roman"/>
          <w:b/>
          <w:bCs/>
          <w:sz w:val="24"/>
          <w:szCs w:val="24"/>
        </w:rPr>
      </w:pPr>
      <w:r w:rsidRPr="00895EC2">
        <w:rPr>
          <w:rFonts w:ascii="Times New Roman" w:hAnsi="Times New Roman" w:cs="Times New Roman"/>
          <w:b/>
          <w:bCs/>
          <w:sz w:val="24"/>
          <w:szCs w:val="24"/>
        </w:rPr>
        <w:t>U</w:t>
      </w:r>
      <w:r w:rsidR="00014186">
        <w:rPr>
          <w:rFonts w:ascii="Times New Roman" w:hAnsi="Times New Roman" w:cs="Times New Roman"/>
          <w:b/>
          <w:bCs/>
          <w:sz w:val="24"/>
          <w:szCs w:val="24"/>
        </w:rPr>
        <w:t xml:space="preserve"> </w:t>
      </w:r>
      <w:r w:rsidRPr="00895EC2">
        <w:rPr>
          <w:rFonts w:ascii="Times New Roman" w:hAnsi="Times New Roman" w:cs="Times New Roman"/>
          <w:b/>
          <w:bCs/>
          <w:sz w:val="24"/>
          <w:szCs w:val="24"/>
        </w:rPr>
        <w:t>R</w:t>
      </w:r>
      <w:r w:rsidR="00014186">
        <w:rPr>
          <w:rFonts w:ascii="Times New Roman" w:hAnsi="Times New Roman" w:cs="Times New Roman"/>
          <w:b/>
          <w:bCs/>
          <w:sz w:val="24"/>
          <w:szCs w:val="24"/>
        </w:rPr>
        <w:t xml:space="preserve"> </w:t>
      </w:r>
      <w:r w:rsidRPr="00895EC2">
        <w:rPr>
          <w:rFonts w:ascii="Times New Roman" w:hAnsi="Times New Roman" w:cs="Times New Roman"/>
          <w:b/>
          <w:bCs/>
          <w:sz w:val="24"/>
          <w:szCs w:val="24"/>
        </w:rPr>
        <w:t>E</w:t>
      </w:r>
      <w:r w:rsidR="00014186">
        <w:rPr>
          <w:rFonts w:ascii="Times New Roman" w:hAnsi="Times New Roman" w:cs="Times New Roman"/>
          <w:b/>
          <w:bCs/>
          <w:sz w:val="24"/>
          <w:szCs w:val="24"/>
        </w:rPr>
        <w:t xml:space="preserve"> </w:t>
      </w:r>
      <w:r w:rsidRPr="00895EC2">
        <w:rPr>
          <w:rFonts w:ascii="Times New Roman" w:hAnsi="Times New Roman" w:cs="Times New Roman"/>
          <w:b/>
          <w:bCs/>
          <w:sz w:val="24"/>
          <w:szCs w:val="24"/>
        </w:rPr>
        <w:t>D</w:t>
      </w:r>
      <w:r w:rsidR="00014186">
        <w:rPr>
          <w:rFonts w:ascii="Times New Roman" w:hAnsi="Times New Roman" w:cs="Times New Roman"/>
          <w:b/>
          <w:bCs/>
          <w:sz w:val="24"/>
          <w:szCs w:val="24"/>
        </w:rPr>
        <w:t xml:space="preserve"> </w:t>
      </w:r>
      <w:r w:rsidRPr="00895EC2">
        <w:rPr>
          <w:rFonts w:ascii="Times New Roman" w:hAnsi="Times New Roman" w:cs="Times New Roman"/>
          <w:b/>
          <w:bCs/>
          <w:sz w:val="24"/>
          <w:szCs w:val="24"/>
        </w:rPr>
        <w:t>B</w:t>
      </w:r>
      <w:r w:rsidR="00014186">
        <w:rPr>
          <w:rFonts w:ascii="Times New Roman" w:hAnsi="Times New Roman" w:cs="Times New Roman"/>
          <w:b/>
          <w:bCs/>
          <w:sz w:val="24"/>
          <w:szCs w:val="24"/>
        </w:rPr>
        <w:t xml:space="preserve"> </w:t>
      </w:r>
      <w:r w:rsidRPr="00895EC2">
        <w:rPr>
          <w:rFonts w:ascii="Times New Roman" w:hAnsi="Times New Roman" w:cs="Times New Roman"/>
          <w:b/>
          <w:bCs/>
          <w:sz w:val="24"/>
          <w:szCs w:val="24"/>
        </w:rPr>
        <w:t>U</w:t>
      </w:r>
    </w:p>
    <w:p w14:paraId="2A4DF87D" w14:textId="77777777" w:rsidR="00014186" w:rsidRDefault="00014186" w:rsidP="00014186">
      <w:pPr>
        <w:spacing w:after="0" w:line="240" w:lineRule="auto"/>
        <w:jc w:val="center"/>
        <w:rPr>
          <w:rFonts w:ascii="Times New Roman" w:hAnsi="Times New Roman" w:cs="Times New Roman"/>
          <w:b/>
          <w:bCs/>
          <w:sz w:val="24"/>
          <w:szCs w:val="24"/>
        </w:rPr>
      </w:pPr>
    </w:p>
    <w:p w14:paraId="2BEDA445" w14:textId="6F1948F9" w:rsidR="00CC3DDA" w:rsidRDefault="00014186" w:rsidP="00014186">
      <w:pPr>
        <w:spacing w:after="0" w:line="240" w:lineRule="auto"/>
        <w:jc w:val="center"/>
        <w:rPr>
          <w:rFonts w:ascii="Times New Roman" w:hAnsi="Times New Roman" w:cs="Times New Roman"/>
          <w:b/>
          <w:bCs/>
          <w:sz w:val="24"/>
          <w:szCs w:val="24"/>
        </w:rPr>
      </w:pPr>
      <w:r w:rsidRPr="00895EC2">
        <w:rPr>
          <w:rFonts w:ascii="Times New Roman" w:hAnsi="Times New Roman" w:cs="Times New Roman"/>
          <w:b/>
          <w:bCs/>
          <w:sz w:val="24"/>
          <w:szCs w:val="24"/>
        </w:rPr>
        <w:t>o izmjenama</w:t>
      </w:r>
      <w:r w:rsidRPr="00895EC2">
        <w:rPr>
          <w:rFonts w:ascii="Times New Roman" w:hAnsi="Times New Roman" w:cs="Times New Roman"/>
          <w:sz w:val="24"/>
          <w:szCs w:val="24"/>
        </w:rPr>
        <w:t xml:space="preserve"> </w:t>
      </w:r>
      <w:r w:rsidRPr="00895EC2">
        <w:rPr>
          <w:rFonts w:ascii="Times New Roman" w:hAnsi="Times New Roman" w:cs="Times New Roman"/>
          <w:b/>
          <w:bCs/>
          <w:sz w:val="24"/>
          <w:szCs w:val="24"/>
        </w:rPr>
        <w:t xml:space="preserve">i dopunama </w:t>
      </w:r>
      <w:r>
        <w:rPr>
          <w:rFonts w:ascii="Times New Roman" w:hAnsi="Times New Roman" w:cs="Times New Roman"/>
          <w:b/>
          <w:bCs/>
          <w:sz w:val="24"/>
          <w:szCs w:val="24"/>
        </w:rPr>
        <w:t>U</w:t>
      </w:r>
      <w:r w:rsidRPr="00895EC2">
        <w:rPr>
          <w:rFonts w:ascii="Times New Roman" w:hAnsi="Times New Roman" w:cs="Times New Roman"/>
          <w:b/>
          <w:bCs/>
          <w:sz w:val="24"/>
          <w:szCs w:val="24"/>
        </w:rPr>
        <w:t>redbe o standardu kakvoće voda</w:t>
      </w:r>
    </w:p>
    <w:p w14:paraId="56C3C295" w14:textId="77777777" w:rsidR="00DC5CB2" w:rsidRPr="00895EC2" w:rsidRDefault="00DC5CB2" w:rsidP="00014186">
      <w:pPr>
        <w:spacing w:after="0" w:line="240" w:lineRule="auto"/>
        <w:jc w:val="center"/>
        <w:rPr>
          <w:rFonts w:ascii="Times New Roman" w:hAnsi="Times New Roman" w:cs="Times New Roman"/>
          <w:b/>
          <w:bCs/>
          <w:sz w:val="24"/>
          <w:szCs w:val="24"/>
        </w:rPr>
      </w:pPr>
    </w:p>
    <w:p w14:paraId="2F0CB977" w14:textId="77777777" w:rsidR="00CC3DDA" w:rsidRPr="00EE1E2D" w:rsidRDefault="00CC3DDA" w:rsidP="00014186">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Članak 1.</w:t>
      </w:r>
    </w:p>
    <w:p w14:paraId="42F8D118" w14:textId="77777777" w:rsidR="00E86328" w:rsidRDefault="00E86328" w:rsidP="00014186">
      <w:pPr>
        <w:spacing w:after="0" w:line="240" w:lineRule="auto"/>
        <w:ind w:firstLine="426"/>
        <w:jc w:val="both"/>
        <w:rPr>
          <w:rFonts w:ascii="Times New Roman" w:hAnsi="Times New Roman" w:cs="Times New Roman"/>
          <w:sz w:val="24"/>
          <w:szCs w:val="24"/>
        </w:rPr>
      </w:pPr>
    </w:p>
    <w:p w14:paraId="1633D89C" w14:textId="7FE4B59E" w:rsidR="00CC3DDA" w:rsidRDefault="00CC3DDA" w:rsidP="00E86328">
      <w:pPr>
        <w:spacing w:after="0" w:line="240" w:lineRule="auto"/>
        <w:ind w:firstLine="1418"/>
        <w:jc w:val="both"/>
        <w:rPr>
          <w:rFonts w:ascii="Times New Roman" w:hAnsi="Times New Roman" w:cs="Times New Roman"/>
          <w:sz w:val="24"/>
          <w:szCs w:val="24"/>
        </w:rPr>
      </w:pPr>
      <w:r w:rsidRPr="00791918">
        <w:rPr>
          <w:rFonts w:ascii="Times New Roman" w:hAnsi="Times New Roman" w:cs="Times New Roman"/>
          <w:sz w:val="24"/>
          <w:szCs w:val="24"/>
        </w:rPr>
        <w:t>U Ur</w:t>
      </w:r>
      <w:r>
        <w:rPr>
          <w:rFonts w:ascii="Times New Roman" w:hAnsi="Times New Roman" w:cs="Times New Roman"/>
          <w:sz w:val="24"/>
          <w:szCs w:val="24"/>
        </w:rPr>
        <w:t>edbi o standardu kakvoće voda (</w:t>
      </w:r>
      <w:r w:rsidR="00E86328">
        <w:rPr>
          <w:rFonts w:ascii="Times New Roman" w:hAnsi="Times New Roman" w:cs="Times New Roman"/>
          <w:sz w:val="24"/>
          <w:szCs w:val="24"/>
        </w:rPr>
        <w:t>„</w:t>
      </w:r>
      <w:r>
        <w:rPr>
          <w:rFonts w:ascii="Times New Roman" w:hAnsi="Times New Roman" w:cs="Times New Roman"/>
          <w:sz w:val="24"/>
          <w:szCs w:val="24"/>
        </w:rPr>
        <w:t>Narodne novine</w:t>
      </w:r>
      <w:r w:rsidR="00E86328">
        <w:rPr>
          <w:rFonts w:ascii="Times New Roman" w:hAnsi="Times New Roman" w:cs="Times New Roman"/>
          <w:sz w:val="24"/>
          <w:szCs w:val="24"/>
        </w:rPr>
        <w:t>“</w:t>
      </w:r>
      <w:r w:rsidRPr="00791918">
        <w:rPr>
          <w:rFonts w:ascii="Times New Roman" w:hAnsi="Times New Roman" w:cs="Times New Roman"/>
          <w:sz w:val="24"/>
          <w:szCs w:val="24"/>
        </w:rPr>
        <w:t>, br</w:t>
      </w:r>
      <w:r>
        <w:rPr>
          <w:rFonts w:ascii="Times New Roman" w:hAnsi="Times New Roman" w:cs="Times New Roman"/>
          <w:sz w:val="24"/>
          <w:szCs w:val="24"/>
        </w:rPr>
        <w:t>oj 96</w:t>
      </w:r>
      <w:r w:rsidRPr="00791918">
        <w:rPr>
          <w:rFonts w:ascii="Times New Roman" w:hAnsi="Times New Roman" w:cs="Times New Roman"/>
          <w:sz w:val="24"/>
          <w:szCs w:val="24"/>
        </w:rPr>
        <w:t>/1</w:t>
      </w:r>
      <w:r>
        <w:rPr>
          <w:rFonts w:ascii="Times New Roman" w:hAnsi="Times New Roman" w:cs="Times New Roman"/>
          <w:sz w:val="24"/>
          <w:szCs w:val="24"/>
        </w:rPr>
        <w:t>9</w:t>
      </w:r>
      <w:r w:rsidR="00885115">
        <w:rPr>
          <w:rFonts w:ascii="Times New Roman" w:hAnsi="Times New Roman" w:cs="Times New Roman"/>
          <w:sz w:val="24"/>
          <w:szCs w:val="24"/>
        </w:rPr>
        <w:t>.</w:t>
      </w:r>
      <w:r w:rsidRPr="00791918">
        <w:rPr>
          <w:rFonts w:ascii="Times New Roman" w:hAnsi="Times New Roman" w:cs="Times New Roman"/>
          <w:sz w:val="24"/>
          <w:szCs w:val="24"/>
        </w:rPr>
        <w:t>)</w:t>
      </w:r>
      <w:r>
        <w:rPr>
          <w:rFonts w:ascii="Times New Roman" w:hAnsi="Times New Roman" w:cs="Times New Roman"/>
          <w:sz w:val="24"/>
          <w:szCs w:val="24"/>
        </w:rPr>
        <w:t xml:space="preserve"> u član</w:t>
      </w:r>
      <w:r w:rsidRPr="00895EC2">
        <w:rPr>
          <w:rFonts w:ascii="Times New Roman" w:hAnsi="Times New Roman" w:cs="Times New Roman"/>
          <w:sz w:val="24"/>
          <w:szCs w:val="24"/>
        </w:rPr>
        <w:t>k</w:t>
      </w:r>
      <w:r>
        <w:rPr>
          <w:rFonts w:ascii="Times New Roman" w:hAnsi="Times New Roman" w:cs="Times New Roman"/>
          <w:sz w:val="24"/>
          <w:szCs w:val="24"/>
        </w:rPr>
        <w:t>u</w:t>
      </w:r>
      <w:r w:rsidRPr="00895EC2">
        <w:rPr>
          <w:rFonts w:ascii="Times New Roman" w:hAnsi="Times New Roman" w:cs="Times New Roman"/>
          <w:sz w:val="24"/>
          <w:szCs w:val="24"/>
        </w:rPr>
        <w:t xml:space="preserve"> 3. </w:t>
      </w:r>
      <w:r>
        <w:rPr>
          <w:rFonts w:ascii="Times New Roman" w:hAnsi="Times New Roman" w:cs="Times New Roman"/>
          <w:sz w:val="24"/>
          <w:szCs w:val="24"/>
        </w:rPr>
        <w:t>točka 11. briše se.</w:t>
      </w:r>
    </w:p>
    <w:p w14:paraId="084AA15D" w14:textId="77777777" w:rsidR="00E86328" w:rsidRDefault="00E86328" w:rsidP="00014186">
      <w:pPr>
        <w:spacing w:after="0" w:line="240" w:lineRule="auto"/>
        <w:ind w:firstLine="426"/>
        <w:jc w:val="both"/>
        <w:rPr>
          <w:rFonts w:ascii="Times New Roman" w:hAnsi="Times New Roman" w:cs="Times New Roman"/>
          <w:sz w:val="24"/>
          <w:szCs w:val="24"/>
        </w:rPr>
      </w:pPr>
    </w:p>
    <w:p w14:paraId="5E098BFF" w14:textId="334F67B7" w:rsidR="00346B83" w:rsidRDefault="00346B83" w:rsidP="00E86328">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T</w:t>
      </w:r>
      <w:r w:rsidR="00CC3DDA">
        <w:rPr>
          <w:rFonts w:ascii="Times New Roman" w:hAnsi="Times New Roman" w:cs="Times New Roman"/>
          <w:sz w:val="24"/>
          <w:szCs w:val="24"/>
        </w:rPr>
        <w:t>očk</w:t>
      </w:r>
      <w:r w:rsidR="009A66C1">
        <w:rPr>
          <w:rFonts w:ascii="Times New Roman" w:hAnsi="Times New Roman" w:cs="Times New Roman"/>
          <w:sz w:val="24"/>
          <w:szCs w:val="24"/>
        </w:rPr>
        <w:t>e</w:t>
      </w:r>
      <w:r w:rsidR="00CC3DDA">
        <w:rPr>
          <w:rFonts w:ascii="Times New Roman" w:hAnsi="Times New Roman" w:cs="Times New Roman"/>
          <w:sz w:val="24"/>
          <w:szCs w:val="24"/>
        </w:rPr>
        <w:t xml:space="preserve"> 12.</w:t>
      </w:r>
      <w:r w:rsidR="009A66C1">
        <w:rPr>
          <w:rFonts w:ascii="Times New Roman" w:hAnsi="Times New Roman" w:cs="Times New Roman"/>
          <w:sz w:val="24"/>
          <w:szCs w:val="24"/>
        </w:rPr>
        <w:t xml:space="preserve"> i 13.</w:t>
      </w:r>
      <w:r w:rsidR="00CC3DDA">
        <w:rPr>
          <w:rFonts w:ascii="Times New Roman" w:hAnsi="Times New Roman" w:cs="Times New Roman"/>
          <w:sz w:val="24"/>
          <w:szCs w:val="24"/>
        </w:rPr>
        <w:t xml:space="preserve"> postaj</w:t>
      </w:r>
      <w:r w:rsidR="009A66C1">
        <w:rPr>
          <w:rFonts w:ascii="Times New Roman" w:hAnsi="Times New Roman" w:cs="Times New Roman"/>
          <w:sz w:val="24"/>
          <w:szCs w:val="24"/>
        </w:rPr>
        <w:t>u</w:t>
      </w:r>
      <w:r w:rsidR="00CC3DDA">
        <w:rPr>
          <w:rFonts w:ascii="Times New Roman" w:hAnsi="Times New Roman" w:cs="Times New Roman"/>
          <w:sz w:val="24"/>
          <w:szCs w:val="24"/>
        </w:rPr>
        <w:t xml:space="preserve"> točk</w:t>
      </w:r>
      <w:r w:rsidR="009A66C1">
        <w:rPr>
          <w:rFonts w:ascii="Times New Roman" w:hAnsi="Times New Roman" w:cs="Times New Roman"/>
          <w:sz w:val="24"/>
          <w:szCs w:val="24"/>
        </w:rPr>
        <w:t>e</w:t>
      </w:r>
      <w:r w:rsidR="00CC3DDA">
        <w:rPr>
          <w:rFonts w:ascii="Times New Roman" w:hAnsi="Times New Roman" w:cs="Times New Roman"/>
          <w:sz w:val="24"/>
          <w:szCs w:val="24"/>
        </w:rPr>
        <w:t xml:space="preserve"> 11.</w:t>
      </w:r>
      <w:r w:rsidR="009A66C1">
        <w:rPr>
          <w:rFonts w:ascii="Times New Roman" w:hAnsi="Times New Roman" w:cs="Times New Roman"/>
          <w:sz w:val="24"/>
          <w:szCs w:val="24"/>
        </w:rPr>
        <w:t xml:space="preserve"> i 12.</w:t>
      </w:r>
    </w:p>
    <w:p w14:paraId="593A9DED" w14:textId="77777777" w:rsidR="00E86328" w:rsidRDefault="00E86328" w:rsidP="00014186">
      <w:pPr>
        <w:spacing w:after="0" w:line="240" w:lineRule="auto"/>
        <w:ind w:firstLine="426"/>
        <w:jc w:val="both"/>
        <w:rPr>
          <w:rFonts w:ascii="Times New Roman" w:hAnsi="Times New Roman" w:cs="Times New Roman"/>
          <w:sz w:val="24"/>
          <w:szCs w:val="24"/>
        </w:rPr>
      </w:pPr>
    </w:p>
    <w:p w14:paraId="2F4C9FBD" w14:textId="428E58AF" w:rsidR="00346B83" w:rsidRDefault="00346B83" w:rsidP="00E86328">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Iza </w:t>
      </w:r>
      <w:r w:rsidR="00E86328">
        <w:rPr>
          <w:rFonts w:ascii="Times New Roman" w:hAnsi="Times New Roman" w:cs="Times New Roman"/>
          <w:sz w:val="24"/>
          <w:szCs w:val="24"/>
        </w:rPr>
        <w:t xml:space="preserve">točke </w:t>
      </w:r>
      <w:r>
        <w:rPr>
          <w:rFonts w:ascii="Times New Roman" w:hAnsi="Times New Roman" w:cs="Times New Roman"/>
          <w:sz w:val="24"/>
          <w:szCs w:val="24"/>
        </w:rPr>
        <w:t>12. dodaje se nova točka 13. koja glasi:</w:t>
      </w:r>
    </w:p>
    <w:p w14:paraId="26596E9C" w14:textId="77777777" w:rsidR="00E86328" w:rsidRDefault="00E86328" w:rsidP="00E86328">
      <w:pPr>
        <w:spacing w:after="0" w:line="240" w:lineRule="auto"/>
        <w:jc w:val="both"/>
        <w:rPr>
          <w:rFonts w:ascii="Times New Roman" w:hAnsi="Times New Roman" w:cs="Times New Roman"/>
          <w:sz w:val="24"/>
          <w:szCs w:val="24"/>
        </w:rPr>
      </w:pPr>
    </w:p>
    <w:p w14:paraId="2998D0EE" w14:textId="0CC6167D" w:rsidR="00CC3DDA" w:rsidRPr="00895EC2" w:rsidRDefault="00346B83" w:rsidP="00E863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6B83">
        <w:rPr>
          <w:rFonts w:ascii="Times New Roman" w:hAnsi="Times New Roman" w:cs="Times New Roman"/>
          <w:sz w:val="24"/>
          <w:szCs w:val="24"/>
        </w:rPr>
        <w:t xml:space="preserve">13. </w:t>
      </w:r>
      <w:r w:rsidRPr="00346B83">
        <w:rPr>
          <w:rFonts w:ascii="Times New Roman" w:hAnsi="Times New Roman" w:cs="Times New Roman"/>
          <w:i/>
          <w:sz w:val="24"/>
          <w:szCs w:val="24"/>
        </w:rPr>
        <w:t>stupanj trofije</w:t>
      </w:r>
      <w:r w:rsidRPr="00346B83">
        <w:rPr>
          <w:rFonts w:ascii="Times New Roman" w:hAnsi="Times New Roman" w:cs="Times New Roman"/>
          <w:sz w:val="24"/>
          <w:szCs w:val="24"/>
        </w:rPr>
        <w:t xml:space="preserve"> je intenzitet primarne proizvodnje organske tvari u vodi u odnosu na uobičajenu razinu uslijed vanjskog unosa hranjivih tvari (spojevi dušika i/ili fosfora)</w:t>
      </w:r>
      <w:r>
        <w:rPr>
          <w:rFonts w:ascii="Times New Roman" w:hAnsi="Times New Roman" w:cs="Times New Roman"/>
          <w:sz w:val="24"/>
          <w:szCs w:val="24"/>
        </w:rPr>
        <w:t>“.</w:t>
      </w:r>
    </w:p>
    <w:p w14:paraId="17156A71" w14:textId="77777777" w:rsidR="00E52C39" w:rsidRDefault="00E52C39" w:rsidP="00014186">
      <w:pPr>
        <w:spacing w:after="0" w:line="240" w:lineRule="auto"/>
        <w:jc w:val="center"/>
        <w:rPr>
          <w:rFonts w:ascii="Times New Roman" w:hAnsi="Times New Roman" w:cs="Times New Roman"/>
          <w:b/>
          <w:sz w:val="24"/>
          <w:szCs w:val="24"/>
        </w:rPr>
      </w:pPr>
    </w:p>
    <w:p w14:paraId="669407EF" w14:textId="05408405" w:rsidR="006E2E1D" w:rsidRPr="00EE1E2D" w:rsidRDefault="006E2E1D" w:rsidP="00014186">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Članak 2.</w:t>
      </w:r>
    </w:p>
    <w:p w14:paraId="28E76C05" w14:textId="77777777" w:rsidR="00E52C39" w:rsidRDefault="00E52C39" w:rsidP="00014186">
      <w:pPr>
        <w:spacing w:after="0" w:line="240" w:lineRule="auto"/>
        <w:ind w:firstLine="426"/>
        <w:jc w:val="both"/>
        <w:rPr>
          <w:rFonts w:ascii="Times New Roman" w:hAnsi="Times New Roman" w:cs="Times New Roman"/>
          <w:sz w:val="24"/>
          <w:szCs w:val="24"/>
        </w:rPr>
      </w:pPr>
    </w:p>
    <w:p w14:paraId="580154FB" w14:textId="64438D65" w:rsidR="006B3BA2" w:rsidRDefault="006B3BA2" w:rsidP="001B335C">
      <w:pPr>
        <w:spacing w:after="0" w:line="240" w:lineRule="auto"/>
        <w:ind w:firstLine="1418"/>
        <w:jc w:val="both"/>
        <w:rPr>
          <w:rFonts w:ascii="Times New Roman" w:hAnsi="Times New Roman" w:cs="Times New Roman"/>
          <w:sz w:val="24"/>
          <w:szCs w:val="24"/>
        </w:rPr>
      </w:pPr>
      <w:r w:rsidRPr="00FA48E9">
        <w:rPr>
          <w:rFonts w:ascii="Times New Roman" w:hAnsi="Times New Roman" w:cs="Times New Roman"/>
          <w:sz w:val="24"/>
          <w:szCs w:val="24"/>
        </w:rPr>
        <w:t xml:space="preserve">U članku 14. </w:t>
      </w:r>
      <w:r w:rsidR="006F1057" w:rsidRPr="00FA48E9">
        <w:rPr>
          <w:rFonts w:ascii="Times New Roman" w:hAnsi="Times New Roman" w:cs="Times New Roman"/>
          <w:sz w:val="24"/>
          <w:szCs w:val="24"/>
        </w:rPr>
        <w:t>stavku</w:t>
      </w:r>
      <w:r w:rsidR="006F1057">
        <w:rPr>
          <w:rFonts w:ascii="Times New Roman" w:hAnsi="Times New Roman" w:cs="Times New Roman"/>
          <w:sz w:val="24"/>
          <w:szCs w:val="24"/>
        </w:rPr>
        <w:t xml:space="preserve"> 1. riječ: „ili“ zamjenjuje se riječju: „i“, a riječi: „toga tijela“ brišu se.</w:t>
      </w:r>
    </w:p>
    <w:p w14:paraId="0E943A41" w14:textId="77777777" w:rsidR="001B335C" w:rsidRDefault="001B335C" w:rsidP="00014186">
      <w:pPr>
        <w:spacing w:after="0" w:line="240" w:lineRule="auto"/>
        <w:ind w:firstLine="426"/>
        <w:jc w:val="both"/>
        <w:rPr>
          <w:rFonts w:ascii="Times New Roman" w:hAnsi="Times New Roman" w:cs="Times New Roman"/>
          <w:sz w:val="24"/>
          <w:szCs w:val="24"/>
        </w:rPr>
      </w:pPr>
    </w:p>
    <w:p w14:paraId="4626165F" w14:textId="77777777" w:rsidR="006B3BA2" w:rsidRPr="00EE1E2D" w:rsidRDefault="006B3BA2" w:rsidP="001B335C">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Članak 3.</w:t>
      </w:r>
    </w:p>
    <w:p w14:paraId="7FB11BD1" w14:textId="77777777" w:rsidR="001B335C" w:rsidRDefault="001B335C" w:rsidP="001B335C">
      <w:pPr>
        <w:spacing w:after="0" w:line="240" w:lineRule="auto"/>
        <w:ind w:firstLine="426"/>
        <w:jc w:val="both"/>
        <w:rPr>
          <w:rFonts w:ascii="Times New Roman" w:hAnsi="Times New Roman" w:cs="Times New Roman"/>
          <w:sz w:val="24"/>
          <w:szCs w:val="24"/>
        </w:rPr>
      </w:pPr>
    </w:p>
    <w:p w14:paraId="3E3517A6" w14:textId="0218779B" w:rsidR="006B3BA2" w:rsidRDefault="006E2E1D" w:rsidP="001B335C">
      <w:pPr>
        <w:spacing w:after="0" w:line="240" w:lineRule="auto"/>
        <w:ind w:left="708" w:firstLine="708"/>
        <w:jc w:val="both"/>
        <w:rPr>
          <w:rFonts w:ascii="Times New Roman" w:hAnsi="Times New Roman" w:cs="Times New Roman"/>
          <w:sz w:val="24"/>
          <w:szCs w:val="24"/>
        </w:rPr>
      </w:pPr>
      <w:r w:rsidRPr="006E2E1D">
        <w:rPr>
          <w:rFonts w:ascii="Times New Roman" w:hAnsi="Times New Roman" w:cs="Times New Roman"/>
          <w:sz w:val="24"/>
          <w:szCs w:val="24"/>
        </w:rPr>
        <w:t xml:space="preserve">U </w:t>
      </w:r>
      <w:r w:rsidRPr="002856AF">
        <w:rPr>
          <w:rFonts w:ascii="Times New Roman" w:hAnsi="Times New Roman" w:cs="Times New Roman"/>
          <w:sz w:val="24"/>
          <w:szCs w:val="24"/>
        </w:rPr>
        <w:t xml:space="preserve">članku 15. </w:t>
      </w:r>
      <w:r w:rsidR="006B3BA2" w:rsidRPr="002856AF">
        <w:rPr>
          <w:rFonts w:ascii="Times New Roman" w:hAnsi="Times New Roman" w:cs="Times New Roman"/>
          <w:sz w:val="24"/>
          <w:szCs w:val="24"/>
        </w:rPr>
        <w:t>stav</w:t>
      </w:r>
      <w:r w:rsidR="002856AF" w:rsidRPr="002856AF">
        <w:rPr>
          <w:rFonts w:ascii="Times New Roman" w:hAnsi="Times New Roman" w:cs="Times New Roman"/>
          <w:sz w:val="24"/>
          <w:szCs w:val="24"/>
        </w:rPr>
        <w:t>a</w:t>
      </w:r>
      <w:r w:rsidR="006B3BA2" w:rsidRPr="002856AF">
        <w:rPr>
          <w:rFonts w:ascii="Times New Roman" w:hAnsi="Times New Roman" w:cs="Times New Roman"/>
          <w:sz w:val="24"/>
          <w:szCs w:val="24"/>
        </w:rPr>
        <w:t xml:space="preserve">k 2. </w:t>
      </w:r>
      <w:r w:rsidR="002856AF" w:rsidRPr="002856AF">
        <w:rPr>
          <w:rFonts w:ascii="Times New Roman" w:hAnsi="Times New Roman" w:cs="Times New Roman"/>
          <w:sz w:val="24"/>
          <w:szCs w:val="24"/>
        </w:rPr>
        <w:t>mijenja se</w:t>
      </w:r>
      <w:r w:rsidR="002856AF">
        <w:rPr>
          <w:rFonts w:ascii="Times New Roman" w:hAnsi="Times New Roman" w:cs="Times New Roman"/>
          <w:sz w:val="24"/>
          <w:szCs w:val="24"/>
        </w:rPr>
        <w:t xml:space="preserve"> i glasi:</w:t>
      </w:r>
    </w:p>
    <w:p w14:paraId="64CE1526" w14:textId="77777777" w:rsidR="001B335C" w:rsidRDefault="001B335C" w:rsidP="001B335C">
      <w:pPr>
        <w:spacing w:after="0" w:line="240" w:lineRule="auto"/>
        <w:jc w:val="both"/>
        <w:rPr>
          <w:rFonts w:ascii="Times New Roman" w:hAnsi="Times New Roman" w:cs="Times New Roman"/>
          <w:sz w:val="24"/>
          <w:szCs w:val="24"/>
        </w:rPr>
      </w:pPr>
    </w:p>
    <w:p w14:paraId="15D90CAE" w14:textId="4667031B" w:rsidR="002856AF" w:rsidRPr="002856AF" w:rsidRDefault="002856AF" w:rsidP="001B33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B335C">
        <w:rPr>
          <w:rFonts w:ascii="Times New Roman" w:hAnsi="Times New Roman" w:cs="Times New Roman"/>
          <w:sz w:val="24"/>
          <w:szCs w:val="24"/>
        </w:rPr>
        <w:t xml:space="preserve">(2) </w:t>
      </w:r>
      <w:r w:rsidRPr="002856AF">
        <w:rPr>
          <w:rFonts w:ascii="Times New Roman" w:hAnsi="Times New Roman" w:cs="Times New Roman"/>
          <w:sz w:val="24"/>
          <w:szCs w:val="24"/>
        </w:rPr>
        <w:t xml:space="preserve">Ocjena ekološkog stanja tijela površinske vode određuje se na temelju lošije vrijednosti, uzimajući u obzir vrijednosti rezultata ocjene prema biološkim elementima, osnovnim fizikalno-kemijskim i kemijskim elementima te hidromorfološkim elementima koji prate biološke elemente, prema postupku prikazanom na shematskom prikazu iz </w:t>
      </w:r>
      <w:r w:rsidRPr="003E5BA8">
        <w:rPr>
          <w:rFonts w:ascii="Times New Roman" w:hAnsi="Times New Roman" w:cs="Times New Roman"/>
          <w:sz w:val="24"/>
          <w:szCs w:val="24"/>
        </w:rPr>
        <w:t>Priloga 3.</w:t>
      </w:r>
      <w:r w:rsidR="003E5BA8" w:rsidRPr="003E5BA8">
        <w:rPr>
          <w:rFonts w:ascii="Times New Roman" w:hAnsi="Times New Roman" w:cs="Times New Roman"/>
          <w:sz w:val="24"/>
          <w:szCs w:val="24"/>
        </w:rPr>
        <w:t>B.</w:t>
      </w:r>
      <w:r w:rsidRPr="002856AF">
        <w:rPr>
          <w:rFonts w:ascii="Times New Roman" w:hAnsi="Times New Roman" w:cs="Times New Roman"/>
          <w:sz w:val="24"/>
          <w:szCs w:val="24"/>
        </w:rPr>
        <w:t xml:space="preserve"> ove Uredbe.</w:t>
      </w:r>
      <w:r>
        <w:rPr>
          <w:rFonts w:ascii="Times New Roman" w:hAnsi="Times New Roman" w:cs="Times New Roman"/>
          <w:sz w:val="24"/>
          <w:szCs w:val="24"/>
        </w:rPr>
        <w:t>“.</w:t>
      </w:r>
    </w:p>
    <w:p w14:paraId="6A8E8FDA" w14:textId="77777777" w:rsidR="00AC62D0" w:rsidRDefault="00AC62D0" w:rsidP="00AC62D0">
      <w:pPr>
        <w:spacing w:after="0" w:line="240" w:lineRule="auto"/>
        <w:jc w:val="both"/>
        <w:rPr>
          <w:rFonts w:ascii="Times New Roman" w:hAnsi="Times New Roman" w:cs="Times New Roman"/>
          <w:sz w:val="24"/>
          <w:szCs w:val="24"/>
        </w:rPr>
      </w:pPr>
    </w:p>
    <w:p w14:paraId="42C82CBA" w14:textId="26DF961D" w:rsidR="00620CA4" w:rsidRDefault="006B3BA2" w:rsidP="00AC62D0">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U </w:t>
      </w:r>
      <w:r w:rsidR="006E2E1D">
        <w:rPr>
          <w:rFonts w:ascii="Times New Roman" w:hAnsi="Times New Roman" w:cs="Times New Roman"/>
          <w:sz w:val="24"/>
          <w:szCs w:val="24"/>
        </w:rPr>
        <w:t xml:space="preserve">stavku 5. riječi: </w:t>
      </w:r>
      <w:r w:rsidR="006E2E1D" w:rsidRPr="006B3BA2">
        <w:rPr>
          <w:rFonts w:ascii="Times New Roman" w:hAnsi="Times New Roman" w:cs="Times New Roman"/>
          <w:sz w:val="24"/>
          <w:szCs w:val="24"/>
        </w:rPr>
        <w:t>„prosječnoj</w:t>
      </w:r>
      <w:r w:rsidRPr="006B3BA2">
        <w:rPr>
          <w:rFonts w:ascii="Times New Roman" w:hAnsi="Times New Roman" w:cs="Times New Roman"/>
          <w:sz w:val="24"/>
          <w:szCs w:val="24"/>
        </w:rPr>
        <w:t xml:space="preserve"> vrijednosti ocjena tih elemenata</w:t>
      </w:r>
      <w:r w:rsidR="006E2E1D" w:rsidRPr="006B3BA2">
        <w:rPr>
          <w:rFonts w:ascii="Times New Roman" w:hAnsi="Times New Roman" w:cs="Times New Roman"/>
          <w:sz w:val="24"/>
          <w:szCs w:val="24"/>
        </w:rPr>
        <w:t>“ zamjenjuju se riječima: „</w:t>
      </w:r>
      <w:r w:rsidRPr="006B3BA2">
        <w:rPr>
          <w:rFonts w:ascii="Times New Roman" w:hAnsi="Times New Roman" w:cs="Times New Roman"/>
          <w:sz w:val="24"/>
          <w:szCs w:val="24"/>
        </w:rPr>
        <w:t>najlošije</w:t>
      </w:r>
      <w:r w:rsidR="006E2E1D" w:rsidRPr="006B3BA2">
        <w:rPr>
          <w:rFonts w:ascii="Times New Roman" w:hAnsi="Times New Roman" w:cs="Times New Roman"/>
          <w:sz w:val="24"/>
          <w:szCs w:val="24"/>
        </w:rPr>
        <w:t xml:space="preserve"> </w:t>
      </w:r>
      <w:r w:rsidRPr="006B3BA2">
        <w:rPr>
          <w:rFonts w:ascii="Times New Roman" w:hAnsi="Times New Roman" w:cs="Times New Roman"/>
          <w:sz w:val="24"/>
          <w:szCs w:val="24"/>
        </w:rPr>
        <w:t>ocijenjenom hidromorfološkom elementu</w:t>
      </w:r>
      <w:r w:rsidR="006E2E1D" w:rsidRPr="006B3BA2">
        <w:rPr>
          <w:rFonts w:ascii="Times New Roman" w:hAnsi="Times New Roman" w:cs="Times New Roman"/>
          <w:sz w:val="24"/>
          <w:szCs w:val="24"/>
        </w:rPr>
        <w:t>“.</w:t>
      </w:r>
    </w:p>
    <w:p w14:paraId="64B1371F" w14:textId="77777777" w:rsidR="004D4715" w:rsidRDefault="004D4715" w:rsidP="001B335C">
      <w:pPr>
        <w:spacing w:after="0" w:line="240" w:lineRule="auto"/>
        <w:ind w:firstLine="426"/>
        <w:jc w:val="both"/>
        <w:rPr>
          <w:rFonts w:ascii="Times New Roman" w:hAnsi="Times New Roman" w:cs="Times New Roman"/>
          <w:sz w:val="24"/>
          <w:szCs w:val="24"/>
        </w:rPr>
      </w:pPr>
    </w:p>
    <w:p w14:paraId="1468BA48" w14:textId="4C3D3F46" w:rsidR="00385C81" w:rsidRDefault="003E5BA8" w:rsidP="004D4715">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U stavku 6. </w:t>
      </w:r>
      <w:r w:rsidR="005B28BD">
        <w:rPr>
          <w:rFonts w:ascii="Times New Roman" w:hAnsi="Times New Roman" w:cs="Times New Roman"/>
          <w:sz w:val="24"/>
          <w:szCs w:val="24"/>
        </w:rPr>
        <w:t>riječi: „</w:t>
      </w:r>
      <w:r w:rsidR="005B28BD" w:rsidRPr="005B28BD">
        <w:rPr>
          <w:rFonts w:ascii="Times New Roman" w:hAnsi="Times New Roman" w:cs="Times New Roman"/>
          <w:sz w:val="24"/>
          <w:szCs w:val="24"/>
        </w:rPr>
        <w:t>najlošijom od vrijednosti rezultata ocjene pokazatelja</w:t>
      </w:r>
      <w:r w:rsidR="005B28BD">
        <w:rPr>
          <w:rFonts w:ascii="Times New Roman" w:hAnsi="Times New Roman" w:cs="Times New Roman"/>
          <w:sz w:val="24"/>
          <w:szCs w:val="24"/>
        </w:rPr>
        <w:t>“ zamjenjuju se riječima: „</w:t>
      </w:r>
      <w:r w:rsidR="005B28BD" w:rsidRPr="005B28BD">
        <w:rPr>
          <w:rFonts w:ascii="Times New Roman" w:hAnsi="Times New Roman" w:cs="Times New Roman"/>
          <w:sz w:val="24"/>
          <w:szCs w:val="24"/>
        </w:rPr>
        <w:t>prema najlošije ocijenjenom fizikalno-kemijskom i kemijskom elementu</w:t>
      </w:r>
      <w:r w:rsidR="005B28BD">
        <w:rPr>
          <w:rFonts w:ascii="Times New Roman" w:hAnsi="Times New Roman" w:cs="Times New Roman"/>
          <w:sz w:val="24"/>
          <w:szCs w:val="24"/>
        </w:rPr>
        <w:t>“</w:t>
      </w:r>
      <w:r w:rsidR="00385C81">
        <w:rPr>
          <w:rFonts w:ascii="Times New Roman" w:hAnsi="Times New Roman" w:cs="Times New Roman"/>
          <w:sz w:val="24"/>
          <w:szCs w:val="24"/>
        </w:rPr>
        <w:t>.</w:t>
      </w:r>
    </w:p>
    <w:p w14:paraId="61CF0DB9" w14:textId="77777777" w:rsidR="004D4715" w:rsidRDefault="004D4715" w:rsidP="001B335C">
      <w:pPr>
        <w:spacing w:after="0" w:line="240" w:lineRule="auto"/>
        <w:ind w:firstLine="426"/>
        <w:jc w:val="both"/>
        <w:rPr>
          <w:rFonts w:ascii="Times New Roman" w:hAnsi="Times New Roman" w:cs="Times New Roman"/>
          <w:sz w:val="24"/>
          <w:szCs w:val="24"/>
        </w:rPr>
      </w:pPr>
    </w:p>
    <w:p w14:paraId="10316436" w14:textId="7C94DB44" w:rsidR="003E5BA8" w:rsidRDefault="00385C81" w:rsidP="004D4715">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Iza točke 3. </w:t>
      </w:r>
      <w:r w:rsidR="004D4715">
        <w:rPr>
          <w:rFonts w:ascii="Times New Roman" w:hAnsi="Times New Roman" w:cs="Times New Roman"/>
          <w:sz w:val="24"/>
          <w:szCs w:val="24"/>
        </w:rPr>
        <w:t xml:space="preserve">briše se točka i </w:t>
      </w:r>
      <w:r w:rsidR="005B28BD">
        <w:rPr>
          <w:rFonts w:ascii="Times New Roman" w:hAnsi="Times New Roman" w:cs="Times New Roman"/>
          <w:sz w:val="24"/>
          <w:szCs w:val="24"/>
        </w:rPr>
        <w:t xml:space="preserve">dodaju </w:t>
      </w:r>
      <w:r>
        <w:rPr>
          <w:rFonts w:ascii="Times New Roman" w:hAnsi="Times New Roman" w:cs="Times New Roman"/>
          <w:sz w:val="24"/>
          <w:szCs w:val="24"/>
        </w:rPr>
        <w:t xml:space="preserve">se </w:t>
      </w:r>
      <w:r w:rsidR="005B28BD">
        <w:rPr>
          <w:rFonts w:ascii="Times New Roman" w:hAnsi="Times New Roman" w:cs="Times New Roman"/>
          <w:sz w:val="24"/>
          <w:szCs w:val="24"/>
        </w:rPr>
        <w:t>točke 4. i 5. koje glase:</w:t>
      </w:r>
    </w:p>
    <w:p w14:paraId="43D8FE14" w14:textId="77777777" w:rsidR="00B32CC5" w:rsidRDefault="00B32CC5" w:rsidP="001B335C">
      <w:pPr>
        <w:spacing w:after="0" w:line="240" w:lineRule="auto"/>
        <w:ind w:firstLine="426"/>
        <w:jc w:val="both"/>
        <w:rPr>
          <w:rFonts w:ascii="Times New Roman" w:hAnsi="Times New Roman" w:cs="Times New Roman"/>
          <w:sz w:val="24"/>
          <w:szCs w:val="24"/>
        </w:rPr>
      </w:pPr>
    </w:p>
    <w:p w14:paraId="51DE2BD4" w14:textId="04DFA21C" w:rsidR="005B28BD" w:rsidRDefault="005B28BD" w:rsidP="00865F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B28BD">
        <w:rPr>
          <w:rFonts w:ascii="Times New Roman" w:hAnsi="Times New Roman" w:cs="Times New Roman"/>
          <w:sz w:val="24"/>
          <w:szCs w:val="24"/>
        </w:rPr>
        <w:t>4. loše stanje, narančastom</w:t>
      </w:r>
    </w:p>
    <w:p w14:paraId="125ABB88" w14:textId="77777777" w:rsidR="00B32CC5" w:rsidRPr="005B28BD" w:rsidRDefault="00B32CC5" w:rsidP="001B335C">
      <w:pPr>
        <w:spacing w:after="0" w:line="240" w:lineRule="auto"/>
        <w:ind w:firstLine="426"/>
        <w:jc w:val="both"/>
        <w:rPr>
          <w:rFonts w:ascii="Times New Roman" w:hAnsi="Times New Roman" w:cs="Times New Roman"/>
          <w:sz w:val="24"/>
          <w:szCs w:val="24"/>
        </w:rPr>
      </w:pPr>
    </w:p>
    <w:p w14:paraId="53445768" w14:textId="77777777" w:rsidR="005B28BD" w:rsidRDefault="005B28BD" w:rsidP="00865F57">
      <w:pPr>
        <w:spacing w:after="0" w:line="240" w:lineRule="auto"/>
        <w:jc w:val="both"/>
        <w:rPr>
          <w:rFonts w:ascii="Times New Roman" w:hAnsi="Times New Roman" w:cs="Times New Roman"/>
          <w:sz w:val="24"/>
          <w:szCs w:val="24"/>
        </w:rPr>
      </w:pPr>
      <w:r w:rsidRPr="005B28BD">
        <w:rPr>
          <w:rFonts w:ascii="Times New Roman" w:hAnsi="Times New Roman" w:cs="Times New Roman"/>
          <w:sz w:val="24"/>
          <w:szCs w:val="24"/>
        </w:rPr>
        <w:t>5. vrlo loše stanje, crvenom</w:t>
      </w:r>
      <w:r w:rsidR="00385C81">
        <w:rPr>
          <w:rFonts w:ascii="Times New Roman" w:hAnsi="Times New Roman" w:cs="Times New Roman"/>
          <w:sz w:val="24"/>
          <w:szCs w:val="24"/>
        </w:rPr>
        <w:t>.</w:t>
      </w:r>
      <w:r w:rsidR="006A7FA8">
        <w:rPr>
          <w:rFonts w:ascii="Times New Roman" w:hAnsi="Times New Roman" w:cs="Times New Roman"/>
          <w:sz w:val="24"/>
          <w:szCs w:val="24"/>
        </w:rPr>
        <w:t>“.</w:t>
      </w:r>
    </w:p>
    <w:p w14:paraId="273C491C" w14:textId="77777777" w:rsidR="0061696A" w:rsidRDefault="0061696A" w:rsidP="0061696A">
      <w:pPr>
        <w:spacing w:after="0" w:line="240" w:lineRule="auto"/>
        <w:jc w:val="center"/>
        <w:rPr>
          <w:rFonts w:ascii="Times New Roman" w:hAnsi="Times New Roman" w:cs="Times New Roman"/>
          <w:b/>
          <w:sz w:val="24"/>
          <w:szCs w:val="24"/>
        </w:rPr>
      </w:pPr>
    </w:p>
    <w:p w14:paraId="7FDA0020" w14:textId="1B9E6959" w:rsidR="006B1533" w:rsidRPr="00F63DBA" w:rsidRDefault="006B1533" w:rsidP="0061696A">
      <w:pPr>
        <w:spacing w:after="0" w:line="240" w:lineRule="auto"/>
        <w:jc w:val="center"/>
        <w:rPr>
          <w:rFonts w:ascii="Times New Roman" w:hAnsi="Times New Roman" w:cs="Times New Roman"/>
          <w:b/>
          <w:sz w:val="24"/>
          <w:szCs w:val="24"/>
        </w:rPr>
      </w:pPr>
      <w:r w:rsidRPr="00F63DBA">
        <w:rPr>
          <w:rFonts w:ascii="Times New Roman" w:hAnsi="Times New Roman" w:cs="Times New Roman"/>
          <w:b/>
          <w:sz w:val="24"/>
          <w:szCs w:val="24"/>
        </w:rPr>
        <w:t>Članak 4.</w:t>
      </w:r>
    </w:p>
    <w:p w14:paraId="08C2F915" w14:textId="77777777" w:rsidR="0061696A" w:rsidRDefault="0061696A" w:rsidP="0061696A">
      <w:pPr>
        <w:spacing w:after="0" w:line="240" w:lineRule="auto"/>
        <w:ind w:firstLine="426"/>
        <w:jc w:val="both"/>
        <w:rPr>
          <w:rFonts w:ascii="Times New Roman" w:hAnsi="Times New Roman" w:cs="Times New Roman"/>
          <w:sz w:val="24"/>
          <w:szCs w:val="24"/>
        </w:rPr>
      </w:pPr>
    </w:p>
    <w:p w14:paraId="6943D989" w14:textId="1014CB2B" w:rsidR="00127C0D" w:rsidRPr="00F63DBA" w:rsidRDefault="00127C0D" w:rsidP="0061696A">
      <w:pPr>
        <w:spacing w:after="0" w:line="240" w:lineRule="auto"/>
        <w:ind w:firstLine="1418"/>
        <w:jc w:val="both"/>
        <w:rPr>
          <w:rFonts w:ascii="Times New Roman" w:hAnsi="Times New Roman" w:cs="Times New Roman"/>
          <w:sz w:val="24"/>
          <w:szCs w:val="24"/>
        </w:rPr>
      </w:pPr>
      <w:r w:rsidRPr="00F63DBA">
        <w:rPr>
          <w:rFonts w:ascii="Times New Roman" w:hAnsi="Times New Roman" w:cs="Times New Roman"/>
          <w:sz w:val="24"/>
          <w:szCs w:val="24"/>
        </w:rPr>
        <w:t>U članku 17. stavku 1.</w:t>
      </w:r>
      <w:r w:rsidR="00F63DBA">
        <w:rPr>
          <w:rFonts w:ascii="Times New Roman" w:hAnsi="Times New Roman" w:cs="Times New Roman"/>
          <w:sz w:val="24"/>
          <w:szCs w:val="24"/>
        </w:rPr>
        <w:t xml:space="preserve"> iza riječi: „</w:t>
      </w:r>
      <w:r w:rsidR="00F63DBA" w:rsidRPr="00F63DBA">
        <w:rPr>
          <w:rFonts w:ascii="Times New Roman" w:hAnsi="Times New Roman" w:cs="Times New Roman"/>
          <w:sz w:val="24"/>
          <w:szCs w:val="24"/>
        </w:rPr>
        <w:t>kemijskog stanja</w:t>
      </w:r>
      <w:r w:rsidR="00F63DBA">
        <w:rPr>
          <w:rFonts w:ascii="Times New Roman" w:hAnsi="Times New Roman" w:cs="Times New Roman"/>
          <w:sz w:val="24"/>
          <w:szCs w:val="24"/>
        </w:rPr>
        <w:t>“</w:t>
      </w:r>
      <w:r w:rsidRPr="00F63DBA">
        <w:rPr>
          <w:rFonts w:ascii="Times New Roman" w:hAnsi="Times New Roman" w:cs="Times New Roman"/>
          <w:sz w:val="24"/>
          <w:szCs w:val="24"/>
        </w:rPr>
        <w:t xml:space="preserve"> riječ: „ili“ zamjenjuje se riječju: „i“.</w:t>
      </w:r>
    </w:p>
    <w:p w14:paraId="78275CC9" w14:textId="77777777" w:rsidR="0061696A" w:rsidRDefault="0061696A" w:rsidP="0061696A">
      <w:pPr>
        <w:spacing w:after="0" w:line="240" w:lineRule="auto"/>
        <w:ind w:firstLine="426"/>
        <w:jc w:val="both"/>
        <w:rPr>
          <w:rFonts w:ascii="Times New Roman" w:hAnsi="Times New Roman" w:cs="Times New Roman"/>
          <w:sz w:val="24"/>
          <w:szCs w:val="24"/>
        </w:rPr>
      </w:pPr>
    </w:p>
    <w:p w14:paraId="6AFD5E2B" w14:textId="33DE747B" w:rsidR="00127C0D" w:rsidRPr="00127C0D" w:rsidRDefault="00127C0D" w:rsidP="0061696A">
      <w:pPr>
        <w:spacing w:after="0" w:line="240" w:lineRule="auto"/>
        <w:ind w:left="708" w:firstLine="708"/>
        <w:jc w:val="both"/>
        <w:rPr>
          <w:rFonts w:ascii="Times New Roman" w:hAnsi="Times New Roman" w:cs="Times New Roman"/>
          <w:sz w:val="24"/>
          <w:szCs w:val="24"/>
        </w:rPr>
      </w:pPr>
      <w:r w:rsidRPr="00F63DBA">
        <w:rPr>
          <w:rFonts w:ascii="Times New Roman" w:hAnsi="Times New Roman" w:cs="Times New Roman"/>
          <w:sz w:val="24"/>
          <w:szCs w:val="24"/>
        </w:rPr>
        <w:t>U stavku 2. točki 2</w:t>
      </w:r>
      <w:r w:rsidR="00F63DBA">
        <w:rPr>
          <w:rFonts w:ascii="Times New Roman" w:hAnsi="Times New Roman" w:cs="Times New Roman"/>
          <w:sz w:val="24"/>
          <w:szCs w:val="24"/>
        </w:rPr>
        <w:t>.</w:t>
      </w:r>
      <w:r w:rsidRPr="00F63DBA">
        <w:rPr>
          <w:rFonts w:ascii="Times New Roman" w:hAnsi="Times New Roman" w:cs="Times New Roman"/>
          <w:sz w:val="24"/>
          <w:szCs w:val="24"/>
        </w:rPr>
        <w:t xml:space="preserve"> riječ: „ili“ zamjenjuje se riječju: „i“.</w:t>
      </w:r>
    </w:p>
    <w:p w14:paraId="1A95F200" w14:textId="77777777" w:rsidR="0061696A" w:rsidRDefault="0061696A" w:rsidP="0061696A">
      <w:pPr>
        <w:spacing w:after="0" w:line="240" w:lineRule="auto"/>
        <w:ind w:firstLine="426"/>
        <w:jc w:val="both"/>
        <w:rPr>
          <w:rFonts w:ascii="Times New Roman" w:hAnsi="Times New Roman" w:cs="Times New Roman"/>
          <w:sz w:val="24"/>
          <w:szCs w:val="24"/>
        </w:rPr>
      </w:pPr>
    </w:p>
    <w:p w14:paraId="15128C10" w14:textId="3B35D0BF" w:rsidR="006B1533" w:rsidRPr="00C17875" w:rsidRDefault="00C17875" w:rsidP="0061696A">
      <w:pPr>
        <w:spacing w:after="0" w:line="240" w:lineRule="auto"/>
        <w:ind w:firstLine="1418"/>
        <w:jc w:val="both"/>
        <w:rPr>
          <w:rFonts w:ascii="Times New Roman" w:hAnsi="Times New Roman" w:cs="Times New Roman"/>
          <w:sz w:val="24"/>
          <w:szCs w:val="24"/>
        </w:rPr>
      </w:pPr>
      <w:r w:rsidRPr="00C17875">
        <w:rPr>
          <w:rFonts w:ascii="Times New Roman" w:hAnsi="Times New Roman" w:cs="Times New Roman"/>
          <w:sz w:val="24"/>
          <w:szCs w:val="24"/>
        </w:rPr>
        <w:t xml:space="preserve">U </w:t>
      </w:r>
      <w:r>
        <w:rPr>
          <w:rFonts w:ascii="Times New Roman" w:hAnsi="Times New Roman" w:cs="Times New Roman"/>
          <w:sz w:val="24"/>
          <w:szCs w:val="24"/>
        </w:rPr>
        <w:t xml:space="preserve">stavku 4. </w:t>
      </w:r>
      <w:r w:rsidR="00E73CD0">
        <w:rPr>
          <w:rFonts w:ascii="Times New Roman" w:hAnsi="Times New Roman" w:cs="Times New Roman"/>
          <w:sz w:val="24"/>
          <w:szCs w:val="24"/>
        </w:rPr>
        <w:t>točki 1. podtočki 1.1. i točki 2. podtočki 2.1. riječi: „i bolje“ brišu se.</w:t>
      </w:r>
    </w:p>
    <w:p w14:paraId="0393FFC8" w14:textId="77777777" w:rsidR="006B3BA2" w:rsidRPr="00EE1E2D" w:rsidRDefault="006B3BA2" w:rsidP="004A0A8E">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E73CD0">
        <w:rPr>
          <w:rFonts w:ascii="Times New Roman" w:hAnsi="Times New Roman" w:cs="Times New Roman"/>
          <w:b/>
          <w:sz w:val="24"/>
          <w:szCs w:val="24"/>
        </w:rPr>
        <w:t>5.</w:t>
      </w:r>
    </w:p>
    <w:p w14:paraId="74736CCC" w14:textId="77777777" w:rsidR="004A0A8E" w:rsidRDefault="004A0A8E" w:rsidP="004A0A8E">
      <w:pPr>
        <w:spacing w:after="0" w:line="240" w:lineRule="auto"/>
        <w:ind w:firstLine="426"/>
        <w:jc w:val="both"/>
        <w:rPr>
          <w:rFonts w:ascii="Times New Roman" w:hAnsi="Times New Roman" w:cs="Times New Roman"/>
          <w:sz w:val="24"/>
          <w:szCs w:val="24"/>
        </w:rPr>
      </w:pPr>
    </w:p>
    <w:p w14:paraId="5FC85773" w14:textId="55B74F8B" w:rsidR="006B3BA2" w:rsidRDefault="006B3BA2" w:rsidP="004A0A8E">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U članku 18.</w:t>
      </w:r>
      <w:r w:rsidR="00D1505E">
        <w:rPr>
          <w:rFonts w:ascii="Times New Roman" w:hAnsi="Times New Roman" w:cs="Times New Roman"/>
          <w:sz w:val="24"/>
          <w:szCs w:val="24"/>
        </w:rPr>
        <w:t xml:space="preserve"> stavak 2. briše se.</w:t>
      </w:r>
    </w:p>
    <w:p w14:paraId="385E3A87" w14:textId="77777777" w:rsidR="004A0A8E" w:rsidRDefault="004A0A8E" w:rsidP="004A0A8E">
      <w:pPr>
        <w:spacing w:after="0" w:line="240" w:lineRule="auto"/>
        <w:ind w:firstLine="426"/>
        <w:jc w:val="both"/>
        <w:rPr>
          <w:rFonts w:ascii="Times New Roman" w:hAnsi="Times New Roman" w:cs="Times New Roman"/>
          <w:sz w:val="24"/>
          <w:szCs w:val="24"/>
        </w:rPr>
      </w:pPr>
    </w:p>
    <w:p w14:paraId="23CFAEAC" w14:textId="50466A06" w:rsidR="00C22052" w:rsidRDefault="00C22052" w:rsidP="004A0A8E">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U dosadašnjem stavku 3. koji postaje stavak 2. riječi: „umjetnih i znatno promijenjenih“ brišu se, a iza riječi: „kemijskim elementima“ dodaju se riječi: „te hidromorfološkim elementima koji prate biološke elemente</w:t>
      </w:r>
      <w:r w:rsidR="008D750C">
        <w:rPr>
          <w:rFonts w:ascii="Times New Roman" w:hAnsi="Times New Roman" w:cs="Times New Roman"/>
          <w:sz w:val="24"/>
          <w:szCs w:val="24"/>
        </w:rPr>
        <w:t>,“.</w:t>
      </w:r>
    </w:p>
    <w:p w14:paraId="54A787A4" w14:textId="77777777" w:rsidR="004A0A8E" w:rsidRDefault="004A0A8E" w:rsidP="004A0A8E">
      <w:pPr>
        <w:spacing w:after="0" w:line="240" w:lineRule="auto"/>
        <w:ind w:firstLine="426"/>
        <w:jc w:val="both"/>
        <w:rPr>
          <w:rFonts w:ascii="Times New Roman" w:hAnsi="Times New Roman" w:cs="Times New Roman"/>
          <w:sz w:val="24"/>
          <w:szCs w:val="24"/>
        </w:rPr>
      </w:pPr>
    </w:p>
    <w:p w14:paraId="716CB26E" w14:textId="2F23251B" w:rsidR="00AF0125" w:rsidRDefault="00AF0125" w:rsidP="004A0A8E">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Dosadašnji stavci 4. </w:t>
      </w:r>
      <w:r w:rsidR="00677F09">
        <w:rPr>
          <w:rFonts w:ascii="Times New Roman" w:hAnsi="Times New Roman" w:cs="Times New Roman"/>
          <w:sz w:val="24"/>
          <w:szCs w:val="24"/>
        </w:rPr>
        <w:t xml:space="preserve">i 5. </w:t>
      </w:r>
      <w:r>
        <w:rPr>
          <w:rFonts w:ascii="Times New Roman" w:hAnsi="Times New Roman" w:cs="Times New Roman"/>
          <w:sz w:val="24"/>
          <w:szCs w:val="24"/>
        </w:rPr>
        <w:t xml:space="preserve">postaju stavci 3. </w:t>
      </w:r>
      <w:r w:rsidR="00677F09">
        <w:rPr>
          <w:rFonts w:ascii="Times New Roman" w:hAnsi="Times New Roman" w:cs="Times New Roman"/>
          <w:sz w:val="24"/>
          <w:szCs w:val="24"/>
        </w:rPr>
        <w:t xml:space="preserve">i 4. </w:t>
      </w:r>
    </w:p>
    <w:p w14:paraId="1C298F74" w14:textId="77777777" w:rsidR="004A0A8E" w:rsidRDefault="004A0A8E" w:rsidP="004A0A8E">
      <w:pPr>
        <w:spacing w:after="0" w:line="240" w:lineRule="auto"/>
        <w:ind w:firstLine="426"/>
        <w:jc w:val="both"/>
        <w:rPr>
          <w:rFonts w:ascii="Times New Roman" w:hAnsi="Times New Roman" w:cs="Times New Roman"/>
          <w:sz w:val="24"/>
          <w:szCs w:val="24"/>
        </w:rPr>
      </w:pPr>
    </w:p>
    <w:p w14:paraId="72061DC5" w14:textId="7CCF0EBB" w:rsidR="00677F09" w:rsidRDefault="00677F09" w:rsidP="004A0A8E">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Iza </w:t>
      </w:r>
      <w:r w:rsidR="004A0A8E">
        <w:rPr>
          <w:rFonts w:ascii="Times New Roman" w:hAnsi="Times New Roman" w:cs="Times New Roman"/>
          <w:sz w:val="24"/>
          <w:szCs w:val="24"/>
        </w:rPr>
        <w:t>stavka</w:t>
      </w:r>
      <w:r>
        <w:rPr>
          <w:rFonts w:ascii="Times New Roman" w:hAnsi="Times New Roman" w:cs="Times New Roman"/>
          <w:sz w:val="24"/>
          <w:szCs w:val="24"/>
        </w:rPr>
        <w:t xml:space="preserve"> 4. dodaje se novi stavak 5. koji glasi:</w:t>
      </w:r>
    </w:p>
    <w:p w14:paraId="4A049374" w14:textId="77777777" w:rsidR="004A0A8E" w:rsidRDefault="004A0A8E" w:rsidP="004A0A8E">
      <w:pPr>
        <w:spacing w:after="0" w:line="240" w:lineRule="auto"/>
        <w:jc w:val="both"/>
        <w:rPr>
          <w:rFonts w:ascii="Times New Roman" w:hAnsi="Times New Roman" w:cs="Times New Roman"/>
          <w:sz w:val="24"/>
          <w:szCs w:val="24"/>
        </w:rPr>
      </w:pPr>
    </w:p>
    <w:p w14:paraId="6FB0F97D" w14:textId="75DD68A6" w:rsidR="00677F09" w:rsidRPr="00677F09" w:rsidRDefault="00677F09" w:rsidP="004A0A8E">
      <w:pPr>
        <w:spacing w:after="0" w:line="240" w:lineRule="auto"/>
        <w:jc w:val="both"/>
        <w:rPr>
          <w:rFonts w:ascii="Times New Roman" w:eastAsia="Times New Roman" w:hAnsi="Times New Roman" w:cs="Times New Roman"/>
          <w:sz w:val="24"/>
          <w:szCs w:val="24"/>
          <w:lang w:eastAsia="hr-HR"/>
        </w:rPr>
      </w:pPr>
      <w:r w:rsidRPr="00677F09">
        <w:rPr>
          <w:rFonts w:ascii="Times New Roman" w:hAnsi="Times New Roman" w:cs="Times New Roman"/>
          <w:sz w:val="24"/>
          <w:szCs w:val="24"/>
        </w:rPr>
        <w:t>„</w:t>
      </w:r>
      <w:r w:rsidRPr="00677F09">
        <w:rPr>
          <w:rFonts w:ascii="Times New Roman" w:eastAsia="Times New Roman" w:hAnsi="Times New Roman" w:cs="Times New Roman"/>
          <w:sz w:val="24"/>
          <w:szCs w:val="24"/>
          <w:lang w:eastAsia="hr-HR"/>
        </w:rPr>
        <w:t>(5) Ocjena potencijala tijela površinske vode na temelju hidromorfoloških elemenata koji prate biološke elemente određuje se prema najlošije ocijenjenom hidromorfološkom elementu iz Priloga 2.A. ove Uredbe, a stanje se prikazuje na kartama odgovarajućom bojom i to:</w:t>
      </w:r>
    </w:p>
    <w:p w14:paraId="7360120A" w14:textId="77777777" w:rsidR="00677F09" w:rsidRPr="00677F09" w:rsidRDefault="00677F09" w:rsidP="004A0A8E">
      <w:pPr>
        <w:spacing w:after="0" w:line="240" w:lineRule="auto"/>
        <w:rPr>
          <w:rFonts w:ascii="Times New Roman" w:hAnsi="Times New Roman" w:cs="Times New Roman"/>
          <w:sz w:val="24"/>
          <w:szCs w:val="24"/>
          <w:lang w:eastAsia="hr-HR"/>
        </w:rPr>
      </w:pPr>
    </w:p>
    <w:p w14:paraId="47A0FD8C" w14:textId="77777777" w:rsidR="00677F09" w:rsidRPr="00677F09" w:rsidRDefault="00677F09" w:rsidP="004A0A8E">
      <w:pPr>
        <w:spacing w:after="0" w:line="240" w:lineRule="auto"/>
        <w:rPr>
          <w:rFonts w:ascii="Times New Roman" w:hAnsi="Times New Roman" w:cs="Times New Roman"/>
          <w:sz w:val="24"/>
          <w:szCs w:val="24"/>
          <w:lang w:eastAsia="hr-HR"/>
        </w:rPr>
      </w:pPr>
      <w:r w:rsidRPr="00677F09">
        <w:rPr>
          <w:rFonts w:ascii="Times New Roman" w:hAnsi="Times New Roman" w:cs="Times New Roman"/>
          <w:sz w:val="24"/>
          <w:szCs w:val="24"/>
          <w:lang w:eastAsia="hr-HR"/>
        </w:rPr>
        <w:t>1. za umjetna tijela površinske vode</w:t>
      </w:r>
    </w:p>
    <w:p w14:paraId="062BBDB4" w14:textId="77777777" w:rsidR="00677F09" w:rsidRPr="005F7DA6" w:rsidRDefault="005F7DA6" w:rsidP="004A0A8E">
      <w:pPr>
        <w:tabs>
          <w:tab w:val="left" w:pos="709"/>
          <w:tab w:val="left" w:pos="851"/>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1.1. </w:t>
      </w:r>
      <w:r w:rsidR="00677F09" w:rsidRPr="005F7DA6">
        <w:rPr>
          <w:rFonts w:ascii="Times New Roman" w:hAnsi="Times New Roman" w:cs="Times New Roman"/>
          <w:sz w:val="24"/>
          <w:szCs w:val="24"/>
        </w:rPr>
        <w:t>dobar i bolji, zelenom sa svijetlosivim prugama</w:t>
      </w:r>
    </w:p>
    <w:p w14:paraId="57194DB3" w14:textId="77777777" w:rsidR="00677F09" w:rsidRPr="005F7DA6" w:rsidRDefault="005F7DA6" w:rsidP="004A0A8E">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1.2. </w:t>
      </w:r>
      <w:r w:rsidR="00677F09" w:rsidRPr="005F7DA6">
        <w:rPr>
          <w:rFonts w:ascii="Times New Roman" w:hAnsi="Times New Roman" w:cs="Times New Roman"/>
          <w:sz w:val="24"/>
          <w:szCs w:val="24"/>
        </w:rPr>
        <w:t>umjeren, žutom sa svijetlosivim prugama</w:t>
      </w:r>
    </w:p>
    <w:p w14:paraId="00C6A56C" w14:textId="77777777" w:rsidR="00677F09" w:rsidRPr="00131C3F" w:rsidRDefault="00131C3F" w:rsidP="004A0A8E">
      <w:pPr>
        <w:tabs>
          <w:tab w:val="left" w:pos="709"/>
          <w:tab w:val="left" w:pos="851"/>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1.3. </w:t>
      </w:r>
      <w:r w:rsidR="005F7DA6" w:rsidRPr="00131C3F">
        <w:rPr>
          <w:rFonts w:ascii="Times New Roman" w:hAnsi="Times New Roman" w:cs="Times New Roman"/>
          <w:sz w:val="24"/>
          <w:szCs w:val="24"/>
        </w:rPr>
        <w:t>l</w:t>
      </w:r>
      <w:r w:rsidR="00677F09" w:rsidRPr="00131C3F">
        <w:rPr>
          <w:rFonts w:ascii="Times New Roman" w:hAnsi="Times New Roman" w:cs="Times New Roman"/>
          <w:sz w:val="24"/>
          <w:szCs w:val="24"/>
        </w:rPr>
        <w:t>oš</w:t>
      </w:r>
      <w:r w:rsidR="005F7DA6" w:rsidRPr="00131C3F">
        <w:rPr>
          <w:rFonts w:ascii="Times New Roman" w:hAnsi="Times New Roman" w:cs="Times New Roman"/>
          <w:sz w:val="24"/>
          <w:szCs w:val="24"/>
        </w:rPr>
        <w:t>,</w:t>
      </w:r>
      <w:r w:rsidR="00677F09" w:rsidRPr="00131C3F">
        <w:rPr>
          <w:rFonts w:ascii="Times New Roman" w:hAnsi="Times New Roman" w:cs="Times New Roman"/>
          <w:sz w:val="24"/>
          <w:szCs w:val="24"/>
        </w:rPr>
        <w:t xml:space="preserve"> narančastom sa svijetlosivim prugama</w:t>
      </w:r>
    </w:p>
    <w:p w14:paraId="5FC4C818" w14:textId="77777777" w:rsidR="00677F09" w:rsidRPr="00131C3F" w:rsidRDefault="00131C3F" w:rsidP="004A0A8E">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1.4. </w:t>
      </w:r>
      <w:r w:rsidR="00677F09" w:rsidRPr="00131C3F">
        <w:rPr>
          <w:rFonts w:ascii="Times New Roman" w:hAnsi="Times New Roman" w:cs="Times New Roman"/>
          <w:sz w:val="24"/>
          <w:szCs w:val="24"/>
        </w:rPr>
        <w:t>vrlo loš, crvenom sa svijetlosivim prugama</w:t>
      </w:r>
    </w:p>
    <w:p w14:paraId="1B3D32D7" w14:textId="77777777" w:rsidR="00677F09" w:rsidRPr="00677F09" w:rsidRDefault="00677F09" w:rsidP="004A0A8E">
      <w:pPr>
        <w:spacing w:after="0" w:line="240" w:lineRule="auto"/>
        <w:rPr>
          <w:rFonts w:ascii="Times New Roman" w:hAnsi="Times New Roman" w:cs="Times New Roman"/>
          <w:sz w:val="24"/>
          <w:szCs w:val="24"/>
          <w:lang w:eastAsia="hr-HR"/>
        </w:rPr>
      </w:pPr>
    </w:p>
    <w:p w14:paraId="15D41330" w14:textId="77777777" w:rsidR="00677F09" w:rsidRPr="00677F09" w:rsidRDefault="00677F09" w:rsidP="004A0A8E">
      <w:pPr>
        <w:spacing w:after="0" w:line="240" w:lineRule="auto"/>
        <w:rPr>
          <w:rFonts w:ascii="Times New Roman" w:hAnsi="Times New Roman" w:cs="Times New Roman"/>
          <w:sz w:val="24"/>
          <w:szCs w:val="24"/>
          <w:lang w:eastAsia="hr-HR"/>
        </w:rPr>
      </w:pPr>
      <w:r w:rsidRPr="00677F09">
        <w:rPr>
          <w:rFonts w:ascii="Times New Roman" w:hAnsi="Times New Roman" w:cs="Times New Roman"/>
          <w:sz w:val="24"/>
          <w:szCs w:val="24"/>
          <w:lang w:eastAsia="hr-HR"/>
        </w:rPr>
        <w:t>2. za znatno promijenjena tijela površinske vode</w:t>
      </w:r>
    </w:p>
    <w:p w14:paraId="03F0CAF1" w14:textId="77777777" w:rsidR="00677F09" w:rsidRPr="00677F09" w:rsidRDefault="005F7DA6" w:rsidP="004A0A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r w:rsidR="00677F09" w:rsidRPr="00677F09">
        <w:rPr>
          <w:rFonts w:ascii="Times New Roman" w:hAnsi="Times New Roman" w:cs="Times New Roman"/>
          <w:sz w:val="24"/>
          <w:szCs w:val="24"/>
        </w:rPr>
        <w:t>dobar i bolji, zelenom s tamnosivim prugama</w:t>
      </w:r>
    </w:p>
    <w:p w14:paraId="47A6435C" w14:textId="77777777" w:rsidR="00677F09" w:rsidRPr="00677F09" w:rsidRDefault="005F7DA6" w:rsidP="004A0A8E">
      <w:pPr>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2.2. umjeren, žutom s</w:t>
      </w:r>
      <w:r w:rsidR="00677F09" w:rsidRPr="00677F09">
        <w:rPr>
          <w:rFonts w:ascii="Times New Roman" w:hAnsi="Times New Roman" w:cs="Times New Roman"/>
          <w:sz w:val="24"/>
          <w:szCs w:val="24"/>
        </w:rPr>
        <w:t xml:space="preserve"> tamnosivim prugama</w:t>
      </w:r>
    </w:p>
    <w:p w14:paraId="50730905" w14:textId="77777777" w:rsidR="00677F09" w:rsidRPr="00677F09" w:rsidRDefault="005F7DA6" w:rsidP="004A0A8E">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2.3. </w:t>
      </w:r>
      <w:r w:rsidR="00677F09" w:rsidRPr="00677F09">
        <w:rPr>
          <w:rFonts w:ascii="Times New Roman" w:hAnsi="Times New Roman" w:cs="Times New Roman"/>
          <w:sz w:val="24"/>
          <w:szCs w:val="24"/>
        </w:rPr>
        <w:t>loš</w:t>
      </w:r>
      <w:r>
        <w:rPr>
          <w:rFonts w:ascii="Times New Roman" w:hAnsi="Times New Roman" w:cs="Times New Roman"/>
          <w:sz w:val="24"/>
          <w:szCs w:val="24"/>
        </w:rPr>
        <w:t>,</w:t>
      </w:r>
      <w:r w:rsidR="00677F09" w:rsidRPr="00677F09">
        <w:rPr>
          <w:rFonts w:ascii="Times New Roman" w:hAnsi="Times New Roman" w:cs="Times New Roman"/>
          <w:sz w:val="24"/>
          <w:szCs w:val="24"/>
        </w:rPr>
        <w:t xml:space="preserve"> narančastom s tamnosivim prugama</w:t>
      </w:r>
    </w:p>
    <w:p w14:paraId="682DF488" w14:textId="77777777" w:rsidR="00677F09" w:rsidRDefault="005F7DA6" w:rsidP="004A0A8E">
      <w:pPr>
        <w:spacing w:after="0" w:line="240" w:lineRule="auto"/>
        <w:rPr>
          <w:rFonts w:ascii="Times New Roman" w:hAnsi="Times New Roman" w:cs="Times New Roman"/>
          <w:sz w:val="24"/>
          <w:szCs w:val="24"/>
        </w:rPr>
      </w:pPr>
      <w:r>
        <w:rPr>
          <w:rFonts w:ascii="Times New Roman" w:hAnsi="Times New Roman" w:cs="Times New Roman"/>
          <w:sz w:val="24"/>
          <w:szCs w:val="24"/>
        </w:rPr>
        <w:t>2.4. vrlo loš, crvenom s</w:t>
      </w:r>
      <w:r w:rsidR="00677F09" w:rsidRPr="00677F09">
        <w:rPr>
          <w:rFonts w:ascii="Times New Roman" w:hAnsi="Times New Roman" w:cs="Times New Roman"/>
          <w:sz w:val="24"/>
          <w:szCs w:val="24"/>
        </w:rPr>
        <w:t xml:space="preserve"> tamnosivim prugama</w:t>
      </w:r>
      <w:r>
        <w:rPr>
          <w:rFonts w:ascii="Times New Roman" w:hAnsi="Times New Roman" w:cs="Times New Roman"/>
          <w:sz w:val="24"/>
          <w:szCs w:val="24"/>
        </w:rPr>
        <w:t>.“.</w:t>
      </w:r>
    </w:p>
    <w:p w14:paraId="460AFEF1" w14:textId="77777777" w:rsidR="000E5501" w:rsidRDefault="000E5501" w:rsidP="004A0A8E">
      <w:pPr>
        <w:spacing w:after="0" w:line="240" w:lineRule="auto"/>
        <w:rPr>
          <w:rFonts w:ascii="Times New Roman" w:hAnsi="Times New Roman" w:cs="Times New Roman"/>
          <w:sz w:val="24"/>
          <w:szCs w:val="24"/>
        </w:rPr>
      </w:pPr>
    </w:p>
    <w:p w14:paraId="2EE32EDB" w14:textId="77777777" w:rsidR="000E5501" w:rsidRDefault="000E5501" w:rsidP="004A0A8E">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U stavku 6. riječi: „</w:t>
      </w:r>
      <w:r w:rsidRPr="000E5501">
        <w:rPr>
          <w:rFonts w:ascii="Times New Roman" w:hAnsi="Times New Roman" w:cs="Times New Roman"/>
          <w:sz w:val="24"/>
          <w:szCs w:val="24"/>
        </w:rPr>
        <w:t>najlošijom od vrijednosti rezultata ocjene pokazatelja</w:t>
      </w:r>
      <w:r>
        <w:rPr>
          <w:rFonts w:ascii="Times New Roman" w:hAnsi="Times New Roman" w:cs="Times New Roman"/>
          <w:sz w:val="24"/>
          <w:szCs w:val="24"/>
        </w:rPr>
        <w:t>“</w:t>
      </w:r>
      <w:r w:rsidRPr="000E5501">
        <w:t xml:space="preserve"> </w:t>
      </w:r>
      <w:r w:rsidRPr="000E5501">
        <w:rPr>
          <w:rFonts w:ascii="Times New Roman" w:hAnsi="Times New Roman" w:cs="Times New Roman"/>
          <w:sz w:val="24"/>
          <w:szCs w:val="24"/>
        </w:rPr>
        <w:t>zamjenjuju se riječima: „prema najlošije ocijenjenom fizikalno-kemijskom i kemijskom elementu“.</w:t>
      </w:r>
    </w:p>
    <w:p w14:paraId="5C895016" w14:textId="77777777" w:rsidR="000E5501" w:rsidRDefault="000E5501" w:rsidP="004A0A8E">
      <w:pPr>
        <w:spacing w:after="0" w:line="240" w:lineRule="auto"/>
        <w:jc w:val="both"/>
        <w:rPr>
          <w:rFonts w:ascii="Times New Roman" w:hAnsi="Times New Roman" w:cs="Times New Roman"/>
          <w:sz w:val="24"/>
          <w:szCs w:val="24"/>
        </w:rPr>
      </w:pPr>
    </w:p>
    <w:p w14:paraId="1AD2559A" w14:textId="77777777" w:rsidR="000E5501" w:rsidRDefault="000E5501" w:rsidP="00F11B8C">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U točki 1. iza podtočke 1.2. dodaju se podtočke 1.3. i 1.4. koje glase:</w:t>
      </w:r>
    </w:p>
    <w:p w14:paraId="2383F5DC" w14:textId="77777777" w:rsidR="00F11B8C" w:rsidRDefault="00F11B8C" w:rsidP="004A0A8E">
      <w:pPr>
        <w:tabs>
          <w:tab w:val="left" w:pos="709"/>
          <w:tab w:val="left" w:pos="851"/>
        </w:tabs>
        <w:spacing w:after="0" w:line="240" w:lineRule="auto"/>
        <w:jc w:val="both"/>
        <w:rPr>
          <w:rFonts w:ascii="Times New Roman" w:hAnsi="Times New Roman" w:cs="Times New Roman"/>
          <w:sz w:val="24"/>
          <w:szCs w:val="24"/>
        </w:rPr>
      </w:pPr>
    </w:p>
    <w:p w14:paraId="122AC738" w14:textId="165705BE" w:rsidR="00131C3F" w:rsidRPr="00131C3F" w:rsidRDefault="000E5501" w:rsidP="004A0A8E">
      <w:pPr>
        <w:tabs>
          <w:tab w:val="left" w:pos="709"/>
          <w:tab w:val="left" w:pos="851"/>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w:t>
      </w:r>
      <w:r w:rsidR="00131C3F">
        <w:rPr>
          <w:rFonts w:ascii="Times New Roman" w:hAnsi="Times New Roman" w:cs="Times New Roman"/>
          <w:sz w:val="24"/>
          <w:szCs w:val="24"/>
        </w:rPr>
        <w:t xml:space="preserve">1.3. </w:t>
      </w:r>
      <w:r w:rsidR="00131C3F" w:rsidRPr="00131C3F">
        <w:rPr>
          <w:rFonts w:ascii="Times New Roman" w:hAnsi="Times New Roman" w:cs="Times New Roman"/>
          <w:sz w:val="24"/>
          <w:szCs w:val="24"/>
        </w:rPr>
        <w:t>loš, narančastom sa svijetlosivim prugama</w:t>
      </w:r>
    </w:p>
    <w:p w14:paraId="0E2973C2" w14:textId="69039361" w:rsidR="00131C3F" w:rsidRDefault="00131C3F" w:rsidP="004A0A8E">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131C3F">
        <w:rPr>
          <w:rFonts w:ascii="Times New Roman" w:hAnsi="Times New Roman" w:cs="Times New Roman"/>
          <w:sz w:val="24"/>
          <w:szCs w:val="24"/>
        </w:rPr>
        <w:t>vrlo loš, crvenom sa svijetlosivim prugama</w:t>
      </w:r>
      <w:r>
        <w:rPr>
          <w:rFonts w:ascii="Times New Roman" w:hAnsi="Times New Roman" w:cs="Times New Roman"/>
          <w:sz w:val="24"/>
          <w:szCs w:val="24"/>
        </w:rPr>
        <w:t>“.</w:t>
      </w:r>
    </w:p>
    <w:p w14:paraId="674A86BB" w14:textId="77777777" w:rsidR="00131C3F" w:rsidRDefault="00131C3F" w:rsidP="004A0A8E">
      <w:pPr>
        <w:tabs>
          <w:tab w:val="left" w:pos="0"/>
        </w:tabs>
        <w:spacing w:after="0" w:line="240" w:lineRule="auto"/>
        <w:jc w:val="both"/>
        <w:rPr>
          <w:rFonts w:ascii="Times New Roman" w:hAnsi="Times New Roman" w:cs="Times New Roman"/>
          <w:sz w:val="24"/>
          <w:szCs w:val="24"/>
        </w:rPr>
      </w:pPr>
    </w:p>
    <w:p w14:paraId="311FA90C" w14:textId="6C20A37D" w:rsidR="005F6F24" w:rsidRDefault="00F11B8C" w:rsidP="004A0A8E">
      <w:pPr>
        <w:tabs>
          <w:tab w:val="left" w:pos="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31C3F">
        <w:rPr>
          <w:rFonts w:ascii="Times New Roman" w:hAnsi="Times New Roman" w:cs="Times New Roman"/>
          <w:sz w:val="24"/>
          <w:szCs w:val="24"/>
        </w:rPr>
        <w:t>U točki 2. ispred riječi: „znatno“ dodaje se riječ: „za“</w:t>
      </w:r>
      <w:r w:rsidR="005F6F24">
        <w:rPr>
          <w:rFonts w:ascii="Times New Roman" w:hAnsi="Times New Roman" w:cs="Times New Roman"/>
          <w:sz w:val="24"/>
          <w:szCs w:val="24"/>
        </w:rPr>
        <w:t>.</w:t>
      </w:r>
    </w:p>
    <w:p w14:paraId="241E9B8A" w14:textId="2E4BD88A" w:rsidR="005F6F24" w:rsidRDefault="005F6F24" w:rsidP="00865F57">
      <w:pPr>
        <w:tabs>
          <w:tab w:val="left" w:pos="0"/>
        </w:tabs>
        <w:spacing w:after="0" w:line="240" w:lineRule="auto"/>
        <w:jc w:val="both"/>
        <w:rPr>
          <w:rFonts w:ascii="Times New Roman" w:hAnsi="Times New Roman" w:cs="Times New Roman"/>
          <w:sz w:val="24"/>
          <w:szCs w:val="24"/>
        </w:rPr>
      </w:pPr>
    </w:p>
    <w:p w14:paraId="4541BA46" w14:textId="1D5D59C8" w:rsidR="00131C3F" w:rsidRDefault="00F11B8C" w:rsidP="00F4601D">
      <w:pPr>
        <w:tabs>
          <w:tab w:val="left" w:pos="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6F24">
        <w:rPr>
          <w:rFonts w:ascii="Times New Roman" w:hAnsi="Times New Roman" w:cs="Times New Roman"/>
          <w:sz w:val="24"/>
          <w:szCs w:val="24"/>
        </w:rPr>
        <w:t>I</w:t>
      </w:r>
      <w:r w:rsidR="00131C3F">
        <w:rPr>
          <w:rFonts w:ascii="Times New Roman" w:hAnsi="Times New Roman" w:cs="Times New Roman"/>
          <w:sz w:val="24"/>
          <w:szCs w:val="24"/>
        </w:rPr>
        <w:t xml:space="preserve">za podtočke 2.2. </w:t>
      </w:r>
      <w:r>
        <w:rPr>
          <w:rFonts w:ascii="Times New Roman" w:hAnsi="Times New Roman" w:cs="Times New Roman"/>
          <w:sz w:val="24"/>
          <w:szCs w:val="24"/>
        </w:rPr>
        <w:t xml:space="preserve">briše se točka i </w:t>
      </w:r>
      <w:r w:rsidR="00131C3F">
        <w:rPr>
          <w:rFonts w:ascii="Times New Roman" w:hAnsi="Times New Roman" w:cs="Times New Roman"/>
          <w:sz w:val="24"/>
          <w:szCs w:val="24"/>
        </w:rPr>
        <w:t>dodaju</w:t>
      </w:r>
      <w:r w:rsidR="005F6F24">
        <w:rPr>
          <w:rFonts w:ascii="Times New Roman" w:hAnsi="Times New Roman" w:cs="Times New Roman"/>
          <w:sz w:val="24"/>
          <w:szCs w:val="24"/>
        </w:rPr>
        <w:t xml:space="preserve"> se</w:t>
      </w:r>
      <w:r w:rsidR="00131C3F">
        <w:rPr>
          <w:rFonts w:ascii="Times New Roman" w:hAnsi="Times New Roman" w:cs="Times New Roman"/>
          <w:sz w:val="24"/>
          <w:szCs w:val="24"/>
        </w:rPr>
        <w:t xml:space="preserve"> podtočke 2.3. i 2.4. koje glase:</w:t>
      </w:r>
    </w:p>
    <w:p w14:paraId="224FD8CD" w14:textId="77777777" w:rsidR="00F11B8C" w:rsidRDefault="00F11B8C" w:rsidP="00F11B8C">
      <w:pPr>
        <w:spacing w:after="0" w:line="240" w:lineRule="auto"/>
        <w:rPr>
          <w:rFonts w:ascii="Times New Roman" w:hAnsi="Times New Roman" w:cs="Times New Roman"/>
          <w:sz w:val="24"/>
          <w:szCs w:val="24"/>
        </w:rPr>
      </w:pPr>
    </w:p>
    <w:p w14:paraId="0593F1AA" w14:textId="4FFC6F8A" w:rsidR="00131C3F" w:rsidRPr="00677F09" w:rsidRDefault="00131C3F" w:rsidP="00F11B8C">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„2.3. </w:t>
      </w:r>
      <w:r w:rsidRPr="00677F09">
        <w:rPr>
          <w:rFonts w:ascii="Times New Roman" w:hAnsi="Times New Roman" w:cs="Times New Roman"/>
          <w:sz w:val="24"/>
          <w:szCs w:val="24"/>
        </w:rPr>
        <w:t>loš</w:t>
      </w:r>
      <w:r>
        <w:rPr>
          <w:rFonts w:ascii="Times New Roman" w:hAnsi="Times New Roman" w:cs="Times New Roman"/>
          <w:sz w:val="24"/>
          <w:szCs w:val="24"/>
        </w:rPr>
        <w:t>,</w:t>
      </w:r>
      <w:r w:rsidRPr="00677F09">
        <w:rPr>
          <w:rFonts w:ascii="Times New Roman" w:hAnsi="Times New Roman" w:cs="Times New Roman"/>
          <w:sz w:val="24"/>
          <w:szCs w:val="24"/>
        </w:rPr>
        <w:t xml:space="preserve"> narančastom s tamnosivim prugama</w:t>
      </w:r>
    </w:p>
    <w:p w14:paraId="17AABF42" w14:textId="77777777" w:rsidR="00131C3F" w:rsidRDefault="00131C3F" w:rsidP="00F11B8C">
      <w:pPr>
        <w:spacing w:after="0" w:line="240" w:lineRule="auto"/>
        <w:rPr>
          <w:rFonts w:ascii="Times New Roman" w:hAnsi="Times New Roman" w:cs="Times New Roman"/>
          <w:sz w:val="24"/>
          <w:szCs w:val="24"/>
        </w:rPr>
      </w:pPr>
      <w:r>
        <w:rPr>
          <w:rFonts w:ascii="Times New Roman" w:hAnsi="Times New Roman" w:cs="Times New Roman"/>
          <w:sz w:val="24"/>
          <w:szCs w:val="24"/>
        </w:rPr>
        <w:t>2.4. vrlo loš, crvenom s</w:t>
      </w:r>
      <w:r w:rsidRPr="00677F09">
        <w:rPr>
          <w:rFonts w:ascii="Times New Roman" w:hAnsi="Times New Roman" w:cs="Times New Roman"/>
          <w:sz w:val="24"/>
          <w:szCs w:val="24"/>
        </w:rPr>
        <w:t xml:space="preserve"> tamnosivim prugama</w:t>
      </w:r>
      <w:r>
        <w:rPr>
          <w:rFonts w:ascii="Times New Roman" w:hAnsi="Times New Roman" w:cs="Times New Roman"/>
          <w:sz w:val="24"/>
          <w:szCs w:val="24"/>
        </w:rPr>
        <w:t>.“.</w:t>
      </w:r>
    </w:p>
    <w:p w14:paraId="0C77F8CF" w14:textId="77777777" w:rsidR="00B43EDF" w:rsidRDefault="00B43EDF" w:rsidP="005B1C99">
      <w:pPr>
        <w:spacing w:after="0" w:line="240" w:lineRule="auto"/>
        <w:rPr>
          <w:rFonts w:ascii="Times New Roman" w:hAnsi="Times New Roman" w:cs="Times New Roman"/>
          <w:sz w:val="24"/>
          <w:szCs w:val="24"/>
        </w:rPr>
      </w:pPr>
    </w:p>
    <w:p w14:paraId="7190C8A8" w14:textId="77777777" w:rsidR="005C0C7C" w:rsidRPr="00EE1E2D" w:rsidRDefault="005C0C7C" w:rsidP="005B1C99">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E73CD0">
        <w:rPr>
          <w:rFonts w:ascii="Times New Roman" w:hAnsi="Times New Roman" w:cs="Times New Roman"/>
          <w:b/>
          <w:sz w:val="24"/>
          <w:szCs w:val="24"/>
        </w:rPr>
        <w:t>6.</w:t>
      </w:r>
    </w:p>
    <w:p w14:paraId="6814A46E" w14:textId="77777777" w:rsidR="00A26DD6" w:rsidRDefault="00A26DD6" w:rsidP="005B1C99">
      <w:pPr>
        <w:spacing w:after="0" w:line="240" w:lineRule="auto"/>
        <w:ind w:firstLine="1418"/>
        <w:jc w:val="both"/>
        <w:rPr>
          <w:rFonts w:ascii="Times New Roman" w:hAnsi="Times New Roman" w:cs="Times New Roman"/>
          <w:sz w:val="24"/>
          <w:szCs w:val="24"/>
        </w:rPr>
      </w:pPr>
    </w:p>
    <w:p w14:paraId="5A6EBC5B" w14:textId="4FBB861B" w:rsidR="005C0C7C" w:rsidRPr="00895EC2" w:rsidRDefault="005C0C7C" w:rsidP="005B1C99">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U članku 19. stavku 4. </w:t>
      </w:r>
      <w:r w:rsidR="004C7CAA" w:rsidRPr="004C7CAA">
        <w:rPr>
          <w:rFonts w:ascii="Times New Roman" w:hAnsi="Times New Roman" w:cs="Times New Roman"/>
          <w:sz w:val="24"/>
          <w:szCs w:val="24"/>
        </w:rPr>
        <w:t xml:space="preserve">riječi: „tablicama </w:t>
      </w:r>
      <w:r w:rsidR="004C7CAA" w:rsidRPr="001B4E30">
        <w:rPr>
          <w:rFonts w:ascii="Times New Roman" w:hAnsi="Times New Roman" w:cs="Times New Roman"/>
          <w:sz w:val="24"/>
          <w:szCs w:val="24"/>
        </w:rPr>
        <w:t>5., 8., 8.a,</w:t>
      </w:r>
      <w:r w:rsidR="000D64FF" w:rsidRPr="001B4E30">
        <w:rPr>
          <w:rFonts w:ascii="Times New Roman" w:hAnsi="Times New Roman" w:cs="Times New Roman"/>
          <w:sz w:val="24"/>
          <w:szCs w:val="24"/>
        </w:rPr>
        <w:t xml:space="preserve"> 10.</w:t>
      </w:r>
      <w:r w:rsidR="00C045E6">
        <w:rPr>
          <w:rFonts w:ascii="Times New Roman" w:hAnsi="Times New Roman" w:cs="Times New Roman"/>
          <w:sz w:val="24"/>
          <w:szCs w:val="24"/>
        </w:rPr>
        <w:t xml:space="preserve"> i 12.</w:t>
      </w:r>
      <w:r w:rsidR="004C7CAA" w:rsidRPr="001B4E30">
        <w:rPr>
          <w:rFonts w:ascii="Times New Roman" w:hAnsi="Times New Roman" w:cs="Times New Roman"/>
          <w:sz w:val="24"/>
          <w:szCs w:val="24"/>
        </w:rPr>
        <w:t>“ zamjenjuju</w:t>
      </w:r>
      <w:r w:rsidR="004C7CAA" w:rsidRPr="004C7CAA">
        <w:rPr>
          <w:rFonts w:ascii="Times New Roman" w:hAnsi="Times New Roman" w:cs="Times New Roman"/>
          <w:sz w:val="24"/>
          <w:szCs w:val="24"/>
        </w:rPr>
        <w:t xml:space="preserve"> se riječima: „tablicama </w:t>
      </w:r>
      <w:r w:rsidR="00C045E6">
        <w:rPr>
          <w:rFonts w:ascii="Times New Roman" w:hAnsi="Times New Roman" w:cs="Times New Roman"/>
          <w:sz w:val="24"/>
          <w:szCs w:val="24"/>
        </w:rPr>
        <w:t>7., 8., 12., 13. 17. i 19.</w:t>
      </w:r>
      <w:r w:rsidR="004C7CAA" w:rsidRPr="001B4E30">
        <w:rPr>
          <w:rFonts w:ascii="Times New Roman" w:hAnsi="Times New Roman" w:cs="Times New Roman"/>
          <w:sz w:val="24"/>
          <w:szCs w:val="24"/>
        </w:rPr>
        <w:t>“.</w:t>
      </w:r>
    </w:p>
    <w:p w14:paraId="1AAB77A0" w14:textId="77777777" w:rsidR="00F22B7F" w:rsidRDefault="00F22B7F" w:rsidP="005B1C99">
      <w:pPr>
        <w:spacing w:after="0" w:line="240" w:lineRule="auto"/>
        <w:jc w:val="center"/>
        <w:rPr>
          <w:rFonts w:ascii="Times New Roman" w:hAnsi="Times New Roman" w:cs="Times New Roman"/>
          <w:b/>
          <w:sz w:val="24"/>
          <w:szCs w:val="24"/>
        </w:rPr>
      </w:pPr>
    </w:p>
    <w:p w14:paraId="653CDB7A" w14:textId="5E8E7857" w:rsidR="00B91ED8" w:rsidRPr="00EE1E2D" w:rsidRDefault="00B91ED8" w:rsidP="005B1C99">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C019DC">
        <w:rPr>
          <w:rFonts w:ascii="Times New Roman" w:hAnsi="Times New Roman" w:cs="Times New Roman"/>
          <w:b/>
          <w:sz w:val="24"/>
          <w:szCs w:val="24"/>
        </w:rPr>
        <w:t>7.</w:t>
      </w:r>
    </w:p>
    <w:p w14:paraId="2C0C162E" w14:textId="77777777" w:rsidR="00F22B7F" w:rsidRDefault="00F22B7F" w:rsidP="005B1C99">
      <w:pPr>
        <w:spacing w:after="0" w:line="240" w:lineRule="auto"/>
        <w:ind w:firstLine="426"/>
        <w:jc w:val="both"/>
        <w:rPr>
          <w:rFonts w:ascii="Times New Roman" w:hAnsi="Times New Roman" w:cs="Times New Roman"/>
          <w:sz w:val="24"/>
          <w:szCs w:val="24"/>
        </w:rPr>
      </w:pPr>
    </w:p>
    <w:p w14:paraId="6ABCD127" w14:textId="726872E1" w:rsidR="005C0C7C" w:rsidRDefault="00B91ED8" w:rsidP="00F22B7F">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U članku 20. stavku 1. riječi: „</w:t>
      </w:r>
      <w:r w:rsidRPr="00B91ED8">
        <w:rPr>
          <w:rFonts w:ascii="Times New Roman" w:hAnsi="Times New Roman" w:cs="Times New Roman"/>
          <w:sz w:val="24"/>
          <w:szCs w:val="24"/>
        </w:rPr>
        <w:t>vrijednosti 50-tog percentila za rijeke, prijelazne i priobalne vode, odnosno prosječnoj godišnjoj koncentraciji (PGK) za jezera</w:t>
      </w:r>
      <w:r>
        <w:rPr>
          <w:rFonts w:ascii="Times New Roman" w:hAnsi="Times New Roman" w:cs="Times New Roman"/>
          <w:sz w:val="24"/>
          <w:szCs w:val="24"/>
        </w:rPr>
        <w:t>“ zamjenjuju se riječima: „</w:t>
      </w:r>
      <w:r w:rsidRPr="00B91ED8">
        <w:rPr>
          <w:rFonts w:ascii="Times New Roman" w:hAnsi="Times New Roman" w:cs="Times New Roman"/>
          <w:sz w:val="24"/>
          <w:szCs w:val="24"/>
        </w:rPr>
        <w:t>srednjoj godišnjoj vrijednosti</w:t>
      </w:r>
      <w:r w:rsidR="008731D7">
        <w:rPr>
          <w:rFonts w:ascii="Times New Roman" w:hAnsi="Times New Roman" w:cs="Times New Roman"/>
          <w:sz w:val="24"/>
          <w:szCs w:val="24"/>
        </w:rPr>
        <w:t xml:space="preserve">, osim za pokazatelje prozirnosti i režima kisika u prijelaznim i priobalnim vodama koji se ocjenjuju prema vrijednosti </w:t>
      </w:r>
      <w:r w:rsidR="008731D7" w:rsidRPr="008731D7">
        <w:rPr>
          <w:rFonts w:ascii="Times New Roman" w:hAnsi="Times New Roman" w:cs="Times New Roman"/>
          <w:sz w:val="24"/>
          <w:szCs w:val="24"/>
        </w:rPr>
        <w:t>50-og percentila</w:t>
      </w:r>
      <w:r w:rsidRPr="008731D7">
        <w:rPr>
          <w:rFonts w:ascii="Times New Roman" w:hAnsi="Times New Roman" w:cs="Times New Roman"/>
          <w:sz w:val="24"/>
          <w:szCs w:val="24"/>
        </w:rPr>
        <w:t>“</w:t>
      </w:r>
      <w:r>
        <w:rPr>
          <w:rFonts w:ascii="Times New Roman" w:hAnsi="Times New Roman" w:cs="Times New Roman"/>
          <w:sz w:val="24"/>
          <w:szCs w:val="24"/>
        </w:rPr>
        <w:t>.</w:t>
      </w:r>
    </w:p>
    <w:p w14:paraId="402B966C" w14:textId="77777777" w:rsidR="00F22B7F" w:rsidRDefault="00F22B7F" w:rsidP="005B1C99">
      <w:pPr>
        <w:spacing w:after="0" w:line="240" w:lineRule="auto"/>
        <w:ind w:firstLine="426"/>
        <w:jc w:val="both"/>
        <w:rPr>
          <w:rFonts w:ascii="Times New Roman" w:hAnsi="Times New Roman" w:cs="Times New Roman"/>
          <w:sz w:val="24"/>
          <w:szCs w:val="24"/>
        </w:rPr>
      </w:pPr>
    </w:p>
    <w:p w14:paraId="68B0AC58" w14:textId="77FEBCFE" w:rsidR="00225686" w:rsidRDefault="00B91ED8" w:rsidP="0016226B">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U stavku 3. </w:t>
      </w:r>
      <w:r w:rsidR="00225686" w:rsidRPr="00225686">
        <w:rPr>
          <w:rFonts w:ascii="Times New Roman" w:hAnsi="Times New Roman" w:cs="Times New Roman"/>
          <w:sz w:val="24"/>
          <w:szCs w:val="24"/>
        </w:rPr>
        <w:t>riječi: „tablicama</w:t>
      </w:r>
      <w:r w:rsidR="00225686">
        <w:rPr>
          <w:rFonts w:ascii="Times New Roman" w:hAnsi="Times New Roman" w:cs="Times New Roman"/>
          <w:sz w:val="24"/>
          <w:szCs w:val="24"/>
        </w:rPr>
        <w:t xml:space="preserve"> 6., 9., 9.a., 11.</w:t>
      </w:r>
      <w:r w:rsidR="0039033F">
        <w:rPr>
          <w:rFonts w:ascii="Times New Roman" w:hAnsi="Times New Roman" w:cs="Times New Roman"/>
          <w:sz w:val="24"/>
          <w:szCs w:val="24"/>
        </w:rPr>
        <w:t xml:space="preserve"> i 13.</w:t>
      </w:r>
      <w:r w:rsidR="00225686">
        <w:rPr>
          <w:rFonts w:ascii="Times New Roman" w:hAnsi="Times New Roman" w:cs="Times New Roman"/>
          <w:sz w:val="24"/>
          <w:szCs w:val="24"/>
        </w:rPr>
        <w:t xml:space="preserve">“ zamjenjuju se riječima: „tablicama </w:t>
      </w:r>
      <w:r w:rsidR="00427004">
        <w:rPr>
          <w:rFonts w:ascii="Times New Roman" w:hAnsi="Times New Roman" w:cs="Times New Roman"/>
          <w:sz w:val="24"/>
          <w:szCs w:val="24"/>
        </w:rPr>
        <w:t>9., 10., 14., 15., 18., 20. i 21.</w:t>
      </w:r>
      <w:r w:rsidR="00225686" w:rsidRPr="00C045E6">
        <w:rPr>
          <w:rFonts w:ascii="Times New Roman" w:hAnsi="Times New Roman" w:cs="Times New Roman"/>
          <w:sz w:val="24"/>
          <w:szCs w:val="24"/>
        </w:rPr>
        <w:t>“.</w:t>
      </w:r>
    </w:p>
    <w:p w14:paraId="02A55BE1" w14:textId="77777777" w:rsidR="0016226B" w:rsidRDefault="0016226B" w:rsidP="0016226B">
      <w:pPr>
        <w:spacing w:after="0" w:line="240" w:lineRule="auto"/>
        <w:ind w:firstLine="1418"/>
        <w:jc w:val="both"/>
        <w:rPr>
          <w:rFonts w:ascii="Times New Roman" w:hAnsi="Times New Roman" w:cs="Times New Roman"/>
          <w:sz w:val="24"/>
          <w:szCs w:val="24"/>
        </w:rPr>
      </w:pPr>
    </w:p>
    <w:p w14:paraId="5CD08A61" w14:textId="77777777" w:rsidR="0006277E" w:rsidRPr="00EE1E2D" w:rsidRDefault="0006277E" w:rsidP="0016226B">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C019DC">
        <w:rPr>
          <w:rFonts w:ascii="Times New Roman" w:hAnsi="Times New Roman" w:cs="Times New Roman"/>
          <w:b/>
          <w:sz w:val="24"/>
          <w:szCs w:val="24"/>
        </w:rPr>
        <w:t>8.</w:t>
      </w:r>
    </w:p>
    <w:p w14:paraId="6760B922" w14:textId="77777777" w:rsidR="0016226B" w:rsidRDefault="0016226B" w:rsidP="0016226B">
      <w:pPr>
        <w:spacing w:after="0" w:line="240" w:lineRule="auto"/>
        <w:ind w:firstLine="426"/>
        <w:jc w:val="both"/>
        <w:rPr>
          <w:rFonts w:ascii="Times New Roman" w:hAnsi="Times New Roman" w:cs="Times New Roman"/>
          <w:sz w:val="24"/>
          <w:szCs w:val="24"/>
        </w:rPr>
      </w:pPr>
    </w:p>
    <w:p w14:paraId="47597FFB" w14:textId="2CFFAB70" w:rsidR="0006277E" w:rsidRDefault="0006277E" w:rsidP="0016226B">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U članku 21. stavku 1. riječ: „prosječna“ zamjenjuje se riječju: „najlošija“.</w:t>
      </w:r>
    </w:p>
    <w:p w14:paraId="43038324" w14:textId="77777777" w:rsidR="003F0005" w:rsidRDefault="003F0005" w:rsidP="000C29D4">
      <w:pPr>
        <w:spacing w:after="0" w:line="240" w:lineRule="auto"/>
        <w:jc w:val="center"/>
        <w:rPr>
          <w:rFonts w:ascii="Times New Roman" w:hAnsi="Times New Roman" w:cs="Times New Roman"/>
          <w:b/>
          <w:sz w:val="24"/>
          <w:szCs w:val="24"/>
        </w:rPr>
      </w:pPr>
    </w:p>
    <w:p w14:paraId="4F8FAABB" w14:textId="6AC28209" w:rsidR="0020450E" w:rsidRPr="001B1645" w:rsidRDefault="0020450E" w:rsidP="000C29D4">
      <w:pPr>
        <w:spacing w:after="0" w:line="240" w:lineRule="auto"/>
        <w:jc w:val="center"/>
        <w:rPr>
          <w:rFonts w:ascii="Times New Roman" w:hAnsi="Times New Roman" w:cs="Times New Roman"/>
          <w:b/>
          <w:sz w:val="24"/>
          <w:szCs w:val="24"/>
        </w:rPr>
      </w:pPr>
      <w:r w:rsidRPr="001B1645">
        <w:rPr>
          <w:rFonts w:ascii="Times New Roman" w:hAnsi="Times New Roman" w:cs="Times New Roman"/>
          <w:b/>
          <w:sz w:val="24"/>
          <w:szCs w:val="24"/>
        </w:rPr>
        <w:t xml:space="preserve">Članak </w:t>
      </w:r>
      <w:r w:rsidR="00C019DC" w:rsidRPr="001B1645">
        <w:rPr>
          <w:rFonts w:ascii="Times New Roman" w:hAnsi="Times New Roman" w:cs="Times New Roman"/>
          <w:b/>
          <w:sz w:val="24"/>
          <w:szCs w:val="24"/>
        </w:rPr>
        <w:t>9.</w:t>
      </w:r>
    </w:p>
    <w:p w14:paraId="47EA7548" w14:textId="77777777" w:rsidR="000C29D4" w:rsidRDefault="000C29D4" w:rsidP="000C29D4">
      <w:pPr>
        <w:spacing w:after="0" w:line="240" w:lineRule="auto"/>
        <w:ind w:firstLine="426"/>
        <w:jc w:val="both"/>
        <w:rPr>
          <w:rFonts w:ascii="Times New Roman" w:hAnsi="Times New Roman" w:cs="Times New Roman"/>
          <w:sz w:val="24"/>
          <w:szCs w:val="24"/>
        </w:rPr>
      </w:pPr>
    </w:p>
    <w:p w14:paraId="5595AD03" w14:textId="2AE5AB54" w:rsidR="00A73F4C" w:rsidRDefault="00540779" w:rsidP="000C29D4">
      <w:pPr>
        <w:spacing w:after="0" w:line="240" w:lineRule="auto"/>
        <w:ind w:left="708" w:firstLine="708"/>
        <w:jc w:val="both"/>
        <w:rPr>
          <w:rFonts w:ascii="Times New Roman" w:hAnsi="Times New Roman" w:cs="Times New Roman"/>
          <w:sz w:val="24"/>
          <w:szCs w:val="24"/>
        </w:rPr>
      </w:pPr>
      <w:r w:rsidRPr="001B1645">
        <w:rPr>
          <w:rFonts w:ascii="Times New Roman" w:hAnsi="Times New Roman" w:cs="Times New Roman"/>
          <w:sz w:val="24"/>
          <w:szCs w:val="24"/>
        </w:rPr>
        <w:t xml:space="preserve">U članku 29. </w:t>
      </w:r>
      <w:r w:rsidR="0006265A" w:rsidRPr="001B1645">
        <w:rPr>
          <w:rFonts w:ascii="Times New Roman" w:hAnsi="Times New Roman" w:cs="Times New Roman"/>
          <w:sz w:val="24"/>
          <w:szCs w:val="24"/>
        </w:rPr>
        <w:t>stav</w:t>
      </w:r>
      <w:r w:rsidR="00A73F4C">
        <w:rPr>
          <w:rFonts w:ascii="Times New Roman" w:hAnsi="Times New Roman" w:cs="Times New Roman"/>
          <w:sz w:val="24"/>
          <w:szCs w:val="24"/>
        </w:rPr>
        <w:t>a</w:t>
      </w:r>
      <w:r w:rsidR="0006265A" w:rsidRPr="001B1645">
        <w:rPr>
          <w:rFonts w:ascii="Times New Roman" w:hAnsi="Times New Roman" w:cs="Times New Roman"/>
          <w:sz w:val="24"/>
          <w:szCs w:val="24"/>
        </w:rPr>
        <w:t xml:space="preserve">k 1. </w:t>
      </w:r>
      <w:r w:rsidR="00A73F4C">
        <w:rPr>
          <w:rFonts w:ascii="Times New Roman" w:hAnsi="Times New Roman" w:cs="Times New Roman"/>
          <w:sz w:val="24"/>
          <w:szCs w:val="24"/>
        </w:rPr>
        <w:t>mijenja se i glasi:</w:t>
      </w:r>
    </w:p>
    <w:p w14:paraId="260C8932" w14:textId="77777777" w:rsidR="000C29D4" w:rsidRDefault="000C29D4" w:rsidP="000C29D4">
      <w:pPr>
        <w:spacing w:after="0" w:line="240" w:lineRule="auto"/>
        <w:jc w:val="both"/>
        <w:rPr>
          <w:rFonts w:ascii="Times New Roman" w:hAnsi="Times New Roman" w:cs="Times New Roman"/>
          <w:sz w:val="24"/>
          <w:szCs w:val="24"/>
        </w:rPr>
      </w:pPr>
    </w:p>
    <w:p w14:paraId="6A1B2733" w14:textId="51F7AF4A" w:rsidR="00A73F4C" w:rsidRPr="00A73F4C" w:rsidRDefault="00A73F4C" w:rsidP="000C29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3F4C">
        <w:rPr>
          <w:rFonts w:ascii="Times New Roman" w:hAnsi="Times New Roman" w:cs="Times New Roman"/>
          <w:sz w:val="24"/>
          <w:szCs w:val="24"/>
        </w:rPr>
        <w:t xml:space="preserve">(1) Monitoring stanja površinskih voda provodi institut za vode prema planu monitoringa donesenom sukladno članku 50. stavku 6. Zakona o vodama i propisu iz članka 212. stavka 1. Zakona o vodama, na temelju </w:t>
      </w:r>
      <w:r w:rsidR="001852CC">
        <w:rPr>
          <w:rFonts w:ascii="Times New Roman" w:hAnsi="Times New Roman" w:cs="Times New Roman"/>
          <w:sz w:val="24"/>
          <w:szCs w:val="24"/>
        </w:rPr>
        <w:t>p</w:t>
      </w:r>
      <w:r w:rsidRPr="00A73F4C">
        <w:rPr>
          <w:rFonts w:ascii="Times New Roman" w:hAnsi="Times New Roman" w:cs="Times New Roman"/>
          <w:sz w:val="24"/>
          <w:szCs w:val="24"/>
        </w:rPr>
        <w:t>rograma usklađenja monitoringa iz stavka 3. ovoga članka. Plan monitoringa donosi se za iduću kalendarsku godinu do 1. listopada tekuće godine</w:t>
      </w:r>
      <w:r>
        <w:rPr>
          <w:rFonts w:ascii="Times New Roman" w:hAnsi="Times New Roman" w:cs="Times New Roman"/>
          <w:sz w:val="24"/>
          <w:szCs w:val="24"/>
        </w:rPr>
        <w:t>.“.</w:t>
      </w:r>
      <w:r w:rsidRPr="00A73F4C">
        <w:rPr>
          <w:rFonts w:ascii="Times New Roman" w:hAnsi="Times New Roman" w:cs="Times New Roman"/>
          <w:sz w:val="24"/>
          <w:szCs w:val="24"/>
        </w:rPr>
        <w:t xml:space="preserve"> </w:t>
      </w:r>
    </w:p>
    <w:p w14:paraId="3008E936" w14:textId="77777777" w:rsidR="000C29D4" w:rsidRDefault="000C29D4" w:rsidP="000C29D4">
      <w:pPr>
        <w:spacing w:after="0" w:line="240" w:lineRule="auto"/>
        <w:jc w:val="center"/>
        <w:rPr>
          <w:rFonts w:ascii="Times New Roman" w:hAnsi="Times New Roman" w:cs="Times New Roman"/>
          <w:b/>
          <w:sz w:val="24"/>
          <w:szCs w:val="24"/>
        </w:rPr>
      </w:pPr>
    </w:p>
    <w:p w14:paraId="2EBBCAF0" w14:textId="48A9AAC3" w:rsidR="0006265A" w:rsidRPr="00EE1E2D" w:rsidRDefault="0006265A" w:rsidP="000C29D4">
      <w:pPr>
        <w:spacing w:after="0" w:line="240" w:lineRule="auto"/>
        <w:jc w:val="center"/>
        <w:rPr>
          <w:rFonts w:ascii="Times New Roman" w:hAnsi="Times New Roman" w:cs="Times New Roman"/>
          <w:b/>
          <w:sz w:val="24"/>
          <w:szCs w:val="24"/>
        </w:rPr>
      </w:pPr>
      <w:r w:rsidRPr="001B1645">
        <w:rPr>
          <w:rFonts w:ascii="Times New Roman" w:hAnsi="Times New Roman" w:cs="Times New Roman"/>
          <w:b/>
          <w:sz w:val="24"/>
          <w:szCs w:val="24"/>
        </w:rPr>
        <w:t xml:space="preserve">Članak </w:t>
      </w:r>
      <w:r w:rsidR="00C019DC" w:rsidRPr="001B1645">
        <w:rPr>
          <w:rFonts w:ascii="Times New Roman" w:hAnsi="Times New Roman" w:cs="Times New Roman"/>
          <w:b/>
          <w:sz w:val="24"/>
          <w:szCs w:val="24"/>
        </w:rPr>
        <w:t>10.</w:t>
      </w:r>
    </w:p>
    <w:p w14:paraId="5206A76A" w14:textId="77777777" w:rsidR="000C29D4" w:rsidRDefault="000C29D4" w:rsidP="000C29D4">
      <w:pPr>
        <w:spacing w:after="0" w:line="240" w:lineRule="auto"/>
        <w:ind w:firstLine="426"/>
        <w:jc w:val="both"/>
        <w:rPr>
          <w:rFonts w:ascii="Times New Roman" w:hAnsi="Times New Roman" w:cs="Times New Roman"/>
          <w:sz w:val="24"/>
          <w:szCs w:val="24"/>
        </w:rPr>
      </w:pPr>
    </w:p>
    <w:p w14:paraId="756512E1" w14:textId="3F15162D" w:rsidR="00D86A1A" w:rsidRDefault="00D86A1A" w:rsidP="002E276C">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U članku 49. stavku 1. </w:t>
      </w:r>
      <w:r w:rsidR="002E276C">
        <w:rPr>
          <w:rFonts w:ascii="Times New Roman" w:hAnsi="Times New Roman" w:cs="Times New Roman"/>
          <w:sz w:val="24"/>
          <w:szCs w:val="24"/>
        </w:rPr>
        <w:t xml:space="preserve">prvoj rečenici </w:t>
      </w:r>
      <w:r>
        <w:rPr>
          <w:rFonts w:ascii="Times New Roman" w:hAnsi="Times New Roman" w:cs="Times New Roman"/>
          <w:sz w:val="24"/>
          <w:szCs w:val="24"/>
        </w:rPr>
        <w:t>riječi: „sukladno Programu</w:t>
      </w:r>
      <w:r w:rsidRPr="00051A9C">
        <w:t xml:space="preserve"> </w:t>
      </w:r>
      <w:r w:rsidRPr="00051A9C">
        <w:rPr>
          <w:rFonts w:ascii="Times New Roman" w:hAnsi="Times New Roman" w:cs="Times New Roman"/>
          <w:sz w:val="24"/>
          <w:szCs w:val="24"/>
        </w:rPr>
        <w:t>usklađenja monitoringa donesenim</w:t>
      </w:r>
      <w:r>
        <w:rPr>
          <w:rFonts w:ascii="Times New Roman" w:hAnsi="Times New Roman" w:cs="Times New Roman"/>
          <w:sz w:val="24"/>
          <w:szCs w:val="24"/>
        </w:rPr>
        <w:t xml:space="preserve"> u skladu s Planom upravljanja vodnim područjima iz članka 39. Zakona o vodama“ zamjenjuju se riječima: „propisu iz članka 212. stavka 1. Zakona o vodama, na temelju Programa</w:t>
      </w:r>
      <w:r w:rsidRPr="00051A9C">
        <w:t xml:space="preserve"> </w:t>
      </w:r>
      <w:r w:rsidRPr="00051A9C">
        <w:rPr>
          <w:rFonts w:ascii="Times New Roman" w:hAnsi="Times New Roman" w:cs="Times New Roman"/>
          <w:sz w:val="24"/>
          <w:szCs w:val="24"/>
        </w:rPr>
        <w:t xml:space="preserve">usklađenja monitoringa </w:t>
      </w:r>
      <w:r>
        <w:rPr>
          <w:rFonts w:ascii="Times New Roman" w:hAnsi="Times New Roman" w:cs="Times New Roman"/>
          <w:sz w:val="24"/>
          <w:szCs w:val="24"/>
        </w:rPr>
        <w:t xml:space="preserve">iz stavka 2. ovoga članka“, a </w:t>
      </w:r>
      <w:r w:rsidR="002E276C">
        <w:rPr>
          <w:rFonts w:ascii="Times New Roman" w:hAnsi="Times New Roman" w:cs="Times New Roman"/>
          <w:sz w:val="24"/>
          <w:szCs w:val="24"/>
        </w:rPr>
        <w:t xml:space="preserve">u drugoj rečenici </w:t>
      </w:r>
      <w:r>
        <w:rPr>
          <w:rFonts w:ascii="Times New Roman" w:hAnsi="Times New Roman" w:cs="Times New Roman"/>
          <w:sz w:val="24"/>
          <w:szCs w:val="24"/>
        </w:rPr>
        <w:t xml:space="preserve">iza riječi: „tekuće godine“ zarez i riječi: „uz prethodnu suglasnost Hrvatskih voda“ brišu se. </w:t>
      </w:r>
    </w:p>
    <w:p w14:paraId="765F412F" w14:textId="77777777" w:rsidR="00642340" w:rsidRDefault="00642340" w:rsidP="00642340">
      <w:pPr>
        <w:spacing w:after="0" w:line="240" w:lineRule="auto"/>
        <w:jc w:val="center"/>
        <w:rPr>
          <w:rFonts w:ascii="Times New Roman" w:hAnsi="Times New Roman" w:cs="Times New Roman"/>
          <w:b/>
          <w:sz w:val="24"/>
          <w:szCs w:val="24"/>
        </w:rPr>
      </w:pPr>
    </w:p>
    <w:p w14:paraId="41923CB2" w14:textId="5992F8CA" w:rsidR="001E1858" w:rsidRDefault="001E1858" w:rsidP="00642340">
      <w:pPr>
        <w:spacing w:after="0" w:line="240" w:lineRule="auto"/>
        <w:jc w:val="center"/>
        <w:rPr>
          <w:rFonts w:ascii="Times New Roman" w:hAnsi="Times New Roman" w:cs="Times New Roman"/>
          <w:b/>
          <w:sz w:val="24"/>
          <w:szCs w:val="24"/>
        </w:rPr>
      </w:pPr>
      <w:r w:rsidRPr="001852CC">
        <w:rPr>
          <w:rFonts w:ascii="Times New Roman" w:hAnsi="Times New Roman" w:cs="Times New Roman"/>
          <w:b/>
          <w:sz w:val="24"/>
          <w:szCs w:val="24"/>
        </w:rPr>
        <w:t>Članak 11.</w:t>
      </w:r>
    </w:p>
    <w:p w14:paraId="4852D74C" w14:textId="77777777" w:rsidR="00642340" w:rsidRDefault="00642340" w:rsidP="00642340">
      <w:pPr>
        <w:spacing w:after="0" w:line="240" w:lineRule="auto"/>
        <w:ind w:firstLine="426"/>
        <w:jc w:val="both"/>
        <w:rPr>
          <w:rFonts w:ascii="Times New Roman" w:hAnsi="Times New Roman" w:cs="Times New Roman"/>
          <w:sz w:val="24"/>
          <w:szCs w:val="24"/>
        </w:rPr>
      </w:pPr>
    </w:p>
    <w:p w14:paraId="222F555A" w14:textId="5D48AE48" w:rsidR="001E1858" w:rsidRPr="001E1858" w:rsidRDefault="001E1858" w:rsidP="00642340">
      <w:pPr>
        <w:spacing w:after="0" w:line="240" w:lineRule="auto"/>
        <w:ind w:left="708" w:firstLine="708"/>
        <w:jc w:val="both"/>
        <w:rPr>
          <w:rFonts w:ascii="Times New Roman" w:hAnsi="Times New Roman" w:cs="Times New Roman"/>
          <w:sz w:val="24"/>
          <w:szCs w:val="24"/>
        </w:rPr>
      </w:pPr>
      <w:r w:rsidRPr="001E1858">
        <w:rPr>
          <w:rFonts w:ascii="Times New Roman" w:hAnsi="Times New Roman" w:cs="Times New Roman"/>
          <w:sz w:val="24"/>
          <w:szCs w:val="24"/>
        </w:rPr>
        <w:t>U članku 56. stavak 1. mijenja se i glasi:</w:t>
      </w:r>
    </w:p>
    <w:p w14:paraId="6025EEBE" w14:textId="77777777" w:rsidR="00642340" w:rsidRDefault="00642340" w:rsidP="00642340">
      <w:pPr>
        <w:spacing w:after="0" w:line="240" w:lineRule="auto"/>
        <w:jc w:val="both"/>
        <w:rPr>
          <w:rFonts w:ascii="Times New Roman" w:hAnsi="Times New Roman" w:cs="Times New Roman"/>
          <w:sz w:val="24"/>
          <w:szCs w:val="24"/>
        </w:rPr>
      </w:pPr>
    </w:p>
    <w:p w14:paraId="0CEA2BA0" w14:textId="3FA375CC" w:rsidR="001E1858" w:rsidRDefault="001E1858" w:rsidP="00642340">
      <w:pPr>
        <w:spacing w:after="0" w:line="240" w:lineRule="auto"/>
        <w:jc w:val="both"/>
        <w:rPr>
          <w:rFonts w:ascii="Times New Roman" w:hAnsi="Times New Roman" w:cs="Times New Roman"/>
          <w:sz w:val="24"/>
          <w:szCs w:val="24"/>
        </w:rPr>
      </w:pPr>
      <w:r w:rsidRPr="001E1858">
        <w:rPr>
          <w:rFonts w:ascii="Times New Roman" w:hAnsi="Times New Roman" w:cs="Times New Roman"/>
          <w:sz w:val="24"/>
          <w:szCs w:val="24"/>
        </w:rPr>
        <w:t xml:space="preserve">„(1) Monitoring stanja voda u zaštićenim područjima iz članka 55. Zakona o vodama provodi institut za vode prema planu monitoringa donesenom sukladno članku 50. stavku 6. Zakona o vodama i propisu iz članka 212. stavka </w:t>
      </w:r>
      <w:r>
        <w:rPr>
          <w:rFonts w:ascii="Times New Roman" w:hAnsi="Times New Roman" w:cs="Times New Roman"/>
          <w:sz w:val="24"/>
          <w:szCs w:val="24"/>
        </w:rPr>
        <w:t xml:space="preserve">1. Zakona o vodama, na temelju </w:t>
      </w:r>
      <w:r w:rsidRPr="001E1858">
        <w:rPr>
          <w:rFonts w:ascii="Times New Roman" w:hAnsi="Times New Roman" w:cs="Times New Roman"/>
          <w:sz w:val="24"/>
          <w:szCs w:val="24"/>
        </w:rPr>
        <w:t>programa usklađenja monitoringa iz članka 29. i 49. ove Uredbe. Plan monitoringa donosi se za iduću kalendarsku godinu do 1. listopada tekuće godine.</w:t>
      </w:r>
      <w:r>
        <w:rPr>
          <w:rFonts w:ascii="Times New Roman" w:hAnsi="Times New Roman" w:cs="Times New Roman"/>
          <w:sz w:val="24"/>
          <w:szCs w:val="24"/>
        </w:rPr>
        <w:t>“.</w:t>
      </w:r>
    </w:p>
    <w:p w14:paraId="7CEADE7C" w14:textId="77777777" w:rsidR="00642340" w:rsidRDefault="00642340" w:rsidP="00642340">
      <w:pPr>
        <w:spacing w:after="0" w:line="240" w:lineRule="auto"/>
        <w:jc w:val="both"/>
        <w:rPr>
          <w:rFonts w:ascii="Times New Roman" w:hAnsi="Times New Roman" w:cs="Times New Roman"/>
          <w:sz w:val="24"/>
          <w:szCs w:val="24"/>
        </w:rPr>
      </w:pPr>
    </w:p>
    <w:p w14:paraId="0E984902" w14:textId="77777777" w:rsidR="001E1858" w:rsidRPr="001E1858" w:rsidRDefault="001E1858" w:rsidP="00642340">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U stavku 3. riječi: „stanja voda iz članka 50. stavka 6. Zakona o vodama“ zamjenjuju se riječima: „iz stavka 1. ovoga članka“.</w:t>
      </w:r>
    </w:p>
    <w:p w14:paraId="42777D92" w14:textId="77777777" w:rsidR="00983401" w:rsidRDefault="00983401" w:rsidP="00983401">
      <w:pPr>
        <w:spacing w:after="0" w:line="240" w:lineRule="auto"/>
        <w:jc w:val="center"/>
        <w:rPr>
          <w:rFonts w:ascii="Times New Roman" w:hAnsi="Times New Roman" w:cs="Times New Roman"/>
          <w:b/>
          <w:sz w:val="24"/>
          <w:szCs w:val="24"/>
        </w:rPr>
      </w:pPr>
    </w:p>
    <w:p w14:paraId="033587D4" w14:textId="25F4FC15" w:rsidR="00690EF5" w:rsidRPr="00EE1E2D" w:rsidRDefault="00690EF5" w:rsidP="00983401">
      <w:pPr>
        <w:spacing w:after="0" w:line="240" w:lineRule="auto"/>
        <w:jc w:val="center"/>
        <w:rPr>
          <w:rFonts w:ascii="Times New Roman" w:hAnsi="Times New Roman" w:cs="Times New Roman"/>
          <w:b/>
          <w:sz w:val="24"/>
          <w:szCs w:val="24"/>
        </w:rPr>
      </w:pPr>
      <w:r w:rsidRPr="001852CC">
        <w:rPr>
          <w:rFonts w:ascii="Times New Roman" w:hAnsi="Times New Roman" w:cs="Times New Roman"/>
          <w:b/>
          <w:sz w:val="24"/>
          <w:szCs w:val="24"/>
        </w:rPr>
        <w:t xml:space="preserve">Članak </w:t>
      </w:r>
      <w:r w:rsidR="007078FA">
        <w:rPr>
          <w:rFonts w:ascii="Times New Roman" w:hAnsi="Times New Roman" w:cs="Times New Roman"/>
          <w:b/>
          <w:sz w:val="24"/>
          <w:szCs w:val="24"/>
        </w:rPr>
        <w:t>12.</w:t>
      </w:r>
    </w:p>
    <w:p w14:paraId="6035A6FD" w14:textId="77777777" w:rsidR="00983401" w:rsidRDefault="00983401" w:rsidP="00983401">
      <w:pPr>
        <w:spacing w:after="0" w:line="240" w:lineRule="auto"/>
        <w:ind w:firstLine="426"/>
        <w:jc w:val="both"/>
        <w:rPr>
          <w:rFonts w:ascii="Times New Roman" w:hAnsi="Times New Roman" w:cs="Times New Roman"/>
          <w:sz w:val="24"/>
          <w:szCs w:val="24"/>
        </w:rPr>
      </w:pPr>
    </w:p>
    <w:p w14:paraId="37A88909" w14:textId="61965B33" w:rsidR="00690EF5" w:rsidRDefault="00690EF5" w:rsidP="00983401">
      <w:pPr>
        <w:spacing w:after="0" w:line="240" w:lineRule="auto"/>
        <w:ind w:left="708" w:firstLine="708"/>
        <w:jc w:val="both"/>
        <w:rPr>
          <w:rFonts w:ascii="Times New Roman" w:hAnsi="Times New Roman" w:cs="Times New Roman"/>
          <w:sz w:val="24"/>
          <w:szCs w:val="24"/>
        </w:rPr>
      </w:pPr>
      <w:r w:rsidRPr="008C03A9">
        <w:rPr>
          <w:rFonts w:ascii="Times New Roman" w:hAnsi="Times New Roman" w:cs="Times New Roman"/>
          <w:sz w:val="24"/>
          <w:szCs w:val="24"/>
        </w:rPr>
        <w:t>U članku 60. stavak 1. mijenja se i glasi:</w:t>
      </w:r>
    </w:p>
    <w:p w14:paraId="3497F19D" w14:textId="77777777" w:rsidR="00983401" w:rsidRDefault="00983401" w:rsidP="00983401">
      <w:pPr>
        <w:spacing w:after="0" w:line="240" w:lineRule="auto"/>
        <w:jc w:val="both"/>
        <w:rPr>
          <w:rFonts w:ascii="Times New Roman" w:hAnsi="Times New Roman" w:cs="Times New Roman"/>
          <w:sz w:val="24"/>
          <w:szCs w:val="24"/>
        </w:rPr>
      </w:pPr>
    </w:p>
    <w:p w14:paraId="579E00E0" w14:textId="7C7BCDED" w:rsidR="00690EF5" w:rsidRPr="00690EF5" w:rsidRDefault="00690EF5" w:rsidP="009834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90EF5">
        <w:rPr>
          <w:rFonts w:ascii="Times New Roman" w:hAnsi="Times New Roman" w:cs="Times New Roman"/>
          <w:sz w:val="24"/>
          <w:szCs w:val="24"/>
        </w:rPr>
        <w:t>(1) Odstupanja od graničnih vrijednosti pokazatelja navedenih u Prilogu 8. ove Uredbe moguća su:</w:t>
      </w:r>
    </w:p>
    <w:p w14:paraId="639483B7" w14:textId="77777777" w:rsidR="00690EF5" w:rsidRPr="00690EF5" w:rsidRDefault="00690EF5" w:rsidP="00983401">
      <w:pPr>
        <w:spacing w:after="0" w:line="240" w:lineRule="auto"/>
        <w:jc w:val="both"/>
        <w:rPr>
          <w:rFonts w:ascii="Times New Roman" w:hAnsi="Times New Roman" w:cs="Times New Roman"/>
          <w:sz w:val="24"/>
          <w:szCs w:val="24"/>
        </w:rPr>
      </w:pPr>
      <w:r w:rsidRPr="009E72AF">
        <w:rPr>
          <w:rFonts w:eastAsia="Times New Roman" w:cs="Times New Roman"/>
          <w:szCs w:val="24"/>
          <w:lang w:eastAsia="hr-HR"/>
        </w:rPr>
        <w:t>–</w:t>
      </w:r>
      <w:r w:rsidRPr="00690EF5">
        <w:rPr>
          <w:rFonts w:ascii="Times New Roman" w:hAnsi="Times New Roman" w:cs="Times New Roman"/>
          <w:sz w:val="24"/>
          <w:szCs w:val="24"/>
        </w:rPr>
        <w:t xml:space="preserve"> za pokazatelje temperatura, pH i suspendirane tvari, u slučaju iznimnih vremenskih ili posebnih geografskih uvjeta </w:t>
      </w:r>
    </w:p>
    <w:p w14:paraId="538DE45D" w14:textId="77777777" w:rsidR="00690EF5" w:rsidRPr="008C03A9" w:rsidRDefault="00690EF5" w:rsidP="00983401">
      <w:pPr>
        <w:spacing w:after="0" w:line="240" w:lineRule="auto"/>
        <w:jc w:val="both"/>
        <w:rPr>
          <w:rFonts w:ascii="Times New Roman" w:hAnsi="Times New Roman" w:cs="Times New Roman"/>
          <w:sz w:val="24"/>
          <w:szCs w:val="24"/>
        </w:rPr>
      </w:pPr>
      <w:r w:rsidRPr="009E72AF">
        <w:rPr>
          <w:rFonts w:eastAsia="Times New Roman" w:cs="Times New Roman"/>
          <w:szCs w:val="24"/>
          <w:lang w:eastAsia="hr-HR"/>
        </w:rPr>
        <w:t>–</w:t>
      </w:r>
      <w:r w:rsidRPr="00690EF5">
        <w:rPr>
          <w:rFonts w:ascii="Times New Roman" w:hAnsi="Times New Roman" w:cs="Times New Roman"/>
          <w:sz w:val="24"/>
          <w:szCs w:val="24"/>
        </w:rPr>
        <w:t xml:space="preserve"> kada se vode prirodno obogaćuju tvarima koje uzrokuju prekoračenje graničnih vrijednosti navedenih u Prilogu 8. ove Uredbe.</w:t>
      </w:r>
      <w:r w:rsidR="0011699D">
        <w:rPr>
          <w:rFonts w:ascii="Times New Roman" w:hAnsi="Times New Roman" w:cs="Times New Roman"/>
          <w:sz w:val="24"/>
          <w:szCs w:val="24"/>
        </w:rPr>
        <w:t>“.</w:t>
      </w:r>
    </w:p>
    <w:p w14:paraId="5C61B20C" w14:textId="77777777" w:rsidR="00983401" w:rsidRDefault="00983401" w:rsidP="00983401">
      <w:pPr>
        <w:spacing w:after="0" w:line="240" w:lineRule="auto"/>
        <w:jc w:val="center"/>
        <w:rPr>
          <w:rFonts w:ascii="Times New Roman" w:hAnsi="Times New Roman" w:cs="Times New Roman"/>
          <w:b/>
          <w:sz w:val="24"/>
          <w:szCs w:val="24"/>
        </w:rPr>
      </w:pPr>
    </w:p>
    <w:p w14:paraId="057E984F" w14:textId="1D0B7A5B" w:rsidR="00540779" w:rsidRPr="00EE1E2D" w:rsidRDefault="00540779" w:rsidP="00983401">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7078FA">
        <w:rPr>
          <w:rFonts w:ascii="Times New Roman" w:hAnsi="Times New Roman" w:cs="Times New Roman"/>
          <w:b/>
          <w:sz w:val="24"/>
          <w:szCs w:val="24"/>
        </w:rPr>
        <w:t>13.</w:t>
      </w:r>
    </w:p>
    <w:p w14:paraId="0B068EDE" w14:textId="77777777" w:rsidR="00D75A3B" w:rsidRDefault="00D75A3B" w:rsidP="00983401">
      <w:pPr>
        <w:spacing w:after="0" w:line="240" w:lineRule="auto"/>
        <w:ind w:left="708" w:firstLine="708"/>
        <w:jc w:val="both"/>
        <w:rPr>
          <w:rFonts w:ascii="Times New Roman" w:hAnsi="Times New Roman" w:cs="Times New Roman"/>
          <w:sz w:val="24"/>
          <w:szCs w:val="24"/>
        </w:rPr>
      </w:pPr>
    </w:p>
    <w:p w14:paraId="64A5BDFA" w14:textId="2FA93FEF" w:rsidR="00636524" w:rsidRDefault="00540B00" w:rsidP="00983401">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Iza članka 65. dodaje se članak 65.a ko</w:t>
      </w:r>
      <w:r w:rsidR="00636524">
        <w:rPr>
          <w:rFonts w:ascii="Times New Roman" w:hAnsi="Times New Roman" w:cs="Times New Roman"/>
          <w:sz w:val="24"/>
          <w:szCs w:val="24"/>
        </w:rPr>
        <w:t>ji glasi:</w:t>
      </w:r>
    </w:p>
    <w:p w14:paraId="6D1CB74C" w14:textId="77777777" w:rsidR="00D75A3B" w:rsidRDefault="00D75A3B" w:rsidP="00983401">
      <w:pPr>
        <w:spacing w:after="0" w:line="240" w:lineRule="auto"/>
        <w:jc w:val="center"/>
        <w:rPr>
          <w:rFonts w:ascii="Times New Roman" w:hAnsi="Times New Roman" w:cs="Times New Roman"/>
          <w:sz w:val="24"/>
          <w:szCs w:val="24"/>
        </w:rPr>
      </w:pPr>
    </w:p>
    <w:p w14:paraId="45761143" w14:textId="62E4584F" w:rsidR="00540B00" w:rsidRPr="00540B00" w:rsidRDefault="00636524" w:rsidP="00983401">
      <w:pPr>
        <w:spacing w:after="0" w:line="240" w:lineRule="auto"/>
        <w:jc w:val="center"/>
        <w:rPr>
          <w:rFonts w:ascii="Times New Roman" w:eastAsiaTheme="minorHAnsi" w:hAnsi="Times New Roman" w:cs="Times New Roman"/>
          <w:sz w:val="24"/>
          <w:szCs w:val="24"/>
          <w:lang w:bidi="ar-SA"/>
        </w:rPr>
      </w:pPr>
      <w:r>
        <w:rPr>
          <w:rFonts w:ascii="Times New Roman" w:hAnsi="Times New Roman" w:cs="Times New Roman"/>
          <w:sz w:val="24"/>
          <w:szCs w:val="24"/>
        </w:rPr>
        <w:t>„</w:t>
      </w:r>
      <w:r w:rsidR="00540B00" w:rsidRPr="00540B00">
        <w:rPr>
          <w:rFonts w:ascii="Times New Roman" w:eastAsiaTheme="minorHAnsi" w:hAnsi="Times New Roman" w:cs="Times New Roman"/>
          <w:sz w:val="24"/>
          <w:szCs w:val="24"/>
          <w:lang w:bidi="ar-SA"/>
        </w:rPr>
        <w:t>Članak 65.a</w:t>
      </w:r>
    </w:p>
    <w:p w14:paraId="1EE0F76D" w14:textId="77777777" w:rsidR="00D75A3B" w:rsidRDefault="00D75A3B" w:rsidP="00D75A3B">
      <w:pPr>
        <w:spacing w:after="0" w:line="240" w:lineRule="auto"/>
        <w:jc w:val="both"/>
        <w:rPr>
          <w:rFonts w:ascii="Times New Roman" w:eastAsiaTheme="minorHAnsi" w:hAnsi="Times New Roman" w:cs="Times New Roman"/>
          <w:sz w:val="24"/>
          <w:szCs w:val="24"/>
          <w:lang w:bidi="ar-SA"/>
        </w:rPr>
      </w:pPr>
    </w:p>
    <w:p w14:paraId="5D811154" w14:textId="1A789460" w:rsidR="00354017" w:rsidRPr="00354017" w:rsidRDefault="00354017" w:rsidP="00D75A3B">
      <w:pPr>
        <w:spacing w:after="0" w:line="240" w:lineRule="auto"/>
        <w:jc w:val="both"/>
        <w:rPr>
          <w:rFonts w:ascii="Times New Roman" w:eastAsiaTheme="minorHAnsi" w:hAnsi="Times New Roman" w:cs="Times New Roman"/>
          <w:sz w:val="24"/>
          <w:szCs w:val="24"/>
          <w:lang w:bidi="ar-SA"/>
        </w:rPr>
      </w:pPr>
      <w:r w:rsidRPr="00354017">
        <w:rPr>
          <w:rFonts w:ascii="Times New Roman" w:eastAsiaTheme="minorHAnsi" w:hAnsi="Times New Roman" w:cs="Times New Roman"/>
          <w:sz w:val="24"/>
          <w:szCs w:val="24"/>
          <w:lang w:bidi="ar-SA"/>
        </w:rPr>
        <w:t>(1) Stupanj trofije tijela površinske vode određuje se prema graničnoj srednjoj godišnjoj vrijednosti pokazatelja eutrofikacije iz Priloga 10. ove Uredbe.</w:t>
      </w:r>
    </w:p>
    <w:p w14:paraId="729B9100" w14:textId="77777777" w:rsidR="00D75A3B" w:rsidRDefault="00D75A3B" w:rsidP="00D75A3B">
      <w:pPr>
        <w:spacing w:after="0" w:line="240" w:lineRule="auto"/>
        <w:jc w:val="both"/>
        <w:rPr>
          <w:rFonts w:ascii="Times New Roman" w:eastAsiaTheme="minorHAnsi" w:hAnsi="Times New Roman" w:cs="Times New Roman"/>
          <w:sz w:val="24"/>
          <w:szCs w:val="24"/>
          <w:lang w:bidi="ar-SA"/>
        </w:rPr>
      </w:pPr>
    </w:p>
    <w:p w14:paraId="3B82A320" w14:textId="426332AB" w:rsidR="007E5D2A" w:rsidRPr="00354017" w:rsidRDefault="007E5D2A" w:rsidP="00D75A3B">
      <w:pPr>
        <w:spacing w:after="0" w:line="240" w:lineRule="auto"/>
        <w:jc w:val="both"/>
        <w:rPr>
          <w:rFonts w:ascii="Times New Roman" w:eastAsiaTheme="minorHAnsi" w:hAnsi="Times New Roman" w:cs="Times New Roman"/>
          <w:sz w:val="24"/>
          <w:szCs w:val="24"/>
          <w:lang w:bidi="ar-SA"/>
        </w:rPr>
      </w:pPr>
      <w:r w:rsidRPr="00354017">
        <w:rPr>
          <w:rFonts w:ascii="Times New Roman" w:eastAsiaTheme="minorHAnsi" w:hAnsi="Times New Roman" w:cs="Times New Roman"/>
          <w:sz w:val="24"/>
          <w:szCs w:val="24"/>
          <w:lang w:bidi="ar-SA"/>
        </w:rPr>
        <w:t>(2) Pri određivanju stupnja trofije iz stavka 1. ovoga članka za prirodne rijeke se uzimaju u obzir rezultati vrijednosti oba pokazatelja iz tablica 1. i 2. Priloga 10. ove Uredbe, za jezera najlošij</w:t>
      </w:r>
      <w:r w:rsidR="00901668">
        <w:rPr>
          <w:rFonts w:ascii="Times New Roman" w:eastAsiaTheme="minorHAnsi" w:hAnsi="Times New Roman" w:cs="Times New Roman"/>
          <w:sz w:val="24"/>
          <w:szCs w:val="24"/>
          <w:lang w:bidi="ar-SA"/>
        </w:rPr>
        <w:t>a</w:t>
      </w:r>
      <w:r w:rsidRPr="00354017">
        <w:rPr>
          <w:rFonts w:ascii="Times New Roman" w:eastAsiaTheme="minorHAnsi" w:hAnsi="Times New Roman" w:cs="Times New Roman"/>
          <w:sz w:val="24"/>
          <w:szCs w:val="24"/>
          <w:lang w:bidi="ar-SA"/>
        </w:rPr>
        <w:t xml:space="preserve"> vrijednost</w:t>
      </w:r>
      <w:r w:rsidR="00901668">
        <w:rPr>
          <w:rFonts w:ascii="Times New Roman" w:eastAsiaTheme="minorHAnsi" w:hAnsi="Times New Roman" w:cs="Times New Roman"/>
          <w:sz w:val="24"/>
          <w:szCs w:val="24"/>
          <w:lang w:bidi="ar-SA"/>
        </w:rPr>
        <w:t xml:space="preserve"> </w:t>
      </w:r>
      <w:r w:rsidRPr="00354017">
        <w:rPr>
          <w:rFonts w:ascii="Times New Roman" w:eastAsiaTheme="minorHAnsi" w:hAnsi="Times New Roman" w:cs="Times New Roman"/>
          <w:sz w:val="24"/>
          <w:szCs w:val="24"/>
          <w:lang w:bidi="ar-SA"/>
        </w:rPr>
        <w:t xml:space="preserve">svih pokazatelja iz </w:t>
      </w:r>
      <w:r w:rsidR="00901668">
        <w:rPr>
          <w:rFonts w:ascii="Times New Roman" w:eastAsiaTheme="minorHAnsi" w:hAnsi="Times New Roman" w:cs="Times New Roman"/>
          <w:sz w:val="24"/>
          <w:szCs w:val="24"/>
          <w:lang w:bidi="ar-SA"/>
        </w:rPr>
        <w:t>t</w:t>
      </w:r>
      <w:r w:rsidRPr="00354017">
        <w:rPr>
          <w:rFonts w:ascii="Times New Roman" w:eastAsiaTheme="minorHAnsi" w:hAnsi="Times New Roman" w:cs="Times New Roman"/>
          <w:sz w:val="24"/>
          <w:szCs w:val="24"/>
          <w:lang w:bidi="ar-SA"/>
        </w:rPr>
        <w:t>ablic</w:t>
      </w:r>
      <w:r w:rsidR="00901668">
        <w:rPr>
          <w:rFonts w:ascii="Times New Roman" w:eastAsiaTheme="minorHAnsi" w:hAnsi="Times New Roman" w:cs="Times New Roman"/>
          <w:sz w:val="24"/>
          <w:szCs w:val="24"/>
          <w:lang w:bidi="ar-SA"/>
        </w:rPr>
        <w:t>a</w:t>
      </w:r>
      <w:r w:rsidRPr="00354017">
        <w:rPr>
          <w:rFonts w:ascii="Times New Roman" w:eastAsiaTheme="minorHAnsi" w:hAnsi="Times New Roman" w:cs="Times New Roman"/>
          <w:sz w:val="24"/>
          <w:szCs w:val="24"/>
          <w:lang w:bidi="ar-SA"/>
        </w:rPr>
        <w:t xml:space="preserve"> 4.</w:t>
      </w:r>
      <w:r w:rsidR="00901668">
        <w:rPr>
          <w:rFonts w:ascii="Times New Roman" w:eastAsiaTheme="minorHAnsi" w:hAnsi="Times New Roman" w:cs="Times New Roman"/>
          <w:sz w:val="24"/>
          <w:szCs w:val="24"/>
          <w:lang w:bidi="ar-SA"/>
        </w:rPr>
        <w:t xml:space="preserve"> i</w:t>
      </w:r>
      <w:r w:rsidRPr="00354017">
        <w:rPr>
          <w:rFonts w:ascii="Times New Roman" w:eastAsiaTheme="minorHAnsi" w:hAnsi="Times New Roman" w:cs="Times New Roman"/>
          <w:sz w:val="24"/>
          <w:szCs w:val="24"/>
          <w:lang w:bidi="ar-SA"/>
        </w:rPr>
        <w:t xml:space="preserve"> 5. Priloga 10. ove Uredbe, a za priobalne vode najlošij</w:t>
      </w:r>
      <w:r w:rsidR="00901668">
        <w:rPr>
          <w:rFonts w:ascii="Times New Roman" w:eastAsiaTheme="minorHAnsi" w:hAnsi="Times New Roman" w:cs="Times New Roman"/>
          <w:sz w:val="24"/>
          <w:szCs w:val="24"/>
          <w:lang w:bidi="ar-SA"/>
        </w:rPr>
        <w:t>a</w:t>
      </w:r>
      <w:r w:rsidRPr="00354017">
        <w:rPr>
          <w:rFonts w:ascii="Times New Roman" w:eastAsiaTheme="minorHAnsi" w:hAnsi="Times New Roman" w:cs="Times New Roman"/>
          <w:sz w:val="24"/>
          <w:szCs w:val="24"/>
          <w:lang w:bidi="ar-SA"/>
        </w:rPr>
        <w:t xml:space="preserve"> vrijednost </w:t>
      </w:r>
      <w:r>
        <w:rPr>
          <w:rFonts w:ascii="Times New Roman" w:eastAsiaTheme="minorHAnsi" w:hAnsi="Times New Roman" w:cs="Times New Roman"/>
          <w:sz w:val="24"/>
          <w:szCs w:val="24"/>
          <w:lang w:bidi="ar-SA"/>
        </w:rPr>
        <w:t>svih pokazatelja iz T</w:t>
      </w:r>
      <w:r w:rsidRPr="00354017">
        <w:rPr>
          <w:rFonts w:ascii="Times New Roman" w:eastAsiaTheme="minorHAnsi" w:hAnsi="Times New Roman" w:cs="Times New Roman"/>
          <w:sz w:val="24"/>
          <w:szCs w:val="24"/>
          <w:lang w:bidi="ar-SA"/>
        </w:rPr>
        <w:t>ablice 8. Priloga 10. ove Uredbe.</w:t>
      </w:r>
    </w:p>
    <w:p w14:paraId="5566AA10" w14:textId="77777777" w:rsidR="00D75A3B" w:rsidRDefault="00D75A3B" w:rsidP="00D75A3B">
      <w:pPr>
        <w:spacing w:after="0" w:line="240" w:lineRule="auto"/>
        <w:jc w:val="both"/>
        <w:rPr>
          <w:rFonts w:ascii="Times New Roman" w:eastAsiaTheme="minorHAnsi" w:hAnsi="Times New Roman" w:cs="Times New Roman"/>
          <w:sz w:val="24"/>
          <w:szCs w:val="24"/>
          <w:lang w:bidi="ar-SA"/>
        </w:rPr>
      </w:pPr>
    </w:p>
    <w:p w14:paraId="1DB8D3C6" w14:textId="0C6520C1" w:rsidR="00354017" w:rsidRDefault="00354017" w:rsidP="00D75A3B">
      <w:pPr>
        <w:spacing w:after="0" w:line="240" w:lineRule="auto"/>
        <w:jc w:val="both"/>
        <w:rPr>
          <w:rFonts w:ascii="Times New Roman" w:eastAsiaTheme="minorHAnsi" w:hAnsi="Times New Roman" w:cs="Times New Roman"/>
          <w:sz w:val="24"/>
          <w:szCs w:val="24"/>
          <w:lang w:bidi="ar-SA"/>
        </w:rPr>
      </w:pPr>
      <w:r w:rsidRPr="00354017">
        <w:rPr>
          <w:rFonts w:ascii="Times New Roman" w:eastAsiaTheme="minorHAnsi" w:hAnsi="Times New Roman" w:cs="Times New Roman"/>
          <w:sz w:val="24"/>
          <w:szCs w:val="24"/>
          <w:lang w:bidi="ar-SA"/>
        </w:rPr>
        <w:t>(3) Odnos stupnja trofije iz stavka 1. ovoga članka i ekološkog stanja tipova prirodnih rijeka odnosno prirodnih jezera, određuje se sukladno Tablici 3. odnosno tablicama 6. i 7. Priloga 10. ove Uredbe.</w:t>
      </w:r>
      <w:r w:rsidR="0011699D">
        <w:rPr>
          <w:rFonts w:ascii="Times New Roman" w:eastAsiaTheme="minorHAnsi" w:hAnsi="Times New Roman" w:cs="Times New Roman"/>
          <w:sz w:val="24"/>
          <w:szCs w:val="24"/>
          <w:lang w:bidi="ar-SA"/>
        </w:rPr>
        <w:t>“.</w:t>
      </w:r>
    </w:p>
    <w:p w14:paraId="1EA64FB3" w14:textId="77777777" w:rsidR="00C07951" w:rsidRPr="00354017" w:rsidRDefault="00C07951" w:rsidP="00D75A3B">
      <w:pPr>
        <w:spacing w:after="0" w:line="240" w:lineRule="auto"/>
        <w:jc w:val="both"/>
        <w:rPr>
          <w:rFonts w:ascii="Times New Roman" w:eastAsiaTheme="minorHAnsi" w:hAnsi="Times New Roman" w:cs="Times New Roman"/>
          <w:sz w:val="24"/>
          <w:szCs w:val="24"/>
          <w:lang w:bidi="ar-SA"/>
        </w:rPr>
      </w:pPr>
    </w:p>
    <w:p w14:paraId="56A121E7" w14:textId="77777777" w:rsidR="0006265A" w:rsidRPr="00EE1E2D" w:rsidRDefault="0006265A" w:rsidP="00C07951">
      <w:pPr>
        <w:spacing w:after="0" w:line="240" w:lineRule="auto"/>
        <w:jc w:val="center"/>
        <w:rPr>
          <w:rFonts w:ascii="Times New Roman" w:hAnsi="Times New Roman" w:cs="Times New Roman"/>
          <w:b/>
          <w:sz w:val="24"/>
          <w:szCs w:val="24"/>
        </w:rPr>
      </w:pPr>
      <w:r w:rsidRPr="00EE1E2D">
        <w:rPr>
          <w:rFonts w:ascii="Times New Roman" w:hAnsi="Times New Roman" w:cs="Times New Roman"/>
          <w:b/>
          <w:sz w:val="24"/>
          <w:szCs w:val="24"/>
        </w:rPr>
        <w:t xml:space="preserve">Članak </w:t>
      </w:r>
      <w:r w:rsidR="00600F4F">
        <w:rPr>
          <w:rFonts w:ascii="Times New Roman" w:hAnsi="Times New Roman" w:cs="Times New Roman"/>
          <w:b/>
          <w:sz w:val="24"/>
          <w:szCs w:val="24"/>
        </w:rPr>
        <w:t>14.</w:t>
      </w:r>
    </w:p>
    <w:p w14:paraId="3BCF8DA3" w14:textId="77777777" w:rsidR="00C07951" w:rsidRDefault="00C07951" w:rsidP="00C07951">
      <w:pPr>
        <w:spacing w:after="0" w:line="240" w:lineRule="auto"/>
        <w:ind w:firstLine="426"/>
        <w:rPr>
          <w:rFonts w:ascii="Times New Roman" w:hAnsi="Times New Roman" w:cs="Times New Roman"/>
          <w:sz w:val="24"/>
          <w:szCs w:val="24"/>
        </w:rPr>
      </w:pPr>
    </w:p>
    <w:p w14:paraId="7E9E85FD" w14:textId="4ECF0B65" w:rsidR="0099221B" w:rsidRDefault="0099221B" w:rsidP="00C07951">
      <w:pPr>
        <w:spacing w:after="0" w:line="24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Glava V. s nazivom i </w:t>
      </w:r>
      <w:r w:rsidR="00C07951">
        <w:rPr>
          <w:rFonts w:ascii="Times New Roman" w:hAnsi="Times New Roman" w:cs="Times New Roman"/>
          <w:sz w:val="24"/>
          <w:szCs w:val="24"/>
        </w:rPr>
        <w:t xml:space="preserve">člankom </w:t>
      </w:r>
      <w:r>
        <w:rPr>
          <w:rFonts w:ascii="Times New Roman" w:hAnsi="Times New Roman" w:cs="Times New Roman"/>
          <w:sz w:val="24"/>
          <w:szCs w:val="24"/>
        </w:rPr>
        <w:t>68. brišu se.</w:t>
      </w:r>
    </w:p>
    <w:p w14:paraId="22872A68" w14:textId="77777777" w:rsidR="00FF5B96" w:rsidRPr="0083262C" w:rsidRDefault="00FF5B96" w:rsidP="00DC346F">
      <w:pPr>
        <w:spacing w:after="0" w:line="240" w:lineRule="auto"/>
        <w:ind w:firstLine="567"/>
        <w:rPr>
          <w:rFonts w:ascii="Times New Roman" w:eastAsia="Times New Roman" w:hAnsi="Times New Roman" w:cs="Times New Roman"/>
          <w:sz w:val="24"/>
          <w:szCs w:val="24"/>
          <w:lang w:eastAsia="hr-HR"/>
        </w:rPr>
      </w:pPr>
    </w:p>
    <w:p w14:paraId="3672960C" w14:textId="77777777" w:rsidR="00CC12BC" w:rsidRPr="00821BB1" w:rsidRDefault="00CC12BC" w:rsidP="00DC346F">
      <w:pPr>
        <w:spacing w:after="0" w:line="240" w:lineRule="auto"/>
        <w:jc w:val="center"/>
        <w:rPr>
          <w:rFonts w:ascii="Times New Roman" w:hAnsi="Times New Roman" w:cs="Times New Roman"/>
          <w:b/>
          <w:sz w:val="24"/>
          <w:szCs w:val="24"/>
        </w:rPr>
      </w:pPr>
      <w:r w:rsidRPr="00821BB1">
        <w:rPr>
          <w:rFonts w:ascii="Times New Roman" w:hAnsi="Times New Roman" w:cs="Times New Roman"/>
          <w:b/>
          <w:sz w:val="24"/>
          <w:szCs w:val="24"/>
        </w:rPr>
        <w:t xml:space="preserve">Članak </w:t>
      </w:r>
      <w:r w:rsidR="00600F4F">
        <w:rPr>
          <w:rFonts w:ascii="Times New Roman" w:hAnsi="Times New Roman" w:cs="Times New Roman"/>
          <w:b/>
          <w:sz w:val="24"/>
          <w:szCs w:val="24"/>
        </w:rPr>
        <w:t>15.</w:t>
      </w:r>
    </w:p>
    <w:p w14:paraId="7770846F" w14:textId="77777777" w:rsidR="00DC346F" w:rsidRDefault="00DC346F" w:rsidP="00DC346F">
      <w:pPr>
        <w:spacing w:after="0" w:line="240" w:lineRule="auto"/>
        <w:ind w:firstLine="426"/>
        <w:jc w:val="both"/>
        <w:rPr>
          <w:rFonts w:ascii="Times New Roman" w:hAnsi="Times New Roman" w:cs="Times New Roman"/>
          <w:sz w:val="24"/>
          <w:szCs w:val="24"/>
        </w:rPr>
      </w:pPr>
    </w:p>
    <w:p w14:paraId="64F32206" w14:textId="07EDF788" w:rsidR="0020450E" w:rsidRDefault="0020450E" w:rsidP="00DC346F">
      <w:pPr>
        <w:spacing w:after="0" w:line="240" w:lineRule="auto"/>
        <w:ind w:left="708" w:firstLine="708"/>
        <w:jc w:val="both"/>
        <w:rPr>
          <w:rFonts w:ascii="Times New Roman" w:hAnsi="Times New Roman" w:cs="Times New Roman"/>
          <w:sz w:val="24"/>
          <w:szCs w:val="24"/>
        </w:rPr>
      </w:pPr>
      <w:r w:rsidRPr="00141511">
        <w:rPr>
          <w:rFonts w:ascii="Times New Roman" w:hAnsi="Times New Roman" w:cs="Times New Roman"/>
          <w:sz w:val="24"/>
          <w:szCs w:val="24"/>
        </w:rPr>
        <w:t>Iza članka 69. dodaje se glava VI.</w:t>
      </w:r>
      <w:r w:rsidR="006B058A">
        <w:rPr>
          <w:rFonts w:ascii="Times New Roman" w:hAnsi="Times New Roman" w:cs="Times New Roman"/>
          <w:sz w:val="24"/>
          <w:szCs w:val="24"/>
        </w:rPr>
        <w:t>a</w:t>
      </w:r>
      <w:r w:rsidRPr="00141511">
        <w:rPr>
          <w:rFonts w:ascii="Times New Roman" w:hAnsi="Times New Roman" w:cs="Times New Roman"/>
          <w:sz w:val="24"/>
          <w:szCs w:val="24"/>
        </w:rPr>
        <w:t xml:space="preserve"> </w:t>
      </w:r>
      <w:r w:rsidR="00B915EE" w:rsidRPr="00141511">
        <w:rPr>
          <w:rFonts w:ascii="Times New Roman" w:hAnsi="Times New Roman" w:cs="Times New Roman"/>
          <w:sz w:val="24"/>
          <w:szCs w:val="24"/>
        </w:rPr>
        <w:t xml:space="preserve">s nazivom i </w:t>
      </w:r>
      <w:r w:rsidR="00D70BAA" w:rsidRPr="00141511">
        <w:rPr>
          <w:rFonts w:ascii="Times New Roman" w:hAnsi="Times New Roman" w:cs="Times New Roman"/>
          <w:sz w:val="24"/>
          <w:szCs w:val="24"/>
        </w:rPr>
        <w:t xml:space="preserve">člankom </w:t>
      </w:r>
      <w:r w:rsidR="00B915EE" w:rsidRPr="00141511">
        <w:rPr>
          <w:rFonts w:ascii="Times New Roman" w:hAnsi="Times New Roman" w:cs="Times New Roman"/>
          <w:sz w:val="24"/>
          <w:szCs w:val="24"/>
        </w:rPr>
        <w:t>69.a koji glase</w:t>
      </w:r>
      <w:r w:rsidRPr="00141511">
        <w:rPr>
          <w:rFonts w:ascii="Times New Roman" w:hAnsi="Times New Roman" w:cs="Times New Roman"/>
          <w:sz w:val="24"/>
          <w:szCs w:val="24"/>
        </w:rPr>
        <w:t>:</w:t>
      </w:r>
    </w:p>
    <w:p w14:paraId="4FE41D05" w14:textId="77777777" w:rsidR="00DC346F" w:rsidRDefault="00DC346F" w:rsidP="00DC346F">
      <w:pPr>
        <w:spacing w:after="0" w:line="240" w:lineRule="auto"/>
        <w:jc w:val="center"/>
        <w:rPr>
          <w:rFonts w:ascii="Times New Roman" w:hAnsi="Times New Roman" w:cs="Times New Roman"/>
          <w:sz w:val="24"/>
          <w:szCs w:val="24"/>
        </w:rPr>
      </w:pPr>
    </w:p>
    <w:p w14:paraId="5E6D2DF3" w14:textId="71799A8E" w:rsidR="002C4DC8" w:rsidRPr="00BC754A" w:rsidRDefault="002C4DC8" w:rsidP="00DC346F">
      <w:pPr>
        <w:spacing w:after="0" w:line="240" w:lineRule="auto"/>
        <w:jc w:val="center"/>
        <w:rPr>
          <w:rFonts w:ascii="Times New Roman" w:hAnsi="Times New Roman" w:cs="Times New Roman"/>
          <w:b/>
          <w:sz w:val="24"/>
          <w:szCs w:val="24"/>
        </w:rPr>
      </w:pPr>
      <w:r w:rsidRPr="00BC754A">
        <w:rPr>
          <w:rFonts w:ascii="Times New Roman" w:hAnsi="Times New Roman" w:cs="Times New Roman"/>
          <w:sz w:val="24"/>
          <w:szCs w:val="24"/>
        </w:rPr>
        <w:t>„VI.</w:t>
      </w:r>
      <w:r w:rsidR="00031E3F">
        <w:rPr>
          <w:rFonts w:ascii="Times New Roman" w:hAnsi="Times New Roman" w:cs="Times New Roman"/>
          <w:sz w:val="24"/>
          <w:szCs w:val="24"/>
        </w:rPr>
        <w:t>a</w:t>
      </w:r>
      <w:r w:rsidRPr="00BC754A">
        <w:rPr>
          <w:rFonts w:ascii="Times New Roman" w:hAnsi="Times New Roman" w:cs="Times New Roman"/>
          <w:sz w:val="24"/>
          <w:szCs w:val="24"/>
        </w:rPr>
        <w:t xml:space="preserve"> PRILOZI</w:t>
      </w:r>
    </w:p>
    <w:p w14:paraId="63C500D1" w14:textId="77777777" w:rsidR="00DC346F" w:rsidRDefault="00DC346F" w:rsidP="00DC346F">
      <w:pPr>
        <w:spacing w:after="0" w:line="240" w:lineRule="auto"/>
        <w:jc w:val="center"/>
        <w:rPr>
          <w:rFonts w:ascii="Times New Roman" w:hAnsi="Times New Roman" w:cs="Times New Roman"/>
          <w:sz w:val="24"/>
          <w:szCs w:val="24"/>
        </w:rPr>
      </w:pPr>
    </w:p>
    <w:p w14:paraId="1D88A117" w14:textId="61570E1B" w:rsidR="002C4DC8" w:rsidRPr="00BC754A" w:rsidRDefault="002C4DC8" w:rsidP="00DC346F">
      <w:pPr>
        <w:spacing w:after="0" w:line="240" w:lineRule="auto"/>
        <w:jc w:val="center"/>
        <w:rPr>
          <w:rFonts w:ascii="Times New Roman" w:hAnsi="Times New Roman" w:cs="Times New Roman"/>
          <w:b/>
          <w:sz w:val="24"/>
          <w:szCs w:val="24"/>
        </w:rPr>
      </w:pPr>
      <w:r w:rsidRPr="00BC754A">
        <w:rPr>
          <w:rFonts w:ascii="Times New Roman" w:hAnsi="Times New Roman" w:cs="Times New Roman"/>
          <w:sz w:val="24"/>
          <w:szCs w:val="24"/>
        </w:rPr>
        <w:t>Članak 69.a</w:t>
      </w:r>
    </w:p>
    <w:p w14:paraId="7EE1E48F" w14:textId="77777777" w:rsidR="00DC346F" w:rsidRDefault="00DC346F" w:rsidP="00DC346F">
      <w:pPr>
        <w:spacing w:after="0" w:line="240" w:lineRule="auto"/>
        <w:jc w:val="both"/>
        <w:rPr>
          <w:rFonts w:ascii="Times New Roman" w:hAnsi="Times New Roman" w:cs="Times New Roman"/>
          <w:sz w:val="24"/>
          <w:szCs w:val="24"/>
        </w:rPr>
      </w:pPr>
    </w:p>
    <w:p w14:paraId="1D98B2B8" w14:textId="09939C5A" w:rsidR="002C4DC8" w:rsidRPr="00DC346F" w:rsidRDefault="00CE3BB1" w:rsidP="00DC346F">
      <w:pPr>
        <w:spacing w:after="0" w:line="240" w:lineRule="auto"/>
        <w:jc w:val="both"/>
        <w:rPr>
          <w:rFonts w:ascii="Times New Roman" w:hAnsi="Times New Roman" w:cs="Times New Roman"/>
          <w:sz w:val="24"/>
          <w:szCs w:val="24"/>
        </w:rPr>
      </w:pPr>
      <w:r w:rsidRPr="00DC346F">
        <w:rPr>
          <w:rFonts w:ascii="Times New Roman" w:hAnsi="Times New Roman" w:cs="Times New Roman"/>
          <w:sz w:val="24"/>
          <w:szCs w:val="24"/>
        </w:rPr>
        <w:t>Sastavni dio ove Uredbe su prilozi:</w:t>
      </w:r>
    </w:p>
    <w:p w14:paraId="367688BD" w14:textId="77777777" w:rsidR="00DC346F" w:rsidRDefault="00DC346F" w:rsidP="00DC346F">
      <w:pPr>
        <w:spacing w:after="0" w:line="240" w:lineRule="auto"/>
        <w:jc w:val="both"/>
        <w:rPr>
          <w:rFonts w:ascii="Times New Roman" w:hAnsi="Times New Roman" w:cs="Times New Roman"/>
          <w:sz w:val="24"/>
          <w:szCs w:val="24"/>
        </w:rPr>
      </w:pPr>
    </w:p>
    <w:p w14:paraId="060CFBA3" w14:textId="3E2ACC70" w:rsid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1. Prilog 1. Normativne definicije stanja voda</w:t>
      </w:r>
    </w:p>
    <w:p w14:paraId="3B13037C"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3B1E57EF" w14:textId="6534F11E"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1.A. Opće normativne definicije kategorija ekološkog stanja za rijeke, jezera, prijelazne i priobalne vode</w:t>
      </w:r>
    </w:p>
    <w:p w14:paraId="16203CC0"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1.B. Normativne definicije kategorija ekološkog stanja rijeka i jezera prema biološkim, osnovnim fizikalno-kemijskim i hidromorfološkim elementima</w:t>
      </w:r>
    </w:p>
    <w:p w14:paraId="6DC74BD1"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1.C. Normativne definicije kategorija ekološkog stanja prijelaznih voda prema biološkim, osnovnim fizikalno-kemijskim i hidromorfološkim elementima</w:t>
      </w:r>
    </w:p>
    <w:p w14:paraId="11B4885D"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1.D. Normativne definicije kategorija ekološkog stanja priobalnih voda prema biološkim, osnovnim fizikalno-kemijskim i hidromorfološkim elementima</w:t>
      </w:r>
    </w:p>
    <w:p w14:paraId="55E01FF1"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1.E. Normativne definicije kategorija ekološkog potencijala za znatno promijenjena tijela površinskih voda, prema biološkim, osnovnim fizikalno-kemijskim i hidromorfološkim elementima</w:t>
      </w:r>
    </w:p>
    <w:p w14:paraId="12363752"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1.F. Definicije kategorija dobrog količinskog i kemijskog stanja tijela podzemnih voda</w:t>
      </w:r>
    </w:p>
    <w:p w14:paraId="0CEF5EB7" w14:textId="77777777" w:rsidR="00DC346F" w:rsidRDefault="00DC346F" w:rsidP="00DC346F">
      <w:pPr>
        <w:spacing w:after="0" w:line="240" w:lineRule="auto"/>
        <w:jc w:val="both"/>
        <w:rPr>
          <w:rFonts w:ascii="Times New Roman" w:hAnsi="Times New Roman" w:cs="Times New Roman"/>
          <w:sz w:val="24"/>
          <w:szCs w:val="24"/>
        </w:rPr>
      </w:pPr>
    </w:p>
    <w:p w14:paraId="44F5054D" w14:textId="35B8C877" w:rsidR="00C343CA" w:rsidRPr="00C343CA" w:rsidRDefault="00C343CA" w:rsidP="00DC346F">
      <w:pPr>
        <w:spacing w:after="0" w:line="240" w:lineRule="auto"/>
        <w:jc w:val="both"/>
        <w:rPr>
          <w:rFonts w:ascii="Times New Roman" w:hAnsi="Times New Roman" w:cs="Times New Roman"/>
          <w:sz w:val="24"/>
          <w:szCs w:val="24"/>
        </w:rPr>
      </w:pPr>
      <w:r w:rsidRPr="007D6279">
        <w:rPr>
          <w:rFonts w:ascii="Times New Roman" w:hAnsi="Times New Roman" w:cs="Times New Roman"/>
          <w:sz w:val="24"/>
          <w:szCs w:val="24"/>
        </w:rPr>
        <w:lastRenderedPageBreak/>
        <w:t>2. Prilog 2. Standardi za ocjenu ekološkog stanja površinskih voda</w:t>
      </w:r>
    </w:p>
    <w:p w14:paraId="186D41AA"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06D943E0" w14:textId="79BE6673"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2.A. Elementi kakvoće ekološkog stanja</w:t>
      </w:r>
    </w:p>
    <w:p w14:paraId="580DA73D"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2.B. Pokazatelji i indeksi ekološkog stanja i ekološkog potencijala</w:t>
      </w:r>
    </w:p>
    <w:p w14:paraId="1ED5B836"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2.C. Granične vrijednosti kategorija ekološkog stanja i ekološkog potencijala</w:t>
      </w:r>
    </w:p>
    <w:p w14:paraId="1B39AF1A" w14:textId="77777777" w:rsidR="00DC346F" w:rsidRDefault="00DC346F" w:rsidP="00DC346F">
      <w:pPr>
        <w:spacing w:after="0" w:line="240" w:lineRule="auto"/>
        <w:jc w:val="both"/>
        <w:rPr>
          <w:rFonts w:ascii="Times New Roman" w:hAnsi="Times New Roman" w:cs="Times New Roman"/>
          <w:sz w:val="24"/>
          <w:szCs w:val="24"/>
        </w:rPr>
      </w:pPr>
    </w:p>
    <w:p w14:paraId="0808BC6C" w14:textId="02A8A7CA" w:rsidR="00C343CA" w:rsidRPr="00C343CA" w:rsidRDefault="00C343CA" w:rsidP="00DC346F">
      <w:pPr>
        <w:spacing w:after="0" w:line="240" w:lineRule="auto"/>
        <w:jc w:val="both"/>
        <w:rPr>
          <w:rFonts w:ascii="Times New Roman" w:hAnsi="Times New Roman" w:cs="Times New Roman"/>
          <w:sz w:val="24"/>
          <w:szCs w:val="24"/>
        </w:rPr>
      </w:pPr>
      <w:r w:rsidRPr="007D6279">
        <w:rPr>
          <w:rFonts w:ascii="Times New Roman" w:hAnsi="Times New Roman" w:cs="Times New Roman"/>
          <w:sz w:val="24"/>
          <w:szCs w:val="24"/>
        </w:rPr>
        <w:t>3. Prilog 3. Shematski prikazi klasifikacije stanja površinskih voda</w:t>
      </w:r>
    </w:p>
    <w:p w14:paraId="29AB17AA"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523135AD" w14:textId="13A7DBE2"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3.A. Shematski prikazi klasifikacije stanja površinskih voda</w:t>
      </w:r>
    </w:p>
    <w:p w14:paraId="44E521C3"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3.B. Shematski prikazi klasifikacije ekološkog stanja u površinskim vodama</w:t>
      </w:r>
    </w:p>
    <w:p w14:paraId="254D0F9B"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3.C. </w:t>
      </w:r>
      <w:r w:rsidRPr="00C343CA">
        <w:rPr>
          <w:rFonts w:ascii="Times New Roman" w:hAnsi="Times New Roman" w:cs="Times New Roman"/>
          <w:sz w:val="24"/>
          <w:szCs w:val="24"/>
        </w:rPr>
        <w:t>Shematski prikazi klasifikacije ekološkog stanja i ekološkog potencijala površinskih voda na temelju bioloških elemenata kakvoće</w:t>
      </w:r>
    </w:p>
    <w:p w14:paraId="185C7804"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3.D Shematski prikazi klasifikacije ekološkog potencijala u površinskim vodama</w:t>
      </w:r>
    </w:p>
    <w:p w14:paraId="3C27E0DC" w14:textId="77777777" w:rsidR="00DC346F" w:rsidRDefault="00DC346F" w:rsidP="00DC346F">
      <w:pPr>
        <w:spacing w:after="0" w:line="240" w:lineRule="auto"/>
        <w:jc w:val="both"/>
        <w:rPr>
          <w:rFonts w:ascii="Times New Roman" w:hAnsi="Times New Roman" w:cs="Times New Roman"/>
          <w:sz w:val="24"/>
          <w:szCs w:val="24"/>
        </w:rPr>
      </w:pPr>
    </w:p>
    <w:p w14:paraId="2E74E89A" w14:textId="55767308"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4. Prilog 4. Indikativni popis osnovnih onečišćujućih tvari</w:t>
      </w:r>
    </w:p>
    <w:p w14:paraId="20FB126C" w14:textId="77777777" w:rsidR="00DC346F" w:rsidRDefault="00DC346F" w:rsidP="00DC346F">
      <w:pPr>
        <w:spacing w:after="0" w:line="240" w:lineRule="auto"/>
        <w:jc w:val="both"/>
        <w:rPr>
          <w:rFonts w:ascii="Times New Roman" w:hAnsi="Times New Roman" w:cs="Times New Roman"/>
          <w:sz w:val="24"/>
          <w:szCs w:val="24"/>
        </w:rPr>
      </w:pPr>
    </w:p>
    <w:p w14:paraId="560C29CB" w14:textId="0846D8E2"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5. Prilog 5. Standardi kakvoće za ocjenu kemijskog stanja površinskih voda</w:t>
      </w:r>
    </w:p>
    <w:p w14:paraId="05830B73"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2BAC4663" w14:textId="4BC5FCE0"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5.A. Popis prioritetnih tvari i drugih onečišćujućih tvari za površinske vode</w:t>
      </w:r>
    </w:p>
    <w:p w14:paraId="0B14FE30"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5.B. Standardi kakvoće vodnog okoliša (SKVO)</w:t>
      </w:r>
    </w:p>
    <w:p w14:paraId="3F683015"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 xml:space="preserve">5.C. Primjena standarda kakvoće okoliša određenih u </w:t>
      </w:r>
      <w:r w:rsidR="00E74941">
        <w:rPr>
          <w:rFonts w:ascii="Times New Roman" w:hAnsi="Times New Roman" w:cs="Times New Roman"/>
          <w:sz w:val="24"/>
          <w:szCs w:val="24"/>
        </w:rPr>
        <w:t>P</w:t>
      </w:r>
      <w:r w:rsidRPr="00C343CA">
        <w:rPr>
          <w:rFonts w:ascii="Times New Roman" w:hAnsi="Times New Roman" w:cs="Times New Roman"/>
          <w:sz w:val="24"/>
          <w:szCs w:val="24"/>
        </w:rPr>
        <w:t>rilogu 5.B.</w:t>
      </w:r>
    </w:p>
    <w:p w14:paraId="1646601E" w14:textId="77777777" w:rsidR="00DC346F" w:rsidRDefault="00DC346F" w:rsidP="00DC346F">
      <w:pPr>
        <w:spacing w:after="0" w:line="240" w:lineRule="auto"/>
        <w:jc w:val="both"/>
        <w:rPr>
          <w:rFonts w:ascii="Times New Roman" w:hAnsi="Times New Roman" w:cs="Times New Roman"/>
          <w:sz w:val="24"/>
          <w:szCs w:val="24"/>
        </w:rPr>
      </w:pPr>
    </w:p>
    <w:p w14:paraId="1B097BC2" w14:textId="4F05381C"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6. Prilog 6. Standardi kakvoće za ocjenu kemijskog stanja podzemnih voda</w:t>
      </w:r>
    </w:p>
    <w:p w14:paraId="21F12C7C" w14:textId="77777777" w:rsidR="00DC346F" w:rsidRDefault="00DC346F" w:rsidP="00DC346F">
      <w:pPr>
        <w:spacing w:after="0" w:line="240" w:lineRule="auto"/>
        <w:jc w:val="both"/>
        <w:rPr>
          <w:rFonts w:ascii="Times New Roman" w:hAnsi="Times New Roman" w:cs="Times New Roman"/>
          <w:sz w:val="24"/>
          <w:szCs w:val="24"/>
        </w:rPr>
      </w:pPr>
    </w:p>
    <w:p w14:paraId="55DD8B0E" w14:textId="05F84EBC"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7. Prilog 7. Učestalost monitoringa stanja površinskih i podzemnih voda</w:t>
      </w:r>
    </w:p>
    <w:p w14:paraId="766B9105"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2F2C802A" w14:textId="7BC602EF"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7.A. Površinske vode</w:t>
      </w:r>
    </w:p>
    <w:p w14:paraId="593D8A32"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7.B. Podzemne vode</w:t>
      </w:r>
    </w:p>
    <w:p w14:paraId="672640B2" w14:textId="77777777" w:rsidR="00DC346F" w:rsidRDefault="00DC346F" w:rsidP="00DC346F">
      <w:pPr>
        <w:spacing w:after="0" w:line="240" w:lineRule="auto"/>
        <w:jc w:val="both"/>
        <w:rPr>
          <w:rFonts w:ascii="Times New Roman" w:hAnsi="Times New Roman" w:cs="Times New Roman"/>
          <w:sz w:val="24"/>
          <w:szCs w:val="24"/>
        </w:rPr>
      </w:pPr>
    </w:p>
    <w:p w14:paraId="28EB902F" w14:textId="20FEB9AF"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8. Prilog 8. Kakvoća voda određenih pogodnima za život slatkovodnih riba</w:t>
      </w:r>
    </w:p>
    <w:p w14:paraId="4A271A1F" w14:textId="77777777" w:rsidR="00DC346F" w:rsidRDefault="00DC346F" w:rsidP="00DC346F">
      <w:pPr>
        <w:spacing w:after="0" w:line="240" w:lineRule="auto"/>
        <w:jc w:val="both"/>
        <w:rPr>
          <w:rFonts w:ascii="Times New Roman" w:hAnsi="Times New Roman" w:cs="Times New Roman"/>
          <w:sz w:val="24"/>
          <w:szCs w:val="24"/>
        </w:rPr>
      </w:pPr>
    </w:p>
    <w:p w14:paraId="700723C1" w14:textId="4899AA4D"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9. Prilog 9. Kakvoća voda određenih pogodnima za život i rast školjkaša</w:t>
      </w:r>
    </w:p>
    <w:p w14:paraId="657C2898" w14:textId="77777777" w:rsidR="00DC346F" w:rsidRDefault="00DC346F" w:rsidP="00DC346F">
      <w:pPr>
        <w:spacing w:after="0" w:line="240" w:lineRule="auto"/>
        <w:jc w:val="both"/>
        <w:rPr>
          <w:rFonts w:ascii="Times New Roman" w:hAnsi="Times New Roman" w:cs="Times New Roman"/>
          <w:sz w:val="24"/>
          <w:szCs w:val="24"/>
        </w:rPr>
      </w:pPr>
    </w:p>
    <w:p w14:paraId="5CF3844B" w14:textId="7A9C9E91"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10. Prilog 10. Pokazatelji eutrofikacije</w:t>
      </w:r>
    </w:p>
    <w:p w14:paraId="1DC8BA88"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052721B8" w14:textId="306B41D1"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10.A. Granične vrijednosti pokazatelja eutrofikacije u rijekama</w:t>
      </w:r>
    </w:p>
    <w:p w14:paraId="4945359B"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10.B. Granične vrijednosti pokazatelja eutrofikacije u jezerima</w:t>
      </w:r>
    </w:p>
    <w:p w14:paraId="7F266A20"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10.C. Granične vrijednosti pokazatelja eutrofikacije u priobalnim vodama</w:t>
      </w:r>
    </w:p>
    <w:p w14:paraId="360DAFAA" w14:textId="77777777" w:rsidR="00DC346F" w:rsidRDefault="00DC346F" w:rsidP="00DC346F">
      <w:pPr>
        <w:spacing w:after="0" w:line="240" w:lineRule="auto"/>
        <w:jc w:val="both"/>
        <w:rPr>
          <w:rFonts w:ascii="Times New Roman" w:hAnsi="Times New Roman" w:cs="Times New Roman"/>
          <w:sz w:val="24"/>
          <w:szCs w:val="24"/>
        </w:rPr>
      </w:pPr>
    </w:p>
    <w:p w14:paraId="7FC24043" w14:textId="5861ABEE" w:rsidR="00E74941" w:rsidRDefault="00C343CA" w:rsidP="00DC346F">
      <w:pPr>
        <w:spacing w:after="0" w:line="240" w:lineRule="auto"/>
        <w:jc w:val="both"/>
        <w:rPr>
          <w:rFonts w:ascii="Times New Roman" w:hAnsi="Times New Roman" w:cs="Times New Roman"/>
          <w:sz w:val="24"/>
          <w:szCs w:val="24"/>
        </w:rPr>
      </w:pPr>
      <w:r w:rsidRPr="00EE1E2D">
        <w:rPr>
          <w:rFonts w:ascii="Times New Roman" w:hAnsi="Times New Roman" w:cs="Times New Roman"/>
          <w:sz w:val="24"/>
          <w:szCs w:val="24"/>
        </w:rPr>
        <w:t xml:space="preserve">11. Prilog 11. Procjena utjecaja ljudskih aktivnosti na stanje </w:t>
      </w:r>
      <w:r w:rsidR="00E74941" w:rsidRPr="00EE1E2D">
        <w:rPr>
          <w:rFonts w:ascii="Times New Roman" w:hAnsi="Times New Roman" w:cs="Times New Roman"/>
          <w:sz w:val="24"/>
          <w:szCs w:val="24"/>
        </w:rPr>
        <w:t>tijela rijeka i jezera</w:t>
      </w:r>
      <w:r w:rsidR="00E74941" w:rsidRPr="00E74941">
        <w:rPr>
          <w:rFonts w:ascii="Times New Roman" w:hAnsi="Times New Roman" w:cs="Times New Roman"/>
          <w:sz w:val="24"/>
          <w:szCs w:val="24"/>
        </w:rPr>
        <w:t xml:space="preserve"> i utjecaja provedbe mjera za postizanje dobrog stanja </w:t>
      </w:r>
    </w:p>
    <w:p w14:paraId="39045747" w14:textId="77777777" w:rsidR="00DC346F" w:rsidRDefault="00DC346F" w:rsidP="00DC346F">
      <w:pPr>
        <w:spacing w:after="0" w:line="240" w:lineRule="auto"/>
        <w:jc w:val="both"/>
        <w:rPr>
          <w:rFonts w:ascii="Times New Roman" w:hAnsi="Times New Roman" w:cs="Times New Roman"/>
          <w:sz w:val="24"/>
          <w:szCs w:val="24"/>
        </w:rPr>
      </w:pPr>
    </w:p>
    <w:p w14:paraId="5A28473E" w14:textId="6B8A7055" w:rsidR="00C343CA" w:rsidRPr="00E74941" w:rsidRDefault="00C343CA" w:rsidP="00DC346F">
      <w:pPr>
        <w:spacing w:after="0" w:line="240" w:lineRule="auto"/>
        <w:jc w:val="both"/>
        <w:rPr>
          <w:rFonts w:ascii="Times New Roman" w:hAnsi="Times New Roman" w:cs="Times New Roman"/>
          <w:sz w:val="24"/>
          <w:szCs w:val="24"/>
        </w:rPr>
      </w:pPr>
      <w:r w:rsidRPr="00E74941">
        <w:rPr>
          <w:rFonts w:ascii="Times New Roman" w:hAnsi="Times New Roman" w:cs="Times New Roman"/>
          <w:sz w:val="24"/>
          <w:szCs w:val="24"/>
        </w:rPr>
        <w:t xml:space="preserve">11.A. </w:t>
      </w:r>
      <w:r w:rsidR="00E74941" w:rsidRPr="00E74941">
        <w:rPr>
          <w:rFonts w:ascii="Times New Roman" w:hAnsi="Times New Roman" w:cs="Times New Roman"/>
          <w:sz w:val="24"/>
          <w:szCs w:val="24"/>
        </w:rPr>
        <w:t>Osnovni fizikalno-kemijski i kemijski pokazatelji i pokazatelji kemijskog stanja</w:t>
      </w:r>
    </w:p>
    <w:p w14:paraId="56420DEF"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11.B. Hidromorfološki elementi</w:t>
      </w:r>
    </w:p>
    <w:p w14:paraId="3F1D5FB1" w14:textId="77777777" w:rsidR="00DC5CB2" w:rsidRDefault="00DC5CB2" w:rsidP="00DC346F">
      <w:pPr>
        <w:spacing w:after="0" w:line="240" w:lineRule="auto"/>
        <w:jc w:val="both"/>
        <w:rPr>
          <w:rFonts w:ascii="Times New Roman" w:hAnsi="Times New Roman" w:cs="Times New Roman"/>
          <w:sz w:val="24"/>
          <w:szCs w:val="24"/>
        </w:rPr>
      </w:pPr>
    </w:p>
    <w:p w14:paraId="64ECE948" w14:textId="77777777" w:rsidR="00C343CA" w:rsidRPr="00C343CA" w:rsidRDefault="00C343CA" w:rsidP="00DC346F">
      <w:pPr>
        <w:spacing w:after="0" w:line="240" w:lineRule="auto"/>
        <w:jc w:val="both"/>
        <w:rPr>
          <w:rFonts w:ascii="Times New Roman" w:hAnsi="Times New Roman" w:cs="Times New Roman"/>
          <w:sz w:val="24"/>
          <w:szCs w:val="24"/>
        </w:rPr>
      </w:pPr>
      <w:r w:rsidRPr="00C343CA">
        <w:rPr>
          <w:rFonts w:ascii="Times New Roman" w:hAnsi="Times New Roman" w:cs="Times New Roman"/>
          <w:sz w:val="24"/>
          <w:szCs w:val="24"/>
        </w:rPr>
        <w:t>12. Prilog 12. Popis tipova površinskih voda</w:t>
      </w:r>
    </w:p>
    <w:p w14:paraId="6847A4CB" w14:textId="77777777" w:rsidR="00DC346F" w:rsidRDefault="00DC346F" w:rsidP="00DC346F">
      <w:pPr>
        <w:pStyle w:val="ListParagraph"/>
        <w:spacing w:after="0" w:line="240" w:lineRule="auto"/>
        <w:ind w:left="0"/>
        <w:jc w:val="both"/>
        <w:rPr>
          <w:rFonts w:ascii="Times New Roman" w:hAnsi="Times New Roman" w:cs="Times New Roman"/>
          <w:sz w:val="24"/>
          <w:szCs w:val="24"/>
        </w:rPr>
      </w:pPr>
    </w:p>
    <w:p w14:paraId="6FBE6325" w14:textId="6CFAB03A"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12.A. Popis tipova rijeka</w:t>
      </w:r>
    </w:p>
    <w:p w14:paraId="75EE632C"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12.B. Popis tipova jezera</w:t>
      </w:r>
    </w:p>
    <w:p w14:paraId="555F7C01"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12.C. Popis tipova prijelaznih voda</w:t>
      </w:r>
    </w:p>
    <w:p w14:paraId="4B25174B"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12.D. Popis tipova priobalnih voda</w:t>
      </w:r>
    </w:p>
    <w:p w14:paraId="68FB656C"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 xml:space="preserve">12.E. Popis tipova znatno promijenjenih i umjetnih jezera </w:t>
      </w:r>
    </w:p>
    <w:p w14:paraId="0F6EBD86" w14:textId="77777777" w:rsidR="00C343CA" w:rsidRPr="00C343CA" w:rsidRDefault="00C343CA" w:rsidP="00DC346F">
      <w:pPr>
        <w:pStyle w:val="ListParagraph"/>
        <w:spacing w:after="0" w:line="240" w:lineRule="auto"/>
        <w:ind w:left="0"/>
        <w:jc w:val="both"/>
        <w:rPr>
          <w:rFonts w:ascii="Times New Roman" w:hAnsi="Times New Roman" w:cs="Times New Roman"/>
          <w:sz w:val="24"/>
          <w:szCs w:val="24"/>
        </w:rPr>
      </w:pPr>
      <w:r w:rsidRPr="00C343CA">
        <w:rPr>
          <w:rFonts w:ascii="Times New Roman" w:hAnsi="Times New Roman" w:cs="Times New Roman"/>
          <w:sz w:val="24"/>
          <w:szCs w:val="24"/>
        </w:rPr>
        <w:t>12.F. Popis tipova znatno promijenjenih i umjetnih rijeka</w:t>
      </w:r>
    </w:p>
    <w:p w14:paraId="329890BD" w14:textId="77777777" w:rsidR="00DC346F" w:rsidRDefault="00DC346F" w:rsidP="00DC346F">
      <w:pPr>
        <w:spacing w:after="0" w:line="240" w:lineRule="auto"/>
        <w:jc w:val="both"/>
        <w:rPr>
          <w:rFonts w:ascii="Times New Roman" w:hAnsi="Times New Roman" w:cs="Times New Roman"/>
          <w:sz w:val="24"/>
          <w:szCs w:val="24"/>
        </w:rPr>
      </w:pPr>
    </w:p>
    <w:p w14:paraId="266976A1" w14:textId="678F8F92" w:rsidR="00CE3BB1" w:rsidRPr="00CE3BB1" w:rsidRDefault="00CE3BB1" w:rsidP="00DC34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E3BB1">
        <w:rPr>
          <w:rFonts w:ascii="Times New Roman" w:hAnsi="Times New Roman" w:cs="Times New Roman"/>
          <w:sz w:val="24"/>
          <w:szCs w:val="24"/>
        </w:rPr>
        <w:t xml:space="preserve">Kartografski prikazi tipova površinskih </w:t>
      </w:r>
      <w:r w:rsidRPr="00DC346F">
        <w:rPr>
          <w:rFonts w:ascii="Times New Roman" w:hAnsi="Times New Roman" w:cs="Times New Roman"/>
          <w:sz w:val="24"/>
          <w:szCs w:val="24"/>
        </w:rPr>
        <w:t>voda iz stavka 1. točke 12.</w:t>
      </w:r>
      <w:r>
        <w:rPr>
          <w:rFonts w:ascii="Times New Roman" w:hAnsi="Times New Roman" w:cs="Times New Roman"/>
          <w:sz w:val="24"/>
          <w:szCs w:val="24"/>
        </w:rPr>
        <w:t xml:space="preserve"> </w:t>
      </w:r>
      <w:r w:rsidRPr="00CE3BB1">
        <w:rPr>
          <w:rFonts w:ascii="Times New Roman" w:hAnsi="Times New Roman" w:cs="Times New Roman"/>
          <w:sz w:val="24"/>
          <w:szCs w:val="24"/>
        </w:rPr>
        <w:t>ov</w:t>
      </w:r>
      <w:r>
        <w:rPr>
          <w:rFonts w:ascii="Times New Roman" w:hAnsi="Times New Roman" w:cs="Times New Roman"/>
          <w:sz w:val="24"/>
          <w:szCs w:val="24"/>
        </w:rPr>
        <w:t>oga članka č</w:t>
      </w:r>
      <w:r w:rsidRPr="00CE3BB1">
        <w:rPr>
          <w:rFonts w:ascii="Times New Roman" w:hAnsi="Times New Roman" w:cs="Times New Roman"/>
          <w:sz w:val="24"/>
          <w:szCs w:val="24"/>
        </w:rPr>
        <w:t xml:space="preserve">uvaju se kao izvornik u Hrvatskim vodama u digitalnom obliku i ne objavljuju se u </w:t>
      </w:r>
      <w:r w:rsidR="00DC346F">
        <w:rPr>
          <w:rFonts w:ascii="Times New Roman" w:hAnsi="Times New Roman" w:cs="Times New Roman"/>
          <w:sz w:val="24"/>
          <w:szCs w:val="24"/>
        </w:rPr>
        <w:t>„</w:t>
      </w:r>
      <w:r w:rsidRPr="00CE3BB1">
        <w:rPr>
          <w:rFonts w:ascii="Times New Roman" w:hAnsi="Times New Roman" w:cs="Times New Roman"/>
          <w:sz w:val="24"/>
          <w:szCs w:val="24"/>
        </w:rPr>
        <w:t>Narodnim novinama</w:t>
      </w:r>
      <w:r w:rsidR="00DC346F">
        <w:rPr>
          <w:rFonts w:ascii="Times New Roman" w:hAnsi="Times New Roman" w:cs="Times New Roman"/>
          <w:sz w:val="24"/>
          <w:szCs w:val="24"/>
        </w:rPr>
        <w:t>“</w:t>
      </w:r>
      <w:r w:rsidRPr="00CE3BB1">
        <w:rPr>
          <w:rFonts w:ascii="Times New Roman" w:hAnsi="Times New Roman" w:cs="Times New Roman"/>
          <w:sz w:val="24"/>
          <w:szCs w:val="24"/>
        </w:rPr>
        <w:t>, a mogu se dobiti na pisani zahtjev.</w:t>
      </w:r>
      <w:r w:rsidR="0011699D">
        <w:rPr>
          <w:rFonts w:ascii="Times New Roman" w:hAnsi="Times New Roman" w:cs="Times New Roman"/>
          <w:sz w:val="24"/>
          <w:szCs w:val="24"/>
        </w:rPr>
        <w:t>“.</w:t>
      </w:r>
    </w:p>
    <w:p w14:paraId="22FC06CF" w14:textId="5BE602AA" w:rsidR="000D502B" w:rsidRDefault="000D502B" w:rsidP="000D502B">
      <w:pPr>
        <w:spacing w:after="0" w:line="240" w:lineRule="auto"/>
        <w:jc w:val="center"/>
        <w:rPr>
          <w:rFonts w:ascii="Times New Roman" w:hAnsi="Times New Roman" w:cs="Times New Roman"/>
          <w:b/>
          <w:sz w:val="24"/>
          <w:szCs w:val="24"/>
        </w:rPr>
      </w:pPr>
    </w:p>
    <w:p w14:paraId="22011AE6" w14:textId="45796A5A" w:rsidR="00241C44" w:rsidRDefault="00241C44" w:rsidP="000D5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Članak 16.</w:t>
      </w:r>
    </w:p>
    <w:p w14:paraId="5DF1DA7B" w14:textId="0E696D0F" w:rsidR="00241C44" w:rsidRDefault="00241C44" w:rsidP="00241C44">
      <w:pPr>
        <w:spacing w:after="0" w:line="240" w:lineRule="auto"/>
        <w:rPr>
          <w:rFonts w:ascii="Times New Roman" w:hAnsi="Times New Roman" w:cs="Times New Roman"/>
          <w:b/>
          <w:sz w:val="24"/>
          <w:szCs w:val="24"/>
        </w:rPr>
      </w:pPr>
    </w:p>
    <w:p w14:paraId="7D898A6C" w14:textId="0C3BC8D8" w:rsidR="00241C44" w:rsidRDefault="00241C44" w:rsidP="00241C44">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41C44">
        <w:rPr>
          <w:rFonts w:ascii="Times New Roman" w:hAnsi="Times New Roman" w:cs="Times New Roman"/>
          <w:sz w:val="24"/>
          <w:szCs w:val="24"/>
        </w:rPr>
        <w:t>Član</w:t>
      </w:r>
      <w:r w:rsidR="00FB0ED9">
        <w:rPr>
          <w:rFonts w:ascii="Times New Roman" w:hAnsi="Times New Roman" w:cs="Times New Roman"/>
          <w:sz w:val="24"/>
          <w:szCs w:val="24"/>
        </w:rPr>
        <w:t>ci</w:t>
      </w:r>
      <w:r w:rsidRPr="00241C44">
        <w:rPr>
          <w:rFonts w:ascii="Times New Roman" w:hAnsi="Times New Roman" w:cs="Times New Roman"/>
          <w:sz w:val="24"/>
          <w:szCs w:val="24"/>
        </w:rPr>
        <w:t xml:space="preserve"> 73.</w:t>
      </w:r>
      <w:r w:rsidR="00FB0ED9">
        <w:rPr>
          <w:rFonts w:ascii="Times New Roman" w:hAnsi="Times New Roman" w:cs="Times New Roman"/>
          <w:sz w:val="24"/>
          <w:szCs w:val="24"/>
        </w:rPr>
        <w:t xml:space="preserve"> i 74.</w:t>
      </w:r>
      <w:r w:rsidRPr="00241C44">
        <w:rPr>
          <w:rFonts w:ascii="Times New Roman" w:hAnsi="Times New Roman" w:cs="Times New Roman"/>
          <w:sz w:val="24"/>
          <w:szCs w:val="24"/>
        </w:rPr>
        <w:t xml:space="preserve"> briš</w:t>
      </w:r>
      <w:r w:rsidR="00FB0ED9">
        <w:rPr>
          <w:rFonts w:ascii="Times New Roman" w:hAnsi="Times New Roman" w:cs="Times New Roman"/>
          <w:sz w:val="24"/>
          <w:szCs w:val="24"/>
        </w:rPr>
        <w:t>u</w:t>
      </w:r>
      <w:bookmarkStart w:id="0" w:name="_GoBack"/>
      <w:bookmarkEnd w:id="0"/>
      <w:r w:rsidRPr="00241C44">
        <w:rPr>
          <w:rFonts w:ascii="Times New Roman" w:hAnsi="Times New Roman" w:cs="Times New Roman"/>
          <w:sz w:val="24"/>
          <w:szCs w:val="24"/>
        </w:rPr>
        <w:t xml:space="preserve"> se.</w:t>
      </w:r>
    </w:p>
    <w:p w14:paraId="0042A654" w14:textId="77777777" w:rsidR="00241C44" w:rsidRPr="00241C44" w:rsidRDefault="00241C44" w:rsidP="00241C44">
      <w:pPr>
        <w:spacing w:after="0" w:line="240" w:lineRule="auto"/>
        <w:rPr>
          <w:rFonts w:ascii="Times New Roman" w:hAnsi="Times New Roman" w:cs="Times New Roman"/>
          <w:sz w:val="24"/>
          <w:szCs w:val="24"/>
        </w:rPr>
      </w:pPr>
    </w:p>
    <w:p w14:paraId="36F8B3C3" w14:textId="35B3B217" w:rsidR="00392E14" w:rsidRPr="00821BB1" w:rsidRDefault="00392E14" w:rsidP="000D502B">
      <w:pPr>
        <w:spacing w:after="0" w:line="240" w:lineRule="auto"/>
        <w:jc w:val="center"/>
        <w:rPr>
          <w:rFonts w:ascii="Times New Roman" w:hAnsi="Times New Roman" w:cs="Times New Roman"/>
          <w:b/>
          <w:sz w:val="24"/>
          <w:szCs w:val="24"/>
        </w:rPr>
      </w:pPr>
      <w:r w:rsidRPr="00821BB1">
        <w:rPr>
          <w:rFonts w:ascii="Times New Roman" w:hAnsi="Times New Roman" w:cs="Times New Roman"/>
          <w:b/>
          <w:sz w:val="24"/>
          <w:szCs w:val="24"/>
        </w:rPr>
        <w:t xml:space="preserve">Članak </w:t>
      </w:r>
      <w:r w:rsidR="00241C44">
        <w:rPr>
          <w:rFonts w:ascii="Times New Roman" w:hAnsi="Times New Roman" w:cs="Times New Roman"/>
          <w:b/>
          <w:sz w:val="24"/>
          <w:szCs w:val="24"/>
        </w:rPr>
        <w:t>17</w:t>
      </w:r>
      <w:r w:rsidR="00600F4F">
        <w:rPr>
          <w:rFonts w:ascii="Times New Roman" w:hAnsi="Times New Roman" w:cs="Times New Roman"/>
          <w:b/>
          <w:sz w:val="24"/>
          <w:szCs w:val="24"/>
        </w:rPr>
        <w:t>.</w:t>
      </w:r>
    </w:p>
    <w:p w14:paraId="42CD9B57" w14:textId="77777777" w:rsidR="000D502B" w:rsidRDefault="000D502B" w:rsidP="000D502B">
      <w:pPr>
        <w:spacing w:after="0" w:line="240" w:lineRule="auto"/>
        <w:ind w:firstLine="426"/>
        <w:jc w:val="both"/>
        <w:rPr>
          <w:rFonts w:ascii="Times New Roman" w:hAnsi="Times New Roman" w:cs="Times New Roman"/>
          <w:sz w:val="24"/>
          <w:szCs w:val="24"/>
        </w:rPr>
      </w:pPr>
    </w:p>
    <w:p w14:paraId="7E151F4C" w14:textId="75BBDB01" w:rsidR="0020450E" w:rsidRDefault="00416401" w:rsidP="000D502B">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Prilozi</w:t>
      </w:r>
      <w:r w:rsidR="00392E14" w:rsidRPr="00D905E9">
        <w:rPr>
          <w:rFonts w:ascii="Times New Roman" w:hAnsi="Times New Roman" w:cs="Times New Roman"/>
          <w:sz w:val="24"/>
          <w:szCs w:val="24"/>
        </w:rPr>
        <w:t xml:space="preserve"> 2.</w:t>
      </w:r>
      <w:r>
        <w:rPr>
          <w:rFonts w:ascii="Times New Roman" w:hAnsi="Times New Roman" w:cs="Times New Roman"/>
          <w:sz w:val="24"/>
          <w:szCs w:val="24"/>
        </w:rPr>
        <w:t xml:space="preserve">, 3., 5., 6., 7., 8., 10., 11. i 12. </w:t>
      </w:r>
      <w:r w:rsidR="00392E14">
        <w:rPr>
          <w:rFonts w:ascii="Times New Roman" w:hAnsi="Times New Roman" w:cs="Times New Roman"/>
          <w:sz w:val="24"/>
          <w:szCs w:val="24"/>
        </w:rPr>
        <w:t>mijenja</w:t>
      </w:r>
      <w:r>
        <w:rPr>
          <w:rFonts w:ascii="Times New Roman" w:hAnsi="Times New Roman" w:cs="Times New Roman"/>
          <w:sz w:val="24"/>
          <w:szCs w:val="24"/>
        </w:rPr>
        <w:t>ju</w:t>
      </w:r>
      <w:r w:rsidR="00392E14">
        <w:rPr>
          <w:rFonts w:ascii="Times New Roman" w:hAnsi="Times New Roman" w:cs="Times New Roman"/>
          <w:sz w:val="24"/>
          <w:szCs w:val="24"/>
        </w:rPr>
        <w:t xml:space="preserve"> se i glas</w:t>
      </w:r>
      <w:r>
        <w:rPr>
          <w:rFonts w:ascii="Times New Roman" w:hAnsi="Times New Roman" w:cs="Times New Roman"/>
          <w:sz w:val="24"/>
          <w:szCs w:val="24"/>
        </w:rPr>
        <w:t>e</w:t>
      </w:r>
      <w:r w:rsidR="00392E14">
        <w:rPr>
          <w:rFonts w:ascii="Times New Roman" w:hAnsi="Times New Roman" w:cs="Times New Roman"/>
          <w:sz w:val="24"/>
          <w:szCs w:val="24"/>
        </w:rPr>
        <w:t>:</w:t>
      </w:r>
    </w:p>
    <w:p w14:paraId="75CB5313" w14:textId="77777777" w:rsidR="000D502B" w:rsidRDefault="000D502B" w:rsidP="000D502B">
      <w:pPr>
        <w:spacing w:after="0" w:line="240" w:lineRule="auto"/>
        <w:jc w:val="center"/>
        <w:rPr>
          <w:rFonts w:ascii="Times New Roman" w:hAnsi="Times New Roman" w:cs="Times New Roman"/>
          <w:sz w:val="24"/>
          <w:szCs w:val="24"/>
        </w:rPr>
      </w:pPr>
    </w:p>
    <w:p w14:paraId="0B5E9030" w14:textId="2AAACEC6" w:rsidR="00102DA3" w:rsidRPr="008E7DD9" w:rsidRDefault="00DE0C34" w:rsidP="00102DA3">
      <w:pPr>
        <w:jc w:val="center"/>
        <w:rPr>
          <w:rFonts w:ascii="Times New Roman" w:hAnsi="Times New Roman" w:cs="Times New Roman"/>
          <w:b/>
          <w:sz w:val="24"/>
          <w:szCs w:val="24"/>
        </w:rPr>
      </w:pPr>
      <w:r>
        <w:rPr>
          <w:rFonts w:ascii="Times New Roman" w:hAnsi="Times New Roman" w:cs="Times New Roman"/>
          <w:sz w:val="24"/>
          <w:szCs w:val="24"/>
        </w:rPr>
        <w:t>„</w:t>
      </w:r>
      <w:r w:rsidR="00102DA3" w:rsidRPr="008E7DD9">
        <w:rPr>
          <w:rFonts w:ascii="Times New Roman" w:hAnsi="Times New Roman" w:cs="Times New Roman"/>
          <w:b/>
          <w:sz w:val="24"/>
          <w:szCs w:val="24"/>
        </w:rPr>
        <w:t>PRILOG 2.</w:t>
      </w:r>
    </w:p>
    <w:p w14:paraId="45CE325E" w14:textId="77777777" w:rsidR="00102DA3" w:rsidRPr="00102DA3" w:rsidRDefault="00102DA3" w:rsidP="00102DA3">
      <w:pPr>
        <w:jc w:val="center"/>
        <w:rPr>
          <w:rFonts w:ascii="Times New Roman" w:hAnsi="Times New Roman" w:cs="Times New Roman"/>
          <w:sz w:val="24"/>
          <w:szCs w:val="24"/>
        </w:rPr>
      </w:pPr>
      <w:r w:rsidRPr="00102DA3">
        <w:rPr>
          <w:rFonts w:ascii="Times New Roman" w:hAnsi="Times New Roman" w:cs="Times New Roman"/>
          <w:sz w:val="24"/>
          <w:szCs w:val="24"/>
        </w:rPr>
        <w:t>STANDARDI ZA OCJENU EKOLOŠKOG STANJA POVRŠINSKIH VODA</w:t>
      </w:r>
    </w:p>
    <w:p w14:paraId="126F0B14" w14:textId="77777777" w:rsidR="00102DA3" w:rsidRPr="00102DA3" w:rsidRDefault="00102DA3" w:rsidP="00102DA3">
      <w:pPr>
        <w:jc w:val="center"/>
        <w:rPr>
          <w:rFonts w:ascii="Times New Roman" w:hAnsi="Times New Roman" w:cs="Times New Roman"/>
          <w:sz w:val="24"/>
          <w:szCs w:val="24"/>
        </w:rPr>
      </w:pPr>
      <w:r w:rsidRPr="00102DA3">
        <w:rPr>
          <w:rFonts w:ascii="Times New Roman" w:hAnsi="Times New Roman" w:cs="Times New Roman"/>
          <w:sz w:val="24"/>
          <w:szCs w:val="24"/>
        </w:rPr>
        <w:t>2.A. ELEMENTI KAKVOĆE EKOLOŠKOG STANJA</w:t>
      </w:r>
    </w:p>
    <w:p w14:paraId="4908CA51" w14:textId="77777777" w:rsidR="00102DA3" w:rsidRPr="00102DA3" w:rsidRDefault="00102DA3" w:rsidP="00102DA3">
      <w:pPr>
        <w:jc w:val="center"/>
        <w:rPr>
          <w:rFonts w:ascii="Times New Roman" w:hAnsi="Times New Roman" w:cs="Times New Roman"/>
          <w:i/>
          <w:sz w:val="24"/>
          <w:szCs w:val="24"/>
        </w:rPr>
      </w:pPr>
      <w:r w:rsidRPr="00102DA3">
        <w:rPr>
          <w:rFonts w:ascii="Times New Roman" w:hAnsi="Times New Roman" w:cs="Times New Roman"/>
          <w:i/>
          <w:sz w:val="24"/>
          <w:szCs w:val="24"/>
        </w:rPr>
        <w:t>1. Elementi ocjene ekološkog stanja rijeka</w:t>
      </w:r>
    </w:p>
    <w:p w14:paraId="71466D46" w14:textId="77777777" w:rsidR="00102DA3" w:rsidRPr="00102DA3" w:rsidRDefault="00102DA3" w:rsidP="00102DA3">
      <w:pPr>
        <w:jc w:val="both"/>
        <w:rPr>
          <w:rFonts w:ascii="Times New Roman" w:hAnsi="Times New Roman" w:cs="Times New Roman"/>
          <w:i/>
          <w:sz w:val="24"/>
          <w:szCs w:val="24"/>
        </w:rPr>
      </w:pPr>
      <w:r w:rsidRPr="00102DA3">
        <w:rPr>
          <w:rFonts w:ascii="Times New Roman" w:hAnsi="Times New Roman" w:cs="Times New Roman"/>
          <w:i/>
          <w:sz w:val="24"/>
          <w:szCs w:val="24"/>
        </w:rPr>
        <w:t>1.1. biološki elementi:</w:t>
      </w:r>
    </w:p>
    <w:p w14:paraId="35DB0D31"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1. sastav i brojnost vodene flore (fitoplankton, fitobentos i makrofita)</w:t>
      </w:r>
    </w:p>
    <w:p w14:paraId="2F95E6E5"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2. sastav i brojnost makrozoobentosa</w:t>
      </w:r>
    </w:p>
    <w:p w14:paraId="24C7ADB8"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3. sastav, brojnost i starosna struktura riba</w:t>
      </w:r>
    </w:p>
    <w:p w14:paraId="1B602D1C" w14:textId="77777777" w:rsidR="00102DA3" w:rsidRPr="00102DA3" w:rsidRDefault="00102DA3" w:rsidP="00102DA3">
      <w:pPr>
        <w:jc w:val="both"/>
        <w:rPr>
          <w:rFonts w:ascii="Times New Roman" w:hAnsi="Times New Roman" w:cs="Times New Roman"/>
          <w:i/>
          <w:sz w:val="24"/>
          <w:szCs w:val="24"/>
        </w:rPr>
      </w:pPr>
      <w:r w:rsidRPr="00102DA3">
        <w:rPr>
          <w:rFonts w:ascii="Times New Roman" w:hAnsi="Times New Roman" w:cs="Times New Roman"/>
          <w:i/>
          <w:sz w:val="24"/>
          <w:szCs w:val="24"/>
        </w:rPr>
        <w:t>1.2. hidromorfološki elementi koji prate biološke elemente:</w:t>
      </w:r>
    </w:p>
    <w:p w14:paraId="53AF46AA"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1. hidrološki režim:</w:t>
      </w:r>
    </w:p>
    <w:p w14:paraId="0636CA24"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količina i dinamika vodnoga toka</w:t>
      </w:r>
    </w:p>
    <w:p w14:paraId="7EF58D82"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veza s podzemnim vodama</w:t>
      </w:r>
    </w:p>
    <w:p w14:paraId="2D42AA8A"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2. kontinuitet rijeke</w:t>
      </w:r>
    </w:p>
    <w:p w14:paraId="719542C7"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lastRenderedPageBreak/>
        <w:t>3. morfološki uvjeti:</w:t>
      </w:r>
    </w:p>
    <w:p w14:paraId="062FB38C"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varijacije širine i dubine rijeke</w:t>
      </w:r>
    </w:p>
    <w:p w14:paraId="6F07C105"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struktura i sediment dna rijeke</w:t>
      </w:r>
    </w:p>
    <w:p w14:paraId="1784E1BE"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struktura obalnog pojasa</w:t>
      </w:r>
    </w:p>
    <w:p w14:paraId="5FD4F27D" w14:textId="77777777" w:rsidR="00102DA3" w:rsidRPr="00102DA3" w:rsidRDefault="00102DA3" w:rsidP="00102DA3">
      <w:pPr>
        <w:jc w:val="both"/>
        <w:rPr>
          <w:rFonts w:ascii="Times New Roman" w:hAnsi="Times New Roman" w:cs="Times New Roman"/>
          <w:i/>
          <w:sz w:val="24"/>
          <w:szCs w:val="24"/>
        </w:rPr>
      </w:pPr>
      <w:r w:rsidRPr="00102DA3">
        <w:rPr>
          <w:rFonts w:ascii="Times New Roman" w:hAnsi="Times New Roman" w:cs="Times New Roman"/>
          <w:i/>
          <w:sz w:val="24"/>
          <w:szCs w:val="24"/>
        </w:rPr>
        <w:t>1.3. osnovni fizikalno-kemijski i kemijski elementi koji prate biološke elemente:</w:t>
      </w:r>
    </w:p>
    <w:p w14:paraId="076795A8"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a) osnovni fizikalno-kemijski elementi</w:t>
      </w:r>
    </w:p>
    <w:p w14:paraId="2BE50541"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1. temperatura</w:t>
      </w:r>
    </w:p>
    <w:p w14:paraId="0C076370"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2. režim kisika</w:t>
      </w:r>
    </w:p>
    <w:p w14:paraId="127E647B"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 xml:space="preserve">3. salinitet   </w:t>
      </w:r>
    </w:p>
    <w:p w14:paraId="15E17D48"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4. zakiseljenost</w:t>
      </w:r>
    </w:p>
    <w:p w14:paraId="068FE849" w14:textId="77777777" w:rsid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5. hranjive tvari</w:t>
      </w:r>
    </w:p>
    <w:p w14:paraId="59CEE3AD"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b) specifične onečišćujuće tvari</w:t>
      </w:r>
    </w:p>
    <w:p w14:paraId="710155A9"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nesintetske</w:t>
      </w:r>
    </w:p>
    <w:p w14:paraId="5B403139"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1. arsen i njegovi spojevi</w:t>
      </w:r>
    </w:p>
    <w:p w14:paraId="48AD4939"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2. bakar i njegovi spojevi</w:t>
      </w:r>
    </w:p>
    <w:p w14:paraId="3ADEF0AA"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3. cink i njegovi spojevi</w:t>
      </w:r>
    </w:p>
    <w:p w14:paraId="15C38540"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4. krom i njegovi spojevi</w:t>
      </w:r>
    </w:p>
    <w:p w14:paraId="08DB936A" w14:textId="77777777" w:rsidR="00DE0C34"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Sintetske</w:t>
      </w:r>
    </w:p>
    <w:p w14:paraId="6AB2EE98"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5. fluoridi</w:t>
      </w:r>
    </w:p>
    <w:p w14:paraId="6D783A0C"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ostale</w:t>
      </w:r>
    </w:p>
    <w:p w14:paraId="3857CFBA" w14:textId="77777777" w:rsidR="00102DA3" w:rsidRP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6. organski vezani halogeni koji se mogu adsorbirati (AOX)</w:t>
      </w:r>
    </w:p>
    <w:p w14:paraId="1BC8E5AB" w14:textId="77777777" w:rsidR="00102DA3" w:rsidRDefault="00102DA3" w:rsidP="00102DA3">
      <w:pPr>
        <w:jc w:val="both"/>
        <w:rPr>
          <w:rFonts w:ascii="Times New Roman" w:hAnsi="Times New Roman" w:cs="Times New Roman"/>
          <w:sz w:val="24"/>
          <w:szCs w:val="24"/>
        </w:rPr>
      </w:pPr>
      <w:r w:rsidRPr="00102DA3">
        <w:rPr>
          <w:rFonts w:ascii="Times New Roman" w:hAnsi="Times New Roman" w:cs="Times New Roman"/>
          <w:sz w:val="24"/>
          <w:szCs w:val="24"/>
        </w:rPr>
        <w:t>7. poliklorirani bifenili (PCB)</w:t>
      </w:r>
    </w:p>
    <w:p w14:paraId="051F9576" w14:textId="77777777" w:rsidR="00F7744C" w:rsidRPr="00F7744C" w:rsidRDefault="00F7744C" w:rsidP="00F7744C">
      <w:pPr>
        <w:jc w:val="center"/>
        <w:rPr>
          <w:rFonts w:ascii="Times New Roman" w:hAnsi="Times New Roman" w:cs="Times New Roman"/>
          <w:i/>
          <w:sz w:val="24"/>
          <w:szCs w:val="24"/>
        </w:rPr>
      </w:pPr>
      <w:r w:rsidRPr="00F7744C">
        <w:rPr>
          <w:rFonts w:ascii="Times New Roman" w:hAnsi="Times New Roman" w:cs="Times New Roman"/>
          <w:i/>
          <w:sz w:val="24"/>
          <w:szCs w:val="24"/>
        </w:rPr>
        <w:t>2. Elementi ocjene ekološkog stanja jezera</w:t>
      </w:r>
    </w:p>
    <w:p w14:paraId="27B57628" w14:textId="77777777" w:rsidR="00F7744C" w:rsidRPr="00F7744C" w:rsidRDefault="00F7744C" w:rsidP="00F7744C">
      <w:pPr>
        <w:jc w:val="both"/>
        <w:rPr>
          <w:rFonts w:ascii="Times New Roman" w:hAnsi="Times New Roman" w:cs="Times New Roman"/>
          <w:i/>
          <w:sz w:val="24"/>
          <w:szCs w:val="24"/>
        </w:rPr>
      </w:pPr>
      <w:r w:rsidRPr="00F7744C">
        <w:rPr>
          <w:rFonts w:ascii="Times New Roman" w:hAnsi="Times New Roman" w:cs="Times New Roman"/>
          <w:i/>
          <w:sz w:val="24"/>
          <w:szCs w:val="24"/>
        </w:rPr>
        <w:t>2.1. biološki elementi:</w:t>
      </w:r>
    </w:p>
    <w:p w14:paraId="7782AF66"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sastav, brojnost i biomasa fitoplanktona</w:t>
      </w:r>
    </w:p>
    <w:p w14:paraId="6B8FD835"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lastRenderedPageBreak/>
        <w:t>2. sastav i brojnost ostale vodene flore</w:t>
      </w:r>
    </w:p>
    <w:p w14:paraId="086668B6"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3. sastav i brojnost makrozoobentosa</w:t>
      </w:r>
    </w:p>
    <w:p w14:paraId="5BCBC08B"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4. sastav, brojnost i starosna struktura riba</w:t>
      </w:r>
    </w:p>
    <w:p w14:paraId="32A677B4" w14:textId="77777777" w:rsidR="00F7744C" w:rsidRPr="00F7744C" w:rsidRDefault="00F7744C" w:rsidP="00F7744C">
      <w:pPr>
        <w:jc w:val="both"/>
        <w:rPr>
          <w:rFonts w:ascii="Times New Roman" w:hAnsi="Times New Roman" w:cs="Times New Roman"/>
          <w:i/>
          <w:sz w:val="24"/>
          <w:szCs w:val="24"/>
        </w:rPr>
      </w:pPr>
      <w:r w:rsidRPr="00F7744C">
        <w:rPr>
          <w:rFonts w:ascii="Times New Roman" w:hAnsi="Times New Roman" w:cs="Times New Roman"/>
          <w:i/>
          <w:sz w:val="24"/>
          <w:szCs w:val="24"/>
        </w:rPr>
        <w:t>2.2. hidromorfološki elementi koji prate biološke elemente:</w:t>
      </w:r>
    </w:p>
    <w:p w14:paraId="374AFAC0"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hidrološki režim:</w:t>
      </w:r>
    </w:p>
    <w:p w14:paraId="528260BB"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količina i dinamika vodnoga toka</w:t>
      </w:r>
    </w:p>
    <w:p w14:paraId="6EC5BCA0"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vrijeme zadržavanja</w:t>
      </w:r>
    </w:p>
    <w:p w14:paraId="32E22609"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veza s podzemnim vodama</w:t>
      </w:r>
    </w:p>
    <w:p w14:paraId="28D9EDEE"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morfološki uvjeti:</w:t>
      </w:r>
    </w:p>
    <w:p w14:paraId="4B8981F3"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varijacije dubine jezera</w:t>
      </w:r>
    </w:p>
    <w:p w14:paraId="754B33D8"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količina, struktura i sediment dna jezera</w:t>
      </w:r>
    </w:p>
    <w:p w14:paraId="6110ED3D"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struktura obale jezera</w:t>
      </w:r>
    </w:p>
    <w:p w14:paraId="616A1C18" w14:textId="77777777" w:rsidR="00F7744C" w:rsidRPr="00F7744C" w:rsidRDefault="00F7744C" w:rsidP="00F7744C">
      <w:pPr>
        <w:jc w:val="both"/>
        <w:rPr>
          <w:rFonts w:ascii="Times New Roman" w:hAnsi="Times New Roman" w:cs="Times New Roman"/>
          <w:i/>
          <w:sz w:val="24"/>
          <w:szCs w:val="24"/>
        </w:rPr>
      </w:pPr>
      <w:r w:rsidRPr="00F7744C">
        <w:rPr>
          <w:rFonts w:ascii="Times New Roman" w:hAnsi="Times New Roman" w:cs="Times New Roman"/>
          <w:i/>
          <w:sz w:val="24"/>
          <w:szCs w:val="24"/>
        </w:rPr>
        <w:t>2.3. osnovni fizikalno-kemijski i kemijski elementi koji prate biološke elemente:</w:t>
      </w:r>
    </w:p>
    <w:p w14:paraId="3EC4A3E1"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a) osnovni fizikalno-kemijski elementi</w:t>
      </w:r>
    </w:p>
    <w:p w14:paraId="18CFBC71"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prozirnost</w:t>
      </w:r>
    </w:p>
    <w:p w14:paraId="747CFC63"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temperatura</w:t>
      </w:r>
    </w:p>
    <w:p w14:paraId="79EB4AC9"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3. režim kisika</w:t>
      </w:r>
    </w:p>
    <w:p w14:paraId="52A105B7"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4. salinitet</w:t>
      </w:r>
    </w:p>
    <w:p w14:paraId="066531B3"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5. zakiseljenost</w:t>
      </w:r>
    </w:p>
    <w:p w14:paraId="733048EF"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6. hranjive tvari</w:t>
      </w:r>
    </w:p>
    <w:p w14:paraId="1E6AFFC6"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b) specifične onečišćujuće tvari</w:t>
      </w:r>
    </w:p>
    <w:p w14:paraId="09E307A7"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nesintetske</w:t>
      </w:r>
    </w:p>
    <w:p w14:paraId="65A95866"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arsen i njegovi spojevi</w:t>
      </w:r>
    </w:p>
    <w:p w14:paraId="2CB12CE1"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bakar i njegovi spojevi</w:t>
      </w:r>
    </w:p>
    <w:p w14:paraId="241375D4"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3. cink i njegovi spojevi</w:t>
      </w:r>
    </w:p>
    <w:p w14:paraId="199C0170"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lastRenderedPageBreak/>
        <w:t>4. krom i njegovi spojevi</w:t>
      </w:r>
    </w:p>
    <w:p w14:paraId="10EFDABD"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sintetske</w:t>
      </w:r>
    </w:p>
    <w:p w14:paraId="5CA74F36"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5. fluoridi</w:t>
      </w:r>
    </w:p>
    <w:p w14:paraId="1996C08F"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ostale</w:t>
      </w:r>
    </w:p>
    <w:p w14:paraId="4765DDAE"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6. organski vezani halogeni koji se mogu adsorbirati (AOX)</w:t>
      </w:r>
    </w:p>
    <w:p w14:paraId="29F62ABD" w14:textId="77777777" w:rsidR="00DC5CB2"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7. poliklorirani bifenili (PCB)</w:t>
      </w:r>
    </w:p>
    <w:p w14:paraId="63D255EC" w14:textId="77777777" w:rsidR="00F7744C" w:rsidRPr="00F7744C" w:rsidRDefault="00F7744C" w:rsidP="00F7744C">
      <w:pPr>
        <w:jc w:val="center"/>
        <w:rPr>
          <w:rFonts w:ascii="Times New Roman" w:hAnsi="Times New Roman" w:cs="Times New Roman"/>
          <w:i/>
          <w:sz w:val="24"/>
          <w:szCs w:val="24"/>
        </w:rPr>
      </w:pPr>
      <w:r w:rsidRPr="00F7744C">
        <w:rPr>
          <w:rFonts w:ascii="Times New Roman" w:hAnsi="Times New Roman" w:cs="Times New Roman"/>
          <w:i/>
          <w:sz w:val="24"/>
          <w:szCs w:val="24"/>
        </w:rPr>
        <w:t>3. Elementi ocjene ekološkog stanja prijelaznih voda</w:t>
      </w:r>
    </w:p>
    <w:p w14:paraId="17372098" w14:textId="77777777" w:rsidR="00F7744C" w:rsidRPr="00245C1D" w:rsidRDefault="00F7744C" w:rsidP="00F7744C">
      <w:pPr>
        <w:jc w:val="both"/>
        <w:rPr>
          <w:rFonts w:ascii="Times New Roman" w:hAnsi="Times New Roman" w:cs="Times New Roman"/>
          <w:i/>
          <w:sz w:val="24"/>
          <w:szCs w:val="24"/>
        </w:rPr>
      </w:pPr>
      <w:r w:rsidRPr="00245C1D">
        <w:rPr>
          <w:rFonts w:ascii="Times New Roman" w:hAnsi="Times New Roman" w:cs="Times New Roman"/>
          <w:i/>
          <w:sz w:val="24"/>
          <w:szCs w:val="24"/>
        </w:rPr>
        <w:t>3.1. biološki elementi:</w:t>
      </w:r>
    </w:p>
    <w:p w14:paraId="38EA233D"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sastav, brojnost i biomasa fitoplanktona,</w:t>
      </w:r>
    </w:p>
    <w:p w14:paraId="0956A199"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sastav i brojnost ostale vodene flore</w:t>
      </w:r>
    </w:p>
    <w:p w14:paraId="5B82142A"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3. sastav i brojnost makrozoobentosa</w:t>
      </w:r>
    </w:p>
    <w:p w14:paraId="284C8832"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4. sastav i brojnost riba</w:t>
      </w:r>
    </w:p>
    <w:p w14:paraId="1B11A016" w14:textId="77777777" w:rsidR="00F7744C" w:rsidRPr="00245C1D" w:rsidRDefault="00F7744C" w:rsidP="00F7744C">
      <w:pPr>
        <w:jc w:val="both"/>
        <w:rPr>
          <w:rFonts w:ascii="Times New Roman" w:hAnsi="Times New Roman" w:cs="Times New Roman"/>
          <w:i/>
          <w:sz w:val="24"/>
          <w:szCs w:val="24"/>
        </w:rPr>
      </w:pPr>
      <w:r w:rsidRPr="00245C1D">
        <w:rPr>
          <w:rFonts w:ascii="Times New Roman" w:hAnsi="Times New Roman" w:cs="Times New Roman"/>
          <w:i/>
          <w:sz w:val="24"/>
          <w:szCs w:val="24"/>
        </w:rPr>
        <w:t>3.2. hidromorfološki elementi koji prate biološke elemente:</w:t>
      </w:r>
    </w:p>
    <w:p w14:paraId="0E372F22"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morfološki uvjeti:</w:t>
      </w:r>
    </w:p>
    <w:p w14:paraId="7617D53C"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varijacije dubine</w:t>
      </w:r>
    </w:p>
    <w:p w14:paraId="0B5C4D3F"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količina, struktura i sediment dna</w:t>
      </w:r>
    </w:p>
    <w:p w14:paraId="6F0C1378"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struktura plimne zone</w:t>
      </w:r>
    </w:p>
    <w:p w14:paraId="3D53DB87"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plimni režim</w:t>
      </w:r>
    </w:p>
    <w:p w14:paraId="5519AA7A"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slatkovodni tok</w:t>
      </w:r>
    </w:p>
    <w:p w14:paraId="54ADDB64"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 izloženost valovima</w:t>
      </w:r>
    </w:p>
    <w:p w14:paraId="2CC679B3" w14:textId="77777777" w:rsidR="00F7744C" w:rsidRPr="00245C1D" w:rsidRDefault="00F7744C" w:rsidP="00F7744C">
      <w:pPr>
        <w:jc w:val="both"/>
        <w:rPr>
          <w:rFonts w:ascii="Times New Roman" w:hAnsi="Times New Roman" w:cs="Times New Roman"/>
          <w:i/>
          <w:sz w:val="24"/>
          <w:szCs w:val="24"/>
        </w:rPr>
      </w:pPr>
      <w:r w:rsidRPr="00245C1D">
        <w:rPr>
          <w:rFonts w:ascii="Times New Roman" w:hAnsi="Times New Roman" w:cs="Times New Roman"/>
          <w:i/>
          <w:sz w:val="24"/>
          <w:szCs w:val="24"/>
        </w:rPr>
        <w:t>3.3. osnovni fizikalno-kemijski i kemijski elementi koji prate biološke elemente:</w:t>
      </w:r>
    </w:p>
    <w:p w14:paraId="553790DB"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a) osnovni fizikalno-kemijski elementi</w:t>
      </w:r>
    </w:p>
    <w:p w14:paraId="4FBD10AD"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prozirnost</w:t>
      </w:r>
    </w:p>
    <w:p w14:paraId="2335A500"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temperatura</w:t>
      </w:r>
    </w:p>
    <w:p w14:paraId="5C07B6E8"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3. režim kisika</w:t>
      </w:r>
    </w:p>
    <w:p w14:paraId="2F00CE2E"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lastRenderedPageBreak/>
        <w:t>4. salinitet</w:t>
      </w:r>
    </w:p>
    <w:p w14:paraId="4CF283C4"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5. hranjive tvari</w:t>
      </w:r>
    </w:p>
    <w:p w14:paraId="0EB5D3DE"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b) specifične onečišćujuće tvari</w:t>
      </w:r>
    </w:p>
    <w:p w14:paraId="708DA112"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nesintetetske</w:t>
      </w:r>
    </w:p>
    <w:p w14:paraId="04691CF0" w14:textId="77777777" w:rsidR="00F7744C" w:rsidRPr="00F7744C"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1. bakar i njegovi spojevi</w:t>
      </w:r>
    </w:p>
    <w:p w14:paraId="4F87DE28" w14:textId="77777777" w:rsidR="00331965" w:rsidRDefault="00F7744C" w:rsidP="00F7744C">
      <w:pPr>
        <w:jc w:val="both"/>
        <w:rPr>
          <w:rFonts w:ascii="Times New Roman" w:hAnsi="Times New Roman" w:cs="Times New Roman"/>
          <w:sz w:val="24"/>
          <w:szCs w:val="24"/>
        </w:rPr>
      </w:pPr>
      <w:r w:rsidRPr="00F7744C">
        <w:rPr>
          <w:rFonts w:ascii="Times New Roman" w:hAnsi="Times New Roman" w:cs="Times New Roman"/>
          <w:sz w:val="24"/>
          <w:szCs w:val="24"/>
        </w:rPr>
        <w:t>2. cink i njegovi spojevi</w:t>
      </w:r>
    </w:p>
    <w:p w14:paraId="2A627C80" w14:textId="77777777" w:rsidR="00245C1D" w:rsidRPr="00245C1D" w:rsidRDefault="00245C1D" w:rsidP="00245C1D">
      <w:pPr>
        <w:jc w:val="center"/>
        <w:rPr>
          <w:rFonts w:ascii="Times New Roman" w:hAnsi="Times New Roman" w:cs="Times New Roman"/>
          <w:i/>
          <w:sz w:val="24"/>
          <w:szCs w:val="24"/>
        </w:rPr>
      </w:pPr>
      <w:r w:rsidRPr="00245C1D">
        <w:rPr>
          <w:rFonts w:ascii="Times New Roman" w:hAnsi="Times New Roman" w:cs="Times New Roman"/>
          <w:i/>
          <w:sz w:val="24"/>
          <w:szCs w:val="24"/>
        </w:rPr>
        <w:t>4. Elementi ocjene ekološkog stanja priobalnih voda</w:t>
      </w:r>
    </w:p>
    <w:p w14:paraId="1F4EF76B" w14:textId="77777777" w:rsidR="00245C1D" w:rsidRPr="00245C1D" w:rsidRDefault="00245C1D" w:rsidP="00245C1D">
      <w:pPr>
        <w:jc w:val="both"/>
        <w:rPr>
          <w:rFonts w:ascii="Times New Roman" w:hAnsi="Times New Roman" w:cs="Times New Roman"/>
          <w:i/>
          <w:sz w:val="24"/>
          <w:szCs w:val="24"/>
        </w:rPr>
      </w:pPr>
      <w:r w:rsidRPr="00245C1D">
        <w:rPr>
          <w:rFonts w:ascii="Times New Roman" w:hAnsi="Times New Roman" w:cs="Times New Roman"/>
          <w:i/>
          <w:sz w:val="24"/>
          <w:szCs w:val="24"/>
        </w:rPr>
        <w:t>4.1. biološki elementi:</w:t>
      </w:r>
    </w:p>
    <w:p w14:paraId="33769133"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1. sastav, brojnost i biomasa fitoplanktona</w:t>
      </w:r>
    </w:p>
    <w:p w14:paraId="66AD1662"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2. sastav i brojnost ostale vodene flore</w:t>
      </w:r>
    </w:p>
    <w:p w14:paraId="1940AB09"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3. sastav i brojnost makrozoobentosa</w:t>
      </w:r>
    </w:p>
    <w:p w14:paraId="60EE2E4B" w14:textId="77777777" w:rsidR="00245C1D" w:rsidRPr="00245C1D" w:rsidRDefault="00245C1D" w:rsidP="00245C1D">
      <w:pPr>
        <w:jc w:val="both"/>
        <w:rPr>
          <w:rFonts w:ascii="Times New Roman" w:hAnsi="Times New Roman" w:cs="Times New Roman"/>
          <w:i/>
          <w:sz w:val="24"/>
          <w:szCs w:val="24"/>
        </w:rPr>
      </w:pPr>
      <w:r w:rsidRPr="00245C1D">
        <w:rPr>
          <w:rFonts w:ascii="Times New Roman" w:hAnsi="Times New Roman" w:cs="Times New Roman"/>
          <w:i/>
          <w:sz w:val="24"/>
          <w:szCs w:val="24"/>
        </w:rPr>
        <w:t>4.2. hidromorfološki elementi koji prate biološke elemente:</w:t>
      </w:r>
    </w:p>
    <w:p w14:paraId="2C72CBAA"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1. morfološki uvjeti:</w:t>
      </w:r>
    </w:p>
    <w:p w14:paraId="4AFBF91F"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 varijacije dubine</w:t>
      </w:r>
    </w:p>
    <w:p w14:paraId="3F90F53A"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 struktura i sediment priobalnog dna</w:t>
      </w:r>
    </w:p>
    <w:p w14:paraId="371C792E"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 struktura plimne zone</w:t>
      </w:r>
    </w:p>
    <w:p w14:paraId="5A619BA6"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2. plimni režim:</w:t>
      </w:r>
    </w:p>
    <w:p w14:paraId="6D9D0326"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 smjer prevladavajućih struja</w:t>
      </w:r>
    </w:p>
    <w:p w14:paraId="3B8EAC76"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 izloženost valovima</w:t>
      </w:r>
    </w:p>
    <w:p w14:paraId="6B7AF4D2" w14:textId="77777777" w:rsidR="00245C1D" w:rsidRPr="00245C1D" w:rsidRDefault="00245C1D" w:rsidP="00245C1D">
      <w:pPr>
        <w:jc w:val="both"/>
        <w:rPr>
          <w:rFonts w:ascii="Times New Roman" w:hAnsi="Times New Roman" w:cs="Times New Roman"/>
          <w:i/>
          <w:sz w:val="24"/>
          <w:szCs w:val="24"/>
        </w:rPr>
      </w:pPr>
      <w:r w:rsidRPr="00245C1D">
        <w:rPr>
          <w:rFonts w:ascii="Times New Roman" w:hAnsi="Times New Roman" w:cs="Times New Roman"/>
          <w:i/>
          <w:sz w:val="24"/>
          <w:szCs w:val="24"/>
        </w:rPr>
        <w:t>4.3. osnovni fizikalno-kemijski i kemijski elementi koji prate biološke elemente:</w:t>
      </w:r>
    </w:p>
    <w:p w14:paraId="670F00D7"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a) osnovni fizikalno-kemijski elementi</w:t>
      </w:r>
    </w:p>
    <w:p w14:paraId="45A02F51"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1. prozirnost</w:t>
      </w:r>
    </w:p>
    <w:p w14:paraId="2D440FE4"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2. temperatura</w:t>
      </w:r>
    </w:p>
    <w:p w14:paraId="27227306"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3. režim kisika</w:t>
      </w:r>
    </w:p>
    <w:p w14:paraId="6FA374CF"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4. salinitet</w:t>
      </w:r>
    </w:p>
    <w:p w14:paraId="6CC51BE9"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lastRenderedPageBreak/>
        <w:t>5. hranjive tvari</w:t>
      </w:r>
    </w:p>
    <w:p w14:paraId="60CCBD71"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b) specifične onečišćujuće tvari</w:t>
      </w:r>
    </w:p>
    <w:p w14:paraId="298C855F"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nesintetetske</w:t>
      </w:r>
    </w:p>
    <w:p w14:paraId="0EE567E1" w14:textId="77777777" w:rsidR="00245C1D" w:rsidRPr="00245C1D"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1. bakar i njegovi spojevi</w:t>
      </w:r>
    </w:p>
    <w:p w14:paraId="475309C6" w14:textId="4C30A2C7" w:rsidR="00B901A7" w:rsidRDefault="00245C1D" w:rsidP="00245C1D">
      <w:pPr>
        <w:jc w:val="both"/>
        <w:rPr>
          <w:rFonts w:ascii="Times New Roman" w:hAnsi="Times New Roman" w:cs="Times New Roman"/>
          <w:sz w:val="24"/>
          <w:szCs w:val="24"/>
        </w:rPr>
      </w:pPr>
      <w:r w:rsidRPr="00245C1D">
        <w:rPr>
          <w:rFonts w:ascii="Times New Roman" w:hAnsi="Times New Roman" w:cs="Times New Roman"/>
          <w:sz w:val="24"/>
          <w:szCs w:val="24"/>
        </w:rPr>
        <w:t>2. cink i njegovi spojevi</w:t>
      </w:r>
    </w:p>
    <w:p w14:paraId="00E189F5" w14:textId="77777777" w:rsidR="00EC6342" w:rsidRPr="00245C1D" w:rsidRDefault="00EC6342" w:rsidP="00245C1D">
      <w:pPr>
        <w:jc w:val="both"/>
        <w:rPr>
          <w:rFonts w:ascii="Times New Roman" w:hAnsi="Times New Roman" w:cs="Times New Roman"/>
          <w:sz w:val="24"/>
          <w:szCs w:val="24"/>
        </w:rPr>
      </w:pPr>
    </w:p>
    <w:p w14:paraId="57AAC1C7" w14:textId="77777777" w:rsidR="00245C1D" w:rsidRDefault="00245C1D" w:rsidP="00245C1D">
      <w:pPr>
        <w:jc w:val="center"/>
        <w:rPr>
          <w:rFonts w:ascii="Times New Roman" w:hAnsi="Times New Roman" w:cs="Times New Roman"/>
          <w:sz w:val="24"/>
          <w:szCs w:val="24"/>
        </w:rPr>
      </w:pPr>
      <w:r w:rsidRPr="00245C1D">
        <w:rPr>
          <w:rFonts w:ascii="Times New Roman" w:hAnsi="Times New Roman" w:cs="Times New Roman"/>
          <w:sz w:val="24"/>
          <w:szCs w:val="24"/>
        </w:rPr>
        <w:t> </w:t>
      </w:r>
      <w:r w:rsidRPr="00245C1D">
        <w:rPr>
          <w:rFonts w:ascii="Times New Roman" w:hAnsi="Times New Roman" w:cs="Times New Roman"/>
          <w:sz w:val="24"/>
          <w:szCs w:val="24"/>
        </w:rPr>
        <w:t>2.B. POKAZATELJI I INDEKSI EKOLOŠKOG STANJA I EKOLOŠKOG POTENCIJALA</w:t>
      </w:r>
    </w:p>
    <w:p w14:paraId="4CD8C8C2" w14:textId="77777777" w:rsidR="00245C1D" w:rsidRDefault="00245C1D" w:rsidP="00245C1D">
      <w:pPr>
        <w:jc w:val="both"/>
        <w:rPr>
          <w:rFonts w:ascii="Times New Roman" w:hAnsi="Times New Roman" w:cs="Times New Roman"/>
          <w:sz w:val="24"/>
          <w:szCs w:val="24"/>
        </w:rPr>
      </w:pPr>
      <w:r w:rsidRPr="00245C1D">
        <w:rPr>
          <w:rFonts w:ascii="Times New Roman" w:hAnsi="Times New Roman" w:cs="Times New Roman"/>
          <w:i/>
          <w:sz w:val="24"/>
          <w:szCs w:val="24"/>
        </w:rPr>
        <w:t>Tablica 1.</w:t>
      </w:r>
      <w:r w:rsidRPr="00245C1D">
        <w:rPr>
          <w:rFonts w:ascii="Times New Roman" w:hAnsi="Times New Roman" w:cs="Times New Roman"/>
          <w:sz w:val="24"/>
          <w:szCs w:val="24"/>
        </w:rPr>
        <w:t xml:space="preserve"> Pokazatelji i indeksi ekološkog stanja za rijeke</w:t>
      </w:r>
    </w:p>
    <w:tbl>
      <w:tblPr>
        <w:tblW w:w="5000" w:type="pct"/>
        <w:tblLook w:val="04A0" w:firstRow="1" w:lastRow="0" w:firstColumn="1" w:lastColumn="0" w:noHBand="0" w:noVBand="1"/>
      </w:tblPr>
      <w:tblGrid>
        <w:gridCol w:w="1730"/>
        <w:gridCol w:w="4416"/>
        <w:gridCol w:w="2906"/>
      </w:tblGrid>
      <w:tr w:rsidR="00245C1D" w:rsidRPr="00245C1D" w14:paraId="5A58FC9C" w14:textId="77777777" w:rsidTr="00264B02">
        <w:trPr>
          <w:tblHeader/>
        </w:trPr>
        <w:tc>
          <w:tcPr>
            <w:tcW w:w="956"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339A8FAC" w14:textId="77777777" w:rsidR="00245C1D" w:rsidRPr="00245C1D" w:rsidRDefault="00245C1D" w:rsidP="00245C1D">
            <w:pPr>
              <w:spacing w:after="0" w:line="240" w:lineRule="auto"/>
              <w:jc w:val="center"/>
              <w:rPr>
                <w:rFonts w:ascii="Times New Roman" w:eastAsia="Times New Roman" w:hAnsi="Times New Roman" w:cs="Times New Roman"/>
                <w:b/>
                <w:sz w:val="24"/>
                <w:szCs w:val="24"/>
                <w:lang w:bidi="ar-SA"/>
              </w:rPr>
            </w:pPr>
            <w:r w:rsidRPr="00245C1D">
              <w:rPr>
                <w:rFonts w:ascii="Times New Roman" w:eastAsia="Times New Roman" w:hAnsi="Times New Roman" w:cs="Times New Roman"/>
                <w:b/>
                <w:sz w:val="24"/>
                <w:szCs w:val="24"/>
                <w:lang w:bidi="ar-SA"/>
              </w:rPr>
              <w:t>Element kakvoće</w:t>
            </w:r>
          </w:p>
        </w:tc>
        <w:tc>
          <w:tcPr>
            <w:tcW w:w="2439"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4B86811E" w14:textId="77777777" w:rsidR="00245C1D" w:rsidRPr="00245C1D" w:rsidRDefault="00245C1D" w:rsidP="00245C1D">
            <w:pPr>
              <w:spacing w:after="0" w:line="240" w:lineRule="auto"/>
              <w:jc w:val="center"/>
              <w:rPr>
                <w:rFonts w:ascii="Times New Roman" w:eastAsia="Times New Roman" w:hAnsi="Times New Roman" w:cs="Times New Roman"/>
                <w:b/>
                <w:sz w:val="24"/>
                <w:szCs w:val="24"/>
                <w:lang w:bidi="ar-SA"/>
              </w:rPr>
            </w:pPr>
            <w:r w:rsidRPr="00245C1D">
              <w:rPr>
                <w:rFonts w:ascii="Times New Roman" w:eastAsia="Times New Roman" w:hAnsi="Times New Roman" w:cs="Times New Roman"/>
                <w:b/>
                <w:sz w:val="24"/>
                <w:szCs w:val="24"/>
                <w:lang w:bidi="ar-SA"/>
              </w:rPr>
              <w:t>Pokazatelj/indeks</w:t>
            </w:r>
          </w:p>
        </w:tc>
        <w:tc>
          <w:tcPr>
            <w:tcW w:w="1605"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02142841" w14:textId="77777777" w:rsidR="00245C1D" w:rsidRPr="00245C1D" w:rsidRDefault="00245C1D" w:rsidP="00245C1D">
            <w:pPr>
              <w:spacing w:after="0" w:line="240" w:lineRule="auto"/>
              <w:jc w:val="center"/>
              <w:rPr>
                <w:rFonts w:ascii="Times New Roman" w:eastAsia="Times New Roman" w:hAnsi="Times New Roman" w:cs="Times New Roman"/>
                <w:b/>
                <w:sz w:val="24"/>
                <w:szCs w:val="24"/>
                <w:lang w:bidi="ar-SA"/>
              </w:rPr>
            </w:pPr>
            <w:r w:rsidRPr="00245C1D">
              <w:rPr>
                <w:rFonts w:ascii="Times New Roman" w:eastAsia="Times New Roman" w:hAnsi="Times New Roman" w:cs="Times New Roman"/>
                <w:b/>
                <w:sz w:val="24"/>
                <w:szCs w:val="24"/>
                <w:lang w:bidi="ar-SA"/>
              </w:rPr>
              <w:t>Opterećenje na koje ukazuje pojedini biološki indeks</w:t>
            </w:r>
          </w:p>
        </w:tc>
      </w:tr>
      <w:tr w:rsidR="00245C1D" w:rsidRPr="00245C1D" w14:paraId="7FACA2CB" w14:textId="77777777" w:rsidTr="00264B02">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DFD2F4" w14:textId="77777777" w:rsidR="00245C1D" w:rsidRPr="00245C1D" w:rsidRDefault="00245C1D" w:rsidP="00245C1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245C1D">
              <w:rPr>
                <w:rFonts w:ascii="Times New Roman" w:eastAsia="Times New Roman" w:hAnsi="Times New Roman" w:cs="Times New Roman"/>
                <w:b/>
                <w:i/>
                <w:sz w:val="24"/>
                <w:szCs w:val="24"/>
                <w:lang w:bidi="ar-SA"/>
              </w:rPr>
              <w:t>Biološki elementi kakvoće</w:t>
            </w:r>
          </w:p>
        </w:tc>
      </w:tr>
      <w:tr w:rsidR="00245C1D" w:rsidRPr="00245C1D" w14:paraId="6E176CF6"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EE42E1"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fitoplankton</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887266"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Riječni potamoplanktonski indeks </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99A9E4"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opterećenje hranjivim tvarima</w:t>
            </w:r>
          </w:p>
        </w:tc>
      </w:tr>
      <w:tr w:rsidR="00245C1D" w:rsidRPr="00245C1D" w14:paraId="00073853"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BC111B"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fitobentos</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E8F67A"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Trofički indeks dijatomeja </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446C9A"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opterećenje hranjivim tvarima</w:t>
            </w:r>
          </w:p>
        </w:tc>
      </w:tr>
      <w:tr w:rsidR="00245C1D" w:rsidRPr="00245C1D" w14:paraId="08D7F90D" w14:textId="77777777" w:rsidTr="00264B02">
        <w:tc>
          <w:tcPr>
            <w:tcW w:w="956"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087CAE"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makrozoobentos</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A3DF5A"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Hrvatski saprobni indeks </w:t>
            </w:r>
            <w:r w:rsidR="00C647EE">
              <w:rPr>
                <w:rFonts w:ascii="Times New Roman" w:eastAsia="Times New Roman" w:hAnsi="Times New Roman" w:cs="Times New Roman"/>
                <w:sz w:val="24"/>
                <w:szCs w:val="24"/>
                <w:lang w:bidi="ar-SA"/>
              </w:rPr>
              <w:t>za makrozoobentos</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BC5364"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opterećenje organskim tvarima</w:t>
            </w:r>
          </w:p>
        </w:tc>
      </w:tr>
      <w:tr w:rsidR="00245C1D" w:rsidRPr="00245C1D" w14:paraId="15D80683" w14:textId="77777777" w:rsidTr="00264B02">
        <w:tc>
          <w:tcPr>
            <w:tcW w:w="956" w:type="pct"/>
            <w:vMerge/>
            <w:tcBorders>
              <w:top w:val="single" w:sz="8" w:space="0" w:color="666666"/>
              <w:left w:val="single" w:sz="8" w:space="0" w:color="666666"/>
              <w:bottom w:val="single" w:sz="8" w:space="0" w:color="666666"/>
              <w:right w:val="single" w:sz="8" w:space="0" w:color="666666"/>
            </w:tcBorders>
            <w:vAlign w:val="center"/>
            <w:hideMark/>
          </w:tcPr>
          <w:p w14:paraId="607A1367"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4752A6" w14:textId="77777777" w:rsidR="00245C1D" w:rsidRPr="00245C1D" w:rsidRDefault="00245C1D" w:rsidP="00C647EE">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Multimetrijski indeks opće degradacije </w:t>
            </w:r>
            <w:r w:rsidR="00C647EE">
              <w:rPr>
                <w:rFonts w:ascii="Times New Roman" w:eastAsia="Times New Roman" w:hAnsi="Times New Roman" w:cs="Times New Roman"/>
                <w:sz w:val="24"/>
                <w:szCs w:val="24"/>
                <w:lang w:bidi="ar-SA"/>
              </w:rPr>
              <w:t>makrozoobentosa rijeka</w:t>
            </w:r>
            <w:r w:rsidRPr="00245C1D">
              <w:rPr>
                <w:rFonts w:ascii="Times New Roman" w:eastAsia="Times New Roman" w:hAnsi="Times New Roman" w:cs="Times New Roman"/>
                <w:sz w:val="24"/>
                <w:szCs w:val="24"/>
                <w:lang w:bidi="ar-SA"/>
              </w:rPr>
              <w:t xml:space="preserve"> </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3A8A4A"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hidromorfološke promjene/opća degradacija</w:t>
            </w:r>
          </w:p>
        </w:tc>
      </w:tr>
      <w:tr w:rsidR="00245C1D" w:rsidRPr="00245C1D" w14:paraId="387AE596"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7E89F6"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makrofita</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7F68F3"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Referentni indeks </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EA102A" w14:textId="77777777" w:rsidR="00245C1D" w:rsidRPr="00245C1D" w:rsidRDefault="00C647EE" w:rsidP="00245C1D">
            <w:pPr>
              <w:spacing w:before="88" w:after="88"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opterećenje hranjivim tvarima</w:t>
            </w:r>
            <w:r w:rsidR="0095110E">
              <w:rPr>
                <w:rFonts w:ascii="Times New Roman" w:eastAsia="Times New Roman" w:hAnsi="Times New Roman" w:cs="Times New Roman"/>
                <w:sz w:val="24"/>
                <w:szCs w:val="24"/>
                <w:lang w:bidi="ar-SA"/>
              </w:rPr>
              <w:t>,</w:t>
            </w:r>
            <w:r w:rsidR="00245C1D" w:rsidRPr="00245C1D">
              <w:rPr>
                <w:rFonts w:ascii="Times New Roman" w:eastAsia="Times New Roman" w:hAnsi="Times New Roman" w:cs="Times New Roman"/>
                <w:sz w:val="24"/>
                <w:szCs w:val="24"/>
                <w:lang w:bidi="ar-SA"/>
              </w:rPr>
              <w:t xml:space="preserve"> opća degradacija</w:t>
            </w:r>
          </w:p>
        </w:tc>
      </w:tr>
      <w:tr w:rsidR="00245C1D" w:rsidRPr="00245C1D" w14:paraId="60E551B9"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C68C86"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ribe</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09D323"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 xml:space="preserve">Hrvatski multimetrijski indeks za ribe u rijekama </w:t>
            </w:r>
          </w:p>
        </w:tc>
        <w:tc>
          <w:tcPr>
            <w:tcW w:w="160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F5B31F" w14:textId="77777777" w:rsidR="00245C1D" w:rsidRPr="00245C1D" w:rsidRDefault="00245C1D" w:rsidP="00245C1D">
            <w:pPr>
              <w:spacing w:before="88" w:after="88" w:line="240" w:lineRule="auto"/>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hidromorfološke promjene/opća degradacija</w:t>
            </w:r>
          </w:p>
        </w:tc>
      </w:tr>
      <w:tr w:rsidR="00245C1D" w:rsidRPr="00245C1D" w14:paraId="532EE7B7" w14:textId="77777777" w:rsidTr="00264B02">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7D1F84" w14:textId="77777777" w:rsidR="00245C1D" w:rsidRPr="00245C1D" w:rsidRDefault="00245C1D" w:rsidP="00245C1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245C1D">
              <w:rPr>
                <w:rFonts w:ascii="Times New Roman" w:eastAsia="Times New Roman" w:hAnsi="Times New Roman" w:cs="Times New Roman"/>
                <w:b/>
                <w:i/>
                <w:sz w:val="24"/>
                <w:szCs w:val="24"/>
                <w:lang w:bidi="ar-SA"/>
              </w:rPr>
              <w:t>Osnovni fizikalno-kemijski elementi kakvoće</w:t>
            </w:r>
          </w:p>
        </w:tc>
      </w:tr>
      <w:tr w:rsidR="00245C1D" w:rsidRPr="00245C1D" w14:paraId="710B94D1"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97C2C60"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toplinski uvjeti</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BBF30FF"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temperatura</w:t>
            </w:r>
          </w:p>
        </w:tc>
        <w:tc>
          <w:tcPr>
            <w:tcW w:w="1605" w:type="pct"/>
            <w:tcBorders>
              <w:top w:val="single" w:sz="8" w:space="0" w:color="666666"/>
              <w:bottom w:val="single" w:sz="8" w:space="0" w:color="666666"/>
              <w:right w:val="single" w:sz="8" w:space="0" w:color="666666"/>
            </w:tcBorders>
            <w:vAlign w:val="center"/>
          </w:tcPr>
          <w:p w14:paraId="30C78379"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13945C1A"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4590A4A"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salinitet</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6EC962B"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salinitet</w:t>
            </w:r>
          </w:p>
        </w:tc>
        <w:tc>
          <w:tcPr>
            <w:tcW w:w="1605" w:type="pct"/>
            <w:tcBorders>
              <w:top w:val="single" w:sz="8" w:space="0" w:color="666666"/>
              <w:bottom w:val="single" w:sz="8" w:space="0" w:color="666666"/>
              <w:right w:val="single" w:sz="8" w:space="0" w:color="666666"/>
            </w:tcBorders>
            <w:vAlign w:val="center"/>
          </w:tcPr>
          <w:p w14:paraId="7D49CEED"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174783B3"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9E0A9E"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zakiseljenost</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0A1993"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pH</w:t>
            </w:r>
          </w:p>
        </w:tc>
        <w:tc>
          <w:tcPr>
            <w:tcW w:w="1605" w:type="pct"/>
            <w:tcBorders>
              <w:top w:val="single" w:sz="4" w:space="0" w:color="auto"/>
              <w:left w:val="single" w:sz="4" w:space="0" w:color="auto"/>
              <w:bottom w:val="single" w:sz="4" w:space="0" w:color="auto"/>
              <w:right w:val="single" w:sz="4" w:space="0" w:color="auto"/>
            </w:tcBorders>
            <w:vAlign w:val="center"/>
            <w:hideMark/>
          </w:tcPr>
          <w:p w14:paraId="658415DC"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50997863"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941749"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režim kisika</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4E1A45"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biološka potrošnja kisika u pet dana (BPK</w:t>
            </w:r>
            <w:r w:rsidRPr="00245C1D">
              <w:rPr>
                <w:rFonts w:ascii="Times New Roman" w:eastAsia="Times New Roman" w:hAnsi="Times New Roman" w:cs="Times New Roman"/>
                <w:sz w:val="24"/>
                <w:szCs w:val="24"/>
                <w:vertAlign w:val="subscript"/>
                <w:lang w:bidi="ar-SA"/>
              </w:rPr>
              <w:t>5</w:t>
            </w:r>
            <w:r w:rsidRPr="00245C1D">
              <w:rPr>
                <w:rFonts w:ascii="Times New Roman" w:eastAsia="Times New Roman" w:hAnsi="Times New Roman" w:cs="Times New Roman"/>
                <w:sz w:val="24"/>
                <w:szCs w:val="24"/>
                <w:lang w:bidi="ar-SA"/>
              </w:rPr>
              <w:t>)</w:t>
            </w:r>
          </w:p>
          <w:p w14:paraId="40529F3C"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kemijska potrošnja kisika (KPK-Mn)</w:t>
            </w:r>
          </w:p>
        </w:tc>
        <w:tc>
          <w:tcPr>
            <w:tcW w:w="1605" w:type="pct"/>
            <w:tcBorders>
              <w:top w:val="single" w:sz="4" w:space="0" w:color="auto"/>
              <w:left w:val="single" w:sz="4" w:space="0" w:color="auto"/>
              <w:bottom w:val="single" w:sz="4" w:space="0" w:color="auto"/>
              <w:right w:val="single" w:sz="4" w:space="0" w:color="auto"/>
            </w:tcBorders>
            <w:vAlign w:val="center"/>
            <w:hideMark/>
          </w:tcPr>
          <w:p w14:paraId="3CB3964A"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0BD0A956"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AC5033"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hranjive tvari</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8D6D06"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amonij, nitrati, ukupni dušik, ortofosfati, ukupni fosfor</w:t>
            </w:r>
          </w:p>
        </w:tc>
        <w:tc>
          <w:tcPr>
            <w:tcW w:w="1605" w:type="pct"/>
            <w:tcBorders>
              <w:top w:val="single" w:sz="4" w:space="0" w:color="auto"/>
              <w:left w:val="single" w:sz="4" w:space="0" w:color="auto"/>
              <w:bottom w:val="single" w:sz="4" w:space="0" w:color="auto"/>
              <w:right w:val="single" w:sz="4" w:space="0" w:color="auto"/>
            </w:tcBorders>
            <w:vAlign w:val="center"/>
            <w:hideMark/>
          </w:tcPr>
          <w:p w14:paraId="5F9C575E"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2C56FC3D" w14:textId="77777777" w:rsidTr="00264B02">
        <w:trPr>
          <w:trHeight w:val="452"/>
        </w:trPr>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EFD0934" w14:textId="77777777" w:rsidR="00245C1D" w:rsidRPr="00245C1D" w:rsidRDefault="00245C1D" w:rsidP="00145DB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245C1D">
              <w:rPr>
                <w:rFonts w:ascii="Times New Roman" w:eastAsia="Times New Roman" w:hAnsi="Times New Roman" w:cs="Times New Roman"/>
                <w:b/>
                <w:i/>
                <w:sz w:val="24"/>
                <w:szCs w:val="24"/>
                <w:lang w:bidi="ar-SA"/>
              </w:rPr>
              <w:t>Specifične onečišćujuće tvari iz Priloga 2.C</w:t>
            </w:r>
            <w:r w:rsidRPr="00832C73">
              <w:rPr>
                <w:rFonts w:ascii="Times New Roman" w:eastAsia="Times New Roman" w:hAnsi="Times New Roman" w:cs="Times New Roman"/>
                <w:b/>
                <w:i/>
                <w:sz w:val="24"/>
                <w:szCs w:val="24"/>
                <w:lang w:bidi="ar-SA"/>
              </w:rPr>
              <w:t xml:space="preserve">., Tablica </w:t>
            </w:r>
            <w:r w:rsidR="00145DBD" w:rsidRPr="00832C73">
              <w:rPr>
                <w:rFonts w:ascii="Times New Roman" w:eastAsia="Times New Roman" w:hAnsi="Times New Roman" w:cs="Times New Roman"/>
                <w:b/>
                <w:i/>
                <w:sz w:val="24"/>
                <w:szCs w:val="24"/>
                <w:lang w:bidi="ar-SA"/>
              </w:rPr>
              <w:t>22.</w:t>
            </w:r>
          </w:p>
        </w:tc>
      </w:tr>
      <w:tr w:rsidR="00245C1D" w:rsidRPr="00BF17C1" w14:paraId="40164AB1" w14:textId="77777777" w:rsidTr="00264B02">
        <w:trPr>
          <w:trHeight w:val="329"/>
        </w:trPr>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0177CAA" w14:textId="77777777" w:rsidR="00245C1D" w:rsidRPr="00245C1D" w:rsidRDefault="00245C1D" w:rsidP="00BF17C1">
            <w:pPr>
              <w:spacing w:before="100" w:beforeAutospacing="1" w:after="100" w:afterAutospacing="1" w:line="240" w:lineRule="auto"/>
              <w:jc w:val="both"/>
              <w:rPr>
                <w:rFonts w:ascii="Times New Roman" w:eastAsia="Times New Roman" w:hAnsi="Times New Roman" w:cs="Times New Roman"/>
                <w:b/>
                <w:i/>
                <w:sz w:val="24"/>
                <w:szCs w:val="24"/>
                <w:lang w:bidi="ar-SA"/>
              </w:rPr>
            </w:pPr>
            <w:r w:rsidRPr="00245C1D">
              <w:rPr>
                <w:rFonts w:ascii="Times New Roman" w:eastAsia="Times New Roman" w:hAnsi="Times New Roman" w:cs="Times New Roman"/>
                <w:b/>
                <w:i/>
                <w:sz w:val="24"/>
                <w:szCs w:val="24"/>
                <w:lang w:bidi="ar-SA"/>
              </w:rPr>
              <w:t>Hidromorfološki elementi kakvoće</w:t>
            </w:r>
          </w:p>
        </w:tc>
      </w:tr>
      <w:tr w:rsidR="00245C1D" w:rsidRPr="00245C1D" w14:paraId="52B88A0D"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3C4656"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hidrološki režim</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632982" w14:textId="77777777" w:rsidR="00245C1D" w:rsidRPr="00B55E37" w:rsidRDefault="00245C1D" w:rsidP="00245C1D">
            <w:pPr>
              <w:spacing w:before="88" w:after="88" w:line="240" w:lineRule="auto"/>
              <w:jc w:val="both"/>
              <w:rPr>
                <w:rFonts w:ascii="Times New Roman" w:eastAsia="Times New Roman" w:hAnsi="Times New Roman" w:cs="Times New Roman"/>
                <w:sz w:val="24"/>
                <w:szCs w:val="24"/>
                <w:lang w:bidi="ar-SA"/>
              </w:rPr>
            </w:pPr>
            <w:r w:rsidRPr="00B55E37">
              <w:rPr>
                <w:rFonts w:ascii="Times New Roman" w:eastAsia="Times New Roman" w:hAnsi="Times New Roman" w:cs="Times New Roman"/>
                <w:sz w:val="24"/>
                <w:szCs w:val="24"/>
                <w:lang w:bidi="ar-SA"/>
              </w:rPr>
              <w:t xml:space="preserve">učinci umjetnih građevina u koritu unutar </w:t>
            </w:r>
            <w:r w:rsidR="00C647EE" w:rsidRPr="00B55E37">
              <w:rPr>
                <w:rFonts w:ascii="Times New Roman" w:eastAsia="Times New Roman" w:hAnsi="Times New Roman" w:cs="Times New Roman"/>
                <w:sz w:val="24"/>
                <w:szCs w:val="24"/>
                <w:lang w:bidi="ar-SA"/>
              </w:rPr>
              <w:t>vodnog tijela</w:t>
            </w:r>
          </w:p>
          <w:p w14:paraId="703C3904" w14:textId="77777777" w:rsidR="00245C1D" w:rsidRPr="00540E88" w:rsidRDefault="00245C1D" w:rsidP="00245C1D">
            <w:pPr>
              <w:spacing w:before="88" w:after="88" w:line="240" w:lineRule="auto"/>
              <w:jc w:val="both"/>
              <w:rPr>
                <w:rFonts w:ascii="Times New Roman" w:eastAsia="Times New Roman" w:hAnsi="Times New Roman" w:cs="Times New Roman"/>
                <w:sz w:val="24"/>
                <w:szCs w:val="24"/>
                <w:lang w:bidi="ar-SA"/>
              </w:rPr>
            </w:pPr>
            <w:r w:rsidRPr="00540E88">
              <w:rPr>
                <w:rFonts w:ascii="Times New Roman" w:eastAsia="Times New Roman" w:hAnsi="Times New Roman" w:cs="Times New Roman"/>
                <w:sz w:val="24"/>
                <w:szCs w:val="24"/>
                <w:lang w:bidi="ar-SA"/>
              </w:rPr>
              <w:t xml:space="preserve">učinci promjena širom sliva na </w:t>
            </w:r>
            <w:r w:rsidR="00C647EE" w:rsidRPr="00540E88">
              <w:rPr>
                <w:rFonts w:ascii="Times New Roman" w:eastAsia="Times New Roman" w:hAnsi="Times New Roman" w:cs="Times New Roman"/>
                <w:sz w:val="24"/>
                <w:szCs w:val="24"/>
                <w:lang w:bidi="ar-SA"/>
              </w:rPr>
              <w:t xml:space="preserve">obilježja </w:t>
            </w:r>
            <w:r w:rsidRPr="00540E88">
              <w:rPr>
                <w:rFonts w:ascii="Times New Roman" w:eastAsia="Times New Roman" w:hAnsi="Times New Roman" w:cs="Times New Roman"/>
                <w:sz w:val="24"/>
                <w:szCs w:val="24"/>
                <w:lang w:bidi="ar-SA"/>
              </w:rPr>
              <w:t xml:space="preserve">prirodnog </w:t>
            </w:r>
            <w:r w:rsidR="00C647EE" w:rsidRPr="00540E88">
              <w:rPr>
                <w:rFonts w:ascii="Times New Roman" w:eastAsia="Times New Roman" w:hAnsi="Times New Roman" w:cs="Times New Roman"/>
                <w:sz w:val="24"/>
                <w:szCs w:val="24"/>
                <w:lang w:bidi="ar-SA"/>
              </w:rPr>
              <w:t>pro</w:t>
            </w:r>
            <w:r w:rsidRPr="00540E88">
              <w:rPr>
                <w:rFonts w:ascii="Times New Roman" w:eastAsia="Times New Roman" w:hAnsi="Times New Roman" w:cs="Times New Roman"/>
                <w:sz w:val="24"/>
                <w:szCs w:val="24"/>
                <w:lang w:bidi="ar-SA"/>
              </w:rPr>
              <w:t>toka</w:t>
            </w:r>
            <w:r w:rsidR="00C647EE" w:rsidRPr="00540E88">
              <w:rPr>
                <w:rFonts w:ascii="Times New Roman" w:eastAsia="Times New Roman" w:hAnsi="Times New Roman" w:cs="Times New Roman"/>
                <w:sz w:val="24"/>
                <w:szCs w:val="24"/>
                <w:lang w:bidi="ar-SA"/>
              </w:rPr>
              <w:t xml:space="preserve"> unutar vodnog tijela</w:t>
            </w:r>
          </w:p>
          <w:p w14:paraId="516431A8"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540E88">
              <w:rPr>
                <w:rFonts w:ascii="Times New Roman" w:eastAsia="Times New Roman" w:hAnsi="Times New Roman" w:cs="Times New Roman"/>
                <w:sz w:val="24"/>
                <w:szCs w:val="24"/>
                <w:lang w:bidi="ar-SA"/>
              </w:rPr>
              <w:t>učinci promjene u dnevnom protoku</w:t>
            </w:r>
            <w:r w:rsidR="00C647EE" w:rsidRPr="00540E88">
              <w:rPr>
                <w:rFonts w:ascii="Times New Roman" w:eastAsia="Times New Roman" w:hAnsi="Times New Roman" w:cs="Times New Roman"/>
                <w:sz w:val="24"/>
                <w:szCs w:val="24"/>
                <w:lang w:bidi="ar-SA"/>
              </w:rPr>
              <w:t xml:space="preserve"> unutar vodnog tijela</w:t>
            </w:r>
          </w:p>
          <w:p w14:paraId="0BD1E6C1"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utjecaj građevina i  zahvata na</w:t>
            </w:r>
          </w:p>
          <w:p w14:paraId="0E8E4319"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povezanost podzemnih i površinskih voda</w:t>
            </w:r>
          </w:p>
        </w:tc>
        <w:tc>
          <w:tcPr>
            <w:tcW w:w="1605" w:type="pct"/>
            <w:tcBorders>
              <w:top w:val="single" w:sz="4" w:space="0" w:color="auto"/>
              <w:left w:val="single" w:sz="4" w:space="0" w:color="auto"/>
              <w:bottom w:val="single" w:sz="4" w:space="0" w:color="auto"/>
              <w:right w:val="single" w:sz="4" w:space="0" w:color="auto"/>
            </w:tcBorders>
            <w:vAlign w:val="center"/>
            <w:hideMark/>
          </w:tcPr>
          <w:p w14:paraId="02B0C66A"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7173BEA5"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9501C0"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lastRenderedPageBreak/>
              <w:t>kontinuitet rijeke</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70D1E1" w14:textId="77777777" w:rsidR="00C647EE" w:rsidRPr="00540E88" w:rsidRDefault="00C647EE" w:rsidP="00C647EE">
            <w:pPr>
              <w:spacing w:before="88" w:beforeAutospacing="1" w:after="88" w:afterAutospacing="1"/>
              <w:rPr>
                <w:rFonts w:ascii="Times New Roman" w:eastAsia="Times New Roman" w:hAnsi="Times New Roman" w:cs="Times New Roman"/>
                <w:sz w:val="24"/>
                <w:szCs w:val="24"/>
              </w:rPr>
            </w:pPr>
            <w:r w:rsidRPr="00B55E37">
              <w:rPr>
                <w:rFonts w:ascii="Times New Roman" w:eastAsia="Times New Roman" w:hAnsi="Times New Roman" w:cs="Times New Roman"/>
                <w:sz w:val="24"/>
                <w:szCs w:val="24"/>
              </w:rPr>
              <w:t>utjecaj umjetnih građ</w:t>
            </w:r>
            <w:r w:rsidR="0008761E" w:rsidRPr="00B55E37">
              <w:rPr>
                <w:rFonts w:ascii="Times New Roman" w:eastAsia="Times New Roman" w:hAnsi="Times New Roman" w:cs="Times New Roman"/>
                <w:sz w:val="24"/>
                <w:szCs w:val="24"/>
              </w:rPr>
              <w:t>e</w:t>
            </w:r>
            <w:r w:rsidRPr="00B55E37">
              <w:rPr>
                <w:rFonts w:ascii="Times New Roman" w:eastAsia="Times New Roman" w:hAnsi="Times New Roman" w:cs="Times New Roman"/>
                <w:sz w:val="24"/>
                <w:szCs w:val="24"/>
              </w:rPr>
              <w:t>vina na uzdužnu povezanost vodnog tijela s aspekta migracije biote (riba i dr.)</w:t>
            </w:r>
          </w:p>
          <w:p w14:paraId="4230883E" w14:textId="77777777" w:rsidR="00C647EE" w:rsidRPr="00540E88" w:rsidRDefault="00C647EE" w:rsidP="00C647EE">
            <w:pPr>
              <w:spacing w:before="88" w:beforeAutospacing="1" w:after="88" w:afterAutospacing="1"/>
              <w:rPr>
                <w:rFonts w:ascii="Times New Roman" w:eastAsia="Times New Roman" w:hAnsi="Times New Roman" w:cs="Times New Roman"/>
                <w:sz w:val="24"/>
                <w:szCs w:val="24"/>
              </w:rPr>
            </w:pPr>
            <w:r w:rsidRPr="00540E88">
              <w:rPr>
                <w:rFonts w:ascii="Times New Roman" w:eastAsia="Times New Roman" w:hAnsi="Times New Roman" w:cs="Times New Roman"/>
                <w:sz w:val="24"/>
                <w:szCs w:val="24"/>
              </w:rPr>
              <w:t>utjecaj umjetnih građevina na uzdužnu povezanost vodnog tijela s aspekta tijeka sedimenta</w:t>
            </w:r>
          </w:p>
          <w:p w14:paraId="5AE794C1" w14:textId="77777777" w:rsidR="00245C1D" w:rsidRPr="00540E88" w:rsidRDefault="00245C1D" w:rsidP="00245C1D">
            <w:pPr>
              <w:spacing w:before="88" w:beforeAutospacing="1" w:after="88" w:afterAutospacing="1" w:line="240" w:lineRule="auto"/>
              <w:jc w:val="both"/>
              <w:rPr>
                <w:rFonts w:ascii="Times New Roman" w:eastAsia="Times New Roman" w:hAnsi="Times New Roman" w:cs="Times New Roman"/>
                <w:sz w:val="24"/>
                <w:szCs w:val="24"/>
                <w:lang w:bidi="ar-SA"/>
              </w:rPr>
            </w:pPr>
          </w:p>
        </w:tc>
        <w:tc>
          <w:tcPr>
            <w:tcW w:w="1605" w:type="pct"/>
            <w:tcBorders>
              <w:top w:val="single" w:sz="4" w:space="0" w:color="auto"/>
              <w:left w:val="single" w:sz="4" w:space="0" w:color="auto"/>
              <w:bottom w:val="single" w:sz="4" w:space="0" w:color="auto"/>
              <w:right w:val="single" w:sz="4" w:space="0" w:color="auto"/>
            </w:tcBorders>
            <w:vAlign w:val="center"/>
            <w:hideMark/>
          </w:tcPr>
          <w:p w14:paraId="01428EFA"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r w:rsidR="00245C1D" w:rsidRPr="00245C1D" w14:paraId="462DF1DB" w14:textId="77777777" w:rsidTr="00264B02">
        <w:tc>
          <w:tcPr>
            <w:tcW w:w="95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65B822"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B55E37">
              <w:rPr>
                <w:rFonts w:ascii="Times New Roman" w:eastAsia="Times New Roman" w:hAnsi="Times New Roman" w:cs="Times New Roman"/>
                <w:sz w:val="24"/>
                <w:szCs w:val="24"/>
                <w:lang w:bidi="ar-SA"/>
              </w:rPr>
              <w:t>morfološki uvjeti</w:t>
            </w:r>
          </w:p>
        </w:tc>
        <w:tc>
          <w:tcPr>
            <w:tcW w:w="243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955967D"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geometrija korita</w:t>
            </w:r>
          </w:p>
          <w:p w14:paraId="437B24B6"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podloga</w:t>
            </w:r>
          </w:p>
          <w:p w14:paraId="663C202C"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vegetacija i organski ostaci u koritu</w:t>
            </w:r>
          </w:p>
          <w:p w14:paraId="2BAB31D2" w14:textId="77777777" w:rsidR="00245C1D" w:rsidRPr="00245C1D" w:rsidRDefault="00245C1D" w:rsidP="00DB187B">
            <w:pPr>
              <w:spacing w:before="88" w:after="88" w:line="240" w:lineRule="auto"/>
              <w:jc w:val="both"/>
              <w:rPr>
                <w:rFonts w:ascii="Times New Roman" w:eastAsia="Times New Roman" w:hAnsi="Times New Roman" w:cs="Times New Roman"/>
                <w:sz w:val="24"/>
                <w:szCs w:val="24"/>
                <w:lang w:bidi="ar-SA"/>
              </w:rPr>
            </w:pPr>
            <w:r w:rsidRPr="00245C1D">
              <w:rPr>
                <w:rFonts w:ascii="Times New Roman" w:eastAsia="Times New Roman" w:hAnsi="Times New Roman" w:cs="Times New Roman"/>
                <w:sz w:val="24"/>
                <w:szCs w:val="24"/>
                <w:lang w:bidi="ar-SA"/>
              </w:rPr>
              <w:t>interakcija korita i poplavnog područja</w:t>
            </w:r>
          </w:p>
        </w:tc>
        <w:tc>
          <w:tcPr>
            <w:tcW w:w="1605" w:type="pct"/>
            <w:tcBorders>
              <w:top w:val="single" w:sz="4" w:space="0" w:color="auto"/>
              <w:left w:val="single" w:sz="4" w:space="0" w:color="auto"/>
              <w:bottom w:val="single" w:sz="4" w:space="0" w:color="auto"/>
              <w:right w:val="single" w:sz="4" w:space="0" w:color="auto"/>
            </w:tcBorders>
            <w:vAlign w:val="center"/>
            <w:hideMark/>
          </w:tcPr>
          <w:p w14:paraId="61A3061A" w14:textId="77777777" w:rsidR="00245C1D" w:rsidRPr="00245C1D" w:rsidRDefault="00245C1D" w:rsidP="00245C1D">
            <w:pPr>
              <w:spacing w:before="88" w:after="88" w:line="240" w:lineRule="auto"/>
              <w:jc w:val="both"/>
              <w:rPr>
                <w:rFonts w:ascii="Times New Roman" w:eastAsia="Times New Roman" w:hAnsi="Times New Roman" w:cs="Times New Roman"/>
                <w:sz w:val="24"/>
                <w:szCs w:val="24"/>
                <w:lang w:bidi="ar-SA"/>
              </w:rPr>
            </w:pPr>
          </w:p>
        </w:tc>
      </w:tr>
    </w:tbl>
    <w:p w14:paraId="6BA4334D" w14:textId="77777777" w:rsidR="00245C1D" w:rsidRPr="00245C1D" w:rsidRDefault="00245C1D" w:rsidP="00245C1D">
      <w:pPr>
        <w:spacing w:after="0" w:line="240" w:lineRule="auto"/>
        <w:jc w:val="both"/>
        <w:rPr>
          <w:rFonts w:ascii="Times New Roman" w:eastAsia="Times New Roman" w:hAnsi="Times New Roman" w:cs="Times New Roman"/>
          <w:sz w:val="24"/>
          <w:szCs w:val="24"/>
          <w:lang w:bidi="ar-SA"/>
        </w:rPr>
      </w:pPr>
    </w:p>
    <w:p w14:paraId="1550FB86" w14:textId="77777777" w:rsidR="00245C1D" w:rsidRPr="005E54BD" w:rsidRDefault="005E54BD" w:rsidP="00BA5DDF">
      <w:pPr>
        <w:jc w:val="both"/>
        <w:rPr>
          <w:rFonts w:ascii="Times New Roman" w:hAnsi="Times New Roman" w:cs="Times New Roman"/>
          <w:sz w:val="24"/>
          <w:szCs w:val="24"/>
        </w:rPr>
      </w:pPr>
      <w:r w:rsidRPr="005E54BD">
        <w:rPr>
          <w:rFonts w:ascii="Times New Roman" w:hAnsi="Times New Roman" w:cs="Times New Roman"/>
          <w:i/>
          <w:sz w:val="24"/>
          <w:szCs w:val="24"/>
        </w:rPr>
        <w:t xml:space="preserve">Tablica </w:t>
      </w:r>
      <w:r w:rsidR="0061314B">
        <w:rPr>
          <w:rFonts w:ascii="Times New Roman" w:hAnsi="Times New Roman" w:cs="Times New Roman"/>
          <w:i/>
          <w:sz w:val="24"/>
          <w:szCs w:val="24"/>
        </w:rPr>
        <w:t>2.</w:t>
      </w:r>
      <w:r w:rsidRPr="005E54BD">
        <w:rPr>
          <w:rFonts w:ascii="Times New Roman" w:hAnsi="Times New Roman" w:cs="Times New Roman"/>
          <w:sz w:val="24"/>
          <w:szCs w:val="24"/>
        </w:rPr>
        <w:t xml:space="preserve"> Pokazatelji i indeksi ekološkog potencijala za znatno promijenjene i umjetne rijeke</w:t>
      </w:r>
    </w:p>
    <w:tbl>
      <w:tblPr>
        <w:tblW w:w="5000" w:type="pct"/>
        <w:tblLook w:val="04A0" w:firstRow="1" w:lastRow="0" w:firstColumn="1" w:lastColumn="0" w:noHBand="0" w:noVBand="1"/>
      </w:tblPr>
      <w:tblGrid>
        <w:gridCol w:w="1803"/>
        <w:gridCol w:w="4260"/>
        <w:gridCol w:w="2989"/>
      </w:tblGrid>
      <w:tr w:rsidR="000359FF" w:rsidRPr="000359FF" w14:paraId="2491EE34" w14:textId="77777777" w:rsidTr="00264B02">
        <w:trPr>
          <w:trHeight w:val="960"/>
          <w:tblHeader/>
        </w:trPr>
        <w:tc>
          <w:tcPr>
            <w:tcW w:w="752" w:type="pct"/>
            <w:tcBorders>
              <w:top w:val="single" w:sz="8" w:space="0" w:color="666666"/>
              <w:left w:val="single" w:sz="8" w:space="0" w:color="666666"/>
              <w:bottom w:val="single" w:sz="8" w:space="0" w:color="666666"/>
              <w:right w:val="single" w:sz="8" w:space="0" w:color="666666"/>
            </w:tcBorders>
            <w:shd w:val="clear" w:color="000000" w:fill="D9D9D9"/>
            <w:vAlign w:val="center"/>
            <w:hideMark/>
          </w:tcPr>
          <w:p w14:paraId="5ECE028B" w14:textId="77777777" w:rsidR="000359FF" w:rsidRPr="000359FF" w:rsidRDefault="000359FF" w:rsidP="006633AB">
            <w:pPr>
              <w:spacing w:after="0"/>
              <w:jc w:val="center"/>
              <w:rPr>
                <w:rFonts w:ascii="Times New Roman" w:eastAsia="Times New Roman" w:hAnsi="Times New Roman" w:cs="Times New Roman"/>
                <w:b/>
                <w:bCs/>
                <w:color w:val="000000"/>
                <w:sz w:val="24"/>
                <w:szCs w:val="24"/>
                <w:lang w:eastAsia="hr-HR"/>
              </w:rPr>
            </w:pPr>
            <w:r w:rsidRPr="000359FF">
              <w:rPr>
                <w:rFonts w:ascii="Times New Roman" w:eastAsia="Times New Roman" w:hAnsi="Times New Roman" w:cs="Times New Roman"/>
                <w:b/>
                <w:bCs/>
                <w:color w:val="000000"/>
                <w:sz w:val="24"/>
                <w:szCs w:val="24"/>
                <w:lang w:eastAsia="hr-HR"/>
              </w:rPr>
              <w:t>Element kakvoće</w:t>
            </w:r>
          </w:p>
        </w:tc>
        <w:tc>
          <w:tcPr>
            <w:tcW w:w="2597" w:type="pct"/>
            <w:tcBorders>
              <w:top w:val="single" w:sz="8" w:space="0" w:color="666666"/>
              <w:left w:val="nil"/>
              <w:bottom w:val="single" w:sz="8" w:space="0" w:color="666666"/>
              <w:right w:val="single" w:sz="8" w:space="0" w:color="666666"/>
            </w:tcBorders>
            <w:shd w:val="clear" w:color="000000" w:fill="D9D9D9"/>
            <w:vAlign w:val="center"/>
            <w:hideMark/>
          </w:tcPr>
          <w:p w14:paraId="2044778C" w14:textId="77777777" w:rsidR="000359FF" w:rsidRPr="000359FF" w:rsidRDefault="000359FF" w:rsidP="006633AB">
            <w:pPr>
              <w:spacing w:after="0"/>
              <w:jc w:val="center"/>
              <w:rPr>
                <w:rFonts w:ascii="Times New Roman" w:eastAsia="Times New Roman" w:hAnsi="Times New Roman" w:cs="Times New Roman"/>
                <w:b/>
                <w:bCs/>
                <w:color w:val="000000"/>
                <w:sz w:val="24"/>
                <w:szCs w:val="24"/>
                <w:lang w:eastAsia="hr-HR"/>
              </w:rPr>
            </w:pPr>
            <w:r w:rsidRPr="000359FF">
              <w:rPr>
                <w:rFonts w:ascii="Times New Roman" w:eastAsia="Times New Roman" w:hAnsi="Times New Roman" w:cs="Times New Roman"/>
                <w:b/>
                <w:bCs/>
                <w:color w:val="000000"/>
                <w:sz w:val="24"/>
                <w:szCs w:val="24"/>
                <w:lang w:eastAsia="hr-HR"/>
              </w:rPr>
              <w:t>Pokazatelj/indeks</w:t>
            </w:r>
          </w:p>
        </w:tc>
        <w:tc>
          <w:tcPr>
            <w:tcW w:w="1651" w:type="pct"/>
            <w:tcBorders>
              <w:top w:val="single" w:sz="8" w:space="0" w:color="666666"/>
              <w:left w:val="nil"/>
              <w:bottom w:val="single" w:sz="8" w:space="0" w:color="666666"/>
              <w:right w:val="single" w:sz="8" w:space="0" w:color="666666"/>
            </w:tcBorders>
            <w:shd w:val="clear" w:color="000000" w:fill="D9D9D9"/>
            <w:vAlign w:val="center"/>
            <w:hideMark/>
          </w:tcPr>
          <w:p w14:paraId="7DAB02A8" w14:textId="77777777" w:rsidR="000359FF" w:rsidRPr="000359FF" w:rsidRDefault="000359FF" w:rsidP="006633AB">
            <w:pPr>
              <w:spacing w:after="0"/>
              <w:jc w:val="center"/>
              <w:rPr>
                <w:rFonts w:ascii="Times New Roman" w:eastAsia="Times New Roman" w:hAnsi="Times New Roman" w:cs="Times New Roman"/>
                <w:b/>
                <w:bCs/>
                <w:color w:val="000000"/>
                <w:sz w:val="24"/>
                <w:szCs w:val="24"/>
                <w:lang w:eastAsia="hr-HR"/>
              </w:rPr>
            </w:pPr>
            <w:r w:rsidRPr="000359FF">
              <w:rPr>
                <w:rFonts w:ascii="Times New Roman" w:eastAsia="Times New Roman" w:hAnsi="Times New Roman" w:cs="Times New Roman"/>
                <w:b/>
                <w:bCs/>
                <w:color w:val="000000"/>
                <w:sz w:val="24"/>
                <w:szCs w:val="24"/>
                <w:lang w:eastAsia="hr-HR"/>
              </w:rPr>
              <w:t>Opterećenje na koje ukazuje pojedini biološki indeks</w:t>
            </w:r>
          </w:p>
        </w:tc>
      </w:tr>
      <w:tr w:rsidR="000359FF" w:rsidRPr="000359FF" w14:paraId="0572DED2" w14:textId="77777777" w:rsidTr="00264B02">
        <w:trPr>
          <w:trHeight w:val="330"/>
        </w:trPr>
        <w:tc>
          <w:tcPr>
            <w:tcW w:w="5000" w:type="pct"/>
            <w:gridSpan w:val="3"/>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0D6C0E72" w14:textId="77777777" w:rsidR="000359FF" w:rsidRPr="000359FF" w:rsidRDefault="000359FF" w:rsidP="006633AB">
            <w:pPr>
              <w:spacing w:after="0"/>
              <w:rPr>
                <w:rFonts w:ascii="Times New Roman" w:eastAsia="Times New Roman" w:hAnsi="Times New Roman" w:cs="Times New Roman"/>
                <w:b/>
                <w:bCs/>
                <w:i/>
                <w:iCs/>
                <w:color w:val="000000"/>
                <w:sz w:val="24"/>
                <w:szCs w:val="24"/>
                <w:lang w:eastAsia="hr-HR"/>
              </w:rPr>
            </w:pPr>
            <w:r w:rsidRPr="000359FF">
              <w:rPr>
                <w:rFonts w:ascii="Times New Roman" w:eastAsia="Times New Roman" w:hAnsi="Times New Roman" w:cs="Times New Roman"/>
                <w:b/>
                <w:bCs/>
                <w:i/>
                <w:iCs/>
                <w:color w:val="000000"/>
                <w:sz w:val="24"/>
                <w:szCs w:val="24"/>
                <w:lang w:eastAsia="hr-HR"/>
              </w:rPr>
              <w:t>Biološki elementi kakvoće</w:t>
            </w:r>
          </w:p>
        </w:tc>
      </w:tr>
      <w:tr w:rsidR="000359FF" w:rsidRPr="000359FF" w14:paraId="72A92B77" w14:textId="77777777" w:rsidTr="00264B02">
        <w:trPr>
          <w:trHeight w:val="434"/>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22DAC2A2"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fitobentos</w:t>
            </w:r>
          </w:p>
        </w:tc>
        <w:tc>
          <w:tcPr>
            <w:tcW w:w="2597" w:type="pct"/>
            <w:tcBorders>
              <w:top w:val="nil"/>
              <w:left w:val="nil"/>
              <w:bottom w:val="single" w:sz="8" w:space="0" w:color="666666"/>
              <w:right w:val="single" w:sz="8" w:space="0" w:color="666666"/>
            </w:tcBorders>
            <w:shd w:val="clear" w:color="auto" w:fill="auto"/>
            <w:vAlign w:val="center"/>
            <w:hideMark/>
          </w:tcPr>
          <w:p w14:paraId="3D697800"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Trofički indeks dijatomeja</w:t>
            </w:r>
          </w:p>
        </w:tc>
        <w:tc>
          <w:tcPr>
            <w:tcW w:w="1651" w:type="pct"/>
            <w:tcBorders>
              <w:top w:val="nil"/>
              <w:left w:val="nil"/>
              <w:bottom w:val="single" w:sz="8" w:space="0" w:color="666666"/>
              <w:right w:val="single" w:sz="8" w:space="0" w:color="666666"/>
            </w:tcBorders>
            <w:shd w:val="clear" w:color="auto" w:fill="auto"/>
            <w:vAlign w:val="center"/>
            <w:hideMark/>
          </w:tcPr>
          <w:p w14:paraId="122D65DB"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opterećenje hranjivim tvarima</w:t>
            </w:r>
          </w:p>
        </w:tc>
      </w:tr>
      <w:tr w:rsidR="000359FF" w:rsidRPr="000359FF" w14:paraId="3686D5E9" w14:textId="77777777" w:rsidTr="00264B02">
        <w:trPr>
          <w:trHeight w:val="398"/>
        </w:trPr>
        <w:tc>
          <w:tcPr>
            <w:tcW w:w="752"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EF57B2D"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makrozoobentos</w:t>
            </w:r>
          </w:p>
        </w:tc>
        <w:tc>
          <w:tcPr>
            <w:tcW w:w="2597" w:type="pct"/>
            <w:tcBorders>
              <w:top w:val="nil"/>
              <w:left w:val="nil"/>
              <w:bottom w:val="single" w:sz="8" w:space="0" w:color="666666"/>
              <w:right w:val="single" w:sz="8" w:space="0" w:color="666666"/>
            </w:tcBorders>
            <w:shd w:val="clear" w:color="auto" w:fill="auto"/>
            <w:vAlign w:val="center"/>
            <w:hideMark/>
          </w:tcPr>
          <w:p w14:paraId="0A834C6F" w14:textId="77777777" w:rsidR="000359FF" w:rsidRPr="00540E88" w:rsidRDefault="000359FF"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Hrvatski saprobni indeks</w:t>
            </w:r>
            <w:r w:rsidR="003A15DB" w:rsidRPr="00B55E37">
              <w:rPr>
                <w:rFonts w:ascii="Times New Roman" w:eastAsia="Times New Roman" w:hAnsi="Times New Roman" w:cs="Times New Roman"/>
                <w:color w:val="000000"/>
                <w:sz w:val="24"/>
                <w:szCs w:val="24"/>
                <w:lang w:eastAsia="hr-HR"/>
              </w:rPr>
              <w:t xml:space="preserve"> za makrozoobentos</w:t>
            </w:r>
          </w:p>
        </w:tc>
        <w:tc>
          <w:tcPr>
            <w:tcW w:w="1651" w:type="pct"/>
            <w:tcBorders>
              <w:top w:val="nil"/>
              <w:left w:val="nil"/>
              <w:bottom w:val="single" w:sz="8" w:space="0" w:color="666666"/>
              <w:right w:val="single" w:sz="8" w:space="0" w:color="666666"/>
            </w:tcBorders>
            <w:shd w:val="clear" w:color="auto" w:fill="auto"/>
            <w:vAlign w:val="center"/>
            <w:hideMark/>
          </w:tcPr>
          <w:p w14:paraId="6A18050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opterećenje organskim tvarima</w:t>
            </w:r>
          </w:p>
        </w:tc>
      </w:tr>
      <w:tr w:rsidR="000359FF" w:rsidRPr="000359FF" w14:paraId="401B669E" w14:textId="77777777" w:rsidTr="00264B02">
        <w:trPr>
          <w:trHeight w:val="828"/>
        </w:trPr>
        <w:tc>
          <w:tcPr>
            <w:tcW w:w="752" w:type="pct"/>
            <w:vMerge/>
            <w:tcBorders>
              <w:top w:val="nil"/>
              <w:left w:val="single" w:sz="8" w:space="0" w:color="666666"/>
              <w:bottom w:val="single" w:sz="8" w:space="0" w:color="666666"/>
              <w:right w:val="single" w:sz="8" w:space="0" w:color="666666"/>
            </w:tcBorders>
            <w:vAlign w:val="center"/>
            <w:hideMark/>
          </w:tcPr>
          <w:p w14:paraId="6DC90DBB"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c>
          <w:tcPr>
            <w:tcW w:w="2597" w:type="pct"/>
            <w:tcBorders>
              <w:top w:val="nil"/>
              <w:left w:val="nil"/>
              <w:bottom w:val="single" w:sz="8" w:space="0" w:color="666666"/>
              <w:right w:val="single" w:sz="8" w:space="0" w:color="666666"/>
            </w:tcBorders>
            <w:shd w:val="clear" w:color="auto" w:fill="auto"/>
            <w:vAlign w:val="center"/>
            <w:hideMark/>
          </w:tcPr>
          <w:p w14:paraId="5520A0B7" w14:textId="77777777" w:rsidR="000359FF" w:rsidRPr="00540E88" w:rsidRDefault="000359FF" w:rsidP="00A81DC2">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Multimetrijski indeks opće degradacije</w:t>
            </w:r>
            <w:r w:rsidR="00A81DC2">
              <w:rPr>
                <w:rFonts w:ascii="Times New Roman" w:eastAsia="Times New Roman" w:hAnsi="Times New Roman" w:cs="Times New Roman"/>
                <w:color w:val="000000"/>
                <w:sz w:val="24"/>
                <w:szCs w:val="24"/>
                <w:lang w:eastAsia="hr-HR"/>
              </w:rPr>
              <w:t xml:space="preserve"> </w:t>
            </w:r>
            <w:r w:rsidR="003A15DB" w:rsidRPr="00540E88">
              <w:rPr>
                <w:rFonts w:ascii="Times New Roman" w:eastAsia="Times New Roman" w:hAnsi="Times New Roman" w:cs="Times New Roman"/>
                <w:color w:val="000000"/>
                <w:sz w:val="24"/>
                <w:szCs w:val="24"/>
                <w:lang w:eastAsia="hr-HR"/>
              </w:rPr>
              <w:t>makrozoobentosa rijeka</w:t>
            </w:r>
            <w:r w:rsidRPr="00540E88">
              <w:rPr>
                <w:rFonts w:ascii="Times New Roman" w:eastAsia="Times New Roman" w:hAnsi="Times New Roman" w:cs="Times New Roman"/>
                <w:color w:val="000000"/>
                <w:sz w:val="24"/>
                <w:szCs w:val="24"/>
                <w:lang w:eastAsia="hr-HR"/>
              </w:rPr>
              <w:t xml:space="preserve"> </w:t>
            </w:r>
          </w:p>
        </w:tc>
        <w:tc>
          <w:tcPr>
            <w:tcW w:w="1651" w:type="pct"/>
            <w:tcBorders>
              <w:top w:val="nil"/>
              <w:left w:val="nil"/>
              <w:bottom w:val="single" w:sz="8" w:space="0" w:color="666666"/>
              <w:right w:val="single" w:sz="8" w:space="0" w:color="666666"/>
            </w:tcBorders>
            <w:shd w:val="clear" w:color="auto" w:fill="auto"/>
            <w:vAlign w:val="center"/>
            <w:hideMark/>
          </w:tcPr>
          <w:p w14:paraId="5FC267F7"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opća degradacija/hidromorfološke promjene</w:t>
            </w:r>
          </w:p>
        </w:tc>
      </w:tr>
      <w:tr w:rsidR="000359FF" w:rsidRPr="000359FF" w14:paraId="5E04669A" w14:textId="77777777" w:rsidTr="00264B02">
        <w:trPr>
          <w:trHeight w:val="557"/>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763C86D9"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makrofita</w:t>
            </w:r>
          </w:p>
        </w:tc>
        <w:tc>
          <w:tcPr>
            <w:tcW w:w="2597" w:type="pct"/>
            <w:tcBorders>
              <w:top w:val="nil"/>
              <w:left w:val="nil"/>
              <w:bottom w:val="single" w:sz="8" w:space="0" w:color="666666"/>
              <w:right w:val="single" w:sz="8" w:space="0" w:color="666666"/>
            </w:tcBorders>
            <w:shd w:val="clear" w:color="auto" w:fill="auto"/>
            <w:vAlign w:val="center"/>
            <w:hideMark/>
          </w:tcPr>
          <w:p w14:paraId="0B0E2FAB" w14:textId="77777777" w:rsidR="000359FF" w:rsidRPr="00B55E37" w:rsidRDefault="000359FF"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Referentni indeks</w:t>
            </w:r>
          </w:p>
        </w:tc>
        <w:tc>
          <w:tcPr>
            <w:tcW w:w="1651" w:type="pct"/>
            <w:tcBorders>
              <w:top w:val="nil"/>
              <w:left w:val="nil"/>
              <w:bottom w:val="single" w:sz="8" w:space="0" w:color="auto"/>
              <w:right w:val="single" w:sz="8" w:space="0" w:color="666666"/>
            </w:tcBorders>
            <w:shd w:val="clear" w:color="auto" w:fill="auto"/>
            <w:vAlign w:val="center"/>
            <w:hideMark/>
          </w:tcPr>
          <w:p w14:paraId="3A4757E9"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opterećenje hranjivim tvarima, opća degradacija</w:t>
            </w:r>
          </w:p>
        </w:tc>
      </w:tr>
      <w:tr w:rsidR="000359FF" w:rsidRPr="000359FF" w14:paraId="5DC51EC8" w14:textId="77777777" w:rsidTr="00264B02">
        <w:trPr>
          <w:trHeight w:val="873"/>
        </w:trPr>
        <w:tc>
          <w:tcPr>
            <w:tcW w:w="752" w:type="pct"/>
            <w:tcBorders>
              <w:top w:val="nil"/>
              <w:left w:val="single" w:sz="8" w:space="0" w:color="666666"/>
              <w:bottom w:val="nil"/>
              <w:right w:val="single" w:sz="8" w:space="0" w:color="666666"/>
            </w:tcBorders>
            <w:shd w:val="clear" w:color="auto" w:fill="auto"/>
            <w:vAlign w:val="center"/>
            <w:hideMark/>
          </w:tcPr>
          <w:p w14:paraId="69E0FD6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25138C">
              <w:rPr>
                <w:rFonts w:ascii="Times New Roman" w:eastAsia="Times New Roman" w:hAnsi="Times New Roman" w:cs="Times New Roman"/>
                <w:color w:val="000000"/>
                <w:sz w:val="24"/>
                <w:szCs w:val="24"/>
                <w:highlight w:val="yellow"/>
                <w:lang w:eastAsia="hr-HR"/>
              </w:rPr>
              <w:t>ribe</w:t>
            </w:r>
          </w:p>
        </w:tc>
        <w:tc>
          <w:tcPr>
            <w:tcW w:w="2597" w:type="pct"/>
            <w:tcBorders>
              <w:top w:val="nil"/>
              <w:left w:val="nil"/>
              <w:bottom w:val="nil"/>
              <w:right w:val="single" w:sz="8" w:space="0" w:color="auto"/>
            </w:tcBorders>
            <w:shd w:val="clear" w:color="auto" w:fill="auto"/>
            <w:vAlign w:val="center"/>
            <w:hideMark/>
          </w:tcPr>
          <w:p w14:paraId="77675CD8" w14:textId="77777777" w:rsidR="000359FF" w:rsidRPr="00540E88" w:rsidRDefault="000359FF" w:rsidP="004C6CF4">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 xml:space="preserve">Hrvatski </w:t>
            </w:r>
            <w:r w:rsidR="003A15DB" w:rsidRPr="00B55E37">
              <w:rPr>
                <w:rFonts w:ascii="Times New Roman" w:eastAsia="Times New Roman" w:hAnsi="Times New Roman" w:cs="Times New Roman"/>
                <w:color w:val="000000"/>
                <w:sz w:val="24"/>
                <w:szCs w:val="24"/>
                <w:lang w:eastAsia="hr-HR"/>
              </w:rPr>
              <w:t xml:space="preserve">multimetrijski </w:t>
            </w:r>
            <w:r w:rsidRPr="00540E88">
              <w:rPr>
                <w:rFonts w:ascii="Times New Roman" w:eastAsia="Times New Roman" w:hAnsi="Times New Roman" w:cs="Times New Roman"/>
                <w:color w:val="000000"/>
                <w:sz w:val="24"/>
                <w:szCs w:val="24"/>
                <w:lang w:eastAsia="hr-HR"/>
              </w:rPr>
              <w:t>indeks za ribe u rijekama</w:t>
            </w:r>
          </w:p>
        </w:tc>
        <w:tc>
          <w:tcPr>
            <w:tcW w:w="1651" w:type="pct"/>
            <w:tcBorders>
              <w:top w:val="nil"/>
              <w:left w:val="nil"/>
              <w:bottom w:val="nil"/>
              <w:right w:val="single" w:sz="8" w:space="0" w:color="auto"/>
            </w:tcBorders>
            <w:shd w:val="clear" w:color="auto" w:fill="auto"/>
            <w:vAlign w:val="center"/>
            <w:hideMark/>
          </w:tcPr>
          <w:p w14:paraId="5361BC49" w14:textId="77777777" w:rsid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opterećenje hranjivim tvarima, hidromorfološke promjene</w:t>
            </w:r>
          </w:p>
          <w:p w14:paraId="6781130F" w14:textId="77777777" w:rsidR="00E73A90" w:rsidRPr="000359FF" w:rsidRDefault="00E73A90" w:rsidP="006633AB">
            <w:pPr>
              <w:spacing w:after="0"/>
              <w:rPr>
                <w:rFonts w:ascii="Times New Roman" w:eastAsia="Times New Roman" w:hAnsi="Times New Roman" w:cs="Times New Roman"/>
                <w:color w:val="000000"/>
                <w:sz w:val="24"/>
                <w:szCs w:val="24"/>
                <w:lang w:eastAsia="hr-HR"/>
              </w:rPr>
            </w:pPr>
          </w:p>
        </w:tc>
      </w:tr>
      <w:tr w:rsidR="000359FF" w:rsidRPr="000359FF" w14:paraId="61E0C279" w14:textId="77777777" w:rsidTr="00264B02">
        <w:trPr>
          <w:trHeight w:val="330"/>
        </w:trPr>
        <w:tc>
          <w:tcPr>
            <w:tcW w:w="5000" w:type="pct"/>
            <w:gridSpan w:val="3"/>
            <w:tcBorders>
              <w:top w:val="single" w:sz="8" w:space="0" w:color="666666"/>
              <w:left w:val="single" w:sz="8" w:space="0" w:color="666666"/>
              <w:bottom w:val="nil"/>
              <w:right w:val="single" w:sz="8" w:space="0" w:color="000000"/>
            </w:tcBorders>
            <w:shd w:val="clear" w:color="auto" w:fill="auto"/>
            <w:vAlign w:val="center"/>
            <w:hideMark/>
          </w:tcPr>
          <w:p w14:paraId="6E3AD3EB" w14:textId="77777777" w:rsidR="000359FF" w:rsidRPr="000359FF" w:rsidRDefault="000359FF" w:rsidP="006633AB">
            <w:pPr>
              <w:spacing w:after="0"/>
              <w:rPr>
                <w:rFonts w:ascii="Times New Roman" w:eastAsia="Times New Roman" w:hAnsi="Times New Roman" w:cs="Times New Roman"/>
                <w:b/>
                <w:bCs/>
                <w:i/>
                <w:iCs/>
                <w:color w:val="000000"/>
                <w:sz w:val="24"/>
                <w:szCs w:val="24"/>
                <w:lang w:eastAsia="hr-HR"/>
              </w:rPr>
            </w:pPr>
            <w:r w:rsidRPr="000359FF">
              <w:rPr>
                <w:rFonts w:ascii="Times New Roman" w:eastAsia="Times New Roman" w:hAnsi="Times New Roman" w:cs="Times New Roman"/>
                <w:b/>
                <w:bCs/>
                <w:i/>
                <w:iCs/>
                <w:color w:val="000000"/>
                <w:sz w:val="24"/>
                <w:szCs w:val="24"/>
                <w:lang w:eastAsia="hr-HR"/>
              </w:rPr>
              <w:t>Osnovni fizikalno-kemijski elementi kakvoće</w:t>
            </w:r>
          </w:p>
        </w:tc>
      </w:tr>
      <w:tr w:rsidR="000359FF" w:rsidRPr="000359FF" w14:paraId="30BBAE56" w14:textId="77777777" w:rsidTr="00264B02">
        <w:trPr>
          <w:trHeight w:val="330"/>
        </w:trPr>
        <w:tc>
          <w:tcPr>
            <w:tcW w:w="752" w:type="pct"/>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06918F93"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toplinski uvjeti</w:t>
            </w:r>
          </w:p>
        </w:tc>
        <w:tc>
          <w:tcPr>
            <w:tcW w:w="2597" w:type="pct"/>
            <w:tcBorders>
              <w:top w:val="single" w:sz="8" w:space="0" w:color="666666"/>
              <w:left w:val="nil"/>
              <w:bottom w:val="single" w:sz="8" w:space="0" w:color="666666"/>
              <w:right w:val="single" w:sz="8" w:space="0" w:color="666666"/>
            </w:tcBorders>
            <w:shd w:val="clear" w:color="auto" w:fill="auto"/>
            <w:vAlign w:val="center"/>
            <w:hideMark/>
          </w:tcPr>
          <w:p w14:paraId="193DB84C"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temperatura</w:t>
            </w:r>
          </w:p>
        </w:tc>
        <w:tc>
          <w:tcPr>
            <w:tcW w:w="1651" w:type="pct"/>
            <w:tcBorders>
              <w:top w:val="single" w:sz="8" w:space="0" w:color="auto"/>
              <w:left w:val="nil"/>
              <w:bottom w:val="single" w:sz="8" w:space="0" w:color="auto"/>
              <w:right w:val="single" w:sz="8" w:space="0" w:color="auto"/>
            </w:tcBorders>
            <w:shd w:val="clear" w:color="auto" w:fill="auto"/>
            <w:vAlign w:val="center"/>
            <w:hideMark/>
          </w:tcPr>
          <w:p w14:paraId="6FD3F06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364928B0" w14:textId="77777777" w:rsidTr="00264B02">
        <w:trPr>
          <w:trHeight w:val="330"/>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2B1BF52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salinitet</w:t>
            </w:r>
          </w:p>
        </w:tc>
        <w:tc>
          <w:tcPr>
            <w:tcW w:w="2597" w:type="pct"/>
            <w:tcBorders>
              <w:top w:val="nil"/>
              <w:left w:val="nil"/>
              <w:bottom w:val="single" w:sz="8" w:space="0" w:color="666666"/>
              <w:right w:val="single" w:sz="8" w:space="0" w:color="666666"/>
            </w:tcBorders>
            <w:shd w:val="clear" w:color="auto" w:fill="auto"/>
            <w:vAlign w:val="center"/>
            <w:hideMark/>
          </w:tcPr>
          <w:p w14:paraId="6A99BAAD"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salinitet</w:t>
            </w:r>
          </w:p>
        </w:tc>
        <w:tc>
          <w:tcPr>
            <w:tcW w:w="1651" w:type="pct"/>
            <w:tcBorders>
              <w:top w:val="nil"/>
              <w:left w:val="nil"/>
              <w:bottom w:val="single" w:sz="8" w:space="0" w:color="auto"/>
              <w:right w:val="single" w:sz="8" w:space="0" w:color="auto"/>
            </w:tcBorders>
            <w:shd w:val="clear" w:color="auto" w:fill="auto"/>
            <w:vAlign w:val="center"/>
            <w:hideMark/>
          </w:tcPr>
          <w:p w14:paraId="269B7E4D"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207582FA" w14:textId="77777777" w:rsidTr="00264B02">
        <w:trPr>
          <w:trHeight w:val="330"/>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2FAAC42D"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zakiseljenost</w:t>
            </w:r>
          </w:p>
        </w:tc>
        <w:tc>
          <w:tcPr>
            <w:tcW w:w="2597" w:type="pct"/>
            <w:tcBorders>
              <w:top w:val="nil"/>
              <w:left w:val="nil"/>
              <w:bottom w:val="single" w:sz="8" w:space="0" w:color="666666"/>
              <w:right w:val="single" w:sz="8" w:space="0" w:color="666666"/>
            </w:tcBorders>
            <w:shd w:val="clear" w:color="auto" w:fill="auto"/>
            <w:vAlign w:val="center"/>
            <w:hideMark/>
          </w:tcPr>
          <w:p w14:paraId="4534BCD4"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pH</w:t>
            </w:r>
          </w:p>
        </w:tc>
        <w:tc>
          <w:tcPr>
            <w:tcW w:w="1651" w:type="pct"/>
            <w:tcBorders>
              <w:top w:val="nil"/>
              <w:left w:val="nil"/>
              <w:bottom w:val="single" w:sz="8" w:space="0" w:color="auto"/>
              <w:right w:val="single" w:sz="8" w:space="0" w:color="auto"/>
            </w:tcBorders>
            <w:shd w:val="clear" w:color="auto" w:fill="auto"/>
            <w:vAlign w:val="center"/>
            <w:hideMark/>
          </w:tcPr>
          <w:p w14:paraId="133CD9A0"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19341946" w14:textId="77777777" w:rsidTr="00264B02">
        <w:trPr>
          <w:trHeight w:val="1005"/>
        </w:trPr>
        <w:tc>
          <w:tcPr>
            <w:tcW w:w="752"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72E7EF8"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režim kisika</w:t>
            </w:r>
          </w:p>
        </w:tc>
        <w:tc>
          <w:tcPr>
            <w:tcW w:w="2597" w:type="pct"/>
            <w:tcBorders>
              <w:top w:val="nil"/>
              <w:left w:val="nil"/>
              <w:bottom w:val="nil"/>
              <w:right w:val="single" w:sz="8" w:space="0" w:color="666666"/>
            </w:tcBorders>
            <w:shd w:val="clear" w:color="auto" w:fill="auto"/>
            <w:vAlign w:val="center"/>
            <w:hideMark/>
          </w:tcPr>
          <w:p w14:paraId="2DC9DB3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biološka potrošnja kisika u pet dana (BPK</w:t>
            </w:r>
            <w:r w:rsidRPr="000359FF">
              <w:rPr>
                <w:rFonts w:ascii="Times New Roman" w:eastAsia="Times New Roman" w:hAnsi="Times New Roman" w:cs="Times New Roman"/>
                <w:color w:val="000000"/>
                <w:sz w:val="24"/>
                <w:szCs w:val="24"/>
                <w:vertAlign w:val="subscript"/>
                <w:lang w:eastAsia="hr-HR"/>
              </w:rPr>
              <w:t>5</w:t>
            </w:r>
            <w:r w:rsidRPr="000359FF">
              <w:rPr>
                <w:rFonts w:ascii="Times New Roman" w:eastAsia="Times New Roman" w:hAnsi="Times New Roman" w:cs="Times New Roman"/>
                <w:color w:val="000000"/>
                <w:sz w:val="24"/>
                <w:szCs w:val="24"/>
                <w:lang w:eastAsia="hr-HR"/>
              </w:rPr>
              <w:t>)</w:t>
            </w:r>
          </w:p>
        </w:tc>
        <w:tc>
          <w:tcPr>
            <w:tcW w:w="1651" w:type="pct"/>
            <w:vMerge w:val="restart"/>
            <w:tcBorders>
              <w:top w:val="nil"/>
              <w:left w:val="single" w:sz="8" w:space="0" w:color="666666"/>
              <w:bottom w:val="single" w:sz="8" w:space="0" w:color="000000"/>
              <w:right w:val="single" w:sz="8" w:space="0" w:color="auto"/>
            </w:tcBorders>
            <w:shd w:val="clear" w:color="auto" w:fill="auto"/>
            <w:vAlign w:val="center"/>
            <w:hideMark/>
          </w:tcPr>
          <w:p w14:paraId="33ECA99F"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05841403" w14:textId="77777777" w:rsidTr="00264B02">
        <w:trPr>
          <w:trHeight w:val="202"/>
        </w:trPr>
        <w:tc>
          <w:tcPr>
            <w:tcW w:w="752" w:type="pct"/>
            <w:vMerge/>
            <w:tcBorders>
              <w:top w:val="nil"/>
              <w:left w:val="single" w:sz="8" w:space="0" w:color="666666"/>
              <w:bottom w:val="single" w:sz="8" w:space="0" w:color="666666"/>
              <w:right w:val="single" w:sz="8" w:space="0" w:color="666666"/>
            </w:tcBorders>
            <w:vAlign w:val="center"/>
            <w:hideMark/>
          </w:tcPr>
          <w:p w14:paraId="7EBA441B"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c>
          <w:tcPr>
            <w:tcW w:w="2597" w:type="pct"/>
            <w:tcBorders>
              <w:top w:val="nil"/>
              <w:left w:val="nil"/>
              <w:bottom w:val="single" w:sz="8" w:space="0" w:color="666666"/>
              <w:right w:val="single" w:sz="8" w:space="0" w:color="666666"/>
            </w:tcBorders>
            <w:shd w:val="clear" w:color="auto" w:fill="auto"/>
            <w:vAlign w:val="center"/>
            <w:hideMark/>
          </w:tcPr>
          <w:p w14:paraId="4AD3AA0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Kemijska potrošnja kisika (KPK-Mn)</w:t>
            </w:r>
          </w:p>
        </w:tc>
        <w:tc>
          <w:tcPr>
            <w:tcW w:w="1651" w:type="pct"/>
            <w:vMerge/>
            <w:tcBorders>
              <w:top w:val="nil"/>
              <w:left w:val="single" w:sz="8" w:space="0" w:color="666666"/>
              <w:bottom w:val="single" w:sz="8" w:space="0" w:color="000000"/>
              <w:right w:val="single" w:sz="8" w:space="0" w:color="auto"/>
            </w:tcBorders>
            <w:vAlign w:val="center"/>
            <w:hideMark/>
          </w:tcPr>
          <w:p w14:paraId="352FCACE"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r>
      <w:tr w:rsidR="000359FF" w:rsidRPr="000359FF" w14:paraId="5E1ED118" w14:textId="77777777" w:rsidTr="00264B02">
        <w:trPr>
          <w:trHeight w:val="645"/>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37005C08"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hranjive tvari</w:t>
            </w:r>
          </w:p>
        </w:tc>
        <w:tc>
          <w:tcPr>
            <w:tcW w:w="2597" w:type="pct"/>
            <w:tcBorders>
              <w:top w:val="nil"/>
              <w:left w:val="nil"/>
              <w:bottom w:val="single" w:sz="8" w:space="0" w:color="666666"/>
              <w:right w:val="single" w:sz="8" w:space="0" w:color="666666"/>
            </w:tcBorders>
            <w:shd w:val="clear" w:color="auto" w:fill="auto"/>
            <w:vAlign w:val="center"/>
            <w:hideMark/>
          </w:tcPr>
          <w:p w14:paraId="23D76770"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xml:space="preserve">nitrati, ukupni dušik, </w:t>
            </w:r>
            <w:r w:rsidRPr="00B55E37">
              <w:rPr>
                <w:rFonts w:ascii="Times New Roman" w:eastAsia="Times New Roman" w:hAnsi="Times New Roman" w:cs="Times New Roman"/>
                <w:color w:val="000000"/>
                <w:sz w:val="24"/>
                <w:szCs w:val="24"/>
                <w:lang w:eastAsia="hr-HR"/>
              </w:rPr>
              <w:t>ortofosfati, ukupni</w:t>
            </w:r>
            <w:r w:rsidRPr="000359FF">
              <w:rPr>
                <w:rFonts w:ascii="Times New Roman" w:eastAsia="Times New Roman" w:hAnsi="Times New Roman" w:cs="Times New Roman"/>
                <w:color w:val="000000"/>
                <w:sz w:val="24"/>
                <w:szCs w:val="24"/>
                <w:lang w:eastAsia="hr-HR"/>
              </w:rPr>
              <w:t xml:space="preserve"> fosfor</w:t>
            </w:r>
          </w:p>
        </w:tc>
        <w:tc>
          <w:tcPr>
            <w:tcW w:w="1651" w:type="pct"/>
            <w:tcBorders>
              <w:top w:val="nil"/>
              <w:left w:val="nil"/>
              <w:bottom w:val="single" w:sz="8" w:space="0" w:color="auto"/>
              <w:right w:val="single" w:sz="8" w:space="0" w:color="auto"/>
            </w:tcBorders>
            <w:shd w:val="clear" w:color="auto" w:fill="auto"/>
            <w:vAlign w:val="center"/>
            <w:hideMark/>
          </w:tcPr>
          <w:p w14:paraId="19A806EF"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79106564" w14:textId="77777777" w:rsidTr="00264B02">
        <w:trPr>
          <w:trHeight w:val="330"/>
        </w:trPr>
        <w:tc>
          <w:tcPr>
            <w:tcW w:w="5000" w:type="pct"/>
            <w:gridSpan w:val="3"/>
            <w:tcBorders>
              <w:top w:val="nil"/>
              <w:left w:val="single" w:sz="8" w:space="0" w:color="666666"/>
              <w:bottom w:val="single" w:sz="8" w:space="0" w:color="666666"/>
              <w:right w:val="single" w:sz="8" w:space="0" w:color="000000"/>
            </w:tcBorders>
            <w:shd w:val="clear" w:color="auto" w:fill="auto"/>
            <w:vAlign w:val="center"/>
            <w:hideMark/>
          </w:tcPr>
          <w:p w14:paraId="5F48707D" w14:textId="77777777" w:rsidR="000359FF" w:rsidRPr="000359FF" w:rsidRDefault="000359FF" w:rsidP="00145DBD">
            <w:pPr>
              <w:spacing w:after="0"/>
              <w:rPr>
                <w:rFonts w:ascii="Times New Roman" w:eastAsia="Times New Roman" w:hAnsi="Times New Roman" w:cs="Times New Roman"/>
                <w:b/>
                <w:bCs/>
                <w:i/>
                <w:iCs/>
                <w:color w:val="000000"/>
                <w:sz w:val="24"/>
                <w:szCs w:val="24"/>
                <w:lang w:eastAsia="hr-HR"/>
              </w:rPr>
            </w:pPr>
            <w:r w:rsidRPr="000359FF">
              <w:rPr>
                <w:rFonts w:ascii="Times New Roman" w:eastAsia="Times New Roman" w:hAnsi="Times New Roman" w:cs="Times New Roman"/>
                <w:b/>
                <w:bCs/>
                <w:i/>
                <w:iCs/>
                <w:color w:val="000000"/>
                <w:sz w:val="24"/>
                <w:szCs w:val="24"/>
                <w:lang w:eastAsia="hr-HR"/>
              </w:rPr>
              <w:t xml:space="preserve">Specifične onečišćujuće tvari iz </w:t>
            </w:r>
            <w:r w:rsidRPr="00E53601">
              <w:rPr>
                <w:rFonts w:ascii="Times New Roman" w:eastAsia="Times New Roman" w:hAnsi="Times New Roman" w:cs="Times New Roman"/>
                <w:b/>
                <w:bCs/>
                <w:i/>
                <w:iCs/>
                <w:color w:val="000000"/>
                <w:sz w:val="24"/>
                <w:szCs w:val="24"/>
                <w:lang w:eastAsia="hr-HR"/>
              </w:rPr>
              <w:t xml:space="preserve">Priloga 2.C., Tablica </w:t>
            </w:r>
            <w:r w:rsidR="00145DBD" w:rsidRPr="00E53601">
              <w:rPr>
                <w:rFonts w:ascii="Times New Roman" w:eastAsia="Times New Roman" w:hAnsi="Times New Roman" w:cs="Times New Roman"/>
                <w:b/>
                <w:bCs/>
                <w:i/>
                <w:iCs/>
                <w:color w:val="000000"/>
                <w:sz w:val="24"/>
                <w:szCs w:val="24"/>
                <w:lang w:eastAsia="hr-HR"/>
              </w:rPr>
              <w:t>22.</w:t>
            </w:r>
          </w:p>
        </w:tc>
      </w:tr>
      <w:tr w:rsidR="000359FF" w:rsidRPr="000359FF" w14:paraId="1D7A9F4C" w14:textId="77777777" w:rsidTr="00264B02">
        <w:trPr>
          <w:trHeight w:val="330"/>
        </w:trPr>
        <w:tc>
          <w:tcPr>
            <w:tcW w:w="5000" w:type="pct"/>
            <w:gridSpan w:val="3"/>
            <w:tcBorders>
              <w:top w:val="single" w:sz="8" w:space="0" w:color="666666"/>
              <w:left w:val="single" w:sz="8" w:space="0" w:color="666666"/>
              <w:bottom w:val="single" w:sz="8" w:space="0" w:color="666666"/>
              <w:right w:val="single" w:sz="8" w:space="0" w:color="000000"/>
            </w:tcBorders>
            <w:shd w:val="clear" w:color="auto" w:fill="auto"/>
            <w:vAlign w:val="center"/>
            <w:hideMark/>
          </w:tcPr>
          <w:p w14:paraId="050EA272" w14:textId="77777777" w:rsidR="000359FF" w:rsidRPr="000359FF" w:rsidRDefault="000359FF" w:rsidP="006633AB">
            <w:pPr>
              <w:spacing w:after="0"/>
              <w:rPr>
                <w:rFonts w:ascii="Times New Roman" w:eastAsia="Times New Roman" w:hAnsi="Times New Roman" w:cs="Times New Roman"/>
                <w:b/>
                <w:bCs/>
                <w:i/>
                <w:iCs/>
                <w:color w:val="000000"/>
                <w:sz w:val="24"/>
                <w:szCs w:val="24"/>
                <w:lang w:eastAsia="hr-HR"/>
              </w:rPr>
            </w:pPr>
            <w:r w:rsidRPr="000359FF">
              <w:rPr>
                <w:rFonts w:ascii="Times New Roman" w:eastAsia="Times New Roman" w:hAnsi="Times New Roman" w:cs="Times New Roman"/>
                <w:b/>
                <w:bCs/>
                <w:i/>
                <w:iCs/>
                <w:color w:val="000000"/>
                <w:sz w:val="24"/>
                <w:szCs w:val="24"/>
                <w:lang w:eastAsia="hr-HR"/>
              </w:rPr>
              <w:t>Hidromorfološki elementi kakvoće</w:t>
            </w:r>
            <w:r w:rsidRPr="000359FF">
              <w:rPr>
                <w:rFonts w:ascii="Times New Roman" w:eastAsia="Times New Roman" w:hAnsi="Times New Roman" w:cs="Times New Roman"/>
                <w:b/>
                <w:bCs/>
                <w:i/>
                <w:iCs/>
                <w:color w:val="000000"/>
                <w:sz w:val="24"/>
                <w:szCs w:val="24"/>
                <w:vertAlign w:val="superscript"/>
                <w:lang w:eastAsia="hr-HR"/>
              </w:rPr>
              <w:t>1</w:t>
            </w:r>
          </w:p>
        </w:tc>
      </w:tr>
      <w:tr w:rsidR="00264B02" w:rsidRPr="000359FF" w14:paraId="201C66F7" w14:textId="77777777" w:rsidTr="00264B02">
        <w:trPr>
          <w:trHeight w:val="3832"/>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043DDCB6" w14:textId="77777777" w:rsidR="00264B02" w:rsidRPr="000359FF" w:rsidRDefault="00264B02"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lastRenderedPageBreak/>
              <w:t>hidrološki režim</w:t>
            </w:r>
          </w:p>
        </w:tc>
        <w:tc>
          <w:tcPr>
            <w:tcW w:w="2597" w:type="pct"/>
            <w:tcBorders>
              <w:top w:val="nil"/>
              <w:left w:val="nil"/>
              <w:right w:val="single" w:sz="8" w:space="0" w:color="666666"/>
            </w:tcBorders>
            <w:shd w:val="clear" w:color="auto" w:fill="auto"/>
            <w:vAlign w:val="center"/>
            <w:hideMark/>
          </w:tcPr>
          <w:p w14:paraId="5448EB23" w14:textId="77777777" w:rsidR="00264B02" w:rsidRDefault="00264B02" w:rsidP="003A15D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učinci umjetnih građevina u koritu unutar vodnog tijela</w:t>
            </w:r>
          </w:p>
          <w:p w14:paraId="0C718053" w14:textId="77777777" w:rsidR="00264B02" w:rsidRPr="00B55E37" w:rsidRDefault="00264B02" w:rsidP="003A15DB">
            <w:pPr>
              <w:spacing w:after="0"/>
              <w:rPr>
                <w:rFonts w:ascii="Times New Roman" w:eastAsia="Times New Roman" w:hAnsi="Times New Roman" w:cs="Times New Roman"/>
                <w:color w:val="000000"/>
                <w:sz w:val="24"/>
                <w:szCs w:val="24"/>
                <w:lang w:eastAsia="hr-HR"/>
              </w:rPr>
            </w:pPr>
          </w:p>
          <w:p w14:paraId="7954A520" w14:textId="77777777" w:rsidR="00264B02" w:rsidRDefault="00264B02" w:rsidP="003A15D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 xml:space="preserve">učinci promjena širom sliva na obilježja prirodnog </w:t>
            </w:r>
            <w:r w:rsidRPr="00540E88">
              <w:rPr>
                <w:rFonts w:ascii="Times New Roman" w:eastAsia="Times New Roman" w:hAnsi="Times New Roman" w:cs="Times New Roman"/>
                <w:color w:val="000000"/>
                <w:sz w:val="24"/>
                <w:szCs w:val="24"/>
                <w:lang w:eastAsia="hr-HR"/>
              </w:rPr>
              <w:t>protoka unutar vodnog tijela</w:t>
            </w:r>
          </w:p>
          <w:p w14:paraId="3F4FA693" w14:textId="77777777" w:rsidR="00264B02" w:rsidRPr="00540E88" w:rsidRDefault="00264B02" w:rsidP="003A15DB">
            <w:pPr>
              <w:spacing w:after="0"/>
              <w:rPr>
                <w:rFonts w:ascii="Times New Roman" w:eastAsia="Times New Roman" w:hAnsi="Times New Roman" w:cs="Times New Roman"/>
                <w:color w:val="000000"/>
                <w:sz w:val="24"/>
                <w:szCs w:val="24"/>
                <w:lang w:eastAsia="hr-HR"/>
              </w:rPr>
            </w:pPr>
          </w:p>
          <w:p w14:paraId="6DB6293F" w14:textId="77777777" w:rsidR="00264B02" w:rsidRDefault="00264B02"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učinci promjene u dnevnom protoku unutar vodnog tijela</w:t>
            </w:r>
          </w:p>
          <w:p w14:paraId="0059398C" w14:textId="77777777" w:rsidR="00264B02" w:rsidRPr="00B55E37" w:rsidRDefault="00264B02" w:rsidP="006633AB">
            <w:pPr>
              <w:spacing w:after="0"/>
              <w:rPr>
                <w:rFonts w:ascii="Times New Roman" w:eastAsia="Times New Roman" w:hAnsi="Times New Roman" w:cs="Times New Roman"/>
                <w:color w:val="000000"/>
                <w:sz w:val="24"/>
                <w:szCs w:val="24"/>
                <w:lang w:eastAsia="hr-HR"/>
              </w:rPr>
            </w:pPr>
          </w:p>
          <w:p w14:paraId="7A015372" w14:textId="77777777" w:rsidR="00264B02" w:rsidRPr="00B55E37" w:rsidRDefault="00264B02"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utjecaj građevina i  zahvata na povezanost podzemnih i površinskih voda</w:t>
            </w:r>
          </w:p>
        </w:tc>
        <w:tc>
          <w:tcPr>
            <w:tcW w:w="1651" w:type="pct"/>
            <w:tcBorders>
              <w:top w:val="nil"/>
              <w:left w:val="single" w:sz="8" w:space="0" w:color="666666"/>
              <w:bottom w:val="single" w:sz="8" w:space="0" w:color="000000"/>
              <w:right w:val="single" w:sz="8" w:space="0" w:color="auto"/>
            </w:tcBorders>
            <w:shd w:val="clear" w:color="auto" w:fill="auto"/>
            <w:vAlign w:val="center"/>
            <w:hideMark/>
          </w:tcPr>
          <w:p w14:paraId="1FEB4756" w14:textId="77777777" w:rsidR="00264B02" w:rsidRPr="000359FF" w:rsidRDefault="00264B02"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4CB241B0" w14:textId="77777777" w:rsidTr="00264B02">
        <w:trPr>
          <w:trHeight w:val="693"/>
        </w:trPr>
        <w:tc>
          <w:tcPr>
            <w:tcW w:w="752" w:type="pct"/>
            <w:tcBorders>
              <w:top w:val="nil"/>
              <w:left w:val="single" w:sz="8" w:space="0" w:color="666666"/>
              <w:bottom w:val="single" w:sz="8" w:space="0" w:color="666666"/>
              <w:right w:val="single" w:sz="8" w:space="0" w:color="666666"/>
            </w:tcBorders>
            <w:shd w:val="clear" w:color="auto" w:fill="auto"/>
            <w:vAlign w:val="center"/>
            <w:hideMark/>
          </w:tcPr>
          <w:p w14:paraId="7CA6D876"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kontinuitet rijeke</w:t>
            </w:r>
          </w:p>
        </w:tc>
        <w:tc>
          <w:tcPr>
            <w:tcW w:w="2597" w:type="pct"/>
            <w:tcBorders>
              <w:top w:val="single" w:sz="4" w:space="0" w:color="auto"/>
              <w:left w:val="nil"/>
              <w:bottom w:val="single" w:sz="8" w:space="0" w:color="666666"/>
              <w:right w:val="single" w:sz="8" w:space="0" w:color="666666"/>
            </w:tcBorders>
            <w:shd w:val="clear" w:color="auto" w:fill="auto"/>
            <w:vAlign w:val="center"/>
            <w:hideMark/>
          </w:tcPr>
          <w:p w14:paraId="27CB12B1" w14:textId="77777777" w:rsidR="003A15DB" w:rsidRPr="00540E88" w:rsidRDefault="004C6CF4" w:rsidP="003A15DB">
            <w:pPr>
              <w:spacing w:before="88" w:beforeAutospacing="1" w:after="88" w:afterAutospacing="1"/>
              <w:rPr>
                <w:rFonts w:ascii="Times New Roman" w:eastAsia="Times New Roman" w:hAnsi="Times New Roman" w:cs="Times New Roman"/>
                <w:sz w:val="24"/>
                <w:szCs w:val="24"/>
              </w:rPr>
            </w:pPr>
            <w:r w:rsidRPr="00B55E37">
              <w:rPr>
                <w:rFonts w:ascii="Times New Roman" w:eastAsia="Times New Roman" w:hAnsi="Times New Roman" w:cs="Times New Roman"/>
                <w:sz w:val="24"/>
                <w:szCs w:val="24"/>
              </w:rPr>
              <w:t>utjecaj umjetnih građe</w:t>
            </w:r>
            <w:r w:rsidR="003A15DB" w:rsidRPr="00B55E37">
              <w:rPr>
                <w:rFonts w:ascii="Times New Roman" w:eastAsia="Times New Roman" w:hAnsi="Times New Roman" w:cs="Times New Roman"/>
                <w:sz w:val="24"/>
                <w:szCs w:val="24"/>
              </w:rPr>
              <w:t>vina na uzdužnu povezanost vodnog tijela s aspekta migracije biote (riba i dr.)</w:t>
            </w:r>
          </w:p>
          <w:p w14:paraId="3498D277" w14:textId="77777777" w:rsidR="000359FF" w:rsidRPr="00540E88" w:rsidRDefault="003A15DB" w:rsidP="004C6CF4">
            <w:pPr>
              <w:spacing w:before="88" w:beforeAutospacing="1" w:after="88" w:afterAutospacing="1"/>
              <w:rPr>
                <w:rFonts w:ascii="Times New Roman" w:eastAsia="Times New Roman" w:hAnsi="Times New Roman" w:cs="Times New Roman"/>
                <w:sz w:val="24"/>
                <w:szCs w:val="24"/>
              </w:rPr>
            </w:pPr>
            <w:r w:rsidRPr="00540E88">
              <w:rPr>
                <w:rFonts w:ascii="Times New Roman" w:eastAsia="Times New Roman" w:hAnsi="Times New Roman" w:cs="Times New Roman"/>
                <w:sz w:val="24"/>
                <w:szCs w:val="24"/>
              </w:rPr>
              <w:t>utjecaj umjetnih građevina na uzdužnu povezanost vodnog tijela s aspekta tijeka sedimenta</w:t>
            </w:r>
          </w:p>
        </w:tc>
        <w:tc>
          <w:tcPr>
            <w:tcW w:w="1651" w:type="pct"/>
            <w:tcBorders>
              <w:top w:val="nil"/>
              <w:left w:val="nil"/>
              <w:bottom w:val="single" w:sz="8" w:space="0" w:color="auto"/>
              <w:right w:val="single" w:sz="8" w:space="0" w:color="auto"/>
            </w:tcBorders>
            <w:shd w:val="clear" w:color="auto" w:fill="auto"/>
            <w:vAlign w:val="center"/>
            <w:hideMark/>
          </w:tcPr>
          <w:p w14:paraId="65CEE19D"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7418D4D2" w14:textId="77777777" w:rsidTr="00264B02">
        <w:trPr>
          <w:trHeight w:val="315"/>
        </w:trPr>
        <w:tc>
          <w:tcPr>
            <w:tcW w:w="752"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6D8EEE3A"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morfološki uvjeti</w:t>
            </w:r>
          </w:p>
        </w:tc>
        <w:tc>
          <w:tcPr>
            <w:tcW w:w="2597" w:type="pct"/>
            <w:tcBorders>
              <w:top w:val="nil"/>
              <w:left w:val="nil"/>
              <w:bottom w:val="nil"/>
              <w:right w:val="single" w:sz="8" w:space="0" w:color="666666"/>
            </w:tcBorders>
            <w:shd w:val="clear" w:color="auto" w:fill="auto"/>
            <w:vAlign w:val="center"/>
            <w:hideMark/>
          </w:tcPr>
          <w:p w14:paraId="1F56197D" w14:textId="77777777" w:rsidR="000359FF" w:rsidRPr="00B55E37" w:rsidRDefault="000359FF"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geometrija korita</w:t>
            </w:r>
          </w:p>
        </w:tc>
        <w:tc>
          <w:tcPr>
            <w:tcW w:w="1651" w:type="pct"/>
            <w:vMerge w:val="restart"/>
            <w:tcBorders>
              <w:top w:val="nil"/>
              <w:left w:val="single" w:sz="8" w:space="0" w:color="666666"/>
              <w:bottom w:val="single" w:sz="8" w:space="0" w:color="000000"/>
              <w:right w:val="single" w:sz="8" w:space="0" w:color="auto"/>
            </w:tcBorders>
            <w:shd w:val="clear" w:color="auto" w:fill="auto"/>
            <w:vAlign w:val="center"/>
            <w:hideMark/>
          </w:tcPr>
          <w:p w14:paraId="451C91F9"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 </w:t>
            </w:r>
          </w:p>
        </w:tc>
      </w:tr>
      <w:tr w:rsidR="000359FF" w:rsidRPr="000359FF" w14:paraId="2A492E55" w14:textId="77777777" w:rsidTr="00264B02">
        <w:trPr>
          <w:trHeight w:val="315"/>
        </w:trPr>
        <w:tc>
          <w:tcPr>
            <w:tcW w:w="752" w:type="pct"/>
            <w:vMerge/>
            <w:tcBorders>
              <w:top w:val="nil"/>
              <w:left w:val="single" w:sz="8" w:space="0" w:color="666666"/>
              <w:bottom w:val="single" w:sz="8" w:space="0" w:color="666666"/>
              <w:right w:val="single" w:sz="8" w:space="0" w:color="666666"/>
            </w:tcBorders>
            <w:vAlign w:val="center"/>
            <w:hideMark/>
          </w:tcPr>
          <w:p w14:paraId="77A9748C"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c>
          <w:tcPr>
            <w:tcW w:w="2597" w:type="pct"/>
            <w:tcBorders>
              <w:top w:val="nil"/>
              <w:left w:val="nil"/>
              <w:bottom w:val="nil"/>
              <w:right w:val="single" w:sz="8" w:space="0" w:color="666666"/>
            </w:tcBorders>
            <w:shd w:val="clear" w:color="auto" w:fill="auto"/>
            <w:vAlign w:val="center"/>
            <w:hideMark/>
          </w:tcPr>
          <w:p w14:paraId="3AE90D3B"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r w:rsidRPr="000359FF">
              <w:rPr>
                <w:rFonts w:ascii="Times New Roman" w:eastAsia="Times New Roman" w:hAnsi="Times New Roman" w:cs="Times New Roman"/>
                <w:color w:val="000000"/>
                <w:sz w:val="24"/>
                <w:szCs w:val="24"/>
                <w:lang w:eastAsia="hr-HR"/>
              </w:rPr>
              <w:t>podloga</w:t>
            </w:r>
          </w:p>
        </w:tc>
        <w:tc>
          <w:tcPr>
            <w:tcW w:w="1651" w:type="pct"/>
            <w:vMerge/>
            <w:tcBorders>
              <w:top w:val="nil"/>
              <w:left w:val="single" w:sz="8" w:space="0" w:color="666666"/>
              <w:bottom w:val="single" w:sz="8" w:space="0" w:color="000000"/>
              <w:right w:val="single" w:sz="8" w:space="0" w:color="auto"/>
            </w:tcBorders>
            <w:vAlign w:val="center"/>
            <w:hideMark/>
          </w:tcPr>
          <w:p w14:paraId="19AD5957"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r>
      <w:tr w:rsidR="000359FF" w:rsidRPr="000359FF" w14:paraId="143FAEF5" w14:textId="77777777" w:rsidTr="00264B02">
        <w:trPr>
          <w:trHeight w:val="630"/>
        </w:trPr>
        <w:tc>
          <w:tcPr>
            <w:tcW w:w="752" w:type="pct"/>
            <w:vMerge/>
            <w:tcBorders>
              <w:top w:val="nil"/>
              <w:left w:val="single" w:sz="8" w:space="0" w:color="666666"/>
              <w:bottom w:val="single" w:sz="8" w:space="0" w:color="666666"/>
              <w:right w:val="single" w:sz="8" w:space="0" w:color="666666"/>
            </w:tcBorders>
            <w:vAlign w:val="center"/>
            <w:hideMark/>
          </w:tcPr>
          <w:p w14:paraId="5483308B"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c>
          <w:tcPr>
            <w:tcW w:w="2597" w:type="pct"/>
            <w:tcBorders>
              <w:top w:val="nil"/>
              <w:left w:val="nil"/>
              <w:bottom w:val="nil"/>
              <w:right w:val="single" w:sz="8" w:space="0" w:color="666666"/>
            </w:tcBorders>
            <w:shd w:val="clear" w:color="auto" w:fill="auto"/>
            <w:vAlign w:val="center"/>
            <w:hideMark/>
          </w:tcPr>
          <w:p w14:paraId="47EA3124" w14:textId="77777777" w:rsidR="000359FF" w:rsidRPr="00540E88" w:rsidRDefault="000359FF" w:rsidP="006633AB">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 xml:space="preserve">vegetacija i organski ostaci u </w:t>
            </w:r>
            <w:r w:rsidRPr="00540E88">
              <w:rPr>
                <w:rFonts w:ascii="Times New Roman" w:eastAsia="Times New Roman" w:hAnsi="Times New Roman" w:cs="Times New Roman"/>
                <w:color w:val="000000"/>
                <w:sz w:val="24"/>
                <w:szCs w:val="24"/>
                <w:lang w:eastAsia="hr-HR"/>
              </w:rPr>
              <w:t>koritu</w:t>
            </w:r>
          </w:p>
        </w:tc>
        <w:tc>
          <w:tcPr>
            <w:tcW w:w="1651" w:type="pct"/>
            <w:vMerge/>
            <w:tcBorders>
              <w:top w:val="nil"/>
              <w:left w:val="single" w:sz="8" w:space="0" w:color="666666"/>
              <w:bottom w:val="single" w:sz="8" w:space="0" w:color="000000"/>
              <w:right w:val="single" w:sz="8" w:space="0" w:color="auto"/>
            </w:tcBorders>
            <w:vAlign w:val="center"/>
            <w:hideMark/>
          </w:tcPr>
          <w:p w14:paraId="7E6C1A73"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r>
      <w:tr w:rsidR="000359FF" w:rsidRPr="000359FF" w14:paraId="625C4569" w14:textId="77777777" w:rsidTr="00264B02">
        <w:trPr>
          <w:trHeight w:val="212"/>
        </w:trPr>
        <w:tc>
          <w:tcPr>
            <w:tcW w:w="752" w:type="pct"/>
            <w:vMerge/>
            <w:tcBorders>
              <w:top w:val="nil"/>
              <w:left w:val="single" w:sz="8" w:space="0" w:color="666666"/>
              <w:bottom w:val="single" w:sz="8" w:space="0" w:color="666666"/>
              <w:right w:val="single" w:sz="8" w:space="0" w:color="666666"/>
            </w:tcBorders>
            <w:vAlign w:val="center"/>
            <w:hideMark/>
          </w:tcPr>
          <w:p w14:paraId="6A27A62C"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c>
          <w:tcPr>
            <w:tcW w:w="2597" w:type="pct"/>
            <w:tcBorders>
              <w:top w:val="nil"/>
              <w:left w:val="nil"/>
              <w:bottom w:val="single" w:sz="8" w:space="0" w:color="666666"/>
              <w:right w:val="single" w:sz="8" w:space="0" w:color="666666"/>
            </w:tcBorders>
            <w:shd w:val="clear" w:color="auto" w:fill="auto"/>
            <w:vAlign w:val="center"/>
            <w:hideMark/>
          </w:tcPr>
          <w:p w14:paraId="0E1ED688" w14:textId="77777777" w:rsidR="000359FF" w:rsidRPr="00540E88" w:rsidRDefault="000359FF" w:rsidP="00347860">
            <w:pPr>
              <w:spacing w:after="0"/>
              <w:rPr>
                <w:rFonts w:ascii="Times New Roman" w:eastAsia="Times New Roman" w:hAnsi="Times New Roman" w:cs="Times New Roman"/>
                <w:color w:val="000000"/>
                <w:sz w:val="24"/>
                <w:szCs w:val="24"/>
                <w:lang w:eastAsia="hr-HR"/>
              </w:rPr>
            </w:pPr>
            <w:r w:rsidRPr="00B55E37">
              <w:rPr>
                <w:rFonts w:ascii="Times New Roman" w:eastAsia="Times New Roman" w:hAnsi="Times New Roman" w:cs="Times New Roman"/>
                <w:color w:val="000000"/>
                <w:sz w:val="24"/>
                <w:szCs w:val="24"/>
                <w:lang w:eastAsia="hr-HR"/>
              </w:rPr>
              <w:t>interakcija korita i poplavnog područja</w:t>
            </w:r>
          </w:p>
        </w:tc>
        <w:tc>
          <w:tcPr>
            <w:tcW w:w="1651" w:type="pct"/>
            <w:vMerge/>
            <w:tcBorders>
              <w:top w:val="nil"/>
              <w:left w:val="single" w:sz="8" w:space="0" w:color="666666"/>
              <w:bottom w:val="single" w:sz="8" w:space="0" w:color="000000"/>
              <w:right w:val="single" w:sz="8" w:space="0" w:color="auto"/>
            </w:tcBorders>
            <w:vAlign w:val="center"/>
            <w:hideMark/>
          </w:tcPr>
          <w:p w14:paraId="5018CC23" w14:textId="77777777" w:rsidR="000359FF" w:rsidRPr="000359FF" w:rsidRDefault="000359FF" w:rsidP="006633AB">
            <w:pPr>
              <w:spacing w:after="0"/>
              <w:rPr>
                <w:rFonts w:ascii="Times New Roman" w:eastAsia="Times New Roman" w:hAnsi="Times New Roman" w:cs="Times New Roman"/>
                <w:color w:val="000000"/>
                <w:sz w:val="24"/>
                <w:szCs w:val="24"/>
                <w:lang w:eastAsia="hr-HR"/>
              </w:rPr>
            </w:pPr>
          </w:p>
        </w:tc>
      </w:tr>
    </w:tbl>
    <w:p w14:paraId="08DFC02A" w14:textId="77777777" w:rsidR="00A81DC2" w:rsidRDefault="00A81DC2" w:rsidP="000359FF">
      <w:pPr>
        <w:rPr>
          <w:rFonts w:ascii="Times New Roman" w:eastAsia="Times New Roman" w:hAnsi="Times New Roman" w:cs="Times New Roman"/>
          <w:vertAlign w:val="superscript"/>
          <w:lang w:eastAsia="hr-HR"/>
        </w:rPr>
      </w:pPr>
    </w:p>
    <w:p w14:paraId="0ADBB7C5" w14:textId="77777777" w:rsidR="000359FF" w:rsidRDefault="000359FF" w:rsidP="008C7615">
      <w:pPr>
        <w:jc w:val="both"/>
        <w:rPr>
          <w:rFonts w:ascii="Times New Roman" w:hAnsi="Times New Roman" w:cs="Times New Roman"/>
        </w:rPr>
      </w:pPr>
      <w:r w:rsidRPr="0061314B">
        <w:rPr>
          <w:rFonts w:ascii="Times New Roman" w:eastAsia="Times New Roman" w:hAnsi="Times New Roman" w:cs="Times New Roman"/>
          <w:vertAlign w:val="superscript"/>
          <w:lang w:eastAsia="hr-HR"/>
        </w:rPr>
        <w:t>1</w:t>
      </w:r>
      <w:r w:rsidRPr="0061314B">
        <w:rPr>
          <w:rFonts w:ascii="Times New Roman" w:hAnsi="Times New Roman" w:cs="Times New Roman"/>
        </w:rPr>
        <w:t xml:space="preserve"> U tablici su navedeni svi hidromorfološki pokazatelji/indeksi, a koriste se relevantni za svaki pojedini tip znatno pr</w:t>
      </w:r>
      <w:r w:rsidR="00347860">
        <w:rPr>
          <w:rFonts w:ascii="Times New Roman" w:hAnsi="Times New Roman" w:cs="Times New Roman"/>
        </w:rPr>
        <w:t>o</w:t>
      </w:r>
      <w:r w:rsidRPr="0061314B">
        <w:rPr>
          <w:rFonts w:ascii="Times New Roman" w:hAnsi="Times New Roman" w:cs="Times New Roman"/>
        </w:rPr>
        <w:t>mijenjenih i umjetnih rijeka</w:t>
      </w:r>
    </w:p>
    <w:p w14:paraId="2A25AFFF" w14:textId="77777777" w:rsidR="00245C1D" w:rsidRDefault="002740A4" w:rsidP="00BA5DDF">
      <w:pPr>
        <w:jc w:val="both"/>
        <w:rPr>
          <w:rFonts w:ascii="Times New Roman" w:hAnsi="Times New Roman" w:cs="Times New Roman"/>
          <w:sz w:val="24"/>
          <w:szCs w:val="24"/>
        </w:rPr>
      </w:pPr>
      <w:r w:rsidRPr="002740A4">
        <w:rPr>
          <w:rFonts w:ascii="Times New Roman" w:hAnsi="Times New Roman" w:cs="Times New Roman"/>
          <w:i/>
          <w:sz w:val="24"/>
          <w:szCs w:val="24"/>
        </w:rPr>
        <w:t xml:space="preserve">Tablica </w:t>
      </w:r>
      <w:r w:rsidR="0061314B">
        <w:rPr>
          <w:rFonts w:ascii="Times New Roman" w:hAnsi="Times New Roman" w:cs="Times New Roman"/>
          <w:i/>
          <w:sz w:val="24"/>
          <w:szCs w:val="24"/>
        </w:rPr>
        <w:t>3.</w:t>
      </w:r>
      <w:r w:rsidRPr="002740A4">
        <w:rPr>
          <w:rFonts w:ascii="Times New Roman" w:hAnsi="Times New Roman" w:cs="Times New Roman"/>
          <w:sz w:val="24"/>
          <w:szCs w:val="24"/>
        </w:rPr>
        <w:t xml:space="preserve"> Pokazatelji i indeksi ekološkog stanja za jezera</w:t>
      </w:r>
    </w:p>
    <w:tbl>
      <w:tblPr>
        <w:tblW w:w="5000" w:type="pct"/>
        <w:tblCellMar>
          <w:left w:w="0" w:type="dxa"/>
          <w:right w:w="0" w:type="dxa"/>
        </w:tblCellMar>
        <w:tblLook w:val="04A0" w:firstRow="1" w:lastRow="0" w:firstColumn="1" w:lastColumn="0" w:noHBand="0" w:noVBand="1"/>
      </w:tblPr>
      <w:tblGrid>
        <w:gridCol w:w="1909"/>
        <w:gridCol w:w="3776"/>
        <w:gridCol w:w="3367"/>
      </w:tblGrid>
      <w:tr w:rsidR="002740A4" w:rsidRPr="002740A4" w14:paraId="5D7F61BF" w14:textId="77777777" w:rsidTr="00264B02">
        <w:trPr>
          <w:tblHeader/>
        </w:trPr>
        <w:tc>
          <w:tcPr>
            <w:tcW w:w="1054"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02DDA2A8" w14:textId="77777777" w:rsidR="002740A4" w:rsidRPr="002740A4" w:rsidRDefault="002740A4" w:rsidP="002740A4">
            <w:pPr>
              <w:spacing w:before="88" w:after="88" w:line="240" w:lineRule="auto"/>
              <w:jc w:val="center"/>
              <w:rPr>
                <w:rFonts w:ascii="Times New Roman" w:eastAsia="Times New Roman" w:hAnsi="Times New Roman" w:cs="Times New Roman"/>
                <w:b/>
                <w:sz w:val="24"/>
                <w:szCs w:val="24"/>
                <w:lang w:bidi="ar-SA"/>
              </w:rPr>
            </w:pPr>
            <w:r w:rsidRPr="002740A4">
              <w:rPr>
                <w:rFonts w:ascii="Times New Roman" w:eastAsia="Times New Roman" w:hAnsi="Times New Roman" w:cs="Times New Roman"/>
                <w:b/>
                <w:sz w:val="24"/>
                <w:szCs w:val="24"/>
                <w:lang w:bidi="ar-SA"/>
              </w:rPr>
              <w:t>Element kakvoće</w:t>
            </w:r>
          </w:p>
        </w:tc>
        <w:tc>
          <w:tcPr>
            <w:tcW w:w="2086"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0BB5B26B" w14:textId="77777777" w:rsidR="002740A4" w:rsidRPr="002740A4" w:rsidRDefault="002740A4" w:rsidP="002740A4">
            <w:pPr>
              <w:spacing w:before="88" w:after="88" w:line="240" w:lineRule="auto"/>
              <w:jc w:val="center"/>
              <w:rPr>
                <w:rFonts w:ascii="Times New Roman" w:eastAsia="Times New Roman" w:hAnsi="Times New Roman" w:cs="Times New Roman"/>
                <w:b/>
                <w:sz w:val="24"/>
                <w:szCs w:val="24"/>
                <w:lang w:bidi="ar-SA"/>
              </w:rPr>
            </w:pPr>
            <w:r w:rsidRPr="002740A4">
              <w:rPr>
                <w:rFonts w:ascii="Times New Roman" w:eastAsia="Times New Roman" w:hAnsi="Times New Roman" w:cs="Times New Roman"/>
                <w:b/>
                <w:sz w:val="24"/>
                <w:szCs w:val="24"/>
                <w:lang w:bidi="ar-SA"/>
              </w:rPr>
              <w:t>Pokazatelj/indeks</w:t>
            </w:r>
          </w:p>
        </w:tc>
        <w:tc>
          <w:tcPr>
            <w:tcW w:w="1860"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548A6CDE" w14:textId="77777777" w:rsidR="002740A4" w:rsidRPr="002740A4" w:rsidRDefault="002740A4" w:rsidP="002740A4">
            <w:pPr>
              <w:spacing w:before="88" w:after="88" w:line="240" w:lineRule="auto"/>
              <w:jc w:val="center"/>
              <w:rPr>
                <w:rFonts w:ascii="Times New Roman" w:eastAsia="Times New Roman" w:hAnsi="Times New Roman" w:cs="Times New Roman"/>
                <w:b/>
                <w:sz w:val="24"/>
                <w:szCs w:val="24"/>
                <w:lang w:bidi="ar-SA"/>
              </w:rPr>
            </w:pPr>
            <w:r w:rsidRPr="002740A4">
              <w:rPr>
                <w:rFonts w:ascii="Times New Roman" w:eastAsia="Times New Roman" w:hAnsi="Times New Roman" w:cs="Times New Roman"/>
                <w:b/>
                <w:sz w:val="24"/>
                <w:szCs w:val="24"/>
                <w:lang w:bidi="ar-SA"/>
              </w:rPr>
              <w:t>Opterećenje na koje ukazuje pojedini biološki indeks</w:t>
            </w:r>
          </w:p>
        </w:tc>
      </w:tr>
      <w:tr w:rsidR="002740A4" w:rsidRPr="002740A4" w14:paraId="73C82039"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D5B686" w14:textId="77777777" w:rsidR="002740A4" w:rsidRPr="002740A4" w:rsidRDefault="002740A4" w:rsidP="002740A4">
            <w:pPr>
              <w:spacing w:before="74" w:beforeAutospacing="1" w:after="74" w:afterAutospacing="1" w:line="240" w:lineRule="auto"/>
              <w:jc w:val="both"/>
              <w:rPr>
                <w:rFonts w:ascii="Times New Roman" w:eastAsia="Times New Roman" w:hAnsi="Times New Roman" w:cs="Times New Roman"/>
                <w:b/>
                <w:i/>
                <w:sz w:val="24"/>
                <w:szCs w:val="24"/>
                <w:lang w:bidi="ar-SA"/>
              </w:rPr>
            </w:pPr>
            <w:r w:rsidRPr="002740A4">
              <w:rPr>
                <w:rFonts w:ascii="Times New Roman" w:eastAsia="Times New Roman" w:hAnsi="Times New Roman" w:cs="Times New Roman"/>
                <w:b/>
                <w:i/>
                <w:sz w:val="24"/>
                <w:szCs w:val="24"/>
                <w:lang w:bidi="ar-SA"/>
              </w:rPr>
              <w:t>Biološki elementi kakvoće</w:t>
            </w:r>
          </w:p>
        </w:tc>
      </w:tr>
      <w:tr w:rsidR="002740A4" w:rsidRPr="002740A4" w14:paraId="32EC569F"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891A20"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fitoplankton</w:t>
            </w:r>
          </w:p>
        </w:tc>
        <w:tc>
          <w:tcPr>
            <w:tcW w:w="20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9BC1B5D" w14:textId="77777777" w:rsidR="002740A4" w:rsidRPr="002740A4" w:rsidRDefault="002740A4" w:rsidP="002740A4">
            <w:pPr>
              <w:snapToGrid w:val="0"/>
              <w:spacing w:before="88" w:after="88" w:line="240" w:lineRule="auto"/>
              <w:jc w:val="both"/>
              <w:rPr>
                <w:rFonts w:ascii="Times New Roman" w:eastAsia="Times New Roman" w:hAnsi="Times New Roman" w:cs="Times New Roman"/>
                <w:color w:val="000000"/>
                <w:sz w:val="24"/>
                <w:szCs w:val="24"/>
                <w:lang w:bidi="ar-SA"/>
              </w:rPr>
            </w:pPr>
            <w:r w:rsidRPr="002740A4">
              <w:rPr>
                <w:rFonts w:ascii="Times New Roman" w:eastAsia="Times New Roman" w:hAnsi="Times New Roman" w:cs="Times New Roman"/>
                <w:color w:val="000000"/>
                <w:sz w:val="24"/>
                <w:szCs w:val="24"/>
                <w:lang w:bidi="ar-SA"/>
              </w:rPr>
              <w:t xml:space="preserve">Indeks za fitoplankton jezera </w:t>
            </w:r>
          </w:p>
        </w:tc>
        <w:tc>
          <w:tcPr>
            <w:tcW w:w="186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0727B2E" w14:textId="77777777" w:rsidR="002740A4" w:rsidRPr="002740A4" w:rsidRDefault="002740A4" w:rsidP="002740A4">
            <w:pPr>
              <w:spacing w:before="88" w:after="88" w:line="240" w:lineRule="auto"/>
              <w:jc w:val="both"/>
              <w:rPr>
                <w:rFonts w:ascii="Times New Roman" w:eastAsia="Times New Roman" w:hAnsi="Times New Roman" w:cs="Times New Roman"/>
                <w:color w:val="000000"/>
                <w:sz w:val="24"/>
                <w:szCs w:val="24"/>
                <w:lang w:bidi="ar-SA"/>
              </w:rPr>
            </w:pPr>
            <w:r w:rsidRPr="002740A4">
              <w:rPr>
                <w:rFonts w:ascii="Times New Roman" w:eastAsia="Times New Roman" w:hAnsi="Times New Roman" w:cs="Times New Roman"/>
                <w:color w:val="000000"/>
                <w:sz w:val="24"/>
                <w:szCs w:val="24"/>
                <w:lang w:bidi="ar-SA"/>
              </w:rPr>
              <w:t>opterećenje hranjivim tvarima</w:t>
            </w:r>
          </w:p>
        </w:tc>
      </w:tr>
      <w:tr w:rsidR="002740A4" w:rsidRPr="002740A4" w14:paraId="174C0AE7"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C3F378"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fitobentos</w:t>
            </w:r>
          </w:p>
        </w:tc>
        <w:tc>
          <w:tcPr>
            <w:tcW w:w="20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0B60170B" w14:textId="77777777" w:rsidR="002740A4" w:rsidRPr="002740A4" w:rsidRDefault="002740A4" w:rsidP="002740A4">
            <w:pPr>
              <w:spacing w:after="0" w:line="240" w:lineRule="auto"/>
              <w:jc w:val="both"/>
              <w:rPr>
                <w:rFonts w:ascii="Times New Roman" w:hAnsi="Times New Roman" w:cs="Times New Roman"/>
                <w:color w:val="000000"/>
                <w:sz w:val="24"/>
                <w:lang w:bidi="ar-SA"/>
              </w:rPr>
            </w:pPr>
            <w:r w:rsidRPr="002740A4">
              <w:rPr>
                <w:rFonts w:ascii="Times New Roman" w:eastAsia="Times New Roman" w:hAnsi="Times New Roman" w:cs="Times New Roman"/>
                <w:color w:val="000000"/>
                <w:sz w:val="24"/>
                <w:szCs w:val="24"/>
                <w:lang w:bidi="ar-SA"/>
              </w:rPr>
              <w:t xml:space="preserve">Multimetrijski indeksi za fitobentos jezera </w:t>
            </w:r>
          </w:p>
        </w:tc>
        <w:tc>
          <w:tcPr>
            <w:tcW w:w="186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060A950" w14:textId="77777777" w:rsidR="002740A4" w:rsidRPr="002740A4" w:rsidRDefault="002740A4" w:rsidP="002740A4">
            <w:pPr>
              <w:spacing w:before="88" w:after="88" w:line="240" w:lineRule="auto"/>
              <w:jc w:val="both"/>
              <w:rPr>
                <w:rFonts w:ascii="Times New Roman" w:eastAsia="Times New Roman" w:hAnsi="Times New Roman" w:cs="Times New Roman"/>
                <w:color w:val="000000"/>
                <w:sz w:val="24"/>
                <w:szCs w:val="24"/>
                <w:lang w:bidi="ar-SA"/>
              </w:rPr>
            </w:pPr>
            <w:r w:rsidRPr="002740A4">
              <w:rPr>
                <w:rFonts w:ascii="Times New Roman" w:eastAsia="Times New Roman" w:hAnsi="Times New Roman" w:cs="Times New Roman"/>
                <w:color w:val="000000"/>
                <w:sz w:val="24"/>
                <w:szCs w:val="24"/>
                <w:lang w:bidi="ar-SA"/>
              </w:rPr>
              <w:t>opterećenje hranjivim tvarima</w:t>
            </w:r>
          </w:p>
        </w:tc>
      </w:tr>
      <w:tr w:rsidR="002740A4" w:rsidRPr="002740A4" w14:paraId="14637C78"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4AF32B"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makrozoobentos</w:t>
            </w:r>
          </w:p>
        </w:tc>
        <w:tc>
          <w:tcPr>
            <w:tcW w:w="20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55FAA1E" w14:textId="77777777" w:rsidR="002740A4" w:rsidRPr="002740A4" w:rsidRDefault="002740A4" w:rsidP="002740A4">
            <w:pPr>
              <w:spacing w:before="88" w:after="88" w:line="240" w:lineRule="auto"/>
              <w:jc w:val="both"/>
              <w:rPr>
                <w:rFonts w:ascii="Times New Roman" w:eastAsia="Times New Roman" w:hAnsi="Times New Roman" w:cs="Times New Roman"/>
                <w:color w:val="000000"/>
                <w:sz w:val="24"/>
                <w:szCs w:val="24"/>
                <w:lang w:bidi="ar-SA"/>
              </w:rPr>
            </w:pPr>
            <w:r w:rsidRPr="002740A4">
              <w:rPr>
                <w:rFonts w:ascii="Times New Roman" w:eastAsia="Times New Roman" w:hAnsi="Times New Roman" w:cs="Times New Roman"/>
                <w:color w:val="000000"/>
                <w:sz w:val="24"/>
                <w:szCs w:val="24"/>
                <w:lang w:bidi="ar-SA"/>
              </w:rPr>
              <w:t xml:space="preserve">Multimetrijski indeks za makrozoobentos jezera </w:t>
            </w:r>
          </w:p>
        </w:tc>
        <w:tc>
          <w:tcPr>
            <w:tcW w:w="186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20E29BA" w14:textId="77777777" w:rsidR="002740A4" w:rsidRPr="002740A4" w:rsidRDefault="002740A4" w:rsidP="002740A4">
            <w:pPr>
              <w:spacing w:before="88" w:after="88" w:line="240" w:lineRule="auto"/>
              <w:jc w:val="both"/>
              <w:rPr>
                <w:rFonts w:ascii="Times New Roman" w:eastAsia="Times New Roman" w:hAnsi="Times New Roman" w:cs="Times New Roman"/>
                <w:color w:val="000000"/>
                <w:sz w:val="24"/>
                <w:szCs w:val="24"/>
                <w:lang w:bidi="ar-SA"/>
              </w:rPr>
            </w:pPr>
            <w:r w:rsidRPr="002740A4">
              <w:rPr>
                <w:rFonts w:ascii="Times New Roman" w:eastAsia="Times New Roman" w:hAnsi="Times New Roman" w:cs="Times New Roman"/>
                <w:color w:val="000000"/>
                <w:sz w:val="24"/>
                <w:szCs w:val="24"/>
                <w:lang w:bidi="ar-SA"/>
              </w:rPr>
              <w:t>opća degradacija</w:t>
            </w:r>
          </w:p>
        </w:tc>
      </w:tr>
      <w:tr w:rsidR="002740A4" w:rsidRPr="002740A4" w14:paraId="7967C756"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AACE67"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makrofita</w:t>
            </w:r>
          </w:p>
        </w:tc>
        <w:tc>
          <w:tcPr>
            <w:tcW w:w="20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EBD11D7" w14:textId="77777777" w:rsidR="002740A4" w:rsidRPr="002740A4" w:rsidRDefault="002740A4" w:rsidP="00347860">
            <w:pPr>
              <w:spacing w:after="0" w:line="240" w:lineRule="auto"/>
              <w:jc w:val="both"/>
              <w:rPr>
                <w:rFonts w:ascii="Times New Roman" w:hAnsi="Times New Roman" w:cs="Times New Roman"/>
                <w:color w:val="000000"/>
                <w:sz w:val="24"/>
                <w:lang w:bidi="ar-SA"/>
              </w:rPr>
            </w:pPr>
            <w:r w:rsidRPr="002740A4">
              <w:rPr>
                <w:rFonts w:ascii="Times New Roman" w:hAnsi="Times New Roman" w:cs="Times New Roman"/>
                <w:color w:val="000000"/>
                <w:sz w:val="24"/>
                <w:lang w:bidi="ar-SA"/>
              </w:rPr>
              <w:t>Biocenološk</w:t>
            </w:r>
            <w:r w:rsidR="00347860">
              <w:rPr>
                <w:rFonts w:ascii="Times New Roman" w:hAnsi="Times New Roman" w:cs="Times New Roman"/>
                <w:color w:val="000000"/>
                <w:sz w:val="24"/>
                <w:lang w:bidi="ar-SA"/>
              </w:rPr>
              <w:t xml:space="preserve">i indeks </w:t>
            </w:r>
            <w:r w:rsidRPr="002740A4">
              <w:rPr>
                <w:rFonts w:ascii="Times New Roman" w:hAnsi="Times New Roman" w:cs="Times New Roman"/>
                <w:color w:val="000000"/>
                <w:sz w:val="24"/>
                <w:lang w:bidi="ar-SA"/>
              </w:rPr>
              <w:t xml:space="preserve"> </w:t>
            </w:r>
          </w:p>
        </w:tc>
        <w:tc>
          <w:tcPr>
            <w:tcW w:w="186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6626FCC" w14:textId="77777777" w:rsidR="002740A4" w:rsidRPr="002740A4" w:rsidRDefault="002740A4" w:rsidP="002740A4">
            <w:pPr>
              <w:spacing w:before="177" w:after="177" w:line="240" w:lineRule="auto"/>
              <w:jc w:val="both"/>
              <w:rPr>
                <w:rFonts w:ascii="Times New Roman" w:hAnsi="Times New Roman" w:cs="Times New Roman"/>
                <w:color w:val="000000"/>
                <w:sz w:val="24"/>
                <w:lang w:bidi="ar-SA"/>
              </w:rPr>
            </w:pPr>
            <w:r w:rsidRPr="002740A4">
              <w:rPr>
                <w:rFonts w:ascii="Times New Roman" w:hAnsi="Times New Roman" w:cs="Times New Roman"/>
                <w:color w:val="000000"/>
                <w:sz w:val="24"/>
                <w:lang w:bidi="ar-SA"/>
              </w:rPr>
              <w:t>opća degradacija, opterećenje hranjivim tvarima</w:t>
            </w:r>
          </w:p>
        </w:tc>
      </w:tr>
      <w:tr w:rsidR="002740A4" w:rsidRPr="002740A4" w14:paraId="5EA60531"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D573378"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ribe</w:t>
            </w:r>
          </w:p>
        </w:tc>
        <w:tc>
          <w:tcPr>
            <w:tcW w:w="20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355E3492" w14:textId="77777777" w:rsidR="002740A4" w:rsidRPr="002740A4" w:rsidRDefault="002740A4" w:rsidP="002740A4">
            <w:pPr>
              <w:spacing w:after="0" w:line="240" w:lineRule="auto"/>
              <w:jc w:val="both"/>
              <w:rPr>
                <w:rFonts w:ascii="Times New Roman" w:hAnsi="Times New Roman" w:cs="Times New Roman"/>
                <w:color w:val="000000"/>
                <w:sz w:val="24"/>
                <w:lang w:bidi="ar-SA"/>
              </w:rPr>
            </w:pPr>
            <w:r w:rsidRPr="002740A4">
              <w:rPr>
                <w:rFonts w:ascii="Times New Roman" w:hAnsi="Times New Roman" w:cs="Times New Roman"/>
                <w:color w:val="000000"/>
                <w:sz w:val="24"/>
                <w:lang w:bidi="ar-SA"/>
              </w:rPr>
              <w:t xml:space="preserve">Hrvatski multimetrijski indeks za ribe u jezerima </w:t>
            </w:r>
          </w:p>
        </w:tc>
        <w:tc>
          <w:tcPr>
            <w:tcW w:w="186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A13A4CB" w14:textId="77777777" w:rsidR="002740A4" w:rsidRPr="002740A4" w:rsidRDefault="002740A4" w:rsidP="002740A4">
            <w:pPr>
              <w:spacing w:before="177" w:after="177" w:line="240" w:lineRule="auto"/>
              <w:jc w:val="both"/>
              <w:rPr>
                <w:rFonts w:ascii="Times New Roman" w:hAnsi="Times New Roman" w:cs="Times New Roman"/>
                <w:color w:val="000000"/>
                <w:sz w:val="24"/>
                <w:lang w:bidi="ar-SA"/>
              </w:rPr>
            </w:pPr>
            <w:r w:rsidRPr="002740A4">
              <w:rPr>
                <w:rFonts w:ascii="Times New Roman" w:hAnsi="Times New Roman" w:cs="Times New Roman"/>
                <w:color w:val="000000"/>
                <w:sz w:val="24"/>
                <w:lang w:bidi="ar-SA"/>
              </w:rPr>
              <w:t>opterećenje hranjivim tvarima,  opća degradacija</w:t>
            </w:r>
          </w:p>
        </w:tc>
      </w:tr>
      <w:tr w:rsidR="002740A4" w:rsidRPr="002740A4" w14:paraId="10B1BDE3"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2215F9" w14:textId="77777777" w:rsidR="002740A4" w:rsidRPr="002740A4" w:rsidRDefault="002740A4" w:rsidP="002740A4">
            <w:pPr>
              <w:spacing w:before="74" w:beforeAutospacing="1" w:after="74" w:afterAutospacing="1" w:line="240" w:lineRule="auto"/>
              <w:jc w:val="both"/>
              <w:rPr>
                <w:rFonts w:ascii="Times New Roman" w:eastAsia="Times New Roman" w:hAnsi="Times New Roman" w:cs="Times New Roman"/>
                <w:b/>
                <w:i/>
                <w:sz w:val="24"/>
                <w:szCs w:val="24"/>
                <w:lang w:bidi="ar-SA"/>
              </w:rPr>
            </w:pPr>
            <w:r w:rsidRPr="002740A4">
              <w:rPr>
                <w:rFonts w:ascii="Times New Roman" w:eastAsia="Times New Roman" w:hAnsi="Times New Roman" w:cs="Times New Roman"/>
                <w:b/>
                <w:i/>
                <w:sz w:val="24"/>
                <w:szCs w:val="24"/>
                <w:lang w:bidi="ar-SA"/>
              </w:rPr>
              <w:t>Osnovni fizikalno-kemijski elementi kakvoće</w:t>
            </w:r>
          </w:p>
        </w:tc>
      </w:tr>
      <w:tr w:rsidR="002740A4" w:rsidRPr="002740A4" w14:paraId="575044B2"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DCE6B6F"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toplinski uvjeti</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2FC3D1E"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temperatura</w:t>
            </w:r>
          </w:p>
        </w:tc>
        <w:tc>
          <w:tcPr>
            <w:tcW w:w="1860" w:type="pct"/>
            <w:tcBorders>
              <w:top w:val="single" w:sz="8" w:space="0" w:color="666666"/>
              <w:bottom w:val="single" w:sz="8" w:space="0" w:color="666666"/>
              <w:right w:val="single" w:sz="8" w:space="0" w:color="666666"/>
            </w:tcBorders>
            <w:vAlign w:val="center"/>
          </w:tcPr>
          <w:p w14:paraId="61C17FCA"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49DB1169"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D68321D"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salinitet</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1574705"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salinitet</w:t>
            </w:r>
          </w:p>
        </w:tc>
        <w:tc>
          <w:tcPr>
            <w:tcW w:w="1860" w:type="pct"/>
            <w:tcBorders>
              <w:top w:val="single" w:sz="8" w:space="0" w:color="666666"/>
              <w:bottom w:val="single" w:sz="8" w:space="0" w:color="666666"/>
              <w:right w:val="single" w:sz="8" w:space="0" w:color="666666"/>
            </w:tcBorders>
            <w:vAlign w:val="center"/>
          </w:tcPr>
          <w:p w14:paraId="6C4C6567"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2034E158"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7437BFAF"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prozirnost</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9C194E9"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Secchi prozirnost</w:t>
            </w:r>
          </w:p>
        </w:tc>
        <w:tc>
          <w:tcPr>
            <w:tcW w:w="1860" w:type="pct"/>
            <w:tcBorders>
              <w:top w:val="single" w:sz="8" w:space="0" w:color="666666"/>
              <w:bottom w:val="single" w:sz="8" w:space="0" w:color="666666"/>
              <w:right w:val="single" w:sz="8" w:space="0" w:color="666666"/>
            </w:tcBorders>
            <w:vAlign w:val="center"/>
          </w:tcPr>
          <w:p w14:paraId="327A7DB2"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1BC9BD47"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7B5B1FB"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zakiseljenost</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079A8D4"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pH</w:t>
            </w:r>
          </w:p>
        </w:tc>
        <w:tc>
          <w:tcPr>
            <w:tcW w:w="1860" w:type="pct"/>
            <w:tcBorders>
              <w:top w:val="single" w:sz="8" w:space="0" w:color="666666"/>
              <w:bottom w:val="single" w:sz="8" w:space="0" w:color="666666"/>
              <w:right w:val="single" w:sz="8" w:space="0" w:color="666666"/>
            </w:tcBorders>
            <w:vAlign w:val="center"/>
          </w:tcPr>
          <w:p w14:paraId="564E7ACC"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7751A044"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6F1194"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lastRenderedPageBreak/>
              <w:t>režim kisika</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022ADD"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kemijska potrošnja kisika (KPK-Mn)</w:t>
            </w:r>
          </w:p>
          <w:p w14:paraId="3B3340CB"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biološka potrošnja kisika (BPK</w:t>
            </w:r>
            <w:r w:rsidRPr="002740A4">
              <w:rPr>
                <w:rFonts w:ascii="Times New Roman" w:eastAsia="Times New Roman" w:hAnsi="Times New Roman" w:cs="Times New Roman"/>
                <w:sz w:val="24"/>
                <w:szCs w:val="24"/>
                <w:vertAlign w:val="subscript"/>
                <w:lang w:bidi="ar-SA"/>
              </w:rPr>
              <w:t>5</w:t>
            </w:r>
            <w:r w:rsidRPr="002740A4">
              <w:rPr>
                <w:rFonts w:ascii="Times New Roman" w:eastAsia="Times New Roman" w:hAnsi="Times New Roman" w:cs="Times New Roman"/>
                <w:sz w:val="24"/>
                <w:szCs w:val="24"/>
                <w:lang w:bidi="ar-SA"/>
              </w:rPr>
              <w:t>)</w:t>
            </w:r>
          </w:p>
        </w:tc>
        <w:tc>
          <w:tcPr>
            <w:tcW w:w="1860" w:type="pct"/>
            <w:tcBorders>
              <w:top w:val="single" w:sz="8" w:space="0" w:color="666666"/>
              <w:bottom w:val="single" w:sz="8" w:space="0" w:color="666666"/>
              <w:right w:val="single" w:sz="8" w:space="0" w:color="666666"/>
            </w:tcBorders>
            <w:vAlign w:val="center"/>
            <w:hideMark/>
          </w:tcPr>
          <w:p w14:paraId="384983CA"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7E2AED01" w14:textId="77777777" w:rsidTr="00264B02">
        <w:tc>
          <w:tcPr>
            <w:tcW w:w="10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17E4046"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r w:rsidRPr="002740A4">
              <w:rPr>
                <w:rFonts w:ascii="Times New Roman" w:eastAsia="Times New Roman" w:hAnsi="Times New Roman" w:cs="Times New Roman"/>
                <w:sz w:val="24"/>
                <w:szCs w:val="24"/>
                <w:lang w:bidi="ar-SA"/>
              </w:rPr>
              <w:t>hranjive tvari</w:t>
            </w:r>
          </w:p>
        </w:tc>
        <w:tc>
          <w:tcPr>
            <w:tcW w:w="20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7482BD" w14:textId="77777777" w:rsidR="002740A4" w:rsidRPr="00E53601" w:rsidRDefault="002740A4" w:rsidP="002740A4">
            <w:pPr>
              <w:spacing w:before="88" w:after="88" w:line="240" w:lineRule="auto"/>
              <w:jc w:val="both"/>
              <w:rPr>
                <w:rFonts w:ascii="Times New Roman" w:eastAsia="Times New Roman" w:hAnsi="Times New Roman" w:cs="Times New Roman"/>
                <w:sz w:val="24"/>
                <w:szCs w:val="24"/>
                <w:lang w:bidi="ar-SA"/>
              </w:rPr>
            </w:pPr>
            <w:r w:rsidRPr="00E53601">
              <w:rPr>
                <w:rFonts w:ascii="Times New Roman" w:eastAsia="Times New Roman" w:hAnsi="Times New Roman" w:cs="Times New Roman"/>
                <w:sz w:val="24"/>
                <w:szCs w:val="24"/>
                <w:lang w:bidi="ar-SA"/>
              </w:rPr>
              <w:t>nitrati, ukupni dušik, ukupni fosfor</w:t>
            </w:r>
          </w:p>
        </w:tc>
        <w:tc>
          <w:tcPr>
            <w:tcW w:w="1860" w:type="pct"/>
            <w:tcBorders>
              <w:top w:val="single" w:sz="8" w:space="0" w:color="666666"/>
              <w:bottom w:val="single" w:sz="8" w:space="0" w:color="666666"/>
              <w:right w:val="single" w:sz="8" w:space="0" w:color="666666"/>
            </w:tcBorders>
            <w:vAlign w:val="center"/>
            <w:hideMark/>
          </w:tcPr>
          <w:p w14:paraId="17C8672D" w14:textId="77777777" w:rsidR="002740A4" w:rsidRPr="002740A4" w:rsidRDefault="002740A4" w:rsidP="002740A4">
            <w:pPr>
              <w:spacing w:before="88" w:after="88" w:line="240" w:lineRule="auto"/>
              <w:jc w:val="both"/>
              <w:rPr>
                <w:rFonts w:ascii="Times New Roman" w:eastAsia="Times New Roman" w:hAnsi="Times New Roman" w:cs="Times New Roman"/>
                <w:sz w:val="24"/>
                <w:szCs w:val="24"/>
                <w:lang w:bidi="ar-SA"/>
              </w:rPr>
            </w:pPr>
          </w:p>
        </w:tc>
      </w:tr>
      <w:tr w:rsidR="002740A4" w:rsidRPr="002740A4" w14:paraId="765A0E12"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D34064" w14:textId="77777777" w:rsidR="002740A4" w:rsidRPr="00E53601" w:rsidRDefault="002740A4" w:rsidP="00145DB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E53601">
              <w:rPr>
                <w:rFonts w:ascii="Times New Roman" w:eastAsia="Times New Roman" w:hAnsi="Times New Roman" w:cs="Times New Roman"/>
                <w:b/>
                <w:i/>
                <w:sz w:val="24"/>
                <w:szCs w:val="24"/>
                <w:lang w:bidi="ar-SA"/>
              </w:rPr>
              <w:t xml:space="preserve">Specifične onečišćujuće tvari iz Priloga 2.C., Tablica </w:t>
            </w:r>
            <w:r w:rsidR="00145DBD" w:rsidRPr="00E53601">
              <w:rPr>
                <w:rFonts w:ascii="Times New Roman" w:eastAsia="Times New Roman" w:hAnsi="Times New Roman" w:cs="Times New Roman"/>
                <w:b/>
                <w:i/>
                <w:sz w:val="24"/>
                <w:szCs w:val="24"/>
                <w:lang w:bidi="ar-SA"/>
              </w:rPr>
              <w:t>22.</w:t>
            </w:r>
          </w:p>
        </w:tc>
      </w:tr>
      <w:tr w:rsidR="002740A4" w:rsidRPr="002740A4" w14:paraId="204E0799" w14:textId="77777777" w:rsidTr="006633AB">
        <w:tblPrEx>
          <w:tblCellMar>
            <w:left w:w="108" w:type="dxa"/>
            <w:right w:w="108" w:type="dxa"/>
          </w:tblCellMar>
        </w:tblPrEx>
        <w:trPr>
          <w:trHeight w:val="630"/>
        </w:trPr>
        <w:tc>
          <w:tcPr>
            <w:tcW w:w="5000" w:type="pct"/>
            <w:gridSpan w:val="3"/>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77DACF42" w14:textId="77777777" w:rsidR="002740A4" w:rsidRPr="002740A4" w:rsidRDefault="002740A4" w:rsidP="002740A4">
            <w:pPr>
              <w:spacing w:after="0" w:line="240" w:lineRule="auto"/>
              <w:jc w:val="both"/>
              <w:rPr>
                <w:rFonts w:ascii="Times New Roman" w:eastAsia="Times New Roman" w:hAnsi="Times New Roman" w:cs="Times New Roman"/>
                <w:b/>
                <w:bCs/>
                <w:i/>
                <w:iCs/>
                <w:sz w:val="24"/>
                <w:szCs w:val="24"/>
                <w:lang w:eastAsia="hr-HR" w:bidi="ar-SA"/>
              </w:rPr>
            </w:pPr>
            <w:r w:rsidRPr="002740A4">
              <w:rPr>
                <w:rFonts w:ascii="Times New Roman" w:eastAsia="Times New Roman" w:hAnsi="Times New Roman" w:cs="Times New Roman"/>
                <w:b/>
                <w:bCs/>
                <w:i/>
                <w:iCs/>
                <w:sz w:val="24"/>
                <w:szCs w:val="24"/>
                <w:lang w:eastAsia="hr-HR" w:bidi="ar-SA"/>
              </w:rPr>
              <w:t xml:space="preserve">Hidromorfološki </w:t>
            </w:r>
            <w:r w:rsidRPr="002740A4">
              <w:rPr>
                <w:rFonts w:ascii="Times New Roman" w:eastAsia="Times New Roman" w:hAnsi="Times New Roman" w:cs="Times New Roman"/>
                <w:sz w:val="16"/>
                <w:szCs w:val="16"/>
                <w:lang w:eastAsia="hr-HR" w:bidi="ar-SA"/>
              </w:rPr>
              <w:t> </w:t>
            </w:r>
            <w:r w:rsidRPr="002740A4">
              <w:rPr>
                <w:rFonts w:ascii="Times New Roman" w:eastAsia="Times New Roman" w:hAnsi="Times New Roman" w:cs="Times New Roman"/>
                <w:b/>
                <w:bCs/>
                <w:i/>
                <w:iCs/>
                <w:sz w:val="24"/>
                <w:szCs w:val="24"/>
                <w:lang w:eastAsia="hr-HR" w:bidi="ar-SA"/>
              </w:rPr>
              <w:t>elementi kakvoće</w:t>
            </w:r>
          </w:p>
        </w:tc>
      </w:tr>
      <w:tr w:rsidR="002740A4" w:rsidRPr="002740A4" w14:paraId="58CBD085" w14:textId="77777777" w:rsidTr="00264B02">
        <w:tblPrEx>
          <w:tblCellMar>
            <w:left w:w="108" w:type="dxa"/>
            <w:right w:w="108" w:type="dxa"/>
          </w:tblCellMar>
        </w:tblPrEx>
        <w:trPr>
          <w:trHeight w:val="315"/>
        </w:trPr>
        <w:tc>
          <w:tcPr>
            <w:tcW w:w="105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6C862C5B"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hidrološki režim</w:t>
            </w:r>
          </w:p>
        </w:tc>
        <w:tc>
          <w:tcPr>
            <w:tcW w:w="2086" w:type="pct"/>
            <w:tcBorders>
              <w:top w:val="nil"/>
              <w:left w:val="nil"/>
              <w:bottom w:val="nil"/>
              <w:right w:val="single" w:sz="8" w:space="0" w:color="666666"/>
            </w:tcBorders>
            <w:shd w:val="clear" w:color="auto" w:fill="auto"/>
            <w:vAlign w:val="center"/>
            <w:hideMark/>
          </w:tcPr>
          <w:p w14:paraId="72608C9A"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promjene u razini vode</w:t>
            </w:r>
          </w:p>
        </w:tc>
        <w:tc>
          <w:tcPr>
            <w:tcW w:w="1860" w:type="pct"/>
            <w:vMerge w:val="restart"/>
            <w:tcBorders>
              <w:top w:val="nil"/>
              <w:left w:val="single" w:sz="8" w:space="0" w:color="666666"/>
              <w:bottom w:val="single" w:sz="8" w:space="0" w:color="000000"/>
              <w:right w:val="single" w:sz="8" w:space="0" w:color="auto"/>
            </w:tcBorders>
            <w:shd w:val="clear" w:color="auto" w:fill="auto"/>
            <w:vAlign w:val="center"/>
            <w:hideMark/>
          </w:tcPr>
          <w:p w14:paraId="7CFEDF5C"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r w:rsidRPr="002740A4">
              <w:rPr>
                <w:rFonts w:ascii="Times New Roman" w:eastAsia="Times New Roman" w:hAnsi="Times New Roman" w:cs="Times New Roman"/>
                <w:color w:val="000000"/>
                <w:sz w:val="24"/>
                <w:szCs w:val="24"/>
                <w:lang w:eastAsia="hr-HR" w:bidi="ar-SA"/>
              </w:rPr>
              <w:t> </w:t>
            </w:r>
          </w:p>
        </w:tc>
      </w:tr>
      <w:tr w:rsidR="002740A4" w:rsidRPr="002740A4" w14:paraId="5E02CCB6"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1E0B6126"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359AB8AF"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vrijeme zadržavanja vode</w:t>
            </w:r>
          </w:p>
        </w:tc>
        <w:tc>
          <w:tcPr>
            <w:tcW w:w="1860" w:type="pct"/>
            <w:vMerge/>
            <w:tcBorders>
              <w:top w:val="nil"/>
              <w:left w:val="single" w:sz="8" w:space="0" w:color="666666"/>
              <w:bottom w:val="single" w:sz="8" w:space="0" w:color="000000"/>
              <w:right w:val="single" w:sz="8" w:space="0" w:color="auto"/>
            </w:tcBorders>
            <w:vAlign w:val="center"/>
            <w:hideMark/>
          </w:tcPr>
          <w:p w14:paraId="0BABEF2A"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7C6BCF75"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2C7453A3"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05B94ED0"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stratifikacija i miješanje vode</w:t>
            </w:r>
          </w:p>
        </w:tc>
        <w:tc>
          <w:tcPr>
            <w:tcW w:w="1860" w:type="pct"/>
            <w:vMerge/>
            <w:tcBorders>
              <w:top w:val="nil"/>
              <w:left w:val="single" w:sz="8" w:space="0" w:color="666666"/>
              <w:bottom w:val="single" w:sz="8" w:space="0" w:color="000000"/>
              <w:right w:val="single" w:sz="8" w:space="0" w:color="auto"/>
            </w:tcBorders>
            <w:vAlign w:val="center"/>
            <w:hideMark/>
          </w:tcPr>
          <w:p w14:paraId="311136B0"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2B199119" w14:textId="77777777" w:rsidTr="00264B02">
        <w:tblPrEx>
          <w:tblCellMar>
            <w:left w:w="108" w:type="dxa"/>
            <w:right w:w="108" w:type="dxa"/>
          </w:tblCellMar>
        </w:tblPrEx>
        <w:trPr>
          <w:trHeight w:val="330"/>
        </w:trPr>
        <w:tc>
          <w:tcPr>
            <w:tcW w:w="1054" w:type="pct"/>
            <w:vMerge/>
            <w:tcBorders>
              <w:top w:val="nil"/>
              <w:left w:val="single" w:sz="8" w:space="0" w:color="666666"/>
              <w:bottom w:val="single" w:sz="8" w:space="0" w:color="666666"/>
              <w:right w:val="single" w:sz="8" w:space="0" w:color="666666"/>
            </w:tcBorders>
            <w:vAlign w:val="center"/>
            <w:hideMark/>
          </w:tcPr>
          <w:p w14:paraId="4F02AD52"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single" w:sz="8" w:space="0" w:color="666666"/>
              <w:right w:val="single" w:sz="8" w:space="0" w:color="666666"/>
            </w:tcBorders>
            <w:shd w:val="clear" w:color="auto" w:fill="auto"/>
            <w:vAlign w:val="center"/>
            <w:hideMark/>
          </w:tcPr>
          <w:p w14:paraId="34BFF955"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povezanost podzemnih i površinskih voda</w:t>
            </w:r>
          </w:p>
        </w:tc>
        <w:tc>
          <w:tcPr>
            <w:tcW w:w="1860" w:type="pct"/>
            <w:vMerge/>
            <w:tcBorders>
              <w:top w:val="nil"/>
              <w:left w:val="single" w:sz="8" w:space="0" w:color="666666"/>
              <w:bottom w:val="single" w:sz="8" w:space="0" w:color="000000"/>
              <w:right w:val="single" w:sz="8" w:space="0" w:color="auto"/>
            </w:tcBorders>
            <w:vAlign w:val="center"/>
            <w:hideMark/>
          </w:tcPr>
          <w:p w14:paraId="43CD03DA"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33E97D2C" w14:textId="77777777" w:rsidTr="00264B02">
        <w:tblPrEx>
          <w:tblCellMar>
            <w:left w:w="108" w:type="dxa"/>
            <w:right w:w="108" w:type="dxa"/>
          </w:tblCellMar>
        </w:tblPrEx>
        <w:trPr>
          <w:trHeight w:val="315"/>
        </w:trPr>
        <w:tc>
          <w:tcPr>
            <w:tcW w:w="105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0EE029D4" w14:textId="77777777" w:rsidR="002740A4" w:rsidRPr="00EC6342" w:rsidRDefault="002740A4" w:rsidP="002740A4">
            <w:pPr>
              <w:spacing w:after="0" w:line="240" w:lineRule="auto"/>
              <w:jc w:val="both"/>
              <w:rPr>
                <w:rFonts w:ascii="Times New Roman" w:eastAsia="Times New Roman" w:hAnsi="Times New Roman" w:cs="Times New Roman"/>
                <w:sz w:val="24"/>
                <w:szCs w:val="24"/>
                <w:highlight w:val="yellow"/>
                <w:lang w:eastAsia="hr-HR" w:bidi="ar-SA"/>
              </w:rPr>
            </w:pPr>
            <w:r w:rsidRPr="00EC6342">
              <w:rPr>
                <w:rFonts w:ascii="Times New Roman" w:eastAsia="Times New Roman" w:hAnsi="Times New Roman" w:cs="Times New Roman"/>
                <w:sz w:val="24"/>
                <w:szCs w:val="24"/>
                <w:highlight w:val="yellow"/>
                <w:lang w:eastAsia="hr-HR" w:bidi="ar-SA"/>
              </w:rPr>
              <w:t>morfološki uvjeti</w:t>
            </w:r>
          </w:p>
        </w:tc>
        <w:tc>
          <w:tcPr>
            <w:tcW w:w="2086" w:type="pct"/>
            <w:tcBorders>
              <w:top w:val="nil"/>
              <w:left w:val="nil"/>
              <w:bottom w:val="nil"/>
              <w:right w:val="single" w:sz="8" w:space="0" w:color="666666"/>
            </w:tcBorders>
            <w:shd w:val="clear" w:color="auto" w:fill="auto"/>
            <w:vAlign w:val="center"/>
            <w:hideMark/>
          </w:tcPr>
          <w:p w14:paraId="48B150E7"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raspodjela dubine po jezeru</w:t>
            </w:r>
          </w:p>
        </w:tc>
        <w:tc>
          <w:tcPr>
            <w:tcW w:w="1860" w:type="pct"/>
            <w:vMerge w:val="restart"/>
            <w:tcBorders>
              <w:top w:val="nil"/>
              <w:left w:val="single" w:sz="8" w:space="0" w:color="666666"/>
              <w:bottom w:val="single" w:sz="8" w:space="0" w:color="000000"/>
              <w:right w:val="single" w:sz="8" w:space="0" w:color="auto"/>
            </w:tcBorders>
            <w:shd w:val="clear" w:color="auto" w:fill="auto"/>
            <w:vAlign w:val="center"/>
            <w:hideMark/>
          </w:tcPr>
          <w:p w14:paraId="5579922C"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r w:rsidRPr="002740A4">
              <w:rPr>
                <w:rFonts w:ascii="Times New Roman" w:eastAsia="Times New Roman" w:hAnsi="Times New Roman" w:cs="Times New Roman"/>
                <w:color w:val="000000"/>
                <w:sz w:val="24"/>
                <w:szCs w:val="24"/>
                <w:lang w:eastAsia="hr-HR" w:bidi="ar-SA"/>
              </w:rPr>
              <w:t> </w:t>
            </w:r>
          </w:p>
        </w:tc>
      </w:tr>
      <w:tr w:rsidR="002740A4" w:rsidRPr="002740A4" w14:paraId="15F36F9B"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1F73DD00"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3AF1FE93"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reljefni oblici dna jezera</w:t>
            </w:r>
          </w:p>
        </w:tc>
        <w:tc>
          <w:tcPr>
            <w:tcW w:w="1860" w:type="pct"/>
            <w:vMerge/>
            <w:tcBorders>
              <w:top w:val="nil"/>
              <w:left w:val="single" w:sz="8" w:space="0" w:color="666666"/>
              <w:bottom w:val="single" w:sz="8" w:space="0" w:color="000000"/>
              <w:right w:val="single" w:sz="8" w:space="0" w:color="auto"/>
            </w:tcBorders>
            <w:vAlign w:val="center"/>
            <w:hideMark/>
          </w:tcPr>
          <w:p w14:paraId="70C0225E"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678B24AF"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370D3FBC"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1252F281"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struktura dna u zoni otvorene vode</w:t>
            </w:r>
          </w:p>
        </w:tc>
        <w:tc>
          <w:tcPr>
            <w:tcW w:w="1860" w:type="pct"/>
            <w:vMerge/>
            <w:tcBorders>
              <w:top w:val="nil"/>
              <w:left w:val="single" w:sz="8" w:space="0" w:color="666666"/>
              <w:bottom w:val="single" w:sz="8" w:space="0" w:color="000000"/>
              <w:right w:val="single" w:sz="8" w:space="0" w:color="auto"/>
            </w:tcBorders>
            <w:vAlign w:val="center"/>
            <w:hideMark/>
          </w:tcPr>
          <w:p w14:paraId="132E0539"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6FA90FF8"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600B4AA1"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2C3AE266"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profil padina obala</w:t>
            </w:r>
          </w:p>
        </w:tc>
        <w:tc>
          <w:tcPr>
            <w:tcW w:w="1860" w:type="pct"/>
            <w:vMerge/>
            <w:tcBorders>
              <w:top w:val="nil"/>
              <w:left w:val="single" w:sz="8" w:space="0" w:color="666666"/>
              <w:bottom w:val="single" w:sz="8" w:space="0" w:color="000000"/>
              <w:right w:val="single" w:sz="8" w:space="0" w:color="auto"/>
            </w:tcBorders>
            <w:vAlign w:val="center"/>
            <w:hideMark/>
          </w:tcPr>
          <w:p w14:paraId="6A0C29B6"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181202DA"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43D689AA"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186C203E"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tlocrtni oblik obale</w:t>
            </w:r>
          </w:p>
        </w:tc>
        <w:tc>
          <w:tcPr>
            <w:tcW w:w="1860" w:type="pct"/>
            <w:vMerge/>
            <w:tcBorders>
              <w:top w:val="nil"/>
              <w:left w:val="single" w:sz="8" w:space="0" w:color="666666"/>
              <w:bottom w:val="single" w:sz="8" w:space="0" w:color="000000"/>
              <w:right w:val="single" w:sz="8" w:space="0" w:color="auto"/>
            </w:tcBorders>
            <w:vAlign w:val="center"/>
            <w:hideMark/>
          </w:tcPr>
          <w:p w14:paraId="071DAA11"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201F4EF2"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06043346"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6A2FC23E"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prirodnost erozijsko-sedimentacijskih procesa</w:t>
            </w:r>
          </w:p>
        </w:tc>
        <w:tc>
          <w:tcPr>
            <w:tcW w:w="1860" w:type="pct"/>
            <w:vMerge/>
            <w:tcBorders>
              <w:top w:val="nil"/>
              <w:left w:val="single" w:sz="8" w:space="0" w:color="666666"/>
              <w:bottom w:val="single" w:sz="8" w:space="0" w:color="000000"/>
              <w:right w:val="single" w:sz="8" w:space="0" w:color="auto"/>
            </w:tcBorders>
            <w:vAlign w:val="center"/>
            <w:hideMark/>
          </w:tcPr>
          <w:p w14:paraId="453BBF1B"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14A2F317"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6C244F1C"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47FBE406"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struktura obale</w:t>
            </w:r>
          </w:p>
        </w:tc>
        <w:tc>
          <w:tcPr>
            <w:tcW w:w="1860" w:type="pct"/>
            <w:vMerge/>
            <w:tcBorders>
              <w:top w:val="nil"/>
              <w:left w:val="single" w:sz="8" w:space="0" w:color="666666"/>
              <w:bottom w:val="single" w:sz="8" w:space="0" w:color="000000"/>
              <w:right w:val="single" w:sz="8" w:space="0" w:color="auto"/>
            </w:tcBorders>
            <w:vAlign w:val="center"/>
            <w:hideMark/>
          </w:tcPr>
          <w:p w14:paraId="2567A7F4"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299B2EC0"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4A547CB7"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26415DA3"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struktura dna u litoralnoj zoni</w:t>
            </w:r>
          </w:p>
        </w:tc>
        <w:tc>
          <w:tcPr>
            <w:tcW w:w="1860" w:type="pct"/>
            <w:vMerge/>
            <w:tcBorders>
              <w:top w:val="nil"/>
              <w:left w:val="single" w:sz="8" w:space="0" w:color="666666"/>
              <w:bottom w:val="single" w:sz="8" w:space="0" w:color="000000"/>
              <w:right w:val="single" w:sz="8" w:space="0" w:color="auto"/>
            </w:tcBorders>
            <w:vAlign w:val="center"/>
            <w:hideMark/>
          </w:tcPr>
          <w:p w14:paraId="34B1F1EF"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30EE0994"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415D35D2"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2FE68A5D"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profil padina priobalne/riparijske zone</w:t>
            </w:r>
          </w:p>
        </w:tc>
        <w:tc>
          <w:tcPr>
            <w:tcW w:w="1860" w:type="pct"/>
            <w:vMerge/>
            <w:tcBorders>
              <w:top w:val="nil"/>
              <w:left w:val="single" w:sz="8" w:space="0" w:color="666666"/>
              <w:bottom w:val="single" w:sz="8" w:space="0" w:color="000000"/>
              <w:right w:val="single" w:sz="8" w:space="0" w:color="auto"/>
            </w:tcBorders>
            <w:vAlign w:val="center"/>
            <w:hideMark/>
          </w:tcPr>
          <w:p w14:paraId="3A56D9CB"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2C8B6466" w14:textId="77777777" w:rsidTr="00264B02">
        <w:tblPrEx>
          <w:tblCellMar>
            <w:left w:w="108" w:type="dxa"/>
            <w:right w:w="108" w:type="dxa"/>
          </w:tblCellMar>
        </w:tblPrEx>
        <w:trPr>
          <w:trHeight w:val="315"/>
        </w:trPr>
        <w:tc>
          <w:tcPr>
            <w:tcW w:w="1054" w:type="pct"/>
            <w:vMerge/>
            <w:tcBorders>
              <w:top w:val="nil"/>
              <w:left w:val="single" w:sz="8" w:space="0" w:color="666666"/>
              <w:bottom w:val="single" w:sz="8" w:space="0" w:color="666666"/>
              <w:right w:val="single" w:sz="8" w:space="0" w:color="666666"/>
            </w:tcBorders>
            <w:vAlign w:val="center"/>
            <w:hideMark/>
          </w:tcPr>
          <w:p w14:paraId="36F23B86"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05E24578" w14:textId="77777777" w:rsidR="002740A4" w:rsidRPr="002740A4" w:rsidRDefault="002740A4" w:rsidP="00264B02">
            <w:pPr>
              <w:spacing w:after="0" w:line="240" w:lineRule="auto"/>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Zemljišni pokrov u priobalnoj/riparijskoj zoni</w:t>
            </w:r>
          </w:p>
        </w:tc>
        <w:tc>
          <w:tcPr>
            <w:tcW w:w="1860" w:type="pct"/>
            <w:vMerge/>
            <w:tcBorders>
              <w:top w:val="nil"/>
              <w:left w:val="single" w:sz="8" w:space="0" w:color="666666"/>
              <w:bottom w:val="single" w:sz="8" w:space="0" w:color="000000"/>
              <w:right w:val="single" w:sz="8" w:space="0" w:color="auto"/>
            </w:tcBorders>
            <w:vAlign w:val="center"/>
            <w:hideMark/>
          </w:tcPr>
          <w:p w14:paraId="548FD280"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68040864" w14:textId="77777777" w:rsidTr="00264B02">
        <w:tblPrEx>
          <w:tblCellMar>
            <w:left w:w="108" w:type="dxa"/>
            <w:right w:w="108" w:type="dxa"/>
          </w:tblCellMar>
        </w:tblPrEx>
        <w:trPr>
          <w:trHeight w:val="630"/>
        </w:trPr>
        <w:tc>
          <w:tcPr>
            <w:tcW w:w="1054" w:type="pct"/>
            <w:vMerge/>
            <w:tcBorders>
              <w:top w:val="nil"/>
              <w:left w:val="single" w:sz="8" w:space="0" w:color="666666"/>
              <w:bottom w:val="single" w:sz="8" w:space="0" w:color="666666"/>
              <w:right w:val="single" w:sz="8" w:space="0" w:color="666666"/>
            </w:tcBorders>
            <w:vAlign w:val="center"/>
            <w:hideMark/>
          </w:tcPr>
          <w:p w14:paraId="7A97661B"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nil"/>
              <w:right w:val="single" w:sz="8" w:space="0" w:color="666666"/>
            </w:tcBorders>
            <w:shd w:val="clear" w:color="auto" w:fill="auto"/>
            <w:vAlign w:val="center"/>
            <w:hideMark/>
          </w:tcPr>
          <w:p w14:paraId="1D351DD6"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korištenja zemljišta (%) u slivnom  području</w:t>
            </w:r>
          </w:p>
        </w:tc>
        <w:tc>
          <w:tcPr>
            <w:tcW w:w="1860" w:type="pct"/>
            <w:vMerge/>
            <w:tcBorders>
              <w:top w:val="nil"/>
              <w:left w:val="single" w:sz="8" w:space="0" w:color="666666"/>
              <w:bottom w:val="single" w:sz="8" w:space="0" w:color="000000"/>
              <w:right w:val="single" w:sz="8" w:space="0" w:color="auto"/>
            </w:tcBorders>
            <w:vAlign w:val="center"/>
            <w:hideMark/>
          </w:tcPr>
          <w:p w14:paraId="19C65052"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r w:rsidR="002740A4" w:rsidRPr="002740A4" w14:paraId="28A2D03B" w14:textId="77777777" w:rsidTr="00264B02">
        <w:tblPrEx>
          <w:tblCellMar>
            <w:left w:w="108" w:type="dxa"/>
            <w:right w:w="108" w:type="dxa"/>
          </w:tblCellMar>
        </w:tblPrEx>
        <w:trPr>
          <w:trHeight w:val="645"/>
        </w:trPr>
        <w:tc>
          <w:tcPr>
            <w:tcW w:w="1054" w:type="pct"/>
            <w:vMerge/>
            <w:tcBorders>
              <w:top w:val="nil"/>
              <w:left w:val="single" w:sz="8" w:space="0" w:color="666666"/>
              <w:bottom w:val="single" w:sz="8" w:space="0" w:color="666666"/>
              <w:right w:val="single" w:sz="8" w:space="0" w:color="666666"/>
            </w:tcBorders>
            <w:vAlign w:val="center"/>
            <w:hideMark/>
          </w:tcPr>
          <w:p w14:paraId="7DC2E3C7" w14:textId="77777777" w:rsidR="002740A4" w:rsidRPr="002740A4" w:rsidRDefault="002740A4" w:rsidP="002740A4">
            <w:pPr>
              <w:spacing w:after="0" w:line="240" w:lineRule="auto"/>
              <w:rPr>
                <w:rFonts w:ascii="Times New Roman" w:eastAsia="Times New Roman" w:hAnsi="Times New Roman" w:cs="Times New Roman"/>
                <w:sz w:val="24"/>
                <w:szCs w:val="24"/>
                <w:lang w:eastAsia="hr-HR" w:bidi="ar-SA"/>
              </w:rPr>
            </w:pPr>
          </w:p>
        </w:tc>
        <w:tc>
          <w:tcPr>
            <w:tcW w:w="2086" w:type="pct"/>
            <w:tcBorders>
              <w:top w:val="nil"/>
              <w:left w:val="nil"/>
              <w:bottom w:val="single" w:sz="8" w:space="0" w:color="666666"/>
              <w:right w:val="single" w:sz="8" w:space="0" w:color="666666"/>
            </w:tcBorders>
            <w:shd w:val="clear" w:color="auto" w:fill="auto"/>
            <w:vAlign w:val="center"/>
            <w:hideMark/>
          </w:tcPr>
          <w:p w14:paraId="38A9485F" w14:textId="77777777" w:rsidR="002740A4" w:rsidRPr="002740A4" w:rsidRDefault="002740A4" w:rsidP="002740A4">
            <w:pPr>
              <w:spacing w:after="0" w:line="240" w:lineRule="auto"/>
              <w:jc w:val="both"/>
              <w:rPr>
                <w:rFonts w:ascii="Times New Roman" w:eastAsia="Times New Roman" w:hAnsi="Times New Roman" w:cs="Times New Roman"/>
                <w:sz w:val="24"/>
                <w:szCs w:val="24"/>
                <w:lang w:eastAsia="hr-HR" w:bidi="ar-SA"/>
              </w:rPr>
            </w:pPr>
            <w:r w:rsidRPr="002740A4">
              <w:rPr>
                <w:rFonts w:ascii="Times New Roman" w:eastAsia="Times New Roman" w:hAnsi="Times New Roman" w:cs="Times New Roman"/>
                <w:sz w:val="24"/>
                <w:szCs w:val="24"/>
                <w:lang w:eastAsia="hr-HR" w:bidi="ar-SA"/>
              </w:rPr>
              <w:t>udio promijenjenog slivnog područja jezera</w:t>
            </w:r>
          </w:p>
        </w:tc>
        <w:tc>
          <w:tcPr>
            <w:tcW w:w="1860" w:type="pct"/>
            <w:vMerge/>
            <w:tcBorders>
              <w:top w:val="nil"/>
              <w:left w:val="single" w:sz="8" w:space="0" w:color="666666"/>
              <w:bottom w:val="single" w:sz="8" w:space="0" w:color="000000"/>
              <w:right w:val="single" w:sz="8" w:space="0" w:color="auto"/>
            </w:tcBorders>
            <w:vAlign w:val="center"/>
            <w:hideMark/>
          </w:tcPr>
          <w:p w14:paraId="514A40BF" w14:textId="77777777" w:rsidR="002740A4" w:rsidRPr="002740A4" w:rsidRDefault="002740A4" w:rsidP="002740A4">
            <w:pPr>
              <w:spacing w:after="0" w:line="240" w:lineRule="auto"/>
              <w:rPr>
                <w:rFonts w:ascii="Times New Roman" w:eastAsia="Times New Roman" w:hAnsi="Times New Roman" w:cs="Times New Roman"/>
                <w:color w:val="000000"/>
                <w:sz w:val="24"/>
                <w:szCs w:val="24"/>
                <w:lang w:eastAsia="hr-HR" w:bidi="ar-SA"/>
              </w:rPr>
            </w:pPr>
          </w:p>
        </w:tc>
      </w:tr>
    </w:tbl>
    <w:p w14:paraId="091B300B" w14:textId="77777777" w:rsidR="00E73A90" w:rsidRDefault="00E73A90" w:rsidP="00873397">
      <w:pPr>
        <w:jc w:val="both"/>
        <w:rPr>
          <w:rFonts w:ascii="Times New Roman" w:hAnsi="Times New Roman" w:cs="Times New Roman"/>
          <w:i/>
          <w:sz w:val="24"/>
          <w:szCs w:val="24"/>
        </w:rPr>
      </w:pPr>
    </w:p>
    <w:p w14:paraId="730EC9D8" w14:textId="77777777" w:rsidR="00245C1D" w:rsidRPr="00873397" w:rsidRDefault="00873397" w:rsidP="00873397">
      <w:pPr>
        <w:jc w:val="both"/>
        <w:rPr>
          <w:rFonts w:ascii="Times New Roman" w:hAnsi="Times New Roman" w:cs="Times New Roman"/>
          <w:sz w:val="24"/>
          <w:szCs w:val="24"/>
        </w:rPr>
      </w:pPr>
      <w:r w:rsidRPr="00873397">
        <w:rPr>
          <w:rFonts w:ascii="Times New Roman" w:hAnsi="Times New Roman" w:cs="Times New Roman"/>
          <w:i/>
          <w:sz w:val="24"/>
          <w:szCs w:val="24"/>
        </w:rPr>
        <w:t xml:space="preserve">Tablica </w:t>
      </w:r>
      <w:r w:rsidR="0061314B">
        <w:rPr>
          <w:rFonts w:ascii="Times New Roman" w:hAnsi="Times New Roman" w:cs="Times New Roman"/>
          <w:i/>
          <w:sz w:val="24"/>
          <w:szCs w:val="24"/>
        </w:rPr>
        <w:t>4.</w:t>
      </w:r>
      <w:r w:rsidRPr="00873397">
        <w:rPr>
          <w:rFonts w:ascii="Times New Roman" w:hAnsi="Times New Roman" w:cs="Times New Roman"/>
          <w:sz w:val="24"/>
          <w:szCs w:val="24"/>
        </w:rPr>
        <w:t xml:space="preserve"> Pokazatelji i indeksi ekološkog potencijala za znatno promijenjena i umjetna jezera</w:t>
      </w:r>
    </w:p>
    <w:tbl>
      <w:tblPr>
        <w:tblW w:w="5000" w:type="pct"/>
        <w:tblCellMar>
          <w:left w:w="0" w:type="dxa"/>
          <w:right w:w="0" w:type="dxa"/>
        </w:tblCellMar>
        <w:tblLook w:val="04A0" w:firstRow="1" w:lastRow="0" w:firstColumn="1" w:lastColumn="0" w:noHBand="0" w:noVBand="1"/>
      </w:tblPr>
      <w:tblGrid>
        <w:gridCol w:w="1915"/>
        <w:gridCol w:w="60"/>
        <w:gridCol w:w="3675"/>
        <w:gridCol w:w="3402"/>
      </w:tblGrid>
      <w:tr w:rsidR="00873397" w:rsidRPr="00873397" w14:paraId="5581185E" w14:textId="77777777" w:rsidTr="00873397">
        <w:trPr>
          <w:tblHeader/>
        </w:trPr>
        <w:tc>
          <w:tcPr>
            <w:tcW w:w="1058"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196257FC" w14:textId="77777777" w:rsidR="00873397" w:rsidRPr="00873397" w:rsidRDefault="00873397" w:rsidP="00873397">
            <w:pPr>
              <w:spacing w:before="88" w:after="88" w:line="240" w:lineRule="auto"/>
              <w:jc w:val="center"/>
              <w:rPr>
                <w:rFonts w:ascii="Times New Roman" w:eastAsia="Times New Roman" w:hAnsi="Times New Roman" w:cs="Times New Roman"/>
                <w:b/>
                <w:sz w:val="24"/>
                <w:szCs w:val="24"/>
                <w:lang w:bidi="ar-SA"/>
              </w:rPr>
            </w:pPr>
            <w:r w:rsidRPr="00873397">
              <w:rPr>
                <w:rFonts w:ascii="Times New Roman" w:eastAsia="Times New Roman" w:hAnsi="Times New Roman" w:cs="Times New Roman"/>
                <w:b/>
                <w:sz w:val="24"/>
                <w:szCs w:val="24"/>
                <w:lang w:bidi="ar-SA"/>
              </w:rPr>
              <w:t>Element kakvoće</w:t>
            </w:r>
          </w:p>
        </w:tc>
        <w:tc>
          <w:tcPr>
            <w:tcW w:w="2063" w:type="pct"/>
            <w:gridSpan w:val="2"/>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6CD62367" w14:textId="77777777" w:rsidR="00873397" w:rsidRPr="00873397" w:rsidRDefault="00873397" w:rsidP="00873397">
            <w:pPr>
              <w:spacing w:before="88" w:after="88" w:line="240" w:lineRule="auto"/>
              <w:jc w:val="center"/>
              <w:rPr>
                <w:rFonts w:ascii="Times New Roman" w:eastAsia="Times New Roman" w:hAnsi="Times New Roman" w:cs="Times New Roman"/>
                <w:b/>
                <w:sz w:val="24"/>
                <w:szCs w:val="24"/>
                <w:lang w:bidi="ar-SA"/>
              </w:rPr>
            </w:pPr>
            <w:r w:rsidRPr="00873397">
              <w:rPr>
                <w:rFonts w:ascii="Times New Roman" w:eastAsia="Times New Roman" w:hAnsi="Times New Roman" w:cs="Times New Roman"/>
                <w:b/>
                <w:sz w:val="24"/>
                <w:szCs w:val="24"/>
                <w:lang w:bidi="ar-SA"/>
              </w:rPr>
              <w:t>Pokazatelj/indeks</w:t>
            </w:r>
          </w:p>
        </w:tc>
        <w:tc>
          <w:tcPr>
            <w:tcW w:w="1879"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6E1923D8" w14:textId="77777777" w:rsidR="00873397" w:rsidRPr="00873397" w:rsidRDefault="00873397" w:rsidP="00873397">
            <w:pPr>
              <w:spacing w:before="88" w:after="88" w:line="240" w:lineRule="auto"/>
              <w:jc w:val="center"/>
              <w:rPr>
                <w:rFonts w:ascii="Times New Roman" w:eastAsia="Times New Roman" w:hAnsi="Times New Roman" w:cs="Times New Roman"/>
                <w:b/>
                <w:sz w:val="24"/>
                <w:szCs w:val="24"/>
                <w:lang w:bidi="ar-SA"/>
              </w:rPr>
            </w:pPr>
            <w:r w:rsidRPr="00873397">
              <w:rPr>
                <w:rFonts w:ascii="Times New Roman" w:eastAsia="Times New Roman" w:hAnsi="Times New Roman" w:cs="Times New Roman"/>
                <w:b/>
                <w:sz w:val="24"/>
                <w:szCs w:val="24"/>
                <w:lang w:bidi="ar-SA"/>
              </w:rPr>
              <w:t>Opterećenje na koje ukazuje pojedini biološki indeks</w:t>
            </w:r>
          </w:p>
        </w:tc>
      </w:tr>
      <w:tr w:rsidR="00873397" w:rsidRPr="00873397" w14:paraId="4E6C50DB" w14:textId="77777777" w:rsidTr="006633AB">
        <w:tc>
          <w:tcPr>
            <w:tcW w:w="5000" w:type="pct"/>
            <w:gridSpan w:val="4"/>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90B493" w14:textId="77777777" w:rsidR="00873397" w:rsidRPr="00873397" w:rsidRDefault="00873397" w:rsidP="00873397">
            <w:pPr>
              <w:spacing w:before="74" w:beforeAutospacing="1" w:after="74" w:afterAutospacing="1" w:line="240" w:lineRule="auto"/>
              <w:jc w:val="both"/>
              <w:rPr>
                <w:rFonts w:ascii="Times New Roman" w:eastAsia="Times New Roman" w:hAnsi="Times New Roman" w:cs="Times New Roman"/>
                <w:b/>
                <w:i/>
                <w:sz w:val="24"/>
                <w:szCs w:val="24"/>
                <w:lang w:bidi="ar-SA"/>
              </w:rPr>
            </w:pPr>
            <w:r w:rsidRPr="00873397">
              <w:rPr>
                <w:rFonts w:ascii="Times New Roman" w:eastAsia="Times New Roman" w:hAnsi="Times New Roman" w:cs="Times New Roman"/>
                <w:b/>
                <w:i/>
                <w:sz w:val="24"/>
                <w:szCs w:val="24"/>
                <w:lang w:bidi="ar-SA"/>
              </w:rPr>
              <w:t>Biološki elementi kakvoće</w:t>
            </w:r>
          </w:p>
        </w:tc>
      </w:tr>
      <w:tr w:rsidR="00873397" w:rsidRPr="00873397" w14:paraId="50B72E95" w14:textId="77777777" w:rsidTr="00D54F79">
        <w:trPr>
          <w:trHeight w:val="536"/>
        </w:trPr>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66B927"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fitoplankton</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7BD9CD9A" w14:textId="77777777" w:rsidR="00873397" w:rsidRPr="00873397" w:rsidRDefault="00873397" w:rsidP="00873397">
            <w:pPr>
              <w:snapToGrid w:val="0"/>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Indeks za fitoplankton jezera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B1953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opterećenje hranjivim tvarima</w:t>
            </w:r>
          </w:p>
        </w:tc>
      </w:tr>
      <w:tr w:rsidR="00873397" w:rsidRPr="00873397" w14:paraId="7948EAA6"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82F9D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fitobentos</w:t>
            </w:r>
          </w:p>
        </w:tc>
        <w:tc>
          <w:tcPr>
            <w:tcW w:w="2063"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1B7CD01"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Multimetrijski indeksi za fitobentos jezera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3406AAB"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opterećenje hranjivim tvarima</w:t>
            </w:r>
          </w:p>
        </w:tc>
      </w:tr>
      <w:tr w:rsidR="00873397" w:rsidRPr="00873397" w14:paraId="7F30F00E"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5EDBE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makrozoobentos</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B27725B"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Multimetrijski indeks za makrozoobentos jezera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5AD882"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opća degradacija </w:t>
            </w:r>
          </w:p>
        </w:tc>
      </w:tr>
      <w:tr w:rsidR="00873397" w:rsidRPr="00873397" w14:paraId="68957C31"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763A9B"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makrofita</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9B306FA"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Referentni indeks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1F8747"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opterećenje hranjivim tvarima</w:t>
            </w:r>
          </w:p>
        </w:tc>
      </w:tr>
      <w:tr w:rsidR="00873397" w:rsidRPr="00873397" w14:paraId="755661D9" w14:textId="77777777" w:rsidTr="00D54F79">
        <w:trPr>
          <w:trHeight w:val="874"/>
        </w:trPr>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9CA55FE"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ribe</w:t>
            </w:r>
          </w:p>
        </w:tc>
        <w:tc>
          <w:tcPr>
            <w:tcW w:w="2063"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251C437" w14:textId="77777777" w:rsidR="00873397" w:rsidRPr="00873397" w:rsidRDefault="00873397" w:rsidP="00873397">
            <w:pPr>
              <w:spacing w:before="88" w:after="88" w:line="240" w:lineRule="auto"/>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Hrvatski multimetrijski indeks za ribe u jezerima</w:t>
            </w:r>
          </w:p>
        </w:tc>
        <w:tc>
          <w:tcPr>
            <w:tcW w:w="1879"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5E1751B" w14:textId="77777777" w:rsidR="00873397" w:rsidRPr="00873397" w:rsidRDefault="00873397" w:rsidP="00873397">
            <w:pPr>
              <w:spacing w:before="88" w:after="88" w:line="240" w:lineRule="auto"/>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opća degradacija, opterećenje organskim tvarima</w:t>
            </w:r>
          </w:p>
        </w:tc>
      </w:tr>
      <w:tr w:rsidR="00873397" w:rsidRPr="00873397" w14:paraId="02B33A5C" w14:textId="77777777" w:rsidTr="006633AB">
        <w:tc>
          <w:tcPr>
            <w:tcW w:w="5000" w:type="pct"/>
            <w:gridSpan w:val="4"/>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F4C842" w14:textId="77777777" w:rsidR="00873397" w:rsidRPr="00873397" w:rsidRDefault="00873397" w:rsidP="00873397">
            <w:pPr>
              <w:spacing w:before="74" w:beforeAutospacing="1" w:after="74" w:afterAutospacing="1" w:line="240" w:lineRule="auto"/>
              <w:jc w:val="both"/>
              <w:rPr>
                <w:rFonts w:ascii="Times New Roman" w:eastAsia="Times New Roman" w:hAnsi="Times New Roman" w:cs="Times New Roman"/>
                <w:b/>
                <w:i/>
                <w:sz w:val="24"/>
                <w:szCs w:val="24"/>
                <w:lang w:bidi="ar-SA"/>
              </w:rPr>
            </w:pPr>
            <w:r w:rsidRPr="00873397">
              <w:rPr>
                <w:rFonts w:ascii="Times New Roman" w:eastAsia="Times New Roman" w:hAnsi="Times New Roman" w:cs="Times New Roman"/>
                <w:b/>
                <w:i/>
                <w:sz w:val="24"/>
                <w:szCs w:val="24"/>
                <w:lang w:bidi="ar-SA"/>
              </w:rPr>
              <w:t>Osnovni fizikalno-kemijski elementi kakvoće</w:t>
            </w:r>
          </w:p>
        </w:tc>
      </w:tr>
      <w:tr w:rsidR="00873397" w:rsidRPr="00873397" w14:paraId="3C6C0B9B"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0D29F9C"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toplinski uvjeti</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B41E264"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temperatura</w:t>
            </w:r>
          </w:p>
        </w:tc>
        <w:tc>
          <w:tcPr>
            <w:tcW w:w="1879" w:type="pct"/>
            <w:tcBorders>
              <w:top w:val="single" w:sz="8" w:space="0" w:color="666666"/>
              <w:bottom w:val="single" w:sz="8" w:space="0" w:color="666666"/>
              <w:right w:val="single" w:sz="8" w:space="0" w:color="666666"/>
            </w:tcBorders>
            <w:vAlign w:val="center"/>
          </w:tcPr>
          <w:p w14:paraId="4996E215"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5398BE67"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8061A32"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salinitet</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D279E52"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salinitet</w:t>
            </w:r>
          </w:p>
        </w:tc>
        <w:tc>
          <w:tcPr>
            <w:tcW w:w="1879" w:type="pct"/>
            <w:tcBorders>
              <w:top w:val="single" w:sz="8" w:space="0" w:color="666666"/>
              <w:bottom w:val="single" w:sz="8" w:space="0" w:color="666666"/>
              <w:right w:val="single" w:sz="8" w:space="0" w:color="666666"/>
            </w:tcBorders>
            <w:vAlign w:val="center"/>
          </w:tcPr>
          <w:p w14:paraId="33F1856F"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6B19F84B"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5CD4F6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zakiseljenost</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06C2864"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pH</w:t>
            </w:r>
          </w:p>
        </w:tc>
        <w:tc>
          <w:tcPr>
            <w:tcW w:w="1879" w:type="pct"/>
            <w:tcBorders>
              <w:top w:val="single" w:sz="8" w:space="0" w:color="666666"/>
              <w:bottom w:val="single" w:sz="8" w:space="0" w:color="666666"/>
              <w:right w:val="single" w:sz="8" w:space="0" w:color="666666"/>
            </w:tcBorders>
            <w:vAlign w:val="center"/>
          </w:tcPr>
          <w:p w14:paraId="6056557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06A2CF90"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574051"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prozirnost</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4B52FE"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Secchi prozirnost</w:t>
            </w:r>
          </w:p>
        </w:tc>
        <w:tc>
          <w:tcPr>
            <w:tcW w:w="1879" w:type="pct"/>
            <w:tcBorders>
              <w:top w:val="single" w:sz="8" w:space="0" w:color="666666"/>
              <w:bottom w:val="single" w:sz="8" w:space="0" w:color="666666"/>
              <w:right w:val="single" w:sz="8" w:space="0" w:color="666666"/>
            </w:tcBorders>
            <w:vAlign w:val="center"/>
            <w:hideMark/>
          </w:tcPr>
          <w:p w14:paraId="68BBC5DE"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09C613B0"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0168BB"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lastRenderedPageBreak/>
              <w:t>režim kisika</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1BA838" w14:textId="77777777" w:rsidR="00873397" w:rsidRPr="00CA5C41"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 xml:space="preserve">kemijska potrošnja </w:t>
            </w:r>
            <w:r w:rsidRPr="00CA5C41">
              <w:rPr>
                <w:rFonts w:ascii="Times New Roman" w:eastAsia="Times New Roman" w:hAnsi="Times New Roman" w:cs="Times New Roman"/>
                <w:sz w:val="24"/>
                <w:szCs w:val="24"/>
                <w:lang w:bidi="ar-SA"/>
              </w:rPr>
              <w:t>kisika (KPK-Mn)</w:t>
            </w:r>
          </w:p>
          <w:p w14:paraId="141167D4"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CA5C41">
              <w:rPr>
                <w:rFonts w:ascii="Times New Roman" w:eastAsia="Times New Roman" w:hAnsi="Times New Roman" w:cs="Times New Roman"/>
                <w:sz w:val="24"/>
                <w:szCs w:val="24"/>
                <w:lang w:bidi="ar-SA"/>
              </w:rPr>
              <w:t>biološka potrošnja kisika (BPK</w:t>
            </w:r>
            <w:r w:rsidRPr="00CA5C41">
              <w:rPr>
                <w:rFonts w:ascii="Times New Roman" w:eastAsia="Times New Roman" w:hAnsi="Times New Roman" w:cs="Times New Roman"/>
                <w:sz w:val="24"/>
                <w:szCs w:val="24"/>
                <w:vertAlign w:val="subscript"/>
                <w:lang w:bidi="ar-SA"/>
              </w:rPr>
              <w:t>5</w:t>
            </w:r>
            <w:r w:rsidRPr="00CA5C41">
              <w:rPr>
                <w:rFonts w:ascii="Times New Roman" w:eastAsia="Times New Roman" w:hAnsi="Times New Roman" w:cs="Times New Roman"/>
                <w:sz w:val="24"/>
                <w:szCs w:val="24"/>
                <w:lang w:bidi="ar-SA"/>
              </w:rPr>
              <w:t>)</w:t>
            </w:r>
          </w:p>
        </w:tc>
        <w:tc>
          <w:tcPr>
            <w:tcW w:w="1879" w:type="pct"/>
            <w:tcBorders>
              <w:top w:val="single" w:sz="8" w:space="0" w:color="666666"/>
              <w:bottom w:val="single" w:sz="8" w:space="0" w:color="666666"/>
              <w:right w:val="single" w:sz="8" w:space="0" w:color="666666"/>
            </w:tcBorders>
            <w:vAlign w:val="center"/>
            <w:hideMark/>
          </w:tcPr>
          <w:p w14:paraId="7AC8F0A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7AF1B897" w14:textId="77777777" w:rsidTr="006633AB">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EDFDB7"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hranjive tvari</w:t>
            </w:r>
          </w:p>
        </w:tc>
        <w:tc>
          <w:tcPr>
            <w:tcW w:w="2063"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2B007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nitrati, ukupni dušik, ukupni fosfor</w:t>
            </w:r>
          </w:p>
        </w:tc>
        <w:tc>
          <w:tcPr>
            <w:tcW w:w="1879" w:type="pct"/>
            <w:tcBorders>
              <w:top w:val="single" w:sz="8" w:space="0" w:color="666666"/>
              <w:bottom w:val="single" w:sz="8" w:space="0" w:color="666666"/>
              <w:right w:val="single" w:sz="8" w:space="0" w:color="666666"/>
            </w:tcBorders>
            <w:vAlign w:val="center"/>
            <w:hideMark/>
          </w:tcPr>
          <w:p w14:paraId="1BBE9F4B"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0332211A" w14:textId="77777777" w:rsidTr="006633AB">
        <w:tc>
          <w:tcPr>
            <w:tcW w:w="5000" w:type="pct"/>
            <w:gridSpan w:val="4"/>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6436979" w14:textId="77777777" w:rsidR="00873397" w:rsidRPr="00873397" w:rsidRDefault="00873397" w:rsidP="00145DB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873397">
              <w:rPr>
                <w:rFonts w:ascii="Times New Roman" w:eastAsia="Times New Roman" w:hAnsi="Times New Roman" w:cs="Times New Roman"/>
                <w:b/>
                <w:i/>
                <w:sz w:val="24"/>
                <w:szCs w:val="24"/>
                <w:lang w:bidi="ar-SA"/>
              </w:rPr>
              <w:t>Specifične onečišćujuće tvari iz Priloga 2.C</w:t>
            </w:r>
            <w:r w:rsidRPr="00E53601">
              <w:rPr>
                <w:rFonts w:ascii="Times New Roman" w:eastAsia="Times New Roman" w:hAnsi="Times New Roman" w:cs="Times New Roman"/>
                <w:b/>
                <w:i/>
                <w:sz w:val="24"/>
                <w:szCs w:val="24"/>
                <w:lang w:bidi="ar-SA"/>
              </w:rPr>
              <w:t xml:space="preserve">., Tablica </w:t>
            </w:r>
            <w:r w:rsidR="00145DBD" w:rsidRPr="00E53601">
              <w:rPr>
                <w:rFonts w:ascii="Times New Roman" w:eastAsia="Times New Roman" w:hAnsi="Times New Roman" w:cs="Times New Roman"/>
                <w:b/>
                <w:i/>
                <w:sz w:val="24"/>
                <w:szCs w:val="24"/>
                <w:lang w:bidi="ar-SA"/>
              </w:rPr>
              <w:t>22.</w:t>
            </w:r>
          </w:p>
        </w:tc>
      </w:tr>
      <w:tr w:rsidR="00873397" w:rsidRPr="00873397" w14:paraId="07B4909D" w14:textId="77777777" w:rsidTr="006633AB">
        <w:tc>
          <w:tcPr>
            <w:tcW w:w="5000" w:type="pct"/>
            <w:gridSpan w:val="4"/>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2C8344" w14:textId="77777777" w:rsidR="00873397" w:rsidRPr="00873397" w:rsidRDefault="00873397" w:rsidP="00873397">
            <w:pPr>
              <w:spacing w:before="74" w:beforeAutospacing="1" w:after="74" w:afterAutospacing="1" w:line="240" w:lineRule="auto"/>
              <w:jc w:val="both"/>
              <w:rPr>
                <w:rFonts w:ascii="Times New Roman" w:eastAsia="Times New Roman" w:hAnsi="Times New Roman" w:cs="Times New Roman"/>
                <w:b/>
                <w:i/>
                <w:sz w:val="24"/>
                <w:szCs w:val="24"/>
                <w:lang w:bidi="ar-SA"/>
              </w:rPr>
            </w:pPr>
            <w:r w:rsidRPr="00873397">
              <w:rPr>
                <w:rFonts w:ascii="Times New Roman" w:eastAsia="Times New Roman" w:hAnsi="Times New Roman" w:cs="Times New Roman"/>
                <w:b/>
                <w:i/>
                <w:sz w:val="24"/>
                <w:szCs w:val="24"/>
                <w:lang w:bidi="ar-SA"/>
              </w:rPr>
              <w:t>Hidromorfološki elementi kakvoće</w:t>
            </w:r>
            <w:r w:rsidRPr="00873397">
              <w:rPr>
                <w:rFonts w:ascii="Times New Roman" w:eastAsia="Times New Roman" w:hAnsi="Times New Roman" w:cs="Times New Roman"/>
                <w:b/>
                <w:i/>
                <w:sz w:val="24"/>
                <w:szCs w:val="24"/>
                <w:vertAlign w:val="superscript"/>
                <w:lang w:bidi="ar-SA"/>
              </w:rPr>
              <w:t>1</w:t>
            </w:r>
          </w:p>
        </w:tc>
      </w:tr>
      <w:tr w:rsidR="00873397" w:rsidRPr="00873397" w14:paraId="1827199C" w14:textId="77777777" w:rsidTr="00264B02">
        <w:tc>
          <w:tcPr>
            <w:tcW w:w="1091"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1C9766"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hidrološki režim</w:t>
            </w:r>
          </w:p>
        </w:tc>
        <w:tc>
          <w:tcPr>
            <w:tcW w:w="20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E8FF05"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promjene u razini vode</w:t>
            </w:r>
          </w:p>
          <w:p w14:paraId="198C29E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vrijeme zadržavanja vode</w:t>
            </w:r>
          </w:p>
          <w:p w14:paraId="31312B0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stratifikacija i miješanje vode</w:t>
            </w:r>
          </w:p>
          <w:p w14:paraId="464CCC1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povezanost podzemnih i površinskih voda</w:t>
            </w:r>
          </w:p>
        </w:tc>
        <w:tc>
          <w:tcPr>
            <w:tcW w:w="1879" w:type="pct"/>
            <w:tcBorders>
              <w:top w:val="single" w:sz="4" w:space="0" w:color="auto"/>
              <w:left w:val="single" w:sz="4" w:space="0" w:color="auto"/>
              <w:bottom w:val="single" w:sz="4" w:space="0" w:color="auto"/>
              <w:right w:val="single" w:sz="4" w:space="0" w:color="auto"/>
            </w:tcBorders>
            <w:vAlign w:val="center"/>
            <w:hideMark/>
          </w:tcPr>
          <w:p w14:paraId="0B3F5831"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r w:rsidR="00873397" w:rsidRPr="00873397" w14:paraId="54052FD3" w14:textId="77777777" w:rsidTr="00264B02">
        <w:tc>
          <w:tcPr>
            <w:tcW w:w="1091"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0E25ED"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morfološki uvjeti</w:t>
            </w:r>
          </w:p>
        </w:tc>
        <w:tc>
          <w:tcPr>
            <w:tcW w:w="20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D1CE0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raspodjela dubine po jezeru</w:t>
            </w:r>
          </w:p>
          <w:p w14:paraId="27DA206A" w14:textId="77777777" w:rsid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reljefni oblici dna jezera</w:t>
            </w:r>
          </w:p>
          <w:p w14:paraId="761A409F"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struktura dna u zoni otvorene vode</w:t>
            </w:r>
          </w:p>
          <w:p w14:paraId="682E03DA"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profil padina obala</w:t>
            </w:r>
          </w:p>
          <w:p w14:paraId="4856B835"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tlocrtni oblik obale</w:t>
            </w:r>
          </w:p>
          <w:p w14:paraId="41E5A651"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prirodnost erozijsko-sedimentacijskih procesa</w:t>
            </w:r>
          </w:p>
          <w:p w14:paraId="222A3BD5"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struktura obale</w:t>
            </w:r>
          </w:p>
          <w:p w14:paraId="49461C04"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struktura dna u litoralnoj zoni</w:t>
            </w:r>
          </w:p>
          <w:p w14:paraId="21ADA3CA"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profil padina priobalne/riparijske zone</w:t>
            </w:r>
          </w:p>
          <w:p w14:paraId="1D714A29"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zemljišni pokrov u priobalnoj/riparijskoj zoni</w:t>
            </w:r>
          </w:p>
          <w:p w14:paraId="1E36CF34" w14:textId="77777777" w:rsidR="00873397" w:rsidRPr="00873397" w:rsidRDefault="00873397" w:rsidP="00873397">
            <w:pPr>
              <w:spacing w:after="0"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korištenja zemljišta (%) u slivnom području</w:t>
            </w:r>
          </w:p>
          <w:p w14:paraId="37B7BC3B" w14:textId="77777777" w:rsidR="00873397" w:rsidRPr="00873397" w:rsidRDefault="00873397" w:rsidP="00873397">
            <w:pPr>
              <w:spacing w:after="0" w:line="240" w:lineRule="auto"/>
              <w:jc w:val="both"/>
              <w:rPr>
                <w:rFonts w:ascii="Times New Roman" w:eastAsia="Times New Roman" w:hAnsi="Times New Roman" w:cs="Times New Roman"/>
                <w:sz w:val="24"/>
                <w:szCs w:val="24"/>
                <w:lang w:bidi="ar-SA"/>
              </w:rPr>
            </w:pPr>
            <w:r w:rsidRPr="00873397">
              <w:rPr>
                <w:rFonts w:ascii="Times New Roman" w:eastAsia="Times New Roman" w:hAnsi="Times New Roman" w:cs="Times New Roman"/>
                <w:sz w:val="24"/>
                <w:szCs w:val="24"/>
                <w:lang w:bidi="ar-SA"/>
              </w:rPr>
              <w:t>udio promijenjenog slivnog područja  jezera</w:t>
            </w:r>
          </w:p>
        </w:tc>
        <w:tc>
          <w:tcPr>
            <w:tcW w:w="1879" w:type="pct"/>
            <w:tcBorders>
              <w:top w:val="single" w:sz="4" w:space="0" w:color="auto"/>
              <w:left w:val="single" w:sz="4" w:space="0" w:color="auto"/>
              <w:bottom w:val="single" w:sz="4" w:space="0" w:color="auto"/>
              <w:right w:val="single" w:sz="4" w:space="0" w:color="auto"/>
            </w:tcBorders>
            <w:vAlign w:val="center"/>
            <w:hideMark/>
          </w:tcPr>
          <w:p w14:paraId="1EBD0212" w14:textId="77777777" w:rsidR="00873397" w:rsidRPr="00873397" w:rsidRDefault="00873397" w:rsidP="00873397">
            <w:pPr>
              <w:spacing w:before="88" w:after="88" w:line="240" w:lineRule="auto"/>
              <w:jc w:val="both"/>
              <w:rPr>
                <w:rFonts w:ascii="Times New Roman" w:eastAsia="Times New Roman" w:hAnsi="Times New Roman" w:cs="Times New Roman"/>
                <w:sz w:val="24"/>
                <w:szCs w:val="24"/>
                <w:lang w:bidi="ar-SA"/>
              </w:rPr>
            </w:pPr>
          </w:p>
        </w:tc>
      </w:tr>
    </w:tbl>
    <w:p w14:paraId="66088FD6" w14:textId="77777777" w:rsidR="00873397" w:rsidRPr="00A81DC2" w:rsidRDefault="00873397" w:rsidP="00873397">
      <w:pPr>
        <w:tabs>
          <w:tab w:val="left" w:pos="8364"/>
        </w:tabs>
        <w:spacing w:before="120" w:after="120" w:line="240" w:lineRule="auto"/>
        <w:jc w:val="both"/>
        <w:rPr>
          <w:rFonts w:ascii="Times New Roman" w:eastAsia="Times New Roman" w:hAnsi="Times New Roman" w:cs="Times New Roman"/>
          <w:lang w:bidi="ar-SA"/>
        </w:rPr>
      </w:pPr>
      <w:r w:rsidRPr="00A81DC2">
        <w:rPr>
          <w:rFonts w:ascii="Times New Roman" w:hAnsi="Times New Roman" w:cs="Times New Roman"/>
          <w:vertAlign w:val="superscript"/>
          <w:lang w:bidi="ar-SA"/>
        </w:rPr>
        <w:t>1</w:t>
      </w:r>
      <w:r w:rsidR="00D905E9" w:rsidRPr="00A81DC2">
        <w:rPr>
          <w:rFonts w:ascii="Times New Roman" w:hAnsi="Times New Roman" w:cs="Times New Roman"/>
          <w:vertAlign w:val="superscript"/>
          <w:lang w:bidi="ar-SA"/>
        </w:rPr>
        <w:t xml:space="preserve"> </w:t>
      </w:r>
      <w:r w:rsidRPr="00A81DC2">
        <w:rPr>
          <w:rFonts w:ascii="Times New Roman" w:eastAsia="Times New Roman" w:hAnsi="Times New Roman" w:cs="Times New Roman"/>
          <w:lang w:bidi="ar-SA"/>
        </w:rPr>
        <w:t>U tablici su navedeni svi hidromorfološki pokazatelji/indeksi, a koriste se relevantni za svaki pojedini tip znatno promijenjenih i umjetnih jezera</w:t>
      </w:r>
    </w:p>
    <w:p w14:paraId="7182EAF1" w14:textId="77777777" w:rsidR="00E73A90" w:rsidRDefault="00E73A90" w:rsidP="00873397">
      <w:pPr>
        <w:jc w:val="both"/>
        <w:rPr>
          <w:rFonts w:ascii="Times New Roman" w:hAnsi="Times New Roman" w:cs="Times New Roman"/>
          <w:i/>
          <w:sz w:val="24"/>
          <w:szCs w:val="24"/>
        </w:rPr>
      </w:pPr>
    </w:p>
    <w:p w14:paraId="467C1676" w14:textId="77777777" w:rsidR="00BB55E1" w:rsidRDefault="00BB55E1" w:rsidP="00873397">
      <w:pPr>
        <w:jc w:val="both"/>
        <w:rPr>
          <w:rFonts w:ascii="Times New Roman" w:hAnsi="Times New Roman" w:cs="Times New Roman"/>
          <w:i/>
          <w:sz w:val="24"/>
          <w:szCs w:val="24"/>
        </w:rPr>
      </w:pPr>
    </w:p>
    <w:p w14:paraId="217690E6" w14:textId="77777777" w:rsidR="00BB55E1" w:rsidRDefault="00BB55E1" w:rsidP="00873397">
      <w:pPr>
        <w:jc w:val="both"/>
        <w:rPr>
          <w:rFonts w:ascii="Times New Roman" w:hAnsi="Times New Roman" w:cs="Times New Roman"/>
          <w:i/>
          <w:sz w:val="24"/>
          <w:szCs w:val="24"/>
        </w:rPr>
      </w:pPr>
    </w:p>
    <w:p w14:paraId="5CA18DD6" w14:textId="77777777" w:rsidR="00BB55E1" w:rsidRDefault="00BB55E1" w:rsidP="00873397">
      <w:pPr>
        <w:jc w:val="both"/>
        <w:rPr>
          <w:rFonts w:ascii="Times New Roman" w:hAnsi="Times New Roman" w:cs="Times New Roman"/>
          <w:i/>
          <w:sz w:val="24"/>
          <w:szCs w:val="24"/>
        </w:rPr>
      </w:pPr>
    </w:p>
    <w:p w14:paraId="3CCB331E" w14:textId="77777777" w:rsidR="00BB55E1" w:rsidRDefault="00BB55E1" w:rsidP="00873397">
      <w:pPr>
        <w:jc w:val="both"/>
        <w:rPr>
          <w:rFonts w:ascii="Times New Roman" w:hAnsi="Times New Roman" w:cs="Times New Roman"/>
          <w:i/>
          <w:sz w:val="24"/>
          <w:szCs w:val="24"/>
        </w:rPr>
      </w:pPr>
    </w:p>
    <w:p w14:paraId="5A74E0B6" w14:textId="77777777" w:rsidR="00245C1D" w:rsidRDefault="00873397" w:rsidP="00873397">
      <w:pPr>
        <w:jc w:val="both"/>
        <w:rPr>
          <w:rFonts w:ascii="Times New Roman" w:hAnsi="Times New Roman" w:cs="Times New Roman"/>
          <w:sz w:val="24"/>
          <w:szCs w:val="24"/>
        </w:rPr>
      </w:pPr>
      <w:r w:rsidRPr="00873397">
        <w:rPr>
          <w:rFonts w:ascii="Times New Roman" w:hAnsi="Times New Roman" w:cs="Times New Roman"/>
          <w:i/>
          <w:sz w:val="24"/>
          <w:szCs w:val="24"/>
        </w:rPr>
        <w:t xml:space="preserve">Tablica </w:t>
      </w:r>
      <w:r w:rsidR="0061314B">
        <w:rPr>
          <w:rFonts w:ascii="Times New Roman" w:hAnsi="Times New Roman" w:cs="Times New Roman"/>
          <w:i/>
          <w:sz w:val="24"/>
          <w:szCs w:val="24"/>
        </w:rPr>
        <w:t>5.</w:t>
      </w:r>
      <w:r w:rsidRPr="00873397">
        <w:rPr>
          <w:rFonts w:ascii="Times New Roman" w:hAnsi="Times New Roman" w:cs="Times New Roman"/>
          <w:sz w:val="24"/>
          <w:szCs w:val="24"/>
        </w:rPr>
        <w:t xml:space="preserve"> Pokazatelji i indeksi ekološkog stanja za prijelazne vode</w:t>
      </w:r>
    </w:p>
    <w:tbl>
      <w:tblPr>
        <w:tblW w:w="5000" w:type="pct"/>
        <w:tblCellMar>
          <w:left w:w="0" w:type="dxa"/>
          <w:right w:w="0" w:type="dxa"/>
        </w:tblCellMar>
        <w:tblLook w:val="04A0" w:firstRow="1" w:lastRow="0" w:firstColumn="1" w:lastColumn="0" w:noHBand="0" w:noVBand="1"/>
      </w:tblPr>
      <w:tblGrid>
        <w:gridCol w:w="1991"/>
        <w:gridCol w:w="3641"/>
        <w:gridCol w:w="3420"/>
      </w:tblGrid>
      <w:tr w:rsidR="00CF6D32" w:rsidRPr="00CF6D32" w14:paraId="640EF2CB" w14:textId="77777777" w:rsidTr="00264B02">
        <w:trPr>
          <w:tblHeader/>
        </w:trPr>
        <w:tc>
          <w:tcPr>
            <w:tcW w:w="1100"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50DD85A6" w14:textId="77777777" w:rsidR="00CF6D32" w:rsidRPr="00CF6D32" w:rsidRDefault="00CF6D32" w:rsidP="00CF6D32">
            <w:pPr>
              <w:spacing w:before="88" w:after="88" w:line="240" w:lineRule="auto"/>
              <w:jc w:val="both"/>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Element kakvoće</w:t>
            </w:r>
          </w:p>
        </w:tc>
        <w:tc>
          <w:tcPr>
            <w:tcW w:w="2011"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5D5D21D8" w14:textId="77777777" w:rsidR="00CF6D32" w:rsidRPr="00CF6D32" w:rsidRDefault="00CF6D32" w:rsidP="00CF6D32">
            <w:pPr>
              <w:spacing w:before="88" w:after="88" w:line="240" w:lineRule="auto"/>
              <w:jc w:val="both"/>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Pokazatelj/indeks</w:t>
            </w:r>
          </w:p>
        </w:tc>
        <w:tc>
          <w:tcPr>
            <w:tcW w:w="1889" w:type="pct"/>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58E854ED" w14:textId="77777777" w:rsidR="00CF6D32" w:rsidRPr="00CF6D32" w:rsidRDefault="00CF6D32" w:rsidP="00CF6D32">
            <w:pPr>
              <w:spacing w:before="88" w:after="88" w:line="240" w:lineRule="auto"/>
              <w:jc w:val="both"/>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Opterećenje na koje ukazuje pojedini biološki indeks</w:t>
            </w:r>
          </w:p>
        </w:tc>
      </w:tr>
      <w:tr w:rsidR="00CF6D32" w:rsidRPr="00CF6D32" w14:paraId="104533B7"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8548C3" w14:textId="77777777" w:rsidR="00CF6D32" w:rsidRPr="00CF6D32" w:rsidRDefault="00CF6D32" w:rsidP="00CF6D32">
            <w:pPr>
              <w:spacing w:before="74" w:beforeAutospacing="1" w:after="74" w:afterAutospacing="1" w:line="240" w:lineRule="auto"/>
              <w:jc w:val="both"/>
              <w:rPr>
                <w:rFonts w:ascii="Times New Roman" w:eastAsia="Times New Roman" w:hAnsi="Times New Roman" w:cs="Times New Roman"/>
                <w:b/>
                <w:i/>
                <w:sz w:val="24"/>
                <w:szCs w:val="24"/>
                <w:lang w:bidi="ar-SA"/>
              </w:rPr>
            </w:pPr>
            <w:r w:rsidRPr="00CF6D32">
              <w:rPr>
                <w:rFonts w:ascii="Times New Roman" w:eastAsia="Times New Roman" w:hAnsi="Times New Roman" w:cs="Times New Roman"/>
                <w:b/>
                <w:i/>
                <w:sz w:val="24"/>
                <w:szCs w:val="24"/>
                <w:lang w:bidi="ar-SA"/>
              </w:rPr>
              <w:t>Biološki elementi kakvoće</w:t>
            </w:r>
          </w:p>
        </w:tc>
      </w:tr>
      <w:tr w:rsidR="00CF6D32" w:rsidRPr="00CF6D32" w14:paraId="57C6FB6F"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DDA2E9"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fitoplankton</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BF9DA9" w14:textId="77777777" w:rsidR="00CF6D32" w:rsidRPr="00CF6D32" w:rsidRDefault="00CF6D32" w:rsidP="00CA5C41">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 xml:space="preserve">Multimetrijski indeks fitoplanktona </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102E25"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opterećenje hranjivim tvarima</w:t>
            </w:r>
          </w:p>
        </w:tc>
      </w:tr>
      <w:tr w:rsidR="00CF6D32" w:rsidRPr="00CF6D32" w14:paraId="31D600BB"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A8C1CC"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makrofita – morske cvjetnice</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1F54DF" w14:textId="77777777" w:rsidR="00CF6D32" w:rsidRPr="00CF6D32" w:rsidRDefault="00CF6D32" w:rsidP="00CA5C41">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i/>
                <w:sz w:val="24"/>
                <w:szCs w:val="24"/>
                <w:lang w:bidi="ar-SA"/>
              </w:rPr>
              <w:t>Zostera noltei</w:t>
            </w:r>
            <w:r w:rsidRPr="00CF6D32">
              <w:rPr>
                <w:rFonts w:ascii="Times New Roman" w:eastAsia="Times New Roman" w:hAnsi="Times New Roman" w:cs="Times New Roman"/>
                <w:sz w:val="24"/>
                <w:szCs w:val="24"/>
                <w:lang w:bidi="ar-SA"/>
              </w:rPr>
              <w:t xml:space="preserve"> multimetrijski indeks </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07DDD4"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opća degradacija</w:t>
            </w:r>
          </w:p>
        </w:tc>
      </w:tr>
      <w:tr w:rsidR="00CF6D32" w:rsidRPr="00CF6D32" w14:paraId="6D0913F0"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E6E35E"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makrozoobentos</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AD7A65" w14:textId="77777777" w:rsidR="00CF6D32" w:rsidRPr="00CA5C41" w:rsidRDefault="00CF6D32" w:rsidP="00CA5C41">
            <w:pPr>
              <w:spacing w:before="88" w:after="88" w:line="240" w:lineRule="auto"/>
              <w:jc w:val="both"/>
              <w:rPr>
                <w:rFonts w:ascii="Times New Roman" w:eastAsia="Times New Roman" w:hAnsi="Times New Roman" w:cs="Times New Roman"/>
                <w:sz w:val="24"/>
                <w:szCs w:val="24"/>
                <w:lang w:bidi="ar-SA"/>
              </w:rPr>
            </w:pPr>
            <w:r w:rsidRPr="00CA5C41">
              <w:rPr>
                <w:rFonts w:ascii="Times New Roman" w:eastAsia="Times New Roman" w:hAnsi="Times New Roman" w:cs="Times New Roman"/>
                <w:sz w:val="24"/>
                <w:szCs w:val="24"/>
                <w:lang w:bidi="ar-SA"/>
              </w:rPr>
              <w:t xml:space="preserve">AMBI – biotički indeks integriteta morskih bentoskih zajednica </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3D483C"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opterećenje organskim tvarima/opća degradacija</w:t>
            </w:r>
          </w:p>
        </w:tc>
      </w:tr>
      <w:tr w:rsidR="00CF6D32" w:rsidRPr="00CF6D32" w14:paraId="4A8A9F11"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4EDEFE"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lastRenderedPageBreak/>
              <w:t>ribe</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CD730A" w14:textId="77777777" w:rsidR="00CF6D32" w:rsidRPr="00CA5C41" w:rsidRDefault="00CF6D32" w:rsidP="00CA5C41">
            <w:pPr>
              <w:spacing w:before="88" w:after="88" w:line="240" w:lineRule="auto"/>
              <w:jc w:val="both"/>
              <w:rPr>
                <w:rFonts w:ascii="Times New Roman" w:eastAsia="Times New Roman" w:hAnsi="Times New Roman" w:cs="Times New Roman"/>
                <w:sz w:val="24"/>
                <w:szCs w:val="24"/>
                <w:lang w:bidi="ar-SA"/>
              </w:rPr>
            </w:pPr>
            <w:r w:rsidRPr="00CA5C41">
              <w:rPr>
                <w:rFonts w:ascii="Times New Roman" w:eastAsia="Times New Roman" w:hAnsi="Times New Roman" w:cs="Times New Roman"/>
                <w:sz w:val="24"/>
                <w:szCs w:val="24"/>
                <w:lang w:bidi="ar-SA"/>
              </w:rPr>
              <w:t xml:space="preserve">Modificirani indeks za ribe u estuarnim područjima </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C32C63"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hidromorfološke promjene/opća degradacija</w:t>
            </w:r>
          </w:p>
        </w:tc>
      </w:tr>
      <w:tr w:rsidR="00CF6D32" w:rsidRPr="00CF6D32" w14:paraId="377C3634"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05257E" w14:textId="77777777" w:rsidR="00CF6D32" w:rsidRPr="00CF6D32" w:rsidRDefault="00CF6D32" w:rsidP="00CF6D32">
            <w:pPr>
              <w:spacing w:before="74" w:beforeAutospacing="1" w:after="74" w:afterAutospacing="1" w:line="240" w:lineRule="auto"/>
              <w:jc w:val="both"/>
              <w:rPr>
                <w:rFonts w:ascii="Times New Roman" w:eastAsia="Times New Roman" w:hAnsi="Times New Roman" w:cs="Times New Roman"/>
                <w:b/>
                <w:i/>
                <w:sz w:val="24"/>
                <w:szCs w:val="24"/>
                <w:lang w:bidi="ar-SA"/>
              </w:rPr>
            </w:pPr>
            <w:r w:rsidRPr="00CF6D32">
              <w:rPr>
                <w:rFonts w:ascii="Times New Roman" w:eastAsia="Times New Roman" w:hAnsi="Times New Roman" w:cs="Times New Roman"/>
                <w:b/>
                <w:i/>
                <w:sz w:val="24"/>
                <w:szCs w:val="24"/>
                <w:lang w:bidi="ar-SA"/>
              </w:rPr>
              <w:t>Osnovni fizikalno-kemijski elementi kakvoće</w:t>
            </w:r>
          </w:p>
        </w:tc>
      </w:tr>
      <w:tr w:rsidR="00CF6D32" w:rsidRPr="00CF6D32" w14:paraId="4D33951B"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384428"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prozirnost</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9B6F27"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 xml:space="preserve">Secchi prozirnost </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03DC9F"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p>
        </w:tc>
      </w:tr>
      <w:tr w:rsidR="00CF6D32" w:rsidRPr="00CF6D32" w14:paraId="4CCF3149"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EC0260"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temperatura</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240759"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temperatura</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3ABF71"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p>
        </w:tc>
      </w:tr>
      <w:tr w:rsidR="00CF6D32" w:rsidRPr="00CF6D32" w14:paraId="5BDC7268"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A29230"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salinitet</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CF1F04"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salinitet</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E5C5A6"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p>
        </w:tc>
      </w:tr>
      <w:tr w:rsidR="00CF6D32" w:rsidRPr="00CF6D32" w14:paraId="450EB076"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1DD86C"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režim kisika</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047C81"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zasićenje kisikom</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292F77"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p>
        </w:tc>
      </w:tr>
      <w:tr w:rsidR="00CF6D32" w:rsidRPr="00CF6D32" w14:paraId="571049AE" w14:textId="77777777" w:rsidTr="00264B02">
        <w:tc>
          <w:tcPr>
            <w:tcW w:w="11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947C9A"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 xml:space="preserve">hranjive tvari </w:t>
            </w:r>
          </w:p>
        </w:tc>
        <w:tc>
          <w:tcPr>
            <w:tcW w:w="201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7D02B3"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otopljeni anorganski dušik, ukupni dušik, ortofosfati, ukupni fosfor</w:t>
            </w:r>
          </w:p>
        </w:tc>
        <w:tc>
          <w:tcPr>
            <w:tcW w:w="188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DD764C"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p>
        </w:tc>
      </w:tr>
      <w:tr w:rsidR="00CF6D32" w:rsidRPr="00CF6D32" w14:paraId="174037B5" w14:textId="77777777" w:rsidTr="006633AB">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6E76CA8" w14:textId="77777777" w:rsidR="00CF6D32" w:rsidRPr="00CF6D32" w:rsidRDefault="00CF6D32" w:rsidP="00145DBD">
            <w:pPr>
              <w:spacing w:before="74" w:beforeAutospacing="1" w:after="74" w:afterAutospacing="1"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b/>
                <w:i/>
                <w:sz w:val="24"/>
                <w:szCs w:val="24"/>
                <w:lang w:bidi="ar-SA"/>
              </w:rPr>
              <w:t xml:space="preserve">Specifične onečišćujuće tvari iz Priloga 2.C., </w:t>
            </w:r>
            <w:r w:rsidRPr="00E53601">
              <w:rPr>
                <w:rFonts w:ascii="Times New Roman" w:eastAsia="Times New Roman" w:hAnsi="Times New Roman" w:cs="Times New Roman"/>
                <w:b/>
                <w:i/>
                <w:sz w:val="24"/>
                <w:szCs w:val="24"/>
                <w:lang w:bidi="ar-SA"/>
              </w:rPr>
              <w:t xml:space="preserve">Tablica </w:t>
            </w:r>
            <w:r w:rsidR="00145DBD" w:rsidRPr="00E53601">
              <w:rPr>
                <w:rFonts w:ascii="Times New Roman" w:eastAsia="Times New Roman" w:hAnsi="Times New Roman" w:cs="Times New Roman"/>
                <w:b/>
                <w:i/>
                <w:sz w:val="24"/>
                <w:szCs w:val="24"/>
                <w:lang w:bidi="ar-SA"/>
              </w:rPr>
              <w:t>22.</w:t>
            </w:r>
          </w:p>
        </w:tc>
      </w:tr>
    </w:tbl>
    <w:p w14:paraId="15A5E9F5" w14:textId="77777777" w:rsidR="00245C1D" w:rsidRDefault="00245C1D" w:rsidP="00CF6D32">
      <w:pPr>
        <w:jc w:val="both"/>
        <w:rPr>
          <w:rFonts w:ascii="Times New Roman" w:hAnsi="Times New Roman" w:cs="Times New Roman"/>
          <w:sz w:val="24"/>
          <w:szCs w:val="24"/>
        </w:rPr>
      </w:pPr>
    </w:p>
    <w:p w14:paraId="190D0F42" w14:textId="77777777" w:rsidR="00CF6D32" w:rsidRPr="00CF6D32" w:rsidRDefault="00CF6D32" w:rsidP="00CF6D32">
      <w:pPr>
        <w:jc w:val="both"/>
        <w:rPr>
          <w:rFonts w:ascii="Times New Roman" w:hAnsi="Times New Roman" w:cs="Times New Roman"/>
          <w:i/>
          <w:sz w:val="24"/>
          <w:szCs w:val="24"/>
        </w:rPr>
      </w:pPr>
      <w:r w:rsidRPr="00CF6D32">
        <w:rPr>
          <w:rFonts w:ascii="Times New Roman" w:hAnsi="Times New Roman" w:cs="Times New Roman"/>
          <w:i/>
          <w:sz w:val="24"/>
          <w:szCs w:val="24"/>
        </w:rPr>
        <w:t xml:space="preserve">Tablica </w:t>
      </w:r>
      <w:r w:rsidR="0061314B">
        <w:rPr>
          <w:rFonts w:ascii="Times New Roman" w:hAnsi="Times New Roman" w:cs="Times New Roman"/>
          <w:i/>
          <w:sz w:val="24"/>
          <w:szCs w:val="24"/>
        </w:rPr>
        <w:t>6.</w:t>
      </w:r>
      <w:r w:rsidRPr="00CF6D32">
        <w:rPr>
          <w:rFonts w:ascii="Times New Roman" w:hAnsi="Times New Roman" w:cs="Times New Roman"/>
          <w:i/>
          <w:sz w:val="24"/>
          <w:szCs w:val="24"/>
        </w:rPr>
        <w:t xml:space="preserve"> </w:t>
      </w:r>
      <w:r w:rsidRPr="00CF6D32">
        <w:rPr>
          <w:rFonts w:ascii="Times New Roman" w:hAnsi="Times New Roman" w:cs="Times New Roman"/>
          <w:sz w:val="24"/>
          <w:szCs w:val="24"/>
        </w:rPr>
        <w:t>Pokazatelji i indeksi ekološkog stanja za priobalne vode</w:t>
      </w:r>
    </w:p>
    <w:tbl>
      <w:tblPr>
        <w:tblW w:w="9062" w:type="dxa"/>
        <w:tblCellMar>
          <w:left w:w="0" w:type="dxa"/>
          <w:right w:w="0" w:type="dxa"/>
        </w:tblCellMar>
        <w:tblLook w:val="04A0" w:firstRow="1" w:lastRow="0" w:firstColumn="1" w:lastColumn="0" w:noHBand="0" w:noVBand="1"/>
      </w:tblPr>
      <w:tblGrid>
        <w:gridCol w:w="2006"/>
        <w:gridCol w:w="3640"/>
        <w:gridCol w:w="3416"/>
      </w:tblGrid>
      <w:tr w:rsidR="00CF6D32" w:rsidRPr="00CF6D32" w14:paraId="7635E901" w14:textId="77777777" w:rsidTr="00264B02">
        <w:trPr>
          <w:tblHeader/>
        </w:trPr>
        <w:tc>
          <w:tcPr>
            <w:tcW w:w="2006" w:type="dxa"/>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250F13BF" w14:textId="77777777" w:rsidR="00CF6D32" w:rsidRPr="00CF6D32" w:rsidRDefault="00CF6D32" w:rsidP="00CF6D32">
            <w:pPr>
              <w:spacing w:before="88" w:after="88" w:line="240" w:lineRule="auto"/>
              <w:jc w:val="center"/>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Element kakvoće</w:t>
            </w:r>
          </w:p>
        </w:tc>
        <w:tc>
          <w:tcPr>
            <w:tcW w:w="3640" w:type="dxa"/>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4E7545C7" w14:textId="77777777" w:rsidR="00CF6D32" w:rsidRPr="00CF6D32" w:rsidRDefault="00CF6D32" w:rsidP="00CF6D32">
            <w:pPr>
              <w:spacing w:before="88" w:after="88" w:line="240" w:lineRule="auto"/>
              <w:jc w:val="center"/>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Pokazatelj/indeks</w:t>
            </w:r>
          </w:p>
        </w:tc>
        <w:tc>
          <w:tcPr>
            <w:tcW w:w="3416" w:type="dxa"/>
            <w:tcBorders>
              <w:top w:val="single" w:sz="8" w:space="0" w:color="666666"/>
              <w:left w:val="single" w:sz="8" w:space="0" w:color="666666"/>
              <w:bottom w:val="single" w:sz="8" w:space="0" w:color="666666"/>
              <w:right w:val="single" w:sz="8" w:space="0" w:color="666666"/>
            </w:tcBorders>
            <w:shd w:val="clear" w:color="auto" w:fill="D9D9D9"/>
            <w:tcMar>
              <w:top w:w="45" w:type="dxa"/>
              <w:left w:w="45" w:type="dxa"/>
              <w:bottom w:w="45" w:type="dxa"/>
              <w:right w:w="45" w:type="dxa"/>
            </w:tcMar>
            <w:vAlign w:val="center"/>
            <w:hideMark/>
          </w:tcPr>
          <w:p w14:paraId="0402B066" w14:textId="77777777" w:rsidR="00CF6D32" w:rsidRPr="00CF6D32" w:rsidRDefault="00CF6D32" w:rsidP="00CF6D32">
            <w:pPr>
              <w:spacing w:before="88" w:after="88" w:line="240" w:lineRule="auto"/>
              <w:jc w:val="center"/>
              <w:rPr>
                <w:rFonts w:ascii="Times New Roman" w:eastAsia="Times New Roman" w:hAnsi="Times New Roman" w:cs="Times New Roman"/>
                <w:b/>
                <w:sz w:val="24"/>
                <w:szCs w:val="24"/>
                <w:lang w:bidi="ar-SA"/>
              </w:rPr>
            </w:pPr>
            <w:r w:rsidRPr="00CF6D32">
              <w:rPr>
                <w:rFonts w:ascii="Times New Roman" w:eastAsia="Times New Roman" w:hAnsi="Times New Roman" w:cs="Times New Roman"/>
                <w:b/>
                <w:sz w:val="24"/>
                <w:szCs w:val="24"/>
                <w:lang w:bidi="ar-SA"/>
              </w:rPr>
              <w:t>Opterećenje na koje ukazuje pojedini biološki indeks</w:t>
            </w:r>
          </w:p>
        </w:tc>
      </w:tr>
      <w:tr w:rsidR="00CF6D32" w:rsidRPr="00CF6D32" w14:paraId="58563ADE" w14:textId="77777777" w:rsidTr="00CF6D32">
        <w:tc>
          <w:tcPr>
            <w:tcW w:w="9062"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38D529" w14:textId="77777777" w:rsidR="00CF6D32" w:rsidRPr="00CF6D32" w:rsidRDefault="00CF6D32" w:rsidP="00CF6D32">
            <w:pPr>
              <w:spacing w:before="74" w:beforeAutospacing="1" w:after="74" w:afterAutospacing="1" w:line="240" w:lineRule="auto"/>
              <w:jc w:val="both"/>
              <w:rPr>
                <w:rFonts w:ascii="Times New Roman" w:eastAsia="Times New Roman" w:hAnsi="Times New Roman" w:cs="Times New Roman"/>
                <w:b/>
                <w:i/>
                <w:sz w:val="24"/>
                <w:szCs w:val="24"/>
                <w:lang w:bidi="ar-SA"/>
              </w:rPr>
            </w:pPr>
            <w:r w:rsidRPr="00CF6D32">
              <w:rPr>
                <w:rFonts w:ascii="Times New Roman" w:eastAsia="Times New Roman" w:hAnsi="Times New Roman" w:cs="Times New Roman"/>
                <w:b/>
                <w:i/>
                <w:sz w:val="24"/>
                <w:szCs w:val="24"/>
                <w:lang w:bidi="ar-SA"/>
              </w:rPr>
              <w:t>Biološki elementi kakvoće</w:t>
            </w:r>
          </w:p>
        </w:tc>
      </w:tr>
      <w:tr w:rsidR="00CF6D32" w:rsidRPr="00CF6D32" w14:paraId="37C21182"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1D4098"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biomasa fitoplanktona</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440147"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 xml:space="preserve">klorofil </w:t>
            </w:r>
            <w:r w:rsidRPr="00CF6D32">
              <w:rPr>
                <w:rFonts w:ascii="Times New Roman" w:eastAsia="Times New Roman" w:hAnsi="Times New Roman" w:cs="Times New Roman"/>
                <w:i/>
                <w:iCs/>
                <w:sz w:val="24"/>
                <w:szCs w:val="24"/>
                <w:lang w:bidi="ar-SA"/>
              </w:rPr>
              <w:t>a</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F1D695"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opterećenje hranjivim tvarima</w:t>
            </w:r>
          </w:p>
        </w:tc>
      </w:tr>
      <w:tr w:rsidR="00CF6D32" w:rsidRPr="00CF6D32" w14:paraId="5F5C381B"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2679FA"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makroalge</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2225D0" w14:textId="77777777" w:rsidR="00CF6D32" w:rsidRPr="00CA5C41" w:rsidRDefault="00CF6D32" w:rsidP="00CF6D32">
            <w:pPr>
              <w:spacing w:before="88" w:after="88" w:line="240" w:lineRule="auto"/>
              <w:jc w:val="both"/>
              <w:rPr>
                <w:rFonts w:ascii="Times New Roman" w:eastAsia="Times New Roman" w:hAnsi="Times New Roman" w:cs="Times New Roman"/>
                <w:sz w:val="24"/>
                <w:szCs w:val="24"/>
                <w:lang w:bidi="ar-SA"/>
              </w:rPr>
            </w:pPr>
            <w:r w:rsidRPr="00CA5C41">
              <w:rPr>
                <w:rFonts w:ascii="Times New Roman" w:eastAsia="Times New Roman" w:hAnsi="Times New Roman" w:cs="Times New Roman"/>
                <w:sz w:val="24"/>
                <w:szCs w:val="24"/>
                <w:lang w:bidi="ar-SA"/>
              </w:rPr>
              <w:t xml:space="preserve">Kartiranje litoralnih zajednica </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118D07"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opterećenje hranjivim tvarima/opća degradacija</w:t>
            </w:r>
          </w:p>
        </w:tc>
      </w:tr>
      <w:tr w:rsidR="00CF6D32" w:rsidRPr="00CF6D32" w14:paraId="670C4BAD"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E159AB"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morske cvjetnice</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39EA9C" w14:textId="77777777" w:rsidR="00CF6D32" w:rsidRPr="00CA5C41" w:rsidRDefault="00CF6D32" w:rsidP="00CA5C41">
            <w:pPr>
              <w:spacing w:before="88" w:after="88" w:line="240" w:lineRule="auto"/>
              <w:jc w:val="both"/>
              <w:rPr>
                <w:rFonts w:ascii="Times New Roman" w:eastAsia="Times New Roman" w:hAnsi="Times New Roman" w:cs="Times New Roman"/>
                <w:sz w:val="24"/>
                <w:szCs w:val="24"/>
                <w:lang w:bidi="ar-SA"/>
              </w:rPr>
            </w:pPr>
            <w:r w:rsidRPr="00CA5C41">
              <w:rPr>
                <w:rFonts w:ascii="Times New Roman" w:eastAsia="Times New Roman" w:hAnsi="Times New Roman" w:cs="Times New Roman"/>
                <w:i/>
                <w:sz w:val="24"/>
                <w:szCs w:val="24"/>
                <w:lang w:bidi="ar-SA"/>
              </w:rPr>
              <w:t>Posidonia oceanica</w:t>
            </w:r>
            <w:r w:rsidRPr="00CA5C41">
              <w:rPr>
                <w:rFonts w:ascii="Times New Roman" w:eastAsia="Times New Roman" w:hAnsi="Times New Roman" w:cs="Times New Roman"/>
                <w:sz w:val="24"/>
                <w:szCs w:val="24"/>
                <w:lang w:bidi="ar-SA"/>
              </w:rPr>
              <w:t xml:space="preserve"> multivarijantni indeks </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EA3551"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opća degradacija</w:t>
            </w:r>
          </w:p>
        </w:tc>
      </w:tr>
      <w:tr w:rsidR="00CF6D32" w:rsidRPr="00CF6D32" w14:paraId="1B571744"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C01139"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makrozoobentos</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61AEB2" w14:textId="77777777" w:rsidR="00CF6D32" w:rsidRPr="00CF6D32" w:rsidRDefault="00CF6D32" w:rsidP="00CA5C41">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Multimetrijski AMBI – biotički indeks integriteta morskih bentoskih zajednica</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77A739"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opterećenje organskim tvarima/opća degradacija</w:t>
            </w:r>
          </w:p>
        </w:tc>
      </w:tr>
      <w:tr w:rsidR="00CF6D32" w:rsidRPr="00CF6D32" w14:paraId="4772B889" w14:textId="77777777" w:rsidTr="00CF6D32">
        <w:tc>
          <w:tcPr>
            <w:tcW w:w="9062"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245235" w14:textId="77777777" w:rsidR="00CF6D32" w:rsidRPr="00CF6D32" w:rsidRDefault="00CF6D32" w:rsidP="00CF6D32">
            <w:pPr>
              <w:spacing w:before="74" w:beforeAutospacing="1" w:after="74" w:afterAutospacing="1" w:line="240" w:lineRule="auto"/>
              <w:jc w:val="both"/>
              <w:rPr>
                <w:rFonts w:ascii="Times New Roman" w:eastAsia="Times New Roman" w:hAnsi="Times New Roman" w:cs="Times New Roman"/>
                <w:b/>
                <w:i/>
                <w:sz w:val="24"/>
                <w:szCs w:val="24"/>
                <w:lang w:bidi="ar-SA"/>
              </w:rPr>
            </w:pPr>
            <w:r w:rsidRPr="00CF6D32">
              <w:rPr>
                <w:rFonts w:ascii="Times New Roman" w:eastAsia="Times New Roman" w:hAnsi="Times New Roman" w:cs="Times New Roman"/>
                <w:b/>
                <w:i/>
                <w:sz w:val="24"/>
                <w:szCs w:val="24"/>
                <w:lang w:bidi="ar-SA"/>
              </w:rPr>
              <w:t>Osnovni fizikalno-kemijski elementi kakvoće</w:t>
            </w:r>
          </w:p>
        </w:tc>
      </w:tr>
      <w:tr w:rsidR="00CF6D32" w:rsidRPr="00CF6D32" w14:paraId="3D0A9CE7"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71E2E39"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prozirnost</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DFFAFF"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Secchi prozirnost</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AD14FA" w14:textId="77777777" w:rsidR="00CF6D32" w:rsidRPr="00CF6D32" w:rsidRDefault="00CF6D32" w:rsidP="00CF6D32">
            <w:pPr>
              <w:spacing w:before="88" w:after="88" w:line="240" w:lineRule="auto"/>
              <w:jc w:val="center"/>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w:t>
            </w:r>
          </w:p>
        </w:tc>
      </w:tr>
      <w:tr w:rsidR="00CF6D32" w:rsidRPr="00CF6D32" w14:paraId="52843642"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321AD7"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temperatura</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3C8A8A"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temperatura</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99BA135" w14:textId="77777777" w:rsidR="00CF6D32" w:rsidRPr="00CF6D32" w:rsidRDefault="00CF6D32" w:rsidP="00CF6D32">
            <w:pPr>
              <w:spacing w:before="88" w:after="88" w:line="240" w:lineRule="auto"/>
              <w:jc w:val="center"/>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w:t>
            </w:r>
          </w:p>
        </w:tc>
      </w:tr>
      <w:tr w:rsidR="00CF6D32" w:rsidRPr="00CF6D32" w14:paraId="5CCC9878"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22712C"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salinitet</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5C6DBE"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salinitet</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5EAD3CF" w14:textId="77777777" w:rsidR="00CF6D32" w:rsidRPr="00CF6D32" w:rsidRDefault="00CF6D32" w:rsidP="00CF6D32">
            <w:pPr>
              <w:spacing w:before="88" w:after="88" w:line="240" w:lineRule="auto"/>
              <w:jc w:val="center"/>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w:t>
            </w:r>
          </w:p>
        </w:tc>
      </w:tr>
      <w:tr w:rsidR="00CF6D32" w:rsidRPr="00CF6D32" w14:paraId="420AB7A3"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021F7E"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režim kisika</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C7EEDD4"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zasićenje kisikom</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C76BBAE" w14:textId="77777777" w:rsidR="00CF6D32" w:rsidRPr="00CF6D32" w:rsidRDefault="00CF6D32" w:rsidP="00CF6D32">
            <w:pPr>
              <w:spacing w:before="88" w:after="88" w:line="240" w:lineRule="auto"/>
              <w:jc w:val="center"/>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w:t>
            </w:r>
          </w:p>
        </w:tc>
      </w:tr>
      <w:tr w:rsidR="00CF6D32" w:rsidRPr="00CF6D32" w14:paraId="148252FB" w14:textId="77777777" w:rsidTr="00264B02">
        <w:tc>
          <w:tcPr>
            <w:tcW w:w="200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33AF40"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 xml:space="preserve">hranjive tvari </w:t>
            </w:r>
          </w:p>
        </w:tc>
        <w:tc>
          <w:tcPr>
            <w:tcW w:w="364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D6E538" w14:textId="77777777" w:rsidR="00CF6D32" w:rsidRPr="00CF6D32" w:rsidRDefault="00CF6D32" w:rsidP="00CF6D32">
            <w:pPr>
              <w:spacing w:before="88" w:after="88" w:line="240" w:lineRule="auto"/>
              <w:jc w:val="both"/>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otopljeni anorganski dušik, ortofosfati, ukupni fosfor</w:t>
            </w:r>
          </w:p>
        </w:tc>
        <w:tc>
          <w:tcPr>
            <w:tcW w:w="3416"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54246D4F" w14:textId="77777777" w:rsidR="00CF6D32" w:rsidRPr="00CF6D32" w:rsidRDefault="00CF6D32" w:rsidP="00CF6D32">
            <w:pPr>
              <w:spacing w:before="88" w:after="88" w:line="240" w:lineRule="auto"/>
              <w:jc w:val="center"/>
              <w:rPr>
                <w:rFonts w:ascii="Times New Roman" w:eastAsia="Times New Roman" w:hAnsi="Times New Roman" w:cs="Times New Roman"/>
                <w:sz w:val="24"/>
                <w:szCs w:val="24"/>
                <w:lang w:bidi="ar-SA"/>
              </w:rPr>
            </w:pPr>
            <w:r w:rsidRPr="00CF6D32">
              <w:rPr>
                <w:rFonts w:ascii="Times New Roman" w:eastAsia="Times New Roman" w:hAnsi="Times New Roman" w:cs="Times New Roman"/>
                <w:sz w:val="24"/>
                <w:szCs w:val="24"/>
                <w:lang w:bidi="ar-SA"/>
              </w:rPr>
              <w:t>-</w:t>
            </w:r>
          </w:p>
        </w:tc>
      </w:tr>
      <w:tr w:rsidR="00CF6D32" w:rsidRPr="00CF6D32" w14:paraId="77094A72" w14:textId="77777777" w:rsidTr="00CF6D32">
        <w:tc>
          <w:tcPr>
            <w:tcW w:w="9062"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B63482" w14:textId="77777777" w:rsidR="00CF6D32" w:rsidRPr="00CF6D32" w:rsidRDefault="00CF6D32" w:rsidP="00145DBD">
            <w:pPr>
              <w:spacing w:before="74" w:beforeAutospacing="1" w:after="74" w:afterAutospacing="1" w:line="240" w:lineRule="auto"/>
              <w:jc w:val="both"/>
              <w:rPr>
                <w:rFonts w:ascii="Times New Roman" w:eastAsia="Times New Roman" w:hAnsi="Times New Roman" w:cs="Times New Roman"/>
                <w:b/>
                <w:i/>
                <w:sz w:val="24"/>
                <w:szCs w:val="24"/>
                <w:lang w:bidi="ar-SA"/>
              </w:rPr>
            </w:pPr>
            <w:r w:rsidRPr="00CF6D32">
              <w:rPr>
                <w:rFonts w:ascii="Times New Roman" w:eastAsia="Times New Roman" w:hAnsi="Times New Roman" w:cs="Times New Roman"/>
                <w:b/>
                <w:i/>
                <w:sz w:val="24"/>
                <w:szCs w:val="24"/>
                <w:lang w:bidi="ar-SA"/>
              </w:rPr>
              <w:t>Specifične onečišćujuće tvari iz Priloga 2.C</w:t>
            </w:r>
            <w:r w:rsidRPr="00E53601">
              <w:rPr>
                <w:rFonts w:ascii="Times New Roman" w:eastAsia="Times New Roman" w:hAnsi="Times New Roman" w:cs="Times New Roman"/>
                <w:b/>
                <w:i/>
                <w:sz w:val="24"/>
                <w:szCs w:val="24"/>
                <w:lang w:bidi="ar-SA"/>
              </w:rPr>
              <w:t xml:space="preserve">., Tablica </w:t>
            </w:r>
            <w:r w:rsidR="00145DBD" w:rsidRPr="00E53601">
              <w:rPr>
                <w:rFonts w:ascii="Times New Roman" w:eastAsia="Times New Roman" w:hAnsi="Times New Roman" w:cs="Times New Roman"/>
                <w:b/>
                <w:i/>
                <w:sz w:val="24"/>
                <w:szCs w:val="24"/>
                <w:lang w:bidi="ar-SA"/>
              </w:rPr>
              <w:t>22.</w:t>
            </w:r>
          </w:p>
        </w:tc>
      </w:tr>
    </w:tbl>
    <w:p w14:paraId="3A79F4D8" w14:textId="77777777" w:rsidR="00245C1D" w:rsidRDefault="00245C1D" w:rsidP="00CF6D32">
      <w:pPr>
        <w:jc w:val="both"/>
        <w:rPr>
          <w:rFonts w:ascii="Times New Roman" w:hAnsi="Times New Roman" w:cs="Times New Roman"/>
          <w:sz w:val="24"/>
          <w:szCs w:val="24"/>
        </w:rPr>
      </w:pPr>
    </w:p>
    <w:p w14:paraId="73B2DF01" w14:textId="77777777" w:rsidR="00F10C45" w:rsidRPr="00F10C45" w:rsidRDefault="00F10C45" w:rsidP="00F10C45">
      <w:pPr>
        <w:pStyle w:val="box461429"/>
        <w:shd w:val="clear" w:color="auto" w:fill="FFFFFF"/>
        <w:spacing w:before="204" w:beforeAutospacing="0" w:after="72" w:afterAutospacing="0"/>
        <w:jc w:val="center"/>
        <w:textAlignment w:val="baseline"/>
        <w:rPr>
          <w:color w:val="231F20"/>
        </w:rPr>
      </w:pPr>
      <w:r w:rsidRPr="00F10C45">
        <w:rPr>
          <w:color w:val="231F20"/>
        </w:rPr>
        <w:t>2.C. GRANIČNE VRIJEDNOSTI KATEGORIJA EKOLOŠKOG STANJA</w:t>
      </w:r>
      <w:r>
        <w:rPr>
          <w:color w:val="231F20"/>
        </w:rPr>
        <w:t xml:space="preserve"> I EKOLOŠKOG POTENCIJALA</w:t>
      </w:r>
    </w:p>
    <w:p w14:paraId="30220FB7" w14:textId="77777777" w:rsidR="00F10C45" w:rsidRPr="00F10C45" w:rsidRDefault="00F10C45" w:rsidP="00F10C45">
      <w:pPr>
        <w:pStyle w:val="box461429"/>
        <w:shd w:val="clear" w:color="auto" w:fill="FFFFFF"/>
        <w:spacing w:before="68" w:beforeAutospacing="0" w:after="72" w:afterAutospacing="0"/>
        <w:jc w:val="center"/>
        <w:textAlignment w:val="baseline"/>
        <w:rPr>
          <w:i/>
          <w:iCs/>
          <w:color w:val="231F20"/>
        </w:rPr>
      </w:pPr>
      <w:r w:rsidRPr="00F10C45">
        <w:rPr>
          <w:i/>
          <w:iCs/>
          <w:color w:val="231F20"/>
        </w:rPr>
        <w:t xml:space="preserve">1. Granične vrijednosti kategorija ekološkog stanja </w:t>
      </w:r>
      <w:r>
        <w:rPr>
          <w:i/>
          <w:iCs/>
          <w:color w:val="231F20"/>
        </w:rPr>
        <w:t xml:space="preserve">i ekološkog potencijala </w:t>
      </w:r>
      <w:r w:rsidRPr="00F10C45">
        <w:rPr>
          <w:i/>
          <w:iCs/>
          <w:color w:val="231F20"/>
        </w:rPr>
        <w:t>za rijeke</w:t>
      </w:r>
    </w:p>
    <w:p w14:paraId="25C1BE1E" w14:textId="77777777" w:rsidR="00F10C45" w:rsidRDefault="00F10C45" w:rsidP="00F10C45">
      <w:pPr>
        <w:pStyle w:val="box461429"/>
        <w:shd w:val="clear" w:color="auto" w:fill="FFFFFF"/>
        <w:spacing w:before="0" w:beforeAutospacing="0" w:after="0" w:afterAutospacing="0"/>
        <w:textAlignment w:val="baseline"/>
        <w:rPr>
          <w:rStyle w:val="kurziv"/>
          <w:rFonts w:ascii="Minion Pro" w:hAnsi="Minion Pro"/>
          <w:i/>
          <w:iCs/>
          <w:color w:val="231F20"/>
          <w:bdr w:val="none" w:sz="0" w:space="0" w:color="auto" w:frame="1"/>
        </w:rPr>
      </w:pPr>
    </w:p>
    <w:p w14:paraId="14A74830" w14:textId="77777777" w:rsidR="00245C1D" w:rsidRDefault="00F10C45" w:rsidP="001E3008">
      <w:pPr>
        <w:pStyle w:val="box461429"/>
        <w:shd w:val="clear" w:color="auto" w:fill="FFFFFF"/>
        <w:spacing w:before="0" w:beforeAutospacing="0" w:after="0" w:afterAutospacing="0"/>
        <w:jc w:val="both"/>
        <w:textAlignment w:val="baseline"/>
        <w:rPr>
          <w:color w:val="231F20"/>
        </w:rPr>
      </w:pPr>
      <w:r>
        <w:rPr>
          <w:rStyle w:val="kurziv"/>
          <w:rFonts w:ascii="Minion Pro" w:hAnsi="Minion Pro"/>
          <w:i/>
          <w:iCs/>
          <w:color w:val="231F20"/>
          <w:bdr w:val="none" w:sz="0" w:space="0" w:color="auto" w:frame="1"/>
        </w:rPr>
        <w:lastRenderedPageBreak/>
        <w:t xml:space="preserve">Tablica </w:t>
      </w:r>
      <w:r w:rsidR="0061314B">
        <w:rPr>
          <w:rStyle w:val="kurziv"/>
          <w:rFonts w:ascii="Minion Pro" w:hAnsi="Minion Pro"/>
          <w:i/>
          <w:iCs/>
          <w:color w:val="231F20"/>
          <w:bdr w:val="none" w:sz="0" w:space="0" w:color="auto" w:frame="1"/>
        </w:rPr>
        <w:t>7.</w:t>
      </w:r>
      <w:r>
        <w:rPr>
          <w:rStyle w:val="kurziv"/>
          <w:rFonts w:ascii="Minion Pro" w:hAnsi="Minion Pro"/>
          <w:i/>
          <w:iCs/>
          <w:color w:val="231F20"/>
          <w:bdr w:val="none" w:sz="0" w:space="0" w:color="auto" w:frame="1"/>
        </w:rPr>
        <w:t> </w:t>
      </w:r>
      <w:r>
        <w:rPr>
          <w:color w:val="231F20"/>
        </w:rPr>
        <w:t>Granične vrijednosti kategorija ekološkog stanja za biološke elemente kakvoće</w:t>
      </w:r>
      <w:r w:rsidR="005A438B">
        <w:rPr>
          <w:color w:val="231F20"/>
        </w:rPr>
        <w:t xml:space="preserve"> za rijeke</w:t>
      </w:r>
      <w:r>
        <w:rPr>
          <w:color w:val="231F20"/>
        </w:rPr>
        <w:t>, izražene kao omjer ekološke kakvoće</w:t>
      </w:r>
      <w:r w:rsidR="00F32BED">
        <w:rPr>
          <w:color w:val="231F20"/>
        </w:rPr>
        <w:t xml:space="preserve"> </w:t>
      </w:r>
    </w:p>
    <w:p w14:paraId="70891142" w14:textId="77777777" w:rsidR="001E3008" w:rsidRPr="001E3008" w:rsidRDefault="001E3008" w:rsidP="001E3008">
      <w:pPr>
        <w:pStyle w:val="box461429"/>
        <w:shd w:val="clear" w:color="auto" w:fill="FFFFFF"/>
        <w:spacing w:before="0" w:beforeAutospacing="0" w:after="0" w:afterAutospacing="0"/>
        <w:jc w:val="both"/>
        <w:textAlignment w:val="baseline"/>
        <w:rPr>
          <w:color w:val="231F20"/>
        </w:rPr>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696"/>
        <w:gridCol w:w="1509"/>
        <w:gridCol w:w="1459"/>
        <w:gridCol w:w="1275"/>
        <w:gridCol w:w="1793"/>
        <w:gridCol w:w="1320"/>
      </w:tblGrid>
      <w:tr w:rsidR="00F10C45" w:rsidRPr="00AB5D3D" w14:paraId="771977EE" w14:textId="77777777" w:rsidTr="00766BB3">
        <w:trPr>
          <w:trHeight w:val="300"/>
          <w:tblHeader/>
        </w:trPr>
        <w:tc>
          <w:tcPr>
            <w:tcW w:w="937" w:type="pct"/>
            <w:vMerge w:val="restart"/>
            <w:shd w:val="clear" w:color="000000" w:fill="D9D9D9"/>
            <w:vAlign w:val="center"/>
            <w:hideMark/>
          </w:tcPr>
          <w:p w14:paraId="5567F72E" w14:textId="77777777" w:rsidR="00F10C45" w:rsidRPr="00AB5D3D" w:rsidRDefault="00F10C45" w:rsidP="006633AB">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KATEGORIJA EKOLOŠKOG STANJA</w:t>
            </w:r>
          </w:p>
        </w:tc>
        <w:tc>
          <w:tcPr>
            <w:tcW w:w="4063" w:type="pct"/>
            <w:gridSpan w:val="5"/>
            <w:shd w:val="clear" w:color="000000" w:fill="D9D9D9"/>
            <w:vAlign w:val="center"/>
            <w:hideMark/>
          </w:tcPr>
          <w:p w14:paraId="10827043" w14:textId="77777777" w:rsidR="00F10C45" w:rsidRPr="00AB5D3D" w:rsidRDefault="00F10C45" w:rsidP="00A81DC2">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Omjer ekološke kakvoće</w:t>
            </w:r>
            <w:r w:rsidR="00942B63" w:rsidRPr="00AB5D3D">
              <w:rPr>
                <w:rFonts w:ascii="Times New Roman" w:eastAsia="Times New Roman" w:hAnsi="Times New Roman" w:cs="Times New Roman"/>
                <w:b/>
                <w:bCs/>
                <w:color w:val="000000"/>
                <w:vertAlign w:val="superscript"/>
                <w:lang w:eastAsia="hr-HR"/>
              </w:rPr>
              <w:t>1</w:t>
            </w:r>
          </w:p>
        </w:tc>
      </w:tr>
      <w:tr w:rsidR="00F10C45" w:rsidRPr="00AB5D3D" w14:paraId="37142214" w14:textId="77777777" w:rsidTr="00766BB3">
        <w:trPr>
          <w:trHeight w:val="600"/>
          <w:tblHeader/>
        </w:trPr>
        <w:tc>
          <w:tcPr>
            <w:tcW w:w="937" w:type="pct"/>
            <w:vMerge/>
            <w:vAlign w:val="center"/>
            <w:hideMark/>
          </w:tcPr>
          <w:p w14:paraId="271ACB24" w14:textId="77777777" w:rsidR="00F10C45" w:rsidRPr="00AB5D3D" w:rsidRDefault="00F10C45" w:rsidP="006633AB">
            <w:pPr>
              <w:spacing w:after="0"/>
              <w:rPr>
                <w:rFonts w:ascii="Times New Roman" w:eastAsia="Times New Roman" w:hAnsi="Times New Roman" w:cs="Times New Roman"/>
                <w:b/>
                <w:bCs/>
                <w:color w:val="000000"/>
                <w:lang w:eastAsia="hr-HR"/>
              </w:rPr>
            </w:pPr>
          </w:p>
        </w:tc>
        <w:tc>
          <w:tcPr>
            <w:tcW w:w="834" w:type="pct"/>
            <w:shd w:val="clear" w:color="000000" w:fill="D9D9D9"/>
            <w:vAlign w:val="center"/>
            <w:hideMark/>
          </w:tcPr>
          <w:p w14:paraId="49EFEA49" w14:textId="77777777" w:rsidR="00F10C45" w:rsidRPr="00AB5D3D" w:rsidRDefault="00F10C45" w:rsidP="00942B63">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Fitoplankton</w:t>
            </w:r>
            <w:r w:rsidR="00942B63" w:rsidRPr="00AB5D3D">
              <w:rPr>
                <w:rFonts w:ascii="Times New Roman" w:eastAsia="Times New Roman" w:hAnsi="Times New Roman" w:cs="Times New Roman"/>
                <w:b/>
                <w:bCs/>
                <w:color w:val="000000"/>
                <w:vertAlign w:val="superscript"/>
                <w:lang w:eastAsia="hr-HR"/>
              </w:rPr>
              <w:t>2</w:t>
            </w:r>
          </w:p>
        </w:tc>
        <w:tc>
          <w:tcPr>
            <w:tcW w:w="806" w:type="pct"/>
            <w:shd w:val="clear" w:color="000000" w:fill="D9D9D9"/>
            <w:vAlign w:val="center"/>
            <w:hideMark/>
          </w:tcPr>
          <w:p w14:paraId="13FBD3EE" w14:textId="77777777" w:rsidR="00F10C45" w:rsidRPr="00AB5D3D" w:rsidRDefault="00F10C45" w:rsidP="006633AB">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Fitobentos</w:t>
            </w:r>
          </w:p>
        </w:tc>
        <w:tc>
          <w:tcPr>
            <w:tcW w:w="704" w:type="pct"/>
            <w:shd w:val="clear" w:color="000000" w:fill="D9D9D9"/>
            <w:vAlign w:val="center"/>
            <w:hideMark/>
          </w:tcPr>
          <w:p w14:paraId="3EFE0A08" w14:textId="77777777" w:rsidR="00F10C45" w:rsidRPr="00AB5D3D" w:rsidRDefault="00F10C45" w:rsidP="006633AB">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Makrofita</w:t>
            </w:r>
          </w:p>
        </w:tc>
        <w:tc>
          <w:tcPr>
            <w:tcW w:w="990" w:type="pct"/>
            <w:shd w:val="clear" w:color="000000" w:fill="D9D9D9"/>
            <w:vAlign w:val="center"/>
            <w:hideMark/>
          </w:tcPr>
          <w:p w14:paraId="32D3B411" w14:textId="77777777" w:rsidR="00F10C45" w:rsidRPr="00AB5D3D" w:rsidRDefault="00F10C45" w:rsidP="006633AB">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Makrozoobentos</w:t>
            </w:r>
          </w:p>
        </w:tc>
        <w:tc>
          <w:tcPr>
            <w:tcW w:w="730" w:type="pct"/>
            <w:shd w:val="clear" w:color="000000" w:fill="D9D9D9"/>
            <w:vAlign w:val="center"/>
            <w:hideMark/>
          </w:tcPr>
          <w:p w14:paraId="7EAFBDDF" w14:textId="77777777" w:rsidR="00F10C45" w:rsidRPr="00AB5D3D" w:rsidRDefault="00F10C45" w:rsidP="006633AB">
            <w:pPr>
              <w:spacing w:after="0"/>
              <w:jc w:val="center"/>
              <w:rPr>
                <w:rFonts w:ascii="Times New Roman" w:eastAsia="Times New Roman" w:hAnsi="Times New Roman" w:cs="Times New Roman"/>
                <w:b/>
                <w:bCs/>
                <w:color w:val="000000"/>
                <w:lang w:eastAsia="hr-HR"/>
              </w:rPr>
            </w:pPr>
            <w:r w:rsidRPr="00AB5D3D">
              <w:rPr>
                <w:rFonts w:ascii="Times New Roman" w:eastAsia="Times New Roman" w:hAnsi="Times New Roman" w:cs="Times New Roman"/>
                <w:b/>
                <w:bCs/>
                <w:color w:val="000000"/>
                <w:lang w:eastAsia="hr-HR"/>
              </w:rPr>
              <w:t>Ribe</w:t>
            </w:r>
          </w:p>
        </w:tc>
      </w:tr>
      <w:tr w:rsidR="00F10C45" w:rsidRPr="00AB5D3D" w14:paraId="40708CD5" w14:textId="77777777" w:rsidTr="00766BB3">
        <w:trPr>
          <w:trHeight w:val="705"/>
        </w:trPr>
        <w:tc>
          <w:tcPr>
            <w:tcW w:w="5000" w:type="pct"/>
            <w:gridSpan w:val="6"/>
            <w:shd w:val="clear" w:color="auto" w:fill="auto"/>
            <w:vAlign w:val="center"/>
            <w:hideMark/>
          </w:tcPr>
          <w:p w14:paraId="1A6C1BBB"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TIP: HR-R_1, HR-R_2A, HR-R_2B, HR-R_3A, HR-R_3B, HR-R_3C, HR-R_3D, HR-R_4A, HR-R_4B, HR-R_4C, HR-R_6, HR-R_7, HR-R_8A, HR-R_9.</w:t>
            </w:r>
          </w:p>
        </w:tc>
      </w:tr>
      <w:tr w:rsidR="00F10C45" w:rsidRPr="00AB5D3D" w14:paraId="2F609F7C" w14:textId="77777777" w:rsidTr="00694CB4">
        <w:trPr>
          <w:trHeight w:val="330"/>
        </w:trPr>
        <w:tc>
          <w:tcPr>
            <w:tcW w:w="937" w:type="pct"/>
            <w:shd w:val="clear" w:color="auto" w:fill="5893A9"/>
            <w:vAlign w:val="center"/>
            <w:hideMark/>
          </w:tcPr>
          <w:p w14:paraId="38D78E3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vMerge w:val="restart"/>
            <w:shd w:val="clear" w:color="auto" w:fill="auto"/>
            <w:noWrap/>
            <w:vAlign w:val="bottom"/>
            <w:hideMark/>
          </w:tcPr>
          <w:p w14:paraId="407693DD"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806" w:type="pct"/>
            <w:shd w:val="clear" w:color="auto" w:fill="auto"/>
            <w:vAlign w:val="center"/>
            <w:hideMark/>
          </w:tcPr>
          <w:p w14:paraId="2013699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0,86 – 1,11</w:t>
            </w:r>
          </w:p>
        </w:tc>
        <w:tc>
          <w:tcPr>
            <w:tcW w:w="704" w:type="pct"/>
            <w:shd w:val="clear" w:color="auto" w:fill="auto"/>
            <w:vAlign w:val="center"/>
            <w:hideMark/>
          </w:tcPr>
          <w:p w14:paraId="23C78E3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990" w:type="pct"/>
            <w:shd w:val="clear" w:color="auto" w:fill="auto"/>
            <w:vAlign w:val="center"/>
            <w:hideMark/>
          </w:tcPr>
          <w:p w14:paraId="39A6C5B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4DFAF39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r>
      <w:tr w:rsidR="00F10C45" w:rsidRPr="00AB5D3D" w14:paraId="09D06B66" w14:textId="77777777" w:rsidTr="00694CB4">
        <w:trPr>
          <w:trHeight w:val="330"/>
        </w:trPr>
        <w:tc>
          <w:tcPr>
            <w:tcW w:w="937" w:type="pct"/>
            <w:shd w:val="clear" w:color="auto" w:fill="6FB22C"/>
            <w:vAlign w:val="center"/>
            <w:hideMark/>
          </w:tcPr>
          <w:p w14:paraId="28D31C8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vMerge/>
            <w:vAlign w:val="center"/>
            <w:hideMark/>
          </w:tcPr>
          <w:p w14:paraId="45FA67FF"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32746C4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0,85</w:t>
            </w:r>
          </w:p>
        </w:tc>
        <w:tc>
          <w:tcPr>
            <w:tcW w:w="704" w:type="pct"/>
            <w:shd w:val="clear" w:color="auto" w:fill="auto"/>
            <w:vAlign w:val="center"/>
            <w:hideMark/>
          </w:tcPr>
          <w:p w14:paraId="376A433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990" w:type="pct"/>
            <w:shd w:val="clear" w:color="auto" w:fill="auto"/>
            <w:vAlign w:val="center"/>
            <w:hideMark/>
          </w:tcPr>
          <w:p w14:paraId="02A299D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32F55BD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r>
      <w:tr w:rsidR="00F10C45" w:rsidRPr="00AB5D3D" w14:paraId="030DB7E4" w14:textId="77777777" w:rsidTr="004A5030">
        <w:trPr>
          <w:trHeight w:val="330"/>
        </w:trPr>
        <w:tc>
          <w:tcPr>
            <w:tcW w:w="937" w:type="pct"/>
            <w:shd w:val="clear" w:color="auto" w:fill="FFF6A6"/>
            <w:vAlign w:val="center"/>
            <w:hideMark/>
          </w:tcPr>
          <w:p w14:paraId="1BB4E5F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vMerge/>
            <w:vAlign w:val="center"/>
            <w:hideMark/>
          </w:tcPr>
          <w:p w14:paraId="05E6501B"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6F9BD17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0,38 – 0,59</w:t>
            </w:r>
          </w:p>
        </w:tc>
        <w:tc>
          <w:tcPr>
            <w:tcW w:w="704" w:type="pct"/>
            <w:shd w:val="clear" w:color="auto" w:fill="auto"/>
            <w:vAlign w:val="center"/>
            <w:hideMark/>
          </w:tcPr>
          <w:p w14:paraId="47BF517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990" w:type="pct"/>
            <w:shd w:val="clear" w:color="auto" w:fill="auto"/>
            <w:vAlign w:val="center"/>
            <w:hideMark/>
          </w:tcPr>
          <w:p w14:paraId="11A4311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62FC45C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r>
      <w:tr w:rsidR="00F10C45" w:rsidRPr="00AB5D3D" w14:paraId="4A537D10" w14:textId="77777777" w:rsidTr="00352AC7">
        <w:trPr>
          <w:trHeight w:val="330"/>
        </w:trPr>
        <w:tc>
          <w:tcPr>
            <w:tcW w:w="937" w:type="pct"/>
            <w:shd w:val="clear" w:color="auto" w:fill="F6A800"/>
            <w:vAlign w:val="center"/>
            <w:hideMark/>
          </w:tcPr>
          <w:p w14:paraId="40545C1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vMerge/>
            <w:vAlign w:val="center"/>
            <w:hideMark/>
          </w:tcPr>
          <w:p w14:paraId="7F5D3239"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355CA61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0,22 – 0,37</w:t>
            </w:r>
          </w:p>
        </w:tc>
        <w:tc>
          <w:tcPr>
            <w:tcW w:w="704" w:type="pct"/>
            <w:shd w:val="clear" w:color="auto" w:fill="auto"/>
            <w:vAlign w:val="center"/>
            <w:hideMark/>
          </w:tcPr>
          <w:p w14:paraId="3E5BFA0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990" w:type="pct"/>
            <w:shd w:val="clear" w:color="auto" w:fill="auto"/>
            <w:vAlign w:val="center"/>
            <w:hideMark/>
          </w:tcPr>
          <w:p w14:paraId="6992965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379E2DE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4322F87E" w14:textId="77777777" w:rsidTr="00B601AB">
        <w:trPr>
          <w:trHeight w:val="330"/>
        </w:trPr>
        <w:tc>
          <w:tcPr>
            <w:tcW w:w="937" w:type="pct"/>
            <w:shd w:val="clear" w:color="auto" w:fill="E63D5C"/>
            <w:vAlign w:val="center"/>
            <w:hideMark/>
          </w:tcPr>
          <w:p w14:paraId="7FF1A49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vMerge/>
            <w:vAlign w:val="center"/>
            <w:hideMark/>
          </w:tcPr>
          <w:p w14:paraId="7444A752"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08D3ECE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0,22</w:t>
            </w:r>
          </w:p>
        </w:tc>
        <w:tc>
          <w:tcPr>
            <w:tcW w:w="704" w:type="pct"/>
            <w:shd w:val="clear" w:color="auto" w:fill="auto"/>
            <w:vAlign w:val="center"/>
            <w:hideMark/>
          </w:tcPr>
          <w:p w14:paraId="453413F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990" w:type="pct"/>
            <w:shd w:val="clear" w:color="auto" w:fill="auto"/>
            <w:vAlign w:val="center"/>
            <w:hideMark/>
          </w:tcPr>
          <w:p w14:paraId="79EFA1F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7926088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r w:rsidR="00F10C45" w:rsidRPr="00AB5D3D" w14:paraId="3978D10A" w14:textId="77777777" w:rsidTr="00766BB3">
        <w:trPr>
          <w:trHeight w:val="690"/>
        </w:trPr>
        <w:tc>
          <w:tcPr>
            <w:tcW w:w="5000" w:type="pct"/>
            <w:gridSpan w:val="6"/>
            <w:shd w:val="clear" w:color="auto" w:fill="auto"/>
            <w:vAlign w:val="center"/>
            <w:hideMark/>
          </w:tcPr>
          <w:p w14:paraId="2FA3C993"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TIP: HR-R_11A, HR-R_12, HR-R_13, HR-R_13A, HR-R_14A, HR-R_14B, HR-R_15A, HR-R_15B, HR-R_17 ,HR-R_18.</w:t>
            </w:r>
          </w:p>
        </w:tc>
      </w:tr>
      <w:tr w:rsidR="00F10C45" w:rsidRPr="00AB5D3D" w14:paraId="5C628BEC" w14:textId="77777777" w:rsidTr="00694CB4">
        <w:trPr>
          <w:trHeight w:val="330"/>
        </w:trPr>
        <w:tc>
          <w:tcPr>
            <w:tcW w:w="937" w:type="pct"/>
            <w:shd w:val="clear" w:color="auto" w:fill="5893A9"/>
            <w:vAlign w:val="center"/>
            <w:hideMark/>
          </w:tcPr>
          <w:p w14:paraId="6AF82EC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vMerge w:val="restart"/>
            <w:shd w:val="clear" w:color="auto" w:fill="auto"/>
            <w:noWrap/>
            <w:vAlign w:val="bottom"/>
            <w:hideMark/>
          </w:tcPr>
          <w:p w14:paraId="4E280A7F"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806" w:type="pct"/>
            <w:shd w:val="clear" w:color="auto" w:fill="auto"/>
            <w:vAlign w:val="center"/>
            <w:hideMark/>
          </w:tcPr>
          <w:p w14:paraId="7127819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0,83 – 1,00</w:t>
            </w:r>
          </w:p>
        </w:tc>
        <w:tc>
          <w:tcPr>
            <w:tcW w:w="704" w:type="pct"/>
            <w:shd w:val="clear" w:color="auto" w:fill="auto"/>
            <w:vAlign w:val="center"/>
            <w:hideMark/>
          </w:tcPr>
          <w:p w14:paraId="13A2E3A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990" w:type="pct"/>
            <w:shd w:val="clear" w:color="auto" w:fill="auto"/>
            <w:vAlign w:val="center"/>
            <w:hideMark/>
          </w:tcPr>
          <w:p w14:paraId="6B0381C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0097D8B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r>
      <w:tr w:rsidR="00F10C45" w:rsidRPr="00AB5D3D" w14:paraId="37D679AF" w14:textId="77777777" w:rsidTr="00694CB4">
        <w:trPr>
          <w:trHeight w:val="330"/>
        </w:trPr>
        <w:tc>
          <w:tcPr>
            <w:tcW w:w="937" w:type="pct"/>
            <w:shd w:val="clear" w:color="auto" w:fill="6FB22C"/>
            <w:vAlign w:val="center"/>
            <w:hideMark/>
          </w:tcPr>
          <w:p w14:paraId="4B9EBE9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vMerge/>
            <w:vAlign w:val="center"/>
            <w:hideMark/>
          </w:tcPr>
          <w:p w14:paraId="240294B4"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120F7BCF"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0,5</w:t>
            </w:r>
            <w:r w:rsidR="001E5722" w:rsidRPr="00AB5D3D">
              <w:rPr>
                <w:rFonts w:ascii="Times New Roman" w:eastAsia="Times New Roman" w:hAnsi="Times New Roman" w:cs="Times New Roman"/>
                <w:color w:val="000000"/>
                <w:lang w:eastAsia="hr-HR"/>
              </w:rPr>
              <w:t>6</w:t>
            </w:r>
            <w:r w:rsidRPr="00AB5D3D">
              <w:rPr>
                <w:rFonts w:ascii="Times New Roman" w:eastAsia="Times New Roman" w:hAnsi="Times New Roman" w:cs="Times New Roman"/>
                <w:color w:val="000000"/>
                <w:lang w:eastAsia="hr-HR"/>
              </w:rPr>
              <w:t xml:space="preserve"> – 0,82</w:t>
            </w:r>
          </w:p>
        </w:tc>
        <w:tc>
          <w:tcPr>
            <w:tcW w:w="704" w:type="pct"/>
            <w:shd w:val="clear" w:color="auto" w:fill="auto"/>
            <w:vAlign w:val="center"/>
            <w:hideMark/>
          </w:tcPr>
          <w:p w14:paraId="770D737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990" w:type="pct"/>
            <w:shd w:val="clear" w:color="auto" w:fill="auto"/>
            <w:vAlign w:val="center"/>
            <w:hideMark/>
          </w:tcPr>
          <w:p w14:paraId="5A12753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11279D9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r>
      <w:tr w:rsidR="00F10C45" w:rsidRPr="00AB5D3D" w14:paraId="23AB5757" w14:textId="77777777" w:rsidTr="004A5030">
        <w:trPr>
          <w:trHeight w:val="330"/>
        </w:trPr>
        <w:tc>
          <w:tcPr>
            <w:tcW w:w="937" w:type="pct"/>
            <w:shd w:val="clear" w:color="auto" w:fill="FFF6A6"/>
            <w:vAlign w:val="center"/>
            <w:hideMark/>
          </w:tcPr>
          <w:p w14:paraId="3A070CC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vMerge/>
            <w:vAlign w:val="center"/>
            <w:hideMark/>
          </w:tcPr>
          <w:p w14:paraId="3B8154AE"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6B9A67C2"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0,41 – 0,5</w:t>
            </w:r>
            <w:r w:rsidR="001E5722" w:rsidRPr="00AB5D3D">
              <w:rPr>
                <w:rFonts w:ascii="Times New Roman" w:eastAsia="Times New Roman" w:hAnsi="Times New Roman" w:cs="Times New Roman"/>
                <w:color w:val="000000"/>
                <w:lang w:eastAsia="hr-HR"/>
              </w:rPr>
              <w:t>5</w:t>
            </w:r>
          </w:p>
        </w:tc>
        <w:tc>
          <w:tcPr>
            <w:tcW w:w="704" w:type="pct"/>
            <w:shd w:val="clear" w:color="auto" w:fill="auto"/>
            <w:vAlign w:val="center"/>
            <w:hideMark/>
          </w:tcPr>
          <w:p w14:paraId="1D8B616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990" w:type="pct"/>
            <w:shd w:val="clear" w:color="auto" w:fill="auto"/>
            <w:vAlign w:val="center"/>
            <w:hideMark/>
          </w:tcPr>
          <w:p w14:paraId="07259EC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49497F7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r>
      <w:tr w:rsidR="00F10C45" w:rsidRPr="00AB5D3D" w14:paraId="78333E13" w14:textId="77777777" w:rsidTr="00352AC7">
        <w:trPr>
          <w:trHeight w:val="330"/>
        </w:trPr>
        <w:tc>
          <w:tcPr>
            <w:tcW w:w="937" w:type="pct"/>
            <w:shd w:val="clear" w:color="auto" w:fill="F6A800"/>
            <w:vAlign w:val="center"/>
            <w:hideMark/>
          </w:tcPr>
          <w:p w14:paraId="7F42620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vMerge/>
            <w:vAlign w:val="center"/>
            <w:hideMark/>
          </w:tcPr>
          <w:p w14:paraId="30B83E1A"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273339E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0,40</w:t>
            </w:r>
          </w:p>
        </w:tc>
        <w:tc>
          <w:tcPr>
            <w:tcW w:w="704" w:type="pct"/>
            <w:shd w:val="clear" w:color="auto" w:fill="auto"/>
            <w:vAlign w:val="center"/>
            <w:hideMark/>
          </w:tcPr>
          <w:p w14:paraId="7340E6D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990" w:type="pct"/>
            <w:shd w:val="clear" w:color="auto" w:fill="auto"/>
            <w:vAlign w:val="center"/>
            <w:hideMark/>
          </w:tcPr>
          <w:p w14:paraId="1BE4F8D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3A29FF4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43AA9262" w14:textId="77777777" w:rsidTr="00B601AB">
        <w:trPr>
          <w:trHeight w:val="330"/>
        </w:trPr>
        <w:tc>
          <w:tcPr>
            <w:tcW w:w="937" w:type="pct"/>
            <w:shd w:val="clear" w:color="auto" w:fill="E63D5C"/>
            <w:vAlign w:val="center"/>
            <w:hideMark/>
          </w:tcPr>
          <w:p w14:paraId="60E165B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vMerge/>
            <w:vAlign w:val="center"/>
            <w:hideMark/>
          </w:tcPr>
          <w:p w14:paraId="4207552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2E5B6E5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c>
          <w:tcPr>
            <w:tcW w:w="704" w:type="pct"/>
            <w:shd w:val="clear" w:color="auto" w:fill="auto"/>
            <w:vAlign w:val="center"/>
            <w:hideMark/>
          </w:tcPr>
          <w:p w14:paraId="04A42AD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990" w:type="pct"/>
            <w:shd w:val="clear" w:color="auto" w:fill="auto"/>
            <w:vAlign w:val="center"/>
            <w:hideMark/>
          </w:tcPr>
          <w:p w14:paraId="290D296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78FAAC2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r w:rsidR="00F10C45" w:rsidRPr="00AB5D3D" w14:paraId="046DC748" w14:textId="77777777" w:rsidTr="00766BB3">
        <w:trPr>
          <w:trHeight w:val="330"/>
        </w:trPr>
        <w:tc>
          <w:tcPr>
            <w:tcW w:w="5000" w:type="pct"/>
            <w:gridSpan w:val="6"/>
            <w:shd w:val="clear" w:color="auto" w:fill="auto"/>
            <w:vAlign w:val="center"/>
            <w:hideMark/>
          </w:tcPr>
          <w:p w14:paraId="01BE812A"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TIP: HR-R_16A, HR-R_16B, HR-R_19.</w:t>
            </w:r>
          </w:p>
        </w:tc>
      </w:tr>
      <w:tr w:rsidR="00F10C45" w:rsidRPr="00AB5D3D" w14:paraId="7A8DFC02" w14:textId="77777777" w:rsidTr="00694CB4">
        <w:trPr>
          <w:trHeight w:val="330"/>
        </w:trPr>
        <w:tc>
          <w:tcPr>
            <w:tcW w:w="937" w:type="pct"/>
            <w:shd w:val="clear" w:color="auto" w:fill="5893A9"/>
            <w:vAlign w:val="center"/>
            <w:hideMark/>
          </w:tcPr>
          <w:p w14:paraId="0282D04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vMerge w:val="restart"/>
            <w:shd w:val="clear" w:color="auto" w:fill="auto"/>
            <w:noWrap/>
            <w:vAlign w:val="bottom"/>
            <w:hideMark/>
          </w:tcPr>
          <w:p w14:paraId="6F7D0A53"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806" w:type="pct"/>
            <w:shd w:val="clear" w:color="auto" w:fill="auto"/>
            <w:vAlign w:val="center"/>
            <w:hideMark/>
          </w:tcPr>
          <w:p w14:paraId="2B01FB3C"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0,85</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1,00</w:t>
            </w:r>
          </w:p>
        </w:tc>
        <w:tc>
          <w:tcPr>
            <w:tcW w:w="704" w:type="pct"/>
            <w:shd w:val="clear" w:color="auto" w:fill="auto"/>
            <w:vAlign w:val="center"/>
            <w:hideMark/>
          </w:tcPr>
          <w:p w14:paraId="060FF1A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990" w:type="pct"/>
            <w:shd w:val="clear" w:color="auto" w:fill="auto"/>
            <w:vAlign w:val="center"/>
            <w:hideMark/>
          </w:tcPr>
          <w:p w14:paraId="2CB6911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72E9487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r>
      <w:tr w:rsidR="00F10C45" w:rsidRPr="00AB5D3D" w14:paraId="75D9826E" w14:textId="77777777" w:rsidTr="00694CB4">
        <w:trPr>
          <w:trHeight w:val="330"/>
        </w:trPr>
        <w:tc>
          <w:tcPr>
            <w:tcW w:w="937" w:type="pct"/>
            <w:shd w:val="clear" w:color="auto" w:fill="6FB22C"/>
            <w:vAlign w:val="center"/>
            <w:hideMark/>
          </w:tcPr>
          <w:p w14:paraId="3409BF7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vMerge/>
            <w:vAlign w:val="center"/>
            <w:hideMark/>
          </w:tcPr>
          <w:p w14:paraId="7502A02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00C7D2C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0,59</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0,84</w:t>
            </w:r>
          </w:p>
        </w:tc>
        <w:tc>
          <w:tcPr>
            <w:tcW w:w="704" w:type="pct"/>
            <w:shd w:val="clear" w:color="auto" w:fill="auto"/>
            <w:vAlign w:val="center"/>
            <w:hideMark/>
          </w:tcPr>
          <w:p w14:paraId="0CEE4D5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990" w:type="pct"/>
            <w:shd w:val="clear" w:color="auto" w:fill="auto"/>
            <w:vAlign w:val="center"/>
            <w:hideMark/>
          </w:tcPr>
          <w:p w14:paraId="2D1A317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60E96BC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r>
      <w:tr w:rsidR="00F10C45" w:rsidRPr="00AB5D3D" w14:paraId="1F4A423A" w14:textId="77777777" w:rsidTr="004A5030">
        <w:trPr>
          <w:trHeight w:val="330"/>
        </w:trPr>
        <w:tc>
          <w:tcPr>
            <w:tcW w:w="937" w:type="pct"/>
            <w:shd w:val="clear" w:color="auto" w:fill="FFF6A6"/>
            <w:vAlign w:val="center"/>
            <w:hideMark/>
          </w:tcPr>
          <w:p w14:paraId="346DAE2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vMerge/>
            <w:vAlign w:val="center"/>
            <w:hideMark/>
          </w:tcPr>
          <w:p w14:paraId="6EBEA8C4"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235D538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0,48</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0,58</w:t>
            </w:r>
          </w:p>
        </w:tc>
        <w:tc>
          <w:tcPr>
            <w:tcW w:w="704" w:type="pct"/>
            <w:shd w:val="clear" w:color="auto" w:fill="auto"/>
            <w:vAlign w:val="center"/>
            <w:hideMark/>
          </w:tcPr>
          <w:p w14:paraId="4E5B14E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990" w:type="pct"/>
            <w:shd w:val="clear" w:color="auto" w:fill="auto"/>
            <w:vAlign w:val="center"/>
            <w:hideMark/>
          </w:tcPr>
          <w:p w14:paraId="173CA84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0D0F4EA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r>
      <w:tr w:rsidR="00F10C45" w:rsidRPr="00AB5D3D" w14:paraId="44CDF10E" w14:textId="77777777" w:rsidTr="00352AC7">
        <w:trPr>
          <w:trHeight w:val="330"/>
        </w:trPr>
        <w:tc>
          <w:tcPr>
            <w:tcW w:w="937" w:type="pct"/>
            <w:shd w:val="clear" w:color="auto" w:fill="F6A800"/>
            <w:vAlign w:val="center"/>
            <w:hideMark/>
          </w:tcPr>
          <w:p w14:paraId="7EDB7CD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vMerge/>
            <w:vAlign w:val="center"/>
            <w:hideMark/>
          </w:tcPr>
          <w:p w14:paraId="45503E49"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327240C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0,24</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w:t>
            </w:r>
            <w:r w:rsidR="000F2583">
              <w:rPr>
                <w:rFonts w:ascii="Times New Roman" w:eastAsia="Times New Roman" w:hAnsi="Times New Roman" w:cs="Times New Roman"/>
                <w:color w:val="000000"/>
                <w:lang w:eastAsia="hr-HR"/>
              </w:rPr>
              <w:t xml:space="preserve"> </w:t>
            </w:r>
            <w:r w:rsidRPr="00AB5D3D">
              <w:rPr>
                <w:rFonts w:ascii="Times New Roman" w:eastAsia="Times New Roman" w:hAnsi="Times New Roman" w:cs="Times New Roman"/>
                <w:color w:val="000000"/>
                <w:lang w:eastAsia="hr-HR"/>
              </w:rPr>
              <w:t>0,47</w:t>
            </w:r>
          </w:p>
        </w:tc>
        <w:tc>
          <w:tcPr>
            <w:tcW w:w="704" w:type="pct"/>
            <w:shd w:val="clear" w:color="auto" w:fill="auto"/>
            <w:vAlign w:val="center"/>
            <w:hideMark/>
          </w:tcPr>
          <w:p w14:paraId="642BC5F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990" w:type="pct"/>
            <w:shd w:val="clear" w:color="auto" w:fill="auto"/>
            <w:vAlign w:val="center"/>
            <w:hideMark/>
          </w:tcPr>
          <w:p w14:paraId="7E5787D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7F03833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2FF832D0" w14:textId="77777777" w:rsidTr="00B601AB">
        <w:trPr>
          <w:trHeight w:val="330"/>
        </w:trPr>
        <w:tc>
          <w:tcPr>
            <w:tcW w:w="937" w:type="pct"/>
            <w:shd w:val="clear" w:color="auto" w:fill="E63D5C"/>
            <w:vAlign w:val="center"/>
            <w:hideMark/>
          </w:tcPr>
          <w:p w14:paraId="2BA58DB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vMerge/>
            <w:vAlign w:val="center"/>
            <w:hideMark/>
          </w:tcPr>
          <w:p w14:paraId="093A60FA"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1FA712D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0,24</w:t>
            </w:r>
          </w:p>
        </w:tc>
        <w:tc>
          <w:tcPr>
            <w:tcW w:w="704" w:type="pct"/>
            <w:shd w:val="clear" w:color="auto" w:fill="auto"/>
            <w:vAlign w:val="center"/>
            <w:hideMark/>
          </w:tcPr>
          <w:p w14:paraId="678A888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990" w:type="pct"/>
            <w:shd w:val="clear" w:color="auto" w:fill="auto"/>
            <w:vAlign w:val="center"/>
            <w:hideMark/>
          </w:tcPr>
          <w:p w14:paraId="48A4E61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791B863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r w:rsidR="00F10C45" w:rsidRPr="00AB5D3D" w14:paraId="343D3B26" w14:textId="77777777" w:rsidTr="00766BB3">
        <w:trPr>
          <w:trHeight w:val="330"/>
        </w:trPr>
        <w:tc>
          <w:tcPr>
            <w:tcW w:w="5000" w:type="pct"/>
            <w:gridSpan w:val="6"/>
            <w:shd w:val="clear" w:color="auto" w:fill="auto"/>
            <w:vAlign w:val="center"/>
            <w:hideMark/>
          </w:tcPr>
          <w:p w14:paraId="5FC218C6"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TIP: HR-R_8B, HR-R_10A, HR-R_10B, HR-R_11B, HR-R_14C.</w:t>
            </w:r>
          </w:p>
        </w:tc>
      </w:tr>
      <w:tr w:rsidR="00F10C45" w:rsidRPr="00AB5D3D" w14:paraId="38ADB576" w14:textId="77777777" w:rsidTr="00694CB4">
        <w:trPr>
          <w:trHeight w:val="330"/>
        </w:trPr>
        <w:tc>
          <w:tcPr>
            <w:tcW w:w="937" w:type="pct"/>
            <w:shd w:val="clear" w:color="auto" w:fill="5893A9"/>
            <w:vAlign w:val="center"/>
            <w:hideMark/>
          </w:tcPr>
          <w:p w14:paraId="2C12E4C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vMerge w:val="restart"/>
            <w:shd w:val="clear" w:color="auto" w:fill="auto"/>
            <w:noWrap/>
            <w:vAlign w:val="bottom"/>
            <w:hideMark/>
          </w:tcPr>
          <w:p w14:paraId="6BDF0360"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806" w:type="pct"/>
            <w:shd w:val="clear" w:color="auto" w:fill="auto"/>
            <w:vAlign w:val="center"/>
            <w:hideMark/>
          </w:tcPr>
          <w:p w14:paraId="6591615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04" w:type="pct"/>
            <w:shd w:val="clear" w:color="auto" w:fill="auto"/>
            <w:vAlign w:val="center"/>
            <w:hideMark/>
          </w:tcPr>
          <w:p w14:paraId="15508DB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990" w:type="pct"/>
            <w:shd w:val="clear" w:color="auto" w:fill="auto"/>
            <w:vAlign w:val="center"/>
            <w:hideMark/>
          </w:tcPr>
          <w:p w14:paraId="4E588A8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35C744F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r>
      <w:tr w:rsidR="00F10C45" w:rsidRPr="00AB5D3D" w14:paraId="2D6DBA8D" w14:textId="77777777" w:rsidTr="00694CB4">
        <w:trPr>
          <w:trHeight w:val="330"/>
        </w:trPr>
        <w:tc>
          <w:tcPr>
            <w:tcW w:w="937" w:type="pct"/>
            <w:shd w:val="clear" w:color="auto" w:fill="6FB22C"/>
            <w:vAlign w:val="center"/>
            <w:hideMark/>
          </w:tcPr>
          <w:p w14:paraId="7B1741C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vMerge/>
            <w:vAlign w:val="center"/>
            <w:hideMark/>
          </w:tcPr>
          <w:p w14:paraId="4642C422"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0A6B349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04" w:type="pct"/>
            <w:shd w:val="clear" w:color="auto" w:fill="auto"/>
            <w:vAlign w:val="center"/>
            <w:hideMark/>
          </w:tcPr>
          <w:p w14:paraId="4DCCDEA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990" w:type="pct"/>
            <w:shd w:val="clear" w:color="auto" w:fill="auto"/>
            <w:vAlign w:val="center"/>
            <w:hideMark/>
          </w:tcPr>
          <w:p w14:paraId="4786215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7FBA697C"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r>
      <w:tr w:rsidR="00F10C45" w:rsidRPr="00AB5D3D" w14:paraId="69506298" w14:textId="77777777" w:rsidTr="004A5030">
        <w:trPr>
          <w:trHeight w:val="330"/>
        </w:trPr>
        <w:tc>
          <w:tcPr>
            <w:tcW w:w="937" w:type="pct"/>
            <w:shd w:val="clear" w:color="auto" w:fill="FFF6A6"/>
            <w:vAlign w:val="center"/>
            <w:hideMark/>
          </w:tcPr>
          <w:p w14:paraId="659A7A7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vMerge/>
            <w:vAlign w:val="center"/>
            <w:hideMark/>
          </w:tcPr>
          <w:p w14:paraId="7259908E"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710B898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04" w:type="pct"/>
            <w:shd w:val="clear" w:color="auto" w:fill="auto"/>
            <w:vAlign w:val="center"/>
            <w:hideMark/>
          </w:tcPr>
          <w:p w14:paraId="62A8CAB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990" w:type="pct"/>
            <w:shd w:val="clear" w:color="auto" w:fill="auto"/>
            <w:vAlign w:val="center"/>
            <w:hideMark/>
          </w:tcPr>
          <w:p w14:paraId="0075253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2920C5C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r>
      <w:tr w:rsidR="00F10C45" w:rsidRPr="00AB5D3D" w14:paraId="0A0AD335" w14:textId="77777777" w:rsidTr="00352AC7">
        <w:trPr>
          <w:trHeight w:val="330"/>
        </w:trPr>
        <w:tc>
          <w:tcPr>
            <w:tcW w:w="937" w:type="pct"/>
            <w:shd w:val="clear" w:color="auto" w:fill="F6A800"/>
            <w:vAlign w:val="center"/>
            <w:hideMark/>
          </w:tcPr>
          <w:p w14:paraId="4BE35DD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vMerge/>
            <w:vAlign w:val="center"/>
            <w:hideMark/>
          </w:tcPr>
          <w:p w14:paraId="6C94B402"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1FCAB0E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04" w:type="pct"/>
            <w:shd w:val="clear" w:color="auto" w:fill="auto"/>
            <w:vAlign w:val="center"/>
            <w:hideMark/>
          </w:tcPr>
          <w:p w14:paraId="3DF26C3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990" w:type="pct"/>
            <w:shd w:val="clear" w:color="auto" w:fill="auto"/>
            <w:vAlign w:val="center"/>
            <w:hideMark/>
          </w:tcPr>
          <w:p w14:paraId="182E0D9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39CD0A2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788888E7" w14:textId="77777777" w:rsidTr="00B601AB">
        <w:trPr>
          <w:trHeight w:val="330"/>
        </w:trPr>
        <w:tc>
          <w:tcPr>
            <w:tcW w:w="937" w:type="pct"/>
            <w:shd w:val="clear" w:color="auto" w:fill="E63D5C"/>
            <w:vAlign w:val="center"/>
            <w:hideMark/>
          </w:tcPr>
          <w:p w14:paraId="5C5560B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vMerge/>
            <w:vAlign w:val="center"/>
            <w:hideMark/>
          </w:tcPr>
          <w:p w14:paraId="526BF265"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123EE31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04" w:type="pct"/>
            <w:shd w:val="clear" w:color="auto" w:fill="auto"/>
            <w:vAlign w:val="center"/>
            <w:hideMark/>
          </w:tcPr>
          <w:p w14:paraId="119A8708"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990" w:type="pct"/>
            <w:shd w:val="clear" w:color="auto" w:fill="auto"/>
            <w:vAlign w:val="center"/>
            <w:hideMark/>
          </w:tcPr>
          <w:p w14:paraId="703AEEA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1FE392E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r w:rsidR="00F10C45" w:rsidRPr="00AB5D3D" w14:paraId="72C0585A" w14:textId="77777777" w:rsidTr="00766BB3">
        <w:trPr>
          <w:trHeight w:val="660"/>
        </w:trPr>
        <w:tc>
          <w:tcPr>
            <w:tcW w:w="5000" w:type="pct"/>
            <w:gridSpan w:val="6"/>
            <w:shd w:val="clear" w:color="auto" w:fill="auto"/>
            <w:vAlign w:val="center"/>
            <w:hideMark/>
          </w:tcPr>
          <w:p w14:paraId="28F8FAF5"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TIP: HR-R_5B_podtip srednji tok rijeke Save, donji tok rijeke Mure i srednji tok rijeke Drave, HR-R_5C_podtip donji tok rijeke Save.</w:t>
            </w:r>
          </w:p>
        </w:tc>
      </w:tr>
      <w:tr w:rsidR="00F10C45" w:rsidRPr="00AB5D3D" w14:paraId="2A72E5B4" w14:textId="77777777" w:rsidTr="00694CB4">
        <w:trPr>
          <w:trHeight w:val="330"/>
        </w:trPr>
        <w:tc>
          <w:tcPr>
            <w:tcW w:w="937" w:type="pct"/>
            <w:shd w:val="clear" w:color="auto" w:fill="5893A9"/>
            <w:vAlign w:val="center"/>
            <w:hideMark/>
          </w:tcPr>
          <w:p w14:paraId="580A5C3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vMerge w:val="restart"/>
            <w:shd w:val="clear" w:color="auto" w:fill="auto"/>
            <w:noWrap/>
            <w:vAlign w:val="bottom"/>
            <w:hideMark/>
          </w:tcPr>
          <w:p w14:paraId="2081B7ED"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806" w:type="pct"/>
            <w:shd w:val="clear" w:color="auto" w:fill="auto"/>
            <w:vAlign w:val="center"/>
            <w:hideMark/>
          </w:tcPr>
          <w:p w14:paraId="2B79CD2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04" w:type="pct"/>
            <w:vMerge w:val="restart"/>
            <w:shd w:val="clear" w:color="auto" w:fill="auto"/>
            <w:noWrap/>
            <w:vAlign w:val="bottom"/>
            <w:hideMark/>
          </w:tcPr>
          <w:p w14:paraId="7AC0F529"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990" w:type="pct"/>
            <w:shd w:val="clear" w:color="auto" w:fill="auto"/>
            <w:vAlign w:val="center"/>
            <w:hideMark/>
          </w:tcPr>
          <w:p w14:paraId="578A207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690CC873"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w:t>
            </w:r>
            <w:r w:rsidR="001E5722" w:rsidRPr="00AB5D3D">
              <w:rPr>
                <w:rFonts w:ascii="Times New Roman" w:eastAsia="Times New Roman" w:hAnsi="Times New Roman" w:cs="Times New Roman"/>
                <w:color w:val="000000"/>
                <w:lang w:eastAsia="hr-HR"/>
              </w:rPr>
              <w:t>7</w:t>
            </w:r>
            <w:r w:rsidRPr="00AB5D3D">
              <w:rPr>
                <w:rFonts w:ascii="Times New Roman" w:eastAsia="Times New Roman" w:hAnsi="Times New Roman" w:cs="Times New Roman"/>
                <w:color w:val="000000"/>
                <w:lang w:eastAsia="hr-HR"/>
              </w:rPr>
              <w:t xml:space="preserve"> – 1,00</w:t>
            </w:r>
          </w:p>
        </w:tc>
      </w:tr>
      <w:tr w:rsidR="00F10C45" w:rsidRPr="00AB5D3D" w14:paraId="389FDF3A" w14:textId="77777777" w:rsidTr="00694CB4">
        <w:trPr>
          <w:trHeight w:val="330"/>
        </w:trPr>
        <w:tc>
          <w:tcPr>
            <w:tcW w:w="937" w:type="pct"/>
            <w:shd w:val="clear" w:color="auto" w:fill="6FB22C"/>
            <w:vAlign w:val="center"/>
            <w:hideMark/>
          </w:tcPr>
          <w:p w14:paraId="14E302E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vMerge/>
            <w:vAlign w:val="center"/>
            <w:hideMark/>
          </w:tcPr>
          <w:p w14:paraId="63F25F6E"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6443FC2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0,61 – 0,79</w:t>
            </w:r>
          </w:p>
        </w:tc>
        <w:tc>
          <w:tcPr>
            <w:tcW w:w="704" w:type="pct"/>
            <w:vMerge/>
            <w:vAlign w:val="center"/>
            <w:hideMark/>
          </w:tcPr>
          <w:p w14:paraId="1F2DC51B"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39EF5B3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2E8B7F50"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0,55 – 0,8</w:t>
            </w:r>
            <w:r w:rsidR="001E5722" w:rsidRPr="00AB5D3D">
              <w:rPr>
                <w:rFonts w:ascii="Times New Roman" w:eastAsia="Times New Roman" w:hAnsi="Times New Roman" w:cs="Times New Roman"/>
                <w:color w:val="000000"/>
                <w:lang w:eastAsia="hr-HR"/>
              </w:rPr>
              <w:t>6</w:t>
            </w:r>
          </w:p>
        </w:tc>
      </w:tr>
      <w:tr w:rsidR="00F10C45" w:rsidRPr="00AB5D3D" w14:paraId="6DE17DBA" w14:textId="77777777" w:rsidTr="004A5030">
        <w:trPr>
          <w:trHeight w:val="330"/>
        </w:trPr>
        <w:tc>
          <w:tcPr>
            <w:tcW w:w="937" w:type="pct"/>
            <w:shd w:val="clear" w:color="auto" w:fill="FFF6A6"/>
            <w:vAlign w:val="center"/>
            <w:hideMark/>
          </w:tcPr>
          <w:p w14:paraId="684392A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vMerge/>
            <w:vAlign w:val="center"/>
            <w:hideMark/>
          </w:tcPr>
          <w:p w14:paraId="035D0D2C"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23CF0CE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0,60</w:t>
            </w:r>
          </w:p>
        </w:tc>
        <w:tc>
          <w:tcPr>
            <w:tcW w:w="704" w:type="pct"/>
            <w:vMerge/>
            <w:vAlign w:val="center"/>
            <w:hideMark/>
          </w:tcPr>
          <w:p w14:paraId="592FC5E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18C8E92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6EA5E8D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0,54</w:t>
            </w:r>
          </w:p>
        </w:tc>
      </w:tr>
      <w:tr w:rsidR="00F10C45" w:rsidRPr="00AB5D3D" w14:paraId="60E0ED50" w14:textId="77777777" w:rsidTr="00352AC7">
        <w:trPr>
          <w:trHeight w:val="330"/>
        </w:trPr>
        <w:tc>
          <w:tcPr>
            <w:tcW w:w="937" w:type="pct"/>
            <w:shd w:val="clear" w:color="auto" w:fill="F6A800"/>
            <w:vAlign w:val="center"/>
            <w:hideMark/>
          </w:tcPr>
          <w:p w14:paraId="7EA146AC"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vMerge/>
            <w:vAlign w:val="center"/>
            <w:hideMark/>
          </w:tcPr>
          <w:p w14:paraId="0C21294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6F3A2957"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04" w:type="pct"/>
            <w:vMerge/>
            <w:vAlign w:val="center"/>
            <w:hideMark/>
          </w:tcPr>
          <w:p w14:paraId="2550DB8E"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2A038E4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6575523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2E96F91D" w14:textId="77777777" w:rsidTr="00B601AB">
        <w:trPr>
          <w:trHeight w:val="330"/>
        </w:trPr>
        <w:tc>
          <w:tcPr>
            <w:tcW w:w="937" w:type="pct"/>
            <w:shd w:val="clear" w:color="auto" w:fill="E63D5C"/>
            <w:vAlign w:val="center"/>
            <w:hideMark/>
          </w:tcPr>
          <w:p w14:paraId="2FFCF94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vMerge/>
            <w:vAlign w:val="center"/>
            <w:hideMark/>
          </w:tcPr>
          <w:p w14:paraId="16F3926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806" w:type="pct"/>
            <w:shd w:val="clear" w:color="auto" w:fill="auto"/>
            <w:vAlign w:val="center"/>
            <w:hideMark/>
          </w:tcPr>
          <w:p w14:paraId="19452895"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04" w:type="pct"/>
            <w:vMerge/>
            <w:vAlign w:val="center"/>
            <w:hideMark/>
          </w:tcPr>
          <w:p w14:paraId="0D328C76"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6743446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1AA45D2B"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r w:rsidR="00F10C45" w:rsidRPr="00AB5D3D" w14:paraId="4C33C16E" w14:textId="77777777" w:rsidTr="00766BB3">
        <w:trPr>
          <w:trHeight w:val="330"/>
        </w:trPr>
        <w:tc>
          <w:tcPr>
            <w:tcW w:w="5000" w:type="pct"/>
            <w:gridSpan w:val="6"/>
            <w:shd w:val="clear" w:color="auto" w:fill="auto"/>
            <w:vAlign w:val="center"/>
            <w:hideMark/>
          </w:tcPr>
          <w:p w14:paraId="70DF93BE"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xml:space="preserve">TIP: HR-R_5C_podtip donji tok rijeke Drave, HR-R_5D. </w:t>
            </w:r>
          </w:p>
        </w:tc>
      </w:tr>
      <w:tr w:rsidR="00F10C45" w:rsidRPr="00AB5D3D" w14:paraId="0E7A8782" w14:textId="77777777" w:rsidTr="00694CB4">
        <w:trPr>
          <w:trHeight w:val="330"/>
        </w:trPr>
        <w:tc>
          <w:tcPr>
            <w:tcW w:w="937" w:type="pct"/>
            <w:shd w:val="clear" w:color="auto" w:fill="5893A9"/>
            <w:vAlign w:val="center"/>
            <w:hideMark/>
          </w:tcPr>
          <w:p w14:paraId="789077E4"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dobro</w:t>
            </w:r>
          </w:p>
        </w:tc>
        <w:tc>
          <w:tcPr>
            <w:tcW w:w="834" w:type="pct"/>
            <w:shd w:val="clear" w:color="auto" w:fill="auto"/>
            <w:vAlign w:val="center"/>
            <w:hideMark/>
          </w:tcPr>
          <w:p w14:paraId="59546B5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806" w:type="pct"/>
            <w:shd w:val="clear" w:color="auto" w:fill="auto"/>
            <w:vAlign w:val="center"/>
            <w:hideMark/>
          </w:tcPr>
          <w:p w14:paraId="16A7298C"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04" w:type="pct"/>
            <w:vMerge w:val="restart"/>
            <w:shd w:val="clear" w:color="auto" w:fill="auto"/>
            <w:noWrap/>
            <w:vAlign w:val="bottom"/>
            <w:hideMark/>
          </w:tcPr>
          <w:p w14:paraId="25F1AF23" w14:textId="77777777" w:rsidR="00F10C45" w:rsidRPr="00AB5D3D" w:rsidRDefault="00F10C45" w:rsidP="006633AB">
            <w:pPr>
              <w:spacing w:after="0"/>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 </w:t>
            </w:r>
          </w:p>
        </w:tc>
        <w:tc>
          <w:tcPr>
            <w:tcW w:w="990" w:type="pct"/>
            <w:shd w:val="clear" w:color="auto" w:fill="auto"/>
            <w:vAlign w:val="center"/>
            <w:hideMark/>
          </w:tcPr>
          <w:p w14:paraId="43D88BE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0,80 – 1,00</w:t>
            </w:r>
          </w:p>
        </w:tc>
        <w:tc>
          <w:tcPr>
            <w:tcW w:w="730" w:type="pct"/>
            <w:shd w:val="clear" w:color="auto" w:fill="auto"/>
            <w:vAlign w:val="center"/>
            <w:hideMark/>
          </w:tcPr>
          <w:p w14:paraId="657D2ED5"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0,8</w:t>
            </w:r>
            <w:r w:rsidR="001E5722" w:rsidRPr="00AB5D3D">
              <w:rPr>
                <w:rFonts w:ascii="Times New Roman" w:eastAsia="Times New Roman" w:hAnsi="Times New Roman" w:cs="Times New Roman"/>
                <w:color w:val="000000"/>
                <w:lang w:eastAsia="hr-HR"/>
              </w:rPr>
              <w:t>7</w:t>
            </w:r>
            <w:r w:rsidRPr="00AB5D3D">
              <w:rPr>
                <w:rFonts w:ascii="Times New Roman" w:eastAsia="Times New Roman" w:hAnsi="Times New Roman" w:cs="Times New Roman"/>
                <w:color w:val="000000"/>
                <w:lang w:eastAsia="hr-HR"/>
              </w:rPr>
              <w:t xml:space="preserve"> – 1,00</w:t>
            </w:r>
          </w:p>
        </w:tc>
      </w:tr>
      <w:tr w:rsidR="00F10C45" w:rsidRPr="00AB5D3D" w14:paraId="000D5865" w14:textId="77777777" w:rsidTr="00694CB4">
        <w:trPr>
          <w:trHeight w:val="330"/>
        </w:trPr>
        <w:tc>
          <w:tcPr>
            <w:tcW w:w="937" w:type="pct"/>
            <w:shd w:val="clear" w:color="auto" w:fill="6FB22C"/>
            <w:vAlign w:val="center"/>
            <w:hideMark/>
          </w:tcPr>
          <w:p w14:paraId="0DAD4FC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dobro</w:t>
            </w:r>
          </w:p>
        </w:tc>
        <w:tc>
          <w:tcPr>
            <w:tcW w:w="834" w:type="pct"/>
            <w:shd w:val="clear" w:color="auto" w:fill="auto"/>
            <w:vAlign w:val="center"/>
            <w:hideMark/>
          </w:tcPr>
          <w:p w14:paraId="4CDB79E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806" w:type="pct"/>
            <w:shd w:val="clear" w:color="auto" w:fill="auto"/>
            <w:vAlign w:val="center"/>
            <w:hideMark/>
          </w:tcPr>
          <w:p w14:paraId="1AE0C4F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0,61 – 0,79</w:t>
            </w:r>
          </w:p>
        </w:tc>
        <w:tc>
          <w:tcPr>
            <w:tcW w:w="704" w:type="pct"/>
            <w:vMerge/>
            <w:vAlign w:val="center"/>
            <w:hideMark/>
          </w:tcPr>
          <w:p w14:paraId="3BF067EF"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10D0048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0,60 – 0,79</w:t>
            </w:r>
          </w:p>
        </w:tc>
        <w:tc>
          <w:tcPr>
            <w:tcW w:w="730" w:type="pct"/>
            <w:shd w:val="clear" w:color="auto" w:fill="auto"/>
            <w:vAlign w:val="center"/>
            <w:hideMark/>
          </w:tcPr>
          <w:p w14:paraId="1749AA0C" w14:textId="77777777" w:rsidR="00F10C45" w:rsidRPr="00AB5D3D" w:rsidRDefault="00F10C45" w:rsidP="001E5722">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0,55 – 0,8</w:t>
            </w:r>
            <w:r w:rsidR="001E5722" w:rsidRPr="00AB5D3D">
              <w:rPr>
                <w:rFonts w:ascii="Times New Roman" w:eastAsia="Times New Roman" w:hAnsi="Times New Roman" w:cs="Times New Roman"/>
                <w:color w:val="000000"/>
                <w:lang w:eastAsia="hr-HR"/>
              </w:rPr>
              <w:t>6</w:t>
            </w:r>
          </w:p>
        </w:tc>
      </w:tr>
      <w:tr w:rsidR="00F10C45" w:rsidRPr="00AB5D3D" w14:paraId="1B1F0CF9" w14:textId="77777777" w:rsidTr="004A5030">
        <w:trPr>
          <w:trHeight w:val="330"/>
        </w:trPr>
        <w:tc>
          <w:tcPr>
            <w:tcW w:w="937" w:type="pct"/>
            <w:shd w:val="clear" w:color="auto" w:fill="FFF6A6"/>
            <w:vAlign w:val="center"/>
            <w:hideMark/>
          </w:tcPr>
          <w:p w14:paraId="1B04B97D"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umjereno</w:t>
            </w:r>
          </w:p>
        </w:tc>
        <w:tc>
          <w:tcPr>
            <w:tcW w:w="834" w:type="pct"/>
            <w:shd w:val="clear" w:color="auto" w:fill="auto"/>
            <w:vAlign w:val="center"/>
            <w:hideMark/>
          </w:tcPr>
          <w:p w14:paraId="1F4CBCFE"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806" w:type="pct"/>
            <w:shd w:val="clear" w:color="auto" w:fill="auto"/>
            <w:vAlign w:val="center"/>
            <w:hideMark/>
          </w:tcPr>
          <w:p w14:paraId="5DFB0F73"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0,60</w:t>
            </w:r>
          </w:p>
        </w:tc>
        <w:tc>
          <w:tcPr>
            <w:tcW w:w="704" w:type="pct"/>
            <w:vMerge/>
            <w:vAlign w:val="center"/>
            <w:hideMark/>
          </w:tcPr>
          <w:p w14:paraId="038C8AF1"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41BB0310"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0,59</w:t>
            </w:r>
          </w:p>
        </w:tc>
        <w:tc>
          <w:tcPr>
            <w:tcW w:w="730" w:type="pct"/>
            <w:shd w:val="clear" w:color="auto" w:fill="auto"/>
            <w:vAlign w:val="center"/>
            <w:hideMark/>
          </w:tcPr>
          <w:p w14:paraId="3E71498A"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0,40 – 0,54</w:t>
            </w:r>
          </w:p>
        </w:tc>
      </w:tr>
      <w:tr w:rsidR="00F10C45" w:rsidRPr="00AB5D3D" w14:paraId="74437EB8" w14:textId="77777777" w:rsidTr="00352AC7">
        <w:trPr>
          <w:trHeight w:val="330"/>
        </w:trPr>
        <w:tc>
          <w:tcPr>
            <w:tcW w:w="937" w:type="pct"/>
            <w:shd w:val="clear" w:color="auto" w:fill="F6A800"/>
            <w:vAlign w:val="center"/>
            <w:hideMark/>
          </w:tcPr>
          <w:p w14:paraId="11417E22"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loše</w:t>
            </w:r>
          </w:p>
        </w:tc>
        <w:tc>
          <w:tcPr>
            <w:tcW w:w="834" w:type="pct"/>
            <w:shd w:val="clear" w:color="auto" w:fill="auto"/>
            <w:vAlign w:val="center"/>
            <w:hideMark/>
          </w:tcPr>
          <w:p w14:paraId="1890916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806" w:type="pct"/>
            <w:shd w:val="clear" w:color="auto" w:fill="auto"/>
            <w:vAlign w:val="center"/>
            <w:hideMark/>
          </w:tcPr>
          <w:p w14:paraId="7D26047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04" w:type="pct"/>
            <w:vMerge/>
            <w:vAlign w:val="center"/>
            <w:hideMark/>
          </w:tcPr>
          <w:p w14:paraId="368614FC"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50DFD39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0,20 – 0,39</w:t>
            </w:r>
          </w:p>
        </w:tc>
        <w:tc>
          <w:tcPr>
            <w:tcW w:w="730" w:type="pct"/>
            <w:shd w:val="clear" w:color="auto" w:fill="auto"/>
            <w:vAlign w:val="center"/>
            <w:hideMark/>
          </w:tcPr>
          <w:p w14:paraId="35C57C6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0,21 – 0,39</w:t>
            </w:r>
          </w:p>
        </w:tc>
      </w:tr>
      <w:tr w:rsidR="00F10C45" w:rsidRPr="00AB5D3D" w14:paraId="06117C4E" w14:textId="77777777" w:rsidTr="00B601AB">
        <w:trPr>
          <w:trHeight w:val="330"/>
        </w:trPr>
        <w:tc>
          <w:tcPr>
            <w:tcW w:w="937" w:type="pct"/>
            <w:shd w:val="clear" w:color="auto" w:fill="E63D5C"/>
            <w:vAlign w:val="center"/>
            <w:hideMark/>
          </w:tcPr>
          <w:p w14:paraId="5C615539"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vrlo loše</w:t>
            </w:r>
          </w:p>
        </w:tc>
        <w:tc>
          <w:tcPr>
            <w:tcW w:w="834" w:type="pct"/>
            <w:shd w:val="clear" w:color="auto" w:fill="auto"/>
            <w:vAlign w:val="center"/>
            <w:hideMark/>
          </w:tcPr>
          <w:p w14:paraId="1D0F59A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806" w:type="pct"/>
            <w:shd w:val="clear" w:color="auto" w:fill="auto"/>
            <w:vAlign w:val="center"/>
            <w:hideMark/>
          </w:tcPr>
          <w:p w14:paraId="70EE3ADF"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04" w:type="pct"/>
            <w:vMerge/>
            <w:vAlign w:val="center"/>
            <w:hideMark/>
          </w:tcPr>
          <w:p w14:paraId="7E555E7D" w14:textId="77777777" w:rsidR="00F10C45" w:rsidRPr="00AB5D3D" w:rsidRDefault="00F10C45" w:rsidP="006633AB">
            <w:pPr>
              <w:spacing w:after="0"/>
              <w:rPr>
                <w:rFonts w:ascii="Times New Roman" w:eastAsia="Times New Roman" w:hAnsi="Times New Roman" w:cs="Times New Roman"/>
                <w:color w:val="000000"/>
                <w:lang w:eastAsia="hr-HR"/>
              </w:rPr>
            </w:pPr>
          </w:p>
        </w:tc>
        <w:tc>
          <w:tcPr>
            <w:tcW w:w="990" w:type="pct"/>
            <w:shd w:val="clear" w:color="auto" w:fill="auto"/>
            <w:vAlign w:val="center"/>
            <w:hideMark/>
          </w:tcPr>
          <w:p w14:paraId="2C16EDC1"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0,20</w:t>
            </w:r>
          </w:p>
        </w:tc>
        <w:tc>
          <w:tcPr>
            <w:tcW w:w="730" w:type="pct"/>
            <w:shd w:val="clear" w:color="auto" w:fill="auto"/>
            <w:vAlign w:val="center"/>
            <w:hideMark/>
          </w:tcPr>
          <w:p w14:paraId="06ABC0D6" w14:textId="77777777" w:rsidR="00F10C45" w:rsidRPr="00AB5D3D" w:rsidRDefault="00F10C45" w:rsidP="006633AB">
            <w:pPr>
              <w:spacing w:after="0"/>
              <w:jc w:val="center"/>
              <w:rPr>
                <w:rFonts w:ascii="Times New Roman" w:eastAsia="Times New Roman" w:hAnsi="Times New Roman" w:cs="Times New Roman"/>
                <w:color w:val="000000"/>
                <w:lang w:eastAsia="hr-HR"/>
              </w:rPr>
            </w:pPr>
            <w:r w:rsidRPr="00AB5D3D">
              <w:rPr>
                <w:rFonts w:ascii="Times New Roman" w:eastAsia="Times New Roman" w:hAnsi="Times New Roman" w:cs="Times New Roman"/>
                <w:color w:val="000000"/>
                <w:lang w:eastAsia="hr-HR"/>
              </w:rPr>
              <w:t>&lt; 0,21</w:t>
            </w:r>
          </w:p>
        </w:tc>
      </w:tr>
    </w:tbl>
    <w:p w14:paraId="67DA7667" w14:textId="77777777" w:rsidR="00A81DC2" w:rsidRDefault="00A81DC2" w:rsidP="00F10C45">
      <w:pPr>
        <w:spacing w:after="0"/>
        <w:jc w:val="both"/>
        <w:rPr>
          <w:rFonts w:ascii="Times New Roman" w:eastAsia="Times New Roman" w:hAnsi="Times New Roman" w:cs="Times New Roman"/>
          <w:bCs/>
          <w:vertAlign w:val="superscript"/>
        </w:rPr>
      </w:pPr>
    </w:p>
    <w:p w14:paraId="42FD44DB" w14:textId="77777777" w:rsidR="00F10C45" w:rsidRPr="00C94FBA" w:rsidRDefault="00942B63" w:rsidP="00F10C45">
      <w:pPr>
        <w:spacing w:after="0"/>
        <w:jc w:val="both"/>
        <w:rPr>
          <w:rFonts w:ascii="Times New Roman" w:hAnsi="Times New Roman" w:cs="Times New Roman"/>
        </w:rPr>
      </w:pPr>
      <w:r w:rsidRPr="00A81DC2">
        <w:rPr>
          <w:rFonts w:ascii="Times New Roman" w:eastAsia="Times New Roman" w:hAnsi="Times New Roman" w:cs="Times New Roman"/>
          <w:bCs/>
          <w:vertAlign w:val="superscript"/>
        </w:rPr>
        <w:t>1</w:t>
      </w:r>
      <w:r w:rsidR="00F10C45" w:rsidRPr="00A81DC2">
        <w:rPr>
          <w:rFonts w:ascii="Times New Roman" w:eastAsia="Times New Roman" w:hAnsi="Times New Roman" w:cs="Times New Roman"/>
          <w:bCs/>
          <w:vertAlign w:val="superscript"/>
        </w:rPr>
        <w:t xml:space="preserve"> </w:t>
      </w:r>
      <w:r w:rsidR="00D905E9">
        <w:rPr>
          <w:rFonts w:ascii="Times New Roman" w:eastAsia="Times New Roman" w:hAnsi="Times New Roman" w:cs="Times New Roman"/>
          <w:bCs/>
        </w:rPr>
        <w:t>R</w:t>
      </w:r>
      <w:r w:rsidR="00F10C45" w:rsidRPr="00C94FBA">
        <w:rPr>
          <w:rFonts w:ascii="Times New Roman" w:eastAsia="Times New Roman" w:hAnsi="Times New Roman" w:cs="Times New Roman"/>
          <w:bCs/>
        </w:rPr>
        <w:t>ezultati ocjene prema biološkim elementima kakvoće se za potrebe klasificiranja zaokružuju na dvije decimale</w:t>
      </w:r>
      <w:r w:rsidR="00F10C45" w:rsidRPr="00C94FBA">
        <w:rPr>
          <w:rFonts w:ascii="Times New Roman" w:hAnsi="Times New Roman" w:cs="Times New Roman"/>
        </w:rPr>
        <w:t xml:space="preserve"> </w:t>
      </w:r>
    </w:p>
    <w:p w14:paraId="09474D91" w14:textId="77777777" w:rsidR="00F10C45" w:rsidRPr="00C94FBA" w:rsidRDefault="00942B63" w:rsidP="00F10C45">
      <w:pPr>
        <w:spacing w:after="0"/>
        <w:rPr>
          <w:rFonts w:ascii="Times New Roman" w:hAnsi="Times New Roman" w:cs="Times New Roman"/>
        </w:rPr>
      </w:pPr>
      <w:r>
        <w:rPr>
          <w:rFonts w:ascii="Times New Roman" w:eastAsia="Times New Roman" w:hAnsi="Times New Roman" w:cs="Times New Roman"/>
          <w:szCs w:val="24"/>
          <w:vertAlign w:val="superscript"/>
          <w:lang w:eastAsia="hr-HR"/>
        </w:rPr>
        <w:t>2</w:t>
      </w:r>
      <w:r w:rsidR="00F10C45" w:rsidRPr="00C94FBA">
        <w:rPr>
          <w:rFonts w:ascii="Times New Roman" w:eastAsia="Times New Roman" w:hAnsi="Times New Roman" w:cs="Times New Roman"/>
          <w:szCs w:val="24"/>
          <w:lang w:eastAsia="hr-HR"/>
        </w:rPr>
        <w:t xml:space="preserve"> </w:t>
      </w:r>
      <w:r w:rsidR="00F10C45" w:rsidRPr="00C94FBA">
        <w:rPr>
          <w:rFonts w:ascii="Times New Roman" w:hAnsi="Times New Roman" w:cs="Times New Roman"/>
        </w:rPr>
        <w:t>Fitoplankton se računa kao srednja godišnja vrijednost</w:t>
      </w:r>
    </w:p>
    <w:p w14:paraId="0F777C82" w14:textId="77777777" w:rsidR="00C87FB1" w:rsidRPr="00C94FBA" w:rsidRDefault="00C87FB1" w:rsidP="00245C1D">
      <w:pPr>
        <w:jc w:val="both"/>
        <w:rPr>
          <w:rFonts w:ascii="Times New Roman" w:hAnsi="Times New Roman" w:cs="Times New Roman"/>
          <w:sz w:val="24"/>
          <w:szCs w:val="24"/>
        </w:rPr>
      </w:pPr>
    </w:p>
    <w:p w14:paraId="75F04FFB" w14:textId="77777777" w:rsidR="00010627" w:rsidRDefault="00010627" w:rsidP="00C94FBA">
      <w:pPr>
        <w:spacing w:after="100" w:afterAutospacing="1"/>
        <w:jc w:val="both"/>
        <w:rPr>
          <w:rFonts w:ascii="Times New Roman" w:hAnsi="Times New Roman" w:cs="Times New Roman"/>
          <w:i/>
          <w:sz w:val="24"/>
          <w:szCs w:val="24"/>
        </w:rPr>
      </w:pPr>
    </w:p>
    <w:p w14:paraId="1F393856" w14:textId="77777777" w:rsidR="00010627" w:rsidRDefault="00010627" w:rsidP="00C94FBA">
      <w:pPr>
        <w:spacing w:after="100" w:afterAutospacing="1"/>
        <w:jc w:val="both"/>
        <w:rPr>
          <w:rFonts w:ascii="Times New Roman" w:hAnsi="Times New Roman" w:cs="Times New Roman"/>
          <w:i/>
          <w:sz w:val="24"/>
          <w:szCs w:val="24"/>
        </w:rPr>
      </w:pPr>
    </w:p>
    <w:p w14:paraId="7133014C" w14:textId="77777777" w:rsidR="00010627" w:rsidRDefault="00010627" w:rsidP="00C94FBA">
      <w:pPr>
        <w:spacing w:after="100" w:afterAutospacing="1"/>
        <w:jc w:val="both"/>
        <w:rPr>
          <w:rFonts w:ascii="Times New Roman" w:hAnsi="Times New Roman" w:cs="Times New Roman"/>
          <w:i/>
          <w:sz w:val="24"/>
          <w:szCs w:val="24"/>
        </w:rPr>
      </w:pPr>
    </w:p>
    <w:p w14:paraId="4CC5BA71" w14:textId="77777777" w:rsidR="00C94FBA" w:rsidRPr="00C94FBA" w:rsidRDefault="00C94FBA" w:rsidP="00C94FBA">
      <w:pPr>
        <w:spacing w:after="100" w:afterAutospacing="1"/>
        <w:jc w:val="both"/>
        <w:rPr>
          <w:rFonts w:ascii="Times New Roman" w:hAnsi="Times New Roman" w:cs="Times New Roman"/>
          <w:sz w:val="24"/>
          <w:szCs w:val="24"/>
        </w:rPr>
      </w:pPr>
      <w:r w:rsidRPr="00C94FBA">
        <w:rPr>
          <w:rFonts w:ascii="Times New Roman" w:hAnsi="Times New Roman" w:cs="Times New Roman"/>
          <w:i/>
          <w:sz w:val="24"/>
          <w:szCs w:val="24"/>
        </w:rPr>
        <w:t xml:space="preserve">Tablica </w:t>
      </w:r>
      <w:r w:rsidR="0061314B">
        <w:rPr>
          <w:rFonts w:ascii="Times New Roman" w:hAnsi="Times New Roman" w:cs="Times New Roman"/>
          <w:i/>
          <w:sz w:val="24"/>
          <w:szCs w:val="24"/>
        </w:rPr>
        <w:t>8.</w:t>
      </w:r>
      <w:r w:rsidRPr="00C94FBA">
        <w:rPr>
          <w:rFonts w:ascii="Times New Roman" w:hAnsi="Times New Roman" w:cs="Times New Roman"/>
          <w:i/>
          <w:sz w:val="24"/>
          <w:szCs w:val="24"/>
        </w:rPr>
        <w:t xml:space="preserve"> </w:t>
      </w:r>
      <w:r w:rsidRPr="00C94FBA">
        <w:rPr>
          <w:rFonts w:ascii="Times New Roman" w:hAnsi="Times New Roman" w:cs="Times New Roman"/>
          <w:sz w:val="24"/>
          <w:szCs w:val="24"/>
        </w:rPr>
        <w:t>Granične vrijednosti kategorija ekološkog potencijala za biološke elemente kakvoće, izražene kao omjer ekološke kakvoće za znatno promijenjene i umjetne rijeke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03"/>
        <w:gridCol w:w="1716"/>
        <w:gridCol w:w="1698"/>
        <w:gridCol w:w="1999"/>
        <w:gridCol w:w="1646"/>
      </w:tblGrid>
      <w:tr w:rsidR="00C94FBA" w:rsidRPr="001C3A65" w14:paraId="4452B235" w14:textId="77777777" w:rsidTr="000C2795">
        <w:trPr>
          <w:trHeight w:val="400"/>
          <w:tblHeader/>
        </w:trPr>
        <w:tc>
          <w:tcPr>
            <w:tcW w:w="1105" w:type="pct"/>
            <w:vMerge w:val="restart"/>
            <w:shd w:val="clear" w:color="000000" w:fill="D9D9D9"/>
            <w:vAlign w:val="center"/>
            <w:hideMark/>
          </w:tcPr>
          <w:p w14:paraId="588E6860" w14:textId="77777777" w:rsidR="00C94FBA" w:rsidRPr="001C3A65" w:rsidRDefault="00C94FBA" w:rsidP="006633AB">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KATEGORIJA EKOLOŠKOG POTENCIJALA</w:t>
            </w:r>
          </w:p>
        </w:tc>
        <w:tc>
          <w:tcPr>
            <w:tcW w:w="3895" w:type="pct"/>
            <w:gridSpan w:val="4"/>
            <w:shd w:val="clear" w:color="000000" w:fill="D9D9D9"/>
            <w:vAlign w:val="center"/>
            <w:hideMark/>
          </w:tcPr>
          <w:p w14:paraId="6A471738" w14:textId="77777777" w:rsidR="00C94FBA" w:rsidRPr="001C3A65" w:rsidRDefault="00C94FBA" w:rsidP="00942B63">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Omjer ekološke kakvoće *</w:t>
            </w:r>
          </w:p>
        </w:tc>
      </w:tr>
      <w:tr w:rsidR="00F251BF" w:rsidRPr="001C3A65" w14:paraId="12DAC15F" w14:textId="77777777" w:rsidTr="000C2795">
        <w:trPr>
          <w:trHeight w:val="645"/>
          <w:tblHeader/>
        </w:trPr>
        <w:tc>
          <w:tcPr>
            <w:tcW w:w="1105" w:type="pct"/>
            <w:vMerge/>
            <w:vAlign w:val="center"/>
            <w:hideMark/>
          </w:tcPr>
          <w:p w14:paraId="338B868D" w14:textId="77777777" w:rsidR="00C94FBA" w:rsidRPr="001C3A65" w:rsidRDefault="00C94FBA" w:rsidP="006633AB">
            <w:pPr>
              <w:spacing w:after="0"/>
              <w:rPr>
                <w:rFonts w:ascii="Times New Roman" w:eastAsia="Times New Roman" w:hAnsi="Times New Roman" w:cs="Times New Roman"/>
                <w:b/>
                <w:bCs/>
                <w:color w:val="000000"/>
                <w:lang w:eastAsia="hr-HR"/>
              </w:rPr>
            </w:pPr>
          </w:p>
        </w:tc>
        <w:tc>
          <w:tcPr>
            <w:tcW w:w="947" w:type="pct"/>
            <w:shd w:val="clear" w:color="000000" w:fill="D9D9D9"/>
            <w:vAlign w:val="center"/>
            <w:hideMark/>
          </w:tcPr>
          <w:p w14:paraId="0AB5AD43" w14:textId="77777777" w:rsidR="00C94FBA" w:rsidRPr="001C3A65" w:rsidRDefault="00C94FBA" w:rsidP="006633AB">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Fitobentos</w:t>
            </w:r>
          </w:p>
        </w:tc>
        <w:tc>
          <w:tcPr>
            <w:tcW w:w="937" w:type="pct"/>
            <w:shd w:val="clear" w:color="000000" w:fill="D9D9D9"/>
            <w:vAlign w:val="center"/>
            <w:hideMark/>
          </w:tcPr>
          <w:p w14:paraId="76C4953D" w14:textId="77777777" w:rsidR="00C94FBA" w:rsidRPr="001C3A65" w:rsidRDefault="00C94FBA" w:rsidP="006633AB">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Makrofita</w:t>
            </w:r>
          </w:p>
        </w:tc>
        <w:tc>
          <w:tcPr>
            <w:tcW w:w="1103" w:type="pct"/>
            <w:shd w:val="clear" w:color="000000" w:fill="D9D9D9"/>
            <w:vAlign w:val="center"/>
            <w:hideMark/>
          </w:tcPr>
          <w:p w14:paraId="6E9E4450" w14:textId="77777777" w:rsidR="00C94FBA" w:rsidRPr="001C3A65" w:rsidRDefault="00C94FBA" w:rsidP="006633AB">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Makrozoobentos</w:t>
            </w:r>
          </w:p>
        </w:tc>
        <w:tc>
          <w:tcPr>
            <w:tcW w:w="908" w:type="pct"/>
            <w:shd w:val="clear" w:color="000000" w:fill="D9D9D9"/>
            <w:vAlign w:val="center"/>
            <w:hideMark/>
          </w:tcPr>
          <w:p w14:paraId="48AF9458" w14:textId="77777777" w:rsidR="00C94FBA" w:rsidRPr="001C3A65" w:rsidRDefault="00C94FBA" w:rsidP="006633AB">
            <w:pPr>
              <w:spacing w:after="0"/>
              <w:jc w:val="center"/>
              <w:rPr>
                <w:rFonts w:ascii="Times New Roman" w:eastAsia="Times New Roman" w:hAnsi="Times New Roman" w:cs="Times New Roman"/>
                <w:b/>
                <w:bCs/>
                <w:color w:val="000000"/>
                <w:lang w:eastAsia="hr-HR"/>
              </w:rPr>
            </w:pPr>
            <w:r w:rsidRPr="001C3A65">
              <w:rPr>
                <w:rFonts w:ascii="Times New Roman" w:eastAsia="Times New Roman" w:hAnsi="Times New Roman" w:cs="Times New Roman"/>
                <w:b/>
                <w:bCs/>
                <w:color w:val="000000"/>
                <w:lang w:eastAsia="hr-HR"/>
              </w:rPr>
              <w:t>Ribe</w:t>
            </w:r>
          </w:p>
        </w:tc>
      </w:tr>
      <w:tr w:rsidR="00C94FBA" w:rsidRPr="001C3A65" w14:paraId="445A4D8D" w14:textId="77777777" w:rsidTr="00766BB3">
        <w:trPr>
          <w:trHeight w:val="967"/>
        </w:trPr>
        <w:tc>
          <w:tcPr>
            <w:tcW w:w="5000" w:type="pct"/>
            <w:gridSpan w:val="5"/>
            <w:shd w:val="clear" w:color="auto" w:fill="auto"/>
            <w:vAlign w:val="center"/>
            <w:hideMark/>
          </w:tcPr>
          <w:p w14:paraId="6D392556" w14:textId="77777777" w:rsidR="00C94FBA" w:rsidRPr="00A23772" w:rsidRDefault="00C94FBA" w:rsidP="006633AB">
            <w:pPr>
              <w:spacing w:after="0"/>
              <w:rPr>
                <w:rFonts w:ascii="Times New Roman" w:eastAsia="Times New Roman" w:hAnsi="Times New Roman" w:cs="Times New Roman"/>
                <w:bCs/>
                <w:color w:val="000000"/>
                <w:lang w:eastAsia="hr-HR"/>
              </w:rPr>
            </w:pPr>
            <w:r w:rsidRPr="00A23772">
              <w:rPr>
                <w:rFonts w:ascii="Times New Roman" w:eastAsia="Times New Roman" w:hAnsi="Times New Roman" w:cs="Times New Roman"/>
                <w:bCs/>
                <w:color w:val="000000"/>
                <w:lang w:eastAsia="hr-HR"/>
              </w:rPr>
              <w:t>TIP: HR-K_1A, HR-K_1B, HR-K_2A, HR-K_2B, HR-K_3A, HR-K_3B, HR-K_6C, HR-K_7A, HR-K_7B,  HR-K_8A, HR-K_8B,  HR-K_9A, HR-K_9B,  HR-K_10, HR-K_11,   HR-K_12, HR-K_13A, HR-K_13B.</w:t>
            </w:r>
          </w:p>
        </w:tc>
      </w:tr>
      <w:tr w:rsidR="00F251BF" w:rsidRPr="001C3A65" w14:paraId="016D1C14" w14:textId="77777777" w:rsidTr="000C2795">
        <w:trPr>
          <w:trHeight w:val="330"/>
        </w:trPr>
        <w:tc>
          <w:tcPr>
            <w:tcW w:w="1105" w:type="pct"/>
            <w:shd w:val="thinVertStripe" w:color="BFBFBF" w:themeColor="background1" w:themeShade="BF" w:fill="6FB22C"/>
            <w:vAlign w:val="center"/>
            <w:hideMark/>
          </w:tcPr>
          <w:p w14:paraId="575DF70F"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dobar i bolji </w:t>
            </w:r>
          </w:p>
        </w:tc>
        <w:tc>
          <w:tcPr>
            <w:tcW w:w="947" w:type="pct"/>
            <w:shd w:val="clear" w:color="auto" w:fill="auto"/>
            <w:vAlign w:val="center"/>
            <w:hideMark/>
          </w:tcPr>
          <w:p w14:paraId="4ADBD650"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37" w:type="pct"/>
            <w:shd w:val="clear" w:color="auto" w:fill="auto"/>
            <w:vAlign w:val="center"/>
            <w:hideMark/>
          </w:tcPr>
          <w:p w14:paraId="6EB9890F"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1103" w:type="pct"/>
            <w:shd w:val="clear" w:color="auto" w:fill="auto"/>
            <w:vAlign w:val="center"/>
            <w:hideMark/>
          </w:tcPr>
          <w:p w14:paraId="5ECC0806"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08" w:type="pct"/>
            <w:shd w:val="clear" w:color="auto" w:fill="auto"/>
            <w:vAlign w:val="center"/>
            <w:hideMark/>
          </w:tcPr>
          <w:p w14:paraId="545CA685" w14:textId="77777777" w:rsidR="00C94FBA" w:rsidRPr="00A23772" w:rsidRDefault="00C94FBA" w:rsidP="006633AB">
            <w:pPr>
              <w:spacing w:after="0"/>
              <w:jc w:val="center"/>
              <w:rPr>
                <w:rFonts w:ascii="Times New Roman" w:eastAsia="Times New Roman" w:hAnsi="Times New Roman" w:cs="Times New Roman"/>
                <w:color w:val="000000"/>
                <w:lang w:eastAsia="hr-HR"/>
              </w:rPr>
            </w:pPr>
            <w:r w:rsidRPr="00A23772">
              <w:rPr>
                <w:rFonts w:ascii="Times New Roman" w:eastAsia="Times New Roman" w:hAnsi="Times New Roman" w:cs="Times New Roman"/>
                <w:color w:val="000000"/>
                <w:lang w:eastAsia="hr-HR"/>
              </w:rPr>
              <w:t>0,60 – 1,00</w:t>
            </w:r>
          </w:p>
        </w:tc>
      </w:tr>
      <w:tr w:rsidR="00F251BF" w:rsidRPr="001C3A65" w14:paraId="4845ED61" w14:textId="77777777" w:rsidTr="00EA3523">
        <w:trPr>
          <w:trHeight w:val="330"/>
        </w:trPr>
        <w:tc>
          <w:tcPr>
            <w:tcW w:w="1105" w:type="pct"/>
            <w:shd w:val="thinVertStripe" w:color="BFBFBF" w:themeColor="background1" w:themeShade="BF" w:fill="FFF6A6"/>
            <w:vAlign w:val="center"/>
            <w:hideMark/>
          </w:tcPr>
          <w:p w14:paraId="51DAE3FC"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umjeren</w:t>
            </w:r>
          </w:p>
        </w:tc>
        <w:tc>
          <w:tcPr>
            <w:tcW w:w="947" w:type="pct"/>
            <w:shd w:val="clear" w:color="auto" w:fill="auto"/>
            <w:vAlign w:val="center"/>
            <w:hideMark/>
          </w:tcPr>
          <w:p w14:paraId="556927A5"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37" w:type="pct"/>
            <w:shd w:val="clear" w:color="auto" w:fill="auto"/>
            <w:vAlign w:val="center"/>
            <w:hideMark/>
          </w:tcPr>
          <w:p w14:paraId="3E22B5DD"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1103" w:type="pct"/>
            <w:shd w:val="clear" w:color="auto" w:fill="auto"/>
            <w:vAlign w:val="center"/>
            <w:hideMark/>
          </w:tcPr>
          <w:p w14:paraId="54A7BFB8"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08" w:type="pct"/>
            <w:shd w:val="clear" w:color="auto" w:fill="auto"/>
            <w:vAlign w:val="center"/>
            <w:hideMark/>
          </w:tcPr>
          <w:p w14:paraId="4272C6EB" w14:textId="77777777" w:rsidR="00C94FBA" w:rsidRPr="001C3A65" w:rsidRDefault="00C94FBA" w:rsidP="006633AB">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r>
      <w:tr w:rsidR="00EA3523" w:rsidRPr="001C3A65" w14:paraId="4BC82FC2" w14:textId="77777777" w:rsidTr="00EA3523">
        <w:trPr>
          <w:trHeight w:val="315"/>
        </w:trPr>
        <w:tc>
          <w:tcPr>
            <w:tcW w:w="1105"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3DB06B12"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EC22D8">
              <w:rPr>
                <w:rFonts w:ascii="Times New Roman" w:eastAsia="Times New Roman" w:hAnsi="Times New Roman" w:cs="Times New Roman"/>
                <w:color w:val="000000"/>
                <w:lang w:eastAsia="hr-HR" w:bidi="ar-SA"/>
              </w:rPr>
              <w:t>loš</w:t>
            </w:r>
          </w:p>
        </w:tc>
        <w:tc>
          <w:tcPr>
            <w:tcW w:w="947" w:type="pct"/>
            <w:shd w:val="clear" w:color="auto" w:fill="auto"/>
            <w:vAlign w:val="center"/>
            <w:hideMark/>
          </w:tcPr>
          <w:p w14:paraId="34085A4C"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37" w:type="pct"/>
            <w:shd w:val="clear" w:color="auto" w:fill="auto"/>
            <w:vAlign w:val="center"/>
            <w:hideMark/>
          </w:tcPr>
          <w:p w14:paraId="3F7CD766"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1103" w:type="pct"/>
            <w:shd w:val="clear" w:color="auto" w:fill="auto"/>
            <w:vAlign w:val="center"/>
            <w:hideMark/>
          </w:tcPr>
          <w:p w14:paraId="336029F7"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08" w:type="pct"/>
            <w:shd w:val="clear" w:color="auto" w:fill="auto"/>
            <w:vAlign w:val="center"/>
            <w:hideMark/>
          </w:tcPr>
          <w:p w14:paraId="0B36AE4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0,21 – 0,39</w:t>
            </w:r>
          </w:p>
        </w:tc>
      </w:tr>
      <w:tr w:rsidR="00EA3523" w:rsidRPr="001C3A65" w14:paraId="60E12338" w14:textId="77777777" w:rsidTr="00EA3523">
        <w:trPr>
          <w:trHeight w:val="330"/>
        </w:trPr>
        <w:tc>
          <w:tcPr>
            <w:tcW w:w="1105" w:type="pct"/>
            <w:tcBorders>
              <w:top w:val="single" w:sz="8" w:space="0" w:color="666666"/>
            </w:tcBorders>
            <w:shd w:val="thinVertStripe" w:color="A6A6A6" w:fill="E63D5C"/>
            <w:vAlign w:val="center"/>
            <w:hideMark/>
          </w:tcPr>
          <w:p w14:paraId="59DD0323"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vrlo loš</w:t>
            </w:r>
          </w:p>
        </w:tc>
        <w:tc>
          <w:tcPr>
            <w:tcW w:w="947" w:type="pct"/>
            <w:shd w:val="clear" w:color="auto" w:fill="auto"/>
            <w:vAlign w:val="center"/>
            <w:hideMark/>
          </w:tcPr>
          <w:p w14:paraId="0ECE318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37" w:type="pct"/>
            <w:shd w:val="clear" w:color="auto" w:fill="auto"/>
            <w:vAlign w:val="center"/>
            <w:hideMark/>
          </w:tcPr>
          <w:p w14:paraId="174DE8E6"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1103" w:type="pct"/>
            <w:shd w:val="clear" w:color="auto" w:fill="auto"/>
            <w:vAlign w:val="center"/>
            <w:hideMark/>
          </w:tcPr>
          <w:p w14:paraId="22EC7A86"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08" w:type="pct"/>
            <w:shd w:val="clear" w:color="auto" w:fill="auto"/>
            <w:vAlign w:val="center"/>
            <w:hideMark/>
          </w:tcPr>
          <w:p w14:paraId="65253EA5"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0,21</w:t>
            </w:r>
          </w:p>
        </w:tc>
      </w:tr>
      <w:tr w:rsidR="00EA3523" w:rsidRPr="001C3A65" w14:paraId="017A9122" w14:textId="77777777" w:rsidTr="00766BB3">
        <w:trPr>
          <w:trHeight w:val="330"/>
        </w:trPr>
        <w:tc>
          <w:tcPr>
            <w:tcW w:w="5000" w:type="pct"/>
            <w:gridSpan w:val="5"/>
            <w:shd w:val="clear" w:color="auto" w:fill="auto"/>
            <w:vAlign w:val="center"/>
            <w:hideMark/>
          </w:tcPr>
          <w:p w14:paraId="38110F09" w14:textId="77777777" w:rsidR="00EA3523" w:rsidRPr="00A23772" w:rsidRDefault="00EA3523" w:rsidP="00EA3523">
            <w:pPr>
              <w:spacing w:after="0"/>
              <w:rPr>
                <w:rFonts w:ascii="Times New Roman" w:eastAsia="Times New Roman" w:hAnsi="Times New Roman" w:cs="Times New Roman"/>
                <w:bCs/>
                <w:color w:val="000000"/>
                <w:lang w:eastAsia="hr-HR"/>
              </w:rPr>
            </w:pPr>
            <w:r w:rsidRPr="00A23772">
              <w:rPr>
                <w:rFonts w:ascii="Times New Roman" w:eastAsia="Times New Roman" w:hAnsi="Times New Roman" w:cs="Times New Roman"/>
                <w:bCs/>
                <w:color w:val="000000"/>
                <w:lang w:eastAsia="hr-HR"/>
              </w:rPr>
              <w:t>TIP: HR-K_4, HR-K_5</w:t>
            </w:r>
          </w:p>
        </w:tc>
      </w:tr>
      <w:tr w:rsidR="00EA3523" w:rsidRPr="001C3A65" w14:paraId="6E39C4C1" w14:textId="77777777" w:rsidTr="000C2795">
        <w:trPr>
          <w:trHeight w:val="330"/>
        </w:trPr>
        <w:tc>
          <w:tcPr>
            <w:tcW w:w="1105" w:type="pct"/>
            <w:shd w:val="thinVertStripe" w:color="BFBFBF" w:themeColor="background1" w:themeShade="BF" w:fill="6FB22C"/>
            <w:vAlign w:val="center"/>
            <w:hideMark/>
          </w:tcPr>
          <w:p w14:paraId="561E760E"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dobar i bolji </w:t>
            </w:r>
          </w:p>
        </w:tc>
        <w:tc>
          <w:tcPr>
            <w:tcW w:w="947" w:type="pct"/>
            <w:shd w:val="clear" w:color="auto" w:fill="auto"/>
            <w:vAlign w:val="center"/>
            <w:hideMark/>
          </w:tcPr>
          <w:p w14:paraId="69A3D37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37" w:type="pct"/>
            <w:shd w:val="clear" w:color="auto" w:fill="auto"/>
            <w:vAlign w:val="center"/>
            <w:hideMark/>
          </w:tcPr>
          <w:p w14:paraId="4CF4ACD6"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61976C73"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08" w:type="pct"/>
            <w:shd w:val="clear" w:color="auto" w:fill="auto"/>
            <w:vAlign w:val="center"/>
            <w:hideMark/>
          </w:tcPr>
          <w:p w14:paraId="09286866"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r>
      <w:tr w:rsidR="00EA3523" w:rsidRPr="001C3A65" w14:paraId="51ACD182" w14:textId="77777777" w:rsidTr="00EA3523">
        <w:trPr>
          <w:trHeight w:val="330"/>
        </w:trPr>
        <w:tc>
          <w:tcPr>
            <w:tcW w:w="1105" w:type="pct"/>
            <w:shd w:val="thinVertStripe" w:color="BFBFBF" w:themeColor="background1" w:themeShade="BF" w:fill="FFF6A6"/>
            <w:vAlign w:val="center"/>
            <w:hideMark/>
          </w:tcPr>
          <w:p w14:paraId="393E06B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umjeren</w:t>
            </w:r>
          </w:p>
        </w:tc>
        <w:tc>
          <w:tcPr>
            <w:tcW w:w="947" w:type="pct"/>
            <w:shd w:val="clear" w:color="auto" w:fill="auto"/>
            <w:vAlign w:val="center"/>
            <w:hideMark/>
          </w:tcPr>
          <w:p w14:paraId="1B938168"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37" w:type="pct"/>
            <w:shd w:val="clear" w:color="auto" w:fill="auto"/>
            <w:vAlign w:val="center"/>
            <w:hideMark/>
          </w:tcPr>
          <w:p w14:paraId="04D822BD"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72B969B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08" w:type="pct"/>
            <w:shd w:val="clear" w:color="auto" w:fill="auto"/>
            <w:vAlign w:val="center"/>
            <w:hideMark/>
          </w:tcPr>
          <w:p w14:paraId="4E19DFD5"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r>
      <w:tr w:rsidR="00EA3523" w:rsidRPr="001C3A65" w14:paraId="4ED17925" w14:textId="77777777" w:rsidTr="00EA3523">
        <w:trPr>
          <w:trHeight w:val="300"/>
        </w:trPr>
        <w:tc>
          <w:tcPr>
            <w:tcW w:w="1105"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6DEE4DFA"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EC22D8">
              <w:rPr>
                <w:rFonts w:ascii="Times New Roman" w:eastAsia="Times New Roman" w:hAnsi="Times New Roman" w:cs="Times New Roman"/>
                <w:color w:val="000000"/>
                <w:lang w:eastAsia="hr-HR" w:bidi="ar-SA"/>
              </w:rPr>
              <w:t>loš</w:t>
            </w:r>
          </w:p>
        </w:tc>
        <w:tc>
          <w:tcPr>
            <w:tcW w:w="947" w:type="pct"/>
            <w:shd w:val="clear" w:color="auto" w:fill="auto"/>
            <w:vAlign w:val="center"/>
            <w:hideMark/>
          </w:tcPr>
          <w:p w14:paraId="6A326348"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37" w:type="pct"/>
            <w:shd w:val="clear" w:color="auto" w:fill="auto"/>
            <w:vAlign w:val="center"/>
            <w:hideMark/>
          </w:tcPr>
          <w:p w14:paraId="2A17BDEA"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6BDD7E0A"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08" w:type="pct"/>
            <w:shd w:val="clear" w:color="auto" w:fill="auto"/>
            <w:vAlign w:val="center"/>
            <w:hideMark/>
          </w:tcPr>
          <w:p w14:paraId="2B39432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0,21 – 0,39</w:t>
            </w:r>
          </w:p>
        </w:tc>
      </w:tr>
      <w:tr w:rsidR="00EA3523" w:rsidRPr="001C3A65" w14:paraId="301060E2" w14:textId="77777777" w:rsidTr="00EA3523">
        <w:trPr>
          <w:trHeight w:val="330"/>
        </w:trPr>
        <w:tc>
          <w:tcPr>
            <w:tcW w:w="1105" w:type="pct"/>
            <w:tcBorders>
              <w:top w:val="single" w:sz="8" w:space="0" w:color="666666"/>
            </w:tcBorders>
            <w:shd w:val="thinVertStripe" w:color="A6A6A6" w:fill="E63D5C"/>
            <w:vAlign w:val="center"/>
            <w:hideMark/>
          </w:tcPr>
          <w:p w14:paraId="55215BB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vrlo loš</w:t>
            </w:r>
          </w:p>
        </w:tc>
        <w:tc>
          <w:tcPr>
            <w:tcW w:w="947" w:type="pct"/>
            <w:shd w:val="clear" w:color="auto" w:fill="auto"/>
            <w:vAlign w:val="center"/>
            <w:hideMark/>
          </w:tcPr>
          <w:p w14:paraId="7BC7EB5E"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37" w:type="pct"/>
            <w:shd w:val="clear" w:color="auto" w:fill="auto"/>
            <w:vAlign w:val="center"/>
            <w:hideMark/>
          </w:tcPr>
          <w:p w14:paraId="3F9D735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165E32DD"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08" w:type="pct"/>
            <w:shd w:val="clear" w:color="auto" w:fill="auto"/>
            <w:vAlign w:val="center"/>
            <w:hideMark/>
          </w:tcPr>
          <w:p w14:paraId="36D1F77E"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0,21</w:t>
            </w:r>
          </w:p>
        </w:tc>
      </w:tr>
      <w:tr w:rsidR="00EA3523" w:rsidRPr="00A23772" w14:paraId="5EB2A2D9" w14:textId="77777777" w:rsidTr="00766BB3">
        <w:trPr>
          <w:trHeight w:val="330"/>
        </w:trPr>
        <w:tc>
          <w:tcPr>
            <w:tcW w:w="5000" w:type="pct"/>
            <w:gridSpan w:val="5"/>
            <w:shd w:val="clear" w:color="auto" w:fill="auto"/>
            <w:vAlign w:val="center"/>
            <w:hideMark/>
          </w:tcPr>
          <w:p w14:paraId="7F619C35" w14:textId="77777777" w:rsidR="00EA3523" w:rsidRPr="00A23772" w:rsidRDefault="00EA3523" w:rsidP="00EA3523">
            <w:pPr>
              <w:spacing w:after="0"/>
              <w:rPr>
                <w:rFonts w:ascii="Times New Roman" w:eastAsia="Times New Roman" w:hAnsi="Times New Roman" w:cs="Times New Roman"/>
                <w:bCs/>
                <w:color w:val="000000"/>
                <w:lang w:eastAsia="hr-HR"/>
              </w:rPr>
            </w:pPr>
            <w:r w:rsidRPr="00A23772">
              <w:rPr>
                <w:rFonts w:ascii="Times New Roman" w:eastAsia="Times New Roman" w:hAnsi="Times New Roman" w:cs="Times New Roman"/>
                <w:bCs/>
                <w:color w:val="000000"/>
                <w:lang w:eastAsia="hr-HR"/>
              </w:rPr>
              <w:t xml:space="preserve"> TIP: HR-K_6A</w:t>
            </w:r>
          </w:p>
        </w:tc>
      </w:tr>
      <w:tr w:rsidR="00EA3523" w:rsidRPr="001C3A65" w14:paraId="7B38C6B2" w14:textId="77777777" w:rsidTr="00EA3523">
        <w:trPr>
          <w:trHeight w:val="330"/>
        </w:trPr>
        <w:tc>
          <w:tcPr>
            <w:tcW w:w="1105" w:type="pct"/>
            <w:shd w:val="thinVertStripe" w:color="BFBFBF" w:themeColor="background1" w:themeShade="BF" w:fill="6FB22C"/>
            <w:vAlign w:val="center"/>
            <w:hideMark/>
          </w:tcPr>
          <w:p w14:paraId="061E59F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dobar i bolji </w:t>
            </w:r>
          </w:p>
        </w:tc>
        <w:tc>
          <w:tcPr>
            <w:tcW w:w="947" w:type="pct"/>
            <w:shd w:val="clear" w:color="auto" w:fill="auto"/>
            <w:vAlign w:val="center"/>
            <w:hideMark/>
          </w:tcPr>
          <w:p w14:paraId="556D36BC"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37" w:type="pct"/>
            <w:shd w:val="clear" w:color="auto" w:fill="auto"/>
            <w:vAlign w:val="center"/>
            <w:hideMark/>
          </w:tcPr>
          <w:p w14:paraId="59D9AF60"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0F29D0FE"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08" w:type="pct"/>
            <w:shd w:val="clear" w:color="auto" w:fill="auto"/>
            <w:vAlign w:val="center"/>
            <w:hideMark/>
          </w:tcPr>
          <w:p w14:paraId="52434EF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4303E899" w14:textId="77777777" w:rsidTr="00EA3523">
        <w:trPr>
          <w:trHeight w:val="330"/>
        </w:trPr>
        <w:tc>
          <w:tcPr>
            <w:tcW w:w="1105" w:type="pct"/>
            <w:shd w:val="thinVertStripe" w:color="BFBFBF" w:themeColor="background1" w:themeShade="BF" w:fill="FFF6A6"/>
            <w:vAlign w:val="center"/>
            <w:hideMark/>
          </w:tcPr>
          <w:p w14:paraId="4C2B959F"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umjeren</w:t>
            </w:r>
          </w:p>
        </w:tc>
        <w:tc>
          <w:tcPr>
            <w:tcW w:w="947" w:type="pct"/>
            <w:shd w:val="clear" w:color="auto" w:fill="auto"/>
            <w:vAlign w:val="center"/>
            <w:hideMark/>
          </w:tcPr>
          <w:p w14:paraId="3F17D173"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37" w:type="pct"/>
            <w:shd w:val="clear" w:color="auto" w:fill="auto"/>
            <w:vAlign w:val="center"/>
            <w:hideMark/>
          </w:tcPr>
          <w:p w14:paraId="0FCAF6B5"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78672DA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08" w:type="pct"/>
            <w:shd w:val="clear" w:color="auto" w:fill="auto"/>
            <w:vAlign w:val="center"/>
            <w:hideMark/>
          </w:tcPr>
          <w:p w14:paraId="294E7C5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5FBBF801" w14:textId="77777777" w:rsidTr="00EA3523">
        <w:trPr>
          <w:trHeight w:val="315"/>
        </w:trPr>
        <w:tc>
          <w:tcPr>
            <w:tcW w:w="1105"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7FEFFC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EC22D8">
              <w:rPr>
                <w:rFonts w:ascii="Times New Roman" w:eastAsia="Times New Roman" w:hAnsi="Times New Roman" w:cs="Times New Roman"/>
                <w:color w:val="000000"/>
                <w:lang w:eastAsia="hr-HR" w:bidi="ar-SA"/>
              </w:rPr>
              <w:t>loš</w:t>
            </w:r>
          </w:p>
        </w:tc>
        <w:tc>
          <w:tcPr>
            <w:tcW w:w="947" w:type="pct"/>
            <w:shd w:val="clear" w:color="auto" w:fill="auto"/>
            <w:vAlign w:val="center"/>
            <w:hideMark/>
          </w:tcPr>
          <w:p w14:paraId="5CA6AEEF"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37" w:type="pct"/>
            <w:shd w:val="clear" w:color="auto" w:fill="auto"/>
            <w:vAlign w:val="center"/>
            <w:hideMark/>
          </w:tcPr>
          <w:p w14:paraId="0191F187"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56EB6E55"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08" w:type="pct"/>
            <w:shd w:val="clear" w:color="auto" w:fill="auto"/>
            <w:vAlign w:val="center"/>
            <w:hideMark/>
          </w:tcPr>
          <w:p w14:paraId="20F485C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2421865C" w14:textId="77777777" w:rsidTr="00EA3523">
        <w:trPr>
          <w:trHeight w:val="330"/>
        </w:trPr>
        <w:tc>
          <w:tcPr>
            <w:tcW w:w="1105" w:type="pct"/>
            <w:tcBorders>
              <w:top w:val="single" w:sz="8" w:space="0" w:color="666666"/>
            </w:tcBorders>
            <w:shd w:val="thinVertStripe" w:color="A6A6A6" w:fill="E63D5C"/>
            <w:vAlign w:val="center"/>
            <w:hideMark/>
          </w:tcPr>
          <w:p w14:paraId="492635B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vrlo loš</w:t>
            </w:r>
          </w:p>
        </w:tc>
        <w:tc>
          <w:tcPr>
            <w:tcW w:w="947" w:type="pct"/>
            <w:shd w:val="clear" w:color="auto" w:fill="auto"/>
            <w:vAlign w:val="center"/>
            <w:hideMark/>
          </w:tcPr>
          <w:p w14:paraId="59E7E19B"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37" w:type="pct"/>
            <w:shd w:val="clear" w:color="auto" w:fill="auto"/>
            <w:vAlign w:val="center"/>
            <w:hideMark/>
          </w:tcPr>
          <w:p w14:paraId="2FC6EAA0"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c>
          <w:tcPr>
            <w:tcW w:w="1103" w:type="pct"/>
            <w:shd w:val="clear" w:color="auto" w:fill="auto"/>
            <w:vAlign w:val="center"/>
            <w:hideMark/>
          </w:tcPr>
          <w:p w14:paraId="7D23C481"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08" w:type="pct"/>
            <w:shd w:val="clear" w:color="auto" w:fill="auto"/>
            <w:vAlign w:val="center"/>
            <w:hideMark/>
          </w:tcPr>
          <w:p w14:paraId="6036748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A23772" w14:paraId="7DEEC343" w14:textId="77777777" w:rsidTr="00766BB3">
        <w:trPr>
          <w:trHeight w:val="330"/>
        </w:trPr>
        <w:tc>
          <w:tcPr>
            <w:tcW w:w="5000" w:type="pct"/>
            <w:gridSpan w:val="5"/>
            <w:shd w:val="clear" w:color="auto" w:fill="auto"/>
            <w:vAlign w:val="center"/>
            <w:hideMark/>
          </w:tcPr>
          <w:p w14:paraId="352C420D" w14:textId="77777777" w:rsidR="00EA3523" w:rsidRPr="00A23772" w:rsidRDefault="00EA3523" w:rsidP="00EA3523">
            <w:pPr>
              <w:spacing w:after="0"/>
              <w:rPr>
                <w:rFonts w:ascii="Times New Roman" w:eastAsia="Times New Roman" w:hAnsi="Times New Roman" w:cs="Times New Roman"/>
                <w:bCs/>
                <w:color w:val="000000"/>
                <w:lang w:eastAsia="hr-HR"/>
              </w:rPr>
            </w:pPr>
            <w:r w:rsidRPr="00A23772">
              <w:rPr>
                <w:rFonts w:ascii="Times New Roman" w:eastAsia="Times New Roman" w:hAnsi="Times New Roman" w:cs="Times New Roman"/>
                <w:bCs/>
                <w:color w:val="000000"/>
                <w:lang w:eastAsia="hr-HR"/>
              </w:rPr>
              <w:t>TIP: HR-K_6B</w:t>
            </w:r>
          </w:p>
        </w:tc>
      </w:tr>
      <w:tr w:rsidR="00EA3523" w:rsidRPr="001C3A65" w14:paraId="4A21FB6B" w14:textId="77777777" w:rsidTr="00EA3523">
        <w:trPr>
          <w:trHeight w:val="330"/>
        </w:trPr>
        <w:tc>
          <w:tcPr>
            <w:tcW w:w="1105" w:type="pct"/>
            <w:shd w:val="thinVertStripe" w:color="BFBFBF" w:themeColor="background1" w:themeShade="BF" w:fill="6FB22C"/>
            <w:vAlign w:val="center"/>
            <w:hideMark/>
          </w:tcPr>
          <w:p w14:paraId="4BC5D9AD"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dobar i bolji </w:t>
            </w:r>
          </w:p>
        </w:tc>
        <w:tc>
          <w:tcPr>
            <w:tcW w:w="947" w:type="pct"/>
            <w:shd w:val="clear" w:color="auto" w:fill="auto"/>
            <w:vAlign w:val="center"/>
            <w:hideMark/>
          </w:tcPr>
          <w:p w14:paraId="003C90E7"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37" w:type="pct"/>
            <w:shd w:val="clear" w:color="auto" w:fill="auto"/>
            <w:vAlign w:val="center"/>
            <w:hideMark/>
          </w:tcPr>
          <w:p w14:paraId="2E8F933C"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1103" w:type="pct"/>
            <w:shd w:val="clear" w:color="auto" w:fill="auto"/>
            <w:vAlign w:val="center"/>
            <w:hideMark/>
          </w:tcPr>
          <w:p w14:paraId="551029CE"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0,60 – 1,00</w:t>
            </w:r>
          </w:p>
        </w:tc>
        <w:tc>
          <w:tcPr>
            <w:tcW w:w="908" w:type="pct"/>
            <w:shd w:val="clear" w:color="auto" w:fill="auto"/>
            <w:vAlign w:val="center"/>
            <w:hideMark/>
          </w:tcPr>
          <w:p w14:paraId="6820B73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7CA6D65F" w14:textId="77777777" w:rsidTr="00EA3523">
        <w:trPr>
          <w:trHeight w:val="330"/>
        </w:trPr>
        <w:tc>
          <w:tcPr>
            <w:tcW w:w="1105" w:type="pct"/>
            <w:shd w:val="thinVertStripe" w:color="BFBFBF" w:themeColor="background1" w:themeShade="BF" w:fill="FFF6A6"/>
            <w:vAlign w:val="center"/>
            <w:hideMark/>
          </w:tcPr>
          <w:p w14:paraId="14B71F6D"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umjeren</w:t>
            </w:r>
          </w:p>
        </w:tc>
        <w:tc>
          <w:tcPr>
            <w:tcW w:w="947" w:type="pct"/>
            <w:shd w:val="clear" w:color="auto" w:fill="auto"/>
            <w:vAlign w:val="center"/>
            <w:hideMark/>
          </w:tcPr>
          <w:p w14:paraId="503D4D1F"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37" w:type="pct"/>
            <w:shd w:val="clear" w:color="auto" w:fill="auto"/>
            <w:vAlign w:val="center"/>
            <w:hideMark/>
          </w:tcPr>
          <w:p w14:paraId="5AC484C3"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1103" w:type="pct"/>
            <w:shd w:val="clear" w:color="auto" w:fill="auto"/>
            <w:vAlign w:val="center"/>
            <w:hideMark/>
          </w:tcPr>
          <w:p w14:paraId="40261943"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0,40 – 0,59</w:t>
            </w:r>
          </w:p>
        </w:tc>
        <w:tc>
          <w:tcPr>
            <w:tcW w:w="908" w:type="pct"/>
            <w:shd w:val="clear" w:color="auto" w:fill="auto"/>
            <w:vAlign w:val="center"/>
            <w:hideMark/>
          </w:tcPr>
          <w:p w14:paraId="10A3F2D0"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5A1465B7" w14:textId="77777777" w:rsidTr="00EA3523">
        <w:trPr>
          <w:trHeight w:val="315"/>
        </w:trPr>
        <w:tc>
          <w:tcPr>
            <w:tcW w:w="1105"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277AFF4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EC22D8">
              <w:rPr>
                <w:rFonts w:ascii="Times New Roman" w:eastAsia="Times New Roman" w:hAnsi="Times New Roman" w:cs="Times New Roman"/>
                <w:color w:val="000000"/>
                <w:lang w:eastAsia="hr-HR" w:bidi="ar-SA"/>
              </w:rPr>
              <w:t>loš</w:t>
            </w:r>
          </w:p>
        </w:tc>
        <w:tc>
          <w:tcPr>
            <w:tcW w:w="947" w:type="pct"/>
            <w:shd w:val="clear" w:color="auto" w:fill="auto"/>
            <w:vAlign w:val="center"/>
            <w:hideMark/>
          </w:tcPr>
          <w:p w14:paraId="34A0684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37" w:type="pct"/>
            <w:shd w:val="clear" w:color="auto" w:fill="auto"/>
            <w:vAlign w:val="center"/>
            <w:hideMark/>
          </w:tcPr>
          <w:p w14:paraId="08CCBCE4"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1103" w:type="pct"/>
            <w:shd w:val="clear" w:color="auto" w:fill="auto"/>
            <w:vAlign w:val="center"/>
            <w:hideMark/>
          </w:tcPr>
          <w:p w14:paraId="3177358B"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0,20 – 0,39</w:t>
            </w:r>
          </w:p>
        </w:tc>
        <w:tc>
          <w:tcPr>
            <w:tcW w:w="908" w:type="pct"/>
            <w:shd w:val="clear" w:color="auto" w:fill="auto"/>
            <w:vAlign w:val="center"/>
            <w:hideMark/>
          </w:tcPr>
          <w:p w14:paraId="454DF09C"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r w:rsidR="00EA3523" w:rsidRPr="001C3A65" w14:paraId="033AD528" w14:textId="77777777" w:rsidTr="00EA3523">
        <w:trPr>
          <w:trHeight w:val="330"/>
        </w:trPr>
        <w:tc>
          <w:tcPr>
            <w:tcW w:w="1105" w:type="pct"/>
            <w:tcBorders>
              <w:top w:val="single" w:sz="8" w:space="0" w:color="666666"/>
            </w:tcBorders>
            <w:shd w:val="thinVertStripe" w:color="A6A6A6" w:fill="E63D5C"/>
            <w:vAlign w:val="center"/>
            <w:hideMark/>
          </w:tcPr>
          <w:p w14:paraId="5B8EFD8A"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vrlo loš</w:t>
            </w:r>
          </w:p>
        </w:tc>
        <w:tc>
          <w:tcPr>
            <w:tcW w:w="947" w:type="pct"/>
            <w:shd w:val="clear" w:color="auto" w:fill="auto"/>
            <w:vAlign w:val="center"/>
            <w:hideMark/>
          </w:tcPr>
          <w:p w14:paraId="17A16BBB"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37" w:type="pct"/>
            <w:shd w:val="clear" w:color="auto" w:fill="auto"/>
            <w:vAlign w:val="center"/>
            <w:hideMark/>
          </w:tcPr>
          <w:p w14:paraId="26AE9B2F"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1103" w:type="pct"/>
            <w:shd w:val="clear" w:color="auto" w:fill="auto"/>
            <w:vAlign w:val="center"/>
            <w:hideMark/>
          </w:tcPr>
          <w:p w14:paraId="13842109"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&lt; 0,20</w:t>
            </w:r>
          </w:p>
        </w:tc>
        <w:tc>
          <w:tcPr>
            <w:tcW w:w="908" w:type="pct"/>
            <w:shd w:val="clear" w:color="auto" w:fill="auto"/>
            <w:vAlign w:val="center"/>
            <w:hideMark/>
          </w:tcPr>
          <w:p w14:paraId="4EF40A45" w14:textId="77777777" w:rsidR="00EA3523" w:rsidRPr="001C3A65" w:rsidRDefault="00EA3523" w:rsidP="00EA3523">
            <w:pPr>
              <w:spacing w:after="0"/>
              <w:jc w:val="center"/>
              <w:rPr>
                <w:rFonts w:ascii="Times New Roman" w:eastAsia="Times New Roman" w:hAnsi="Times New Roman" w:cs="Times New Roman"/>
                <w:color w:val="000000"/>
                <w:lang w:eastAsia="hr-HR"/>
              </w:rPr>
            </w:pPr>
            <w:r w:rsidRPr="001C3A65">
              <w:rPr>
                <w:rFonts w:ascii="Times New Roman" w:eastAsia="Times New Roman" w:hAnsi="Times New Roman" w:cs="Times New Roman"/>
                <w:color w:val="000000"/>
                <w:lang w:eastAsia="hr-HR"/>
              </w:rPr>
              <w:t> </w:t>
            </w:r>
          </w:p>
        </w:tc>
      </w:tr>
    </w:tbl>
    <w:p w14:paraId="03101C14" w14:textId="77777777" w:rsidR="00C94FBA" w:rsidRPr="00777747" w:rsidRDefault="00C94FBA" w:rsidP="006633AB">
      <w:pPr>
        <w:spacing w:before="100" w:beforeAutospacing="1" w:after="100" w:afterAutospacing="1"/>
        <w:jc w:val="both"/>
        <w:rPr>
          <w:rFonts w:ascii="Times New Roman" w:eastAsia="Times New Roman" w:hAnsi="Times New Roman" w:cs="Times New Roman"/>
          <w:bCs/>
        </w:rPr>
      </w:pPr>
      <w:r w:rsidRPr="00777747">
        <w:rPr>
          <w:rFonts w:ascii="Times New Roman" w:eastAsia="Times New Roman" w:hAnsi="Times New Roman" w:cs="Times New Roman"/>
          <w:bCs/>
          <w:szCs w:val="24"/>
        </w:rPr>
        <w:t xml:space="preserve">* </w:t>
      </w:r>
      <w:r w:rsidR="00D905E9" w:rsidRPr="00777747">
        <w:rPr>
          <w:rFonts w:ascii="Times New Roman" w:eastAsia="Times New Roman" w:hAnsi="Times New Roman" w:cs="Times New Roman"/>
          <w:bCs/>
          <w:szCs w:val="24"/>
        </w:rPr>
        <w:t>R</w:t>
      </w:r>
      <w:r w:rsidRPr="00777747">
        <w:rPr>
          <w:rFonts w:ascii="Times New Roman" w:eastAsia="Times New Roman" w:hAnsi="Times New Roman" w:cs="Times New Roman"/>
          <w:bCs/>
        </w:rPr>
        <w:t>ezultati ocjene prema biološkim elementima kakvoće se za potrebe klasificiranja zaokružuju na dvije decimale</w:t>
      </w:r>
    </w:p>
    <w:p w14:paraId="1C11D5C1" w14:textId="77777777" w:rsidR="006633AB" w:rsidRDefault="006633AB" w:rsidP="006633AB">
      <w:pPr>
        <w:spacing w:before="100" w:beforeAutospacing="1" w:after="100" w:afterAutospacing="1"/>
        <w:jc w:val="both"/>
        <w:rPr>
          <w:rFonts w:ascii="Times New Roman" w:eastAsia="Times New Roman" w:hAnsi="Times New Roman" w:cs="Times New Roman"/>
          <w:bCs/>
        </w:rPr>
      </w:pPr>
    </w:p>
    <w:p w14:paraId="73421736" w14:textId="77777777" w:rsidR="006633AB" w:rsidRDefault="006633AB" w:rsidP="006633AB">
      <w:pPr>
        <w:spacing w:before="100" w:beforeAutospacing="1" w:after="100" w:afterAutospacing="1"/>
        <w:jc w:val="both"/>
        <w:rPr>
          <w:rFonts w:ascii="Times New Roman" w:eastAsia="Times New Roman" w:hAnsi="Times New Roman" w:cs="Times New Roman"/>
          <w:bCs/>
        </w:rPr>
      </w:pPr>
    </w:p>
    <w:p w14:paraId="0CC657AD" w14:textId="77777777" w:rsidR="00FE7061" w:rsidRDefault="00FE7061" w:rsidP="006633AB">
      <w:pPr>
        <w:spacing w:before="100" w:beforeAutospacing="1" w:after="100" w:afterAutospacing="1"/>
        <w:jc w:val="both"/>
        <w:rPr>
          <w:rFonts w:ascii="Times New Roman" w:eastAsia="Times New Roman" w:hAnsi="Times New Roman" w:cs="Times New Roman"/>
          <w:bCs/>
        </w:rPr>
        <w:sectPr w:rsidR="00FE7061" w:rsidSect="00650099">
          <w:footerReference w:type="default" r:id="rId13"/>
          <w:pgSz w:w="11906" w:h="16838"/>
          <w:pgMar w:top="1417" w:right="1417" w:bottom="1417" w:left="1417" w:header="708" w:footer="708" w:gutter="0"/>
          <w:cols w:space="708"/>
          <w:titlePg/>
          <w:docGrid w:linePitch="360"/>
        </w:sectPr>
      </w:pPr>
    </w:p>
    <w:p w14:paraId="301E3974" w14:textId="77777777" w:rsidR="006633AB" w:rsidRDefault="006633AB" w:rsidP="006633AB">
      <w:pPr>
        <w:spacing w:before="100" w:beforeAutospacing="1" w:after="100" w:afterAutospacing="1"/>
        <w:jc w:val="both"/>
        <w:rPr>
          <w:rFonts w:ascii="Times New Roman" w:eastAsia="Times New Roman" w:hAnsi="Times New Roman" w:cs="Times New Roman"/>
          <w:sz w:val="24"/>
          <w:szCs w:val="24"/>
          <w:lang w:eastAsia="hr-HR"/>
        </w:rPr>
      </w:pPr>
      <w:r w:rsidRPr="006633AB">
        <w:rPr>
          <w:rFonts w:ascii="Times New Roman" w:eastAsia="Times New Roman" w:hAnsi="Times New Roman" w:cs="Times New Roman"/>
          <w:i/>
          <w:sz w:val="24"/>
          <w:szCs w:val="24"/>
          <w:lang w:eastAsia="hr-HR"/>
        </w:rPr>
        <w:lastRenderedPageBreak/>
        <w:t xml:space="preserve">Tablica </w:t>
      </w:r>
      <w:r w:rsidR="0061314B">
        <w:rPr>
          <w:rFonts w:ascii="Times New Roman" w:eastAsia="Times New Roman" w:hAnsi="Times New Roman" w:cs="Times New Roman"/>
          <w:i/>
          <w:sz w:val="24"/>
          <w:szCs w:val="24"/>
          <w:lang w:eastAsia="hr-HR"/>
        </w:rPr>
        <w:t>9.</w:t>
      </w:r>
      <w:r w:rsidRPr="006633AB">
        <w:rPr>
          <w:rFonts w:ascii="Times New Roman" w:eastAsia="Times New Roman" w:hAnsi="Times New Roman" w:cs="Times New Roman"/>
          <w:sz w:val="24"/>
          <w:szCs w:val="24"/>
          <w:lang w:eastAsia="hr-HR"/>
        </w:rPr>
        <w:t xml:space="preserve"> Granične vrijednosti kategorija ekološkog stanja za osnovne fizikalno-kemijske pokazatelje za rijeke</w:t>
      </w:r>
    </w:p>
    <w:tbl>
      <w:tblPr>
        <w:tblW w:w="5368"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701"/>
        <w:gridCol w:w="1415"/>
        <w:gridCol w:w="1133"/>
        <w:gridCol w:w="1418"/>
        <w:gridCol w:w="991"/>
        <w:gridCol w:w="1136"/>
        <w:gridCol w:w="1133"/>
        <w:gridCol w:w="1133"/>
        <w:gridCol w:w="1133"/>
        <w:gridCol w:w="1277"/>
        <w:gridCol w:w="1139"/>
      </w:tblGrid>
      <w:tr w:rsidR="002415A6" w:rsidRPr="009432C3" w14:paraId="490C1A3C" w14:textId="77777777" w:rsidTr="00766BB3">
        <w:trPr>
          <w:trHeight w:val="300"/>
          <w:tblHeader/>
          <w:jc w:val="center"/>
        </w:trPr>
        <w:tc>
          <w:tcPr>
            <w:tcW w:w="470" w:type="pct"/>
            <w:vMerge w:val="restart"/>
            <w:shd w:val="clear" w:color="auto" w:fill="D9D9D9" w:themeFill="background1" w:themeFillShade="D9"/>
            <w:vAlign w:val="center"/>
            <w:hideMark/>
          </w:tcPr>
          <w:p w14:paraId="128ED40F"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 TIP</w:t>
            </w:r>
          </w:p>
        </w:tc>
        <w:tc>
          <w:tcPr>
            <w:tcW w:w="566" w:type="pct"/>
            <w:vMerge w:val="restart"/>
            <w:shd w:val="clear" w:color="auto" w:fill="D9D9D9" w:themeFill="background1" w:themeFillShade="D9"/>
            <w:vAlign w:val="center"/>
            <w:hideMark/>
          </w:tcPr>
          <w:p w14:paraId="0C6A10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KATEGORIJA EKOLOŠKOG STANJA</w:t>
            </w:r>
          </w:p>
        </w:tc>
        <w:tc>
          <w:tcPr>
            <w:tcW w:w="3963" w:type="pct"/>
            <w:gridSpan w:val="10"/>
            <w:shd w:val="clear" w:color="auto" w:fill="D9D9D9" w:themeFill="background1" w:themeFillShade="D9"/>
            <w:vAlign w:val="center"/>
            <w:hideMark/>
          </w:tcPr>
          <w:p w14:paraId="5C1267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Granična vrijednost ekološkog stanja za osnovne fizikalno-kemijske pokazatelje</w:t>
            </w:r>
          </w:p>
        </w:tc>
      </w:tr>
      <w:tr w:rsidR="002415A6" w:rsidRPr="009432C3" w14:paraId="7EE4AAAD" w14:textId="77777777" w:rsidTr="00766BB3">
        <w:trPr>
          <w:trHeight w:val="300"/>
          <w:tblHeader/>
          <w:jc w:val="center"/>
        </w:trPr>
        <w:tc>
          <w:tcPr>
            <w:tcW w:w="470" w:type="pct"/>
            <w:vMerge/>
            <w:shd w:val="clear" w:color="auto" w:fill="D9D9D9" w:themeFill="background1" w:themeFillShade="D9"/>
            <w:vAlign w:val="center"/>
            <w:hideMark/>
          </w:tcPr>
          <w:p w14:paraId="70574C2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D9D9D9" w:themeFill="background1" w:themeFillShade="D9"/>
            <w:vAlign w:val="center"/>
            <w:hideMark/>
          </w:tcPr>
          <w:p w14:paraId="60127F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963" w:type="pct"/>
            <w:gridSpan w:val="10"/>
            <w:shd w:val="clear" w:color="auto" w:fill="D9D9D9" w:themeFill="background1" w:themeFillShade="D9"/>
            <w:vAlign w:val="center"/>
            <w:hideMark/>
          </w:tcPr>
          <w:p w14:paraId="40B1C5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srednja godišnja vrijednost</w:t>
            </w:r>
          </w:p>
        </w:tc>
      </w:tr>
      <w:tr w:rsidR="002415A6" w:rsidRPr="009432C3" w14:paraId="37CD6DDA" w14:textId="77777777" w:rsidTr="00766BB3">
        <w:trPr>
          <w:trHeight w:val="300"/>
          <w:tblHeader/>
          <w:jc w:val="center"/>
        </w:trPr>
        <w:tc>
          <w:tcPr>
            <w:tcW w:w="470" w:type="pct"/>
            <w:vMerge/>
            <w:shd w:val="clear" w:color="auto" w:fill="D9D9D9" w:themeFill="background1" w:themeFillShade="D9"/>
            <w:vAlign w:val="center"/>
            <w:hideMark/>
          </w:tcPr>
          <w:p w14:paraId="25749C5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D9D9D9" w:themeFill="background1" w:themeFillShade="D9"/>
            <w:vAlign w:val="center"/>
            <w:hideMark/>
          </w:tcPr>
          <w:p w14:paraId="059DB7C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shd w:val="clear" w:color="auto" w:fill="D9D9D9" w:themeFill="background1" w:themeFillShade="D9"/>
            <w:noWrap/>
            <w:vAlign w:val="center"/>
            <w:hideMark/>
          </w:tcPr>
          <w:p w14:paraId="0EA10E4A" w14:textId="77777777" w:rsidR="009432C3" w:rsidRPr="009432C3" w:rsidRDefault="009432C3" w:rsidP="002415A6">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Toplinski uvjeti</w:t>
            </w:r>
          </w:p>
        </w:tc>
        <w:tc>
          <w:tcPr>
            <w:tcW w:w="377" w:type="pct"/>
            <w:shd w:val="clear" w:color="auto" w:fill="D9D9D9" w:themeFill="background1" w:themeFillShade="D9"/>
            <w:vAlign w:val="center"/>
            <w:hideMark/>
          </w:tcPr>
          <w:p w14:paraId="53ADE60D" w14:textId="77777777" w:rsidR="009432C3" w:rsidRPr="009432C3" w:rsidRDefault="009432C3" w:rsidP="002415A6">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Salinitet</w:t>
            </w:r>
          </w:p>
        </w:tc>
        <w:tc>
          <w:tcPr>
            <w:tcW w:w="472" w:type="pct"/>
            <w:shd w:val="clear" w:color="auto" w:fill="D9D9D9" w:themeFill="background1" w:themeFillShade="D9"/>
            <w:vAlign w:val="center"/>
            <w:hideMark/>
          </w:tcPr>
          <w:p w14:paraId="515F7144" w14:textId="77777777" w:rsidR="009432C3" w:rsidRPr="009432C3" w:rsidRDefault="009432C3" w:rsidP="002415A6">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Zakiseljenost</w:t>
            </w:r>
          </w:p>
        </w:tc>
        <w:tc>
          <w:tcPr>
            <w:tcW w:w="708" w:type="pct"/>
            <w:gridSpan w:val="2"/>
            <w:shd w:val="clear" w:color="auto" w:fill="D9D9D9" w:themeFill="background1" w:themeFillShade="D9"/>
            <w:vAlign w:val="center"/>
            <w:hideMark/>
          </w:tcPr>
          <w:p w14:paraId="558910CC" w14:textId="77777777" w:rsidR="009432C3" w:rsidRPr="009432C3" w:rsidRDefault="009432C3" w:rsidP="002415A6">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Režim kisika</w:t>
            </w:r>
          </w:p>
        </w:tc>
        <w:tc>
          <w:tcPr>
            <w:tcW w:w="1935" w:type="pct"/>
            <w:gridSpan w:val="5"/>
            <w:shd w:val="clear" w:color="auto" w:fill="D9D9D9" w:themeFill="background1" w:themeFillShade="D9"/>
            <w:vAlign w:val="center"/>
            <w:hideMark/>
          </w:tcPr>
          <w:p w14:paraId="06564CD0" w14:textId="77777777" w:rsidR="009432C3" w:rsidRPr="009432C3" w:rsidRDefault="009432C3" w:rsidP="002415A6">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Hranjive tvari</w:t>
            </w:r>
          </w:p>
        </w:tc>
      </w:tr>
      <w:tr w:rsidR="00CA44FC" w:rsidRPr="009432C3" w14:paraId="08C61DCD" w14:textId="77777777" w:rsidTr="00766BB3">
        <w:trPr>
          <w:trHeight w:val="600"/>
          <w:tblHeader/>
          <w:jc w:val="center"/>
        </w:trPr>
        <w:tc>
          <w:tcPr>
            <w:tcW w:w="470" w:type="pct"/>
            <w:vMerge/>
            <w:shd w:val="clear" w:color="auto" w:fill="D9D9D9" w:themeFill="background1" w:themeFillShade="D9"/>
            <w:vAlign w:val="center"/>
            <w:hideMark/>
          </w:tcPr>
          <w:p w14:paraId="5EFC171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D9D9D9" w:themeFill="background1" w:themeFillShade="D9"/>
            <w:vAlign w:val="center"/>
            <w:hideMark/>
          </w:tcPr>
          <w:p w14:paraId="080DBCF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shd w:val="clear" w:color="auto" w:fill="D9D9D9" w:themeFill="background1" w:themeFillShade="D9"/>
            <w:vAlign w:val="center"/>
            <w:hideMark/>
          </w:tcPr>
          <w:p w14:paraId="12174F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Temperatura</w:t>
            </w:r>
          </w:p>
        </w:tc>
        <w:tc>
          <w:tcPr>
            <w:tcW w:w="377" w:type="pct"/>
            <w:vMerge w:val="restart"/>
            <w:shd w:val="clear" w:color="auto" w:fill="D9D9D9" w:themeFill="background1" w:themeFillShade="D9"/>
            <w:vAlign w:val="center"/>
            <w:hideMark/>
          </w:tcPr>
          <w:p w14:paraId="2342B6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w:t>
            </w:r>
          </w:p>
        </w:tc>
        <w:tc>
          <w:tcPr>
            <w:tcW w:w="472" w:type="pct"/>
            <w:vMerge w:val="restart"/>
            <w:shd w:val="clear" w:color="auto" w:fill="D9D9D9" w:themeFill="background1" w:themeFillShade="D9"/>
            <w:vAlign w:val="center"/>
            <w:hideMark/>
          </w:tcPr>
          <w:p w14:paraId="517035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pH</w:t>
            </w:r>
          </w:p>
        </w:tc>
        <w:tc>
          <w:tcPr>
            <w:tcW w:w="330" w:type="pct"/>
            <w:shd w:val="clear" w:color="auto" w:fill="D9D9D9" w:themeFill="background1" w:themeFillShade="D9"/>
            <w:vAlign w:val="center"/>
            <w:hideMark/>
          </w:tcPr>
          <w:p w14:paraId="58CA11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BPK</w:t>
            </w:r>
            <w:r w:rsidRPr="009432C3">
              <w:rPr>
                <w:rFonts w:ascii="Times New Roman" w:eastAsia="Times New Roman" w:hAnsi="Times New Roman" w:cs="Times New Roman"/>
                <w:color w:val="000000"/>
                <w:vertAlign w:val="subscript"/>
                <w:lang w:eastAsia="hr-HR" w:bidi="ar-SA"/>
              </w:rPr>
              <w:t>5</w:t>
            </w:r>
          </w:p>
        </w:tc>
        <w:tc>
          <w:tcPr>
            <w:tcW w:w="377" w:type="pct"/>
            <w:shd w:val="clear" w:color="auto" w:fill="D9D9D9" w:themeFill="background1" w:themeFillShade="D9"/>
            <w:vAlign w:val="center"/>
            <w:hideMark/>
          </w:tcPr>
          <w:p w14:paraId="5AFC78C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KPK-Mn</w:t>
            </w:r>
          </w:p>
        </w:tc>
        <w:tc>
          <w:tcPr>
            <w:tcW w:w="377" w:type="pct"/>
            <w:shd w:val="clear" w:color="auto" w:fill="D9D9D9" w:themeFill="background1" w:themeFillShade="D9"/>
            <w:vAlign w:val="center"/>
            <w:hideMark/>
          </w:tcPr>
          <w:p w14:paraId="22B199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Amonij</w:t>
            </w:r>
            <w:r w:rsidRPr="009432C3">
              <w:rPr>
                <w:rFonts w:ascii="Times New Roman" w:eastAsia="Times New Roman" w:hAnsi="Times New Roman" w:cs="Times New Roman"/>
                <w:color w:val="000000"/>
                <w:vertAlign w:val="superscript"/>
                <w:lang w:eastAsia="hr-HR" w:bidi="ar-SA"/>
              </w:rPr>
              <w:t>2</w:t>
            </w:r>
          </w:p>
        </w:tc>
        <w:tc>
          <w:tcPr>
            <w:tcW w:w="377" w:type="pct"/>
            <w:shd w:val="clear" w:color="auto" w:fill="D9D9D9" w:themeFill="background1" w:themeFillShade="D9"/>
            <w:vAlign w:val="center"/>
            <w:hideMark/>
          </w:tcPr>
          <w:p w14:paraId="1252C4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Nitrati</w:t>
            </w:r>
          </w:p>
        </w:tc>
        <w:tc>
          <w:tcPr>
            <w:tcW w:w="377" w:type="pct"/>
            <w:shd w:val="clear" w:color="auto" w:fill="D9D9D9" w:themeFill="background1" w:themeFillShade="D9"/>
            <w:vAlign w:val="center"/>
            <w:hideMark/>
          </w:tcPr>
          <w:p w14:paraId="0C580E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Ukupni dušik</w:t>
            </w:r>
          </w:p>
        </w:tc>
        <w:tc>
          <w:tcPr>
            <w:tcW w:w="425" w:type="pct"/>
            <w:shd w:val="clear" w:color="auto" w:fill="D9D9D9" w:themeFill="background1" w:themeFillShade="D9"/>
            <w:vAlign w:val="center"/>
            <w:hideMark/>
          </w:tcPr>
          <w:p w14:paraId="293ED1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Ortofosfati</w:t>
            </w:r>
          </w:p>
        </w:tc>
        <w:tc>
          <w:tcPr>
            <w:tcW w:w="377" w:type="pct"/>
            <w:shd w:val="clear" w:color="auto" w:fill="D9D9D9" w:themeFill="background1" w:themeFillShade="D9"/>
            <w:vAlign w:val="center"/>
            <w:hideMark/>
          </w:tcPr>
          <w:p w14:paraId="6A097B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Ukupni fosfor</w:t>
            </w:r>
          </w:p>
        </w:tc>
      </w:tr>
      <w:tr w:rsidR="00CA44FC" w:rsidRPr="009432C3" w14:paraId="36479E2C" w14:textId="77777777" w:rsidTr="00766BB3">
        <w:trPr>
          <w:trHeight w:val="375"/>
          <w:tblHeader/>
          <w:jc w:val="center"/>
        </w:trPr>
        <w:tc>
          <w:tcPr>
            <w:tcW w:w="470" w:type="pct"/>
            <w:vMerge/>
            <w:shd w:val="clear" w:color="auto" w:fill="D9D9D9" w:themeFill="background1" w:themeFillShade="D9"/>
            <w:vAlign w:val="center"/>
            <w:hideMark/>
          </w:tcPr>
          <w:p w14:paraId="3371EF6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D9D9D9" w:themeFill="background1" w:themeFillShade="D9"/>
            <w:vAlign w:val="center"/>
            <w:hideMark/>
          </w:tcPr>
          <w:p w14:paraId="34FA29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shd w:val="clear" w:color="auto" w:fill="D9D9D9" w:themeFill="background1" w:themeFillShade="D9"/>
            <w:vAlign w:val="center"/>
            <w:hideMark/>
          </w:tcPr>
          <w:p w14:paraId="7C17AA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vertAlign w:val="superscript"/>
                <w:lang w:eastAsia="hr-HR" w:bidi="ar-SA"/>
              </w:rPr>
              <w:t>o</w:t>
            </w:r>
            <w:r w:rsidRPr="009432C3">
              <w:rPr>
                <w:rFonts w:ascii="Times New Roman" w:eastAsia="Times New Roman" w:hAnsi="Times New Roman" w:cs="Times New Roman"/>
                <w:color w:val="000000"/>
                <w:lang w:eastAsia="hr-HR" w:bidi="ar-SA"/>
              </w:rPr>
              <w:t>C</w:t>
            </w:r>
          </w:p>
        </w:tc>
        <w:tc>
          <w:tcPr>
            <w:tcW w:w="377" w:type="pct"/>
            <w:vMerge/>
            <w:shd w:val="clear" w:color="auto" w:fill="D9D9D9" w:themeFill="background1" w:themeFillShade="D9"/>
            <w:vAlign w:val="center"/>
            <w:hideMark/>
          </w:tcPr>
          <w:p w14:paraId="32FEAD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vMerge/>
            <w:shd w:val="clear" w:color="auto" w:fill="D9D9D9" w:themeFill="background1" w:themeFillShade="D9"/>
            <w:vAlign w:val="center"/>
            <w:hideMark/>
          </w:tcPr>
          <w:p w14:paraId="6F4CCC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30" w:type="pct"/>
            <w:shd w:val="clear" w:color="auto" w:fill="D9D9D9" w:themeFill="background1" w:themeFillShade="D9"/>
            <w:vAlign w:val="center"/>
            <w:hideMark/>
          </w:tcPr>
          <w:p w14:paraId="705E96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O</w:t>
            </w:r>
            <w:r w:rsidRPr="009432C3">
              <w:rPr>
                <w:rFonts w:ascii="Times New Roman" w:eastAsia="Times New Roman" w:hAnsi="Times New Roman" w:cs="Times New Roman"/>
                <w:color w:val="000000"/>
                <w:vertAlign w:val="subscript"/>
                <w:lang w:eastAsia="hr-HR" w:bidi="ar-SA"/>
              </w:rPr>
              <w:t>2</w:t>
            </w:r>
            <w:r w:rsidRPr="009432C3">
              <w:rPr>
                <w:rFonts w:ascii="Times New Roman" w:eastAsia="Times New Roman" w:hAnsi="Times New Roman" w:cs="Times New Roman"/>
                <w:color w:val="000000"/>
                <w:lang w:eastAsia="hr-HR" w:bidi="ar-SA"/>
              </w:rPr>
              <w:t>/l</w:t>
            </w:r>
          </w:p>
        </w:tc>
        <w:tc>
          <w:tcPr>
            <w:tcW w:w="377" w:type="pct"/>
            <w:shd w:val="clear" w:color="auto" w:fill="D9D9D9" w:themeFill="background1" w:themeFillShade="D9"/>
            <w:vAlign w:val="center"/>
            <w:hideMark/>
          </w:tcPr>
          <w:p w14:paraId="77C5AC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O</w:t>
            </w:r>
            <w:r w:rsidRPr="009432C3">
              <w:rPr>
                <w:rFonts w:ascii="Times New Roman" w:eastAsia="Times New Roman" w:hAnsi="Times New Roman" w:cs="Times New Roman"/>
                <w:color w:val="000000"/>
                <w:vertAlign w:val="subscript"/>
                <w:lang w:eastAsia="hr-HR" w:bidi="ar-SA"/>
              </w:rPr>
              <w:t>2</w:t>
            </w:r>
            <w:r w:rsidRPr="009432C3">
              <w:rPr>
                <w:rFonts w:ascii="Times New Roman" w:eastAsia="Times New Roman" w:hAnsi="Times New Roman" w:cs="Times New Roman"/>
                <w:color w:val="000000"/>
                <w:lang w:eastAsia="hr-HR" w:bidi="ar-SA"/>
              </w:rPr>
              <w:t>/l</w:t>
            </w:r>
          </w:p>
        </w:tc>
        <w:tc>
          <w:tcPr>
            <w:tcW w:w="377" w:type="pct"/>
            <w:shd w:val="clear" w:color="auto" w:fill="D9D9D9" w:themeFill="background1" w:themeFillShade="D9"/>
            <w:vAlign w:val="center"/>
            <w:hideMark/>
          </w:tcPr>
          <w:p w14:paraId="7576A6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N/l</w:t>
            </w:r>
          </w:p>
        </w:tc>
        <w:tc>
          <w:tcPr>
            <w:tcW w:w="377" w:type="pct"/>
            <w:shd w:val="clear" w:color="auto" w:fill="D9D9D9" w:themeFill="background1" w:themeFillShade="D9"/>
            <w:vAlign w:val="center"/>
            <w:hideMark/>
          </w:tcPr>
          <w:p w14:paraId="63D4CE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N/l</w:t>
            </w:r>
          </w:p>
        </w:tc>
        <w:tc>
          <w:tcPr>
            <w:tcW w:w="377" w:type="pct"/>
            <w:shd w:val="clear" w:color="auto" w:fill="D9D9D9" w:themeFill="background1" w:themeFillShade="D9"/>
            <w:vAlign w:val="center"/>
            <w:hideMark/>
          </w:tcPr>
          <w:p w14:paraId="76098C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N/l</w:t>
            </w:r>
          </w:p>
        </w:tc>
        <w:tc>
          <w:tcPr>
            <w:tcW w:w="425" w:type="pct"/>
            <w:shd w:val="clear" w:color="auto" w:fill="D9D9D9" w:themeFill="background1" w:themeFillShade="D9"/>
            <w:vAlign w:val="center"/>
            <w:hideMark/>
          </w:tcPr>
          <w:p w14:paraId="67547A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P/l</w:t>
            </w:r>
          </w:p>
        </w:tc>
        <w:tc>
          <w:tcPr>
            <w:tcW w:w="377" w:type="pct"/>
            <w:shd w:val="clear" w:color="auto" w:fill="D9D9D9" w:themeFill="background1" w:themeFillShade="D9"/>
            <w:vAlign w:val="center"/>
            <w:hideMark/>
          </w:tcPr>
          <w:p w14:paraId="2EDB83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mg P/l</w:t>
            </w:r>
          </w:p>
        </w:tc>
      </w:tr>
      <w:tr w:rsidR="00CA44FC" w:rsidRPr="009432C3" w14:paraId="4949421F" w14:textId="77777777" w:rsidTr="00694CB4">
        <w:trPr>
          <w:trHeight w:val="300"/>
          <w:jc w:val="center"/>
        </w:trPr>
        <w:tc>
          <w:tcPr>
            <w:tcW w:w="470" w:type="pct"/>
            <w:vMerge w:val="restart"/>
            <w:shd w:val="clear" w:color="auto" w:fill="auto"/>
            <w:vAlign w:val="center"/>
            <w:hideMark/>
          </w:tcPr>
          <w:p w14:paraId="748BC8F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w:t>
            </w:r>
          </w:p>
        </w:tc>
        <w:tc>
          <w:tcPr>
            <w:tcW w:w="566" w:type="pct"/>
            <w:shd w:val="clear" w:color="auto" w:fill="5893A9"/>
            <w:vAlign w:val="center"/>
            <w:hideMark/>
          </w:tcPr>
          <w:p w14:paraId="31AA64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0EEE2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≤13,0</w:t>
            </w:r>
          </w:p>
        </w:tc>
        <w:tc>
          <w:tcPr>
            <w:tcW w:w="377" w:type="pct"/>
            <w:shd w:val="clear" w:color="auto" w:fill="auto"/>
            <w:vAlign w:val="center"/>
            <w:hideMark/>
          </w:tcPr>
          <w:p w14:paraId="176842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5CED4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AA9B7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w:t>
            </w:r>
          </w:p>
        </w:tc>
        <w:tc>
          <w:tcPr>
            <w:tcW w:w="377" w:type="pct"/>
            <w:shd w:val="clear" w:color="auto" w:fill="auto"/>
            <w:vAlign w:val="center"/>
            <w:hideMark/>
          </w:tcPr>
          <w:p w14:paraId="1BF5C1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w:t>
            </w:r>
          </w:p>
        </w:tc>
        <w:tc>
          <w:tcPr>
            <w:tcW w:w="377" w:type="pct"/>
            <w:shd w:val="clear" w:color="auto" w:fill="auto"/>
            <w:vAlign w:val="center"/>
            <w:hideMark/>
          </w:tcPr>
          <w:p w14:paraId="3DFBE05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w:t>
            </w:r>
          </w:p>
        </w:tc>
        <w:tc>
          <w:tcPr>
            <w:tcW w:w="377" w:type="pct"/>
            <w:shd w:val="clear" w:color="auto" w:fill="auto"/>
            <w:vAlign w:val="center"/>
            <w:hideMark/>
          </w:tcPr>
          <w:p w14:paraId="02DA7A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377" w:type="pct"/>
            <w:shd w:val="clear" w:color="auto" w:fill="auto"/>
            <w:vAlign w:val="center"/>
            <w:hideMark/>
          </w:tcPr>
          <w:p w14:paraId="12A95E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≤0,79</w:t>
            </w:r>
          </w:p>
        </w:tc>
        <w:tc>
          <w:tcPr>
            <w:tcW w:w="425" w:type="pct"/>
            <w:shd w:val="clear" w:color="auto" w:fill="auto"/>
            <w:vAlign w:val="center"/>
            <w:hideMark/>
          </w:tcPr>
          <w:p w14:paraId="0696C2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≤0,009</w:t>
            </w:r>
          </w:p>
        </w:tc>
        <w:tc>
          <w:tcPr>
            <w:tcW w:w="377" w:type="pct"/>
            <w:shd w:val="clear" w:color="auto" w:fill="auto"/>
            <w:vAlign w:val="center"/>
            <w:hideMark/>
          </w:tcPr>
          <w:p w14:paraId="60AF89E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r>
      <w:tr w:rsidR="00CA44FC" w:rsidRPr="009432C3" w14:paraId="41150721" w14:textId="77777777" w:rsidTr="00694CB4">
        <w:trPr>
          <w:trHeight w:val="300"/>
          <w:jc w:val="center"/>
        </w:trPr>
        <w:tc>
          <w:tcPr>
            <w:tcW w:w="470" w:type="pct"/>
            <w:vMerge/>
            <w:vAlign w:val="center"/>
            <w:hideMark/>
          </w:tcPr>
          <w:p w14:paraId="1A7A80B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8A9DE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7DA052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13,1-14,4</w:t>
            </w:r>
          </w:p>
        </w:tc>
        <w:tc>
          <w:tcPr>
            <w:tcW w:w="377" w:type="pct"/>
            <w:vMerge w:val="restart"/>
            <w:shd w:val="clear" w:color="auto" w:fill="auto"/>
            <w:vAlign w:val="center"/>
            <w:hideMark/>
          </w:tcPr>
          <w:p w14:paraId="6203DD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496072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417D2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2,7-4,1</w:t>
            </w:r>
          </w:p>
        </w:tc>
        <w:tc>
          <w:tcPr>
            <w:tcW w:w="377" w:type="pct"/>
            <w:vMerge w:val="restart"/>
            <w:shd w:val="clear" w:color="auto" w:fill="auto"/>
            <w:vAlign w:val="center"/>
            <w:hideMark/>
          </w:tcPr>
          <w:p w14:paraId="70F48B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5,7-7,9</w:t>
            </w:r>
          </w:p>
        </w:tc>
        <w:tc>
          <w:tcPr>
            <w:tcW w:w="377" w:type="pct"/>
            <w:vMerge w:val="restart"/>
            <w:shd w:val="clear" w:color="auto" w:fill="auto"/>
            <w:vAlign w:val="center"/>
            <w:hideMark/>
          </w:tcPr>
          <w:p w14:paraId="709A08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0,05-0,16</w:t>
            </w:r>
          </w:p>
        </w:tc>
        <w:tc>
          <w:tcPr>
            <w:tcW w:w="377" w:type="pct"/>
            <w:vMerge w:val="restart"/>
            <w:shd w:val="clear" w:color="auto" w:fill="auto"/>
            <w:vAlign w:val="center"/>
            <w:hideMark/>
          </w:tcPr>
          <w:p w14:paraId="604C6D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0,60-0,95</w:t>
            </w:r>
          </w:p>
        </w:tc>
        <w:tc>
          <w:tcPr>
            <w:tcW w:w="377" w:type="pct"/>
            <w:vMerge w:val="restart"/>
            <w:shd w:val="clear" w:color="auto" w:fill="auto"/>
            <w:vAlign w:val="center"/>
            <w:hideMark/>
          </w:tcPr>
          <w:p w14:paraId="6F0A1E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0,80-1,60</w:t>
            </w:r>
          </w:p>
        </w:tc>
        <w:tc>
          <w:tcPr>
            <w:tcW w:w="425" w:type="pct"/>
            <w:vMerge w:val="restart"/>
            <w:shd w:val="clear" w:color="auto" w:fill="auto"/>
            <w:vAlign w:val="center"/>
            <w:hideMark/>
          </w:tcPr>
          <w:p w14:paraId="7247CE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0,01-0,10</w:t>
            </w:r>
          </w:p>
        </w:tc>
        <w:tc>
          <w:tcPr>
            <w:tcW w:w="377" w:type="pct"/>
            <w:vMerge w:val="restart"/>
            <w:shd w:val="clear" w:color="auto" w:fill="auto"/>
            <w:vAlign w:val="center"/>
            <w:hideMark/>
          </w:tcPr>
          <w:p w14:paraId="47D492E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0,03-0,15</w:t>
            </w:r>
          </w:p>
        </w:tc>
      </w:tr>
      <w:tr w:rsidR="00CA44FC" w:rsidRPr="009432C3" w14:paraId="55020984" w14:textId="77777777" w:rsidTr="00694CB4">
        <w:trPr>
          <w:trHeight w:val="300"/>
          <w:jc w:val="center"/>
        </w:trPr>
        <w:tc>
          <w:tcPr>
            <w:tcW w:w="470" w:type="pct"/>
            <w:vMerge/>
            <w:vAlign w:val="center"/>
            <w:hideMark/>
          </w:tcPr>
          <w:p w14:paraId="5EBF5AF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E10ED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A76FD5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E0C8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787C3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7E53671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A80B7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9CBDF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4C9EA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6E885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E7143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29147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5B2A2F5" w14:textId="77777777" w:rsidTr="004A5030">
        <w:trPr>
          <w:trHeight w:val="300"/>
          <w:jc w:val="center"/>
        </w:trPr>
        <w:tc>
          <w:tcPr>
            <w:tcW w:w="470" w:type="pct"/>
            <w:vMerge/>
            <w:vAlign w:val="center"/>
            <w:hideMark/>
          </w:tcPr>
          <w:p w14:paraId="4A33FE5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47B062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54CB82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14,5-15,8</w:t>
            </w:r>
          </w:p>
        </w:tc>
        <w:tc>
          <w:tcPr>
            <w:tcW w:w="377" w:type="pct"/>
            <w:vMerge w:val="restart"/>
            <w:shd w:val="clear" w:color="auto" w:fill="auto"/>
            <w:vAlign w:val="center"/>
            <w:hideMark/>
          </w:tcPr>
          <w:p w14:paraId="1E6AB5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7EB791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34DC3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4,2-5,5</w:t>
            </w:r>
          </w:p>
        </w:tc>
        <w:tc>
          <w:tcPr>
            <w:tcW w:w="377" w:type="pct"/>
            <w:vMerge w:val="restart"/>
            <w:shd w:val="clear" w:color="auto" w:fill="auto"/>
            <w:vAlign w:val="center"/>
            <w:hideMark/>
          </w:tcPr>
          <w:p w14:paraId="395432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8,0-10,3</w:t>
            </w:r>
          </w:p>
        </w:tc>
        <w:tc>
          <w:tcPr>
            <w:tcW w:w="377" w:type="pct"/>
            <w:vMerge w:val="restart"/>
            <w:shd w:val="clear" w:color="auto" w:fill="auto"/>
            <w:vAlign w:val="center"/>
            <w:hideMark/>
          </w:tcPr>
          <w:p w14:paraId="6E24DA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0,17-0,32</w:t>
            </w:r>
          </w:p>
        </w:tc>
        <w:tc>
          <w:tcPr>
            <w:tcW w:w="377" w:type="pct"/>
            <w:vMerge w:val="restart"/>
            <w:shd w:val="clear" w:color="auto" w:fill="auto"/>
            <w:vAlign w:val="center"/>
            <w:hideMark/>
          </w:tcPr>
          <w:p w14:paraId="16EF0E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6C105B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4A85B0E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5E037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5AD328B6" w14:textId="77777777" w:rsidTr="004A5030">
        <w:trPr>
          <w:trHeight w:val="300"/>
          <w:jc w:val="center"/>
        </w:trPr>
        <w:tc>
          <w:tcPr>
            <w:tcW w:w="470" w:type="pct"/>
            <w:vMerge/>
            <w:vAlign w:val="center"/>
            <w:hideMark/>
          </w:tcPr>
          <w:p w14:paraId="3122350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859CF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866EA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5120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64E66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8B597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90DC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55D3A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A3622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F9C89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B92035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9694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9B203C6" w14:textId="77777777" w:rsidTr="00352AC7">
        <w:trPr>
          <w:trHeight w:val="300"/>
          <w:jc w:val="center"/>
        </w:trPr>
        <w:tc>
          <w:tcPr>
            <w:tcW w:w="470" w:type="pct"/>
            <w:vMerge/>
            <w:vAlign w:val="center"/>
            <w:hideMark/>
          </w:tcPr>
          <w:p w14:paraId="71CDA2D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8EDBC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3642CD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15,9-17,4</w:t>
            </w:r>
          </w:p>
        </w:tc>
        <w:tc>
          <w:tcPr>
            <w:tcW w:w="377" w:type="pct"/>
            <w:vMerge w:val="restart"/>
            <w:shd w:val="clear" w:color="auto" w:fill="auto"/>
            <w:vAlign w:val="center"/>
            <w:hideMark/>
          </w:tcPr>
          <w:p w14:paraId="45185D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52C47F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753A3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5,6-7,0</w:t>
            </w:r>
          </w:p>
        </w:tc>
        <w:tc>
          <w:tcPr>
            <w:tcW w:w="377" w:type="pct"/>
            <w:vMerge w:val="restart"/>
            <w:shd w:val="clear" w:color="auto" w:fill="auto"/>
            <w:vAlign w:val="center"/>
            <w:hideMark/>
          </w:tcPr>
          <w:p w14:paraId="3EB373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10,4-12,6</w:t>
            </w:r>
          </w:p>
        </w:tc>
        <w:tc>
          <w:tcPr>
            <w:tcW w:w="377" w:type="pct"/>
            <w:vMerge w:val="restart"/>
            <w:shd w:val="clear" w:color="auto" w:fill="auto"/>
            <w:vAlign w:val="center"/>
            <w:hideMark/>
          </w:tcPr>
          <w:p w14:paraId="0566FDE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0,33-0,48</w:t>
            </w:r>
          </w:p>
        </w:tc>
        <w:tc>
          <w:tcPr>
            <w:tcW w:w="377" w:type="pct"/>
            <w:vMerge w:val="restart"/>
            <w:shd w:val="clear" w:color="auto" w:fill="auto"/>
            <w:vAlign w:val="center"/>
            <w:hideMark/>
          </w:tcPr>
          <w:p w14:paraId="5B27D6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225B98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2F0891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76BFDD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7A9DB709" w14:textId="77777777" w:rsidTr="00352AC7">
        <w:trPr>
          <w:trHeight w:val="300"/>
          <w:jc w:val="center"/>
        </w:trPr>
        <w:tc>
          <w:tcPr>
            <w:tcW w:w="470" w:type="pct"/>
            <w:vMerge/>
            <w:vAlign w:val="center"/>
            <w:hideMark/>
          </w:tcPr>
          <w:p w14:paraId="7D4796C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E700D9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BC5FD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98E2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54814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9583B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8DCDDC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35B0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C7C7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53C32A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16F94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A37A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ECE20EE" w14:textId="77777777" w:rsidTr="00B601AB">
        <w:trPr>
          <w:trHeight w:val="300"/>
          <w:jc w:val="center"/>
        </w:trPr>
        <w:tc>
          <w:tcPr>
            <w:tcW w:w="470" w:type="pct"/>
            <w:vMerge/>
            <w:vAlign w:val="center"/>
            <w:hideMark/>
          </w:tcPr>
          <w:p w14:paraId="0F83E0F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515B02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2B6F88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≥17,5</w:t>
            </w:r>
          </w:p>
        </w:tc>
        <w:tc>
          <w:tcPr>
            <w:tcW w:w="377" w:type="pct"/>
            <w:vMerge w:val="restart"/>
            <w:shd w:val="clear" w:color="auto" w:fill="auto"/>
            <w:vAlign w:val="center"/>
            <w:hideMark/>
          </w:tcPr>
          <w:p w14:paraId="70CF0F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529693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5A5D9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w:t>
            </w:r>
          </w:p>
        </w:tc>
        <w:tc>
          <w:tcPr>
            <w:tcW w:w="377" w:type="pct"/>
            <w:vMerge w:val="restart"/>
            <w:shd w:val="clear" w:color="auto" w:fill="auto"/>
            <w:vAlign w:val="center"/>
            <w:hideMark/>
          </w:tcPr>
          <w:p w14:paraId="7687F7A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≥12,7</w:t>
            </w:r>
          </w:p>
        </w:tc>
        <w:tc>
          <w:tcPr>
            <w:tcW w:w="377" w:type="pct"/>
            <w:vMerge w:val="restart"/>
            <w:shd w:val="clear" w:color="auto" w:fill="auto"/>
            <w:vAlign w:val="center"/>
            <w:hideMark/>
          </w:tcPr>
          <w:p w14:paraId="593540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≥0,49</w:t>
            </w:r>
          </w:p>
        </w:tc>
        <w:tc>
          <w:tcPr>
            <w:tcW w:w="377" w:type="pct"/>
            <w:vMerge w:val="restart"/>
            <w:shd w:val="clear" w:color="auto" w:fill="auto"/>
            <w:vAlign w:val="center"/>
            <w:hideMark/>
          </w:tcPr>
          <w:p w14:paraId="6B097E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w:t>
            </w:r>
          </w:p>
        </w:tc>
        <w:tc>
          <w:tcPr>
            <w:tcW w:w="377" w:type="pct"/>
            <w:vMerge w:val="restart"/>
            <w:shd w:val="clear" w:color="auto" w:fill="auto"/>
            <w:vAlign w:val="center"/>
            <w:hideMark/>
          </w:tcPr>
          <w:p w14:paraId="6643CE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w:t>
            </w:r>
          </w:p>
        </w:tc>
        <w:tc>
          <w:tcPr>
            <w:tcW w:w="425" w:type="pct"/>
            <w:vMerge w:val="restart"/>
            <w:shd w:val="clear" w:color="auto" w:fill="auto"/>
            <w:vAlign w:val="center"/>
            <w:hideMark/>
          </w:tcPr>
          <w:p w14:paraId="5251FE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2EAC308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r>
      <w:tr w:rsidR="00CA44FC" w:rsidRPr="009432C3" w14:paraId="3D8D3ECA" w14:textId="77777777" w:rsidTr="00B601AB">
        <w:trPr>
          <w:trHeight w:val="300"/>
          <w:jc w:val="center"/>
        </w:trPr>
        <w:tc>
          <w:tcPr>
            <w:tcW w:w="470" w:type="pct"/>
            <w:vMerge/>
            <w:vAlign w:val="center"/>
            <w:hideMark/>
          </w:tcPr>
          <w:p w14:paraId="64D2104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69C7F22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6A275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8372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ADE4D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3D3E54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33BA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8A70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FC4E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64D38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C1448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20ACA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C4D721A" w14:textId="77777777" w:rsidTr="00694CB4">
        <w:trPr>
          <w:trHeight w:val="300"/>
          <w:jc w:val="center"/>
        </w:trPr>
        <w:tc>
          <w:tcPr>
            <w:tcW w:w="470" w:type="pct"/>
            <w:vMerge w:val="restart"/>
            <w:shd w:val="clear" w:color="auto" w:fill="auto"/>
            <w:vAlign w:val="center"/>
            <w:hideMark/>
          </w:tcPr>
          <w:p w14:paraId="6EAEB255"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HR-R_2A</w:t>
            </w:r>
          </w:p>
        </w:tc>
        <w:tc>
          <w:tcPr>
            <w:tcW w:w="566" w:type="pct"/>
            <w:shd w:val="clear" w:color="auto" w:fill="5893A9"/>
            <w:vAlign w:val="center"/>
            <w:hideMark/>
          </w:tcPr>
          <w:p w14:paraId="3EFC56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198BE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≤13,9</w:t>
            </w:r>
          </w:p>
        </w:tc>
        <w:tc>
          <w:tcPr>
            <w:tcW w:w="377" w:type="pct"/>
            <w:shd w:val="clear" w:color="auto" w:fill="auto"/>
            <w:vAlign w:val="center"/>
            <w:hideMark/>
          </w:tcPr>
          <w:p w14:paraId="0BD3B11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≤0,25</w:t>
            </w:r>
          </w:p>
        </w:tc>
        <w:tc>
          <w:tcPr>
            <w:tcW w:w="472" w:type="pct"/>
            <w:shd w:val="clear" w:color="auto" w:fill="auto"/>
            <w:vAlign w:val="center"/>
            <w:hideMark/>
          </w:tcPr>
          <w:p w14:paraId="533CC4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5D52D3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w:t>
            </w:r>
          </w:p>
        </w:tc>
        <w:tc>
          <w:tcPr>
            <w:tcW w:w="377" w:type="pct"/>
            <w:shd w:val="clear" w:color="auto" w:fill="auto"/>
            <w:vAlign w:val="center"/>
            <w:hideMark/>
          </w:tcPr>
          <w:p w14:paraId="4D8CAD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w:t>
            </w:r>
          </w:p>
        </w:tc>
        <w:tc>
          <w:tcPr>
            <w:tcW w:w="377" w:type="pct"/>
            <w:shd w:val="clear" w:color="auto" w:fill="auto"/>
            <w:vAlign w:val="center"/>
            <w:hideMark/>
          </w:tcPr>
          <w:p w14:paraId="28DDCA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5FAF9C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6F024DA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4668E8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419C82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3581C554" w14:textId="77777777" w:rsidTr="00694CB4">
        <w:trPr>
          <w:trHeight w:val="300"/>
          <w:jc w:val="center"/>
        </w:trPr>
        <w:tc>
          <w:tcPr>
            <w:tcW w:w="470" w:type="pct"/>
            <w:vMerge/>
            <w:vAlign w:val="center"/>
            <w:hideMark/>
          </w:tcPr>
          <w:p w14:paraId="321F07B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B77E1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71048D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14,0-14,9</w:t>
            </w:r>
          </w:p>
        </w:tc>
        <w:tc>
          <w:tcPr>
            <w:tcW w:w="377" w:type="pct"/>
            <w:vMerge w:val="restart"/>
            <w:shd w:val="clear" w:color="auto" w:fill="auto"/>
            <w:vAlign w:val="center"/>
            <w:hideMark/>
          </w:tcPr>
          <w:p w14:paraId="56A8B7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0,26-0,35</w:t>
            </w:r>
          </w:p>
        </w:tc>
        <w:tc>
          <w:tcPr>
            <w:tcW w:w="472" w:type="pct"/>
            <w:shd w:val="clear" w:color="auto" w:fill="auto"/>
            <w:vAlign w:val="center"/>
            <w:hideMark/>
          </w:tcPr>
          <w:p w14:paraId="218B5C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A78FD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2,8-4,1</w:t>
            </w:r>
          </w:p>
        </w:tc>
        <w:tc>
          <w:tcPr>
            <w:tcW w:w="377" w:type="pct"/>
            <w:vMerge w:val="restart"/>
            <w:shd w:val="clear" w:color="auto" w:fill="auto"/>
            <w:vAlign w:val="center"/>
            <w:hideMark/>
          </w:tcPr>
          <w:p w14:paraId="0E98D54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5,7-7,9</w:t>
            </w:r>
          </w:p>
        </w:tc>
        <w:tc>
          <w:tcPr>
            <w:tcW w:w="377" w:type="pct"/>
            <w:vMerge w:val="restart"/>
            <w:shd w:val="clear" w:color="auto" w:fill="auto"/>
            <w:vAlign w:val="center"/>
            <w:hideMark/>
          </w:tcPr>
          <w:p w14:paraId="183AA1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0,11-0,30</w:t>
            </w:r>
          </w:p>
        </w:tc>
        <w:tc>
          <w:tcPr>
            <w:tcW w:w="377" w:type="pct"/>
            <w:vMerge w:val="restart"/>
            <w:shd w:val="clear" w:color="auto" w:fill="auto"/>
            <w:vAlign w:val="center"/>
            <w:hideMark/>
          </w:tcPr>
          <w:p w14:paraId="1C5228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16D76D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61887F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4C88C1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4D3A1A09" w14:textId="77777777" w:rsidTr="00694CB4">
        <w:trPr>
          <w:trHeight w:val="300"/>
          <w:jc w:val="center"/>
        </w:trPr>
        <w:tc>
          <w:tcPr>
            <w:tcW w:w="470" w:type="pct"/>
            <w:vMerge/>
            <w:vAlign w:val="center"/>
            <w:hideMark/>
          </w:tcPr>
          <w:p w14:paraId="4E7BE80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02813D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31EFD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E775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8A0C34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0A702C2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5B625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D93D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0A45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21049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5E8258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F398C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5E1DBA1" w14:textId="77777777" w:rsidTr="004A5030">
        <w:trPr>
          <w:trHeight w:val="300"/>
          <w:jc w:val="center"/>
        </w:trPr>
        <w:tc>
          <w:tcPr>
            <w:tcW w:w="470" w:type="pct"/>
            <w:vMerge/>
            <w:vAlign w:val="center"/>
            <w:hideMark/>
          </w:tcPr>
          <w:p w14:paraId="4905A72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8E9915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337A06E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15,0-16,0</w:t>
            </w:r>
          </w:p>
        </w:tc>
        <w:tc>
          <w:tcPr>
            <w:tcW w:w="377" w:type="pct"/>
            <w:vMerge w:val="restart"/>
            <w:shd w:val="clear" w:color="auto" w:fill="auto"/>
            <w:vAlign w:val="center"/>
            <w:hideMark/>
          </w:tcPr>
          <w:p w14:paraId="6B67CA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0,36-0,45</w:t>
            </w:r>
          </w:p>
        </w:tc>
        <w:tc>
          <w:tcPr>
            <w:tcW w:w="472" w:type="pct"/>
            <w:shd w:val="clear" w:color="auto" w:fill="auto"/>
            <w:vAlign w:val="center"/>
            <w:hideMark/>
          </w:tcPr>
          <w:p w14:paraId="07D515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4A76E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4,2-5,5</w:t>
            </w:r>
          </w:p>
        </w:tc>
        <w:tc>
          <w:tcPr>
            <w:tcW w:w="377" w:type="pct"/>
            <w:vMerge w:val="restart"/>
            <w:shd w:val="clear" w:color="auto" w:fill="auto"/>
            <w:vAlign w:val="center"/>
            <w:hideMark/>
          </w:tcPr>
          <w:p w14:paraId="7648EB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8,0-10,3</w:t>
            </w:r>
          </w:p>
        </w:tc>
        <w:tc>
          <w:tcPr>
            <w:tcW w:w="377" w:type="pct"/>
            <w:vMerge w:val="restart"/>
            <w:shd w:val="clear" w:color="auto" w:fill="auto"/>
            <w:vAlign w:val="center"/>
            <w:hideMark/>
          </w:tcPr>
          <w:p w14:paraId="668E6D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0,31-0,60</w:t>
            </w:r>
          </w:p>
        </w:tc>
        <w:tc>
          <w:tcPr>
            <w:tcW w:w="377" w:type="pct"/>
            <w:vMerge w:val="restart"/>
            <w:shd w:val="clear" w:color="auto" w:fill="auto"/>
            <w:vAlign w:val="center"/>
            <w:hideMark/>
          </w:tcPr>
          <w:p w14:paraId="010818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2E8FB2C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59CAEA3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88733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4FCB681D" w14:textId="77777777" w:rsidTr="004A5030">
        <w:trPr>
          <w:trHeight w:val="300"/>
          <w:jc w:val="center"/>
        </w:trPr>
        <w:tc>
          <w:tcPr>
            <w:tcW w:w="470" w:type="pct"/>
            <w:vMerge/>
            <w:vAlign w:val="center"/>
            <w:hideMark/>
          </w:tcPr>
          <w:p w14:paraId="54B3993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90991C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F2A14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66F5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4DA92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0332FF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C2D2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0690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F54F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F3978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209EF7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23469C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9BF1784" w14:textId="77777777" w:rsidTr="00352AC7">
        <w:trPr>
          <w:trHeight w:val="300"/>
          <w:jc w:val="center"/>
        </w:trPr>
        <w:tc>
          <w:tcPr>
            <w:tcW w:w="470" w:type="pct"/>
            <w:vMerge/>
            <w:vAlign w:val="center"/>
            <w:hideMark/>
          </w:tcPr>
          <w:p w14:paraId="4965F26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671254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53729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16,1-16,9</w:t>
            </w:r>
          </w:p>
        </w:tc>
        <w:tc>
          <w:tcPr>
            <w:tcW w:w="377" w:type="pct"/>
            <w:vMerge w:val="restart"/>
            <w:shd w:val="clear" w:color="auto" w:fill="auto"/>
            <w:vAlign w:val="center"/>
            <w:hideMark/>
          </w:tcPr>
          <w:p w14:paraId="704CE9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51B929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78B8B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5,6-7,0</w:t>
            </w:r>
          </w:p>
        </w:tc>
        <w:tc>
          <w:tcPr>
            <w:tcW w:w="377" w:type="pct"/>
            <w:vMerge w:val="restart"/>
            <w:shd w:val="clear" w:color="auto" w:fill="auto"/>
            <w:vAlign w:val="center"/>
            <w:hideMark/>
          </w:tcPr>
          <w:p w14:paraId="4F81CB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10,4-12,6</w:t>
            </w:r>
          </w:p>
        </w:tc>
        <w:tc>
          <w:tcPr>
            <w:tcW w:w="377" w:type="pct"/>
            <w:vMerge w:val="restart"/>
            <w:shd w:val="clear" w:color="auto" w:fill="auto"/>
            <w:vAlign w:val="center"/>
            <w:hideMark/>
          </w:tcPr>
          <w:p w14:paraId="415A27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0,61-0,90</w:t>
            </w:r>
          </w:p>
        </w:tc>
        <w:tc>
          <w:tcPr>
            <w:tcW w:w="377" w:type="pct"/>
            <w:vMerge w:val="restart"/>
            <w:shd w:val="clear" w:color="auto" w:fill="auto"/>
            <w:vAlign w:val="center"/>
            <w:hideMark/>
          </w:tcPr>
          <w:p w14:paraId="3AA3646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2950C2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1A4384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B3DB7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6A8DE2E3" w14:textId="77777777" w:rsidTr="00352AC7">
        <w:trPr>
          <w:trHeight w:val="300"/>
          <w:jc w:val="center"/>
        </w:trPr>
        <w:tc>
          <w:tcPr>
            <w:tcW w:w="470" w:type="pct"/>
            <w:vMerge/>
            <w:vAlign w:val="center"/>
            <w:hideMark/>
          </w:tcPr>
          <w:p w14:paraId="32F609D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23E3F2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AEDC0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EFB0B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F5C0F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9DB41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7BEF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CA928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71BD3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746F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BDBB6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0088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8243095" w14:textId="77777777" w:rsidTr="00B601AB">
        <w:trPr>
          <w:trHeight w:val="300"/>
          <w:jc w:val="center"/>
        </w:trPr>
        <w:tc>
          <w:tcPr>
            <w:tcW w:w="470" w:type="pct"/>
            <w:vMerge/>
            <w:vAlign w:val="center"/>
            <w:hideMark/>
          </w:tcPr>
          <w:p w14:paraId="60460F6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7AC8F2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09FF7E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w:t>
            </w:r>
          </w:p>
        </w:tc>
        <w:tc>
          <w:tcPr>
            <w:tcW w:w="377" w:type="pct"/>
            <w:vMerge w:val="restart"/>
            <w:shd w:val="clear" w:color="auto" w:fill="auto"/>
            <w:vAlign w:val="center"/>
            <w:hideMark/>
          </w:tcPr>
          <w:p w14:paraId="29A283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5AA165E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CCF06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w:t>
            </w:r>
          </w:p>
        </w:tc>
        <w:tc>
          <w:tcPr>
            <w:tcW w:w="377" w:type="pct"/>
            <w:vMerge w:val="restart"/>
            <w:shd w:val="clear" w:color="auto" w:fill="auto"/>
            <w:vAlign w:val="center"/>
            <w:hideMark/>
          </w:tcPr>
          <w:p w14:paraId="2D3127A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≥12,7</w:t>
            </w:r>
          </w:p>
        </w:tc>
        <w:tc>
          <w:tcPr>
            <w:tcW w:w="377" w:type="pct"/>
            <w:vMerge w:val="restart"/>
            <w:shd w:val="clear" w:color="auto" w:fill="auto"/>
            <w:vAlign w:val="center"/>
            <w:hideMark/>
          </w:tcPr>
          <w:p w14:paraId="51CA81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w:t>
            </w:r>
          </w:p>
        </w:tc>
        <w:tc>
          <w:tcPr>
            <w:tcW w:w="377" w:type="pct"/>
            <w:vMerge w:val="restart"/>
            <w:shd w:val="clear" w:color="auto" w:fill="auto"/>
            <w:vAlign w:val="center"/>
            <w:hideMark/>
          </w:tcPr>
          <w:p w14:paraId="60DC39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BA479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6FC790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55EE0A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773293EF" w14:textId="77777777" w:rsidTr="00B601AB">
        <w:trPr>
          <w:trHeight w:val="300"/>
          <w:jc w:val="center"/>
        </w:trPr>
        <w:tc>
          <w:tcPr>
            <w:tcW w:w="470" w:type="pct"/>
            <w:vMerge/>
            <w:vAlign w:val="center"/>
            <w:hideMark/>
          </w:tcPr>
          <w:p w14:paraId="0F688B9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38C0C47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63D556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014FC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F5DF0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01EA4B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600FB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4470C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B5F1D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0ACE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0AC22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C4CE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B52E705" w14:textId="77777777" w:rsidTr="00694CB4">
        <w:trPr>
          <w:trHeight w:val="300"/>
          <w:jc w:val="center"/>
        </w:trPr>
        <w:tc>
          <w:tcPr>
            <w:tcW w:w="470" w:type="pct"/>
            <w:vMerge w:val="restart"/>
            <w:shd w:val="clear" w:color="auto" w:fill="auto"/>
            <w:vAlign w:val="center"/>
            <w:hideMark/>
          </w:tcPr>
          <w:p w14:paraId="6A6221D8"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HR-R_2B</w:t>
            </w:r>
          </w:p>
        </w:tc>
        <w:tc>
          <w:tcPr>
            <w:tcW w:w="566" w:type="pct"/>
            <w:shd w:val="clear" w:color="auto" w:fill="5893A9"/>
            <w:vAlign w:val="center"/>
            <w:hideMark/>
          </w:tcPr>
          <w:p w14:paraId="51B95C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4F2125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≤13,9</w:t>
            </w:r>
          </w:p>
        </w:tc>
        <w:tc>
          <w:tcPr>
            <w:tcW w:w="377" w:type="pct"/>
            <w:shd w:val="clear" w:color="auto" w:fill="auto"/>
            <w:vAlign w:val="center"/>
            <w:hideMark/>
          </w:tcPr>
          <w:p w14:paraId="45AC79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04C228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794728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w:t>
            </w:r>
          </w:p>
        </w:tc>
        <w:tc>
          <w:tcPr>
            <w:tcW w:w="377" w:type="pct"/>
            <w:shd w:val="clear" w:color="auto" w:fill="auto"/>
            <w:vAlign w:val="center"/>
            <w:hideMark/>
          </w:tcPr>
          <w:p w14:paraId="04FB46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w:t>
            </w:r>
          </w:p>
        </w:tc>
        <w:tc>
          <w:tcPr>
            <w:tcW w:w="377" w:type="pct"/>
            <w:shd w:val="clear" w:color="auto" w:fill="auto"/>
            <w:vAlign w:val="center"/>
            <w:hideMark/>
          </w:tcPr>
          <w:p w14:paraId="36BDBDE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w:t>
            </w:r>
          </w:p>
        </w:tc>
        <w:tc>
          <w:tcPr>
            <w:tcW w:w="377" w:type="pct"/>
            <w:shd w:val="clear" w:color="auto" w:fill="auto"/>
            <w:vAlign w:val="center"/>
            <w:hideMark/>
          </w:tcPr>
          <w:p w14:paraId="282AE1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377" w:type="pct"/>
            <w:shd w:val="clear" w:color="auto" w:fill="auto"/>
            <w:vAlign w:val="center"/>
            <w:hideMark/>
          </w:tcPr>
          <w:p w14:paraId="101D51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≤0,79</w:t>
            </w:r>
          </w:p>
        </w:tc>
        <w:tc>
          <w:tcPr>
            <w:tcW w:w="425" w:type="pct"/>
            <w:shd w:val="clear" w:color="auto" w:fill="auto"/>
            <w:vAlign w:val="center"/>
            <w:hideMark/>
          </w:tcPr>
          <w:p w14:paraId="4FBFCD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≤0,009</w:t>
            </w:r>
          </w:p>
        </w:tc>
        <w:tc>
          <w:tcPr>
            <w:tcW w:w="377" w:type="pct"/>
            <w:shd w:val="clear" w:color="auto" w:fill="auto"/>
            <w:vAlign w:val="center"/>
            <w:hideMark/>
          </w:tcPr>
          <w:p w14:paraId="0C3654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r>
      <w:tr w:rsidR="00CA44FC" w:rsidRPr="009432C3" w14:paraId="10CA9766" w14:textId="77777777" w:rsidTr="00694CB4">
        <w:trPr>
          <w:trHeight w:val="300"/>
          <w:jc w:val="center"/>
        </w:trPr>
        <w:tc>
          <w:tcPr>
            <w:tcW w:w="470" w:type="pct"/>
            <w:vMerge/>
            <w:vAlign w:val="center"/>
            <w:hideMark/>
          </w:tcPr>
          <w:p w14:paraId="56756E7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721C18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3AF74D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14,0-14,9</w:t>
            </w:r>
          </w:p>
        </w:tc>
        <w:tc>
          <w:tcPr>
            <w:tcW w:w="377" w:type="pct"/>
            <w:vMerge w:val="restart"/>
            <w:shd w:val="clear" w:color="auto" w:fill="auto"/>
            <w:vAlign w:val="center"/>
            <w:hideMark/>
          </w:tcPr>
          <w:p w14:paraId="3C5756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7DAF0E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3FCC32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2,8-4,1</w:t>
            </w:r>
          </w:p>
        </w:tc>
        <w:tc>
          <w:tcPr>
            <w:tcW w:w="377" w:type="pct"/>
            <w:vMerge w:val="restart"/>
            <w:shd w:val="clear" w:color="auto" w:fill="auto"/>
            <w:vAlign w:val="center"/>
            <w:hideMark/>
          </w:tcPr>
          <w:p w14:paraId="17AB9F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5,7-7,9</w:t>
            </w:r>
          </w:p>
        </w:tc>
        <w:tc>
          <w:tcPr>
            <w:tcW w:w="377" w:type="pct"/>
            <w:vMerge w:val="restart"/>
            <w:shd w:val="clear" w:color="auto" w:fill="auto"/>
            <w:vAlign w:val="center"/>
            <w:hideMark/>
          </w:tcPr>
          <w:p w14:paraId="2E07AD3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0,05-0,16</w:t>
            </w:r>
          </w:p>
        </w:tc>
        <w:tc>
          <w:tcPr>
            <w:tcW w:w="377" w:type="pct"/>
            <w:vMerge w:val="restart"/>
            <w:shd w:val="clear" w:color="auto" w:fill="auto"/>
            <w:vAlign w:val="center"/>
            <w:hideMark/>
          </w:tcPr>
          <w:p w14:paraId="778BEA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0,60-0,95</w:t>
            </w:r>
          </w:p>
        </w:tc>
        <w:tc>
          <w:tcPr>
            <w:tcW w:w="377" w:type="pct"/>
            <w:vMerge w:val="restart"/>
            <w:shd w:val="clear" w:color="auto" w:fill="auto"/>
            <w:vAlign w:val="center"/>
            <w:hideMark/>
          </w:tcPr>
          <w:p w14:paraId="4DB87E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0,80-1,60</w:t>
            </w:r>
          </w:p>
        </w:tc>
        <w:tc>
          <w:tcPr>
            <w:tcW w:w="425" w:type="pct"/>
            <w:vMerge w:val="restart"/>
            <w:shd w:val="clear" w:color="auto" w:fill="auto"/>
            <w:vAlign w:val="center"/>
            <w:hideMark/>
          </w:tcPr>
          <w:p w14:paraId="39D3C6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0,01-0,10</w:t>
            </w:r>
          </w:p>
        </w:tc>
        <w:tc>
          <w:tcPr>
            <w:tcW w:w="377" w:type="pct"/>
            <w:vMerge w:val="restart"/>
            <w:shd w:val="clear" w:color="auto" w:fill="auto"/>
            <w:vAlign w:val="center"/>
            <w:hideMark/>
          </w:tcPr>
          <w:p w14:paraId="0C681A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0,03-0,15</w:t>
            </w:r>
          </w:p>
        </w:tc>
      </w:tr>
      <w:tr w:rsidR="00CA44FC" w:rsidRPr="009432C3" w14:paraId="3060CC53" w14:textId="77777777" w:rsidTr="00694CB4">
        <w:trPr>
          <w:trHeight w:val="300"/>
          <w:jc w:val="center"/>
        </w:trPr>
        <w:tc>
          <w:tcPr>
            <w:tcW w:w="470" w:type="pct"/>
            <w:vMerge/>
            <w:vAlign w:val="center"/>
            <w:hideMark/>
          </w:tcPr>
          <w:p w14:paraId="471EE8B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07D1907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D9FE79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A856FB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C1AA4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51B37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2C77F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0362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F30A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E88B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72F3F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9FD2A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107FE71" w14:textId="77777777" w:rsidTr="004A5030">
        <w:trPr>
          <w:trHeight w:val="300"/>
          <w:jc w:val="center"/>
        </w:trPr>
        <w:tc>
          <w:tcPr>
            <w:tcW w:w="470" w:type="pct"/>
            <w:vMerge/>
            <w:vAlign w:val="center"/>
            <w:hideMark/>
          </w:tcPr>
          <w:p w14:paraId="0C8B517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57C0F6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0B8D1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15,0-16,0</w:t>
            </w:r>
          </w:p>
        </w:tc>
        <w:tc>
          <w:tcPr>
            <w:tcW w:w="377" w:type="pct"/>
            <w:vMerge w:val="restart"/>
            <w:shd w:val="clear" w:color="auto" w:fill="auto"/>
            <w:vAlign w:val="center"/>
            <w:hideMark/>
          </w:tcPr>
          <w:p w14:paraId="6D40D2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6AC541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2C804C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4,2-5,5</w:t>
            </w:r>
          </w:p>
        </w:tc>
        <w:tc>
          <w:tcPr>
            <w:tcW w:w="377" w:type="pct"/>
            <w:vMerge w:val="restart"/>
            <w:shd w:val="clear" w:color="auto" w:fill="auto"/>
            <w:vAlign w:val="center"/>
            <w:hideMark/>
          </w:tcPr>
          <w:p w14:paraId="511193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8,0-10,3</w:t>
            </w:r>
          </w:p>
        </w:tc>
        <w:tc>
          <w:tcPr>
            <w:tcW w:w="377" w:type="pct"/>
            <w:vMerge w:val="restart"/>
            <w:shd w:val="clear" w:color="auto" w:fill="auto"/>
            <w:vAlign w:val="center"/>
            <w:hideMark/>
          </w:tcPr>
          <w:p w14:paraId="2A5B22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0,17-0,32</w:t>
            </w:r>
          </w:p>
        </w:tc>
        <w:tc>
          <w:tcPr>
            <w:tcW w:w="377" w:type="pct"/>
            <w:vMerge w:val="restart"/>
            <w:shd w:val="clear" w:color="auto" w:fill="auto"/>
            <w:vAlign w:val="center"/>
            <w:hideMark/>
          </w:tcPr>
          <w:p w14:paraId="0536FE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29D43F0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4E8210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EC405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43DC1AE3" w14:textId="77777777" w:rsidTr="004A5030">
        <w:trPr>
          <w:trHeight w:val="300"/>
          <w:jc w:val="center"/>
        </w:trPr>
        <w:tc>
          <w:tcPr>
            <w:tcW w:w="470" w:type="pct"/>
            <w:vMerge/>
            <w:vAlign w:val="center"/>
            <w:hideMark/>
          </w:tcPr>
          <w:p w14:paraId="5AB9269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C0969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02927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D210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6BD5B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29719B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7630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24F5F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FCD6D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CB460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64A7CC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A15F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5C7322B" w14:textId="77777777" w:rsidTr="00352AC7">
        <w:trPr>
          <w:trHeight w:val="300"/>
          <w:jc w:val="center"/>
        </w:trPr>
        <w:tc>
          <w:tcPr>
            <w:tcW w:w="470" w:type="pct"/>
            <w:vMerge/>
            <w:vAlign w:val="center"/>
            <w:hideMark/>
          </w:tcPr>
          <w:p w14:paraId="6E004EC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CDC14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20EEA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16,1-16,9</w:t>
            </w:r>
          </w:p>
        </w:tc>
        <w:tc>
          <w:tcPr>
            <w:tcW w:w="377" w:type="pct"/>
            <w:vMerge w:val="restart"/>
            <w:shd w:val="clear" w:color="auto" w:fill="auto"/>
            <w:vAlign w:val="center"/>
            <w:hideMark/>
          </w:tcPr>
          <w:p w14:paraId="514538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67A140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303EFB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5,6-7,0</w:t>
            </w:r>
          </w:p>
        </w:tc>
        <w:tc>
          <w:tcPr>
            <w:tcW w:w="377" w:type="pct"/>
            <w:vMerge w:val="restart"/>
            <w:shd w:val="clear" w:color="auto" w:fill="auto"/>
            <w:vAlign w:val="center"/>
            <w:hideMark/>
          </w:tcPr>
          <w:p w14:paraId="7B42EB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10,4-12,6</w:t>
            </w:r>
          </w:p>
        </w:tc>
        <w:tc>
          <w:tcPr>
            <w:tcW w:w="377" w:type="pct"/>
            <w:vMerge w:val="restart"/>
            <w:shd w:val="clear" w:color="auto" w:fill="auto"/>
            <w:vAlign w:val="center"/>
            <w:hideMark/>
          </w:tcPr>
          <w:p w14:paraId="5151D9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0,33-0,48</w:t>
            </w:r>
          </w:p>
        </w:tc>
        <w:tc>
          <w:tcPr>
            <w:tcW w:w="377" w:type="pct"/>
            <w:vMerge w:val="restart"/>
            <w:shd w:val="clear" w:color="auto" w:fill="auto"/>
            <w:vAlign w:val="center"/>
            <w:hideMark/>
          </w:tcPr>
          <w:p w14:paraId="4C04A1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68C6FA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3491F0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DB437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2CC773BA" w14:textId="77777777" w:rsidTr="00352AC7">
        <w:trPr>
          <w:trHeight w:val="300"/>
          <w:jc w:val="center"/>
        </w:trPr>
        <w:tc>
          <w:tcPr>
            <w:tcW w:w="470" w:type="pct"/>
            <w:vMerge/>
            <w:vAlign w:val="center"/>
            <w:hideMark/>
          </w:tcPr>
          <w:p w14:paraId="25DC802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172E0F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D040A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2283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A2AFB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0E0ABB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B5769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893A5D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4F31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1CA6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619B7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B1F3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501B0C8" w14:textId="77777777" w:rsidTr="00B601AB">
        <w:trPr>
          <w:trHeight w:val="300"/>
          <w:jc w:val="center"/>
        </w:trPr>
        <w:tc>
          <w:tcPr>
            <w:tcW w:w="470" w:type="pct"/>
            <w:vMerge/>
            <w:vAlign w:val="center"/>
            <w:hideMark/>
          </w:tcPr>
          <w:p w14:paraId="7AAF6D2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36FB4F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21496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w:t>
            </w:r>
          </w:p>
        </w:tc>
        <w:tc>
          <w:tcPr>
            <w:tcW w:w="377" w:type="pct"/>
            <w:vMerge w:val="restart"/>
            <w:shd w:val="clear" w:color="auto" w:fill="auto"/>
            <w:vAlign w:val="center"/>
            <w:hideMark/>
          </w:tcPr>
          <w:p w14:paraId="4ADE21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46B497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192417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w:t>
            </w:r>
          </w:p>
        </w:tc>
        <w:tc>
          <w:tcPr>
            <w:tcW w:w="377" w:type="pct"/>
            <w:vMerge w:val="restart"/>
            <w:shd w:val="clear" w:color="auto" w:fill="auto"/>
            <w:vAlign w:val="center"/>
            <w:hideMark/>
          </w:tcPr>
          <w:p w14:paraId="18A4D22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≥12,7</w:t>
            </w:r>
          </w:p>
        </w:tc>
        <w:tc>
          <w:tcPr>
            <w:tcW w:w="377" w:type="pct"/>
            <w:vMerge w:val="restart"/>
            <w:shd w:val="clear" w:color="auto" w:fill="auto"/>
            <w:vAlign w:val="center"/>
            <w:hideMark/>
          </w:tcPr>
          <w:p w14:paraId="061FC6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≥0,49</w:t>
            </w:r>
          </w:p>
        </w:tc>
        <w:tc>
          <w:tcPr>
            <w:tcW w:w="377" w:type="pct"/>
            <w:vMerge w:val="restart"/>
            <w:shd w:val="clear" w:color="auto" w:fill="auto"/>
            <w:vAlign w:val="center"/>
            <w:hideMark/>
          </w:tcPr>
          <w:p w14:paraId="0C162C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w:t>
            </w:r>
          </w:p>
        </w:tc>
        <w:tc>
          <w:tcPr>
            <w:tcW w:w="377" w:type="pct"/>
            <w:vMerge w:val="restart"/>
            <w:shd w:val="clear" w:color="auto" w:fill="auto"/>
            <w:vAlign w:val="center"/>
            <w:hideMark/>
          </w:tcPr>
          <w:p w14:paraId="49B8C6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w:t>
            </w:r>
          </w:p>
        </w:tc>
        <w:tc>
          <w:tcPr>
            <w:tcW w:w="425" w:type="pct"/>
            <w:vMerge w:val="restart"/>
            <w:shd w:val="clear" w:color="auto" w:fill="auto"/>
            <w:vAlign w:val="center"/>
            <w:hideMark/>
          </w:tcPr>
          <w:p w14:paraId="50AB2C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51C887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r>
      <w:tr w:rsidR="00CA44FC" w:rsidRPr="009432C3" w14:paraId="62E357C5" w14:textId="77777777" w:rsidTr="00B601AB">
        <w:trPr>
          <w:trHeight w:val="300"/>
          <w:jc w:val="center"/>
        </w:trPr>
        <w:tc>
          <w:tcPr>
            <w:tcW w:w="470" w:type="pct"/>
            <w:vMerge/>
            <w:vAlign w:val="center"/>
            <w:hideMark/>
          </w:tcPr>
          <w:p w14:paraId="7CE7A63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5DE1A49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47314E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DF5038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B9471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08C611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8913F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2CEAD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E168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70E2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4BBFF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3608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484E63" w14:textId="77777777" w:rsidTr="00694CB4">
        <w:trPr>
          <w:trHeight w:val="300"/>
          <w:jc w:val="center"/>
        </w:trPr>
        <w:tc>
          <w:tcPr>
            <w:tcW w:w="470" w:type="pct"/>
            <w:vMerge w:val="restart"/>
            <w:shd w:val="clear" w:color="auto" w:fill="auto"/>
            <w:vAlign w:val="center"/>
            <w:hideMark/>
          </w:tcPr>
          <w:p w14:paraId="46AB02C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HR-R_3A</w:t>
            </w:r>
          </w:p>
        </w:tc>
        <w:tc>
          <w:tcPr>
            <w:tcW w:w="566" w:type="pct"/>
            <w:shd w:val="clear" w:color="auto" w:fill="5893A9"/>
            <w:vAlign w:val="center"/>
            <w:hideMark/>
          </w:tcPr>
          <w:p w14:paraId="29972A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275844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≤14,8</w:t>
            </w:r>
          </w:p>
        </w:tc>
        <w:tc>
          <w:tcPr>
            <w:tcW w:w="377" w:type="pct"/>
            <w:shd w:val="clear" w:color="auto" w:fill="auto"/>
            <w:vAlign w:val="center"/>
            <w:hideMark/>
          </w:tcPr>
          <w:p w14:paraId="004076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4408CE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0F76C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w:t>
            </w:r>
          </w:p>
        </w:tc>
        <w:tc>
          <w:tcPr>
            <w:tcW w:w="377" w:type="pct"/>
            <w:shd w:val="clear" w:color="auto" w:fill="auto"/>
            <w:vAlign w:val="center"/>
            <w:hideMark/>
          </w:tcPr>
          <w:p w14:paraId="4F161C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w:t>
            </w:r>
          </w:p>
        </w:tc>
        <w:tc>
          <w:tcPr>
            <w:tcW w:w="377" w:type="pct"/>
            <w:shd w:val="clear" w:color="auto" w:fill="auto"/>
            <w:vAlign w:val="center"/>
            <w:hideMark/>
          </w:tcPr>
          <w:p w14:paraId="1E405E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w:t>
            </w:r>
          </w:p>
        </w:tc>
        <w:tc>
          <w:tcPr>
            <w:tcW w:w="377" w:type="pct"/>
            <w:shd w:val="clear" w:color="auto" w:fill="auto"/>
            <w:vAlign w:val="center"/>
            <w:hideMark/>
          </w:tcPr>
          <w:p w14:paraId="2675F4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1625F5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494D2F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3111FD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537EA731" w14:textId="77777777" w:rsidTr="00694CB4">
        <w:trPr>
          <w:trHeight w:val="300"/>
          <w:jc w:val="center"/>
        </w:trPr>
        <w:tc>
          <w:tcPr>
            <w:tcW w:w="470" w:type="pct"/>
            <w:vMerge/>
            <w:vAlign w:val="center"/>
            <w:hideMark/>
          </w:tcPr>
          <w:p w14:paraId="62F3F02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4350C6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CEAA7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14,9-15,9</w:t>
            </w:r>
          </w:p>
        </w:tc>
        <w:tc>
          <w:tcPr>
            <w:tcW w:w="377" w:type="pct"/>
            <w:vMerge w:val="restart"/>
            <w:shd w:val="clear" w:color="auto" w:fill="auto"/>
            <w:vAlign w:val="center"/>
            <w:hideMark/>
          </w:tcPr>
          <w:p w14:paraId="211DBE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D0FCC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321B14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2,8-4,1</w:t>
            </w:r>
          </w:p>
        </w:tc>
        <w:tc>
          <w:tcPr>
            <w:tcW w:w="377" w:type="pct"/>
            <w:vMerge w:val="restart"/>
            <w:shd w:val="clear" w:color="auto" w:fill="auto"/>
            <w:vAlign w:val="center"/>
            <w:hideMark/>
          </w:tcPr>
          <w:p w14:paraId="53F80C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5,7-7,9</w:t>
            </w:r>
          </w:p>
        </w:tc>
        <w:tc>
          <w:tcPr>
            <w:tcW w:w="377" w:type="pct"/>
            <w:vMerge w:val="restart"/>
            <w:shd w:val="clear" w:color="auto" w:fill="auto"/>
            <w:vAlign w:val="center"/>
            <w:hideMark/>
          </w:tcPr>
          <w:p w14:paraId="6E0D02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0,04-0,14</w:t>
            </w:r>
          </w:p>
        </w:tc>
        <w:tc>
          <w:tcPr>
            <w:tcW w:w="377" w:type="pct"/>
            <w:vMerge w:val="restart"/>
            <w:shd w:val="clear" w:color="auto" w:fill="auto"/>
            <w:vAlign w:val="center"/>
            <w:hideMark/>
          </w:tcPr>
          <w:p w14:paraId="0426CF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5FEFA5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079A7B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4C78DB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00BDBF08" w14:textId="77777777" w:rsidTr="00694CB4">
        <w:trPr>
          <w:trHeight w:val="300"/>
          <w:jc w:val="center"/>
        </w:trPr>
        <w:tc>
          <w:tcPr>
            <w:tcW w:w="470" w:type="pct"/>
            <w:vMerge/>
            <w:vAlign w:val="center"/>
            <w:hideMark/>
          </w:tcPr>
          <w:p w14:paraId="3CE0F75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1D7CA33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18E1EB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43D32F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AD9EB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53DB3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1D0B3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4455B7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D3779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9FCA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7153C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4B6B8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EBD5993" w14:textId="77777777" w:rsidTr="004A5030">
        <w:trPr>
          <w:trHeight w:val="300"/>
          <w:jc w:val="center"/>
        </w:trPr>
        <w:tc>
          <w:tcPr>
            <w:tcW w:w="470" w:type="pct"/>
            <w:vMerge/>
            <w:vAlign w:val="center"/>
            <w:hideMark/>
          </w:tcPr>
          <w:p w14:paraId="0A56400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29E2B6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97DDB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16,0-16,9</w:t>
            </w:r>
          </w:p>
        </w:tc>
        <w:tc>
          <w:tcPr>
            <w:tcW w:w="377" w:type="pct"/>
            <w:vMerge w:val="restart"/>
            <w:shd w:val="clear" w:color="auto" w:fill="auto"/>
            <w:vAlign w:val="center"/>
            <w:hideMark/>
          </w:tcPr>
          <w:p w14:paraId="6C6D4D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383BFA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701598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4,2-5,5</w:t>
            </w:r>
          </w:p>
        </w:tc>
        <w:tc>
          <w:tcPr>
            <w:tcW w:w="377" w:type="pct"/>
            <w:vMerge w:val="restart"/>
            <w:shd w:val="clear" w:color="auto" w:fill="auto"/>
            <w:vAlign w:val="center"/>
            <w:hideMark/>
          </w:tcPr>
          <w:p w14:paraId="0785A1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8,0-10,3</w:t>
            </w:r>
          </w:p>
        </w:tc>
        <w:tc>
          <w:tcPr>
            <w:tcW w:w="377" w:type="pct"/>
            <w:vMerge w:val="restart"/>
            <w:shd w:val="clear" w:color="auto" w:fill="auto"/>
            <w:vAlign w:val="center"/>
            <w:hideMark/>
          </w:tcPr>
          <w:p w14:paraId="2C8C01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0,15-0,28</w:t>
            </w:r>
          </w:p>
        </w:tc>
        <w:tc>
          <w:tcPr>
            <w:tcW w:w="377" w:type="pct"/>
            <w:vMerge w:val="restart"/>
            <w:shd w:val="clear" w:color="auto" w:fill="auto"/>
            <w:vAlign w:val="center"/>
            <w:hideMark/>
          </w:tcPr>
          <w:p w14:paraId="121E31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2B55ED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1A8621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26BAFE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209483CF" w14:textId="77777777" w:rsidTr="004A5030">
        <w:trPr>
          <w:trHeight w:val="300"/>
          <w:jc w:val="center"/>
        </w:trPr>
        <w:tc>
          <w:tcPr>
            <w:tcW w:w="470" w:type="pct"/>
            <w:vMerge/>
            <w:vAlign w:val="center"/>
            <w:hideMark/>
          </w:tcPr>
          <w:p w14:paraId="71225F2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4EA933A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C2FA1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5F13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C739A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A098E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BBA2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6595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27BC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684F3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BB4EB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CA79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BDAF282" w14:textId="77777777" w:rsidTr="00352AC7">
        <w:trPr>
          <w:trHeight w:val="300"/>
          <w:jc w:val="center"/>
        </w:trPr>
        <w:tc>
          <w:tcPr>
            <w:tcW w:w="470" w:type="pct"/>
            <w:vMerge/>
            <w:vAlign w:val="center"/>
            <w:hideMark/>
          </w:tcPr>
          <w:p w14:paraId="7C9159D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6F315F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43A15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17,0-17,9</w:t>
            </w:r>
          </w:p>
        </w:tc>
        <w:tc>
          <w:tcPr>
            <w:tcW w:w="377" w:type="pct"/>
            <w:vMerge w:val="restart"/>
            <w:shd w:val="clear" w:color="auto" w:fill="auto"/>
            <w:vAlign w:val="center"/>
            <w:hideMark/>
          </w:tcPr>
          <w:p w14:paraId="536A4D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302713C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62E59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5,6-7,0</w:t>
            </w:r>
          </w:p>
        </w:tc>
        <w:tc>
          <w:tcPr>
            <w:tcW w:w="377" w:type="pct"/>
            <w:vMerge w:val="restart"/>
            <w:shd w:val="clear" w:color="auto" w:fill="auto"/>
            <w:vAlign w:val="center"/>
            <w:hideMark/>
          </w:tcPr>
          <w:p w14:paraId="1B3574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10,4-12,6</w:t>
            </w:r>
          </w:p>
        </w:tc>
        <w:tc>
          <w:tcPr>
            <w:tcW w:w="377" w:type="pct"/>
            <w:vMerge w:val="restart"/>
            <w:shd w:val="clear" w:color="auto" w:fill="auto"/>
            <w:vAlign w:val="center"/>
            <w:hideMark/>
          </w:tcPr>
          <w:p w14:paraId="6CB354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0,29-0,42</w:t>
            </w:r>
          </w:p>
        </w:tc>
        <w:tc>
          <w:tcPr>
            <w:tcW w:w="377" w:type="pct"/>
            <w:vMerge w:val="restart"/>
            <w:shd w:val="clear" w:color="auto" w:fill="auto"/>
            <w:vAlign w:val="center"/>
            <w:hideMark/>
          </w:tcPr>
          <w:p w14:paraId="36B6AF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1988AE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2BACB0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1B0AE4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7BA2994F" w14:textId="77777777" w:rsidTr="00352AC7">
        <w:trPr>
          <w:trHeight w:val="300"/>
          <w:jc w:val="center"/>
        </w:trPr>
        <w:tc>
          <w:tcPr>
            <w:tcW w:w="470" w:type="pct"/>
            <w:vMerge/>
            <w:vAlign w:val="center"/>
            <w:hideMark/>
          </w:tcPr>
          <w:p w14:paraId="6996126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D4D0D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01C17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BA06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B883A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143F0F8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42A4D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BB02A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E60C69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B02C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EAD142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0EAD2B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41521C5" w14:textId="77777777" w:rsidTr="00B601AB">
        <w:trPr>
          <w:trHeight w:val="300"/>
          <w:jc w:val="center"/>
        </w:trPr>
        <w:tc>
          <w:tcPr>
            <w:tcW w:w="470" w:type="pct"/>
            <w:vMerge/>
            <w:vAlign w:val="center"/>
            <w:hideMark/>
          </w:tcPr>
          <w:p w14:paraId="27E05C0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536EA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06BEFF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≥18,0</w:t>
            </w:r>
          </w:p>
        </w:tc>
        <w:tc>
          <w:tcPr>
            <w:tcW w:w="377" w:type="pct"/>
            <w:vMerge w:val="restart"/>
            <w:shd w:val="clear" w:color="auto" w:fill="auto"/>
            <w:vAlign w:val="center"/>
            <w:hideMark/>
          </w:tcPr>
          <w:p w14:paraId="6854CE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18704D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750ED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w:t>
            </w:r>
          </w:p>
        </w:tc>
        <w:tc>
          <w:tcPr>
            <w:tcW w:w="377" w:type="pct"/>
            <w:vMerge w:val="restart"/>
            <w:shd w:val="clear" w:color="auto" w:fill="auto"/>
            <w:vAlign w:val="center"/>
            <w:hideMark/>
          </w:tcPr>
          <w:p w14:paraId="66A363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≥12,7</w:t>
            </w:r>
          </w:p>
        </w:tc>
        <w:tc>
          <w:tcPr>
            <w:tcW w:w="377" w:type="pct"/>
            <w:vMerge w:val="restart"/>
            <w:shd w:val="clear" w:color="auto" w:fill="auto"/>
            <w:vAlign w:val="center"/>
            <w:hideMark/>
          </w:tcPr>
          <w:p w14:paraId="253EDC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≥0,43</w:t>
            </w:r>
          </w:p>
        </w:tc>
        <w:tc>
          <w:tcPr>
            <w:tcW w:w="377" w:type="pct"/>
            <w:vMerge w:val="restart"/>
            <w:shd w:val="clear" w:color="auto" w:fill="auto"/>
            <w:vAlign w:val="center"/>
            <w:hideMark/>
          </w:tcPr>
          <w:p w14:paraId="77A9E8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4C48BD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1D99E8D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348602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12315FD7" w14:textId="77777777" w:rsidTr="00B601AB">
        <w:trPr>
          <w:trHeight w:val="300"/>
          <w:jc w:val="center"/>
        </w:trPr>
        <w:tc>
          <w:tcPr>
            <w:tcW w:w="470" w:type="pct"/>
            <w:vMerge/>
            <w:vAlign w:val="center"/>
            <w:hideMark/>
          </w:tcPr>
          <w:p w14:paraId="09BD4BB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3E0DD0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2FCA4E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4F6C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EFEFC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722992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5A2C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5817F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9BDEC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BF65A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0AB38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A3138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4DE925B" w14:textId="77777777" w:rsidTr="00694CB4">
        <w:trPr>
          <w:trHeight w:val="300"/>
          <w:jc w:val="center"/>
        </w:trPr>
        <w:tc>
          <w:tcPr>
            <w:tcW w:w="470" w:type="pct"/>
            <w:vMerge w:val="restart"/>
            <w:shd w:val="clear" w:color="auto" w:fill="auto"/>
            <w:vAlign w:val="center"/>
            <w:hideMark/>
          </w:tcPr>
          <w:p w14:paraId="0B367242"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HR-R_3B</w:t>
            </w:r>
          </w:p>
        </w:tc>
        <w:tc>
          <w:tcPr>
            <w:tcW w:w="566" w:type="pct"/>
            <w:shd w:val="clear" w:color="auto" w:fill="5893A9"/>
            <w:vAlign w:val="center"/>
            <w:hideMark/>
          </w:tcPr>
          <w:p w14:paraId="42C9F5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58DAA5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≤14,8</w:t>
            </w:r>
          </w:p>
        </w:tc>
        <w:tc>
          <w:tcPr>
            <w:tcW w:w="377" w:type="pct"/>
            <w:shd w:val="clear" w:color="000000" w:fill="FFFFFF"/>
            <w:vAlign w:val="center"/>
            <w:hideMark/>
          </w:tcPr>
          <w:p w14:paraId="570C26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082BC2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11CE8F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w:t>
            </w:r>
          </w:p>
        </w:tc>
        <w:tc>
          <w:tcPr>
            <w:tcW w:w="377" w:type="pct"/>
            <w:shd w:val="clear" w:color="auto" w:fill="auto"/>
            <w:vAlign w:val="center"/>
            <w:hideMark/>
          </w:tcPr>
          <w:p w14:paraId="3C5EAC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w:t>
            </w:r>
          </w:p>
        </w:tc>
        <w:tc>
          <w:tcPr>
            <w:tcW w:w="377" w:type="pct"/>
            <w:shd w:val="clear" w:color="auto" w:fill="auto"/>
            <w:vAlign w:val="center"/>
            <w:hideMark/>
          </w:tcPr>
          <w:p w14:paraId="170753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≤0,09</w:t>
            </w:r>
          </w:p>
        </w:tc>
        <w:tc>
          <w:tcPr>
            <w:tcW w:w="377" w:type="pct"/>
            <w:shd w:val="clear" w:color="auto" w:fill="auto"/>
            <w:vAlign w:val="center"/>
            <w:hideMark/>
          </w:tcPr>
          <w:p w14:paraId="0F2904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3393EE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4D3A1E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49A75E6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119178E6" w14:textId="77777777" w:rsidTr="00694CB4">
        <w:trPr>
          <w:trHeight w:val="300"/>
          <w:jc w:val="center"/>
        </w:trPr>
        <w:tc>
          <w:tcPr>
            <w:tcW w:w="470" w:type="pct"/>
            <w:vMerge/>
            <w:vAlign w:val="center"/>
            <w:hideMark/>
          </w:tcPr>
          <w:p w14:paraId="59A1723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21A79A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35EF1B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14,9-15,9</w:t>
            </w:r>
          </w:p>
        </w:tc>
        <w:tc>
          <w:tcPr>
            <w:tcW w:w="377" w:type="pct"/>
            <w:vMerge w:val="restart"/>
            <w:shd w:val="clear" w:color="000000" w:fill="FFFFFF"/>
            <w:vAlign w:val="center"/>
            <w:hideMark/>
          </w:tcPr>
          <w:p w14:paraId="310416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4D1C8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F0A9D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2,8-4,1</w:t>
            </w:r>
          </w:p>
        </w:tc>
        <w:tc>
          <w:tcPr>
            <w:tcW w:w="377" w:type="pct"/>
            <w:vMerge w:val="restart"/>
            <w:shd w:val="clear" w:color="auto" w:fill="auto"/>
            <w:vAlign w:val="center"/>
            <w:hideMark/>
          </w:tcPr>
          <w:p w14:paraId="5552EA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5,7-7,9</w:t>
            </w:r>
          </w:p>
        </w:tc>
        <w:tc>
          <w:tcPr>
            <w:tcW w:w="377" w:type="pct"/>
            <w:vMerge w:val="restart"/>
            <w:shd w:val="clear" w:color="auto" w:fill="auto"/>
            <w:vAlign w:val="center"/>
            <w:hideMark/>
          </w:tcPr>
          <w:p w14:paraId="68EAC9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0,10-0,35</w:t>
            </w:r>
          </w:p>
        </w:tc>
        <w:tc>
          <w:tcPr>
            <w:tcW w:w="377" w:type="pct"/>
            <w:vMerge w:val="restart"/>
            <w:shd w:val="clear" w:color="auto" w:fill="auto"/>
            <w:vAlign w:val="center"/>
            <w:hideMark/>
          </w:tcPr>
          <w:p w14:paraId="1243CA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4DC5B9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35704B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01430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1A160CAF" w14:textId="77777777" w:rsidTr="00694CB4">
        <w:trPr>
          <w:trHeight w:val="300"/>
          <w:jc w:val="center"/>
        </w:trPr>
        <w:tc>
          <w:tcPr>
            <w:tcW w:w="470" w:type="pct"/>
            <w:vMerge/>
            <w:vAlign w:val="center"/>
            <w:hideMark/>
          </w:tcPr>
          <w:p w14:paraId="14D7B9B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32FD6B9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F164BB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63719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30A6E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23CFB0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7680E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3AE2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13DD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82644A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F23C45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30B82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E01969B" w14:textId="77777777" w:rsidTr="004A5030">
        <w:trPr>
          <w:trHeight w:val="300"/>
          <w:jc w:val="center"/>
        </w:trPr>
        <w:tc>
          <w:tcPr>
            <w:tcW w:w="470" w:type="pct"/>
            <w:vMerge/>
            <w:vAlign w:val="center"/>
            <w:hideMark/>
          </w:tcPr>
          <w:p w14:paraId="5AF15ED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8D0C3C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BF2DF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16,0-16,9</w:t>
            </w:r>
          </w:p>
        </w:tc>
        <w:tc>
          <w:tcPr>
            <w:tcW w:w="377" w:type="pct"/>
            <w:vMerge w:val="restart"/>
            <w:shd w:val="clear" w:color="000000" w:fill="FFFFFF"/>
            <w:vAlign w:val="center"/>
            <w:hideMark/>
          </w:tcPr>
          <w:p w14:paraId="2F6BFB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0,31-0,45</w:t>
            </w:r>
          </w:p>
        </w:tc>
        <w:tc>
          <w:tcPr>
            <w:tcW w:w="472" w:type="pct"/>
            <w:shd w:val="clear" w:color="auto" w:fill="auto"/>
            <w:vAlign w:val="center"/>
            <w:hideMark/>
          </w:tcPr>
          <w:p w14:paraId="5CA9FD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0790F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4,2-5,5</w:t>
            </w:r>
          </w:p>
        </w:tc>
        <w:tc>
          <w:tcPr>
            <w:tcW w:w="377" w:type="pct"/>
            <w:vMerge w:val="restart"/>
            <w:shd w:val="clear" w:color="auto" w:fill="auto"/>
            <w:vAlign w:val="center"/>
            <w:hideMark/>
          </w:tcPr>
          <w:p w14:paraId="3F5B91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8,0-10,3</w:t>
            </w:r>
          </w:p>
        </w:tc>
        <w:tc>
          <w:tcPr>
            <w:tcW w:w="377" w:type="pct"/>
            <w:vMerge w:val="restart"/>
            <w:shd w:val="clear" w:color="auto" w:fill="auto"/>
            <w:vAlign w:val="center"/>
            <w:hideMark/>
          </w:tcPr>
          <w:p w14:paraId="36E40F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0,36-0,70</w:t>
            </w:r>
          </w:p>
        </w:tc>
        <w:tc>
          <w:tcPr>
            <w:tcW w:w="377" w:type="pct"/>
            <w:vMerge w:val="restart"/>
            <w:shd w:val="clear" w:color="auto" w:fill="auto"/>
            <w:vAlign w:val="center"/>
            <w:hideMark/>
          </w:tcPr>
          <w:p w14:paraId="662BC7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389535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4F31CE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4C754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25382DA6" w14:textId="77777777" w:rsidTr="004A5030">
        <w:trPr>
          <w:trHeight w:val="300"/>
          <w:jc w:val="center"/>
        </w:trPr>
        <w:tc>
          <w:tcPr>
            <w:tcW w:w="470" w:type="pct"/>
            <w:vMerge/>
            <w:vAlign w:val="center"/>
            <w:hideMark/>
          </w:tcPr>
          <w:p w14:paraId="0DFB859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53FA3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564DD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82244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0B693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74E41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4314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86369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8D0F0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9F115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B69E5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892078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6AB3699" w14:textId="77777777" w:rsidTr="00352AC7">
        <w:trPr>
          <w:trHeight w:val="300"/>
          <w:jc w:val="center"/>
        </w:trPr>
        <w:tc>
          <w:tcPr>
            <w:tcW w:w="470" w:type="pct"/>
            <w:vMerge/>
            <w:vAlign w:val="center"/>
            <w:hideMark/>
          </w:tcPr>
          <w:p w14:paraId="773BFE1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538F88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472AA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17,0-17,9</w:t>
            </w:r>
          </w:p>
        </w:tc>
        <w:tc>
          <w:tcPr>
            <w:tcW w:w="377" w:type="pct"/>
            <w:vMerge w:val="restart"/>
            <w:shd w:val="clear" w:color="000000" w:fill="FFFFFF"/>
            <w:vAlign w:val="center"/>
            <w:hideMark/>
          </w:tcPr>
          <w:p w14:paraId="7E0C5A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3AEDD6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13BB9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5,6-7,0</w:t>
            </w:r>
          </w:p>
        </w:tc>
        <w:tc>
          <w:tcPr>
            <w:tcW w:w="377" w:type="pct"/>
            <w:vMerge w:val="restart"/>
            <w:shd w:val="clear" w:color="auto" w:fill="auto"/>
            <w:vAlign w:val="center"/>
            <w:hideMark/>
          </w:tcPr>
          <w:p w14:paraId="7B54C2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10,4-12,6</w:t>
            </w:r>
          </w:p>
        </w:tc>
        <w:tc>
          <w:tcPr>
            <w:tcW w:w="377" w:type="pct"/>
            <w:vMerge w:val="restart"/>
            <w:shd w:val="clear" w:color="auto" w:fill="auto"/>
            <w:vAlign w:val="center"/>
            <w:hideMark/>
          </w:tcPr>
          <w:p w14:paraId="7DBE07D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0,71-1,05</w:t>
            </w:r>
          </w:p>
        </w:tc>
        <w:tc>
          <w:tcPr>
            <w:tcW w:w="377" w:type="pct"/>
            <w:vMerge w:val="restart"/>
            <w:shd w:val="clear" w:color="auto" w:fill="auto"/>
            <w:vAlign w:val="center"/>
            <w:hideMark/>
          </w:tcPr>
          <w:p w14:paraId="7E3FD9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729898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631B03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1E6EAB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77735727" w14:textId="77777777" w:rsidTr="00352AC7">
        <w:trPr>
          <w:trHeight w:val="300"/>
          <w:jc w:val="center"/>
        </w:trPr>
        <w:tc>
          <w:tcPr>
            <w:tcW w:w="470" w:type="pct"/>
            <w:vMerge/>
            <w:vAlign w:val="center"/>
            <w:hideMark/>
          </w:tcPr>
          <w:p w14:paraId="415A485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F96641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8A6D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8808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1A924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0F1C24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B773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E4BD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73763C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2FC11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B4981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E0380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48C6C90" w14:textId="77777777" w:rsidTr="00B601AB">
        <w:trPr>
          <w:trHeight w:val="300"/>
          <w:jc w:val="center"/>
        </w:trPr>
        <w:tc>
          <w:tcPr>
            <w:tcW w:w="470" w:type="pct"/>
            <w:vMerge/>
            <w:vAlign w:val="center"/>
            <w:hideMark/>
          </w:tcPr>
          <w:p w14:paraId="1EE36E3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6077E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38837A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≥18,0</w:t>
            </w:r>
          </w:p>
        </w:tc>
        <w:tc>
          <w:tcPr>
            <w:tcW w:w="377" w:type="pct"/>
            <w:vMerge w:val="restart"/>
            <w:shd w:val="clear" w:color="000000" w:fill="FFFFFF"/>
            <w:vAlign w:val="center"/>
            <w:hideMark/>
          </w:tcPr>
          <w:p w14:paraId="2708EA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1C0F4C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11EB2E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w:t>
            </w:r>
          </w:p>
        </w:tc>
        <w:tc>
          <w:tcPr>
            <w:tcW w:w="377" w:type="pct"/>
            <w:vMerge w:val="restart"/>
            <w:shd w:val="clear" w:color="auto" w:fill="auto"/>
            <w:vAlign w:val="center"/>
            <w:hideMark/>
          </w:tcPr>
          <w:p w14:paraId="065637A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≥12,7</w:t>
            </w:r>
          </w:p>
        </w:tc>
        <w:tc>
          <w:tcPr>
            <w:tcW w:w="377" w:type="pct"/>
            <w:vMerge w:val="restart"/>
            <w:shd w:val="clear" w:color="auto" w:fill="auto"/>
            <w:vAlign w:val="center"/>
            <w:hideMark/>
          </w:tcPr>
          <w:p w14:paraId="34A2D9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w:t>
            </w:r>
          </w:p>
        </w:tc>
        <w:tc>
          <w:tcPr>
            <w:tcW w:w="377" w:type="pct"/>
            <w:vMerge w:val="restart"/>
            <w:shd w:val="clear" w:color="auto" w:fill="auto"/>
            <w:vAlign w:val="center"/>
            <w:hideMark/>
          </w:tcPr>
          <w:p w14:paraId="668AE4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97EC0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0EB965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7971245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51C376AC" w14:textId="77777777" w:rsidTr="00B601AB">
        <w:trPr>
          <w:trHeight w:val="300"/>
          <w:jc w:val="center"/>
        </w:trPr>
        <w:tc>
          <w:tcPr>
            <w:tcW w:w="470" w:type="pct"/>
            <w:vMerge/>
            <w:vAlign w:val="center"/>
            <w:hideMark/>
          </w:tcPr>
          <w:p w14:paraId="1A2D781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5D6542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0AAA1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03BEE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3BFEF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454289A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A8CE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105C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DC75E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75DB8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8731CA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31E70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65FBD9E" w14:textId="77777777" w:rsidTr="00694CB4">
        <w:trPr>
          <w:trHeight w:val="300"/>
          <w:jc w:val="center"/>
        </w:trPr>
        <w:tc>
          <w:tcPr>
            <w:tcW w:w="470" w:type="pct"/>
            <w:vMerge w:val="restart"/>
            <w:shd w:val="clear" w:color="auto" w:fill="auto"/>
            <w:vAlign w:val="center"/>
            <w:hideMark/>
          </w:tcPr>
          <w:p w14:paraId="52AC8105"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HR-R_3C         </w:t>
            </w:r>
          </w:p>
        </w:tc>
        <w:tc>
          <w:tcPr>
            <w:tcW w:w="566" w:type="pct"/>
            <w:shd w:val="clear" w:color="auto" w:fill="5893A9"/>
            <w:vAlign w:val="center"/>
            <w:hideMark/>
          </w:tcPr>
          <w:p w14:paraId="3EDE832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95AE7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≤14,8</w:t>
            </w:r>
          </w:p>
        </w:tc>
        <w:tc>
          <w:tcPr>
            <w:tcW w:w="377" w:type="pct"/>
            <w:shd w:val="clear" w:color="auto" w:fill="auto"/>
            <w:vAlign w:val="center"/>
            <w:hideMark/>
          </w:tcPr>
          <w:p w14:paraId="2F60D2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0791E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19D44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w:t>
            </w:r>
          </w:p>
        </w:tc>
        <w:tc>
          <w:tcPr>
            <w:tcW w:w="377" w:type="pct"/>
            <w:shd w:val="clear" w:color="auto" w:fill="auto"/>
            <w:vAlign w:val="center"/>
            <w:hideMark/>
          </w:tcPr>
          <w:p w14:paraId="7958D3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shd w:val="clear" w:color="auto" w:fill="auto"/>
            <w:vAlign w:val="center"/>
            <w:hideMark/>
          </w:tcPr>
          <w:p w14:paraId="5FC678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≤0,09</w:t>
            </w:r>
          </w:p>
        </w:tc>
        <w:tc>
          <w:tcPr>
            <w:tcW w:w="377" w:type="pct"/>
            <w:shd w:val="clear" w:color="auto" w:fill="auto"/>
            <w:vAlign w:val="center"/>
            <w:hideMark/>
          </w:tcPr>
          <w:p w14:paraId="5C078F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29130C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5ACC681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6EC27D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336F94C6" w14:textId="77777777" w:rsidTr="00694CB4">
        <w:trPr>
          <w:trHeight w:val="300"/>
          <w:jc w:val="center"/>
        </w:trPr>
        <w:tc>
          <w:tcPr>
            <w:tcW w:w="470" w:type="pct"/>
            <w:vMerge/>
            <w:vAlign w:val="center"/>
            <w:hideMark/>
          </w:tcPr>
          <w:p w14:paraId="11FA222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43FCFE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BAEB2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14,9-15,9</w:t>
            </w:r>
          </w:p>
        </w:tc>
        <w:tc>
          <w:tcPr>
            <w:tcW w:w="377" w:type="pct"/>
            <w:vMerge w:val="restart"/>
            <w:shd w:val="clear" w:color="auto" w:fill="auto"/>
            <w:vAlign w:val="center"/>
            <w:hideMark/>
          </w:tcPr>
          <w:p w14:paraId="57FBEE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770012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8C447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2,5-3,4</w:t>
            </w:r>
          </w:p>
        </w:tc>
        <w:tc>
          <w:tcPr>
            <w:tcW w:w="377" w:type="pct"/>
            <w:vMerge w:val="restart"/>
            <w:shd w:val="clear" w:color="auto" w:fill="auto"/>
            <w:vAlign w:val="center"/>
            <w:hideMark/>
          </w:tcPr>
          <w:p w14:paraId="7CE7315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5,6-7,6</w:t>
            </w:r>
          </w:p>
        </w:tc>
        <w:tc>
          <w:tcPr>
            <w:tcW w:w="377" w:type="pct"/>
            <w:vMerge w:val="restart"/>
            <w:shd w:val="clear" w:color="auto" w:fill="auto"/>
            <w:vAlign w:val="center"/>
            <w:hideMark/>
          </w:tcPr>
          <w:p w14:paraId="4C5BB7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0,10-0,35</w:t>
            </w:r>
          </w:p>
        </w:tc>
        <w:tc>
          <w:tcPr>
            <w:tcW w:w="377" w:type="pct"/>
            <w:vMerge w:val="restart"/>
            <w:shd w:val="clear" w:color="auto" w:fill="auto"/>
            <w:vAlign w:val="center"/>
            <w:hideMark/>
          </w:tcPr>
          <w:p w14:paraId="759FA4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087F51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175C206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4452B1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2A49125D" w14:textId="77777777" w:rsidTr="00694CB4">
        <w:trPr>
          <w:trHeight w:val="300"/>
          <w:jc w:val="center"/>
        </w:trPr>
        <w:tc>
          <w:tcPr>
            <w:tcW w:w="470" w:type="pct"/>
            <w:vMerge/>
            <w:vAlign w:val="center"/>
            <w:hideMark/>
          </w:tcPr>
          <w:p w14:paraId="5AAB48A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80EBE2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8A2B5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0DE18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092EC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5F90D4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37AA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9792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DA70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0DD7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DFFAE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D213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F6D9BF2" w14:textId="77777777" w:rsidTr="004A5030">
        <w:trPr>
          <w:trHeight w:val="300"/>
          <w:jc w:val="center"/>
        </w:trPr>
        <w:tc>
          <w:tcPr>
            <w:tcW w:w="470" w:type="pct"/>
            <w:vMerge/>
            <w:vAlign w:val="center"/>
            <w:hideMark/>
          </w:tcPr>
          <w:p w14:paraId="505236B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D0964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6C69AB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16,0-16,9</w:t>
            </w:r>
          </w:p>
        </w:tc>
        <w:tc>
          <w:tcPr>
            <w:tcW w:w="377" w:type="pct"/>
            <w:vMerge w:val="restart"/>
            <w:shd w:val="clear" w:color="auto" w:fill="auto"/>
            <w:vAlign w:val="center"/>
            <w:hideMark/>
          </w:tcPr>
          <w:p w14:paraId="2CECEF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8AE17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9D548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3,5-4,4</w:t>
            </w:r>
          </w:p>
        </w:tc>
        <w:tc>
          <w:tcPr>
            <w:tcW w:w="377" w:type="pct"/>
            <w:vMerge w:val="restart"/>
            <w:shd w:val="clear" w:color="auto" w:fill="auto"/>
            <w:vAlign w:val="center"/>
            <w:hideMark/>
          </w:tcPr>
          <w:p w14:paraId="363831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7,7-9,7</w:t>
            </w:r>
          </w:p>
        </w:tc>
        <w:tc>
          <w:tcPr>
            <w:tcW w:w="377" w:type="pct"/>
            <w:vMerge w:val="restart"/>
            <w:shd w:val="clear" w:color="auto" w:fill="auto"/>
            <w:vAlign w:val="center"/>
            <w:hideMark/>
          </w:tcPr>
          <w:p w14:paraId="24C9D4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0,36-0,70</w:t>
            </w:r>
          </w:p>
        </w:tc>
        <w:tc>
          <w:tcPr>
            <w:tcW w:w="377" w:type="pct"/>
            <w:vMerge w:val="restart"/>
            <w:shd w:val="clear" w:color="auto" w:fill="auto"/>
            <w:vAlign w:val="center"/>
            <w:hideMark/>
          </w:tcPr>
          <w:p w14:paraId="6DF4F8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69E8DD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2580B0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4F8FF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1B2020B2" w14:textId="77777777" w:rsidTr="004A5030">
        <w:trPr>
          <w:trHeight w:val="300"/>
          <w:jc w:val="center"/>
        </w:trPr>
        <w:tc>
          <w:tcPr>
            <w:tcW w:w="470" w:type="pct"/>
            <w:vMerge/>
            <w:vAlign w:val="center"/>
            <w:hideMark/>
          </w:tcPr>
          <w:p w14:paraId="5B048EB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58E31F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C30CDE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570F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1EFD9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6974C44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F9B7D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19BD6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841C8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46D6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0A7C70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8B393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47EB1FA" w14:textId="77777777" w:rsidTr="00352AC7">
        <w:trPr>
          <w:trHeight w:val="300"/>
          <w:jc w:val="center"/>
        </w:trPr>
        <w:tc>
          <w:tcPr>
            <w:tcW w:w="470" w:type="pct"/>
            <w:vMerge/>
            <w:vAlign w:val="center"/>
            <w:hideMark/>
          </w:tcPr>
          <w:p w14:paraId="3A931B6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388F87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7554CD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17,0-17,9</w:t>
            </w:r>
          </w:p>
        </w:tc>
        <w:tc>
          <w:tcPr>
            <w:tcW w:w="377" w:type="pct"/>
            <w:vMerge w:val="restart"/>
            <w:shd w:val="clear" w:color="auto" w:fill="auto"/>
            <w:vAlign w:val="center"/>
            <w:hideMark/>
          </w:tcPr>
          <w:p w14:paraId="515666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7A9822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396CA8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4,5-5,4</w:t>
            </w:r>
          </w:p>
        </w:tc>
        <w:tc>
          <w:tcPr>
            <w:tcW w:w="377" w:type="pct"/>
            <w:vMerge w:val="restart"/>
            <w:shd w:val="clear" w:color="auto" w:fill="auto"/>
            <w:vAlign w:val="center"/>
            <w:hideMark/>
          </w:tcPr>
          <w:p w14:paraId="188084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9,8-11,8</w:t>
            </w:r>
          </w:p>
        </w:tc>
        <w:tc>
          <w:tcPr>
            <w:tcW w:w="377" w:type="pct"/>
            <w:vMerge w:val="restart"/>
            <w:shd w:val="clear" w:color="auto" w:fill="auto"/>
            <w:vAlign w:val="center"/>
            <w:hideMark/>
          </w:tcPr>
          <w:p w14:paraId="1559EC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0,71-1,05</w:t>
            </w:r>
          </w:p>
        </w:tc>
        <w:tc>
          <w:tcPr>
            <w:tcW w:w="377" w:type="pct"/>
            <w:vMerge w:val="restart"/>
            <w:shd w:val="clear" w:color="auto" w:fill="auto"/>
            <w:vAlign w:val="center"/>
            <w:hideMark/>
          </w:tcPr>
          <w:p w14:paraId="35C3CD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33A623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07B4C2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3C9969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0CE73269" w14:textId="77777777" w:rsidTr="00352AC7">
        <w:trPr>
          <w:trHeight w:val="300"/>
          <w:jc w:val="center"/>
        </w:trPr>
        <w:tc>
          <w:tcPr>
            <w:tcW w:w="470" w:type="pct"/>
            <w:vMerge/>
            <w:vAlign w:val="center"/>
            <w:hideMark/>
          </w:tcPr>
          <w:p w14:paraId="6B7E9F3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73AF8B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081CB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E62CC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F3CF9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1303D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BD68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5760B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2600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FE89F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A00C5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AB495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3DCF322" w14:textId="77777777" w:rsidTr="00B601AB">
        <w:trPr>
          <w:trHeight w:val="300"/>
          <w:jc w:val="center"/>
        </w:trPr>
        <w:tc>
          <w:tcPr>
            <w:tcW w:w="470" w:type="pct"/>
            <w:vMerge/>
            <w:vAlign w:val="center"/>
            <w:hideMark/>
          </w:tcPr>
          <w:p w14:paraId="1C858CC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4A77B0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CBCD2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≥18,0</w:t>
            </w:r>
          </w:p>
        </w:tc>
        <w:tc>
          <w:tcPr>
            <w:tcW w:w="377" w:type="pct"/>
            <w:vMerge w:val="restart"/>
            <w:shd w:val="clear" w:color="auto" w:fill="auto"/>
            <w:vAlign w:val="center"/>
            <w:hideMark/>
          </w:tcPr>
          <w:p w14:paraId="22E0E1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825D6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EA220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3CB548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11A1A6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w:t>
            </w:r>
          </w:p>
        </w:tc>
        <w:tc>
          <w:tcPr>
            <w:tcW w:w="377" w:type="pct"/>
            <w:vMerge w:val="restart"/>
            <w:shd w:val="clear" w:color="auto" w:fill="auto"/>
            <w:vAlign w:val="center"/>
            <w:hideMark/>
          </w:tcPr>
          <w:p w14:paraId="0188E1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B3A6C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0B7186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D348B9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08E8D9AC" w14:textId="77777777" w:rsidTr="00B601AB">
        <w:trPr>
          <w:trHeight w:val="300"/>
          <w:jc w:val="center"/>
        </w:trPr>
        <w:tc>
          <w:tcPr>
            <w:tcW w:w="470" w:type="pct"/>
            <w:vMerge/>
            <w:vAlign w:val="center"/>
            <w:hideMark/>
          </w:tcPr>
          <w:p w14:paraId="4E6824C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0C5901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DA11F1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326A6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E28E2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617FCC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EE1440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2FB42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2CEB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24918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935B1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DE44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C0A35B6" w14:textId="77777777" w:rsidTr="00694CB4">
        <w:trPr>
          <w:trHeight w:val="300"/>
          <w:jc w:val="center"/>
        </w:trPr>
        <w:tc>
          <w:tcPr>
            <w:tcW w:w="470" w:type="pct"/>
            <w:vMerge w:val="restart"/>
            <w:shd w:val="clear" w:color="auto" w:fill="auto"/>
            <w:vAlign w:val="center"/>
            <w:hideMark/>
          </w:tcPr>
          <w:p w14:paraId="67F33EA0"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HR-R_3D</w:t>
            </w:r>
          </w:p>
        </w:tc>
        <w:tc>
          <w:tcPr>
            <w:tcW w:w="566" w:type="pct"/>
            <w:shd w:val="clear" w:color="auto" w:fill="5893A9"/>
            <w:vAlign w:val="center"/>
            <w:hideMark/>
          </w:tcPr>
          <w:p w14:paraId="79B6613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4BCFD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≤14,8</w:t>
            </w:r>
          </w:p>
        </w:tc>
        <w:tc>
          <w:tcPr>
            <w:tcW w:w="377" w:type="pct"/>
            <w:shd w:val="clear" w:color="auto" w:fill="auto"/>
            <w:vAlign w:val="center"/>
            <w:hideMark/>
          </w:tcPr>
          <w:p w14:paraId="4163AA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278838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FFE27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w:t>
            </w:r>
          </w:p>
        </w:tc>
        <w:tc>
          <w:tcPr>
            <w:tcW w:w="377" w:type="pct"/>
            <w:shd w:val="clear" w:color="auto" w:fill="auto"/>
            <w:vAlign w:val="center"/>
            <w:hideMark/>
          </w:tcPr>
          <w:p w14:paraId="442C4C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≤6,5</w:t>
            </w:r>
          </w:p>
        </w:tc>
        <w:tc>
          <w:tcPr>
            <w:tcW w:w="377" w:type="pct"/>
            <w:shd w:val="clear" w:color="auto" w:fill="auto"/>
            <w:vAlign w:val="center"/>
            <w:hideMark/>
          </w:tcPr>
          <w:p w14:paraId="728B27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≤0,09</w:t>
            </w:r>
          </w:p>
        </w:tc>
        <w:tc>
          <w:tcPr>
            <w:tcW w:w="377" w:type="pct"/>
            <w:shd w:val="clear" w:color="auto" w:fill="auto"/>
            <w:vAlign w:val="center"/>
            <w:hideMark/>
          </w:tcPr>
          <w:p w14:paraId="5F7F90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3BC893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18CDD1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2ADA19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4ACDB8BD" w14:textId="77777777" w:rsidTr="00694CB4">
        <w:trPr>
          <w:trHeight w:val="300"/>
          <w:jc w:val="center"/>
        </w:trPr>
        <w:tc>
          <w:tcPr>
            <w:tcW w:w="470" w:type="pct"/>
            <w:vMerge/>
            <w:vAlign w:val="center"/>
            <w:hideMark/>
          </w:tcPr>
          <w:p w14:paraId="7EBB2F3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E0EBE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46B0E6F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14,9-15,9</w:t>
            </w:r>
          </w:p>
        </w:tc>
        <w:tc>
          <w:tcPr>
            <w:tcW w:w="377" w:type="pct"/>
            <w:vMerge w:val="restart"/>
            <w:shd w:val="clear" w:color="auto" w:fill="auto"/>
            <w:vAlign w:val="center"/>
            <w:hideMark/>
          </w:tcPr>
          <w:p w14:paraId="0B9A41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37D220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33024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2,6-3,5</w:t>
            </w:r>
          </w:p>
        </w:tc>
        <w:tc>
          <w:tcPr>
            <w:tcW w:w="377" w:type="pct"/>
            <w:vMerge w:val="restart"/>
            <w:shd w:val="clear" w:color="auto" w:fill="auto"/>
            <w:vAlign w:val="center"/>
            <w:hideMark/>
          </w:tcPr>
          <w:p w14:paraId="38EB28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6,6-8,3</w:t>
            </w:r>
          </w:p>
        </w:tc>
        <w:tc>
          <w:tcPr>
            <w:tcW w:w="377" w:type="pct"/>
            <w:vMerge w:val="restart"/>
            <w:shd w:val="clear" w:color="auto" w:fill="auto"/>
            <w:vAlign w:val="center"/>
            <w:hideMark/>
          </w:tcPr>
          <w:p w14:paraId="307F94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0,10-0,35</w:t>
            </w:r>
          </w:p>
        </w:tc>
        <w:tc>
          <w:tcPr>
            <w:tcW w:w="377" w:type="pct"/>
            <w:vMerge w:val="restart"/>
            <w:shd w:val="clear" w:color="auto" w:fill="auto"/>
            <w:vAlign w:val="center"/>
            <w:hideMark/>
          </w:tcPr>
          <w:p w14:paraId="297A2F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4F8EE2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37993A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C7049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173A8DB8" w14:textId="77777777" w:rsidTr="00694CB4">
        <w:trPr>
          <w:trHeight w:val="300"/>
          <w:jc w:val="center"/>
        </w:trPr>
        <w:tc>
          <w:tcPr>
            <w:tcW w:w="470" w:type="pct"/>
            <w:vMerge/>
            <w:vAlign w:val="center"/>
            <w:hideMark/>
          </w:tcPr>
          <w:p w14:paraId="5134F94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84B47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B0589C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E8353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F3129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0C1D35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929BA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6AE1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470D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DEBA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8B5E9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5CB66F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21BB890" w14:textId="77777777" w:rsidTr="004A5030">
        <w:trPr>
          <w:trHeight w:val="300"/>
          <w:jc w:val="center"/>
        </w:trPr>
        <w:tc>
          <w:tcPr>
            <w:tcW w:w="470" w:type="pct"/>
            <w:vMerge/>
            <w:vAlign w:val="center"/>
            <w:hideMark/>
          </w:tcPr>
          <w:p w14:paraId="3C5B79E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1C6147C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5B0B46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16,0-16,9</w:t>
            </w:r>
          </w:p>
        </w:tc>
        <w:tc>
          <w:tcPr>
            <w:tcW w:w="377" w:type="pct"/>
            <w:vMerge w:val="restart"/>
            <w:shd w:val="clear" w:color="auto" w:fill="auto"/>
            <w:vAlign w:val="center"/>
            <w:hideMark/>
          </w:tcPr>
          <w:p w14:paraId="5A8E39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D44AC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E8A3A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3,6-4,4</w:t>
            </w:r>
          </w:p>
        </w:tc>
        <w:tc>
          <w:tcPr>
            <w:tcW w:w="377" w:type="pct"/>
            <w:vMerge w:val="restart"/>
            <w:shd w:val="clear" w:color="auto" w:fill="auto"/>
            <w:vAlign w:val="center"/>
            <w:hideMark/>
          </w:tcPr>
          <w:p w14:paraId="47F90C2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8,4-10,0</w:t>
            </w:r>
          </w:p>
        </w:tc>
        <w:tc>
          <w:tcPr>
            <w:tcW w:w="377" w:type="pct"/>
            <w:vMerge w:val="restart"/>
            <w:shd w:val="clear" w:color="auto" w:fill="auto"/>
            <w:vAlign w:val="center"/>
            <w:hideMark/>
          </w:tcPr>
          <w:p w14:paraId="38534A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0,36-0,70</w:t>
            </w:r>
          </w:p>
        </w:tc>
        <w:tc>
          <w:tcPr>
            <w:tcW w:w="377" w:type="pct"/>
            <w:vMerge w:val="restart"/>
            <w:shd w:val="clear" w:color="auto" w:fill="auto"/>
            <w:vAlign w:val="center"/>
            <w:hideMark/>
          </w:tcPr>
          <w:p w14:paraId="6E6745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0ADF17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2B90A1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68908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1CEE55F2" w14:textId="77777777" w:rsidTr="004A5030">
        <w:trPr>
          <w:trHeight w:val="300"/>
          <w:jc w:val="center"/>
        </w:trPr>
        <w:tc>
          <w:tcPr>
            <w:tcW w:w="470" w:type="pct"/>
            <w:vMerge/>
            <w:vAlign w:val="center"/>
            <w:hideMark/>
          </w:tcPr>
          <w:p w14:paraId="6C84442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29367B5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A2641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AC7C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C3AF8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6D5ACCD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7125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AEFDA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E462E6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57043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EE1E8A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A7BC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EA2DB46" w14:textId="77777777" w:rsidTr="00352AC7">
        <w:trPr>
          <w:trHeight w:val="300"/>
          <w:jc w:val="center"/>
        </w:trPr>
        <w:tc>
          <w:tcPr>
            <w:tcW w:w="470" w:type="pct"/>
            <w:vMerge/>
            <w:vAlign w:val="center"/>
            <w:hideMark/>
          </w:tcPr>
          <w:p w14:paraId="7E63E54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595FAF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6E66C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17,0-17,9</w:t>
            </w:r>
          </w:p>
        </w:tc>
        <w:tc>
          <w:tcPr>
            <w:tcW w:w="377" w:type="pct"/>
            <w:vMerge w:val="restart"/>
            <w:shd w:val="clear" w:color="auto" w:fill="auto"/>
            <w:vAlign w:val="center"/>
            <w:hideMark/>
          </w:tcPr>
          <w:p w14:paraId="10E638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6B05BB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5FA4D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4,5-5,4</w:t>
            </w:r>
          </w:p>
        </w:tc>
        <w:tc>
          <w:tcPr>
            <w:tcW w:w="377" w:type="pct"/>
            <w:vMerge w:val="restart"/>
            <w:shd w:val="clear" w:color="auto" w:fill="auto"/>
            <w:vAlign w:val="center"/>
            <w:hideMark/>
          </w:tcPr>
          <w:p w14:paraId="7E8B335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10,1-11,8</w:t>
            </w:r>
          </w:p>
        </w:tc>
        <w:tc>
          <w:tcPr>
            <w:tcW w:w="377" w:type="pct"/>
            <w:vMerge w:val="restart"/>
            <w:shd w:val="clear" w:color="auto" w:fill="auto"/>
            <w:vAlign w:val="center"/>
            <w:hideMark/>
          </w:tcPr>
          <w:p w14:paraId="3D3C7E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0,71-1,05</w:t>
            </w:r>
          </w:p>
        </w:tc>
        <w:tc>
          <w:tcPr>
            <w:tcW w:w="377" w:type="pct"/>
            <w:vMerge w:val="restart"/>
            <w:shd w:val="clear" w:color="auto" w:fill="auto"/>
            <w:vAlign w:val="center"/>
            <w:hideMark/>
          </w:tcPr>
          <w:p w14:paraId="54C221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3678D8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552464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702821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245DDB3A" w14:textId="77777777" w:rsidTr="00352AC7">
        <w:trPr>
          <w:trHeight w:val="300"/>
          <w:jc w:val="center"/>
        </w:trPr>
        <w:tc>
          <w:tcPr>
            <w:tcW w:w="470" w:type="pct"/>
            <w:vMerge/>
            <w:vAlign w:val="center"/>
            <w:hideMark/>
          </w:tcPr>
          <w:p w14:paraId="58C2EC4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48EEAC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5861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99B3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77B5D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2C0B7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48A1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6825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7971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0142E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E6F9B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A3436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0E7F83B" w14:textId="77777777" w:rsidTr="00B601AB">
        <w:trPr>
          <w:trHeight w:val="300"/>
          <w:jc w:val="center"/>
        </w:trPr>
        <w:tc>
          <w:tcPr>
            <w:tcW w:w="470" w:type="pct"/>
            <w:vMerge/>
            <w:vAlign w:val="center"/>
            <w:hideMark/>
          </w:tcPr>
          <w:p w14:paraId="3FB00FD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05DA2A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03357C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≥18,0</w:t>
            </w:r>
          </w:p>
        </w:tc>
        <w:tc>
          <w:tcPr>
            <w:tcW w:w="377" w:type="pct"/>
            <w:vMerge w:val="restart"/>
            <w:shd w:val="clear" w:color="auto" w:fill="auto"/>
            <w:vAlign w:val="center"/>
            <w:hideMark/>
          </w:tcPr>
          <w:p w14:paraId="35F4C9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0AF579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06421F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31B5C3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251DAD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w:t>
            </w:r>
          </w:p>
        </w:tc>
        <w:tc>
          <w:tcPr>
            <w:tcW w:w="377" w:type="pct"/>
            <w:vMerge w:val="restart"/>
            <w:shd w:val="clear" w:color="auto" w:fill="auto"/>
            <w:vAlign w:val="center"/>
            <w:hideMark/>
          </w:tcPr>
          <w:p w14:paraId="7E8C8D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11592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638FBB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C298B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056B5518" w14:textId="77777777" w:rsidTr="00B601AB">
        <w:trPr>
          <w:trHeight w:val="300"/>
          <w:jc w:val="center"/>
        </w:trPr>
        <w:tc>
          <w:tcPr>
            <w:tcW w:w="470" w:type="pct"/>
            <w:vMerge/>
            <w:vAlign w:val="center"/>
            <w:hideMark/>
          </w:tcPr>
          <w:p w14:paraId="5E2A997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234E669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1C368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7BC4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73A56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41CE3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5165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49F31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44F7F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E93DF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8FBA7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4ACB7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34B52EE" w14:textId="77777777" w:rsidTr="00694CB4">
        <w:trPr>
          <w:trHeight w:val="300"/>
          <w:jc w:val="center"/>
        </w:trPr>
        <w:tc>
          <w:tcPr>
            <w:tcW w:w="470" w:type="pct"/>
            <w:vMerge w:val="restart"/>
            <w:shd w:val="clear" w:color="auto" w:fill="auto"/>
            <w:vAlign w:val="center"/>
            <w:hideMark/>
          </w:tcPr>
          <w:p w14:paraId="01AC1F30"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HR-R_4A</w:t>
            </w:r>
          </w:p>
        </w:tc>
        <w:tc>
          <w:tcPr>
            <w:tcW w:w="566" w:type="pct"/>
            <w:shd w:val="clear" w:color="auto" w:fill="5893A9"/>
            <w:vAlign w:val="center"/>
            <w:hideMark/>
          </w:tcPr>
          <w:p w14:paraId="433521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84099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w:t>
            </w:r>
          </w:p>
        </w:tc>
        <w:tc>
          <w:tcPr>
            <w:tcW w:w="377" w:type="pct"/>
            <w:shd w:val="clear" w:color="auto" w:fill="auto"/>
            <w:vAlign w:val="center"/>
            <w:hideMark/>
          </w:tcPr>
          <w:p w14:paraId="1150AE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5F4978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0ACA1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w:t>
            </w:r>
          </w:p>
        </w:tc>
        <w:tc>
          <w:tcPr>
            <w:tcW w:w="377" w:type="pct"/>
            <w:shd w:val="clear" w:color="auto" w:fill="auto"/>
            <w:vAlign w:val="center"/>
            <w:hideMark/>
          </w:tcPr>
          <w:p w14:paraId="19B1E3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shd w:val="clear" w:color="auto" w:fill="auto"/>
            <w:vAlign w:val="center"/>
            <w:hideMark/>
          </w:tcPr>
          <w:p w14:paraId="5871462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≤0,07</w:t>
            </w:r>
          </w:p>
        </w:tc>
        <w:tc>
          <w:tcPr>
            <w:tcW w:w="377" w:type="pct"/>
            <w:shd w:val="clear" w:color="auto" w:fill="auto"/>
            <w:vAlign w:val="center"/>
            <w:hideMark/>
          </w:tcPr>
          <w:p w14:paraId="0C9DC0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1B0028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7022A5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C375F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6E4EFEDC" w14:textId="77777777" w:rsidTr="00694CB4">
        <w:trPr>
          <w:trHeight w:val="300"/>
          <w:jc w:val="center"/>
        </w:trPr>
        <w:tc>
          <w:tcPr>
            <w:tcW w:w="470" w:type="pct"/>
            <w:vMerge/>
            <w:vAlign w:val="center"/>
            <w:hideMark/>
          </w:tcPr>
          <w:p w14:paraId="2BB971F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0455F4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7084A4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15,2-16,2</w:t>
            </w:r>
          </w:p>
        </w:tc>
        <w:tc>
          <w:tcPr>
            <w:tcW w:w="377" w:type="pct"/>
            <w:vMerge w:val="restart"/>
            <w:shd w:val="clear" w:color="auto" w:fill="auto"/>
            <w:vAlign w:val="center"/>
            <w:hideMark/>
          </w:tcPr>
          <w:p w14:paraId="2B9A75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5F9AFA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7881C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2,5-3,4</w:t>
            </w:r>
          </w:p>
        </w:tc>
        <w:tc>
          <w:tcPr>
            <w:tcW w:w="377" w:type="pct"/>
            <w:vMerge w:val="restart"/>
            <w:shd w:val="clear" w:color="auto" w:fill="auto"/>
            <w:vAlign w:val="center"/>
            <w:hideMark/>
          </w:tcPr>
          <w:p w14:paraId="1BCD34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5,6-7,6</w:t>
            </w:r>
          </w:p>
        </w:tc>
        <w:tc>
          <w:tcPr>
            <w:tcW w:w="377" w:type="pct"/>
            <w:vMerge w:val="restart"/>
            <w:shd w:val="clear" w:color="auto" w:fill="auto"/>
            <w:vAlign w:val="center"/>
            <w:hideMark/>
          </w:tcPr>
          <w:p w14:paraId="2A53F4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0,08-0,20</w:t>
            </w:r>
          </w:p>
        </w:tc>
        <w:tc>
          <w:tcPr>
            <w:tcW w:w="377" w:type="pct"/>
            <w:vMerge w:val="restart"/>
            <w:shd w:val="clear" w:color="auto" w:fill="auto"/>
            <w:vAlign w:val="center"/>
            <w:hideMark/>
          </w:tcPr>
          <w:p w14:paraId="71D6C6E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5799A34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3C198AF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AF544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1A4EED5A" w14:textId="77777777" w:rsidTr="00694CB4">
        <w:trPr>
          <w:trHeight w:val="300"/>
          <w:jc w:val="center"/>
        </w:trPr>
        <w:tc>
          <w:tcPr>
            <w:tcW w:w="470" w:type="pct"/>
            <w:vMerge/>
            <w:vAlign w:val="center"/>
            <w:hideMark/>
          </w:tcPr>
          <w:p w14:paraId="6794220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38EA33C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BD1D70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31F6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3BE6B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6B2CF6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7019F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451B7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E0582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5DDE1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01EEC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596A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2E07B01" w14:textId="77777777" w:rsidTr="004A5030">
        <w:trPr>
          <w:trHeight w:val="300"/>
          <w:jc w:val="center"/>
        </w:trPr>
        <w:tc>
          <w:tcPr>
            <w:tcW w:w="470" w:type="pct"/>
            <w:vMerge/>
            <w:vAlign w:val="center"/>
            <w:hideMark/>
          </w:tcPr>
          <w:p w14:paraId="60F45B2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1959CF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57EC2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16,3-17,2</w:t>
            </w:r>
          </w:p>
        </w:tc>
        <w:tc>
          <w:tcPr>
            <w:tcW w:w="377" w:type="pct"/>
            <w:vMerge w:val="restart"/>
            <w:shd w:val="clear" w:color="auto" w:fill="auto"/>
            <w:vAlign w:val="center"/>
            <w:hideMark/>
          </w:tcPr>
          <w:p w14:paraId="0AEC3A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237EA8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4D06BC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3,5-4,4</w:t>
            </w:r>
          </w:p>
        </w:tc>
        <w:tc>
          <w:tcPr>
            <w:tcW w:w="377" w:type="pct"/>
            <w:vMerge w:val="restart"/>
            <w:shd w:val="clear" w:color="auto" w:fill="auto"/>
            <w:vAlign w:val="center"/>
            <w:hideMark/>
          </w:tcPr>
          <w:p w14:paraId="167212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7,7-9,7</w:t>
            </w:r>
          </w:p>
        </w:tc>
        <w:tc>
          <w:tcPr>
            <w:tcW w:w="377" w:type="pct"/>
            <w:vMerge w:val="restart"/>
            <w:shd w:val="clear" w:color="auto" w:fill="auto"/>
            <w:vAlign w:val="center"/>
            <w:hideMark/>
          </w:tcPr>
          <w:p w14:paraId="3140DF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c>
          <w:tcPr>
            <w:tcW w:w="377" w:type="pct"/>
            <w:vMerge w:val="restart"/>
            <w:shd w:val="clear" w:color="auto" w:fill="auto"/>
            <w:vAlign w:val="center"/>
            <w:hideMark/>
          </w:tcPr>
          <w:p w14:paraId="20CD58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00CBE1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288D83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7F526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3AF8D63A" w14:textId="77777777" w:rsidTr="004A5030">
        <w:trPr>
          <w:trHeight w:val="300"/>
          <w:jc w:val="center"/>
        </w:trPr>
        <w:tc>
          <w:tcPr>
            <w:tcW w:w="470" w:type="pct"/>
            <w:vMerge/>
            <w:vAlign w:val="center"/>
            <w:hideMark/>
          </w:tcPr>
          <w:p w14:paraId="28DBDCF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15B980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88AFB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E487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826EB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2812B6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0F8888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999D1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CF3A4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FB73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E77F4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F598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F585F0B" w14:textId="77777777" w:rsidTr="00352AC7">
        <w:trPr>
          <w:trHeight w:val="300"/>
          <w:jc w:val="center"/>
        </w:trPr>
        <w:tc>
          <w:tcPr>
            <w:tcW w:w="470" w:type="pct"/>
            <w:vMerge/>
            <w:vAlign w:val="center"/>
            <w:hideMark/>
          </w:tcPr>
          <w:p w14:paraId="773F3AF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4FC63C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0306E1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17,3-18,2</w:t>
            </w:r>
          </w:p>
        </w:tc>
        <w:tc>
          <w:tcPr>
            <w:tcW w:w="377" w:type="pct"/>
            <w:vMerge w:val="restart"/>
            <w:shd w:val="clear" w:color="auto" w:fill="auto"/>
            <w:vAlign w:val="center"/>
            <w:hideMark/>
          </w:tcPr>
          <w:p w14:paraId="39F86A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0A1819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98F0B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4,5-5,4</w:t>
            </w:r>
          </w:p>
        </w:tc>
        <w:tc>
          <w:tcPr>
            <w:tcW w:w="377" w:type="pct"/>
            <w:vMerge w:val="restart"/>
            <w:shd w:val="clear" w:color="auto" w:fill="auto"/>
            <w:vAlign w:val="center"/>
            <w:hideMark/>
          </w:tcPr>
          <w:p w14:paraId="5FAA52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9,8-11,8</w:t>
            </w:r>
          </w:p>
        </w:tc>
        <w:tc>
          <w:tcPr>
            <w:tcW w:w="377" w:type="pct"/>
            <w:vMerge w:val="restart"/>
            <w:shd w:val="clear" w:color="auto" w:fill="auto"/>
            <w:vAlign w:val="center"/>
            <w:hideMark/>
          </w:tcPr>
          <w:p w14:paraId="242E68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c>
          <w:tcPr>
            <w:tcW w:w="377" w:type="pct"/>
            <w:vMerge w:val="restart"/>
            <w:shd w:val="clear" w:color="auto" w:fill="auto"/>
            <w:vAlign w:val="center"/>
            <w:hideMark/>
          </w:tcPr>
          <w:p w14:paraId="23626E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1241FC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0878EE8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263F26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2B8552C9" w14:textId="77777777" w:rsidTr="00352AC7">
        <w:trPr>
          <w:trHeight w:val="300"/>
          <w:jc w:val="center"/>
        </w:trPr>
        <w:tc>
          <w:tcPr>
            <w:tcW w:w="470" w:type="pct"/>
            <w:vMerge/>
            <w:vAlign w:val="center"/>
            <w:hideMark/>
          </w:tcPr>
          <w:p w14:paraId="2C43173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24DE7A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607270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B711A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D1EDD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436AB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4C9C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0BEE3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2BDF2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1DFC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57223F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DB061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A8925DB" w14:textId="77777777" w:rsidTr="00B601AB">
        <w:trPr>
          <w:trHeight w:val="300"/>
          <w:jc w:val="center"/>
        </w:trPr>
        <w:tc>
          <w:tcPr>
            <w:tcW w:w="470" w:type="pct"/>
            <w:vMerge/>
            <w:vAlign w:val="center"/>
            <w:hideMark/>
          </w:tcPr>
          <w:p w14:paraId="34C5A5D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D78D5A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3FA8E3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≥18,3</w:t>
            </w:r>
          </w:p>
        </w:tc>
        <w:tc>
          <w:tcPr>
            <w:tcW w:w="377" w:type="pct"/>
            <w:vMerge w:val="restart"/>
            <w:shd w:val="clear" w:color="auto" w:fill="auto"/>
            <w:vAlign w:val="center"/>
            <w:hideMark/>
          </w:tcPr>
          <w:p w14:paraId="4D3CAB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B8954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E7BC5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7D6353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6698A4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c>
          <w:tcPr>
            <w:tcW w:w="377" w:type="pct"/>
            <w:vMerge w:val="restart"/>
            <w:shd w:val="clear" w:color="auto" w:fill="auto"/>
            <w:vAlign w:val="center"/>
            <w:hideMark/>
          </w:tcPr>
          <w:p w14:paraId="08E08D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2991DD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5BFDE79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36AA33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23AA3F12" w14:textId="77777777" w:rsidTr="00B601AB">
        <w:trPr>
          <w:trHeight w:val="300"/>
          <w:jc w:val="center"/>
        </w:trPr>
        <w:tc>
          <w:tcPr>
            <w:tcW w:w="470" w:type="pct"/>
            <w:vMerge/>
            <w:vAlign w:val="center"/>
            <w:hideMark/>
          </w:tcPr>
          <w:p w14:paraId="3A7E16C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123CB0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D49212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89FA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D576F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E558D7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32062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7732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3D5C7A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B582B0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07786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72D03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F9AEE0D" w14:textId="77777777" w:rsidTr="00694CB4">
        <w:trPr>
          <w:trHeight w:val="300"/>
          <w:jc w:val="center"/>
        </w:trPr>
        <w:tc>
          <w:tcPr>
            <w:tcW w:w="470" w:type="pct"/>
            <w:vMerge w:val="restart"/>
            <w:shd w:val="clear" w:color="auto" w:fill="auto"/>
            <w:vAlign w:val="center"/>
            <w:hideMark/>
          </w:tcPr>
          <w:p w14:paraId="554269C2"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HR-R_4B</w:t>
            </w:r>
          </w:p>
        </w:tc>
        <w:tc>
          <w:tcPr>
            <w:tcW w:w="566" w:type="pct"/>
            <w:shd w:val="clear" w:color="auto" w:fill="5893A9"/>
            <w:vAlign w:val="center"/>
            <w:hideMark/>
          </w:tcPr>
          <w:p w14:paraId="6FE017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2F6973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w:t>
            </w:r>
          </w:p>
        </w:tc>
        <w:tc>
          <w:tcPr>
            <w:tcW w:w="377" w:type="pct"/>
            <w:shd w:val="clear" w:color="auto" w:fill="auto"/>
            <w:vAlign w:val="center"/>
            <w:hideMark/>
          </w:tcPr>
          <w:p w14:paraId="4914B1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9E7EA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112D9E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w:t>
            </w:r>
          </w:p>
        </w:tc>
        <w:tc>
          <w:tcPr>
            <w:tcW w:w="377" w:type="pct"/>
            <w:shd w:val="clear" w:color="auto" w:fill="auto"/>
            <w:vAlign w:val="center"/>
            <w:hideMark/>
          </w:tcPr>
          <w:p w14:paraId="1E2A85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≤6,5</w:t>
            </w:r>
          </w:p>
        </w:tc>
        <w:tc>
          <w:tcPr>
            <w:tcW w:w="377" w:type="pct"/>
            <w:shd w:val="clear" w:color="auto" w:fill="auto"/>
            <w:vAlign w:val="center"/>
            <w:hideMark/>
          </w:tcPr>
          <w:p w14:paraId="605D41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≤0,07</w:t>
            </w:r>
          </w:p>
        </w:tc>
        <w:tc>
          <w:tcPr>
            <w:tcW w:w="377" w:type="pct"/>
            <w:shd w:val="clear" w:color="auto" w:fill="auto"/>
            <w:vAlign w:val="center"/>
            <w:hideMark/>
          </w:tcPr>
          <w:p w14:paraId="749F09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14422D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49EA8F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4687B7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0CBEFC81" w14:textId="77777777" w:rsidTr="00694CB4">
        <w:trPr>
          <w:trHeight w:val="300"/>
          <w:jc w:val="center"/>
        </w:trPr>
        <w:tc>
          <w:tcPr>
            <w:tcW w:w="470" w:type="pct"/>
            <w:vMerge/>
            <w:vAlign w:val="center"/>
            <w:hideMark/>
          </w:tcPr>
          <w:p w14:paraId="55AB4C8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27A3AE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4D75236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15,2-16,2</w:t>
            </w:r>
          </w:p>
        </w:tc>
        <w:tc>
          <w:tcPr>
            <w:tcW w:w="377" w:type="pct"/>
            <w:vMerge w:val="restart"/>
            <w:shd w:val="clear" w:color="auto" w:fill="auto"/>
            <w:vAlign w:val="center"/>
            <w:hideMark/>
          </w:tcPr>
          <w:p w14:paraId="21DBB3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47D7A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CCB16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2,6-3,5</w:t>
            </w:r>
          </w:p>
        </w:tc>
        <w:tc>
          <w:tcPr>
            <w:tcW w:w="377" w:type="pct"/>
            <w:vMerge w:val="restart"/>
            <w:shd w:val="clear" w:color="auto" w:fill="auto"/>
            <w:vAlign w:val="center"/>
            <w:hideMark/>
          </w:tcPr>
          <w:p w14:paraId="76395C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6,6-8,3</w:t>
            </w:r>
          </w:p>
        </w:tc>
        <w:tc>
          <w:tcPr>
            <w:tcW w:w="377" w:type="pct"/>
            <w:vMerge w:val="restart"/>
            <w:shd w:val="clear" w:color="auto" w:fill="auto"/>
            <w:vAlign w:val="center"/>
            <w:hideMark/>
          </w:tcPr>
          <w:p w14:paraId="11ABE9F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0,08-0,20</w:t>
            </w:r>
          </w:p>
        </w:tc>
        <w:tc>
          <w:tcPr>
            <w:tcW w:w="377" w:type="pct"/>
            <w:vMerge w:val="restart"/>
            <w:shd w:val="clear" w:color="auto" w:fill="auto"/>
            <w:vAlign w:val="center"/>
            <w:hideMark/>
          </w:tcPr>
          <w:p w14:paraId="0B3C842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2BA770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5183EF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4D8BF1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0AFEE681" w14:textId="77777777" w:rsidTr="00694CB4">
        <w:trPr>
          <w:trHeight w:val="300"/>
          <w:jc w:val="center"/>
        </w:trPr>
        <w:tc>
          <w:tcPr>
            <w:tcW w:w="470" w:type="pct"/>
            <w:vMerge/>
            <w:vAlign w:val="center"/>
            <w:hideMark/>
          </w:tcPr>
          <w:p w14:paraId="15E9968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3D3FFB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AA13F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FB2F2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D4DD0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D41C1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B5F9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26C8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DF7F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2574D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4FF369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DDE0F5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18A1D6B" w14:textId="77777777" w:rsidTr="004A5030">
        <w:trPr>
          <w:trHeight w:val="300"/>
          <w:jc w:val="center"/>
        </w:trPr>
        <w:tc>
          <w:tcPr>
            <w:tcW w:w="470" w:type="pct"/>
            <w:vMerge/>
            <w:vAlign w:val="center"/>
            <w:hideMark/>
          </w:tcPr>
          <w:p w14:paraId="6FDDA64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25419D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614CEC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16,3-17,2</w:t>
            </w:r>
          </w:p>
        </w:tc>
        <w:tc>
          <w:tcPr>
            <w:tcW w:w="377" w:type="pct"/>
            <w:vMerge w:val="restart"/>
            <w:shd w:val="clear" w:color="auto" w:fill="auto"/>
            <w:vAlign w:val="center"/>
            <w:hideMark/>
          </w:tcPr>
          <w:p w14:paraId="5F2BBE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2C32A8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2E6C02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3,6-4,4</w:t>
            </w:r>
          </w:p>
        </w:tc>
        <w:tc>
          <w:tcPr>
            <w:tcW w:w="377" w:type="pct"/>
            <w:vMerge w:val="restart"/>
            <w:shd w:val="clear" w:color="auto" w:fill="auto"/>
            <w:vAlign w:val="center"/>
            <w:hideMark/>
          </w:tcPr>
          <w:p w14:paraId="00B51F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8,4-10,0</w:t>
            </w:r>
          </w:p>
        </w:tc>
        <w:tc>
          <w:tcPr>
            <w:tcW w:w="377" w:type="pct"/>
            <w:vMerge w:val="restart"/>
            <w:shd w:val="clear" w:color="auto" w:fill="auto"/>
            <w:vAlign w:val="center"/>
            <w:hideMark/>
          </w:tcPr>
          <w:p w14:paraId="3F737F1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c>
          <w:tcPr>
            <w:tcW w:w="377" w:type="pct"/>
            <w:vMerge w:val="restart"/>
            <w:shd w:val="clear" w:color="auto" w:fill="auto"/>
            <w:vAlign w:val="center"/>
            <w:hideMark/>
          </w:tcPr>
          <w:p w14:paraId="4CDEAC3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15823E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40B049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60D91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613B51AB" w14:textId="77777777" w:rsidTr="004A5030">
        <w:trPr>
          <w:trHeight w:val="300"/>
          <w:jc w:val="center"/>
        </w:trPr>
        <w:tc>
          <w:tcPr>
            <w:tcW w:w="470" w:type="pct"/>
            <w:vMerge/>
            <w:vAlign w:val="center"/>
            <w:hideMark/>
          </w:tcPr>
          <w:p w14:paraId="7A974B3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192C6E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8A7F8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EA8E2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75C5A2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3CFAE7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80A9F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0604B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8EF7DA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B361A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AB722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EA454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38D8A33" w14:textId="77777777" w:rsidTr="00352AC7">
        <w:trPr>
          <w:trHeight w:val="300"/>
          <w:jc w:val="center"/>
        </w:trPr>
        <w:tc>
          <w:tcPr>
            <w:tcW w:w="470" w:type="pct"/>
            <w:vMerge/>
            <w:vAlign w:val="center"/>
            <w:hideMark/>
          </w:tcPr>
          <w:p w14:paraId="3BB9005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434FB1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34DBA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17,3-18,2</w:t>
            </w:r>
          </w:p>
        </w:tc>
        <w:tc>
          <w:tcPr>
            <w:tcW w:w="377" w:type="pct"/>
            <w:vMerge w:val="restart"/>
            <w:shd w:val="clear" w:color="auto" w:fill="auto"/>
            <w:vAlign w:val="center"/>
            <w:hideMark/>
          </w:tcPr>
          <w:p w14:paraId="380A23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77F309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1C5080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4,5-5,4</w:t>
            </w:r>
          </w:p>
        </w:tc>
        <w:tc>
          <w:tcPr>
            <w:tcW w:w="377" w:type="pct"/>
            <w:vMerge w:val="restart"/>
            <w:shd w:val="clear" w:color="auto" w:fill="auto"/>
            <w:vAlign w:val="center"/>
            <w:hideMark/>
          </w:tcPr>
          <w:p w14:paraId="3ED1EA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10,1-11,8</w:t>
            </w:r>
          </w:p>
        </w:tc>
        <w:tc>
          <w:tcPr>
            <w:tcW w:w="377" w:type="pct"/>
            <w:vMerge w:val="restart"/>
            <w:shd w:val="clear" w:color="auto" w:fill="auto"/>
            <w:vAlign w:val="center"/>
            <w:hideMark/>
          </w:tcPr>
          <w:p w14:paraId="1625E6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c>
          <w:tcPr>
            <w:tcW w:w="377" w:type="pct"/>
            <w:vMerge w:val="restart"/>
            <w:shd w:val="clear" w:color="auto" w:fill="auto"/>
            <w:vAlign w:val="center"/>
            <w:hideMark/>
          </w:tcPr>
          <w:p w14:paraId="47044C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0AF740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4A653C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8C2C8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2FE21C8D" w14:textId="77777777" w:rsidTr="00352AC7">
        <w:trPr>
          <w:trHeight w:val="300"/>
          <w:jc w:val="center"/>
        </w:trPr>
        <w:tc>
          <w:tcPr>
            <w:tcW w:w="470" w:type="pct"/>
            <w:vMerge/>
            <w:vAlign w:val="center"/>
            <w:hideMark/>
          </w:tcPr>
          <w:p w14:paraId="77FBAE6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0D5D8F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95C36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9C43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2CBC9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7EF7A3B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5145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EAEA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3B6BD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A4C62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252EF6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B835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C968480" w14:textId="77777777" w:rsidTr="00B601AB">
        <w:trPr>
          <w:trHeight w:val="300"/>
          <w:jc w:val="center"/>
        </w:trPr>
        <w:tc>
          <w:tcPr>
            <w:tcW w:w="470" w:type="pct"/>
            <w:vMerge/>
            <w:vAlign w:val="center"/>
            <w:hideMark/>
          </w:tcPr>
          <w:p w14:paraId="106E199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AD7F9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7A9594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≥18,3</w:t>
            </w:r>
          </w:p>
        </w:tc>
        <w:tc>
          <w:tcPr>
            <w:tcW w:w="377" w:type="pct"/>
            <w:vMerge w:val="restart"/>
            <w:shd w:val="clear" w:color="auto" w:fill="auto"/>
            <w:vAlign w:val="center"/>
            <w:hideMark/>
          </w:tcPr>
          <w:p w14:paraId="57601A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1CE514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1B481D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389D77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0BEEE3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c>
          <w:tcPr>
            <w:tcW w:w="377" w:type="pct"/>
            <w:vMerge w:val="restart"/>
            <w:shd w:val="clear" w:color="auto" w:fill="auto"/>
            <w:vAlign w:val="center"/>
            <w:hideMark/>
          </w:tcPr>
          <w:p w14:paraId="668C5C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1B824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006F586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4A9E0E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1FD58C1D" w14:textId="77777777" w:rsidTr="00B601AB">
        <w:trPr>
          <w:trHeight w:val="300"/>
          <w:jc w:val="center"/>
        </w:trPr>
        <w:tc>
          <w:tcPr>
            <w:tcW w:w="470" w:type="pct"/>
            <w:vMerge/>
            <w:vAlign w:val="center"/>
            <w:hideMark/>
          </w:tcPr>
          <w:p w14:paraId="2565E51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51134F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CD8AE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9B027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8B986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06930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6E80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49F3C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01A488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5E1D9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4A217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7CB2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D12B003" w14:textId="77777777" w:rsidTr="00694CB4">
        <w:trPr>
          <w:trHeight w:val="300"/>
          <w:jc w:val="center"/>
        </w:trPr>
        <w:tc>
          <w:tcPr>
            <w:tcW w:w="470" w:type="pct"/>
            <w:vMerge w:val="restart"/>
            <w:shd w:val="clear" w:color="auto" w:fill="auto"/>
            <w:vAlign w:val="center"/>
            <w:hideMark/>
          </w:tcPr>
          <w:p w14:paraId="5E6CF4D2"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HR-R_4C                            </w:t>
            </w:r>
          </w:p>
        </w:tc>
        <w:tc>
          <w:tcPr>
            <w:tcW w:w="566" w:type="pct"/>
            <w:shd w:val="clear" w:color="auto" w:fill="5893A9"/>
            <w:vAlign w:val="center"/>
            <w:hideMark/>
          </w:tcPr>
          <w:p w14:paraId="14F916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32E6A9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w:t>
            </w:r>
          </w:p>
        </w:tc>
        <w:tc>
          <w:tcPr>
            <w:tcW w:w="377" w:type="pct"/>
            <w:shd w:val="clear" w:color="auto" w:fill="auto"/>
            <w:vAlign w:val="center"/>
            <w:hideMark/>
          </w:tcPr>
          <w:p w14:paraId="5602AE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FE6CA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13E9A4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w:t>
            </w:r>
          </w:p>
        </w:tc>
        <w:tc>
          <w:tcPr>
            <w:tcW w:w="377" w:type="pct"/>
            <w:shd w:val="clear" w:color="auto" w:fill="auto"/>
            <w:vAlign w:val="center"/>
            <w:hideMark/>
          </w:tcPr>
          <w:p w14:paraId="05637A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≤6,5</w:t>
            </w:r>
          </w:p>
        </w:tc>
        <w:tc>
          <w:tcPr>
            <w:tcW w:w="377" w:type="pct"/>
            <w:shd w:val="clear" w:color="auto" w:fill="auto"/>
            <w:vAlign w:val="center"/>
            <w:hideMark/>
          </w:tcPr>
          <w:p w14:paraId="5470A4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w:t>
            </w:r>
          </w:p>
        </w:tc>
        <w:tc>
          <w:tcPr>
            <w:tcW w:w="377" w:type="pct"/>
            <w:shd w:val="clear" w:color="auto" w:fill="auto"/>
            <w:vAlign w:val="center"/>
            <w:hideMark/>
          </w:tcPr>
          <w:p w14:paraId="0063B5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0C3FFB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0D9DC1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80684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68A0B4DF" w14:textId="77777777" w:rsidTr="00694CB4">
        <w:trPr>
          <w:trHeight w:val="300"/>
          <w:jc w:val="center"/>
        </w:trPr>
        <w:tc>
          <w:tcPr>
            <w:tcW w:w="470" w:type="pct"/>
            <w:vMerge/>
            <w:vAlign w:val="center"/>
            <w:hideMark/>
          </w:tcPr>
          <w:p w14:paraId="40F728B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4E12B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2D3D6B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15,2-16,2</w:t>
            </w:r>
          </w:p>
        </w:tc>
        <w:tc>
          <w:tcPr>
            <w:tcW w:w="377" w:type="pct"/>
            <w:vMerge w:val="restart"/>
            <w:shd w:val="clear" w:color="auto" w:fill="auto"/>
            <w:vAlign w:val="center"/>
            <w:hideMark/>
          </w:tcPr>
          <w:p w14:paraId="2848C5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ACDA9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0EE794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2,6-3,5</w:t>
            </w:r>
          </w:p>
        </w:tc>
        <w:tc>
          <w:tcPr>
            <w:tcW w:w="377" w:type="pct"/>
            <w:vMerge w:val="restart"/>
            <w:shd w:val="clear" w:color="auto" w:fill="auto"/>
            <w:vAlign w:val="center"/>
            <w:hideMark/>
          </w:tcPr>
          <w:p w14:paraId="653CB1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6,6-8,3</w:t>
            </w:r>
          </w:p>
        </w:tc>
        <w:tc>
          <w:tcPr>
            <w:tcW w:w="377" w:type="pct"/>
            <w:vMerge w:val="restart"/>
            <w:shd w:val="clear" w:color="auto" w:fill="auto"/>
            <w:vAlign w:val="center"/>
            <w:hideMark/>
          </w:tcPr>
          <w:p w14:paraId="647D3D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0,07-0,14</w:t>
            </w:r>
          </w:p>
        </w:tc>
        <w:tc>
          <w:tcPr>
            <w:tcW w:w="377" w:type="pct"/>
            <w:vMerge w:val="restart"/>
            <w:shd w:val="clear" w:color="auto" w:fill="auto"/>
            <w:vAlign w:val="center"/>
            <w:hideMark/>
          </w:tcPr>
          <w:p w14:paraId="33B488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2FECBC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280952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8BA28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42EDD83F" w14:textId="77777777" w:rsidTr="00694CB4">
        <w:trPr>
          <w:trHeight w:val="300"/>
          <w:jc w:val="center"/>
        </w:trPr>
        <w:tc>
          <w:tcPr>
            <w:tcW w:w="470" w:type="pct"/>
            <w:vMerge/>
            <w:vAlign w:val="center"/>
            <w:hideMark/>
          </w:tcPr>
          <w:p w14:paraId="7847C9E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5192B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1B37B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DA4E1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9612A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1F9B5A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F1D14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8F72A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272F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4F320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040380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B3130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011995E" w14:textId="77777777" w:rsidTr="004A5030">
        <w:trPr>
          <w:trHeight w:val="300"/>
          <w:jc w:val="center"/>
        </w:trPr>
        <w:tc>
          <w:tcPr>
            <w:tcW w:w="470" w:type="pct"/>
            <w:vMerge/>
            <w:vAlign w:val="center"/>
            <w:hideMark/>
          </w:tcPr>
          <w:p w14:paraId="398DC78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F2C22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B463BE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16,3-17,2</w:t>
            </w:r>
          </w:p>
        </w:tc>
        <w:tc>
          <w:tcPr>
            <w:tcW w:w="377" w:type="pct"/>
            <w:vMerge w:val="restart"/>
            <w:shd w:val="clear" w:color="auto" w:fill="auto"/>
            <w:vAlign w:val="center"/>
            <w:hideMark/>
          </w:tcPr>
          <w:p w14:paraId="407566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72DEF6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E968D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3,6-4,4</w:t>
            </w:r>
          </w:p>
        </w:tc>
        <w:tc>
          <w:tcPr>
            <w:tcW w:w="377" w:type="pct"/>
            <w:vMerge w:val="restart"/>
            <w:shd w:val="clear" w:color="auto" w:fill="auto"/>
            <w:vAlign w:val="center"/>
            <w:hideMark/>
          </w:tcPr>
          <w:p w14:paraId="20B436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8,4-10,0</w:t>
            </w:r>
          </w:p>
        </w:tc>
        <w:tc>
          <w:tcPr>
            <w:tcW w:w="377" w:type="pct"/>
            <w:vMerge w:val="restart"/>
            <w:shd w:val="clear" w:color="auto" w:fill="auto"/>
            <w:vAlign w:val="center"/>
            <w:hideMark/>
          </w:tcPr>
          <w:p w14:paraId="3C9987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0,15-0,28</w:t>
            </w:r>
          </w:p>
        </w:tc>
        <w:tc>
          <w:tcPr>
            <w:tcW w:w="377" w:type="pct"/>
            <w:vMerge w:val="restart"/>
            <w:shd w:val="clear" w:color="auto" w:fill="auto"/>
            <w:vAlign w:val="center"/>
            <w:hideMark/>
          </w:tcPr>
          <w:p w14:paraId="68F252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334502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7972F6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A65D7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0B37F94E" w14:textId="77777777" w:rsidTr="004A5030">
        <w:trPr>
          <w:trHeight w:val="300"/>
          <w:jc w:val="center"/>
        </w:trPr>
        <w:tc>
          <w:tcPr>
            <w:tcW w:w="470" w:type="pct"/>
            <w:vMerge/>
            <w:vAlign w:val="center"/>
            <w:hideMark/>
          </w:tcPr>
          <w:p w14:paraId="7E3577B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643EE6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C1C89F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E4E8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1B92D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81FEC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D390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E6DDCA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B7BD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EECC8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CE7597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6015F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EF7D5DB" w14:textId="77777777" w:rsidTr="00352AC7">
        <w:trPr>
          <w:trHeight w:val="300"/>
          <w:jc w:val="center"/>
        </w:trPr>
        <w:tc>
          <w:tcPr>
            <w:tcW w:w="470" w:type="pct"/>
            <w:vMerge/>
            <w:vAlign w:val="center"/>
            <w:hideMark/>
          </w:tcPr>
          <w:p w14:paraId="7D63E4D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C5040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2DC3F0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17,3-18,2</w:t>
            </w:r>
          </w:p>
        </w:tc>
        <w:tc>
          <w:tcPr>
            <w:tcW w:w="377" w:type="pct"/>
            <w:vMerge w:val="restart"/>
            <w:shd w:val="clear" w:color="auto" w:fill="auto"/>
            <w:vAlign w:val="center"/>
            <w:hideMark/>
          </w:tcPr>
          <w:p w14:paraId="50F448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684BC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D473B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4,5-5,4</w:t>
            </w:r>
          </w:p>
        </w:tc>
        <w:tc>
          <w:tcPr>
            <w:tcW w:w="377" w:type="pct"/>
            <w:vMerge w:val="restart"/>
            <w:shd w:val="clear" w:color="auto" w:fill="auto"/>
            <w:vAlign w:val="center"/>
            <w:hideMark/>
          </w:tcPr>
          <w:p w14:paraId="60C634F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10,1-11,8</w:t>
            </w:r>
          </w:p>
        </w:tc>
        <w:tc>
          <w:tcPr>
            <w:tcW w:w="377" w:type="pct"/>
            <w:vMerge w:val="restart"/>
            <w:shd w:val="clear" w:color="auto" w:fill="auto"/>
            <w:vAlign w:val="center"/>
            <w:hideMark/>
          </w:tcPr>
          <w:p w14:paraId="2EEC01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0,29-0,42</w:t>
            </w:r>
          </w:p>
        </w:tc>
        <w:tc>
          <w:tcPr>
            <w:tcW w:w="377" w:type="pct"/>
            <w:vMerge w:val="restart"/>
            <w:shd w:val="clear" w:color="auto" w:fill="auto"/>
            <w:vAlign w:val="center"/>
            <w:hideMark/>
          </w:tcPr>
          <w:p w14:paraId="2EFD27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40EAB7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079C34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0EA4AF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54C7C416" w14:textId="77777777" w:rsidTr="00352AC7">
        <w:trPr>
          <w:trHeight w:val="300"/>
          <w:jc w:val="center"/>
        </w:trPr>
        <w:tc>
          <w:tcPr>
            <w:tcW w:w="470" w:type="pct"/>
            <w:vMerge/>
            <w:vAlign w:val="center"/>
            <w:hideMark/>
          </w:tcPr>
          <w:p w14:paraId="64D422B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94510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98ADA6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EE8860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96A2B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092439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C0CC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867F6D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76205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9C2F8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7B9AE5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6362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9901A45" w14:textId="77777777" w:rsidTr="00352AC7">
        <w:trPr>
          <w:trHeight w:val="300"/>
          <w:jc w:val="center"/>
        </w:trPr>
        <w:tc>
          <w:tcPr>
            <w:tcW w:w="470" w:type="pct"/>
            <w:vMerge/>
            <w:vAlign w:val="center"/>
            <w:hideMark/>
          </w:tcPr>
          <w:p w14:paraId="0EBA612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F2EC5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056DF6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≥18,3</w:t>
            </w:r>
          </w:p>
        </w:tc>
        <w:tc>
          <w:tcPr>
            <w:tcW w:w="377" w:type="pct"/>
            <w:vMerge w:val="restart"/>
            <w:shd w:val="clear" w:color="auto" w:fill="auto"/>
            <w:vAlign w:val="center"/>
            <w:hideMark/>
          </w:tcPr>
          <w:p w14:paraId="7FC518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474ECA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34C528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0AA04D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42B8E3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≥0,43</w:t>
            </w:r>
          </w:p>
        </w:tc>
        <w:tc>
          <w:tcPr>
            <w:tcW w:w="377" w:type="pct"/>
            <w:vMerge w:val="restart"/>
            <w:shd w:val="clear" w:color="auto" w:fill="auto"/>
            <w:vAlign w:val="center"/>
            <w:hideMark/>
          </w:tcPr>
          <w:p w14:paraId="49F243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6E1EC7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2DDDA7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2B77AF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2DD791EE" w14:textId="77777777" w:rsidTr="00352AC7">
        <w:trPr>
          <w:trHeight w:val="300"/>
          <w:jc w:val="center"/>
        </w:trPr>
        <w:tc>
          <w:tcPr>
            <w:tcW w:w="470" w:type="pct"/>
            <w:vMerge/>
            <w:vAlign w:val="center"/>
            <w:hideMark/>
          </w:tcPr>
          <w:p w14:paraId="184C907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C4F4FC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9B3FB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D498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EE1B15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335CDA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42CAE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96EF7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1426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05231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91FAC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23DC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4641FE4" w14:textId="77777777" w:rsidTr="00694CB4">
        <w:trPr>
          <w:trHeight w:val="300"/>
          <w:jc w:val="center"/>
        </w:trPr>
        <w:tc>
          <w:tcPr>
            <w:tcW w:w="470" w:type="pct"/>
            <w:vMerge w:val="restart"/>
            <w:shd w:val="clear" w:color="auto" w:fill="auto"/>
            <w:vAlign w:val="center"/>
            <w:hideMark/>
          </w:tcPr>
          <w:p w14:paraId="42062071"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HR-R_5B</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001765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1CA709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≤15,4</w:t>
            </w:r>
          </w:p>
        </w:tc>
        <w:tc>
          <w:tcPr>
            <w:tcW w:w="377" w:type="pct"/>
            <w:shd w:val="clear" w:color="auto" w:fill="auto"/>
            <w:vAlign w:val="center"/>
            <w:hideMark/>
          </w:tcPr>
          <w:p w14:paraId="4F34DC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9FB4D2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78CC7F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584FCE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w:t>
            </w:r>
          </w:p>
        </w:tc>
        <w:tc>
          <w:tcPr>
            <w:tcW w:w="377" w:type="pct"/>
            <w:shd w:val="clear" w:color="auto" w:fill="auto"/>
            <w:vAlign w:val="center"/>
            <w:hideMark/>
          </w:tcPr>
          <w:p w14:paraId="08A305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7106A2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268ACD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35E99C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5E2AA0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1B3E582D" w14:textId="77777777" w:rsidTr="00694CB4">
        <w:trPr>
          <w:trHeight w:val="300"/>
          <w:jc w:val="center"/>
        </w:trPr>
        <w:tc>
          <w:tcPr>
            <w:tcW w:w="470" w:type="pct"/>
            <w:vMerge/>
            <w:vAlign w:val="center"/>
            <w:hideMark/>
          </w:tcPr>
          <w:p w14:paraId="3028230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0ED49C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D72CC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15,5-15,9</w:t>
            </w:r>
          </w:p>
        </w:tc>
        <w:tc>
          <w:tcPr>
            <w:tcW w:w="377" w:type="pct"/>
            <w:vMerge w:val="restart"/>
            <w:shd w:val="clear" w:color="auto" w:fill="auto"/>
            <w:vAlign w:val="center"/>
            <w:hideMark/>
          </w:tcPr>
          <w:p w14:paraId="082006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4FB13A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D2C15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1,6-3,5</w:t>
            </w:r>
          </w:p>
        </w:tc>
        <w:tc>
          <w:tcPr>
            <w:tcW w:w="377" w:type="pct"/>
            <w:vMerge w:val="restart"/>
            <w:shd w:val="clear" w:color="auto" w:fill="auto"/>
            <w:vAlign w:val="center"/>
            <w:hideMark/>
          </w:tcPr>
          <w:p w14:paraId="7F30EC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2,6-5,5</w:t>
            </w:r>
          </w:p>
        </w:tc>
        <w:tc>
          <w:tcPr>
            <w:tcW w:w="377" w:type="pct"/>
            <w:vMerge w:val="restart"/>
            <w:shd w:val="clear" w:color="auto" w:fill="auto"/>
            <w:vAlign w:val="center"/>
            <w:hideMark/>
          </w:tcPr>
          <w:p w14:paraId="12EA84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0,03-0,20</w:t>
            </w:r>
          </w:p>
        </w:tc>
        <w:tc>
          <w:tcPr>
            <w:tcW w:w="377" w:type="pct"/>
            <w:vMerge w:val="restart"/>
            <w:shd w:val="clear" w:color="auto" w:fill="auto"/>
            <w:vAlign w:val="center"/>
            <w:hideMark/>
          </w:tcPr>
          <w:p w14:paraId="49D82B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051926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30E966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51BEC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2A91FB62" w14:textId="77777777" w:rsidTr="00694CB4">
        <w:trPr>
          <w:trHeight w:val="300"/>
          <w:jc w:val="center"/>
        </w:trPr>
        <w:tc>
          <w:tcPr>
            <w:tcW w:w="470" w:type="pct"/>
            <w:vMerge/>
            <w:vAlign w:val="center"/>
            <w:hideMark/>
          </w:tcPr>
          <w:p w14:paraId="41C973F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871A3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AA841C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3F070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A092BC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5CE129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0A22B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0E2295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5888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861CE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E0EEB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6519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CE7ED4E" w14:textId="77777777" w:rsidTr="004A5030">
        <w:trPr>
          <w:trHeight w:val="300"/>
          <w:jc w:val="center"/>
        </w:trPr>
        <w:tc>
          <w:tcPr>
            <w:tcW w:w="470" w:type="pct"/>
            <w:vMerge/>
            <w:vAlign w:val="center"/>
            <w:hideMark/>
          </w:tcPr>
          <w:p w14:paraId="3D65AB4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067AF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4C3FD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16,0-16,4</w:t>
            </w:r>
          </w:p>
        </w:tc>
        <w:tc>
          <w:tcPr>
            <w:tcW w:w="377" w:type="pct"/>
            <w:vMerge w:val="restart"/>
            <w:shd w:val="clear" w:color="auto" w:fill="auto"/>
            <w:vAlign w:val="center"/>
            <w:hideMark/>
          </w:tcPr>
          <w:p w14:paraId="0DEDFA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7DA157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31A299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3,6-7,0</w:t>
            </w:r>
          </w:p>
        </w:tc>
        <w:tc>
          <w:tcPr>
            <w:tcW w:w="377" w:type="pct"/>
            <w:vMerge w:val="restart"/>
            <w:shd w:val="clear" w:color="auto" w:fill="auto"/>
            <w:vAlign w:val="center"/>
            <w:hideMark/>
          </w:tcPr>
          <w:p w14:paraId="45DE2B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5,6-11,0</w:t>
            </w:r>
          </w:p>
        </w:tc>
        <w:tc>
          <w:tcPr>
            <w:tcW w:w="377" w:type="pct"/>
            <w:vMerge w:val="restart"/>
            <w:shd w:val="clear" w:color="auto" w:fill="auto"/>
            <w:vAlign w:val="center"/>
            <w:hideMark/>
          </w:tcPr>
          <w:p w14:paraId="772E31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c>
          <w:tcPr>
            <w:tcW w:w="377" w:type="pct"/>
            <w:vMerge w:val="restart"/>
            <w:shd w:val="clear" w:color="auto" w:fill="auto"/>
            <w:vAlign w:val="center"/>
            <w:hideMark/>
          </w:tcPr>
          <w:p w14:paraId="423C79B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2515B6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4D0EAF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76A87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5E4B986C" w14:textId="77777777" w:rsidTr="004A5030">
        <w:trPr>
          <w:trHeight w:val="300"/>
          <w:jc w:val="center"/>
        </w:trPr>
        <w:tc>
          <w:tcPr>
            <w:tcW w:w="470" w:type="pct"/>
            <w:vMerge/>
            <w:vAlign w:val="center"/>
            <w:hideMark/>
          </w:tcPr>
          <w:p w14:paraId="4887A78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17327F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52E1D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AFBF3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E486C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5B843A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BB109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578A0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FB76C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BCCD0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812CD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5AE68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B224B9C" w14:textId="77777777" w:rsidTr="00352AC7">
        <w:trPr>
          <w:trHeight w:val="300"/>
          <w:jc w:val="center"/>
        </w:trPr>
        <w:tc>
          <w:tcPr>
            <w:tcW w:w="470" w:type="pct"/>
            <w:vMerge/>
            <w:vAlign w:val="center"/>
            <w:hideMark/>
          </w:tcPr>
          <w:p w14:paraId="152341F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04A6C6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0D07A2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16,5-16,9</w:t>
            </w:r>
          </w:p>
        </w:tc>
        <w:tc>
          <w:tcPr>
            <w:tcW w:w="377" w:type="pct"/>
            <w:vMerge w:val="restart"/>
            <w:shd w:val="clear" w:color="auto" w:fill="auto"/>
            <w:vAlign w:val="center"/>
            <w:hideMark/>
          </w:tcPr>
          <w:p w14:paraId="78F11B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54B52C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57E4A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7,1-10,5</w:t>
            </w:r>
          </w:p>
        </w:tc>
        <w:tc>
          <w:tcPr>
            <w:tcW w:w="377" w:type="pct"/>
            <w:vMerge w:val="restart"/>
            <w:shd w:val="clear" w:color="auto" w:fill="auto"/>
            <w:vAlign w:val="center"/>
            <w:hideMark/>
          </w:tcPr>
          <w:p w14:paraId="18FEB4D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11,1-16,5</w:t>
            </w:r>
          </w:p>
        </w:tc>
        <w:tc>
          <w:tcPr>
            <w:tcW w:w="377" w:type="pct"/>
            <w:vMerge w:val="restart"/>
            <w:shd w:val="clear" w:color="auto" w:fill="auto"/>
            <w:vAlign w:val="center"/>
            <w:hideMark/>
          </w:tcPr>
          <w:p w14:paraId="7E6BE5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c>
          <w:tcPr>
            <w:tcW w:w="377" w:type="pct"/>
            <w:vMerge w:val="restart"/>
            <w:shd w:val="clear" w:color="auto" w:fill="auto"/>
            <w:vAlign w:val="center"/>
            <w:hideMark/>
          </w:tcPr>
          <w:p w14:paraId="0C60CF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78F7D0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55F473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1E0404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0B7D530E" w14:textId="77777777" w:rsidTr="00352AC7">
        <w:trPr>
          <w:trHeight w:val="300"/>
          <w:jc w:val="center"/>
        </w:trPr>
        <w:tc>
          <w:tcPr>
            <w:tcW w:w="470" w:type="pct"/>
            <w:vMerge/>
            <w:vAlign w:val="center"/>
            <w:hideMark/>
          </w:tcPr>
          <w:p w14:paraId="0DBB57C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6723E2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6B388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98F7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76BA3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7700B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7190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C29AC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7B7C6C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0520F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71E41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D4F9B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879850D" w14:textId="77777777" w:rsidTr="00352AC7">
        <w:trPr>
          <w:trHeight w:val="300"/>
          <w:jc w:val="center"/>
        </w:trPr>
        <w:tc>
          <w:tcPr>
            <w:tcW w:w="470" w:type="pct"/>
            <w:vMerge/>
            <w:vAlign w:val="center"/>
            <w:hideMark/>
          </w:tcPr>
          <w:p w14:paraId="61E7E49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838C6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55315E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w:t>
            </w:r>
          </w:p>
        </w:tc>
        <w:tc>
          <w:tcPr>
            <w:tcW w:w="377" w:type="pct"/>
            <w:vMerge w:val="restart"/>
            <w:shd w:val="clear" w:color="auto" w:fill="auto"/>
            <w:vAlign w:val="center"/>
            <w:hideMark/>
          </w:tcPr>
          <w:p w14:paraId="620ED4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6E08D5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63F1EC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w:t>
            </w:r>
          </w:p>
        </w:tc>
        <w:tc>
          <w:tcPr>
            <w:tcW w:w="377" w:type="pct"/>
            <w:vMerge w:val="restart"/>
            <w:shd w:val="clear" w:color="auto" w:fill="auto"/>
            <w:vAlign w:val="center"/>
            <w:hideMark/>
          </w:tcPr>
          <w:p w14:paraId="52F8B2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w:t>
            </w:r>
          </w:p>
        </w:tc>
        <w:tc>
          <w:tcPr>
            <w:tcW w:w="377" w:type="pct"/>
            <w:vMerge w:val="restart"/>
            <w:shd w:val="clear" w:color="auto" w:fill="auto"/>
            <w:vAlign w:val="center"/>
            <w:hideMark/>
          </w:tcPr>
          <w:p w14:paraId="29E73F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c>
          <w:tcPr>
            <w:tcW w:w="377" w:type="pct"/>
            <w:vMerge w:val="restart"/>
            <w:shd w:val="clear" w:color="auto" w:fill="auto"/>
            <w:vAlign w:val="center"/>
            <w:hideMark/>
          </w:tcPr>
          <w:p w14:paraId="2775BE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6B0EA34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2B9C06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BAEB5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207D60A8" w14:textId="77777777" w:rsidTr="00352AC7">
        <w:trPr>
          <w:trHeight w:val="300"/>
          <w:jc w:val="center"/>
        </w:trPr>
        <w:tc>
          <w:tcPr>
            <w:tcW w:w="470" w:type="pct"/>
            <w:vMerge/>
            <w:vAlign w:val="center"/>
            <w:hideMark/>
          </w:tcPr>
          <w:p w14:paraId="08F20EB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92BC89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FBB2C9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AA474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17CCE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BFF53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404C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CC4B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7720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141D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5CA43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9364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95A7B58" w14:textId="77777777" w:rsidTr="00694CB4">
        <w:trPr>
          <w:trHeight w:val="300"/>
          <w:jc w:val="center"/>
        </w:trPr>
        <w:tc>
          <w:tcPr>
            <w:tcW w:w="470" w:type="pct"/>
            <w:vMerge w:val="restart"/>
            <w:shd w:val="clear" w:color="auto" w:fill="auto"/>
            <w:vAlign w:val="center"/>
            <w:hideMark/>
          </w:tcPr>
          <w:p w14:paraId="04F1DAF6"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HR-R_5C</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4D69BF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CDAB05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≤15,4</w:t>
            </w:r>
          </w:p>
        </w:tc>
        <w:tc>
          <w:tcPr>
            <w:tcW w:w="377" w:type="pct"/>
            <w:shd w:val="clear" w:color="auto" w:fill="auto"/>
            <w:vAlign w:val="center"/>
            <w:hideMark/>
          </w:tcPr>
          <w:p w14:paraId="1CAC25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32FC0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9EBC7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5545D5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w:t>
            </w:r>
          </w:p>
        </w:tc>
        <w:tc>
          <w:tcPr>
            <w:tcW w:w="377" w:type="pct"/>
            <w:shd w:val="clear" w:color="auto" w:fill="auto"/>
            <w:vAlign w:val="center"/>
            <w:hideMark/>
          </w:tcPr>
          <w:p w14:paraId="7316D8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4E6E3C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≤0,95</w:t>
            </w:r>
          </w:p>
        </w:tc>
        <w:tc>
          <w:tcPr>
            <w:tcW w:w="377" w:type="pct"/>
            <w:shd w:val="clear" w:color="auto" w:fill="auto"/>
            <w:vAlign w:val="center"/>
            <w:hideMark/>
          </w:tcPr>
          <w:p w14:paraId="7607BA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w:t>
            </w:r>
          </w:p>
        </w:tc>
        <w:tc>
          <w:tcPr>
            <w:tcW w:w="425" w:type="pct"/>
            <w:shd w:val="clear" w:color="auto" w:fill="auto"/>
            <w:vAlign w:val="center"/>
            <w:hideMark/>
          </w:tcPr>
          <w:p w14:paraId="219C01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8ECA3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w:t>
            </w:r>
          </w:p>
        </w:tc>
      </w:tr>
      <w:tr w:rsidR="00CA44FC" w:rsidRPr="009432C3" w14:paraId="335E56A6" w14:textId="77777777" w:rsidTr="00694CB4">
        <w:trPr>
          <w:trHeight w:val="300"/>
          <w:jc w:val="center"/>
        </w:trPr>
        <w:tc>
          <w:tcPr>
            <w:tcW w:w="470" w:type="pct"/>
            <w:vMerge/>
            <w:vAlign w:val="center"/>
            <w:hideMark/>
          </w:tcPr>
          <w:p w14:paraId="0F3A9F5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56FF5A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1D4CD7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15,5-15,9</w:t>
            </w:r>
          </w:p>
        </w:tc>
        <w:tc>
          <w:tcPr>
            <w:tcW w:w="377" w:type="pct"/>
            <w:vMerge w:val="restart"/>
            <w:shd w:val="clear" w:color="auto" w:fill="auto"/>
            <w:vAlign w:val="center"/>
            <w:hideMark/>
          </w:tcPr>
          <w:p w14:paraId="27F70AB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4B626F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A5234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1,6-3,5</w:t>
            </w:r>
          </w:p>
        </w:tc>
        <w:tc>
          <w:tcPr>
            <w:tcW w:w="377" w:type="pct"/>
            <w:vMerge w:val="restart"/>
            <w:shd w:val="clear" w:color="auto" w:fill="auto"/>
            <w:vAlign w:val="center"/>
            <w:hideMark/>
          </w:tcPr>
          <w:p w14:paraId="5EB30F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2,6-5,5</w:t>
            </w:r>
          </w:p>
        </w:tc>
        <w:tc>
          <w:tcPr>
            <w:tcW w:w="377" w:type="pct"/>
            <w:vMerge w:val="restart"/>
            <w:shd w:val="clear" w:color="auto" w:fill="auto"/>
            <w:vAlign w:val="center"/>
            <w:hideMark/>
          </w:tcPr>
          <w:p w14:paraId="16778D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0,03-0,20</w:t>
            </w:r>
          </w:p>
        </w:tc>
        <w:tc>
          <w:tcPr>
            <w:tcW w:w="377" w:type="pct"/>
            <w:vMerge w:val="restart"/>
            <w:shd w:val="clear" w:color="auto" w:fill="auto"/>
            <w:vAlign w:val="center"/>
            <w:hideMark/>
          </w:tcPr>
          <w:p w14:paraId="037D73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0,96-1,30</w:t>
            </w:r>
          </w:p>
        </w:tc>
        <w:tc>
          <w:tcPr>
            <w:tcW w:w="377" w:type="pct"/>
            <w:vMerge w:val="restart"/>
            <w:shd w:val="clear" w:color="auto" w:fill="auto"/>
            <w:vAlign w:val="center"/>
            <w:hideMark/>
          </w:tcPr>
          <w:p w14:paraId="7EBEE8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1,61-2,40</w:t>
            </w:r>
          </w:p>
        </w:tc>
        <w:tc>
          <w:tcPr>
            <w:tcW w:w="425" w:type="pct"/>
            <w:vMerge w:val="restart"/>
            <w:shd w:val="clear" w:color="auto" w:fill="auto"/>
            <w:vAlign w:val="center"/>
            <w:hideMark/>
          </w:tcPr>
          <w:p w14:paraId="7CDB5E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6CAF6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0,16-0,25</w:t>
            </w:r>
          </w:p>
        </w:tc>
      </w:tr>
      <w:tr w:rsidR="00CA44FC" w:rsidRPr="009432C3" w14:paraId="105C5F01" w14:textId="77777777" w:rsidTr="00694CB4">
        <w:trPr>
          <w:trHeight w:val="300"/>
          <w:jc w:val="center"/>
        </w:trPr>
        <w:tc>
          <w:tcPr>
            <w:tcW w:w="470" w:type="pct"/>
            <w:vMerge/>
            <w:vAlign w:val="center"/>
            <w:hideMark/>
          </w:tcPr>
          <w:p w14:paraId="452EFE3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36DB4A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5CB34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F995C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987EC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5E9406A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D120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4D3AA3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735C1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449091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0EFC4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4E6A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18F3346" w14:textId="77777777" w:rsidTr="004A5030">
        <w:trPr>
          <w:trHeight w:val="300"/>
          <w:jc w:val="center"/>
        </w:trPr>
        <w:tc>
          <w:tcPr>
            <w:tcW w:w="470" w:type="pct"/>
            <w:vMerge/>
            <w:vAlign w:val="center"/>
            <w:hideMark/>
          </w:tcPr>
          <w:p w14:paraId="42B560A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434A0F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B3545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16,0-16,4</w:t>
            </w:r>
          </w:p>
        </w:tc>
        <w:tc>
          <w:tcPr>
            <w:tcW w:w="377" w:type="pct"/>
            <w:vMerge w:val="restart"/>
            <w:shd w:val="clear" w:color="auto" w:fill="auto"/>
            <w:vAlign w:val="center"/>
            <w:hideMark/>
          </w:tcPr>
          <w:p w14:paraId="15A8FE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0F2A83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CF2204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3,6-7,0</w:t>
            </w:r>
          </w:p>
        </w:tc>
        <w:tc>
          <w:tcPr>
            <w:tcW w:w="377" w:type="pct"/>
            <w:vMerge w:val="restart"/>
            <w:shd w:val="clear" w:color="auto" w:fill="auto"/>
            <w:vAlign w:val="center"/>
            <w:hideMark/>
          </w:tcPr>
          <w:p w14:paraId="1FCD11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5,6-11,0</w:t>
            </w:r>
          </w:p>
        </w:tc>
        <w:tc>
          <w:tcPr>
            <w:tcW w:w="377" w:type="pct"/>
            <w:vMerge w:val="restart"/>
            <w:shd w:val="clear" w:color="auto" w:fill="auto"/>
            <w:vAlign w:val="center"/>
            <w:hideMark/>
          </w:tcPr>
          <w:p w14:paraId="191697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c>
          <w:tcPr>
            <w:tcW w:w="377" w:type="pct"/>
            <w:vMerge w:val="restart"/>
            <w:shd w:val="clear" w:color="auto" w:fill="auto"/>
            <w:vAlign w:val="center"/>
            <w:hideMark/>
          </w:tcPr>
          <w:p w14:paraId="12B057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1,31-1,65</w:t>
            </w:r>
          </w:p>
        </w:tc>
        <w:tc>
          <w:tcPr>
            <w:tcW w:w="377" w:type="pct"/>
            <w:vMerge w:val="restart"/>
            <w:shd w:val="clear" w:color="auto" w:fill="auto"/>
            <w:vAlign w:val="center"/>
            <w:hideMark/>
          </w:tcPr>
          <w:p w14:paraId="12130DE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2,41-3,20</w:t>
            </w:r>
          </w:p>
        </w:tc>
        <w:tc>
          <w:tcPr>
            <w:tcW w:w="425" w:type="pct"/>
            <w:vMerge w:val="restart"/>
            <w:shd w:val="clear" w:color="auto" w:fill="auto"/>
            <w:vAlign w:val="center"/>
            <w:hideMark/>
          </w:tcPr>
          <w:p w14:paraId="00092F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7B69B6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0,26-0,40</w:t>
            </w:r>
          </w:p>
        </w:tc>
      </w:tr>
      <w:tr w:rsidR="00CA44FC" w:rsidRPr="009432C3" w14:paraId="0E3D6FC3" w14:textId="77777777" w:rsidTr="004A5030">
        <w:trPr>
          <w:trHeight w:val="300"/>
          <w:jc w:val="center"/>
        </w:trPr>
        <w:tc>
          <w:tcPr>
            <w:tcW w:w="470" w:type="pct"/>
            <w:vMerge/>
            <w:vAlign w:val="center"/>
            <w:hideMark/>
          </w:tcPr>
          <w:p w14:paraId="0DAED95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7D4174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E8DB5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6FCD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52E01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6108E6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8B169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EDBF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DA35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52A2C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D3C82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5B64F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A32D11C" w14:textId="77777777" w:rsidTr="00352AC7">
        <w:trPr>
          <w:trHeight w:val="300"/>
          <w:jc w:val="center"/>
        </w:trPr>
        <w:tc>
          <w:tcPr>
            <w:tcW w:w="470" w:type="pct"/>
            <w:vMerge/>
            <w:vAlign w:val="center"/>
            <w:hideMark/>
          </w:tcPr>
          <w:p w14:paraId="65F5545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0FB293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0DB4B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16,5-16,9</w:t>
            </w:r>
          </w:p>
        </w:tc>
        <w:tc>
          <w:tcPr>
            <w:tcW w:w="377" w:type="pct"/>
            <w:vMerge w:val="restart"/>
            <w:shd w:val="clear" w:color="auto" w:fill="auto"/>
            <w:vAlign w:val="center"/>
            <w:hideMark/>
          </w:tcPr>
          <w:p w14:paraId="07F5C9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7B32FD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E347F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7,1-10,5</w:t>
            </w:r>
          </w:p>
        </w:tc>
        <w:tc>
          <w:tcPr>
            <w:tcW w:w="377" w:type="pct"/>
            <w:vMerge w:val="restart"/>
            <w:shd w:val="clear" w:color="auto" w:fill="auto"/>
            <w:vAlign w:val="center"/>
            <w:hideMark/>
          </w:tcPr>
          <w:p w14:paraId="6F13F2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11,1-16,5</w:t>
            </w:r>
          </w:p>
        </w:tc>
        <w:tc>
          <w:tcPr>
            <w:tcW w:w="377" w:type="pct"/>
            <w:vMerge w:val="restart"/>
            <w:shd w:val="clear" w:color="auto" w:fill="auto"/>
            <w:vAlign w:val="center"/>
            <w:hideMark/>
          </w:tcPr>
          <w:p w14:paraId="6B500D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c>
          <w:tcPr>
            <w:tcW w:w="377" w:type="pct"/>
            <w:vMerge w:val="restart"/>
            <w:shd w:val="clear" w:color="auto" w:fill="auto"/>
            <w:vAlign w:val="center"/>
            <w:hideMark/>
          </w:tcPr>
          <w:p w14:paraId="791E75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1,66-2,00</w:t>
            </w:r>
          </w:p>
        </w:tc>
        <w:tc>
          <w:tcPr>
            <w:tcW w:w="377" w:type="pct"/>
            <w:vMerge w:val="restart"/>
            <w:shd w:val="clear" w:color="auto" w:fill="auto"/>
            <w:vAlign w:val="center"/>
            <w:hideMark/>
          </w:tcPr>
          <w:p w14:paraId="208A62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3,21-4,00</w:t>
            </w:r>
          </w:p>
        </w:tc>
        <w:tc>
          <w:tcPr>
            <w:tcW w:w="425" w:type="pct"/>
            <w:vMerge w:val="restart"/>
            <w:shd w:val="clear" w:color="auto" w:fill="auto"/>
            <w:vAlign w:val="center"/>
            <w:hideMark/>
          </w:tcPr>
          <w:p w14:paraId="77FF4A3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17CE23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r>
      <w:tr w:rsidR="00CA44FC" w:rsidRPr="009432C3" w14:paraId="33188058" w14:textId="77777777" w:rsidTr="00352AC7">
        <w:trPr>
          <w:trHeight w:val="300"/>
          <w:jc w:val="center"/>
        </w:trPr>
        <w:tc>
          <w:tcPr>
            <w:tcW w:w="470" w:type="pct"/>
            <w:vMerge/>
            <w:vAlign w:val="center"/>
            <w:hideMark/>
          </w:tcPr>
          <w:p w14:paraId="6A8D134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412AAC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D2376D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9367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60319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FFC6D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F1FF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BE3737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FD09AC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CDBC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FCED5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CF98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15D6585" w14:textId="77777777" w:rsidTr="00352AC7">
        <w:trPr>
          <w:trHeight w:val="300"/>
          <w:jc w:val="center"/>
        </w:trPr>
        <w:tc>
          <w:tcPr>
            <w:tcW w:w="470" w:type="pct"/>
            <w:vMerge/>
            <w:vAlign w:val="center"/>
            <w:hideMark/>
          </w:tcPr>
          <w:p w14:paraId="4E00808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044F2B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C5448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w:t>
            </w:r>
          </w:p>
        </w:tc>
        <w:tc>
          <w:tcPr>
            <w:tcW w:w="377" w:type="pct"/>
            <w:vMerge w:val="restart"/>
            <w:shd w:val="clear" w:color="auto" w:fill="auto"/>
            <w:vAlign w:val="center"/>
            <w:hideMark/>
          </w:tcPr>
          <w:p w14:paraId="787FCB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59AEC7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13925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w:t>
            </w:r>
          </w:p>
        </w:tc>
        <w:tc>
          <w:tcPr>
            <w:tcW w:w="377" w:type="pct"/>
            <w:vMerge w:val="restart"/>
            <w:shd w:val="clear" w:color="auto" w:fill="auto"/>
            <w:vAlign w:val="center"/>
            <w:hideMark/>
          </w:tcPr>
          <w:p w14:paraId="28597A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≥16,6</w:t>
            </w:r>
          </w:p>
        </w:tc>
        <w:tc>
          <w:tcPr>
            <w:tcW w:w="377" w:type="pct"/>
            <w:vMerge w:val="restart"/>
            <w:shd w:val="clear" w:color="auto" w:fill="auto"/>
            <w:vAlign w:val="center"/>
            <w:hideMark/>
          </w:tcPr>
          <w:p w14:paraId="0BB103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c>
          <w:tcPr>
            <w:tcW w:w="377" w:type="pct"/>
            <w:vMerge w:val="restart"/>
            <w:shd w:val="clear" w:color="auto" w:fill="auto"/>
            <w:vAlign w:val="center"/>
            <w:hideMark/>
          </w:tcPr>
          <w:p w14:paraId="20EC18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1C8353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751A73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2DC88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7892C075" w14:textId="77777777" w:rsidTr="00352AC7">
        <w:trPr>
          <w:trHeight w:val="300"/>
          <w:jc w:val="center"/>
        </w:trPr>
        <w:tc>
          <w:tcPr>
            <w:tcW w:w="470" w:type="pct"/>
            <w:vMerge/>
            <w:vAlign w:val="center"/>
            <w:hideMark/>
          </w:tcPr>
          <w:p w14:paraId="670C7BA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64EFA0E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7FDDBA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E130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9FE13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43401E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F022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05EC0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DFE55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13298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D206D7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013899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1B60341" w14:textId="77777777" w:rsidTr="00694CB4">
        <w:trPr>
          <w:trHeight w:val="300"/>
          <w:jc w:val="center"/>
        </w:trPr>
        <w:tc>
          <w:tcPr>
            <w:tcW w:w="470" w:type="pct"/>
            <w:vMerge w:val="restart"/>
            <w:shd w:val="clear" w:color="auto" w:fill="auto"/>
            <w:vAlign w:val="center"/>
            <w:hideMark/>
          </w:tcPr>
          <w:p w14:paraId="30EE3317"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HR-R_5D</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3D2ACE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2E4E3E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≤15,4</w:t>
            </w:r>
          </w:p>
        </w:tc>
        <w:tc>
          <w:tcPr>
            <w:tcW w:w="377" w:type="pct"/>
            <w:shd w:val="clear" w:color="auto" w:fill="auto"/>
            <w:vAlign w:val="center"/>
            <w:hideMark/>
          </w:tcPr>
          <w:p w14:paraId="0ABA4B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27EE3F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7A130D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w:t>
            </w:r>
          </w:p>
        </w:tc>
        <w:tc>
          <w:tcPr>
            <w:tcW w:w="377" w:type="pct"/>
            <w:shd w:val="clear" w:color="auto" w:fill="auto"/>
            <w:vAlign w:val="center"/>
            <w:hideMark/>
          </w:tcPr>
          <w:p w14:paraId="47EB09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w:t>
            </w:r>
          </w:p>
        </w:tc>
        <w:tc>
          <w:tcPr>
            <w:tcW w:w="377" w:type="pct"/>
            <w:shd w:val="clear" w:color="auto" w:fill="auto"/>
            <w:vAlign w:val="center"/>
            <w:hideMark/>
          </w:tcPr>
          <w:p w14:paraId="1EE0BF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2F12C0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w:t>
            </w:r>
          </w:p>
        </w:tc>
        <w:tc>
          <w:tcPr>
            <w:tcW w:w="377" w:type="pct"/>
            <w:shd w:val="clear" w:color="auto" w:fill="auto"/>
            <w:vAlign w:val="center"/>
            <w:hideMark/>
          </w:tcPr>
          <w:p w14:paraId="7D81B6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≤1,50</w:t>
            </w:r>
          </w:p>
        </w:tc>
        <w:tc>
          <w:tcPr>
            <w:tcW w:w="425" w:type="pct"/>
            <w:shd w:val="clear" w:color="auto" w:fill="auto"/>
            <w:vAlign w:val="center"/>
            <w:hideMark/>
          </w:tcPr>
          <w:p w14:paraId="7446D0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w:t>
            </w:r>
          </w:p>
        </w:tc>
        <w:tc>
          <w:tcPr>
            <w:tcW w:w="377" w:type="pct"/>
            <w:shd w:val="clear" w:color="auto" w:fill="auto"/>
            <w:vAlign w:val="center"/>
            <w:hideMark/>
          </w:tcPr>
          <w:p w14:paraId="5BBA35F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≤0,05</w:t>
            </w:r>
          </w:p>
        </w:tc>
      </w:tr>
      <w:tr w:rsidR="00CA44FC" w:rsidRPr="009432C3" w14:paraId="670E8384" w14:textId="77777777" w:rsidTr="00694CB4">
        <w:trPr>
          <w:trHeight w:val="300"/>
          <w:jc w:val="center"/>
        </w:trPr>
        <w:tc>
          <w:tcPr>
            <w:tcW w:w="470" w:type="pct"/>
            <w:vMerge/>
            <w:vAlign w:val="center"/>
            <w:hideMark/>
          </w:tcPr>
          <w:p w14:paraId="0EA78E0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4CFFC1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ABB0F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15,5-15,9</w:t>
            </w:r>
          </w:p>
        </w:tc>
        <w:tc>
          <w:tcPr>
            <w:tcW w:w="377" w:type="pct"/>
            <w:vMerge w:val="restart"/>
            <w:shd w:val="clear" w:color="auto" w:fill="auto"/>
            <w:vAlign w:val="center"/>
            <w:hideMark/>
          </w:tcPr>
          <w:p w14:paraId="45469C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40DE20A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24967B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1,9-4,0</w:t>
            </w:r>
          </w:p>
        </w:tc>
        <w:tc>
          <w:tcPr>
            <w:tcW w:w="377" w:type="pct"/>
            <w:vMerge w:val="restart"/>
            <w:shd w:val="clear" w:color="auto" w:fill="auto"/>
            <w:vAlign w:val="center"/>
            <w:hideMark/>
          </w:tcPr>
          <w:p w14:paraId="3C1C4E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2,5-5,0</w:t>
            </w:r>
          </w:p>
        </w:tc>
        <w:tc>
          <w:tcPr>
            <w:tcW w:w="377" w:type="pct"/>
            <w:vMerge w:val="restart"/>
            <w:shd w:val="clear" w:color="auto" w:fill="auto"/>
            <w:vAlign w:val="center"/>
            <w:hideMark/>
          </w:tcPr>
          <w:p w14:paraId="2503CD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0,03-0,20</w:t>
            </w:r>
          </w:p>
        </w:tc>
        <w:tc>
          <w:tcPr>
            <w:tcW w:w="377" w:type="pct"/>
            <w:vMerge w:val="restart"/>
            <w:shd w:val="clear" w:color="auto" w:fill="auto"/>
            <w:vAlign w:val="center"/>
            <w:hideMark/>
          </w:tcPr>
          <w:p w14:paraId="1DE4AC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1,01-2,00</w:t>
            </w:r>
          </w:p>
        </w:tc>
        <w:tc>
          <w:tcPr>
            <w:tcW w:w="377" w:type="pct"/>
            <w:vMerge w:val="restart"/>
            <w:shd w:val="clear" w:color="auto" w:fill="auto"/>
            <w:vAlign w:val="center"/>
            <w:hideMark/>
          </w:tcPr>
          <w:p w14:paraId="68CA89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1,51-3,00</w:t>
            </w:r>
          </w:p>
        </w:tc>
        <w:tc>
          <w:tcPr>
            <w:tcW w:w="425" w:type="pct"/>
            <w:vMerge w:val="restart"/>
            <w:shd w:val="clear" w:color="auto" w:fill="auto"/>
            <w:vAlign w:val="center"/>
            <w:hideMark/>
          </w:tcPr>
          <w:p w14:paraId="3D0868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0,04-0,10</w:t>
            </w:r>
          </w:p>
        </w:tc>
        <w:tc>
          <w:tcPr>
            <w:tcW w:w="377" w:type="pct"/>
            <w:vMerge w:val="restart"/>
            <w:shd w:val="clear" w:color="auto" w:fill="auto"/>
            <w:vAlign w:val="center"/>
            <w:hideMark/>
          </w:tcPr>
          <w:p w14:paraId="06A79B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0,06-0,20</w:t>
            </w:r>
          </w:p>
        </w:tc>
      </w:tr>
      <w:tr w:rsidR="00CA44FC" w:rsidRPr="009432C3" w14:paraId="06711238" w14:textId="77777777" w:rsidTr="00694CB4">
        <w:trPr>
          <w:trHeight w:val="300"/>
          <w:jc w:val="center"/>
        </w:trPr>
        <w:tc>
          <w:tcPr>
            <w:tcW w:w="470" w:type="pct"/>
            <w:vMerge/>
            <w:vAlign w:val="center"/>
            <w:hideMark/>
          </w:tcPr>
          <w:p w14:paraId="32D8415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2D4F46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5572A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11A6A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C3441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1BC168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CA15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AE7C4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4E319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44A5F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FA0E9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361F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0E4362" w14:textId="77777777" w:rsidTr="004A5030">
        <w:trPr>
          <w:trHeight w:val="300"/>
          <w:jc w:val="center"/>
        </w:trPr>
        <w:tc>
          <w:tcPr>
            <w:tcW w:w="470" w:type="pct"/>
            <w:vMerge/>
            <w:vAlign w:val="center"/>
            <w:hideMark/>
          </w:tcPr>
          <w:p w14:paraId="3AD492E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814C0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1F31548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16,0-16,4</w:t>
            </w:r>
          </w:p>
        </w:tc>
        <w:tc>
          <w:tcPr>
            <w:tcW w:w="377" w:type="pct"/>
            <w:vMerge w:val="restart"/>
            <w:shd w:val="clear" w:color="auto" w:fill="auto"/>
            <w:vAlign w:val="center"/>
            <w:hideMark/>
          </w:tcPr>
          <w:p w14:paraId="42841C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61407E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249FA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4,1-8,0</w:t>
            </w:r>
          </w:p>
        </w:tc>
        <w:tc>
          <w:tcPr>
            <w:tcW w:w="377" w:type="pct"/>
            <w:vMerge w:val="restart"/>
            <w:shd w:val="clear" w:color="auto" w:fill="auto"/>
            <w:vAlign w:val="center"/>
            <w:hideMark/>
          </w:tcPr>
          <w:p w14:paraId="6B0A17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5,1-10,0</w:t>
            </w:r>
          </w:p>
        </w:tc>
        <w:tc>
          <w:tcPr>
            <w:tcW w:w="377" w:type="pct"/>
            <w:vMerge w:val="restart"/>
            <w:shd w:val="clear" w:color="auto" w:fill="auto"/>
            <w:vAlign w:val="center"/>
            <w:hideMark/>
          </w:tcPr>
          <w:p w14:paraId="7D21D5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c>
          <w:tcPr>
            <w:tcW w:w="377" w:type="pct"/>
            <w:vMerge w:val="restart"/>
            <w:shd w:val="clear" w:color="auto" w:fill="auto"/>
            <w:vAlign w:val="center"/>
            <w:hideMark/>
          </w:tcPr>
          <w:p w14:paraId="16192E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2,01-4,00</w:t>
            </w:r>
          </w:p>
        </w:tc>
        <w:tc>
          <w:tcPr>
            <w:tcW w:w="377" w:type="pct"/>
            <w:vMerge w:val="restart"/>
            <w:shd w:val="clear" w:color="auto" w:fill="auto"/>
            <w:vAlign w:val="center"/>
            <w:hideMark/>
          </w:tcPr>
          <w:p w14:paraId="5F228D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3,01-6,00</w:t>
            </w:r>
          </w:p>
        </w:tc>
        <w:tc>
          <w:tcPr>
            <w:tcW w:w="425" w:type="pct"/>
            <w:vMerge w:val="restart"/>
            <w:shd w:val="clear" w:color="auto" w:fill="auto"/>
            <w:vAlign w:val="center"/>
            <w:hideMark/>
          </w:tcPr>
          <w:p w14:paraId="4BADAC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0AE4EB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0,21-0,40</w:t>
            </w:r>
          </w:p>
        </w:tc>
      </w:tr>
      <w:tr w:rsidR="00CA44FC" w:rsidRPr="009432C3" w14:paraId="385E7E46" w14:textId="77777777" w:rsidTr="004A5030">
        <w:trPr>
          <w:trHeight w:val="300"/>
          <w:jc w:val="center"/>
        </w:trPr>
        <w:tc>
          <w:tcPr>
            <w:tcW w:w="470" w:type="pct"/>
            <w:vMerge/>
            <w:vAlign w:val="center"/>
            <w:hideMark/>
          </w:tcPr>
          <w:p w14:paraId="303BC0F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7F66D7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75478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A050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7458A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61EC5E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3FDD29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85995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5883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B24C5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027428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3013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28DB338" w14:textId="77777777" w:rsidTr="00352AC7">
        <w:trPr>
          <w:trHeight w:val="300"/>
          <w:jc w:val="center"/>
        </w:trPr>
        <w:tc>
          <w:tcPr>
            <w:tcW w:w="470" w:type="pct"/>
            <w:vMerge/>
            <w:vAlign w:val="center"/>
            <w:hideMark/>
          </w:tcPr>
          <w:p w14:paraId="1C1F225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17628F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D0D99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16,5-16,9</w:t>
            </w:r>
          </w:p>
        </w:tc>
        <w:tc>
          <w:tcPr>
            <w:tcW w:w="377" w:type="pct"/>
            <w:vMerge w:val="restart"/>
            <w:shd w:val="clear" w:color="auto" w:fill="auto"/>
            <w:vAlign w:val="center"/>
            <w:hideMark/>
          </w:tcPr>
          <w:p w14:paraId="6DCB03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205E0BF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2FEE9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8,1-12,0</w:t>
            </w:r>
          </w:p>
        </w:tc>
        <w:tc>
          <w:tcPr>
            <w:tcW w:w="377" w:type="pct"/>
            <w:vMerge w:val="restart"/>
            <w:shd w:val="clear" w:color="auto" w:fill="auto"/>
            <w:vAlign w:val="center"/>
            <w:hideMark/>
          </w:tcPr>
          <w:p w14:paraId="184D4E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10,1-15,0</w:t>
            </w:r>
          </w:p>
        </w:tc>
        <w:tc>
          <w:tcPr>
            <w:tcW w:w="377" w:type="pct"/>
            <w:vMerge w:val="restart"/>
            <w:shd w:val="clear" w:color="auto" w:fill="auto"/>
            <w:vAlign w:val="center"/>
            <w:hideMark/>
          </w:tcPr>
          <w:p w14:paraId="68D0A5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c>
          <w:tcPr>
            <w:tcW w:w="377" w:type="pct"/>
            <w:vMerge w:val="restart"/>
            <w:shd w:val="clear" w:color="auto" w:fill="auto"/>
            <w:vAlign w:val="center"/>
            <w:hideMark/>
          </w:tcPr>
          <w:p w14:paraId="275EB1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4,01-6,00</w:t>
            </w:r>
          </w:p>
        </w:tc>
        <w:tc>
          <w:tcPr>
            <w:tcW w:w="377" w:type="pct"/>
            <w:vMerge w:val="restart"/>
            <w:shd w:val="clear" w:color="auto" w:fill="auto"/>
            <w:vAlign w:val="center"/>
            <w:hideMark/>
          </w:tcPr>
          <w:p w14:paraId="76DEA7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6,01-9,00</w:t>
            </w:r>
          </w:p>
        </w:tc>
        <w:tc>
          <w:tcPr>
            <w:tcW w:w="425" w:type="pct"/>
            <w:vMerge w:val="restart"/>
            <w:shd w:val="clear" w:color="auto" w:fill="auto"/>
            <w:vAlign w:val="center"/>
            <w:hideMark/>
          </w:tcPr>
          <w:p w14:paraId="56DA1C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08835C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0,41-0,60</w:t>
            </w:r>
          </w:p>
        </w:tc>
      </w:tr>
      <w:tr w:rsidR="00CA44FC" w:rsidRPr="009432C3" w14:paraId="3D86C1BD" w14:textId="77777777" w:rsidTr="00352AC7">
        <w:trPr>
          <w:trHeight w:val="300"/>
          <w:jc w:val="center"/>
        </w:trPr>
        <w:tc>
          <w:tcPr>
            <w:tcW w:w="470" w:type="pct"/>
            <w:vMerge/>
            <w:vAlign w:val="center"/>
            <w:hideMark/>
          </w:tcPr>
          <w:p w14:paraId="012142A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740632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CBE81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37AB2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514A4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73F6BF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C2704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D1CA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47AC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A2082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920C9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DAE4C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04ECEB7" w14:textId="77777777" w:rsidTr="00352AC7">
        <w:trPr>
          <w:trHeight w:val="300"/>
          <w:jc w:val="center"/>
        </w:trPr>
        <w:tc>
          <w:tcPr>
            <w:tcW w:w="470" w:type="pct"/>
            <w:vMerge/>
            <w:vAlign w:val="center"/>
            <w:hideMark/>
          </w:tcPr>
          <w:p w14:paraId="75C352A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14635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5D7B39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≥17,0</w:t>
            </w:r>
          </w:p>
        </w:tc>
        <w:tc>
          <w:tcPr>
            <w:tcW w:w="377" w:type="pct"/>
            <w:vMerge w:val="restart"/>
            <w:shd w:val="clear" w:color="auto" w:fill="auto"/>
            <w:vAlign w:val="center"/>
            <w:hideMark/>
          </w:tcPr>
          <w:p w14:paraId="5B47E3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6FFC73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2DCE3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w:t>
            </w:r>
          </w:p>
        </w:tc>
        <w:tc>
          <w:tcPr>
            <w:tcW w:w="377" w:type="pct"/>
            <w:vMerge w:val="restart"/>
            <w:shd w:val="clear" w:color="auto" w:fill="auto"/>
            <w:vAlign w:val="center"/>
            <w:hideMark/>
          </w:tcPr>
          <w:p w14:paraId="2F00C8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w:t>
            </w:r>
          </w:p>
        </w:tc>
        <w:tc>
          <w:tcPr>
            <w:tcW w:w="377" w:type="pct"/>
            <w:vMerge w:val="restart"/>
            <w:shd w:val="clear" w:color="auto" w:fill="auto"/>
            <w:vAlign w:val="center"/>
            <w:hideMark/>
          </w:tcPr>
          <w:p w14:paraId="4C1C1D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c>
          <w:tcPr>
            <w:tcW w:w="377" w:type="pct"/>
            <w:vMerge w:val="restart"/>
            <w:shd w:val="clear" w:color="auto" w:fill="auto"/>
            <w:vAlign w:val="center"/>
            <w:hideMark/>
          </w:tcPr>
          <w:p w14:paraId="6DA581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≥6,01</w:t>
            </w:r>
          </w:p>
        </w:tc>
        <w:tc>
          <w:tcPr>
            <w:tcW w:w="377" w:type="pct"/>
            <w:vMerge w:val="restart"/>
            <w:shd w:val="clear" w:color="auto" w:fill="auto"/>
            <w:vAlign w:val="center"/>
            <w:hideMark/>
          </w:tcPr>
          <w:p w14:paraId="015CAA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w:t>
            </w:r>
          </w:p>
        </w:tc>
        <w:tc>
          <w:tcPr>
            <w:tcW w:w="425" w:type="pct"/>
            <w:vMerge w:val="restart"/>
            <w:shd w:val="clear" w:color="auto" w:fill="auto"/>
            <w:vAlign w:val="center"/>
            <w:hideMark/>
          </w:tcPr>
          <w:p w14:paraId="5AF95B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2B2833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≥0,61</w:t>
            </w:r>
          </w:p>
        </w:tc>
      </w:tr>
      <w:tr w:rsidR="00CA44FC" w:rsidRPr="009432C3" w14:paraId="6C82E1A3" w14:textId="77777777" w:rsidTr="00352AC7">
        <w:trPr>
          <w:trHeight w:val="300"/>
          <w:jc w:val="center"/>
        </w:trPr>
        <w:tc>
          <w:tcPr>
            <w:tcW w:w="470" w:type="pct"/>
            <w:vMerge/>
            <w:vAlign w:val="center"/>
            <w:hideMark/>
          </w:tcPr>
          <w:p w14:paraId="2A5D0D3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ECFA19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E76C5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7D90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5137B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676699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62AAC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38C5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FFC1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9D580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747C6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88F7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4605E6D" w14:textId="77777777" w:rsidTr="00694CB4">
        <w:trPr>
          <w:trHeight w:val="300"/>
          <w:jc w:val="center"/>
        </w:trPr>
        <w:tc>
          <w:tcPr>
            <w:tcW w:w="470" w:type="pct"/>
            <w:vMerge w:val="restart"/>
            <w:shd w:val="clear" w:color="auto" w:fill="auto"/>
            <w:vAlign w:val="center"/>
            <w:hideMark/>
          </w:tcPr>
          <w:p w14:paraId="741726AB"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HR-R_6                 </w:t>
            </w:r>
          </w:p>
        </w:tc>
        <w:tc>
          <w:tcPr>
            <w:tcW w:w="566" w:type="pct"/>
            <w:shd w:val="clear" w:color="auto" w:fill="5893A9"/>
            <w:vAlign w:val="center"/>
            <w:hideMark/>
          </w:tcPr>
          <w:p w14:paraId="373363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496D0B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≤14,3</w:t>
            </w:r>
          </w:p>
        </w:tc>
        <w:tc>
          <w:tcPr>
            <w:tcW w:w="377" w:type="pct"/>
            <w:shd w:val="clear" w:color="auto" w:fill="auto"/>
            <w:vAlign w:val="center"/>
            <w:hideMark/>
          </w:tcPr>
          <w:p w14:paraId="7757474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A57A6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FA2E4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67208F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≤4,3</w:t>
            </w:r>
          </w:p>
        </w:tc>
        <w:tc>
          <w:tcPr>
            <w:tcW w:w="377" w:type="pct"/>
            <w:shd w:val="clear" w:color="auto" w:fill="auto"/>
            <w:vAlign w:val="center"/>
            <w:hideMark/>
          </w:tcPr>
          <w:p w14:paraId="671F53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37E595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7D960D3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0086D4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4F96B9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67C29742" w14:textId="77777777" w:rsidTr="00694CB4">
        <w:trPr>
          <w:trHeight w:val="300"/>
          <w:jc w:val="center"/>
        </w:trPr>
        <w:tc>
          <w:tcPr>
            <w:tcW w:w="470" w:type="pct"/>
            <w:vMerge/>
            <w:vAlign w:val="center"/>
            <w:hideMark/>
          </w:tcPr>
          <w:p w14:paraId="60136DF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46D71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59794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14,4-15,4</w:t>
            </w:r>
          </w:p>
        </w:tc>
        <w:tc>
          <w:tcPr>
            <w:tcW w:w="377" w:type="pct"/>
            <w:vMerge w:val="restart"/>
            <w:shd w:val="clear" w:color="auto" w:fill="auto"/>
            <w:vAlign w:val="center"/>
            <w:hideMark/>
          </w:tcPr>
          <w:p w14:paraId="3317D9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34F038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EBFC4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2,4-3,3</w:t>
            </w:r>
          </w:p>
        </w:tc>
        <w:tc>
          <w:tcPr>
            <w:tcW w:w="377" w:type="pct"/>
            <w:vMerge w:val="restart"/>
            <w:shd w:val="clear" w:color="auto" w:fill="auto"/>
            <w:vAlign w:val="center"/>
            <w:hideMark/>
          </w:tcPr>
          <w:p w14:paraId="1DD2D2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4,4-6,8</w:t>
            </w:r>
          </w:p>
        </w:tc>
        <w:tc>
          <w:tcPr>
            <w:tcW w:w="377" w:type="pct"/>
            <w:vMerge w:val="restart"/>
            <w:shd w:val="clear" w:color="auto" w:fill="auto"/>
            <w:vAlign w:val="center"/>
            <w:hideMark/>
          </w:tcPr>
          <w:p w14:paraId="3BE9A1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0,03-0,10</w:t>
            </w:r>
          </w:p>
        </w:tc>
        <w:tc>
          <w:tcPr>
            <w:tcW w:w="377" w:type="pct"/>
            <w:vMerge w:val="restart"/>
            <w:shd w:val="clear" w:color="auto" w:fill="auto"/>
            <w:vAlign w:val="center"/>
            <w:hideMark/>
          </w:tcPr>
          <w:p w14:paraId="0CE387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0FDBBB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7BC156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432B1B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65A752C0" w14:textId="77777777" w:rsidTr="00694CB4">
        <w:trPr>
          <w:trHeight w:val="300"/>
          <w:jc w:val="center"/>
        </w:trPr>
        <w:tc>
          <w:tcPr>
            <w:tcW w:w="470" w:type="pct"/>
            <w:vMerge/>
            <w:vAlign w:val="center"/>
            <w:hideMark/>
          </w:tcPr>
          <w:p w14:paraId="2F31B3B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20C84D2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F4554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CFF8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27C2D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70F5BDE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E833C1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A5CC0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90D1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C02F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FF3AB3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FC431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9FC8799" w14:textId="77777777" w:rsidTr="004A5030">
        <w:trPr>
          <w:trHeight w:val="300"/>
          <w:jc w:val="center"/>
        </w:trPr>
        <w:tc>
          <w:tcPr>
            <w:tcW w:w="470" w:type="pct"/>
            <w:vMerge/>
            <w:vAlign w:val="center"/>
            <w:hideMark/>
          </w:tcPr>
          <w:p w14:paraId="5F1E77D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2EE7BE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B9586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15,5-16,4</w:t>
            </w:r>
          </w:p>
        </w:tc>
        <w:tc>
          <w:tcPr>
            <w:tcW w:w="377" w:type="pct"/>
            <w:vMerge w:val="restart"/>
            <w:shd w:val="clear" w:color="auto" w:fill="auto"/>
            <w:vAlign w:val="center"/>
            <w:hideMark/>
          </w:tcPr>
          <w:p w14:paraId="025BCA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6641C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99642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3,4-4,3</w:t>
            </w:r>
          </w:p>
        </w:tc>
        <w:tc>
          <w:tcPr>
            <w:tcW w:w="377" w:type="pct"/>
            <w:vMerge w:val="restart"/>
            <w:shd w:val="clear" w:color="auto" w:fill="auto"/>
            <w:vAlign w:val="center"/>
            <w:hideMark/>
          </w:tcPr>
          <w:p w14:paraId="346FBC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6,9-9,3</w:t>
            </w:r>
          </w:p>
        </w:tc>
        <w:tc>
          <w:tcPr>
            <w:tcW w:w="377" w:type="pct"/>
            <w:vMerge w:val="restart"/>
            <w:shd w:val="clear" w:color="auto" w:fill="auto"/>
            <w:vAlign w:val="center"/>
            <w:hideMark/>
          </w:tcPr>
          <w:p w14:paraId="3D993F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B251E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1A0C7B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6BFD44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E2EF1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4702119A" w14:textId="77777777" w:rsidTr="004A5030">
        <w:trPr>
          <w:trHeight w:val="300"/>
          <w:jc w:val="center"/>
        </w:trPr>
        <w:tc>
          <w:tcPr>
            <w:tcW w:w="470" w:type="pct"/>
            <w:vMerge/>
            <w:vAlign w:val="center"/>
            <w:hideMark/>
          </w:tcPr>
          <w:p w14:paraId="07EACB6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5589171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469DF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2644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62478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02381C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36C6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6145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3B3E7B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7CE05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5C4D9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DB4C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0647350" w14:textId="77777777" w:rsidTr="00352AC7">
        <w:trPr>
          <w:trHeight w:val="300"/>
          <w:jc w:val="center"/>
        </w:trPr>
        <w:tc>
          <w:tcPr>
            <w:tcW w:w="470" w:type="pct"/>
            <w:vMerge/>
            <w:vAlign w:val="center"/>
            <w:hideMark/>
          </w:tcPr>
          <w:p w14:paraId="356A0A3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40171F4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2178F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16,5-17,4</w:t>
            </w:r>
          </w:p>
        </w:tc>
        <w:tc>
          <w:tcPr>
            <w:tcW w:w="377" w:type="pct"/>
            <w:vMerge w:val="restart"/>
            <w:shd w:val="clear" w:color="auto" w:fill="auto"/>
            <w:vAlign w:val="center"/>
            <w:hideMark/>
          </w:tcPr>
          <w:p w14:paraId="6CF68C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9811F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79989A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4,4-5,4</w:t>
            </w:r>
          </w:p>
        </w:tc>
        <w:tc>
          <w:tcPr>
            <w:tcW w:w="377" w:type="pct"/>
            <w:vMerge w:val="restart"/>
            <w:shd w:val="clear" w:color="auto" w:fill="auto"/>
            <w:vAlign w:val="center"/>
            <w:hideMark/>
          </w:tcPr>
          <w:p w14:paraId="6E7BD3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9,4-11,8</w:t>
            </w:r>
          </w:p>
        </w:tc>
        <w:tc>
          <w:tcPr>
            <w:tcW w:w="377" w:type="pct"/>
            <w:vMerge w:val="restart"/>
            <w:shd w:val="clear" w:color="auto" w:fill="auto"/>
            <w:vAlign w:val="center"/>
            <w:hideMark/>
          </w:tcPr>
          <w:p w14:paraId="1F6CF2D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31AC33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36499E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4144CC0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075419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1B92E014" w14:textId="77777777" w:rsidTr="00352AC7">
        <w:trPr>
          <w:trHeight w:val="300"/>
          <w:jc w:val="center"/>
        </w:trPr>
        <w:tc>
          <w:tcPr>
            <w:tcW w:w="470" w:type="pct"/>
            <w:vMerge/>
            <w:vAlign w:val="center"/>
            <w:hideMark/>
          </w:tcPr>
          <w:p w14:paraId="68A8960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2690A62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643A3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ECE3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9ECD3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D7C56A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16539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917D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85B9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3AB88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5C6D1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70C06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1152B9B" w14:textId="77777777" w:rsidTr="00352AC7">
        <w:trPr>
          <w:trHeight w:val="300"/>
          <w:jc w:val="center"/>
        </w:trPr>
        <w:tc>
          <w:tcPr>
            <w:tcW w:w="470" w:type="pct"/>
            <w:vMerge/>
            <w:vAlign w:val="center"/>
            <w:hideMark/>
          </w:tcPr>
          <w:p w14:paraId="6CAB27D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7D25703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204F2F3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≥17,5</w:t>
            </w:r>
          </w:p>
        </w:tc>
        <w:tc>
          <w:tcPr>
            <w:tcW w:w="377" w:type="pct"/>
            <w:vMerge w:val="restart"/>
            <w:shd w:val="clear" w:color="auto" w:fill="auto"/>
            <w:vAlign w:val="center"/>
            <w:hideMark/>
          </w:tcPr>
          <w:p w14:paraId="18D362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00792B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38FF4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04A038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11A6B8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43F310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5EBA92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36A3FC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4C1873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3531D461" w14:textId="77777777" w:rsidTr="00352AC7">
        <w:trPr>
          <w:trHeight w:val="300"/>
          <w:jc w:val="center"/>
        </w:trPr>
        <w:tc>
          <w:tcPr>
            <w:tcW w:w="470" w:type="pct"/>
            <w:vMerge/>
            <w:vAlign w:val="center"/>
            <w:hideMark/>
          </w:tcPr>
          <w:p w14:paraId="0436B52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1D126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FD16E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092E0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DC791A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7C2CC5C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CAD6AD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E9AA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3A1C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5171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57F60C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B1AC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239F83" w14:textId="77777777" w:rsidTr="00694CB4">
        <w:trPr>
          <w:trHeight w:val="300"/>
          <w:jc w:val="center"/>
        </w:trPr>
        <w:tc>
          <w:tcPr>
            <w:tcW w:w="470" w:type="pct"/>
            <w:vMerge w:val="restart"/>
            <w:shd w:val="clear" w:color="auto" w:fill="auto"/>
            <w:vAlign w:val="center"/>
            <w:hideMark/>
          </w:tcPr>
          <w:p w14:paraId="53AD58D7"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HR-R_7</w:t>
            </w:r>
          </w:p>
        </w:tc>
        <w:tc>
          <w:tcPr>
            <w:tcW w:w="566" w:type="pct"/>
            <w:shd w:val="clear" w:color="auto" w:fill="5893A9"/>
            <w:vAlign w:val="center"/>
            <w:hideMark/>
          </w:tcPr>
          <w:p w14:paraId="3C3614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1BDA8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≤14,3</w:t>
            </w:r>
          </w:p>
        </w:tc>
        <w:tc>
          <w:tcPr>
            <w:tcW w:w="377" w:type="pct"/>
            <w:shd w:val="clear" w:color="auto" w:fill="auto"/>
            <w:vAlign w:val="center"/>
            <w:hideMark/>
          </w:tcPr>
          <w:p w14:paraId="63F058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67EA9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1449814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w:t>
            </w:r>
          </w:p>
        </w:tc>
        <w:tc>
          <w:tcPr>
            <w:tcW w:w="377" w:type="pct"/>
            <w:shd w:val="clear" w:color="auto" w:fill="auto"/>
            <w:vAlign w:val="center"/>
            <w:hideMark/>
          </w:tcPr>
          <w:p w14:paraId="62F234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≤4,3</w:t>
            </w:r>
          </w:p>
        </w:tc>
        <w:tc>
          <w:tcPr>
            <w:tcW w:w="377" w:type="pct"/>
            <w:shd w:val="clear" w:color="auto" w:fill="auto"/>
            <w:vAlign w:val="center"/>
            <w:hideMark/>
          </w:tcPr>
          <w:p w14:paraId="00C773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7E9718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059A0D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0200C6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72D616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08FCAA1C" w14:textId="77777777" w:rsidTr="00694CB4">
        <w:trPr>
          <w:trHeight w:val="300"/>
          <w:jc w:val="center"/>
        </w:trPr>
        <w:tc>
          <w:tcPr>
            <w:tcW w:w="470" w:type="pct"/>
            <w:vMerge/>
            <w:vAlign w:val="center"/>
            <w:hideMark/>
          </w:tcPr>
          <w:p w14:paraId="63AB2CE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38E631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7214FC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14,4-15,4</w:t>
            </w:r>
          </w:p>
        </w:tc>
        <w:tc>
          <w:tcPr>
            <w:tcW w:w="377" w:type="pct"/>
            <w:vMerge w:val="restart"/>
            <w:shd w:val="clear" w:color="auto" w:fill="auto"/>
            <w:vAlign w:val="center"/>
            <w:hideMark/>
          </w:tcPr>
          <w:p w14:paraId="2A3414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2AFBAC4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40E20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2,3-3,3</w:t>
            </w:r>
          </w:p>
        </w:tc>
        <w:tc>
          <w:tcPr>
            <w:tcW w:w="377" w:type="pct"/>
            <w:vMerge w:val="restart"/>
            <w:shd w:val="clear" w:color="auto" w:fill="auto"/>
            <w:vAlign w:val="center"/>
            <w:hideMark/>
          </w:tcPr>
          <w:p w14:paraId="7D00B0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4,4-6,8</w:t>
            </w:r>
          </w:p>
        </w:tc>
        <w:tc>
          <w:tcPr>
            <w:tcW w:w="377" w:type="pct"/>
            <w:vMerge w:val="restart"/>
            <w:shd w:val="clear" w:color="auto" w:fill="auto"/>
            <w:vAlign w:val="center"/>
            <w:hideMark/>
          </w:tcPr>
          <w:p w14:paraId="1E84CED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0,03-0,10</w:t>
            </w:r>
          </w:p>
        </w:tc>
        <w:tc>
          <w:tcPr>
            <w:tcW w:w="377" w:type="pct"/>
            <w:vMerge w:val="restart"/>
            <w:shd w:val="clear" w:color="auto" w:fill="auto"/>
            <w:vAlign w:val="center"/>
            <w:hideMark/>
          </w:tcPr>
          <w:p w14:paraId="67FF79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4EEABE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1EAC74D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590AA8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6CE6476C" w14:textId="77777777" w:rsidTr="00694CB4">
        <w:trPr>
          <w:trHeight w:val="300"/>
          <w:jc w:val="center"/>
        </w:trPr>
        <w:tc>
          <w:tcPr>
            <w:tcW w:w="470" w:type="pct"/>
            <w:vMerge/>
            <w:vAlign w:val="center"/>
            <w:hideMark/>
          </w:tcPr>
          <w:p w14:paraId="6016B1C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1AE6B8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B5F93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A87D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6D88A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3C3739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B606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18A8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1249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A9D7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2C94F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0B4F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5763808" w14:textId="77777777" w:rsidTr="004A5030">
        <w:trPr>
          <w:trHeight w:val="300"/>
          <w:jc w:val="center"/>
        </w:trPr>
        <w:tc>
          <w:tcPr>
            <w:tcW w:w="470" w:type="pct"/>
            <w:vMerge/>
            <w:vAlign w:val="center"/>
            <w:hideMark/>
          </w:tcPr>
          <w:p w14:paraId="594EF62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454693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3FA40A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15,5-16,4</w:t>
            </w:r>
          </w:p>
        </w:tc>
        <w:tc>
          <w:tcPr>
            <w:tcW w:w="377" w:type="pct"/>
            <w:vMerge w:val="restart"/>
            <w:shd w:val="clear" w:color="auto" w:fill="auto"/>
            <w:vAlign w:val="center"/>
            <w:hideMark/>
          </w:tcPr>
          <w:p w14:paraId="133E98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635A80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2200D7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3,4-4,3</w:t>
            </w:r>
          </w:p>
        </w:tc>
        <w:tc>
          <w:tcPr>
            <w:tcW w:w="377" w:type="pct"/>
            <w:vMerge w:val="restart"/>
            <w:shd w:val="clear" w:color="auto" w:fill="auto"/>
            <w:vAlign w:val="center"/>
            <w:hideMark/>
          </w:tcPr>
          <w:p w14:paraId="15623A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6,9-9,3</w:t>
            </w:r>
          </w:p>
        </w:tc>
        <w:tc>
          <w:tcPr>
            <w:tcW w:w="377" w:type="pct"/>
            <w:vMerge w:val="restart"/>
            <w:shd w:val="clear" w:color="auto" w:fill="auto"/>
            <w:vAlign w:val="center"/>
            <w:hideMark/>
          </w:tcPr>
          <w:p w14:paraId="745F48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664F4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69FA61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45891A6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7C5AC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7955CB8F" w14:textId="77777777" w:rsidTr="004A5030">
        <w:trPr>
          <w:trHeight w:val="300"/>
          <w:jc w:val="center"/>
        </w:trPr>
        <w:tc>
          <w:tcPr>
            <w:tcW w:w="470" w:type="pct"/>
            <w:vMerge/>
            <w:vAlign w:val="center"/>
            <w:hideMark/>
          </w:tcPr>
          <w:p w14:paraId="13506CD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F6C37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58A560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71341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8BA43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CBBB7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841F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BC55C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333A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6031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C4F76D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8EEE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275E01A" w14:textId="77777777" w:rsidTr="00352AC7">
        <w:trPr>
          <w:trHeight w:val="300"/>
          <w:jc w:val="center"/>
        </w:trPr>
        <w:tc>
          <w:tcPr>
            <w:tcW w:w="470" w:type="pct"/>
            <w:vMerge/>
            <w:vAlign w:val="center"/>
            <w:hideMark/>
          </w:tcPr>
          <w:p w14:paraId="6B6F186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2007C6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562F7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16,5-17,4</w:t>
            </w:r>
          </w:p>
        </w:tc>
        <w:tc>
          <w:tcPr>
            <w:tcW w:w="377" w:type="pct"/>
            <w:vMerge w:val="restart"/>
            <w:shd w:val="clear" w:color="auto" w:fill="auto"/>
            <w:vAlign w:val="center"/>
            <w:hideMark/>
          </w:tcPr>
          <w:p w14:paraId="20C180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3A78DD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9DAFF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4,4-5,4</w:t>
            </w:r>
          </w:p>
        </w:tc>
        <w:tc>
          <w:tcPr>
            <w:tcW w:w="377" w:type="pct"/>
            <w:vMerge w:val="restart"/>
            <w:shd w:val="clear" w:color="auto" w:fill="auto"/>
            <w:vAlign w:val="center"/>
            <w:hideMark/>
          </w:tcPr>
          <w:p w14:paraId="719A93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9,4-11,8</w:t>
            </w:r>
          </w:p>
        </w:tc>
        <w:tc>
          <w:tcPr>
            <w:tcW w:w="377" w:type="pct"/>
            <w:vMerge w:val="restart"/>
            <w:shd w:val="clear" w:color="auto" w:fill="auto"/>
            <w:vAlign w:val="center"/>
            <w:hideMark/>
          </w:tcPr>
          <w:p w14:paraId="521792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D4D86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21E81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752D8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05470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56B6FD02" w14:textId="77777777" w:rsidTr="00352AC7">
        <w:trPr>
          <w:trHeight w:val="300"/>
          <w:jc w:val="center"/>
        </w:trPr>
        <w:tc>
          <w:tcPr>
            <w:tcW w:w="470" w:type="pct"/>
            <w:vMerge/>
            <w:vAlign w:val="center"/>
            <w:hideMark/>
          </w:tcPr>
          <w:p w14:paraId="7F22E5F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78DD08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28DAAD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DFAD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3077F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31AC30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C5C6B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649A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19608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CA0B5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92171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12E3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94A3071" w14:textId="77777777" w:rsidTr="00352AC7">
        <w:trPr>
          <w:trHeight w:val="300"/>
          <w:jc w:val="center"/>
        </w:trPr>
        <w:tc>
          <w:tcPr>
            <w:tcW w:w="470" w:type="pct"/>
            <w:vMerge/>
            <w:vAlign w:val="center"/>
            <w:hideMark/>
          </w:tcPr>
          <w:p w14:paraId="4515168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550E53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219F4A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≥17,5</w:t>
            </w:r>
          </w:p>
        </w:tc>
        <w:tc>
          <w:tcPr>
            <w:tcW w:w="377" w:type="pct"/>
            <w:vMerge w:val="restart"/>
            <w:shd w:val="clear" w:color="auto" w:fill="auto"/>
            <w:vAlign w:val="center"/>
            <w:hideMark/>
          </w:tcPr>
          <w:p w14:paraId="76FBF4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3AD7986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BFE28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60662B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4AAA05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779A218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6F0622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596546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1D491F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393B2C72" w14:textId="77777777" w:rsidTr="00352AC7">
        <w:trPr>
          <w:trHeight w:val="300"/>
          <w:jc w:val="center"/>
        </w:trPr>
        <w:tc>
          <w:tcPr>
            <w:tcW w:w="470" w:type="pct"/>
            <w:vMerge/>
            <w:vAlign w:val="center"/>
            <w:hideMark/>
          </w:tcPr>
          <w:p w14:paraId="4E3128B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EF3706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C2D338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1DCC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B31C5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F649C4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CCB5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4E4C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E2077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45F55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7E0F32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DDDB8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2E41295" w14:textId="77777777" w:rsidTr="00694CB4">
        <w:trPr>
          <w:trHeight w:val="300"/>
          <w:jc w:val="center"/>
        </w:trPr>
        <w:tc>
          <w:tcPr>
            <w:tcW w:w="470" w:type="pct"/>
            <w:vMerge w:val="restart"/>
            <w:shd w:val="clear" w:color="auto" w:fill="auto"/>
            <w:vAlign w:val="center"/>
            <w:hideMark/>
          </w:tcPr>
          <w:p w14:paraId="2E24F4FF"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HR-R_8A            </w:t>
            </w:r>
            <w:r w:rsidRPr="009432C3">
              <w:rPr>
                <w:rFonts w:ascii="Times New Roman" w:eastAsia="Times New Roman" w:hAnsi="Times New Roman" w:cs="Times New Roman"/>
                <w:color w:val="FF0000"/>
                <w:lang w:eastAsia="hr-HR" w:bidi="ar-SA"/>
              </w:rPr>
              <w:t xml:space="preserve">                      </w:t>
            </w:r>
          </w:p>
        </w:tc>
        <w:tc>
          <w:tcPr>
            <w:tcW w:w="566" w:type="pct"/>
            <w:shd w:val="clear" w:color="auto" w:fill="5893A9"/>
            <w:vAlign w:val="center"/>
            <w:hideMark/>
          </w:tcPr>
          <w:p w14:paraId="5AD79D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1CC105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≤14,3</w:t>
            </w:r>
          </w:p>
        </w:tc>
        <w:tc>
          <w:tcPr>
            <w:tcW w:w="377" w:type="pct"/>
            <w:shd w:val="clear" w:color="auto" w:fill="auto"/>
            <w:vAlign w:val="center"/>
            <w:hideMark/>
          </w:tcPr>
          <w:p w14:paraId="3404563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256CE3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5D6976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w:t>
            </w:r>
          </w:p>
        </w:tc>
        <w:tc>
          <w:tcPr>
            <w:tcW w:w="377" w:type="pct"/>
            <w:shd w:val="clear" w:color="auto" w:fill="auto"/>
            <w:vAlign w:val="center"/>
            <w:hideMark/>
          </w:tcPr>
          <w:p w14:paraId="31E165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≤4,3</w:t>
            </w:r>
          </w:p>
        </w:tc>
        <w:tc>
          <w:tcPr>
            <w:tcW w:w="377" w:type="pct"/>
            <w:shd w:val="clear" w:color="auto" w:fill="auto"/>
            <w:vAlign w:val="center"/>
            <w:hideMark/>
          </w:tcPr>
          <w:p w14:paraId="2F0658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w:t>
            </w:r>
          </w:p>
        </w:tc>
        <w:tc>
          <w:tcPr>
            <w:tcW w:w="377" w:type="pct"/>
            <w:shd w:val="clear" w:color="auto" w:fill="auto"/>
            <w:vAlign w:val="center"/>
            <w:hideMark/>
          </w:tcPr>
          <w:p w14:paraId="218742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5CFCA1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62C1AE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3B4861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4BF6595F" w14:textId="77777777" w:rsidTr="00694CB4">
        <w:trPr>
          <w:trHeight w:val="300"/>
          <w:jc w:val="center"/>
        </w:trPr>
        <w:tc>
          <w:tcPr>
            <w:tcW w:w="470" w:type="pct"/>
            <w:vMerge/>
            <w:vAlign w:val="center"/>
            <w:hideMark/>
          </w:tcPr>
          <w:p w14:paraId="62A9B8A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241D55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1469CF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14,4-15,4</w:t>
            </w:r>
          </w:p>
        </w:tc>
        <w:tc>
          <w:tcPr>
            <w:tcW w:w="377" w:type="pct"/>
            <w:vMerge w:val="restart"/>
            <w:shd w:val="clear" w:color="auto" w:fill="auto"/>
            <w:vAlign w:val="center"/>
            <w:hideMark/>
          </w:tcPr>
          <w:p w14:paraId="3A4E65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6C8FDA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65BDBF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2,3-3,3</w:t>
            </w:r>
          </w:p>
        </w:tc>
        <w:tc>
          <w:tcPr>
            <w:tcW w:w="377" w:type="pct"/>
            <w:vMerge w:val="restart"/>
            <w:shd w:val="clear" w:color="auto" w:fill="auto"/>
            <w:vAlign w:val="center"/>
            <w:hideMark/>
          </w:tcPr>
          <w:p w14:paraId="3B7240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4,4-6,8</w:t>
            </w:r>
          </w:p>
        </w:tc>
        <w:tc>
          <w:tcPr>
            <w:tcW w:w="377" w:type="pct"/>
            <w:vMerge w:val="restart"/>
            <w:shd w:val="clear" w:color="auto" w:fill="auto"/>
            <w:vAlign w:val="center"/>
            <w:hideMark/>
          </w:tcPr>
          <w:p w14:paraId="2931C0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0,05-0,12</w:t>
            </w:r>
          </w:p>
        </w:tc>
        <w:tc>
          <w:tcPr>
            <w:tcW w:w="377" w:type="pct"/>
            <w:vMerge w:val="restart"/>
            <w:shd w:val="clear" w:color="auto" w:fill="auto"/>
            <w:vAlign w:val="center"/>
            <w:hideMark/>
          </w:tcPr>
          <w:p w14:paraId="74C335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7FE6E9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88F1F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5CAB1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03A5C43A" w14:textId="77777777" w:rsidTr="00694CB4">
        <w:trPr>
          <w:trHeight w:val="300"/>
          <w:jc w:val="center"/>
        </w:trPr>
        <w:tc>
          <w:tcPr>
            <w:tcW w:w="470" w:type="pct"/>
            <w:vMerge/>
            <w:vAlign w:val="center"/>
            <w:hideMark/>
          </w:tcPr>
          <w:p w14:paraId="44CF66B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3A3F5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409A3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CB37C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F2800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CA03B2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A091A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48E08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8DB909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45AA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D9D326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2A233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FD205A4" w14:textId="77777777" w:rsidTr="004A5030">
        <w:trPr>
          <w:trHeight w:val="300"/>
          <w:jc w:val="center"/>
        </w:trPr>
        <w:tc>
          <w:tcPr>
            <w:tcW w:w="470" w:type="pct"/>
            <w:vMerge/>
            <w:vAlign w:val="center"/>
            <w:hideMark/>
          </w:tcPr>
          <w:p w14:paraId="09659E0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1A6BDB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36C0E0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15,5-16,4</w:t>
            </w:r>
          </w:p>
        </w:tc>
        <w:tc>
          <w:tcPr>
            <w:tcW w:w="377" w:type="pct"/>
            <w:vMerge w:val="restart"/>
            <w:shd w:val="clear" w:color="auto" w:fill="auto"/>
            <w:vAlign w:val="center"/>
            <w:hideMark/>
          </w:tcPr>
          <w:p w14:paraId="207D752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080396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CC212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3,4-4,3</w:t>
            </w:r>
          </w:p>
        </w:tc>
        <w:tc>
          <w:tcPr>
            <w:tcW w:w="377" w:type="pct"/>
            <w:vMerge w:val="restart"/>
            <w:shd w:val="clear" w:color="auto" w:fill="auto"/>
            <w:vAlign w:val="center"/>
            <w:hideMark/>
          </w:tcPr>
          <w:p w14:paraId="0C5779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6,9-9,3</w:t>
            </w:r>
          </w:p>
        </w:tc>
        <w:tc>
          <w:tcPr>
            <w:tcW w:w="377" w:type="pct"/>
            <w:vMerge w:val="restart"/>
            <w:shd w:val="clear" w:color="auto" w:fill="auto"/>
            <w:vAlign w:val="center"/>
            <w:hideMark/>
          </w:tcPr>
          <w:p w14:paraId="12D134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0,13-0,24</w:t>
            </w:r>
          </w:p>
        </w:tc>
        <w:tc>
          <w:tcPr>
            <w:tcW w:w="377" w:type="pct"/>
            <w:vMerge w:val="restart"/>
            <w:shd w:val="clear" w:color="auto" w:fill="auto"/>
            <w:vAlign w:val="center"/>
            <w:hideMark/>
          </w:tcPr>
          <w:p w14:paraId="7ECF5B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73FE3F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BE021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07CD3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459E8084" w14:textId="77777777" w:rsidTr="004A5030">
        <w:trPr>
          <w:trHeight w:val="300"/>
          <w:jc w:val="center"/>
        </w:trPr>
        <w:tc>
          <w:tcPr>
            <w:tcW w:w="470" w:type="pct"/>
            <w:vMerge/>
            <w:vAlign w:val="center"/>
            <w:hideMark/>
          </w:tcPr>
          <w:p w14:paraId="272F445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5B5D765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B913B4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9ACBB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685C7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537F7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2B1C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F681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2E1D82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2E1F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D7073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DF972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A17996B" w14:textId="77777777" w:rsidTr="00352AC7">
        <w:trPr>
          <w:trHeight w:val="300"/>
          <w:jc w:val="center"/>
        </w:trPr>
        <w:tc>
          <w:tcPr>
            <w:tcW w:w="470" w:type="pct"/>
            <w:vMerge/>
            <w:vAlign w:val="center"/>
            <w:hideMark/>
          </w:tcPr>
          <w:p w14:paraId="6CB5231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C0F18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A20FC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16,5-17,4</w:t>
            </w:r>
          </w:p>
        </w:tc>
        <w:tc>
          <w:tcPr>
            <w:tcW w:w="377" w:type="pct"/>
            <w:vMerge w:val="restart"/>
            <w:shd w:val="clear" w:color="auto" w:fill="auto"/>
            <w:vAlign w:val="center"/>
            <w:hideMark/>
          </w:tcPr>
          <w:p w14:paraId="0E82AFF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6A529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9347D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4,4-5,4</w:t>
            </w:r>
          </w:p>
        </w:tc>
        <w:tc>
          <w:tcPr>
            <w:tcW w:w="377" w:type="pct"/>
            <w:vMerge w:val="restart"/>
            <w:shd w:val="clear" w:color="auto" w:fill="auto"/>
            <w:vAlign w:val="center"/>
            <w:hideMark/>
          </w:tcPr>
          <w:p w14:paraId="7DBD2F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9,4-11,8</w:t>
            </w:r>
          </w:p>
        </w:tc>
        <w:tc>
          <w:tcPr>
            <w:tcW w:w="377" w:type="pct"/>
            <w:vMerge w:val="restart"/>
            <w:shd w:val="clear" w:color="auto" w:fill="auto"/>
            <w:vAlign w:val="center"/>
            <w:hideMark/>
          </w:tcPr>
          <w:p w14:paraId="5DCB2E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0,25-0,36</w:t>
            </w:r>
          </w:p>
        </w:tc>
        <w:tc>
          <w:tcPr>
            <w:tcW w:w="377" w:type="pct"/>
            <w:vMerge w:val="restart"/>
            <w:shd w:val="clear" w:color="auto" w:fill="auto"/>
            <w:vAlign w:val="center"/>
            <w:hideMark/>
          </w:tcPr>
          <w:p w14:paraId="56B192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75593D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7BA5BD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06FBF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4CA11CC0" w14:textId="77777777" w:rsidTr="00352AC7">
        <w:trPr>
          <w:trHeight w:val="300"/>
          <w:jc w:val="center"/>
        </w:trPr>
        <w:tc>
          <w:tcPr>
            <w:tcW w:w="470" w:type="pct"/>
            <w:vMerge/>
            <w:vAlign w:val="center"/>
            <w:hideMark/>
          </w:tcPr>
          <w:p w14:paraId="7665897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05794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ADAF0F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59E2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F4310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1AE1B1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6454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1D83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381C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9BD2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DD972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13975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2853FEF" w14:textId="77777777" w:rsidTr="00352AC7">
        <w:trPr>
          <w:trHeight w:val="300"/>
          <w:jc w:val="center"/>
        </w:trPr>
        <w:tc>
          <w:tcPr>
            <w:tcW w:w="470" w:type="pct"/>
            <w:vMerge/>
            <w:vAlign w:val="center"/>
            <w:hideMark/>
          </w:tcPr>
          <w:p w14:paraId="5BD8C42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25EA9E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34C8EE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≥17,5</w:t>
            </w:r>
          </w:p>
        </w:tc>
        <w:tc>
          <w:tcPr>
            <w:tcW w:w="377" w:type="pct"/>
            <w:vMerge w:val="restart"/>
            <w:shd w:val="clear" w:color="auto" w:fill="auto"/>
            <w:vAlign w:val="center"/>
            <w:hideMark/>
          </w:tcPr>
          <w:p w14:paraId="1B6929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C68FC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52A974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49D64A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3CFC9A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≥0,37</w:t>
            </w:r>
          </w:p>
        </w:tc>
        <w:tc>
          <w:tcPr>
            <w:tcW w:w="377" w:type="pct"/>
            <w:vMerge w:val="restart"/>
            <w:shd w:val="clear" w:color="auto" w:fill="auto"/>
            <w:vAlign w:val="center"/>
            <w:hideMark/>
          </w:tcPr>
          <w:p w14:paraId="41BC58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19852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7B9BB5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F81D2E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5052182C" w14:textId="77777777" w:rsidTr="00352AC7">
        <w:trPr>
          <w:trHeight w:val="300"/>
          <w:jc w:val="center"/>
        </w:trPr>
        <w:tc>
          <w:tcPr>
            <w:tcW w:w="470" w:type="pct"/>
            <w:vMerge/>
            <w:vAlign w:val="center"/>
            <w:hideMark/>
          </w:tcPr>
          <w:p w14:paraId="5CF2A75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640B78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70A29D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F4457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519EC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7E8198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BC72E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90D2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2F87AC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8A21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B412C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4DF8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EA94F61" w14:textId="77777777" w:rsidTr="00694CB4">
        <w:trPr>
          <w:trHeight w:val="300"/>
          <w:jc w:val="center"/>
        </w:trPr>
        <w:tc>
          <w:tcPr>
            <w:tcW w:w="470" w:type="pct"/>
            <w:vMerge w:val="restart"/>
            <w:shd w:val="clear" w:color="auto" w:fill="auto"/>
            <w:vAlign w:val="center"/>
            <w:hideMark/>
          </w:tcPr>
          <w:p w14:paraId="7876258D"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HR-R_8B</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678B7C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D3B96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≤14,3</w:t>
            </w:r>
          </w:p>
        </w:tc>
        <w:tc>
          <w:tcPr>
            <w:tcW w:w="377" w:type="pct"/>
            <w:shd w:val="clear" w:color="auto" w:fill="auto"/>
            <w:vAlign w:val="center"/>
            <w:hideMark/>
          </w:tcPr>
          <w:p w14:paraId="2216E9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3F6CE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E690B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6EF99C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w:t>
            </w:r>
          </w:p>
        </w:tc>
        <w:tc>
          <w:tcPr>
            <w:tcW w:w="377" w:type="pct"/>
            <w:shd w:val="clear" w:color="auto" w:fill="auto"/>
            <w:vAlign w:val="center"/>
            <w:hideMark/>
          </w:tcPr>
          <w:p w14:paraId="78F27B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≤0,04</w:t>
            </w:r>
          </w:p>
        </w:tc>
        <w:tc>
          <w:tcPr>
            <w:tcW w:w="377" w:type="pct"/>
            <w:shd w:val="clear" w:color="auto" w:fill="auto"/>
            <w:vAlign w:val="center"/>
            <w:hideMark/>
          </w:tcPr>
          <w:p w14:paraId="0965AF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1D162E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7706AF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568F33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776B7052" w14:textId="77777777" w:rsidTr="00694CB4">
        <w:trPr>
          <w:trHeight w:val="300"/>
          <w:jc w:val="center"/>
        </w:trPr>
        <w:tc>
          <w:tcPr>
            <w:tcW w:w="470" w:type="pct"/>
            <w:vMerge/>
            <w:vAlign w:val="center"/>
            <w:hideMark/>
          </w:tcPr>
          <w:p w14:paraId="505726A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3A7212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453710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14,4-15,4</w:t>
            </w:r>
          </w:p>
        </w:tc>
        <w:tc>
          <w:tcPr>
            <w:tcW w:w="377" w:type="pct"/>
            <w:vMerge w:val="restart"/>
            <w:shd w:val="clear" w:color="auto" w:fill="auto"/>
            <w:vAlign w:val="center"/>
            <w:hideMark/>
          </w:tcPr>
          <w:p w14:paraId="6C7D86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26A94D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4811D7D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1,4-2,5</w:t>
            </w:r>
          </w:p>
        </w:tc>
        <w:tc>
          <w:tcPr>
            <w:tcW w:w="377" w:type="pct"/>
            <w:vMerge w:val="restart"/>
            <w:shd w:val="clear" w:color="auto" w:fill="auto"/>
            <w:vAlign w:val="center"/>
            <w:hideMark/>
          </w:tcPr>
          <w:p w14:paraId="6F9252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1,7-4,0</w:t>
            </w:r>
          </w:p>
        </w:tc>
        <w:tc>
          <w:tcPr>
            <w:tcW w:w="377" w:type="pct"/>
            <w:vMerge w:val="restart"/>
            <w:shd w:val="clear" w:color="auto" w:fill="auto"/>
            <w:vAlign w:val="center"/>
            <w:hideMark/>
          </w:tcPr>
          <w:p w14:paraId="5B6D71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0,05-0,12</w:t>
            </w:r>
          </w:p>
        </w:tc>
        <w:tc>
          <w:tcPr>
            <w:tcW w:w="377" w:type="pct"/>
            <w:vMerge w:val="restart"/>
            <w:shd w:val="clear" w:color="auto" w:fill="auto"/>
            <w:vAlign w:val="center"/>
            <w:hideMark/>
          </w:tcPr>
          <w:p w14:paraId="1096E8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85E61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27CA95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21CE03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06E2D6EE" w14:textId="77777777" w:rsidTr="00694CB4">
        <w:trPr>
          <w:trHeight w:val="300"/>
          <w:jc w:val="center"/>
        </w:trPr>
        <w:tc>
          <w:tcPr>
            <w:tcW w:w="470" w:type="pct"/>
            <w:vMerge/>
            <w:vAlign w:val="center"/>
            <w:hideMark/>
          </w:tcPr>
          <w:p w14:paraId="6FC0DEC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552FE5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99335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67B3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86AA00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D895E5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9F431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1621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3FF34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95F20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3739E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97AD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E5375A8" w14:textId="77777777" w:rsidTr="004A5030">
        <w:trPr>
          <w:trHeight w:val="300"/>
          <w:jc w:val="center"/>
        </w:trPr>
        <w:tc>
          <w:tcPr>
            <w:tcW w:w="470" w:type="pct"/>
            <w:vMerge/>
            <w:vAlign w:val="center"/>
            <w:hideMark/>
          </w:tcPr>
          <w:p w14:paraId="475C0B8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313314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F9A16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15,5-16,4</w:t>
            </w:r>
          </w:p>
        </w:tc>
        <w:tc>
          <w:tcPr>
            <w:tcW w:w="377" w:type="pct"/>
            <w:vMerge w:val="restart"/>
            <w:shd w:val="clear" w:color="auto" w:fill="auto"/>
            <w:vAlign w:val="center"/>
            <w:hideMark/>
          </w:tcPr>
          <w:p w14:paraId="2554AA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3C2C6F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FCAD5A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2,6-5,0</w:t>
            </w:r>
          </w:p>
        </w:tc>
        <w:tc>
          <w:tcPr>
            <w:tcW w:w="377" w:type="pct"/>
            <w:vMerge w:val="restart"/>
            <w:shd w:val="clear" w:color="auto" w:fill="auto"/>
            <w:vAlign w:val="center"/>
            <w:hideMark/>
          </w:tcPr>
          <w:p w14:paraId="737460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4,1-8,0</w:t>
            </w:r>
          </w:p>
        </w:tc>
        <w:tc>
          <w:tcPr>
            <w:tcW w:w="377" w:type="pct"/>
            <w:vMerge w:val="restart"/>
            <w:shd w:val="clear" w:color="auto" w:fill="auto"/>
            <w:vAlign w:val="center"/>
            <w:hideMark/>
          </w:tcPr>
          <w:p w14:paraId="52B499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0,13-0,24</w:t>
            </w:r>
          </w:p>
        </w:tc>
        <w:tc>
          <w:tcPr>
            <w:tcW w:w="377" w:type="pct"/>
            <w:vMerge w:val="restart"/>
            <w:shd w:val="clear" w:color="auto" w:fill="auto"/>
            <w:vAlign w:val="center"/>
            <w:hideMark/>
          </w:tcPr>
          <w:p w14:paraId="758240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20F96C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1BC8D5D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02BFAC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0BFB865D" w14:textId="77777777" w:rsidTr="004A5030">
        <w:trPr>
          <w:trHeight w:val="300"/>
          <w:jc w:val="center"/>
        </w:trPr>
        <w:tc>
          <w:tcPr>
            <w:tcW w:w="470" w:type="pct"/>
            <w:vMerge/>
            <w:vAlign w:val="center"/>
            <w:hideMark/>
          </w:tcPr>
          <w:p w14:paraId="32D5661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3FB9F9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C92C9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4BCBF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4DBB7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C1EE9E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0133A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26EE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6A3E83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116E2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CBBFA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28038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5125CD8" w14:textId="77777777" w:rsidTr="00352AC7">
        <w:trPr>
          <w:trHeight w:val="300"/>
          <w:jc w:val="center"/>
        </w:trPr>
        <w:tc>
          <w:tcPr>
            <w:tcW w:w="470" w:type="pct"/>
            <w:vMerge/>
            <w:vAlign w:val="center"/>
            <w:hideMark/>
          </w:tcPr>
          <w:p w14:paraId="4B5E425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A2459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F939D8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16,5-17,4</w:t>
            </w:r>
          </w:p>
        </w:tc>
        <w:tc>
          <w:tcPr>
            <w:tcW w:w="377" w:type="pct"/>
            <w:vMerge w:val="restart"/>
            <w:shd w:val="clear" w:color="auto" w:fill="auto"/>
            <w:vAlign w:val="center"/>
            <w:hideMark/>
          </w:tcPr>
          <w:p w14:paraId="3D0EEC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00A24D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D7E58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5,1-7,5</w:t>
            </w:r>
          </w:p>
        </w:tc>
        <w:tc>
          <w:tcPr>
            <w:tcW w:w="377" w:type="pct"/>
            <w:vMerge w:val="restart"/>
            <w:shd w:val="clear" w:color="auto" w:fill="auto"/>
            <w:vAlign w:val="center"/>
            <w:hideMark/>
          </w:tcPr>
          <w:p w14:paraId="23227C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8,1-12,0</w:t>
            </w:r>
          </w:p>
        </w:tc>
        <w:tc>
          <w:tcPr>
            <w:tcW w:w="377" w:type="pct"/>
            <w:vMerge w:val="restart"/>
            <w:shd w:val="clear" w:color="auto" w:fill="auto"/>
            <w:vAlign w:val="center"/>
            <w:hideMark/>
          </w:tcPr>
          <w:p w14:paraId="7D0B7A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0,25-0,36</w:t>
            </w:r>
          </w:p>
        </w:tc>
        <w:tc>
          <w:tcPr>
            <w:tcW w:w="377" w:type="pct"/>
            <w:vMerge w:val="restart"/>
            <w:shd w:val="clear" w:color="auto" w:fill="auto"/>
            <w:vAlign w:val="center"/>
            <w:hideMark/>
          </w:tcPr>
          <w:p w14:paraId="3C6456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705761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63489A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735092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671FF764" w14:textId="77777777" w:rsidTr="00352AC7">
        <w:trPr>
          <w:trHeight w:val="300"/>
          <w:jc w:val="center"/>
        </w:trPr>
        <w:tc>
          <w:tcPr>
            <w:tcW w:w="470" w:type="pct"/>
            <w:vMerge/>
            <w:vAlign w:val="center"/>
            <w:hideMark/>
          </w:tcPr>
          <w:p w14:paraId="5C80CAF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53F779B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80531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433B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054A6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2A8FC9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27D6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85F555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5A9E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87825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8A0DF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B9C0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8621F7E" w14:textId="77777777" w:rsidTr="00352AC7">
        <w:trPr>
          <w:trHeight w:val="300"/>
          <w:jc w:val="center"/>
        </w:trPr>
        <w:tc>
          <w:tcPr>
            <w:tcW w:w="470" w:type="pct"/>
            <w:vMerge/>
            <w:vAlign w:val="center"/>
            <w:hideMark/>
          </w:tcPr>
          <w:p w14:paraId="5062B0F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752AB9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0319A8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≥17,5</w:t>
            </w:r>
          </w:p>
        </w:tc>
        <w:tc>
          <w:tcPr>
            <w:tcW w:w="377" w:type="pct"/>
            <w:vMerge w:val="restart"/>
            <w:shd w:val="clear" w:color="auto" w:fill="auto"/>
            <w:vAlign w:val="center"/>
            <w:hideMark/>
          </w:tcPr>
          <w:p w14:paraId="0A597F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67CB42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19173F0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≥7,6</w:t>
            </w:r>
          </w:p>
        </w:tc>
        <w:tc>
          <w:tcPr>
            <w:tcW w:w="377" w:type="pct"/>
            <w:vMerge w:val="restart"/>
            <w:shd w:val="clear" w:color="auto" w:fill="auto"/>
            <w:vAlign w:val="center"/>
            <w:hideMark/>
          </w:tcPr>
          <w:p w14:paraId="2BD9D3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w:t>
            </w:r>
          </w:p>
        </w:tc>
        <w:tc>
          <w:tcPr>
            <w:tcW w:w="377" w:type="pct"/>
            <w:vMerge w:val="restart"/>
            <w:shd w:val="clear" w:color="auto" w:fill="auto"/>
            <w:vAlign w:val="center"/>
            <w:hideMark/>
          </w:tcPr>
          <w:p w14:paraId="5E9224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≥0,37</w:t>
            </w:r>
          </w:p>
        </w:tc>
        <w:tc>
          <w:tcPr>
            <w:tcW w:w="377" w:type="pct"/>
            <w:vMerge w:val="restart"/>
            <w:shd w:val="clear" w:color="auto" w:fill="auto"/>
            <w:vAlign w:val="center"/>
            <w:hideMark/>
          </w:tcPr>
          <w:p w14:paraId="279DA7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6620DD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15E7DC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7B124E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28D20CBF" w14:textId="77777777" w:rsidTr="00352AC7">
        <w:trPr>
          <w:trHeight w:val="300"/>
          <w:jc w:val="center"/>
        </w:trPr>
        <w:tc>
          <w:tcPr>
            <w:tcW w:w="470" w:type="pct"/>
            <w:vMerge/>
            <w:vAlign w:val="center"/>
            <w:hideMark/>
          </w:tcPr>
          <w:p w14:paraId="375EDEF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D9D95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174D1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8DA7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A5052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766CAD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55B4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CF675C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126E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2038C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B2E179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24B96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D5A6F24" w14:textId="77777777" w:rsidTr="00694CB4">
        <w:trPr>
          <w:trHeight w:val="300"/>
          <w:jc w:val="center"/>
        </w:trPr>
        <w:tc>
          <w:tcPr>
            <w:tcW w:w="470" w:type="pct"/>
            <w:vMerge w:val="restart"/>
            <w:shd w:val="clear" w:color="auto" w:fill="auto"/>
            <w:vAlign w:val="center"/>
            <w:hideMark/>
          </w:tcPr>
          <w:p w14:paraId="1D3FD023"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HR-R_9</w:t>
            </w:r>
          </w:p>
        </w:tc>
        <w:tc>
          <w:tcPr>
            <w:tcW w:w="566" w:type="pct"/>
            <w:shd w:val="clear" w:color="auto" w:fill="5893A9"/>
            <w:vAlign w:val="center"/>
            <w:hideMark/>
          </w:tcPr>
          <w:p w14:paraId="342083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5E6321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≤10,5</w:t>
            </w:r>
          </w:p>
        </w:tc>
        <w:tc>
          <w:tcPr>
            <w:tcW w:w="377" w:type="pct"/>
            <w:shd w:val="clear" w:color="auto" w:fill="auto"/>
            <w:vAlign w:val="center"/>
            <w:hideMark/>
          </w:tcPr>
          <w:p w14:paraId="1BFB64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646B2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12F74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w:t>
            </w:r>
          </w:p>
        </w:tc>
        <w:tc>
          <w:tcPr>
            <w:tcW w:w="377" w:type="pct"/>
            <w:shd w:val="clear" w:color="auto" w:fill="auto"/>
            <w:vAlign w:val="center"/>
            <w:hideMark/>
          </w:tcPr>
          <w:p w14:paraId="048F2C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≤4,3</w:t>
            </w:r>
          </w:p>
        </w:tc>
        <w:tc>
          <w:tcPr>
            <w:tcW w:w="377" w:type="pct"/>
            <w:shd w:val="clear" w:color="auto" w:fill="auto"/>
            <w:vAlign w:val="center"/>
            <w:hideMark/>
          </w:tcPr>
          <w:p w14:paraId="03B211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616223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0CE725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1A9A5F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2F4176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1180A3BE" w14:textId="77777777" w:rsidTr="00694CB4">
        <w:trPr>
          <w:trHeight w:val="300"/>
          <w:jc w:val="center"/>
        </w:trPr>
        <w:tc>
          <w:tcPr>
            <w:tcW w:w="470" w:type="pct"/>
            <w:vMerge/>
            <w:vAlign w:val="center"/>
            <w:hideMark/>
          </w:tcPr>
          <w:p w14:paraId="1166AE8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2B42C4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3B817F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10,6-11,5</w:t>
            </w:r>
          </w:p>
        </w:tc>
        <w:tc>
          <w:tcPr>
            <w:tcW w:w="377" w:type="pct"/>
            <w:vMerge w:val="restart"/>
            <w:shd w:val="clear" w:color="auto" w:fill="auto"/>
            <w:vAlign w:val="center"/>
            <w:hideMark/>
          </w:tcPr>
          <w:p w14:paraId="7204C4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3BF4AB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346C4D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2,3-3,3</w:t>
            </w:r>
          </w:p>
        </w:tc>
        <w:tc>
          <w:tcPr>
            <w:tcW w:w="377" w:type="pct"/>
            <w:vMerge w:val="restart"/>
            <w:shd w:val="clear" w:color="auto" w:fill="auto"/>
            <w:vAlign w:val="center"/>
            <w:hideMark/>
          </w:tcPr>
          <w:p w14:paraId="39DFF5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4,4-6,8</w:t>
            </w:r>
          </w:p>
        </w:tc>
        <w:tc>
          <w:tcPr>
            <w:tcW w:w="377" w:type="pct"/>
            <w:vMerge w:val="restart"/>
            <w:shd w:val="clear" w:color="auto" w:fill="auto"/>
            <w:vAlign w:val="center"/>
            <w:hideMark/>
          </w:tcPr>
          <w:p w14:paraId="5FE747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0,03-0,10</w:t>
            </w:r>
          </w:p>
        </w:tc>
        <w:tc>
          <w:tcPr>
            <w:tcW w:w="377" w:type="pct"/>
            <w:vMerge w:val="restart"/>
            <w:shd w:val="clear" w:color="auto" w:fill="auto"/>
            <w:vAlign w:val="center"/>
            <w:hideMark/>
          </w:tcPr>
          <w:p w14:paraId="46A505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43C9CE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300657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7E655B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394F19BF" w14:textId="77777777" w:rsidTr="00694CB4">
        <w:trPr>
          <w:trHeight w:val="300"/>
          <w:jc w:val="center"/>
        </w:trPr>
        <w:tc>
          <w:tcPr>
            <w:tcW w:w="470" w:type="pct"/>
            <w:vMerge/>
            <w:vAlign w:val="center"/>
            <w:hideMark/>
          </w:tcPr>
          <w:p w14:paraId="0F166DB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A7AE5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C66D8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263C8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91674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5D7B9DC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60D4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CEB47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ED6C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A658A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48BE32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596E7F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BDBFF00" w14:textId="77777777" w:rsidTr="004A5030">
        <w:trPr>
          <w:trHeight w:val="300"/>
          <w:jc w:val="center"/>
        </w:trPr>
        <w:tc>
          <w:tcPr>
            <w:tcW w:w="470" w:type="pct"/>
            <w:vMerge/>
            <w:vAlign w:val="center"/>
            <w:hideMark/>
          </w:tcPr>
          <w:p w14:paraId="2A9B94D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2DA90D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497270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11,6-12,5</w:t>
            </w:r>
          </w:p>
        </w:tc>
        <w:tc>
          <w:tcPr>
            <w:tcW w:w="377" w:type="pct"/>
            <w:vMerge w:val="restart"/>
            <w:shd w:val="clear" w:color="auto" w:fill="auto"/>
            <w:vAlign w:val="center"/>
            <w:hideMark/>
          </w:tcPr>
          <w:p w14:paraId="465DE4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B16CA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546438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3,4-4,3</w:t>
            </w:r>
          </w:p>
        </w:tc>
        <w:tc>
          <w:tcPr>
            <w:tcW w:w="377" w:type="pct"/>
            <w:vMerge w:val="restart"/>
            <w:shd w:val="clear" w:color="auto" w:fill="auto"/>
            <w:vAlign w:val="center"/>
            <w:hideMark/>
          </w:tcPr>
          <w:p w14:paraId="23D719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6,9-9,3</w:t>
            </w:r>
          </w:p>
        </w:tc>
        <w:tc>
          <w:tcPr>
            <w:tcW w:w="377" w:type="pct"/>
            <w:vMerge w:val="restart"/>
            <w:shd w:val="clear" w:color="auto" w:fill="auto"/>
            <w:vAlign w:val="center"/>
            <w:hideMark/>
          </w:tcPr>
          <w:p w14:paraId="0DFA2F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51F925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E1180D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608847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71F03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25FF8206" w14:textId="77777777" w:rsidTr="004A5030">
        <w:trPr>
          <w:trHeight w:val="300"/>
          <w:jc w:val="center"/>
        </w:trPr>
        <w:tc>
          <w:tcPr>
            <w:tcW w:w="470" w:type="pct"/>
            <w:vMerge/>
            <w:vAlign w:val="center"/>
            <w:hideMark/>
          </w:tcPr>
          <w:p w14:paraId="31D27AF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72C439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CCBF5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792CE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611B3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700FC3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C28F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FF31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210F5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B7A69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37DF3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EB96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98B30EB" w14:textId="77777777" w:rsidTr="00352AC7">
        <w:trPr>
          <w:trHeight w:val="300"/>
          <w:jc w:val="center"/>
        </w:trPr>
        <w:tc>
          <w:tcPr>
            <w:tcW w:w="470" w:type="pct"/>
            <w:vMerge/>
            <w:vAlign w:val="center"/>
            <w:hideMark/>
          </w:tcPr>
          <w:p w14:paraId="562BF59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6F79CB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2E7224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12,6-13,5</w:t>
            </w:r>
          </w:p>
        </w:tc>
        <w:tc>
          <w:tcPr>
            <w:tcW w:w="377" w:type="pct"/>
            <w:vMerge w:val="restart"/>
            <w:shd w:val="clear" w:color="auto" w:fill="auto"/>
            <w:vAlign w:val="center"/>
            <w:hideMark/>
          </w:tcPr>
          <w:p w14:paraId="6BE589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5FE78C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10F80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4,4-5,4</w:t>
            </w:r>
          </w:p>
        </w:tc>
        <w:tc>
          <w:tcPr>
            <w:tcW w:w="377" w:type="pct"/>
            <w:vMerge w:val="restart"/>
            <w:shd w:val="clear" w:color="auto" w:fill="auto"/>
            <w:vAlign w:val="center"/>
            <w:hideMark/>
          </w:tcPr>
          <w:p w14:paraId="5AB199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9,4-11,8</w:t>
            </w:r>
          </w:p>
        </w:tc>
        <w:tc>
          <w:tcPr>
            <w:tcW w:w="377" w:type="pct"/>
            <w:vMerge w:val="restart"/>
            <w:shd w:val="clear" w:color="auto" w:fill="auto"/>
            <w:vAlign w:val="center"/>
            <w:hideMark/>
          </w:tcPr>
          <w:p w14:paraId="6A64E2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3B6069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7CC470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170DF2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0D10D3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54C605EE" w14:textId="77777777" w:rsidTr="00352AC7">
        <w:trPr>
          <w:trHeight w:val="300"/>
          <w:jc w:val="center"/>
        </w:trPr>
        <w:tc>
          <w:tcPr>
            <w:tcW w:w="470" w:type="pct"/>
            <w:vMerge/>
            <w:vAlign w:val="center"/>
            <w:hideMark/>
          </w:tcPr>
          <w:p w14:paraId="4BE0960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01E8E25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E3FDBE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E30A0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B047D5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264A5C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C32D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C747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11D3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E614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AB47A7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CB92A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0DE6822" w14:textId="77777777" w:rsidTr="00352AC7">
        <w:trPr>
          <w:trHeight w:val="300"/>
          <w:jc w:val="center"/>
        </w:trPr>
        <w:tc>
          <w:tcPr>
            <w:tcW w:w="470" w:type="pct"/>
            <w:vMerge/>
            <w:vAlign w:val="center"/>
            <w:hideMark/>
          </w:tcPr>
          <w:p w14:paraId="4BDE5F9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2D050A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35810A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≥13,6</w:t>
            </w:r>
          </w:p>
        </w:tc>
        <w:tc>
          <w:tcPr>
            <w:tcW w:w="377" w:type="pct"/>
            <w:vMerge w:val="restart"/>
            <w:shd w:val="clear" w:color="auto" w:fill="auto"/>
            <w:vAlign w:val="center"/>
            <w:hideMark/>
          </w:tcPr>
          <w:p w14:paraId="3276F9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195D2F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6E547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≥5,5</w:t>
            </w:r>
          </w:p>
        </w:tc>
        <w:tc>
          <w:tcPr>
            <w:tcW w:w="377" w:type="pct"/>
            <w:vMerge w:val="restart"/>
            <w:shd w:val="clear" w:color="auto" w:fill="auto"/>
            <w:vAlign w:val="center"/>
            <w:hideMark/>
          </w:tcPr>
          <w:p w14:paraId="44F3C1E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≥11,9</w:t>
            </w:r>
          </w:p>
        </w:tc>
        <w:tc>
          <w:tcPr>
            <w:tcW w:w="377" w:type="pct"/>
            <w:vMerge w:val="restart"/>
            <w:shd w:val="clear" w:color="auto" w:fill="auto"/>
            <w:vAlign w:val="center"/>
            <w:hideMark/>
          </w:tcPr>
          <w:p w14:paraId="56637A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41535C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60320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30FF00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41B9D2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5CAB48FA" w14:textId="77777777" w:rsidTr="00352AC7">
        <w:trPr>
          <w:trHeight w:val="300"/>
          <w:jc w:val="center"/>
        </w:trPr>
        <w:tc>
          <w:tcPr>
            <w:tcW w:w="470" w:type="pct"/>
            <w:vMerge/>
            <w:vAlign w:val="center"/>
            <w:hideMark/>
          </w:tcPr>
          <w:p w14:paraId="3F4D882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1C6C91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C249B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69DF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FA10D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2084BA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047F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A4C3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F3E4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91A0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DC32E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E7BF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18B78A3" w14:textId="77777777" w:rsidTr="00694CB4">
        <w:trPr>
          <w:trHeight w:val="300"/>
          <w:jc w:val="center"/>
        </w:trPr>
        <w:tc>
          <w:tcPr>
            <w:tcW w:w="470" w:type="pct"/>
            <w:vMerge w:val="restart"/>
            <w:shd w:val="clear" w:color="auto" w:fill="auto"/>
            <w:vAlign w:val="center"/>
            <w:hideMark/>
          </w:tcPr>
          <w:p w14:paraId="321B7BB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HR-R_10A</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636697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1D904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≤10,5</w:t>
            </w:r>
          </w:p>
        </w:tc>
        <w:tc>
          <w:tcPr>
            <w:tcW w:w="377" w:type="pct"/>
            <w:shd w:val="clear" w:color="auto" w:fill="auto"/>
            <w:vAlign w:val="center"/>
            <w:hideMark/>
          </w:tcPr>
          <w:p w14:paraId="2D7E77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7B04D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71A85C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w:t>
            </w:r>
          </w:p>
        </w:tc>
        <w:tc>
          <w:tcPr>
            <w:tcW w:w="377" w:type="pct"/>
            <w:shd w:val="clear" w:color="auto" w:fill="auto"/>
            <w:vAlign w:val="center"/>
            <w:hideMark/>
          </w:tcPr>
          <w:p w14:paraId="62F150F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w:t>
            </w:r>
          </w:p>
        </w:tc>
        <w:tc>
          <w:tcPr>
            <w:tcW w:w="377" w:type="pct"/>
            <w:shd w:val="clear" w:color="auto" w:fill="auto"/>
            <w:vAlign w:val="center"/>
            <w:hideMark/>
          </w:tcPr>
          <w:p w14:paraId="5EBC3C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7665C3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391003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366284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C8EE8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11B997E6" w14:textId="77777777" w:rsidTr="00694CB4">
        <w:trPr>
          <w:trHeight w:val="300"/>
          <w:jc w:val="center"/>
        </w:trPr>
        <w:tc>
          <w:tcPr>
            <w:tcW w:w="470" w:type="pct"/>
            <w:vMerge/>
            <w:vAlign w:val="center"/>
            <w:hideMark/>
          </w:tcPr>
          <w:p w14:paraId="2E9FCE4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43B90A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2CDD5D5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10,6-11,5</w:t>
            </w:r>
          </w:p>
        </w:tc>
        <w:tc>
          <w:tcPr>
            <w:tcW w:w="377" w:type="pct"/>
            <w:vMerge w:val="restart"/>
            <w:shd w:val="clear" w:color="auto" w:fill="auto"/>
            <w:vAlign w:val="center"/>
            <w:hideMark/>
          </w:tcPr>
          <w:p w14:paraId="435359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6F9B98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3F3531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1,3-2,4</w:t>
            </w:r>
          </w:p>
        </w:tc>
        <w:tc>
          <w:tcPr>
            <w:tcW w:w="377" w:type="pct"/>
            <w:vMerge w:val="restart"/>
            <w:shd w:val="clear" w:color="auto" w:fill="auto"/>
            <w:vAlign w:val="center"/>
            <w:hideMark/>
          </w:tcPr>
          <w:p w14:paraId="76C90E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1,7-3,2</w:t>
            </w:r>
          </w:p>
        </w:tc>
        <w:tc>
          <w:tcPr>
            <w:tcW w:w="377" w:type="pct"/>
            <w:vMerge w:val="restart"/>
            <w:shd w:val="clear" w:color="auto" w:fill="auto"/>
            <w:vAlign w:val="center"/>
            <w:hideMark/>
          </w:tcPr>
          <w:p w14:paraId="1A313C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0,03-0,10</w:t>
            </w:r>
          </w:p>
        </w:tc>
        <w:tc>
          <w:tcPr>
            <w:tcW w:w="377" w:type="pct"/>
            <w:vMerge w:val="restart"/>
            <w:shd w:val="clear" w:color="auto" w:fill="auto"/>
            <w:vAlign w:val="center"/>
            <w:hideMark/>
          </w:tcPr>
          <w:p w14:paraId="6DEB9D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30404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4C20B2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1D7AF9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0D71BC40" w14:textId="77777777" w:rsidTr="00694CB4">
        <w:trPr>
          <w:trHeight w:val="300"/>
          <w:jc w:val="center"/>
        </w:trPr>
        <w:tc>
          <w:tcPr>
            <w:tcW w:w="470" w:type="pct"/>
            <w:vMerge/>
            <w:vAlign w:val="center"/>
            <w:hideMark/>
          </w:tcPr>
          <w:p w14:paraId="1804FF2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12BCBE7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DE4233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27C7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50E0D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67205F0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EA10D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93FF2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AFBA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818AD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1B85F8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93691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E67B6AE" w14:textId="77777777" w:rsidTr="004A5030">
        <w:trPr>
          <w:trHeight w:val="300"/>
          <w:jc w:val="center"/>
        </w:trPr>
        <w:tc>
          <w:tcPr>
            <w:tcW w:w="470" w:type="pct"/>
            <w:vMerge/>
            <w:vAlign w:val="center"/>
            <w:hideMark/>
          </w:tcPr>
          <w:p w14:paraId="5F4FA55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D86B6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401DF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11,6-12,5</w:t>
            </w:r>
          </w:p>
        </w:tc>
        <w:tc>
          <w:tcPr>
            <w:tcW w:w="377" w:type="pct"/>
            <w:vMerge w:val="restart"/>
            <w:shd w:val="clear" w:color="auto" w:fill="auto"/>
            <w:vAlign w:val="center"/>
            <w:hideMark/>
          </w:tcPr>
          <w:p w14:paraId="56EB94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26B73F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5F0C0D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2,5-4,8</w:t>
            </w:r>
          </w:p>
        </w:tc>
        <w:tc>
          <w:tcPr>
            <w:tcW w:w="377" w:type="pct"/>
            <w:vMerge w:val="restart"/>
            <w:shd w:val="clear" w:color="auto" w:fill="auto"/>
            <w:vAlign w:val="center"/>
            <w:hideMark/>
          </w:tcPr>
          <w:p w14:paraId="6C803E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3,3-6,4</w:t>
            </w:r>
          </w:p>
        </w:tc>
        <w:tc>
          <w:tcPr>
            <w:tcW w:w="377" w:type="pct"/>
            <w:vMerge w:val="restart"/>
            <w:shd w:val="clear" w:color="auto" w:fill="auto"/>
            <w:vAlign w:val="center"/>
            <w:hideMark/>
          </w:tcPr>
          <w:p w14:paraId="0EEBA8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1B28A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3966FE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3F2DE1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E25E2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4FAA9B20" w14:textId="77777777" w:rsidTr="004A5030">
        <w:trPr>
          <w:trHeight w:val="300"/>
          <w:jc w:val="center"/>
        </w:trPr>
        <w:tc>
          <w:tcPr>
            <w:tcW w:w="470" w:type="pct"/>
            <w:vMerge/>
            <w:vAlign w:val="center"/>
            <w:hideMark/>
          </w:tcPr>
          <w:p w14:paraId="1BD8241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4DECD8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231DA7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95A8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16CDC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85DDE2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20A3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31A74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052D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9C1E9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E4F16B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26843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7B6456C" w14:textId="77777777" w:rsidTr="00352AC7">
        <w:trPr>
          <w:trHeight w:val="300"/>
          <w:jc w:val="center"/>
        </w:trPr>
        <w:tc>
          <w:tcPr>
            <w:tcW w:w="470" w:type="pct"/>
            <w:vMerge/>
            <w:vAlign w:val="center"/>
            <w:hideMark/>
          </w:tcPr>
          <w:p w14:paraId="5F0E0B7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38DAC3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3B7F55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12,6-13,5</w:t>
            </w:r>
          </w:p>
        </w:tc>
        <w:tc>
          <w:tcPr>
            <w:tcW w:w="377" w:type="pct"/>
            <w:vMerge w:val="restart"/>
            <w:shd w:val="clear" w:color="auto" w:fill="auto"/>
            <w:vAlign w:val="center"/>
            <w:hideMark/>
          </w:tcPr>
          <w:p w14:paraId="1F09282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3D570B2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F52E7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4,9-7,2</w:t>
            </w:r>
          </w:p>
        </w:tc>
        <w:tc>
          <w:tcPr>
            <w:tcW w:w="377" w:type="pct"/>
            <w:vMerge w:val="restart"/>
            <w:shd w:val="clear" w:color="auto" w:fill="auto"/>
            <w:vAlign w:val="center"/>
            <w:hideMark/>
          </w:tcPr>
          <w:p w14:paraId="3A8607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6,5-9,6</w:t>
            </w:r>
          </w:p>
        </w:tc>
        <w:tc>
          <w:tcPr>
            <w:tcW w:w="377" w:type="pct"/>
            <w:vMerge w:val="restart"/>
            <w:shd w:val="clear" w:color="auto" w:fill="auto"/>
            <w:vAlign w:val="center"/>
            <w:hideMark/>
          </w:tcPr>
          <w:p w14:paraId="42D253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19DC7F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3B0890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52A541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8CFD1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3331FA40" w14:textId="77777777" w:rsidTr="00352AC7">
        <w:trPr>
          <w:trHeight w:val="300"/>
          <w:jc w:val="center"/>
        </w:trPr>
        <w:tc>
          <w:tcPr>
            <w:tcW w:w="470" w:type="pct"/>
            <w:vMerge/>
            <w:vAlign w:val="center"/>
            <w:hideMark/>
          </w:tcPr>
          <w:p w14:paraId="36921A8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1E105B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49E88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D977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1BE49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C195DC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2F64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2818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23411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A05E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D59376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2AFF4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1C8CC69" w14:textId="77777777" w:rsidTr="00352AC7">
        <w:trPr>
          <w:trHeight w:val="300"/>
          <w:jc w:val="center"/>
        </w:trPr>
        <w:tc>
          <w:tcPr>
            <w:tcW w:w="470" w:type="pct"/>
            <w:vMerge/>
            <w:vAlign w:val="center"/>
            <w:hideMark/>
          </w:tcPr>
          <w:p w14:paraId="1F5A423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4AA339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7089B6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≥13,6</w:t>
            </w:r>
          </w:p>
        </w:tc>
        <w:tc>
          <w:tcPr>
            <w:tcW w:w="377" w:type="pct"/>
            <w:vMerge w:val="restart"/>
            <w:shd w:val="clear" w:color="auto" w:fill="auto"/>
            <w:vAlign w:val="center"/>
            <w:hideMark/>
          </w:tcPr>
          <w:p w14:paraId="6E2CBD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455D6B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BECF8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≥7,3</w:t>
            </w:r>
          </w:p>
        </w:tc>
        <w:tc>
          <w:tcPr>
            <w:tcW w:w="377" w:type="pct"/>
            <w:vMerge w:val="restart"/>
            <w:shd w:val="clear" w:color="auto" w:fill="auto"/>
            <w:vAlign w:val="center"/>
            <w:hideMark/>
          </w:tcPr>
          <w:p w14:paraId="3D0BC9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≥9,7</w:t>
            </w:r>
          </w:p>
        </w:tc>
        <w:tc>
          <w:tcPr>
            <w:tcW w:w="377" w:type="pct"/>
            <w:vMerge w:val="restart"/>
            <w:shd w:val="clear" w:color="auto" w:fill="auto"/>
            <w:vAlign w:val="center"/>
            <w:hideMark/>
          </w:tcPr>
          <w:p w14:paraId="0844D5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53C81F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F64D7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1AA8B1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54A324D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270C970E" w14:textId="77777777" w:rsidTr="00352AC7">
        <w:trPr>
          <w:trHeight w:val="300"/>
          <w:jc w:val="center"/>
        </w:trPr>
        <w:tc>
          <w:tcPr>
            <w:tcW w:w="470" w:type="pct"/>
            <w:vMerge/>
            <w:vAlign w:val="center"/>
            <w:hideMark/>
          </w:tcPr>
          <w:p w14:paraId="5F56812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14A4B68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DFBA70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4351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3937C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C2964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F9C5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0D21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C00F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2816C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CFDCF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00265E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8C3665" w14:textId="77777777" w:rsidTr="00694CB4">
        <w:trPr>
          <w:trHeight w:val="300"/>
          <w:jc w:val="center"/>
        </w:trPr>
        <w:tc>
          <w:tcPr>
            <w:tcW w:w="470" w:type="pct"/>
            <w:vMerge w:val="restart"/>
            <w:shd w:val="clear" w:color="auto" w:fill="auto"/>
            <w:vAlign w:val="center"/>
            <w:hideMark/>
          </w:tcPr>
          <w:p w14:paraId="290BADDB"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HR-R_10B</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401986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2E3B2B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≤10,5</w:t>
            </w:r>
          </w:p>
        </w:tc>
        <w:tc>
          <w:tcPr>
            <w:tcW w:w="377" w:type="pct"/>
            <w:shd w:val="clear" w:color="auto" w:fill="auto"/>
            <w:vAlign w:val="center"/>
            <w:hideMark/>
          </w:tcPr>
          <w:p w14:paraId="2F0A52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A09B6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1A1C9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56BA72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w:t>
            </w:r>
          </w:p>
        </w:tc>
        <w:tc>
          <w:tcPr>
            <w:tcW w:w="377" w:type="pct"/>
            <w:shd w:val="clear" w:color="auto" w:fill="auto"/>
            <w:vAlign w:val="center"/>
            <w:hideMark/>
          </w:tcPr>
          <w:p w14:paraId="49BF19C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434C0D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579BBD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0CD1E9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6BF469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70447D65" w14:textId="77777777" w:rsidTr="00694CB4">
        <w:trPr>
          <w:trHeight w:val="300"/>
          <w:jc w:val="center"/>
        </w:trPr>
        <w:tc>
          <w:tcPr>
            <w:tcW w:w="470" w:type="pct"/>
            <w:vMerge/>
            <w:vAlign w:val="center"/>
            <w:hideMark/>
          </w:tcPr>
          <w:p w14:paraId="100F6E7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3B0DF1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20E811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10,6-11,5</w:t>
            </w:r>
          </w:p>
        </w:tc>
        <w:tc>
          <w:tcPr>
            <w:tcW w:w="377" w:type="pct"/>
            <w:vMerge w:val="restart"/>
            <w:shd w:val="clear" w:color="auto" w:fill="auto"/>
            <w:vAlign w:val="center"/>
            <w:hideMark/>
          </w:tcPr>
          <w:p w14:paraId="020549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1FCF82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6D837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1,4-2,5</w:t>
            </w:r>
          </w:p>
        </w:tc>
        <w:tc>
          <w:tcPr>
            <w:tcW w:w="377" w:type="pct"/>
            <w:vMerge w:val="restart"/>
            <w:shd w:val="clear" w:color="auto" w:fill="auto"/>
            <w:vAlign w:val="center"/>
            <w:hideMark/>
          </w:tcPr>
          <w:p w14:paraId="5FE65B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1,8-3,4</w:t>
            </w:r>
          </w:p>
        </w:tc>
        <w:tc>
          <w:tcPr>
            <w:tcW w:w="377" w:type="pct"/>
            <w:vMerge w:val="restart"/>
            <w:shd w:val="clear" w:color="auto" w:fill="auto"/>
            <w:vAlign w:val="center"/>
            <w:hideMark/>
          </w:tcPr>
          <w:p w14:paraId="23591C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0,03-0,10</w:t>
            </w:r>
          </w:p>
        </w:tc>
        <w:tc>
          <w:tcPr>
            <w:tcW w:w="377" w:type="pct"/>
            <w:vMerge w:val="restart"/>
            <w:shd w:val="clear" w:color="auto" w:fill="auto"/>
            <w:vAlign w:val="center"/>
            <w:hideMark/>
          </w:tcPr>
          <w:p w14:paraId="2C96DF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33000FC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246A9B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28D436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63220F00" w14:textId="77777777" w:rsidTr="00694CB4">
        <w:trPr>
          <w:trHeight w:val="300"/>
          <w:jc w:val="center"/>
        </w:trPr>
        <w:tc>
          <w:tcPr>
            <w:tcW w:w="470" w:type="pct"/>
            <w:vMerge/>
            <w:vAlign w:val="center"/>
            <w:hideMark/>
          </w:tcPr>
          <w:p w14:paraId="0E8B874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19D069F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B7DAF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BBDC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502CF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07CE270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BCE4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A9411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31A8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08DF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A64B7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4EA14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04786C0" w14:textId="77777777" w:rsidTr="004A5030">
        <w:trPr>
          <w:trHeight w:val="300"/>
          <w:jc w:val="center"/>
        </w:trPr>
        <w:tc>
          <w:tcPr>
            <w:tcW w:w="470" w:type="pct"/>
            <w:vMerge/>
            <w:vAlign w:val="center"/>
            <w:hideMark/>
          </w:tcPr>
          <w:p w14:paraId="2CA6674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6D558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41A2A0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11,6-12,5</w:t>
            </w:r>
          </w:p>
        </w:tc>
        <w:tc>
          <w:tcPr>
            <w:tcW w:w="377" w:type="pct"/>
            <w:vMerge w:val="restart"/>
            <w:shd w:val="clear" w:color="auto" w:fill="auto"/>
            <w:vAlign w:val="center"/>
            <w:hideMark/>
          </w:tcPr>
          <w:p w14:paraId="16E44B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4F2C847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79E33E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2,6-5,0</w:t>
            </w:r>
          </w:p>
        </w:tc>
        <w:tc>
          <w:tcPr>
            <w:tcW w:w="377" w:type="pct"/>
            <w:vMerge w:val="restart"/>
            <w:shd w:val="clear" w:color="auto" w:fill="auto"/>
            <w:vAlign w:val="center"/>
            <w:hideMark/>
          </w:tcPr>
          <w:p w14:paraId="1DCF2F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3,5-6,8</w:t>
            </w:r>
          </w:p>
        </w:tc>
        <w:tc>
          <w:tcPr>
            <w:tcW w:w="377" w:type="pct"/>
            <w:vMerge w:val="restart"/>
            <w:shd w:val="clear" w:color="auto" w:fill="auto"/>
            <w:vAlign w:val="center"/>
            <w:hideMark/>
          </w:tcPr>
          <w:p w14:paraId="306846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2B541E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51049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6CD73F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18AF83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32201277" w14:textId="77777777" w:rsidTr="004A5030">
        <w:trPr>
          <w:trHeight w:val="300"/>
          <w:jc w:val="center"/>
        </w:trPr>
        <w:tc>
          <w:tcPr>
            <w:tcW w:w="470" w:type="pct"/>
            <w:vMerge/>
            <w:vAlign w:val="center"/>
            <w:hideMark/>
          </w:tcPr>
          <w:p w14:paraId="730938D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43D62F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AE35F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DECF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1C1C8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723B98E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66389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954B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16DF2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1FC96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222C3F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C491F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B2BF5BF" w14:textId="77777777" w:rsidTr="00352AC7">
        <w:trPr>
          <w:trHeight w:val="300"/>
          <w:jc w:val="center"/>
        </w:trPr>
        <w:tc>
          <w:tcPr>
            <w:tcW w:w="470" w:type="pct"/>
            <w:vMerge/>
            <w:vAlign w:val="center"/>
            <w:hideMark/>
          </w:tcPr>
          <w:p w14:paraId="13711B0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52631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53656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12,6-13,5</w:t>
            </w:r>
          </w:p>
        </w:tc>
        <w:tc>
          <w:tcPr>
            <w:tcW w:w="377" w:type="pct"/>
            <w:vMerge w:val="restart"/>
            <w:shd w:val="clear" w:color="auto" w:fill="auto"/>
            <w:vAlign w:val="center"/>
            <w:hideMark/>
          </w:tcPr>
          <w:p w14:paraId="20A50A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76A288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45526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5,1-7,5</w:t>
            </w:r>
          </w:p>
        </w:tc>
        <w:tc>
          <w:tcPr>
            <w:tcW w:w="377" w:type="pct"/>
            <w:vMerge w:val="restart"/>
            <w:shd w:val="clear" w:color="auto" w:fill="auto"/>
            <w:vAlign w:val="center"/>
            <w:hideMark/>
          </w:tcPr>
          <w:p w14:paraId="61B5E5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6,9-10,2</w:t>
            </w:r>
          </w:p>
        </w:tc>
        <w:tc>
          <w:tcPr>
            <w:tcW w:w="377" w:type="pct"/>
            <w:vMerge w:val="restart"/>
            <w:shd w:val="clear" w:color="auto" w:fill="auto"/>
            <w:vAlign w:val="center"/>
            <w:hideMark/>
          </w:tcPr>
          <w:p w14:paraId="1A3D51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3D5B0A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68C02B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2F4EC6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7C32FD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7B4C1947" w14:textId="77777777" w:rsidTr="00352AC7">
        <w:trPr>
          <w:trHeight w:val="300"/>
          <w:jc w:val="center"/>
        </w:trPr>
        <w:tc>
          <w:tcPr>
            <w:tcW w:w="470" w:type="pct"/>
            <w:vMerge/>
            <w:vAlign w:val="center"/>
            <w:hideMark/>
          </w:tcPr>
          <w:p w14:paraId="707F6F9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63E8A7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F5F99F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A171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99CF7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5DB57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C155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03CF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3BCA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CE8D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20F9C1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E2EA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2379C69" w14:textId="77777777" w:rsidTr="00352AC7">
        <w:trPr>
          <w:trHeight w:val="300"/>
          <w:jc w:val="center"/>
        </w:trPr>
        <w:tc>
          <w:tcPr>
            <w:tcW w:w="470" w:type="pct"/>
            <w:vMerge/>
            <w:vAlign w:val="center"/>
            <w:hideMark/>
          </w:tcPr>
          <w:p w14:paraId="3172A9B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6E57A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7CA38E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≥13,6</w:t>
            </w:r>
          </w:p>
        </w:tc>
        <w:tc>
          <w:tcPr>
            <w:tcW w:w="377" w:type="pct"/>
            <w:vMerge w:val="restart"/>
            <w:shd w:val="clear" w:color="auto" w:fill="auto"/>
            <w:vAlign w:val="center"/>
            <w:hideMark/>
          </w:tcPr>
          <w:p w14:paraId="299591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69ECA0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35E4E3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≥7,6</w:t>
            </w:r>
          </w:p>
        </w:tc>
        <w:tc>
          <w:tcPr>
            <w:tcW w:w="377" w:type="pct"/>
            <w:vMerge w:val="restart"/>
            <w:shd w:val="clear" w:color="auto" w:fill="auto"/>
            <w:vAlign w:val="center"/>
            <w:hideMark/>
          </w:tcPr>
          <w:p w14:paraId="28F4D6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≥10,3</w:t>
            </w:r>
          </w:p>
        </w:tc>
        <w:tc>
          <w:tcPr>
            <w:tcW w:w="377" w:type="pct"/>
            <w:vMerge w:val="restart"/>
            <w:shd w:val="clear" w:color="auto" w:fill="auto"/>
            <w:vAlign w:val="center"/>
            <w:hideMark/>
          </w:tcPr>
          <w:p w14:paraId="53D34F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6C98AA5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7CB48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0CB8D7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2A3BC6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1735EBDC" w14:textId="77777777" w:rsidTr="00352AC7">
        <w:trPr>
          <w:trHeight w:val="300"/>
          <w:jc w:val="center"/>
        </w:trPr>
        <w:tc>
          <w:tcPr>
            <w:tcW w:w="470" w:type="pct"/>
            <w:vMerge/>
            <w:vAlign w:val="center"/>
            <w:hideMark/>
          </w:tcPr>
          <w:p w14:paraId="3A78420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328B12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C41D1A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13B5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32F68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6CD45E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2EFA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73A08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857897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40CC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E04889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F990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FFD4E36" w14:textId="77777777" w:rsidTr="00694CB4">
        <w:trPr>
          <w:trHeight w:val="300"/>
          <w:jc w:val="center"/>
        </w:trPr>
        <w:tc>
          <w:tcPr>
            <w:tcW w:w="470" w:type="pct"/>
            <w:vMerge w:val="restart"/>
            <w:shd w:val="clear" w:color="auto" w:fill="auto"/>
            <w:vAlign w:val="center"/>
            <w:hideMark/>
          </w:tcPr>
          <w:p w14:paraId="0AA61E68"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HR-R_11A</w:t>
            </w:r>
          </w:p>
        </w:tc>
        <w:tc>
          <w:tcPr>
            <w:tcW w:w="566" w:type="pct"/>
            <w:shd w:val="clear" w:color="auto" w:fill="5893A9"/>
            <w:vAlign w:val="center"/>
            <w:hideMark/>
          </w:tcPr>
          <w:p w14:paraId="21E93A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B6A75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0E34C5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99275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2B245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2C1F55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491DDC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19970A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527E3B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4FBA355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359C15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5E177B8B" w14:textId="77777777" w:rsidTr="00694CB4">
        <w:trPr>
          <w:trHeight w:val="300"/>
          <w:jc w:val="center"/>
        </w:trPr>
        <w:tc>
          <w:tcPr>
            <w:tcW w:w="470" w:type="pct"/>
            <w:vMerge/>
            <w:vAlign w:val="center"/>
            <w:hideMark/>
          </w:tcPr>
          <w:p w14:paraId="73AE474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7FF265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112A34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1B3E68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443DE9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62DEC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1,4-1,9</w:t>
            </w:r>
          </w:p>
        </w:tc>
        <w:tc>
          <w:tcPr>
            <w:tcW w:w="377" w:type="pct"/>
            <w:vMerge w:val="restart"/>
            <w:shd w:val="clear" w:color="auto" w:fill="auto"/>
            <w:vAlign w:val="center"/>
            <w:hideMark/>
          </w:tcPr>
          <w:p w14:paraId="7AD2E2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2,4-3,1</w:t>
            </w:r>
          </w:p>
        </w:tc>
        <w:tc>
          <w:tcPr>
            <w:tcW w:w="377" w:type="pct"/>
            <w:vMerge w:val="restart"/>
            <w:shd w:val="clear" w:color="auto" w:fill="auto"/>
            <w:vAlign w:val="center"/>
            <w:hideMark/>
          </w:tcPr>
          <w:p w14:paraId="074AA2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5549E4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0ECBB7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385A0D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71C999A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69C5FE58" w14:textId="77777777" w:rsidTr="00694CB4">
        <w:trPr>
          <w:trHeight w:val="300"/>
          <w:jc w:val="center"/>
        </w:trPr>
        <w:tc>
          <w:tcPr>
            <w:tcW w:w="470" w:type="pct"/>
            <w:vMerge/>
            <w:vAlign w:val="center"/>
            <w:hideMark/>
          </w:tcPr>
          <w:p w14:paraId="45EB7D6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636C6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E6C5C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2955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2B40D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307ECB7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5097F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E251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E6D7B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93693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DBDB0A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2F2C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57B5B3A" w14:textId="77777777" w:rsidTr="004A5030">
        <w:trPr>
          <w:trHeight w:val="300"/>
          <w:jc w:val="center"/>
        </w:trPr>
        <w:tc>
          <w:tcPr>
            <w:tcW w:w="470" w:type="pct"/>
            <w:vMerge/>
            <w:vAlign w:val="center"/>
            <w:hideMark/>
          </w:tcPr>
          <w:p w14:paraId="6BBB5AE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D9AF6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CF841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2AF0A06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6C4616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57CA2A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2,0-2,5</w:t>
            </w:r>
          </w:p>
        </w:tc>
        <w:tc>
          <w:tcPr>
            <w:tcW w:w="377" w:type="pct"/>
            <w:vMerge w:val="restart"/>
            <w:shd w:val="clear" w:color="auto" w:fill="auto"/>
            <w:vAlign w:val="center"/>
            <w:hideMark/>
          </w:tcPr>
          <w:p w14:paraId="01C1C9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3,2-4,0</w:t>
            </w:r>
          </w:p>
        </w:tc>
        <w:tc>
          <w:tcPr>
            <w:tcW w:w="377" w:type="pct"/>
            <w:vMerge w:val="restart"/>
            <w:shd w:val="clear" w:color="auto" w:fill="auto"/>
            <w:vAlign w:val="center"/>
            <w:hideMark/>
          </w:tcPr>
          <w:p w14:paraId="024B18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1603F8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314DDB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12FC0E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AC728F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412BAC22" w14:textId="77777777" w:rsidTr="004A5030">
        <w:trPr>
          <w:trHeight w:val="300"/>
          <w:jc w:val="center"/>
        </w:trPr>
        <w:tc>
          <w:tcPr>
            <w:tcW w:w="470" w:type="pct"/>
            <w:vMerge/>
            <w:vAlign w:val="center"/>
            <w:hideMark/>
          </w:tcPr>
          <w:p w14:paraId="1867B5A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5DAFE18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F6C55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0E9A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D394B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7A1818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96F5C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2B62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63F61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E441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3A407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B60D5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CCCE885" w14:textId="77777777" w:rsidTr="00352AC7">
        <w:trPr>
          <w:trHeight w:val="300"/>
          <w:jc w:val="center"/>
        </w:trPr>
        <w:tc>
          <w:tcPr>
            <w:tcW w:w="470" w:type="pct"/>
            <w:vMerge/>
            <w:vAlign w:val="center"/>
            <w:hideMark/>
          </w:tcPr>
          <w:p w14:paraId="43777E3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5A3243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555FC2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55C6B5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33F04A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3A2E2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2,6-3,1</w:t>
            </w:r>
          </w:p>
        </w:tc>
        <w:tc>
          <w:tcPr>
            <w:tcW w:w="377" w:type="pct"/>
            <w:vMerge w:val="restart"/>
            <w:shd w:val="clear" w:color="auto" w:fill="auto"/>
            <w:vAlign w:val="center"/>
            <w:hideMark/>
          </w:tcPr>
          <w:p w14:paraId="7AD23C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4,1-4,8</w:t>
            </w:r>
          </w:p>
        </w:tc>
        <w:tc>
          <w:tcPr>
            <w:tcW w:w="377" w:type="pct"/>
            <w:vMerge w:val="restart"/>
            <w:shd w:val="clear" w:color="auto" w:fill="auto"/>
            <w:vAlign w:val="center"/>
            <w:hideMark/>
          </w:tcPr>
          <w:p w14:paraId="6E57E3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3CD182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4C79E8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BCC1AE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030D7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38081A74" w14:textId="77777777" w:rsidTr="00352AC7">
        <w:trPr>
          <w:trHeight w:val="300"/>
          <w:jc w:val="center"/>
        </w:trPr>
        <w:tc>
          <w:tcPr>
            <w:tcW w:w="470" w:type="pct"/>
            <w:vMerge/>
            <w:vAlign w:val="center"/>
            <w:hideMark/>
          </w:tcPr>
          <w:p w14:paraId="6C01168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00C9F53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ED0ED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234D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5608F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45D9D8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67009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3975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4D72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1B86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6F92E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6E06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004F3DB" w14:textId="77777777" w:rsidTr="00352AC7">
        <w:trPr>
          <w:trHeight w:val="300"/>
          <w:jc w:val="center"/>
        </w:trPr>
        <w:tc>
          <w:tcPr>
            <w:tcW w:w="470" w:type="pct"/>
            <w:vMerge/>
            <w:vAlign w:val="center"/>
            <w:hideMark/>
          </w:tcPr>
          <w:p w14:paraId="29EB932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4D7936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3E1F61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54DC90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CB0278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CE8C9D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w:t>
            </w:r>
          </w:p>
        </w:tc>
        <w:tc>
          <w:tcPr>
            <w:tcW w:w="377" w:type="pct"/>
            <w:vMerge w:val="restart"/>
            <w:shd w:val="clear" w:color="auto" w:fill="auto"/>
            <w:vAlign w:val="center"/>
            <w:hideMark/>
          </w:tcPr>
          <w:p w14:paraId="09953E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≥4,9</w:t>
            </w:r>
          </w:p>
        </w:tc>
        <w:tc>
          <w:tcPr>
            <w:tcW w:w="377" w:type="pct"/>
            <w:vMerge w:val="restart"/>
            <w:shd w:val="clear" w:color="auto" w:fill="auto"/>
            <w:vAlign w:val="center"/>
            <w:hideMark/>
          </w:tcPr>
          <w:p w14:paraId="3D8A15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756B7B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376EC7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2FF8BFD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74E569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1BC382EC" w14:textId="77777777" w:rsidTr="00352AC7">
        <w:trPr>
          <w:trHeight w:val="300"/>
          <w:jc w:val="center"/>
        </w:trPr>
        <w:tc>
          <w:tcPr>
            <w:tcW w:w="470" w:type="pct"/>
            <w:vMerge/>
            <w:vAlign w:val="center"/>
            <w:hideMark/>
          </w:tcPr>
          <w:p w14:paraId="790BE66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589319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E42FE9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2E46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96276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217114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382A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B8FBE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EA427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81CE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0D2B3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34D4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75C4E30" w14:textId="77777777" w:rsidTr="00694CB4">
        <w:trPr>
          <w:trHeight w:val="300"/>
          <w:jc w:val="center"/>
        </w:trPr>
        <w:tc>
          <w:tcPr>
            <w:tcW w:w="470" w:type="pct"/>
            <w:vMerge w:val="restart"/>
            <w:shd w:val="clear" w:color="auto" w:fill="auto"/>
            <w:vAlign w:val="center"/>
            <w:hideMark/>
          </w:tcPr>
          <w:p w14:paraId="368265B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HR-R_11B</w:t>
            </w:r>
            <w:r w:rsidRPr="009432C3">
              <w:rPr>
                <w:rFonts w:ascii="Times New Roman" w:eastAsia="Times New Roman" w:hAnsi="Times New Roman" w:cs="Times New Roman"/>
                <w:color w:val="000000"/>
                <w:vertAlign w:val="superscript"/>
                <w:lang w:eastAsia="hr-HR" w:bidi="ar-SA"/>
              </w:rPr>
              <w:t xml:space="preserve">1 </w:t>
            </w:r>
            <w:r w:rsidRPr="009432C3">
              <w:rPr>
                <w:rFonts w:ascii="Times New Roman" w:eastAsia="Times New Roman" w:hAnsi="Times New Roman" w:cs="Times New Roman"/>
                <w:color w:val="000000"/>
                <w:lang w:eastAsia="hr-HR" w:bidi="ar-SA"/>
              </w:rPr>
              <w:t xml:space="preserve">     </w:t>
            </w:r>
          </w:p>
        </w:tc>
        <w:tc>
          <w:tcPr>
            <w:tcW w:w="566" w:type="pct"/>
            <w:shd w:val="clear" w:color="auto" w:fill="5893A9"/>
            <w:vAlign w:val="center"/>
            <w:hideMark/>
          </w:tcPr>
          <w:p w14:paraId="4385BA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C50E5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4683CB6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492040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7559829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w:t>
            </w:r>
          </w:p>
        </w:tc>
        <w:tc>
          <w:tcPr>
            <w:tcW w:w="377" w:type="pct"/>
            <w:shd w:val="clear" w:color="auto" w:fill="auto"/>
            <w:vAlign w:val="center"/>
            <w:hideMark/>
          </w:tcPr>
          <w:p w14:paraId="05F4CA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w:t>
            </w:r>
          </w:p>
        </w:tc>
        <w:tc>
          <w:tcPr>
            <w:tcW w:w="377" w:type="pct"/>
            <w:shd w:val="clear" w:color="auto" w:fill="auto"/>
            <w:vAlign w:val="center"/>
            <w:hideMark/>
          </w:tcPr>
          <w:p w14:paraId="1B1BC21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12F1F4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673ACE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55FF4AA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3DE077A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08B8342B" w14:textId="77777777" w:rsidTr="00694CB4">
        <w:trPr>
          <w:trHeight w:val="300"/>
          <w:jc w:val="center"/>
        </w:trPr>
        <w:tc>
          <w:tcPr>
            <w:tcW w:w="470" w:type="pct"/>
            <w:vMerge/>
            <w:vAlign w:val="center"/>
            <w:hideMark/>
          </w:tcPr>
          <w:p w14:paraId="5B306A9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B7522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7B6A3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049A73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34427C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5A6FA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1,7-3,4</w:t>
            </w:r>
          </w:p>
        </w:tc>
        <w:tc>
          <w:tcPr>
            <w:tcW w:w="377" w:type="pct"/>
            <w:vMerge w:val="restart"/>
            <w:shd w:val="clear" w:color="auto" w:fill="auto"/>
            <w:vAlign w:val="center"/>
            <w:hideMark/>
          </w:tcPr>
          <w:p w14:paraId="21D29B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2,1-4,0</w:t>
            </w:r>
          </w:p>
        </w:tc>
        <w:tc>
          <w:tcPr>
            <w:tcW w:w="377" w:type="pct"/>
            <w:vMerge w:val="restart"/>
            <w:shd w:val="clear" w:color="auto" w:fill="auto"/>
            <w:vAlign w:val="center"/>
            <w:hideMark/>
          </w:tcPr>
          <w:p w14:paraId="27A5AB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19A62B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16E59B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018100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4CEBAF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5D7971D5" w14:textId="77777777" w:rsidTr="00694CB4">
        <w:trPr>
          <w:trHeight w:val="300"/>
          <w:jc w:val="center"/>
        </w:trPr>
        <w:tc>
          <w:tcPr>
            <w:tcW w:w="470" w:type="pct"/>
            <w:vMerge/>
            <w:vAlign w:val="center"/>
            <w:hideMark/>
          </w:tcPr>
          <w:p w14:paraId="1DB607D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B56F7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2731E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609DA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68C7D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6C462B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0CF15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9424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3D80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E8A0F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18DE8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0BD8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F901478" w14:textId="77777777" w:rsidTr="004A5030">
        <w:trPr>
          <w:trHeight w:val="300"/>
          <w:jc w:val="center"/>
        </w:trPr>
        <w:tc>
          <w:tcPr>
            <w:tcW w:w="470" w:type="pct"/>
            <w:vMerge/>
            <w:vAlign w:val="center"/>
            <w:hideMark/>
          </w:tcPr>
          <w:p w14:paraId="1710DBB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CCA8F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1F37AF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74C0E0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266F4E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71AFB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3,5-6,8</w:t>
            </w:r>
          </w:p>
        </w:tc>
        <w:tc>
          <w:tcPr>
            <w:tcW w:w="377" w:type="pct"/>
            <w:vMerge w:val="restart"/>
            <w:shd w:val="clear" w:color="auto" w:fill="auto"/>
            <w:vAlign w:val="center"/>
            <w:hideMark/>
          </w:tcPr>
          <w:p w14:paraId="011DBB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4,1-8,0</w:t>
            </w:r>
          </w:p>
        </w:tc>
        <w:tc>
          <w:tcPr>
            <w:tcW w:w="377" w:type="pct"/>
            <w:vMerge w:val="restart"/>
            <w:shd w:val="clear" w:color="auto" w:fill="auto"/>
            <w:vAlign w:val="center"/>
            <w:hideMark/>
          </w:tcPr>
          <w:p w14:paraId="6CAEE3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0C5CB8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5C1BD3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3290FE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7F8DD7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12F4D636" w14:textId="77777777" w:rsidTr="004A5030">
        <w:trPr>
          <w:trHeight w:val="300"/>
          <w:jc w:val="center"/>
        </w:trPr>
        <w:tc>
          <w:tcPr>
            <w:tcW w:w="470" w:type="pct"/>
            <w:vMerge/>
            <w:vAlign w:val="center"/>
            <w:hideMark/>
          </w:tcPr>
          <w:p w14:paraId="556E45C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2783C8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9B637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6F54B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0112C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3DF70D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BC4E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2A55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1AC6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47A3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05426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4451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72F7D73" w14:textId="77777777" w:rsidTr="00352AC7">
        <w:trPr>
          <w:trHeight w:val="300"/>
          <w:jc w:val="center"/>
        </w:trPr>
        <w:tc>
          <w:tcPr>
            <w:tcW w:w="470" w:type="pct"/>
            <w:vMerge/>
            <w:vAlign w:val="center"/>
            <w:hideMark/>
          </w:tcPr>
          <w:p w14:paraId="55CA82C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5508BA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ADE29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47FA58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6A1038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0B4C8C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6,9-10,2</w:t>
            </w:r>
          </w:p>
        </w:tc>
        <w:tc>
          <w:tcPr>
            <w:tcW w:w="377" w:type="pct"/>
            <w:vMerge w:val="restart"/>
            <w:shd w:val="clear" w:color="auto" w:fill="auto"/>
            <w:vAlign w:val="center"/>
            <w:hideMark/>
          </w:tcPr>
          <w:p w14:paraId="12A6DE9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8,1-12,0</w:t>
            </w:r>
          </w:p>
        </w:tc>
        <w:tc>
          <w:tcPr>
            <w:tcW w:w="377" w:type="pct"/>
            <w:vMerge w:val="restart"/>
            <w:shd w:val="clear" w:color="auto" w:fill="auto"/>
            <w:vAlign w:val="center"/>
            <w:hideMark/>
          </w:tcPr>
          <w:p w14:paraId="26B716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58F3D5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1D526D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E3E19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2F583D2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228F037D" w14:textId="77777777" w:rsidTr="00352AC7">
        <w:trPr>
          <w:trHeight w:val="300"/>
          <w:jc w:val="center"/>
        </w:trPr>
        <w:tc>
          <w:tcPr>
            <w:tcW w:w="470" w:type="pct"/>
            <w:vMerge/>
            <w:vAlign w:val="center"/>
            <w:hideMark/>
          </w:tcPr>
          <w:p w14:paraId="23EC950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461DBE6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E1E4A3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12D1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BF4CB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09203A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4677D9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14B04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F742E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CEE43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117370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A5ED5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23C15DE" w14:textId="77777777" w:rsidTr="00352AC7">
        <w:trPr>
          <w:trHeight w:val="300"/>
          <w:jc w:val="center"/>
        </w:trPr>
        <w:tc>
          <w:tcPr>
            <w:tcW w:w="470" w:type="pct"/>
            <w:vMerge/>
            <w:vAlign w:val="center"/>
            <w:hideMark/>
          </w:tcPr>
          <w:p w14:paraId="6385A6E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961CE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582CAC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44F15A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7A27F3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69BEDD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≥10,3</w:t>
            </w:r>
          </w:p>
        </w:tc>
        <w:tc>
          <w:tcPr>
            <w:tcW w:w="377" w:type="pct"/>
            <w:vMerge w:val="restart"/>
            <w:shd w:val="clear" w:color="auto" w:fill="auto"/>
            <w:vAlign w:val="center"/>
            <w:hideMark/>
          </w:tcPr>
          <w:p w14:paraId="5A538F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w:t>
            </w:r>
          </w:p>
        </w:tc>
        <w:tc>
          <w:tcPr>
            <w:tcW w:w="377" w:type="pct"/>
            <w:vMerge w:val="restart"/>
            <w:shd w:val="clear" w:color="auto" w:fill="auto"/>
            <w:vAlign w:val="center"/>
            <w:hideMark/>
          </w:tcPr>
          <w:p w14:paraId="52B8F8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1D34C6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0CC00A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3E5AD9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3E446D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4520B170" w14:textId="77777777" w:rsidTr="00352AC7">
        <w:trPr>
          <w:trHeight w:val="300"/>
          <w:jc w:val="center"/>
        </w:trPr>
        <w:tc>
          <w:tcPr>
            <w:tcW w:w="470" w:type="pct"/>
            <w:vMerge/>
            <w:vAlign w:val="center"/>
            <w:hideMark/>
          </w:tcPr>
          <w:p w14:paraId="361FBDC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7ABFD30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C10AB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916C8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3FD55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08B2D8A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02EA8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FB9B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7C8A8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DA2E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026D6C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0BB4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20572DC" w14:textId="77777777" w:rsidTr="00694CB4">
        <w:trPr>
          <w:trHeight w:val="300"/>
          <w:jc w:val="center"/>
        </w:trPr>
        <w:tc>
          <w:tcPr>
            <w:tcW w:w="470" w:type="pct"/>
            <w:vMerge w:val="restart"/>
            <w:shd w:val="clear" w:color="auto" w:fill="auto"/>
            <w:vAlign w:val="center"/>
            <w:hideMark/>
          </w:tcPr>
          <w:p w14:paraId="1243F154"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HR-R_12</w:t>
            </w:r>
          </w:p>
        </w:tc>
        <w:tc>
          <w:tcPr>
            <w:tcW w:w="566" w:type="pct"/>
            <w:shd w:val="clear" w:color="auto" w:fill="5893A9"/>
            <w:vAlign w:val="center"/>
            <w:hideMark/>
          </w:tcPr>
          <w:p w14:paraId="538DDC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45536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540EE6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5A9E5D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8801E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362820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3C65B2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2482DB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4B2A9D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3CD606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9BEA6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3231A83B" w14:textId="77777777" w:rsidTr="00694CB4">
        <w:trPr>
          <w:trHeight w:val="300"/>
          <w:jc w:val="center"/>
        </w:trPr>
        <w:tc>
          <w:tcPr>
            <w:tcW w:w="470" w:type="pct"/>
            <w:vMerge/>
            <w:vAlign w:val="center"/>
            <w:hideMark/>
          </w:tcPr>
          <w:p w14:paraId="461421F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0D68A6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2B525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7A6FF8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34A326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21AAB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043A91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55EAE0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2EAB45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7BA3CD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61488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CD7E9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27B79F22" w14:textId="77777777" w:rsidTr="00694CB4">
        <w:trPr>
          <w:trHeight w:val="300"/>
          <w:jc w:val="center"/>
        </w:trPr>
        <w:tc>
          <w:tcPr>
            <w:tcW w:w="470" w:type="pct"/>
            <w:vMerge/>
            <w:vAlign w:val="center"/>
            <w:hideMark/>
          </w:tcPr>
          <w:p w14:paraId="360FA6F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118623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212C58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53018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12874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8161D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7BDA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17628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D0C52C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D077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495C4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0B054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30B3F16" w14:textId="77777777" w:rsidTr="004A5030">
        <w:trPr>
          <w:trHeight w:val="300"/>
          <w:jc w:val="center"/>
        </w:trPr>
        <w:tc>
          <w:tcPr>
            <w:tcW w:w="470" w:type="pct"/>
            <w:vMerge/>
            <w:vAlign w:val="center"/>
            <w:hideMark/>
          </w:tcPr>
          <w:p w14:paraId="4A609F5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7CC90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DC635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37F692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095C2A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2FE6A8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3ED917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295513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3FD80D8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E8CAD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55F606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A5968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70BA26F7" w14:textId="77777777" w:rsidTr="004A5030">
        <w:trPr>
          <w:trHeight w:val="300"/>
          <w:jc w:val="center"/>
        </w:trPr>
        <w:tc>
          <w:tcPr>
            <w:tcW w:w="470" w:type="pct"/>
            <w:vMerge/>
            <w:vAlign w:val="center"/>
            <w:hideMark/>
          </w:tcPr>
          <w:p w14:paraId="517FEC2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3392B6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E7350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8F6D2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FE701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C28750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1E79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36EC5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153DD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F1329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E2EEFD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B4309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4BF9573" w14:textId="77777777" w:rsidTr="00352AC7">
        <w:trPr>
          <w:trHeight w:val="300"/>
          <w:jc w:val="center"/>
        </w:trPr>
        <w:tc>
          <w:tcPr>
            <w:tcW w:w="470" w:type="pct"/>
            <w:vMerge/>
            <w:vAlign w:val="center"/>
            <w:hideMark/>
          </w:tcPr>
          <w:p w14:paraId="3075BE7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301831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2B2428D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253F02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7D4D70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1ED1B6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6E64D3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2D0F270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395927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2C4408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490754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39509D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79254379" w14:textId="77777777" w:rsidTr="00352AC7">
        <w:trPr>
          <w:trHeight w:val="300"/>
          <w:jc w:val="center"/>
        </w:trPr>
        <w:tc>
          <w:tcPr>
            <w:tcW w:w="470" w:type="pct"/>
            <w:vMerge/>
            <w:vAlign w:val="center"/>
            <w:hideMark/>
          </w:tcPr>
          <w:p w14:paraId="24D5556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273A87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B7D15F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C1800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2593C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046CF7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6C3D2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A7309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A4A5CB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1D317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A2E91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83DF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ABA6A57" w14:textId="77777777" w:rsidTr="00352AC7">
        <w:trPr>
          <w:trHeight w:val="300"/>
          <w:jc w:val="center"/>
        </w:trPr>
        <w:tc>
          <w:tcPr>
            <w:tcW w:w="470" w:type="pct"/>
            <w:vMerge/>
            <w:vAlign w:val="center"/>
            <w:hideMark/>
          </w:tcPr>
          <w:p w14:paraId="259A6BD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302742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D35326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2CDB47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734748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10BF6D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1AE63E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0E0058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3E521F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6F8672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13D73F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43BC52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0DF9F8DE" w14:textId="77777777" w:rsidTr="00352AC7">
        <w:trPr>
          <w:trHeight w:val="300"/>
          <w:jc w:val="center"/>
        </w:trPr>
        <w:tc>
          <w:tcPr>
            <w:tcW w:w="470" w:type="pct"/>
            <w:vMerge/>
            <w:vAlign w:val="center"/>
            <w:hideMark/>
          </w:tcPr>
          <w:p w14:paraId="4C8E578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0BBFF0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D6C6D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3BA01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1C984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ADEFA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4DF3A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4890A1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53CAE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9ABC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84445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E20DE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DC00042" w14:textId="77777777" w:rsidTr="00694CB4">
        <w:trPr>
          <w:trHeight w:val="300"/>
          <w:jc w:val="center"/>
        </w:trPr>
        <w:tc>
          <w:tcPr>
            <w:tcW w:w="470" w:type="pct"/>
            <w:vMerge w:val="restart"/>
            <w:shd w:val="clear" w:color="auto" w:fill="auto"/>
            <w:vAlign w:val="center"/>
            <w:hideMark/>
          </w:tcPr>
          <w:p w14:paraId="49CD0D0D"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HR-R_13</w:t>
            </w:r>
          </w:p>
        </w:tc>
        <w:tc>
          <w:tcPr>
            <w:tcW w:w="566" w:type="pct"/>
            <w:shd w:val="clear" w:color="auto" w:fill="5893A9"/>
            <w:vAlign w:val="center"/>
            <w:hideMark/>
          </w:tcPr>
          <w:p w14:paraId="5A7A92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2B56E0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3EEEB3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678DA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456AAB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2840D5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5A39AE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71DC1A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23FE74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73D406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281521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66DCE6CA" w14:textId="77777777" w:rsidTr="00694CB4">
        <w:trPr>
          <w:trHeight w:val="300"/>
          <w:jc w:val="center"/>
        </w:trPr>
        <w:tc>
          <w:tcPr>
            <w:tcW w:w="470" w:type="pct"/>
            <w:vMerge/>
            <w:vAlign w:val="center"/>
            <w:hideMark/>
          </w:tcPr>
          <w:p w14:paraId="59D6C4E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1F4DE05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9A32E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543EFB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F54496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2F8FFF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424DB05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39726A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7562C3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68F8FC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330A90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74B82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72D06EB4" w14:textId="77777777" w:rsidTr="00694CB4">
        <w:trPr>
          <w:trHeight w:val="300"/>
          <w:jc w:val="center"/>
        </w:trPr>
        <w:tc>
          <w:tcPr>
            <w:tcW w:w="470" w:type="pct"/>
            <w:vMerge/>
            <w:vAlign w:val="center"/>
            <w:hideMark/>
          </w:tcPr>
          <w:p w14:paraId="438EC5B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57442B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D35E5D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C098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294C2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6008850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E51F3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EB2C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092C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4FE33E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718E36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D7D3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40C8F84" w14:textId="77777777" w:rsidTr="004A5030">
        <w:trPr>
          <w:trHeight w:val="300"/>
          <w:jc w:val="center"/>
        </w:trPr>
        <w:tc>
          <w:tcPr>
            <w:tcW w:w="470" w:type="pct"/>
            <w:vMerge/>
            <w:vAlign w:val="center"/>
            <w:hideMark/>
          </w:tcPr>
          <w:p w14:paraId="4133E68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F1FA7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C5982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10F1745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A0945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70B0078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2C1D65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7EC397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30AA58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121956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11231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20F67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31AE7F01" w14:textId="77777777" w:rsidTr="004A5030">
        <w:trPr>
          <w:trHeight w:val="300"/>
          <w:jc w:val="center"/>
        </w:trPr>
        <w:tc>
          <w:tcPr>
            <w:tcW w:w="470" w:type="pct"/>
            <w:vMerge/>
            <w:vAlign w:val="center"/>
            <w:hideMark/>
          </w:tcPr>
          <w:p w14:paraId="70EA6F1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6CB5227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BF8305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63058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0D794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96EED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8863B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66171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9146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4A27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CE920A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979EA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6340F3B" w14:textId="77777777" w:rsidTr="00352AC7">
        <w:trPr>
          <w:trHeight w:val="300"/>
          <w:jc w:val="center"/>
        </w:trPr>
        <w:tc>
          <w:tcPr>
            <w:tcW w:w="470" w:type="pct"/>
            <w:vMerge/>
            <w:vAlign w:val="center"/>
            <w:hideMark/>
          </w:tcPr>
          <w:p w14:paraId="0E4B197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21CA4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4FDACEE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1840D1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09AB7A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12762C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5A8A74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0CA224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434D59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09684F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01BB91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13C1A0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0F992A8F" w14:textId="77777777" w:rsidTr="00352AC7">
        <w:trPr>
          <w:trHeight w:val="300"/>
          <w:jc w:val="center"/>
        </w:trPr>
        <w:tc>
          <w:tcPr>
            <w:tcW w:w="470" w:type="pct"/>
            <w:vMerge/>
            <w:vAlign w:val="center"/>
            <w:hideMark/>
          </w:tcPr>
          <w:p w14:paraId="1638F33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21D697D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08AC77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126C2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8CC0B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16D4C2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26CDE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AB650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3BAE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B34F5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CF74C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63B64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D23CC43" w14:textId="77777777" w:rsidTr="00352AC7">
        <w:trPr>
          <w:trHeight w:val="300"/>
          <w:jc w:val="center"/>
        </w:trPr>
        <w:tc>
          <w:tcPr>
            <w:tcW w:w="470" w:type="pct"/>
            <w:vMerge/>
            <w:vAlign w:val="center"/>
            <w:hideMark/>
          </w:tcPr>
          <w:p w14:paraId="0202733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330BA2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0785D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04A3868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106C50D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6662E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3916DC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3D1EC5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6087E7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58CC90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3AD545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22CDD2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4560FD22" w14:textId="77777777" w:rsidTr="00352AC7">
        <w:trPr>
          <w:trHeight w:val="300"/>
          <w:jc w:val="center"/>
        </w:trPr>
        <w:tc>
          <w:tcPr>
            <w:tcW w:w="470" w:type="pct"/>
            <w:vMerge/>
            <w:vAlign w:val="center"/>
            <w:hideMark/>
          </w:tcPr>
          <w:p w14:paraId="7160017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0B2494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555AF3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2F5FD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B7BAD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72B8A9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4006B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4F21D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D293F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782660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09135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B5754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831A5FE" w14:textId="77777777" w:rsidTr="00694CB4">
        <w:trPr>
          <w:trHeight w:val="300"/>
          <w:jc w:val="center"/>
        </w:trPr>
        <w:tc>
          <w:tcPr>
            <w:tcW w:w="470" w:type="pct"/>
            <w:vMerge w:val="restart"/>
            <w:shd w:val="clear" w:color="auto" w:fill="auto"/>
            <w:vAlign w:val="center"/>
            <w:hideMark/>
          </w:tcPr>
          <w:p w14:paraId="34DBE11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HR-R_13A</w:t>
            </w:r>
          </w:p>
        </w:tc>
        <w:tc>
          <w:tcPr>
            <w:tcW w:w="566" w:type="pct"/>
            <w:shd w:val="clear" w:color="auto" w:fill="5893A9"/>
            <w:vAlign w:val="center"/>
            <w:hideMark/>
          </w:tcPr>
          <w:p w14:paraId="7257CE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2D9080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1BA68B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5F456E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5BA82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5F3F8C3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23F3A4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54F4E0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514C8D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00D02C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4D44EC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5F64A6E1" w14:textId="77777777" w:rsidTr="00694CB4">
        <w:trPr>
          <w:trHeight w:val="300"/>
          <w:jc w:val="center"/>
        </w:trPr>
        <w:tc>
          <w:tcPr>
            <w:tcW w:w="470" w:type="pct"/>
            <w:vMerge/>
            <w:vAlign w:val="center"/>
            <w:hideMark/>
          </w:tcPr>
          <w:p w14:paraId="53B9EF1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1F1736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89970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117BD14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56197B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2AB2E2E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2BB667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0FA674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0,03-0,07</w:t>
            </w:r>
          </w:p>
        </w:tc>
        <w:tc>
          <w:tcPr>
            <w:tcW w:w="377" w:type="pct"/>
            <w:vMerge w:val="restart"/>
            <w:shd w:val="clear" w:color="auto" w:fill="auto"/>
            <w:vAlign w:val="center"/>
            <w:hideMark/>
          </w:tcPr>
          <w:p w14:paraId="7FC6B5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534CCC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5A085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A2C45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1A9B7842" w14:textId="77777777" w:rsidTr="00694CB4">
        <w:trPr>
          <w:trHeight w:val="300"/>
          <w:jc w:val="center"/>
        </w:trPr>
        <w:tc>
          <w:tcPr>
            <w:tcW w:w="470" w:type="pct"/>
            <w:vMerge/>
            <w:vAlign w:val="center"/>
            <w:hideMark/>
          </w:tcPr>
          <w:p w14:paraId="3362DFC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330A2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BC599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A82A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C63E8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6FE069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455E2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3A37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68F1E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14C5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BEA454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571677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8136177" w14:textId="77777777" w:rsidTr="004A5030">
        <w:trPr>
          <w:trHeight w:val="300"/>
          <w:jc w:val="center"/>
        </w:trPr>
        <w:tc>
          <w:tcPr>
            <w:tcW w:w="470" w:type="pct"/>
            <w:vMerge/>
            <w:vAlign w:val="center"/>
            <w:hideMark/>
          </w:tcPr>
          <w:p w14:paraId="596133A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1073F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E1E9CD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4773543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2E72E0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81DF2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7FE6E1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5760FDA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0,08-0,14</w:t>
            </w:r>
          </w:p>
        </w:tc>
        <w:tc>
          <w:tcPr>
            <w:tcW w:w="377" w:type="pct"/>
            <w:vMerge w:val="restart"/>
            <w:shd w:val="clear" w:color="auto" w:fill="auto"/>
            <w:vAlign w:val="center"/>
            <w:hideMark/>
          </w:tcPr>
          <w:p w14:paraId="3EF10C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4071A4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62CAAEE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14A564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180B7CB5" w14:textId="77777777" w:rsidTr="004A5030">
        <w:trPr>
          <w:trHeight w:val="300"/>
          <w:jc w:val="center"/>
        </w:trPr>
        <w:tc>
          <w:tcPr>
            <w:tcW w:w="470" w:type="pct"/>
            <w:vMerge/>
            <w:vAlign w:val="center"/>
            <w:hideMark/>
          </w:tcPr>
          <w:p w14:paraId="0A8EE34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26B2EF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994CB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5B40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3BBD9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889259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74E40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5BF0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2FCF4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3026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0333D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8D46AA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A059021" w14:textId="77777777" w:rsidTr="00352AC7">
        <w:trPr>
          <w:trHeight w:val="300"/>
          <w:jc w:val="center"/>
        </w:trPr>
        <w:tc>
          <w:tcPr>
            <w:tcW w:w="470" w:type="pct"/>
            <w:vMerge/>
            <w:vAlign w:val="center"/>
            <w:hideMark/>
          </w:tcPr>
          <w:p w14:paraId="0BBBE1E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41D7277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761145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0F9AF7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70494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15B45B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431DCA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68F103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0,15-0,21</w:t>
            </w:r>
          </w:p>
        </w:tc>
        <w:tc>
          <w:tcPr>
            <w:tcW w:w="377" w:type="pct"/>
            <w:vMerge w:val="restart"/>
            <w:shd w:val="clear" w:color="auto" w:fill="auto"/>
            <w:vAlign w:val="center"/>
            <w:hideMark/>
          </w:tcPr>
          <w:p w14:paraId="011F41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27171D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3CD75F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2D6E42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3EAD20D8" w14:textId="77777777" w:rsidTr="00352AC7">
        <w:trPr>
          <w:trHeight w:val="300"/>
          <w:jc w:val="center"/>
        </w:trPr>
        <w:tc>
          <w:tcPr>
            <w:tcW w:w="470" w:type="pct"/>
            <w:vMerge/>
            <w:vAlign w:val="center"/>
            <w:hideMark/>
          </w:tcPr>
          <w:p w14:paraId="4277442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747DE02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C0E536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CA15D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5953F8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9B1DB7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3CD5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DEDE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05615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73178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75950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6D93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986058B" w14:textId="77777777" w:rsidTr="00352AC7">
        <w:trPr>
          <w:trHeight w:val="300"/>
          <w:jc w:val="center"/>
        </w:trPr>
        <w:tc>
          <w:tcPr>
            <w:tcW w:w="470" w:type="pct"/>
            <w:vMerge/>
            <w:vAlign w:val="center"/>
            <w:hideMark/>
          </w:tcPr>
          <w:p w14:paraId="12D1E10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8B191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F22B1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20F584A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05EF47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7838B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1C8369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7881A7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≥0,22</w:t>
            </w:r>
          </w:p>
        </w:tc>
        <w:tc>
          <w:tcPr>
            <w:tcW w:w="377" w:type="pct"/>
            <w:vMerge w:val="restart"/>
            <w:shd w:val="clear" w:color="auto" w:fill="auto"/>
            <w:vAlign w:val="center"/>
            <w:hideMark/>
          </w:tcPr>
          <w:p w14:paraId="211596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544182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703734D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10F246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370A1174" w14:textId="77777777" w:rsidTr="00352AC7">
        <w:trPr>
          <w:trHeight w:val="300"/>
          <w:jc w:val="center"/>
        </w:trPr>
        <w:tc>
          <w:tcPr>
            <w:tcW w:w="470" w:type="pct"/>
            <w:vMerge/>
            <w:vAlign w:val="center"/>
            <w:hideMark/>
          </w:tcPr>
          <w:p w14:paraId="658F75D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BA7C85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EBD7D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7C1E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2AC06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3C73AE6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F56D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86B0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02B40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5864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808BF7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2A6E0C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A82E106" w14:textId="77777777" w:rsidTr="00694CB4">
        <w:trPr>
          <w:trHeight w:val="300"/>
          <w:jc w:val="center"/>
        </w:trPr>
        <w:tc>
          <w:tcPr>
            <w:tcW w:w="470" w:type="pct"/>
            <w:vMerge w:val="restart"/>
            <w:shd w:val="clear" w:color="auto" w:fill="auto"/>
            <w:vAlign w:val="center"/>
            <w:hideMark/>
          </w:tcPr>
          <w:p w14:paraId="184C5CD8"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HR-R_14A</w:t>
            </w:r>
          </w:p>
        </w:tc>
        <w:tc>
          <w:tcPr>
            <w:tcW w:w="566" w:type="pct"/>
            <w:shd w:val="clear" w:color="auto" w:fill="5893A9"/>
            <w:vAlign w:val="center"/>
            <w:hideMark/>
          </w:tcPr>
          <w:p w14:paraId="44928B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450A46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36459F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280AB6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E1522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4BDA9F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1D2ED1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282627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5AB43A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4F2A47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2410FB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6A6436C8" w14:textId="77777777" w:rsidTr="00694CB4">
        <w:trPr>
          <w:trHeight w:val="300"/>
          <w:jc w:val="center"/>
        </w:trPr>
        <w:tc>
          <w:tcPr>
            <w:tcW w:w="470" w:type="pct"/>
            <w:vMerge/>
            <w:vAlign w:val="center"/>
            <w:hideMark/>
          </w:tcPr>
          <w:p w14:paraId="49FF6DC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72474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7C9F6E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0B71FB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2ECB9AF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40430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1,4-1,9</w:t>
            </w:r>
          </w:p>
        </w:tc>
        <w:tc>
          <w:tcPr>
            <w:tcW w:w="377" w:type="pct"/>
            <w:vMerge w:val="restart"/>
            <w:shd w:val="clear" w:color="auto" w:fill="auto"/>
            <w:vAlign w:val="center"/>
            <w:hideMark/>
          </w:tcPr>
          <w:p w14:paraId="3FC5584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2,4-3,1</w:t>
            </w:r>
          </w:p>
        </w:tc>
        <w:tc>
          <w:tcPr>
            <w:tcW w:w="377" w:type="pct"/>
            <w:vMerge w:val="restart"/>
            <w:shd w:val="clear" w:color="auto" w:fill="auto"/>
            <w:vAlign w:val="center"/>
            <w:hideMark/>
          </w:tcPr>
          <w:p w14:paraId="10D82A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4FE83A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1B2B768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6D6E7CC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42B665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70197AE3" w14:textId="77777777" w:rsidTr="00694CB4">
        <w:trPr>
          <w:trHeight w:val="300"/>
          <w:jc w:val="center"/>
        </w:trPr>
        <w:tc>
          <w:tcPr>
            <w:tcW w:w="470" w:type="pct"/>
            <w:vMerge/>
            <w:vAlign w:val="center"/>
            <w:hideMark/>
          </w:tcPr>
          <w:p w14:paraId="21968A3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27407D7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01984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ED1B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C49CF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697E3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FA13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CB99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D2685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F8E4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568FD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C5F37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E7BA9D1" w14:textId="77777777" w:rsidTr="004A5030">
        <w:trPr>
          <w:trHeight w:val="300"/>
          <w:jc w:val="center"/>
        </w:trPr>
        <w:tc>
          <w:tcPr>
            <w:tcW w:w="470" w:type="pct"/>
            <w:vMerge/>
            <w:vAlign w:val="center"/>
            <w:hideMark/>
          </w:tcPr>
          <w:p w14:paraId="1C8C36D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4A2006E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49B5CC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5E6D328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1E38F1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9A460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2,0-2,5</w:t>
            </w:r>
          </w:p>
        </w:tc>
        <w:tc>
          <w:tcPr>
            <w:tcW w:w="377" w:type="pct"/>
            <w:vMerge w:val="restart"/>
            <w:shd w:val="clear" w:color="auto" w:fill="auto"/>
            <w:vAlign w:val="center"/>
            <w:hideMark/>
          </w:tcPr>
          <w:p w14:paraId="0222F3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3,2-4,0</w:t>
            </w:r>
          </w:p>
        </w:tc>
        <w:tc>
          <w:tcPr>
            <w:tcW w:w="377" w:type="pct"/>
            <w:vMerge w:val="restart"/>
            <w:shd w:val="clear" w:color="auto" w:fill="auto"/>
            <w:vAlign w:val="center"/>
            <w:hideMark/>
          </w:tcPr>
          <w:p w14:paraId="11D57A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45C667B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67869A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31EA75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AAEC9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50B26766" w14:textId="77777777" w:rsidTr="004A5030">
        <w:trPr>
          <w:trHeight w:val="300"/>
          <w:jc w:val="center"/>
        </w:trPr>
        <w:tc>
          <w:tcPr>
            <w:tcW w:w="470" w:type="pct"/>
            <w:vMerge/>
            <w:vAlign w:val="center"/>
            <w:hideMark/>
          </w:tcPr>
          <w:p w14:paraId="192EAB1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2E6573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511DA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E9FA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33745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5A77555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F1267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01621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1B9C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528AD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BA5595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60FC0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E4D5172" w14:textId="77777777" w:rsidTr="00352AC7">
        <w:trPr>
          <w:trHeight w:val="300"/>
          <w:jc w:val="center"/>
        </w:trPr>
        <w:tc>
          <w:tcPr>
            <w:tcW w:w="470" w:type="pct"/>
            <w:vMerge/>
            <w:vAlign w:val="center"/>
            <w:hideMark/>
          </w:tcPr>
          <w:p w14:paraId="6735846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0B244C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0A8F7E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3DF71F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4C7971C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A0F4C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2,6-3,1</w:t>
            </w:r>
          </w:p>
        </w:tc>
        <w:tc>
          <w:tcPr>
            <w:tcW w:w="377" w:type="pct"/>
            <w:vMerge w:val="restart"/>
            <w:shd w:val="clear" w:color="auto" w:fill="auto"/>
            <w:vAlign w:val="center"/>
            <w:hideMark/>
          </w:tcPr>
          <w:p w14:paraId="68059F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4,1-4,8</w:t>
            </w:r>
          </w:p>
        </w:tc>
        <w:tc>
          <w:tcPr>
            <w:tcW w:w="377" w:type="pct"/>
            <w:vMerge w:val="restart"/>
            <w:shd w:val="clear" w:color="auto" w:fill="auto"/>
            <w:vAlign w:val="center"/>
            <w:hideMark/>
          </w:tcPr>
          <w:p w14:paraId="3AD7B2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7FF939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171125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07C9B5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6033CD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4BF56895" w14:textId="77777777" w:rsidTr="00352AC7">
        <w:trPr>
          <w:trHeight w:val="300"/>
          <w:jc w:val="center"/>
        </w:trPr>
        <w:tc>
          <w:tcPr>
            <w:tcW w:w="470" w:type="pct"/>
            <w:vMerge/>
            <w:vAlign w:val="center"/>
            <w:hideMark/>
          </w:tcPr>
          <w:p w14:paraId="373A5C5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54F4DB2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08862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4321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9589E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7B75C1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0549AD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8C45A8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FD1F0F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1715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49104D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74BF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729204A" w14:textId="77777777" w:rsidTr="00352AC7">
        <w:trPr>
          <w:trHeight w:val="300"/>
          <w:jc w:val="center"/>
        </w:trPr>
        <w:tc>
          <w:tcPr>
            <w:tcW w:w="470" w:type="pct"/>
            <w:vMerge/>
            <w:vAlign w:val="center"/>
            <w:hideMark/>
          </w:tcPr>
          <w:p w14:paraId="20B9EDA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17DEEB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5DEEDA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2F4A02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455F84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C5FC8F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w:t>
            </w:r>
          </w:p>
        </w:tc>
        <w:tc>
          <w:tcPr>
            <w:tcW w:w="377" w:type="pct"/>
            <w:vMerge w:val="restart"/>
            <w:shd w:val="clear" w:color="auto" w:fill="auto"/>
            <w:vAlign w:val="center"/>
            <w:hideMark/>
          </w:tcPr>
          <w:p w14:paraId="01AE3C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≥4,9</w:t>
            </w:r>
          </w:p>
        </w:tc>
        <w:tc>
          <w:tcPr>
            <w:tcW w:w="377" w:type="pct"/>
            <w:vMerge w:val="restart"/>
            <w:shd w:val="clear" w:color="auto" w:fill="auto"/>
            <w:vAlign w:val="center"/>
            <w:hideMark/>
          </w:tcPr>
          <w:p w14:paraId="144CE8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657DD1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26DDF0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2B6B169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464DF1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1EFF872D" w14:textId="77777777" w:rsidTr="00352AC7">
        <w:trPr>
          <w:trHeight w:val="300"/>
          <w:jc w:val="center"/>
        </w:trPr>
        <w:tc>
          <w:tcPr>
            <w:tcW w:w="470" w:type="pct"/>
            <w:vMerge/>
            <w:vAlign w:val="center"/>
            <w:hideMark/>
          </w:tcPr>
          <w:p w14:paraId="3FC8766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0873E84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1A2938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01A0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A659A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46DA10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A904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0F0B9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3BCD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507C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4B738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01AAB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B519F1C" w14:textId="77777777" w:rsidTr="00694CB4">
        <w:trPr>
          <w:trHeight w:val="300"/>
          <w:jc w:val="center"/>
        </w:trPr>
        <w:tc>
          <w:tcPr>
            <w:tcW w:w="470" w:type="pct"/>
            <w:vMerge w:val="restart"/>
            <w:shd w:val="clear" w:color="auto" w:fill="auto"/>
            <w:vAlign w:val="center"/>
            <w:hideMark/>
          </w:tcPr>
          <w:p w14:paraId="4BF18883"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 HR-R_14B</w:t>
            </w:r>
          </w:p>
        </w:tc>
        <w:tc>
          <w:tcPr>
            <w:tcW w:w="566" w:type="pct"/>
            <w:shd w:val="clear" w:color="auto" w:fill="5893A9"/>
            <w:vAlign w:val="center"/>
            <w:hideMark/>
          </w:tcPr>
          <w:p w14:paraId="0C0EE8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32ECDC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43D363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1F9759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C523D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4A17C0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0C51E7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3D3355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756729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11BE03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4192E4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49CAA341" w14:textId="77777777" w:rsidTr="00694CB4">
        <w:trPr>
          <w:trHeight w:val="300"/>
          <w:jc w:val="center"/>
        </w:trPr>
        <w:tc>
          <w:tcPr>
            <w:tcW w:w="470" w:type="pct"/>
            <w:vMerge/>
            <w:vAlign w:val="center"/>
            <w:hideMark/>
          </w:tcPr>
          <w:p w14:paraId="4551BE8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C0714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669F4D4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0864B2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1A124F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4B8DB9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1708DD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4A3051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3AC444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168C38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1C683BA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65C4CB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31ECBA2D" w14:textId="77777777" w:rsidTr="00694CB4">
        <w:trPr>
          <w:trHeight w:val="300"/>
          <w:jc w:val="center"/>
        </w:trPr>
        <w:tc>
          <w:tcPr>
            <w:tcW w:w="470" w:type="pct"/>
            <w:vMerge/>
            <w:vAlign w:val="center"/>
            <w:hideMark/>
          </w:tcPr>
          <w:p w14:paraId="7DE5C82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33C94A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6208B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8C52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74B90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8E53C6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4BCD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1A988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75982D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FFEA87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7909B3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1A069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E25F521" w14:textId="77777777" w:rsidTr="004A5030">
        <w:trPr>
          <w:trHeight w:val="300"/>
          <w:jc w:val="center"/>
        </w:trPr>
        <w:tc>
          <w:tcPr>
            <w:tcW w:w="470" w:type="pct"/>
            <w:vMerge/>
            <w:vAlign w:val="center"/>
            <w:hideMark/>
          </w:tcPr>
          <w:p w14:paraId="61AF1EF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164318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71010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2E6790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5610DE8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0360F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14FC8F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382420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5D0E26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2F89E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16F101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6D756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45210381" w14:textId="77777777" w:rsidTr="004A5030">
        <w:trPr>
          <w:trHeight w:val="300"/>
          <w:jc w:val="center"/>
        </w:trPr>
        <w:tc>
          <w:tcPr>
            <w:tcW w:w="470" w:type="pct"/>
            <w:vMerge/>
            <w:vAlign w:val="center"/>
            <w:hideMark/>
          </w:tcPr>
          <w:p w14:paraId="1139E69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755086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D3C0D9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E20B8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1E14A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7AF9D8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DEF21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D7072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93AD3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0C0E4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305707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2B782C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1EECF0A" w14:textId="77777777" w:rsidTr="00352AC7">
        <w:trPr>
          <w:trHeight w:val="300"/>
          <w:jc w:val="center"/>
        </w:trPr>
        <w:tc>
          <w:tcPr>
            <w:tcW w:w="470" w:type="pct"/>
            <w:vMerge/>
            <w:vAlign w:val="center"/>
            <w:hideMark/>
          </w:tcPr>
          <w:p w14:paraId="1E90455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FC07C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367D19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7851A71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6F846D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6755E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1FAE15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7489C4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643907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7AF23E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3A493D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26D058E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13356873" w14:textId="77777777" w:rsidTr="00352AC7">
        <w:trPr>
          <w:trHeight w:val="300"/>
          <w:jc w:val="center"/>
        </w:trPr>
        <w:tc>
          <w:tcPr>
            <w:tcW w:w="470" w:type="pct"/>
            <w:vMerge/>
            <w:vAlign w:val="center"/>
            <w:hideMark/>
          </w:tcPr>
          <w:p w14:paraId="61896C8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701646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1A3F77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590B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52129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5434F0C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059E7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89D20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F311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F5416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4DA53C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6CCA07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7D7453A" w14:textId="77777777" w:rsidTr="00352AC7">
        <w:trPr>
          <w:trHeight w:val="300"/>
          <w:jc w:val="center"/>
        </w:trPr>
        <w:tc>
          <w:tcPr>
            <w:tcW w:w="470" w:type="pct"/>
            <w:vMerge/>
            <w:vAlign w:val="center"/>
            <w:hideMark/>
          </w:tcPr>
          <w:p w14:paraId="02F4CE7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04A222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5B06A6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291BCDB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2AAFFA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3C2778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5143A9F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2BDD38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60C144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7178811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36FD91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38B5219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73AE4C22" w14:textId="77777777" w:rsidTr="00352AC7">
        <w:trPr>
          <w:trHeight w:val="300"/>
          <w:jc w:val="center"/>
        </w:trPr>
        <w:tc>
          <w:tcPr>
            <w:tcW w:w="470" w:type="pct"/>
            <w:vMerge/>
            <w:vAlign w:val="center"/>
            <w:hideMark/>
          </w:tcPr>
          <w:p w14:paraId="3887769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3FDD8BB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145FE4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5384A2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B8261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13D640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6DC5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2E7AD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D2A62A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1708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4B543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E5670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DD8695E" w14:textId="77777777" w:rsidTr="00694CB4">
        <w:trPr>
          <w:trHeight w:val="300"/>
          <w:jc w:val="center"/>
        </w:trPr>
        <w:tc>
          <w:tcPr>
            <w:tcW w:w="470" w:type="pct"/>
            <w:vMerge w:val="restart"/>
            <w:shd w:val="clear" w:color="auto" w:fill="auto"/>
            <w:vAlign w:val="center"/>
            <w:hideMark/>
          </w:tcPr>
          <w:p w14:paraId="00ABB755"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 HR-R_14C</w:t>
            </w:r>
            <w:r w:rsidRPr="009432C3">
              <w:rPr>
                <w:rFonts w:ascii="Times New Roman" w:eastAsia="Times New Roman" w:hAnsi="Times New Roman" w:cs="Times New Roman"/>
                <w:color w:val="000000"/>
                <w:vertAlign w:val="superscript"/>
                <w:lang w:eastAsia="hr-HR" w:bidi="ar-SA"/>
              </w:rPr>
              <w:t>1</w:t>
            </w:r>
          </w:p>
        </w:tc>
        <w:tc>
          <w:tcPr>
            <w:tcW w:w="566" w:type="pct"/>
            <w:shd w:val="clear" w:color="auto" w:fill="5893A9"/>
            <w:vAlign w:val="center"/>
            <w:hideMark/>
          </w:tcPr>
          <w:p w14:paraId="56A4D87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D1174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71A855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1DEC5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A4B59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w:t>
            </w:r>
          </w:p>
        </w:tc>
        <w:tc>
          <w:tcPr>
            <w:tcW w:w="377" w:type="pct"/>
            <w:shd w:val="clear" w:color="auto" w:fill="auto"/>
            <w:vAlign w:val="center"/>
            <w:hideMark/>
          </w:tcPr>
          <w:p w14:paraId="77AF9E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w:t>
            </w:r>
          </w:p>
        </w:tc>
        <w:tc>
          <w:tcPr>
            <w:tcW w:w="377" w:type="pct"/>
            <w:shd w:val="clear" w:color="auto" w:fill="auto"/>
            <w:vAlign w:val="center"/>
            <w:hideMark/>
          </w:tcPr>
          <w:p w14:paraId="2768EE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7F94A5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0492EA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133A06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3417BD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213110DC" w14:textId="77777777" w:rsidTr="00694CB4">
        <w:trPr>
          <w:trHeight w:val="300"/>
          <w:jc w:val="center"/>
        </w:trPr>
        <w:tc>
          <w:tcPr>
            <w:tcW w:w="470" w:type="pct"/>
            <w:vMerge/>
            <w:vAlign w:val="center"/>
            <w:hideMark/>
          </w:tcPr>
          <w:p w14:paraId="424EE81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682B2D0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B6C0C0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auto" w:fill="auto"/>
            <w:vAlign w:val="center"/>
            <w:hideMark/>
          </w:tcPr>
          <w:p w14:paraId="5B15A3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681E4E3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6DABA2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1,7-3,4</w:t>
            </w:r>
          </w:p>
        </w:tc>
        <w:tc>
          <w:tcPr>
            <w:tcW w:w="377" w:type="pct"/>
            <w:vMerge w:val="restart"/>
            <w:shd w:val="clear" w:color="auto" w:fill="auto"/>
            <w:vAlign w:val="center"/>
            <w:hideMark/>
          </w:tcPr>
          <w:p w14:paraId="6C7D08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2,1-4,0</w:t>
            </w:r>
          </w:p>
        </w:tc>
        <w:tc>
          <w:tcPr>
            <w:tcW w:w="377" w:type="pct"/>
            <w:vMerge w:val="restart"/>
            <w:shd w:val="clear" w:color="auto" w:fill="auto"/>
            <w:vAlign w:val="center"/>
            <w:hideMark/>
          </w:tcPr>
          <w:p w14:paraId="13B95C6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49197E7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72150F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2CF0D5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2E30CC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28568407" w14:textId="77777777" w:rsidTr="00694CB4">
        <w:trPr>
          <w:trHeight w:val="300"/>
          <w:jc w:val="center"/>
        </w:trPr>
        <w:tc>
          <w:tcPr>
            <w:tcW w:w="470" w:type="pct"/>
            <w:vMerge/>
            <w:vAlign w:val="center"/>
            <w:hideMark/>
          </w:tcPr>
          <w:p w14:paraId="72608D1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D112B3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6B35C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9E904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B5555B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13C5D2C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34D8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15F41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5F156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C3BE9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0749CD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4B113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902B235" w14:textId="77777777" w:rsidTr="004A5030">
        <w:trPr>
          <w:trHeight w:val="300"/>
          <w:jc w:val="center"/>
        </w:trPr>
        <w:tc>
          <w:tcPr>
            <w:tcW w:w="470" w:type="pct"/>
            <w:vMerge/>
            <w:vAlign w:val="center"/>
            <w:hideMark/>
          </w:tcPr>
          <w:p w14:paraId="1A13CFF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51E25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087DF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auto" w:fill="auto"/>
            <w:vAlign w:val="center"/>
            <w:hideMark/>
          </w:tcPr>
          <w:p w14:paraId="2783835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7B5216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735A5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3,5-6,8</w:t>
            </w:r>
          </w:p>
        </w:tc>
        <w:tc>
          <w:tcPr>
            <w:tcW w:w="377" w:type="pct"/>
            <w:vMerge w:val="restart"/>
            <w:shd w:val="clear" w:color="auto" w:fill="auto"/>
            <w:vAlign w:val="center"/>
            <w:hideMark/>
          </w:tcPr>
          <w:p w14:paraId="001F10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4,1-8,0</w:t>
            </w:r>
          </w:p>
        </w:tc>
        <w:tc>
          <w:tcPr>
            <w:tcW w:w="377" w:type="pct"/>
            <w:vMerge w:val="restart"/>
            <w:shd w:val="clear" w:color="auto" w:fill="auto"/>
            <w:vAlign w:val="center"/>
            <w:hideMark/>
          </w:tcPr>
          <w:p w14:paraId="42BEC1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2B0BDD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13E71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39E368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779DBA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0ADD4328" w14:textId="77777777" w:rsidTr="004A5030">
        <w:trPr>
          <w:trHeight w:val="300"/>
          <w:jc w:val="center"/>
        </w:trPr>
        <w:tc>
          <w:tcPr>
            <w:tcW w:w="470" w:type="pct"/>
            <w:vMerge/>
            <w:vAlign w:val="center"/>
            <w:hideMark/>
          </w:tcPr>
          <w:p w14:paraId="777B9F5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5C9D22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3425F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4341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328C5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5E2D8B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3E48D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47D95F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0EEABC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40A79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E6B265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AA14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7C53DF2" w14:textId="77777777" w:rsidTr="00352AC7">
        <w:trPr>
          <w:trHeight w:val="300"/>
          <w:jc w:val="center"/>
        </w:trPr>
        <w:tc>
          <w:tcPr>
            <w:tcW w:w="470" w:type="pct"/>
            <w:vMerge/>
            <w:vAlign w:val="center"/>
            <w:hideMark/>
          </w:tcPr>
          <w:p w14:paraId="65660E8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74919D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A70B5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auto" w:fill="auto"/>
            <w:vAlign w:val="center"/>
            <w:hideMark/>
          </w:tcPr>
          <w:p w14:paraId="00EA27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31FFB8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3A5B1A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6,9-10,2</w:t>
            </w:r>
          </w:p>
        </w:tc>
        <w:tc>
          <w:tcPr>
            <w:tcW w:w="377" w:type="pct"/>
            <w:vMerge w:val="restart"/>
            <w:shd w:val="clear" w:color="auto" w:fill="auto"/>
            <w:vAlign w:val="center"/>
            <w:hideMark/>
          </w:tcPr>
          <w:p w14:paraId="542520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8,1-12,0</w:t>
            </w:r>
          </w:p>
        </w:tc>
        <w:tc>
          <w:tcPr>
            <w:tcW w:w="377" w:type="pct"/>
            <w:vMerge w:val="restart"/>
            <w:shd w:val="clear" w:color="auto" w:fill="auto"/>
            <w:vAlign w:val="center"/>
            <w:hideMark/>
          </w:tcPr>
          <w:p w14:paraId="2F57C1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549679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2BCE51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2528E85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2D66B1F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54FC2D48" w14:textId="77777777" w:rsidTr="00352AC7">
        <w:trPr>
          <w:trHeight w:val="300"/>
          <w:jc w:val="center"/>
        </w:trPr>
        <w:tc>
          <w:tcPr>
            <w:tcW w:w="470" w:type="pct"/>
            <w:vMerge/>
            <w:vAlign w:val="center"/>
            <w:hideMark/>
          </w:tcPr>
          <w:p w14:paraId="44E64D1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522980C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D3EC01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5D069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AD33BA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4A368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F58E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5DF4B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8168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89A3D3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02A7A6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A6E0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1580910" w14:textId="77777777" w:rsidTr="00352AC7">
        <w:trPr>
          <w:trHeight w:val="300"/>
          <w:jc w:val="center"/>
        </w:trPr>
        <w:tc>
          <w:tcPr>
            <w:tcW w:w="470" w:type="pct"/>
            <w:vMerge/>
            <w:vAlign w:val="center"/>
            <w:hideMark/>
          </w:tcPr>
          <w:p w14:paraId="6961F6C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E44FF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7F91F2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auto" w:fill="auto"/>
            <w:vAlign w:val="center"/>
            <w:hideMark/>
          </w:tcPr>
          <w:p w14:paraId="5B2D63E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775E5F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7A9593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≥10,3</w:t>
            </w:r>
          </w:p>
        </w:tc>
        <w:tc>
          <w:tcPr>
            <w:tcW w:w="377" w:type="pct"/>
            <w:vMerge w:val="restart"/>
            <w:shd w:val="clear" w:color="auto" w:fill="auto"/>
            <w:vAlign w:val="center"/>
            <w:hideMark/>
          </w:tcPr>
          <w:p w14:paraId="574D40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w:t>
            </w:r>
          </w:p>
        </w:tc>
        <w:tc>
          <w:tcPr>
            <w:tcW w:w="377" w:type="pct"/>
            <w:vMerge w:val="restart"/>
            <w:shd w:val="clear" w:color="auto" w:fill="auto"/>
            <w:vAlign w:val="center"/>
            <w:hideMark/>
          </w:tcPr>
          <w:p w14:paraId="49BC1D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50C057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7DDC342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03C8C2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47D429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79738C26" w14:textId="77777777" w:rsidTr="00352AC7">
        <w:trPr>
          <w:trHeight w:val="300"/>
          <w:jc w:val="center"/>
        </w:trPr>
        <w:tc>
          <w:tcPr>
            <w:tcW w:w="470" w:type="pct"/>
            <w:vMerge/>
            <w:vAlign w:val="center"/>
            <w:hideMark/>
          </w:tcPr>
          <w:p w14:paraId="1960809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2632935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D4AA8E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43E5FE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7F25E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08170A6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F6F7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94BE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634F1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DEA66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8A3D22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FC311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CB0A337" w14:textId="77777777" w:rsidTr="00694CB4">
        <w:trPr>
          <w:trHeight w:val="300"/>
          <w:jc w:val="center"/>
        </w:trPr>
        <w:tc>
          <w:tcPr>
            <w:tcW w:w="470" w:type="pct"/>
            <w:vMerge w:val="restart"/>
            <w:shd w:val="clear" w:color="auto" w:fill="auto"/>
            <w:vAlign w:val="center"/>
            <w:hideMark/>
          </w:tcPr>
          <w:p w14:paraId="60D4841D"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HR-R_15A</w:t>
            </w:r>
          </w:p>
        </w:tc>
        <w:tc>
          <w:tcPr>
            <w:tcW w:w="566" w:type="pct"/>
            <w:shd w:val="clear" w:color="auto" w:fill="5893A9"/>
            <w:vAlign w:val="center"/>
            <w:hideMark/>
          </w:tcPr>
          <w:p w14:paraId="53DD458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AC1CC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000000" w:fill="FFFFFF"/>
            <w:vAlign w:val="center"/>
            <w:hideMark/>
          </w:tcPr>
          <w:p w14:paraId="27D8A0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3C9C4FD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53AF3C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04B3B4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7D3207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0364F3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52D652B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032F57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4A35CA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7C740FB0" w14:textId="77777777" w:rsidTr="00694CB4">
        <w:trPr>
          <w:trHeight w:val="300"/>
          <w:jc w:val="center"/>
        </w:trPr>
        <w:tc>
          <w:tcPr>
            <w:tcW w:w="470" w:type="pct"/>
            <w:vMerge/>
            <w:vAlign w:val="center"/>
            <w:hideMark/>
          </w:tcPr>
          <w:p w14:paraId="6F722F9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0A97F5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02C0FD6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000000" w:fill="FFFFFF"/>
            <w:vAlign w:val="center"/>
            <w:hideMark/>
          </w:tcPr>
          <w:p w14:paraId="40C711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2FE4BF2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58690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1,4-1,9</w:t>
            </w:r>
          </w:p>
        </w:tc>
        <w:tc>
          <w:tcPr>
            <w:tcW w:w="377" w:type="pct"/>
            <w:vMerge w:val="restart"/>
            <w:shd w:val="clear" w:color="auto" w:fill="auto"/>
            <w:vAlign w:val="center"/>
            <w:hideMark/>
          </w:tcPr>
          <w:p w14:paraId="4667AA0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2,4-3,1</w:t>
            </w:r>
          </w:p>
        </w:tc>
        <w:tc>
          <w:tcPr>
            <w:tcW w:w="377" w:type="pct"/>
            <w:vMerge w:val="restart"/>
            <w:shd w:val="clear" w:color="auto" w:fill="auto"/>
            <w:vAlign w:val="center"/>
            <w:hideMark/>
          </w:tcPr>
          <w:p w14:paraId="11F205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0,03-0,07</w:t>
            </w:r>
          </w:p>
        </w:tc>
        <w:tc>
          <w:tcPr>
            <w:tcW w:w="377" w:type="pct"/>
            <w:vMerge w:val="restart"/>
            <w:shd w:val="clear" w:color="auto" w:fill="auto"/>
            <w:vAlign w:val="center"/>
            <w:hideMark/>
          </w:tcPr>
          <w:p w14:paraId="0CB823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F2B622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0E621B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4C534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19685348" w14:textId="77777777" w:rsidTr="00694CB4">
        <w:trPr>
          <w:trHeight w:val="300"/>
          <w:jc w:val="center"/>
        </w:trPr>
        <w:tc>
          <w:tcPr>
            <w:tcW w:w="470" w:type="pct"/>
            <w:vMerge/>
            <w:vAlign w:val="center"/>
            <w:hideMark/>
          </w:tcPr>
          <w:p w14:paraId="0B8AC91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6651AF2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6B95AA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FD7EA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939BFD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781AF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3254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6E8AB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70BF2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625A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826CC1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6F8C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184F57" w14:textId="77777777" w:rsidTr="004A5030">
        <w:trPr>
          <w:trHeight w:val="300"/>
          <w:jc w:val="center"/>
        </w:trPr>
        <w:tc>
          <w:tcPr>
            <w:tcW w:w="470" w:type="pct"/>
            <w:vMerge/>
            <w:vAlign w:val="center"/>
            <w:hideMark/>
          </w:tcPr>
          <w:p w14:paraId="524FAAE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555D21A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0E128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000000" w:fill="FFFFFF"/>
            <w:vAlign w:val="center"/>
            <w:hideMark/>
          </w:tcPr>
          <w:p w14:paraId="08EA53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0,31-0,45</w:t>
            </w:r>
          </w:p>
        </w:tc>
        <w:tc>
          <w:tcPr>
            <w:tcW w:w="472" w:type="pct"/>
            <w:shd w:val="clear" w:color="auto" w:fill="auto"/>
            <w:vAlign w:val="center"/>
            <w:hideMark/>
          </w:tcPr>
          <w:p w14:paraId="209D8FF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57A84B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2,0-2,5</w:t>
            </w:r>
          </w:p>
        </w:tc>
        <w:tc>
          <w:tcPr>
            <w:tcW w:w="377" w:type="pct"/>
            <w:vMerge w:val="restart"/>
            <w:shd w:val="clear" w:color="auto" w:fill="auto"/>
            <w:vAlign w:val="center"/>
            <w:hideMark/>
          </w:tcPr>
          <w:p w14:paraId="6E56C9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3,2-4,0</w:t>
            </w:r>
          </w:p>
        </w:tc>
        <w:tc>
          <w:tcPr>
            <w:tcW w:w="377" w:type="pct"/>
            <w:vMerge w:val="restart"/>
            <w:shd w:val="clear" w:color="auto" w:fill="auto"/>
            <w:vAlign w:val="center"/>
            <w:hideMark/>
          </w:tcPr>
          <w:p w14:paraId="126B6A3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0,08-0,14</w:t>
            </w:r>
          </w:p>
        </w:tc>
        <w:tc>
          <w:tcPr>
            <w:tcW w:w="377" w:type="pct"/>
            <w:vMerge w:val="restart"/>
            <w:shd w:val="clear" w:color="auto" w:fill="auto"/>
            <w:vAlign w:val="center"/>
            <w:hideMark/>
          </w:tcPr>
          <w:p w14:paraId="3DD765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0B56FFB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239CCB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514333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386C3B88" w14:textId="77777777" w:rsidTr="004A5030">
        <w:trPr>
          <w:trHeight w:val="300"/>
          <w:jc w:val="center"/>
        </w:trPr>
        <w:tc>
          <w:tcPr>
            <w:tcW w:w="470" w:type="pct"/>
            <w:vMerge/>
            <w:vAlign w:val="center"/>
            <w:hideMark/>
          </w:tcPr>
          <w:p w14:paraId="31A86A5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250351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B5134C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62B4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6AF7B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51F04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023E7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23B6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2D451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7C056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8C444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7ED2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0723667F" w14:textId="77777777" w:rsidTr="00352AC7">
        <w:trPr>
          <w:trHeight w:val="300"/>
          <w:jc w:val="center"/>
        </w:trPr>
        <w:tc>
          <w:tcPr>
            <w:tcW w:w="470" w:type="pct"/>
            <w:vMerge/>
            <w:vAlign w:val="center"/>
            <w:hideMark/>
          </w:tcPr>
          <w:p w14:paraId="2B34A2A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D51B1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217F46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000000" w:fill="FFFFFF"/>
            <w:vAlign w:val="center"/>
            <w:hideMark/>
          </w:tcPr>
          <w:p w14:paraId="4C0722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48BDAC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2F9D6FC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2,6-3,1</w:t>
            </w:r>
          </w:p>
        </w:tc>
        <w:tc>
          <w:tcPr>
            <w:tcW w:w="377" w:type="pct"/>
            <w:vMerge w:val="restart"/>
            <w:shd w:val="clear" w:color="auto" w:fill="auto"/>
            <w:vAlign w:val="center"/>
            <w:hideMark/>
          </w:tcPr>
          <w:p w14:paraId="45D608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4,1-4,8</w:t>
            </w:r>
          </w:p>
        </w:tc>
        <w:tc>
          <w:tcPr>
            <w:tcW w:w="377" w:type="pct"/>
            <w:vMerge w:val="restart"/>
            <w:shd w:val="clear" w:color="auto" w:fill="auto"/>
            <w:vAlign w:val="center"/>
            <w:hideMark/>
          </w:tcPr>
          <w:p w14:paraId="3F1C5C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0,15-0,21</w:t>
            </w:r>
          </w:p>
        </w:tc>
        <w:tc>
          <w:tcPr>
            <w:tcW w:w="377" w:type="pct"/>
            <w:vMerge w:val="restart"/>
            <w:shd w:val="clear" w:color="auto" w:fill="auto"/>
            <w:vAlign w:val="center"/>
            <w:hideMark/>
          </w:tcPr>
          <w:p w14:paraId="3E0F547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6D2831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39FCCE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3279D6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46A13576" w14:textId="77777777" w:rsidTr="00352AC7">
        <w:trPr>
          <w:trHeight w:val="300"/>
          <w:jc w:val="center"/>
        </w:trPr>
        <w:tc>
          <w:tcPr>
            <w:tcW w:w="470" w:type="pct"/>
            <w:vMerge/>
            <w:vAlign w:val="center"/>
            <w:hideMark/>
          </w:tcPr>
          <w:p w14:paraId="741FBC4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0086B4B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AD0219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A60F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6B05EA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72C2E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4F5F6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AF8DCF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842F79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C21CE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7FDB78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75F0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1FF10B" w14:textId="77777777" w:rsidTr="00352AC7">
        <w:trPr>
          <w:trHeight w:val="300"/>
          <w:jc w:val="center"/>
        </w:trPr>
        <w:tc>
          <w:tcPr>
            <w:tcW w:w="470" w:type="pct"/>
            <w:vMerge/>
            <w:vAlign w:val="center"/>
            <w:hideMark/>
          </w:tcPr>
          <w:p w14:paraId="318CCF8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02032C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4EC8D0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000000" w:fill="FFFFFF"/>
            <w:vAlign w:val="center"/>
            <w:hideMark/>
          </w:tcPr>
          <w:p w14:paraId="08F203F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478E84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17478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w:t>
            </w:r>
          </w:p>
        </w:tc>
        <w:tc>
          <w:tcPr>
            <w:tcW w:w="377" w:type="pct"/>
            <w:vMerge w:val="restart"/>
            <w:shd w:val="clear" w:color="auto" w:fill="auto"/>
            <w:vAlign w:val="center"/>
            <w:hideMark/>
          </w:tcPr>
          <w:p w14:paraId="2C4253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≥4,9</w:t>
            </w:r>
          </w:p>
        </w:tc>
        <w:tc>
          <w:tcPr>
            <w:tcW w:w="377" w:type="pct"/>
            <w:vMerge w:val="restart"/>
            <w:shd w:val="clear" w:color="auto" w:fill="auto"/>
            <w:vAlign w:val="center"/>
            <w:hideMark/>
          </w:tcPr>
          <w:p w14:paraId="078672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≥0,22</w:t>
            </w:r>
          </w:p>
        </w:tc>
        <w:tc>
          <w:tcPr>
            <w:tcW w:w="377" w:type="pct"/>
            <w:vMerge w:val="restart"/>
            <w:shd w:val="clear" w:color="auto" w:fill="auto"/>
            <w:vAlign w:val="center"/>
            <w:hideMark/>
          </w:tcPr>
          <w:p w14:paraId="4BE3A1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6C1D3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04D862F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7C59BF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75B67A27" w14:textId="77777777" w:rsidTr="00352AC7">
        <w:trPr>
          <w:trHeight w:val="300"/>
          <w:jc w:val="center"/>
        </w:trPr>
        <w:tc>
          <w:tcPr>
            <w:tcW w:w="470" w:type="pct"/>
            <w:vMerge/>
            <w:vAlign w:val="center"/>
            <w:hideMark/>
          </w:tcPr>
          <w:p w14:paraId="566EF74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7A1064A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1F27E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EE7717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FF879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7A4723F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3B4C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C0372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496D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0A1A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DAD23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62788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F11D6B2" w14:textId="77777777" w:rsidTr="00694CB4">
        <w:trPr>
          <w:trHeight w:val="300"/>
          <w:jc w:val="center"/>
        </w:trPr>
        <w:tc>
          <w:tcPr>
            <w:tcW w:w="470" w:type="pct"/>
            <w:vMerge w:val="restart"/>
            <w:shd w:val="clear" w:color="auto" w:fill="auto"/>
            <w:vAlign w:val="center"/>
            <w:hideMark/>
          </w:tcPr>
          <w:p w14:paraId="747917C9"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 HR-R_15B                                      </w:t>
            </w:r>
          </w:p>
        </w:tc>
        <w:tc>
          <w:tcPr>
            <w:tcW w:w="566" w:type="pct"/>
            <w:shd w:val="clear" w:color="auto" w:fill="5893A9"/>
            <w:vAlign w:val="center"/>
            <w:hideMark/>
          </w:tcPr>
          <w:p w14:paraId="6492705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60EC3F8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000000" w:fill="FFFFFF"/>
            <w:vAlign w:val="center"/>
            <w:hideMark/>
          </w:tcPr>
          <w:p w14:paraId="624DDE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606E35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7F1449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485D4F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3EBF76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522E41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538A53C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7CBCA1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6B9646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59BE39F0" w14:textId="77777777" w:rsidTr="00694CB4">
        <w:trPr>
          <w:trHeight w:val="300"/>
          <w:jc w:val="center"/>
        </w:trPr>
        <w:tc>
          <w:tcPr>
            <w:tcW w:w="470" w:type="pct"/>
            <w:vMerge/>
            <w:vAlign w:val="center"/>
            <w:hideMark/>
          </w:tcPr>
          <w:p w14:paraId="6A66559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72EE3D1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38ABC21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14,1-16,0</w:t>
            </w:r>
          </w:p>
        </w:tc>
        <w:tc>
          <w:tcPr>
            <w:tcW w:w="377" w:type="pct"/>
            <w:vMerge w:val="restart"/>
            <w:shd w:val="clear" w:color="000000" w:fill="FFFFFF"/>
            <w:vAlign w:val="center"/>
            <w:hideMark/>
          </w:tcPr>
          <w:p w14:paraId="304232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7694031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27475E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77F78F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6F46EC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0EE0F8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679A32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218DF9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5EB17A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1E2E69E6" w14:textId="77777777" w:rsidTr="00694CB4">
        <w:trPr>
          <w:trHeight w:val="300"/>
          <w:jc w:val="center"/>
        </w:trPr>
        <w:tc>
          <w:tcPr>
            <w:tcW w:w="470" w:type="pct"/>
            <w:vMerge/>
            <w:vAlign w:val="center"/>
            <w:hideMark/>
          </w:tcPr>
          <w:p w14:paraId="71C19C8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2B9DE5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3770A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8E30E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9A8C1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0A2335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D4AC0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D77F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4BC27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70E6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D4A02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412B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541092C" w14:textId="77777777" w:rsidTr="004A5030">
        <w:trPr>
          <w:trHeight w:val="300"/>
          <w:jc w:val="center"/>
        </w:trPr>
        <w:tc>
          <w:tcPr>
            <w:tcW w:w="470" w:type="pct"/>
            <w:vMerge/>
            <w:vAlign w:val="center"/>
            <w:hideMark/>
          </w:tcPr>
          <w:p w14:paraId="75A1705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4D5EFC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501692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16,1-18,0</w:t>
            </w:r>
          </w:p>
        </w:tc>
        <w:tc>
          <w:tcPr>
            <w:tcW w:w="377" w:type="pct"/>
            <w:vMerge w:val="restart"/>
            <w:shd w:val="clear" w:color="000000" w:fill="FFFFFF"/>
            <w:vAlign w:val="center"/>
            <w:hideMark/>
          </w:tcPr>
          <w:p w14:paraId="0CEFF3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0,31-0,45</w:t>
            </w:r>
          </w:p>
        </w:tc>
        <w:tc>
          <w:tcPr>
            <w:tcW w:w="472" w:type="pct"/>
            <w:shd w:val="clear" w:color="auto" w:fill="auto"/>
            <w:vAlign w:val="center"/>
            <w:hideMark/>
          </w:tcPr>
          <w:p w14:paraId="6C4ADF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0F5FE1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6C52B3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3BAE5A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2AD550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47A76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7922F8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4D9416F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11F4650B" w14:textId="77777777" w:rsidTr="004A5030">
        <w:trPr>
          <w:trHeight w:val="300"/>
          <w:jc w:val="center"/>
        </w:trPr>
        <w:tc>
          <w:tcPr>
            <w:tcW w:w="470" w:type="pct"/>
            <w:vMerge/>
            <w:vAlign w:val="center"/>
            <w:hideMark/>
          </w:tcPr>
          <w:p w14:paraId="6B09ACD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6D393F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846DC2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78DAB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746ADBA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427921E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15A5F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8C6D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41D0F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FA63C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6AD1BC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B3F2E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A0E1879" w14:textId="77777777" w:rsidTr="00352AC7">
        <w:trPr>
          <w:trHeight w:val="300"/>
          <w:jc w:val="center"/>
        </w:trPr>
        <w:tc>
          <w:tcPr>
            <w:tcW w:w="470" w:type="pct"/>
            <w:vMerge/>
            <w:vAlign w:val="center"/>
            <w:hideMark/>
          </w:tcPr>
          <w:p w14:paraId="67D50B4B"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731F34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0F22A7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18,1-19,8</w:t>
            </w:r>
          </w:p>
        </w:tc>
        <w:tc>
          <w:tcPr>
            <w:tcW w:w="377" w:type="pct"/>
            <w:vMerge w:val="restart"/>
            <w:shd w:val="clear" w:color="000000" w:fill="FFFFFF"/>
            <w:vAlign w:val="center"/>
            <w:hideMark/>
          </w:tcPr>
          <w:p w14:paraId="3F876A3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4901CB8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4EA62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0EE49F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73D1CE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52EB524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28C1132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1208044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5898D41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08F04948" w14:textId="77777777" w:rsidTr="00352AC7">
        <w:trPr>
          <w:trHeight w:val="300"/>
          <w:jc w:val="center"/>
        </w:trPr>
        <w:tc>
          <w:tcPr>
            <w:tcW w:w="470" w:type="pct"/>
            <w:vMerge/>
            <w:vAlign w:val="center"/>
            <w:hideMark/>
          </w:tcPr>
          <w:p w14:paraId="09CDE62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B0313F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0212A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6610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D9CD46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148DBFB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D01311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1C5161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EE8A2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36499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FB2F1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DE80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DD99757" w14:textId="77777777" w:rsidTr="00352AC7">
        <w:trPr>
          <w:trHeight w:val="300"/>
          <w:jc w:val="center"/>
        </w:trPr>
        <w:tc>
          <w:tcPr>
            <w:tcW w:w="470" w:type="pct"/>
            <w:vMerge/>
            <w:vAlign w:val="center"/>
            <w:hideMark/>
          </w:tcPr>
          <w:p w14:paraId="0538178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53EBCE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185B9F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≥19,9</w:t>
            </w:r>
          </w:p>
        </w:tc>
        <w:tc>
          <w:tcPr>
            <w:tcW w:w="377" w:type="pct"/>
            <w:vMerge w:val="restart"/>
            <w:shd w:val="clear" w:color="000000" w:fill="FFFFFF"/>
            <w:vAlign w:val="center"/>
            <w:hideMark/>
          </w:tcPr>
          <w:p w14:paraId="0E0541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7AA85A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7B447E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4A3655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2170B8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7C53F7C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C55F69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48E2FD8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47247C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5EA623D7" w14:textId="77777777" w:rsidTr="00352AC7">
        <w:trPr>
          <w:trHeight w:val="300"/>
          <w:jc w:val="center"/>
        </w:trPr>
        <w:tc>
          <w:tcPr>
            <w:tcW w:w="470" w:type="pct"/>
            <w:vMerge/>
            <w:vAlign w:val="center"/>
            <w:hideMark/>
          </w:tcPr>
          <w:p w14:paraId="7F8FDF7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D7D940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5A5A8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340D1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AE813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243C8E7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331C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DE720C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6E057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7AEC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1DFD71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34BD1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64EADD6A" w14:textId="77777777" w:rsidTr="00694CB4">
        <w:trPr>
          <w:trHeight w:val="300"/>
          <w:jc w:val="center"/>
        </w:trPr>
        <w:tc>
          <w:tcPr>
            <w:tcW w:w="470" w:type="pct"/>
            <w:vMerge w:val="restart"/>
            <w:shd w:val="clear" w:color="auto" w:fill="auto"/>
            <w:vAlign w:val="center"/>
            <w:hideMark/>
          </w:tcPr>
          <w:p w14:paraId="26B9C86C"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HR-R_16A       </w:t>
            </w:r>
          </w:p>
        </w:tc>
        <w:tc>
          <w:tcPr>
            <w:tcW w:w="566" w:type="pct"/>
            <w:shd w:val="clear" w:color="auto" w:fill="5893A9"/>
            <w:vAlign w:val="center"/>
            <w:hideMark/>
          </w:tcPr>
          <w:p w14:paraId="404A9E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09AF17A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≤14,5</w:t>
            </w:r>
          </w:p>
        </w:tc>
        <w:tc>
          <w:tcPr>
            <w:tcW w:w="377" w:type="pct"/>
            <w:shd w:val="clear" w:color="000000" w:fill="FFFFFF"/>
            <w:vAlign w:val="center"/>
            <w:hideMark/>
          </w:tcPr>
          <w:p w14:paraId="1D2B06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≤0,25</w:t>
            </w:r>
          </w:p>
        </w:tc>
        <w:tc>
          <w:tcPr>
            <w:tcW w:w="472" w:type="pct"/>
            <w:shd w:val="clear" w:color="auto" w:fill="auto"/>
            <w:vAlign w:val="center"/>
            <w:hideMark/>
          </w:tcPr>
          <w:p w14:paraId="16B4D6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329CE0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w:t>
            </w:r>
          </w:p>
        </w:tc>
        <w:tc>
          <w:tcPr>
            <w:tcW w:w="377" w:type="pct"/>
            <w:shd w:val="clear" w:color="auto" w:fill="auto"/>
            <w:vAlign w:val="center"/>
            <w:hideMark/>
          </w:tcPr>
          <w:p w14:paraId="476506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w:t>
            </w:r>
          </w:p>
        </w:tc>
        <w:tc>
          <w:tcPr>
            <w:tcW w:w="377" w:type="pct"/>
            <w:shd w:val="clear" w:color="auto" w:fill="auto"/>
            <w:vAlign w:val="center"/>
            <w:hideMark/>
          </w:tcPr>
          <w:p w14:paraId="09C29CC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0A060C0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25088B8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53DCFD0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5FE4BB1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747B41E7" w14:textId="77777777" w:rsidTr="00694CB4">
        <w:trPr>
          <w:trHeight w:val="300"/>
          <w:jc w:val="center"/>
        </w:trPr>
        <w:tc>
          <w:tcPr>
            <w:tcW w:w="470" w:type="pct"/>
            <w:vMerge/>
            <w:vAlign w:val="center"/>
            <w:hideMark/>
          </w:tcPr>
          <w:p w14:paraId="213D06D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3D3C766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5397BA9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14,6-15,2</w:t>
            </w:r>
          </w:p>
        </w:tc>
        <w:tc>
          <w:tcPr>
            <w:tcW w:w="377" w:type="pct"/>
            <w:vMerge w:val="restart"/>
            <w:shd w:val="clear" w:color="000000" w:fill="FFFFFF"/>
            <w:vAlign w:val="center"/>
            <w:hideMark/>
          </w:tcPr>
          <w:p w14:paraId="7EDD226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0,26-0,35</w:t>
            </w:r>
          </w:p>
        </w:tc>
        <w:tc>
          <w:tcPr>
            <w:tcW w:w="472" w:type="pct"/>
            <w:shd w:val="clear" w:color="auto" w:fill="auto"/>
            <w:vAlign w:val="center"/>
            <w:hideMark/>
          </w:tcPr>
          <w:p w14:paraId="047D4E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56427E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1,5-1,9</w:t>
            </w:r>
          </w:p>
        </w:tc>
        <w:tc>
          <w:tcPr>
            <w:tcW w:w="377" w:type="pct"/>
            <w:vMerge w:val="restart"/>
            <w:shd w:val="clear" w:color="auto" w:fill="auto"/>
            <w:vAlign w:val="center"/>
            <w:hideMark/>
          </w:tcPr>
          <w:p w14:paraId="4FFFC0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2,7-4,0</w:t>
            </w:r>
          </w:p>
        </w:tc>
        <w:tc>
          <w:tcPr>
            <w:tcW w:w="377" w:type="pct"/>
            <w:vMerge w:val="restart"/>
            <w:shd w:val="clear" w:color="auto" w:fill="auto"/>
            <w:vAlign w:val="center"/>
            <w:hideMark/>
          </w:tcPr>
          <w:p w14:paraId="2198011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5F6D7D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06769A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0EFF2E5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6EA2BE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1960ED6C" w14:textId="77777777" w:rsidTr="00694CB4">
        <w:trPr>
          <w:trHeight w:val="300"/>
          <w:jc w:val="center"/>
        </w:trPr>
        <w:tc>
          <w:tcPr>
            <w:tcW w:w="470" w:type="pct"/>
            <w:vMerge/>
            <w:vAlign w:val="center"/>
            <w:hideMark/>
          </w:tcPr>
          <w:p w14:paraId="379C297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7CEE848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55F1C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E4156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51590D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76371E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16BD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C629C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E2D755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FC80D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1E8D0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B899D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2A722FF" w14:textId="77777777" w:rsidTr="004A5030">
        <w:trPr>
          <w:trHeight w:val="300"/>
          <w:jc w:val="center"/>
        </w:trPr>
        <w:tc>
          <w:tcPr>
            <w:tcW w:w="470" w:type="pct"/>
            <w:vMerge/>
            <w:vAlign w:val="center"/>
            <w:hideMark/>
          </w:tcPr>
          <w:p w14:paraId="368102C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E537AA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33946E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15,3-16,0</w:t>
            </w:r>
          </w:p>
        </w:tc>
        <w:tc>
          <w:tcPr>
            <w:tcW w:w="377" w:type="pct"/>
            <w:vMerge w:val="restart"/>
            <w:shd w:val="clear" w:color="000000" w:fill="FFFFFF"/>
            <w:vAlign w:val="center"/>
            <w:hideMark/>
          </w:tcPr>
          <w:p w14:paraId="605FC93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0,36-0,45</w:t>
            </w:r>
          </w:p>
        </w:tc>
        <w:tc>
          <w:tcPr>
            <w:tcW w:w="472" w:type="pct"/>
            <w:shd w:val="clear" w:color="auto" w:fill="auto"/>
            <w:vAlign w:val="center"/>
            <w:hideMark/>
          </w:tcPr>
          <w:p w14:paraId="55B71CF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CDF35B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2,0-2,8</w:t>
            </w:r>
          </w:p>
        </w:tc>
        <w:tc>
          <w:tcPr>
            <w:tcW w:w="377" w:type="pct"/>
            <w:vMerge w:val="restart"/>
            <w:shd w:val="clear" w:color="auto" w:fill="auto"/>
            <w:vAlign w:val="center"/>
            <w:hideMark/>
          </w:tcPr>
          <w:p w14:paraId="4A1C0B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4,1-5,5</w:t>
            </w:r>
          </w:p>
        </w:tc>
        <w:tc>
          <w:tcPr>
            <w:tcW w:w="377" w:type="pct"/>
            <w:vMerge w:val="restart"/>
            <w:shd w:val="clear" w:color="auto" w:fill="auto"/>
            <w:vAlign w:val="center"/>
            <w:hideMark/>
          </w:tcPr>
          <w:p w14:paraId="30F37C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07EFE2C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18DACB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1CAF494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0B9A89D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7448EB51" w14:textId="77777777" w:rsidTr="004A5030">
        <w:trPr>
          <w:trHeight w:val="300"/>
          <w:jc w:val="center"/>
        </w:trPr>
        <w:tc>
          <w:tcPr>
            <w:tcW w:w="470" w:type="pct"/>
            <w:vMerge/>
            <w:vAlign w:val="center"/>
            <w:hideMark/>
          </w:tcPr>
          <w:p w14:paraId="20F6705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293FD1E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0647C2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9FB0FC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F99F1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3FC282B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41DFA1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0FA9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DEFF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FFE6B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14226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C2AB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68168B8" w14:textId="77777777" w:rsidTr="00352AC7">
        <w:trPr>
          <w:trHeight w:val="300"/>
          <w:jc w:val="center"/>
        </w:trPr>
        <w:tc>
          <w:tcPr>
            <w:tcW w:w="470" w:type="pct"/>
            <w:vMerge/>
            <w:vAlign w:val="center"/>
            <w:hideMark/>
          </w:tcPr>
          <w:p w14:paraId="2C788A0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2754BF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7943AD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16,1-16,8</w:t>
            </w:r>
          </w:p>
        </w:tc>
        <w:tc>
          <w:tcPr>
            <w:tcW w:w="377" w:type="pct"/>
            <w:vMerge w:val="restart"/>
            <w:shd w:val="clear" w:color="000000" w:fill="FFFFFF"/>
            <w:vAlign w:val="center"/>
            <w:hideMark/>
          </w:tcPr>
          <w:p w14:paraId="345868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3EB1A5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40198E6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2,9-3,4</w:t>
            </w:r>
          </w:p>
        </w:tc>
        <w:tc>
          <w:tcPr>
            <w:tcW w:w="377" w:type="pct"/>
            <w:vMerge w:val="restart"/>
            <w:shd w:val="clear" w:color="auto" w:fill="auto"/>
            <w:vAlign w:val="center"/>
            <w:hideMark/>
          </w:tcPr>
          <w:p w14:paraId="2F78D8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5,6-6,9</w:t>
            </w:r>
          </w:p>
        </w:tc>
        <w:tc>
          <w:tcPr>
            <w:tcW w:w="377" w:type="pct"/>
            <w:vMerge w:val="restart"/>
            <w:shd w:val="clear" w:color="auto" w:fill="auto"/>
            <w:vAlign w:val="center"/>
            <w:hideMark/>
          </w:tcPr>
          <w:p w14:paraId="4A2843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05B2D2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3850D6D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104F76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538528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616C3DFE" w14:textId="77777777" w:rsidTr="00352AC7">
        <w:trPr>
          <w:trHeight w:val="300"/>
          <w:jc w:val="center"/>
        </w:trPr>
        <w:tc>
          <w:tcPr>
            <w:tcW w:w="470" w:type="pct"/>
            <w:vMerge/>
            <w:vAlign w:val="center"/>
            <w:hideMark/>
          </w:tcPr>
          <w:p w14:paraId="1D9B1E4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62E575E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7E96FF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1794E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5C12F3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F3E19F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77EF2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1E88E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E76E8A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2C8F7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2D5AF2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AE72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41F0E07" w14:textId="77777777" w:rsidTr="00352AC7">
        <w:trPr>
          <w:trHeight w:val="300"/>
          <w:jc w:val="center"/>
        </w:trPr>
        <w:tc>
          <w:tcPr>
            <w:tcW w:w="470" w:type="pct"/>
            <w:vMerge/>
            <w:vAlign w:val="center"/>
            <w:hideMark/>
          </w:tcPr>
          <w:p w14:paraId="109325C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781CD1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048AF66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≥16,9</w:t>
            </w:r>
          </w:p>
        </w:tc>
        <w:tc>
          <w:tcPr>
            <w:tcW w:w="377" w:type="pct"/>
            <w:vMerge w:val="restart"/>
            <w:shd w:val="clear" w:color="000000" w:fill="FFFFFF"/>
            <w:vAlign w:val="center"/>
            <w:hideMark/>
          </w:tcPr>
          <w:p w14:paraId="621C45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71AECE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5A47DA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w:t>
            </w:r>
          </w:p>
        </w:tc>
        <w:tc>
          <w:tcPr>
            <w:tcW w:w="377" w:type="pct"/>
            <w:vMerge w:val="restart"/>
            <w:shd w:val="clear" w:color="auto" w:fill="auto"/>
            <w:vAlign w:val="center"/>
            <w:hideMark/>
          </w:tcPr>
          <w:p w14:paraId="118FFD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w:t>
            </w:r>
          </w:p>
        </w:tc>
        <w:tc>
          <w:tcPr>
            <w:tcW w:w="377" w:type="pct"/>
            <w:vMerge w:val="restart"/>
            <w:shd w:val="clear" w:color="auto" w:fill="auto"/>
            <w:vAlign w:val="center"/>
            <w:hideMark/>
          </w:tcPr>
          <w:p w14:paraId="5BEA72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4C2DB5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108694B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16046C7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42C254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17653F1D" w14:textId="77777777" w:rsidTr="00352AC7">
        <w:trPr>
          <w:trHeight w:val="300"/>
          <w:jc w:val="center"/>
        </w:trPr>
        <w:tc>
          <w:tcPr>
            <w:tcW w:w="470" w:type="pct"/>
            <w:vMerge/>
            <w:vAlign w:val="center"/>
            <w:hideMark/>
          </w:tcPr>
          <w:p w14:paraId="2669E8D4"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815CF0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7B41A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363F49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CAB35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F2C5D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3FE658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188D2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00E4D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257487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98316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5004B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BDE38C2" w14:textId="77777777" w:rsidTr="00694CB4">
        <w:trPr>
          <w:trHeight w:val="300"/>
          <w:jc w:val="center"/>
        </w:trPr>
        <w:tc>
          <w:tcPr>
            <w:tcW w:w="470" w:type="pct"/>
            <w:vMerge w:val="restart"/>
            <w:shd w:val="clear" w:color="auto" w:fill="auto"/>
            <w:vAlign w:val="center"/>
            <w:hideMark/>
          </w:tcPr>
          <w:p w14:paraId="223305A4"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HR-R_16B                        </w:t>
            </w:r>
          </w:p>
        </w:tc>
        <w:tc>
          <w:tcPr>
            <w:tcW w:w="566" w:type="pct"/>
            <w:shd w:val="clear" w:color="auto" w:fill="5893A9"/>
            <w:vAlign w:val="center"/>
            <w:hideMark/>
          </w:tcPr>
          <w:p w14:paraId="1A6C30B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4395583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≤14,5</w:t>
            </w:r>
          </w:p>
        </w:tc>
        <w:tc>
          <w:tcPr>
            <w:tcW w:w="377" w:type="pct"/>
            <w:shd w:val="clear" w:color="000000" w:fill="FFFFFF"/>
            <w:vAlign w:val="center"/>
            <w:hideMark/>
          </w:tcPr>
          <w:p w14:paraId="5365DBE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≤0,25</w:t>
            </w:r>
          </w:p>
        </w:tc>
        <w:tc>
          <w:tcPr>
            <w:tcW w:w="472" w:type="pct"/>
            <w:shd w:val="clear" w:color="auto" w:fill="auto"/>
            <w:vAlign w:val="center"/>
            <w:hideMark/>
          </w:tcPr>
          <w:p w14:paraId="05B1B69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DB65C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w:t>
            </w:r>
          </w:p>
        </w:tc>
        <w:tc>
          <w:tcPr>
            <w:tcW w:w="377" w:type="pct"/>
            <w:shd w:val="clear" w:color="auto" w:fill="auto"/>
            <w:vAlign w:val="center"/>
            <w:hideMark/>
          </w:tcPr>
          <w:p w14:paraId="28087E3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w:t>
            </w:r>
          </w:p>
        </w:tc>
        <w:tc>
          <w:tcPr>
            <w:tcW w:w="377" w:type="pct"/>
            <w:shd w:val="clear" w:color="auto" w:fill="auto"/>
            <w:vAlign w:val="center"/>
            <w:hideMark/>
          </w:tcPr>
          <w:p w14:paraId="68DDB4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1C5FB44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1E9308B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09C22BE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791BD59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3F5C3F7F" w14:textId="77777777" w:rsidTr="00694CB4">
        <w:trPr>
          <w:trHeight w:val="300"/>
          <w:jc w:val="center"/>
        </w:trPr>
        <w:tc>
          <w:tcPr>
            <w:tcW w:w="470" w:type="pct"/>
            <w:vMerge/>
            <w:vAlign w:val="center"/>
            <w:hideMark/>
          </w:tcPr>
          <w:p w14:paraId="57342CC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07A711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2F5F1B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14,6-15,2</w:t>
            </w:r>
          </w:p>
        </w:tc>
        <w:tc>
          <w:tcPr>
            <w:tcW w:w="377" w:type="pct"/>
            <w:vMerge w:val="restart"/>
            <w:shd w:val="clear" w:color="000000" w:fill="FFFFFF"/>
            <w:vAlign w:val="center"/>
            <w:hideMark/>
          </w:tcPr>
          <w:p w14:paraId="6EBA798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0,26-0,35</w:t>
            </w:r>
          </w:p>
        </w:tc>
        <w:tc>
          <w:tcPr>
            <w:tcW w:w="472" w:type="pct"/>
            <w:shd w:val="clear" w:color="auto" w:fill="auto"/>
            <w:vAlign w:val="center"/>
            <w:hideMark/>
          </w:tcPr>
          <w:p w14:paraId="02D481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2D8A9F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1,5-1,9</w:t>
            </w:r>
          </w:p>
        </w:tc>
        <w:tc>
          <w:tcPr>
            <w:tcW w:w="377" w:type="pct"/>
            <w:vMerge w:val="restart"/>
            <w:shd w:val="clear" w:color="auto" w:fill="auto"/>
            <w:vAlign w:val="center"/>
            <w:hideMark/>
          </w:tcPr>
          <w:p w14:paraId="3A13B3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2,7-4,0</w:t>
            </w:r>
          </w:p>
        </w:tc>
        <w:tc>
          <w:tcPr>
            <w:tcW w:w="377" w:type="pct"/>
            <w:vMerge w:val="restart"/>
            <w:shd w:val="clear" w:color="auto" w:fill="auto"/>
            <w:vAlign w:val="center"/>
            <w:hideMark/>
          </w:tcPr>
          <w:p w14:paraId="20DB2E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1383FF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49E7CE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CF3784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35A6EE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43044983" w14:textId="77777777" w:rsidTr="00694CB4">
        <w:trPr>
          <w:trHeight w:val="300"/>
          <w:jc w:val="center"/>
        </w:trPr>
        <w:tc>
          <w:tcPr>
            <w:tcW w:w="470" w:type="pct"/>
            <w:vMerge/>
            <w:vAlign w:val="center"/>
            <w:hideMark/>
          </w:tcPr>
          <w:p w14:paraId="50FCC6D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0C6559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71E1E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82398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3E6BD0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65EE711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776288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FD5EF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32069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33EAA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01BD14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DC96A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7EE779C" w14:textId="77777777" w:rsidTr="004A5030">
        <w:trPr>
          <w:trHeight w:val="300"/>
          <w:jc w:val="center"/>
        </w:trPr>
        <w:tc>
          <w:tcPr>
            <w:tcW w:w="470" w:type="pct"/>
            <w:vMerge/>
            <w:vAlign w:val="center"/>
            <w:hideMark/>
          </w:tcPr>
          <w:p w14:paraId="168511B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0A064FC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2F2EA5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15,3-16,0</w:t>
            </w:r>
          </w:p>
        </w:tc>
        <w:tc>
          <w:tcPr>
            <w:tcW w:w="377" w:type="pct"/>
            <w:vMerge w:val="restart"/>
            <w:shd w:val="clear" w:color="000000" w:fill="FFFFFF"/>
            <w:vAlign w:val="center"/>
            <w:hideMark/>
          </w:tcPr>
          <w:p w14:paraId="2BA28C9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0,36-0,45</w:t>
            </w:r>
          </w:p>
        </w:tc>
        <w:tc>
          <w:tcPr>
            <w:tcW w:w="472" w:type="pct"/>
            <w:shd w:val="clear" w:color="auto" w:fill="auto"/>
            <w:vAlign w:val="center"/>
            <w:hideMark/>
          </w:tcPr>
          <w:p w14:paraId="15F840B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6FD882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2,0-2,8</w:t>
            </w:r>
          </w:p>
        </w:tc>
        <w:tc>
          <w:tcPr>
            <w:tcW w:w="377" w:type="pct"/>
            <w:vMerge w:val="restart"/>
            <w:shd w:val="clear" w:color="auto" w:fill="auto"/>
            <w:vAlign w:val="center"/>
            <w:hideMark/>
          </w:tcPr>
          <w:p w14:paraId="6008D6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4,1-5,5</w:t>
            </w:r>
          </w:p>
        </w:tc>
        <w:tc>
          <w:tcPr>
            <w:tcW w:w="377" w:type="pct"/>
            <w:vMerge w:val="restart"/>
            <w:shd w:val="clear" w:color="auto" w:fill="auto"/>
            <w:vAlign w:val="center"/>
            <w:hideMark/>
          </w:tcPr>
          <w:p w14:paraId="4E2031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441E34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55E05C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1B3E326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3C1F4D8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79AE0C29" w14:textId="77777777" w:rsidTr="004A5030">
        <w:trPr>
          <w:trHeight w:val="300"/>
          <w:jc w:val="center"/>
        </w:trPr>
        <w:tc>
          <w:tcPr>
            <w:tcW w:w="470" w:type="pct"/>
            <w:vMerge/>
            <w:vAlign w:val="center"/>
            <w:hideMark/>
          </w:tcPr>
          <w:p w14:paraId="326F524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73B4F1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7F901F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7069FE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34326C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0D6C670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B8E38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FDEB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D4E69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423194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18CDAE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B6DFA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90FEF2D" w14:textId="77777777" w:rsidTr="00352AC7">
        <w:trPr>
          <w:trHeight w:val="300"/>
          <w:jc w:val="center"/>
        </w:trPr>
        <w:tc>
          <w:tcPr>
            <w:tcW w:w="470" w:type="pct"/>
            <w:vMerge/>
            <w:vAlign w:val="center"/>
            <w:hideMark/>
          </w:tcPr>
          <w:p w14:paraId="2515779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43995E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6DBED66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16,1-16,8</w:t>
            </w:r>
          </w:p>
        </w:tc>
        <w:tc>
          <w:tcPr>
            <w:tcW w:w="377" w:type="pct"/>
            <w:vMerge w:val="restart"/>
            <w:shd w:val="clear" w:color="000000" w:fill="FFFFFF"/>
            <w:vAlign w:val="center"/>
            <w:hideMark/>
          </w:tcPr>
          <w:p w14:paraId="4D337F5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0,46-0,55</w:t>
            </w:r>
          </w:p>
        </w:tc>
        <w:tc>
          <w:tcPr>
            <w:tcW w:w="472" w:type="pct"/>
            <w:shd w:val="clear" w:color="auto" w:fill="auto"/>
            <w:vAlign w:val="center"/>
            <w:hideMark/>
          </w:tcPr>
          <w:p w14:paraId="4BA8EB5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2A5883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2,9-3,4</w:t>
            </w:r>
          </w:p>
        </w:tc>
        <w:tc>
          <w:tcPr>
            <w:tcW w:w="377" w:type="pct"/>
            <w:vMerge w:val="restart"/>
            <w:shd w:val="clear" w:color="auto" w:fill="auto"/>
            <w:vAlign w:val="center"/>
            <w:hideMark/>
          </w:tcPr>
          <w:p w14:paraId="20C909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5,6-6,9</w:t>
            </w:r>
          </w:p>
        </w:tc>
        <w:tc>
          <w:tcPr>
            <w:tcW w:w="377" w:type="pct"/>
            <w:vMerge w:val="restart"/>
            <w:shd w:val="clear" w:color="auto" w:fill="auto"/>
            <w:vAlign w:val="center"/>
            <w:hideMark/>
          </w:tcPr>
          <w:p w14:paraId="5B9002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3EB9E43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7C74086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0A73917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0EA05C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31EB9019" w14:textId="77777777" w:rsidTr="00352AC7">
        <w:trPr>
          <w:trHeight w:val="300"/>
          <w:jc w:val="center"/>
        </w:trPr>
        <w:tc>
          <w:tcPr>
            <w:tcW w:w="470" w:type="pct"/>
            <w:vMerge/>
            <w:vAlign w:val="center"/>
            <w:hideMark/>
          </w:tcPr>
          <w:p w14:paraId="33577022"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3C75999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691725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4DC80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A4AA73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4CFEB04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1BD0A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3A5D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618EC4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2CE2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5F9C3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9DE583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CD9F596" w14:textId="77777777" w:rsidTr="00352AC7">
        <w:trPr>
          <w:trHeight w:val="300"/>
          <w:jc w:val="center"/>
        </w:trPr>
        <w:tc>
          <w:tcPr>
            <w:tcW w:w="470" w:type="pct"/>
            <w:vMerge/>
            <w:vAlign w:val="center"/>
            <w:hideMark/>
          </w:tcPr>
          <w:p w14:paraId="3503DF8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70A427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648EF5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≥16,9</w:t>
            </w:r>
          </w:p>
        </w:tc>
        <w:tc>
          <w:tcPr>
            <w:tcW w:w="377" w:type="pct"/>
            <w:vMerge w:val="restart"/>
            <w:shd w:val="clear" w:color="000000" w:fill="FFFFFF"/>
            <w:vAlign w:val="center"/>
            <w:hideMark/>
          </w:tcPr>
          <w:p w14:paraId="5B79FE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≥0,56</w:t>
            </w:r>
          </w:p>
        </w:tc>
        <w:tc>
          <w:tcPr>
            <w:tcW w:w="472" w:type="pct"/>
            <w:shd w:val="clear" w:color="auto" w:fill="auto"/>
            <w:vAlign w:val="center"/>
            <w:hideMark/>
          </w:tcPr>
          <w:p w14:paraId="723342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33813C2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w:t>
            </w:r>
          </w:p>
        </w:tc>
        <w:tc>
          <w:tcPr>
            <w:tcW w:w="377" w:type="pct"/>
            <w:vMerge w:val="restart"/>
            <w:shd w:val="clear" w:color="auto" w:fill="auto"/>
            <w:vAlign w:val="center"/>
            <w:hideMark/>
          </w:tcPr>
          <w:p w14:paraId="7FEEB4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w:t>
            </w:r>
          </w:p>
        </w:tc>
        <w:tc>
          <w:tcPr>
            <w:tcW w:w="377" w:type="pct"/>
            <w:vMerge w:val="restart"/>
            <w:shd w:val="clear" w:color="auto" w:fill="auto"/>
            <w:vAlign w:val="center"/>
            <w:hideMark/>
          </w:tcPr>
          <w:p w14:paraId="037E8D4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28FD960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2370A8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3404393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21148F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6689F338" w14:textId="77777777" w:rsidTr="00352AC7">
        <w:trPr>
          <w:trHeight w:val="300"/>
          <w:jc w:val="center"/>
        </w:trPr>
        <w:tc>
          <w:tcPr>
            <w:tcW w:w="470" w:type="pct"/>
            <w:vMerge/>
            <w:vAlign w:val="center"/>
            <w:hideMark/>
          </w:tcPr>
          <w:p w14:paraId="40AF455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1F052B1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245332E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6D493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41AFA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A08B59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2C8CA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1C87C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C90F3F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FEB55E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24BEB6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923F0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52A09C1" w14:textId="77777777" w:rsidTr="00694CB4">
        <w:trPr>
          <w:trHeight w:val="300"/>
          <w:jc w:val="center"/>
        </w:trPr>
        <w:tc>
          <w:tcPr>
            <w:tcW w:w="470" w:type="pct"/>
            <w:vMerge w:val="restart"/>
            <w:shd w:val="clear" w:color="auto" w:fill="auto"/>
            <w:vAlign w:val="center"/>
            <w:hideMark/>
          </w:tcPr>
          <w:p w14:paraId="5544A434"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HR-R_17                     </w:t>
            </w:r>
          </w:p>
        </w:tc>
        <w:tc>
          <w:tcPr>
            <w:tcW w:w="566" w:type="pct"/>
            <w:shd w:val="clear" w:color="auto" w:fill="5893A9"/>
            <w:vAlign w:val="center"/>
            <w:hideMark/>
          </w:tcPr>
          <w:p w14:paraId="455C38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DE510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57B741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2C573DF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29F1B8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≤1,3</w:t>
            </w:r>
          </w:p>
        </w:tc>
        <w:tc>
          <w:tcPr>
            <w:tcW w:w="377" w:type="pct"/>
            <w:shd w:val="clear" w:color="auto" w:fill="auto"/>
            <w:vAlign w:val="center"/>
            <w:hideMark/>
          </w:tcPr>
          <w:p w14:paraId="3940CD9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061AE1D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50567E0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≤0,50</w:t>
            </w:r>
          </w:p>
        </w:tc>
        <w:tc>
          <w:tcPr>
            <w:tcW w:w="377" w:type="pct"/>
            <w:shd w:val="clear" w:color="auto" w:fill="auto"/>
            <w:vAlign w:val="center"/>
            <w:hideMark/>
          </w:tcPr>
          <w:p w14:paraId="212D77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≤0,59</w:t>
            </w:r>
          </w:p>
        </w:tc>
        <w:tc>
          <w:tcPr>
            <w:tcW w:w="425" w:type="pct"/>
            <w:shd w:val="clear" w:color="auto" w:fill="auto"/>
            <w:vAlign w:val="center"/>
            <w:hideMark/>
          </w:tcPr>
          <w:p w14:paraId="6844F8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≤0,004</w:t>
            </w:r>
          </w:p>
        </w:tc>
        <w:tc>
          <w:tcPr>
            <w:tcW w:w="377" w:type="pct"/>
            <w:shd w:val="clear" w:color="auto" w:fill="auto"/>
            <w:vAlign w:val="center"/>
            <w:hideMark/>
          </w:tcPr>
          <w:p w14:paraId="390FFB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≤0,014</w:t>
            </w:r>
          </w:p>
        </w:tc>
      </w:tr>
      <w:tr w:rsidR="00CA44FC" w:rsidRPr="009432C3" w14:paraId="5D61591B" w14:textId="77777777" w:rsidTr="00694CB4">
        <w:trPr>
          <w:trHeight w:val="300"/>
          <w:jc w:val="center"/>
        </w:trPr>
        <w:tc>
          <w:tcPr>
            <w:tcW w:w="470" w:type="pct"/>
            <w:vMerge/>
            <w:vAlign w:val="center"/>
            <w:hideMark/>
          </w:tcPr>
          <w:p w14:paraId="28C50017"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28A137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4BCA50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14,1-17,0</w:t>
            </w:r>
          </w:p>
        </w:tc>
        <w:tc>
          <w:tcPr>
            <w:tcW w:w="377" w:type="pct"/>
            <w:vMerge w:val="restart"/>
            <w:shd w:val="clear" w:color="auto" w:fill="auto"/>
            <w:vAlign w:val="center"/>
            <w:hideMark/>
          </w:tcPr>
          <w:p w14:paraId="2B77A4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28006F6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33BE637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1,4-1,9</w:t>
            </w:r>
          </w:p>
        </w:tc>
        <w:tc>
          <w:tcPr>
            <w:tcW w:w="377" w:type="pct"/>
            <w:vMerge w:val="restart"/>
            <w:shd w:val="clear" w:color="auto" w:fill="auto"/>
            <w:vAlign w:val="center"/>
            <w:hideMark/>
          </w:tcPr>
          <w:p w14:paraId="29FA83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2,4-3,1</w:t>
            </w:r>
          </w:p>
        </w:tc>
        <w:tc>
          <w:tcPr>
            <w:tcW w:w="377" w:type="pct"/>
            <w:vMerge w:val="restart"/>
            <w:shd w:val="clear" w:color="auto" w:fill="auto"/>
            <w:vAlign w:val="center"/>
            <w:hideMark/>
          </w:tcPr>
          <w:p w14:paraId="0A9A6D9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616A5F3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0,51-0,90</w:t>
            </w:r>
          </w:p>
        </w:tc>
        <w:tc>
          <w:tcPr>
            <w:tcW w:w="377" w:type="pct"/>
            <w:vMerge w:val="restart"/>
            <w:shd w:val="clear" w:color="auto" w:fill="auto"/>
            <w:vAlign w:val="center"/>
            <w:hideMark/>
          </w:tcPr>
          <w:p w14:paraId="48D2BCE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0,60-1,40</w:t>
            </w:r>
          </w:p>
        </w:tc>
        <w:tc>
          <w:tcPr>
            <w:tcW w:w="425" w:type="pct"/>
            <w:vMerge w:val="restart"/>
            <w:shd w:val="clear" w:color="auto" w:fill="auto"/>
            <w:vAlign w:val="center"/>
            <w:hideMark/>
          </w:tcPr>
          <w:p w14:paraId="57A4FB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0,005-0,10</w:t>
            </w:r>
          </w:p>
        </w:tc>
        <w:tc>
          <w:tcPr>
            <w:tcW w:w="377" w:type="pct"/>
            <w:vMerge w:val="restart"/>
            <w:shd w:val="clear" w:color="auto" w:fill="auto"/>
            <w:vAlign w:val="center"/>
            <w:hideMark/>
          </w:tcPr>
          <w:p w14:paraId="6F3EF5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0,015-0,13</w:t>
            </w:r>
          </w:p>
        </w:tc>
      </w:tr>
      <w:tr w:rsidR="00CA44FC" w:rsidRPr="009432C3" w14:paraId="247ABCC9" w14:textId="77777777" w:rsidTr="00694CB4">
        <w:trPr>
          <w:trHeight w:val="300"/>
          <w:jc w:val="center"/>
        </w:trPr>
        <w:tc>
          <w:tcPr>
            <w:tcW w:w="470" w:type="pct"/>
            <w:vMerge/>
            <w:vAlign w:val="center"/>
            <w:hideMark/>
          </w:tcPr>
          <w:p w14:paraId="7AA44F5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0C84204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3D7512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65248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0DB5FF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1A24EB4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5627BD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E352B9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D6F75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DB54D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7E538C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631EDC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2940C735" w14:textId="77777777" w:rsidTr="004A5030">
        <w:trPr>
          <w:trHeight w:val="300"/>
          <w:jc w:val="center"/>
        </w:trPr>
        <w:tc>
          <w:tcPr>
            <w:tcW w:w="470" w:type="pct"/>
            <w:vMerge/>
            <w:vAlign w:val="center"/>
            <w:hideMark/>
          </w:tcPr>
          <w:p w14:paraId="13A9434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5F87204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5DEF59E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17,1-20,0</w:t>
            </w:r>
          </w:p>
        </w:tc>
        <w:tc>
          <w:tcPr>
            <w:tcW w:w="377" w:type="pct"/>
            <w:vMerge w:val="restart"/>
            <w:shd w:val="clear" w:color="auto" w:fill="auto"/>
            <w:vAlign w:val="center"/>
            <w:hideMark/>
          </w:tcPr>
          <w:p w14:paraId="4258DFA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66885F8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8C6C7A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2,0-2,5</w:t>
            </w:r>
          </w:p>
        </w:tc>
        <w:tc>
          <w:tcPr>
            <w:tcW w:w="377" w:type="pct"/>
            <w:vMerge w:val="restart"/>
            <w:shd w:val="clear" w:color="auto" w:fill="auto"/>
            <w:vAlign w:val="center"/>
            <w:hideMark/>
          </w:tcPr>
          <w:p w14:paraId="1CE5BE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3,2-4,0</w:t>
            </w:r>
          </w:p>
        </w:tc>
        <w:tc>
          <w:tcPr>
            <w:tcW w:w="377" w:type="pct"/>
            <w:vMerge w:val="restart"/>
            <w:shd w:val="clear" w:color="auto" w:fill="auto"/>
            <w:vAlign w:val="center"/>
            <w:hideMark/>
          </w:tcPr>
          <w:p w14:paraId="34C9881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3275D90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6E13CE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08D70FF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3D8B6F7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08E1EF1E" w14:textId="77777777" w:rsidTr="004A5030">
        <w:trPr>
          <w:trHeight w:val="300"/>
          <w:jc w:val="center"/>
        </w:trPr>
        <w:tc>
          <w:tcPr>
            <w:tcW w:w="470" w:type="pct"/>
            <w:vMerge/>
            <w:vAlign w:val="center"/>
            <w:hideMark/>
          </w:tcPr>
          <w:p w14:paraId="352709F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35B5BD5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82D9B6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8B0A93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C58B68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25EB2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EE179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A0AF7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1D27E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42F96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3B65CFB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BDD6E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5073F96E" w14:textId="77777777" w:rsidTr="00352AC7">
        <w:trPr>
          <w:trHeight w:val="300"/>
          <w:jc w:val="center"/>
        </w:trPr>
        <w:tc>
          <w:tcPr>
            <w:tcW w:w="470" w:type="pct"/>
            <w:vMerge/>
            <w:vAlign w:val="center"/>
            <w:hideMark/>
          </w:tcPr>
          <w:p w14:paraId="5E9F091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62DBF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740853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20,1-22,0</w:t>
            </w:r>
          </w:p>
        </w:tc>
        <w:tc>
          <w:tcPr>
            <w:tcW w:w="377" w:type="pct"/>
            <w:vMerge w:val="restart"/>
            <w:shd w:val="clear" w:color="auto" w:fill="auto"/>
            <w:vAlign w:val="center"/>
            <w:hideMark/>
          </w:tcPr>
          <w:p w14:paraId="7E8300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02BB62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69C5400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2,6-3,1</w:t>
            </w:r>
          </w:p>
        </w:tc>
        <w:tc>
          <w:tcPr>
            <w:tcW w:w="377" w:type="pct"/>
            <w:vMerge w:val="restart"/>
            <w:shd w:val="clear" w:color="auto" w:fill="auto"/>
            <w:vAlign w:val="center"/>
            <w:hideMark/>
          </w:tcPr>
          <w:p w14:paraId="4F35C9F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4,1-4,8</w:t>
            </w:r>
          </w:p>
        </w:tc>
        <w:tc>
          <w:tcPr>
            <w:tcW w:w="377" w:type="pct"/>
            <w:vMerge w:val="restart"/>
            <w:shd w:val="clear" w:color="auto" w:fill="auto"/>
            <w:vAlign w:val="center"/>
            <w:hideMark/>
          </w:tcPr>
          <w:p w14:paraId="5D9325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711B7EE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46E13D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4A11F32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2DA93C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4028C6C1" w14:textId="77777777" w:rsidTr="00352AC7">
        <w:trPr>
          <w:trHeight w:val="300"/>
          <w:jc w:val="center"/>
        </w:trPr>
        <w:tc>
          <w:tcPr>
            <w:tcW w:w="470" w:type="pct"/>
            <w:vMerge/>
            <w:vAlign w:val="center"/>
            <w:hideMark/>
          </w:tcPr>
          <w:p w14:paraId="0C34C316"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5F2CD97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569F861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E814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26FB40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325B556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4E916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0B80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D3FD24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471ADA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820AA2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82D628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EA7E59B" w14:textId="77777777" w:rsidTr="00352AC7">
        <w:trPr>
          <w:trHeight w:val="300"/>
          <w:jc w:val="center"/>
        </w:trPr>
        <w:tc>
          <w:tcPr>
            <w:tcW w:w="470" w:type="pct"/>
            <w:vMerge/>
            <w:vAlign w:val="center"/>
            <w:hideMark/>
          </w:tcPr>
          <w:p w14:paraId="775DB66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12C45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7A61A1E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≥22,1</w:t>
            </w:r>
          </w:p>
        </w:tc>
        <w:tc>
          <w:tcPr>
            <w:tcW w:w="377" w:type="pct"/>
            <w:vMerge w:val="restart"/>
            <w:shd w:val="clear" w:color="auto" w:fill="auto"/>
            <w:vAlign w:val="center"/>
            <w:hideMark/>
          </w:tcPr>
          <w:p w14:paraId="0E8D95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68BD921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4B9B6DC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≥3,2</w:t>
            </w:r>
          </w:p>
        </w:tc>
        <w:tc>
          <w:tcPr>
            <w:tcW w:w="377" w:type="pct"/>
            <w:vMerge w:val="restart"/>
            <w:shd w:val="clear" w:color="auto" w:fill="auto"/>
            <w:vAlign w:val="center"/>
            <w:hideMark/>
          </w:tcPr>
          <w:p w14:paraId="24CE4B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≥4,9</w:t>
            </w:r>
          </w:p>
        </w:tc>
        <w:tc>
          <w:tcPr>
            <w:tcW w:w="377" w:type="pct"/>
            <w:vMerge w:val="restart"/>
            <w:shd w:val="clear" w:color="auto" w:fill="auto"/>
            <w:vAlign w:val="center"/>
            <w:hideMark/>
          </w:tcPr>
          <w:p w14:paraId="192C6A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57F2DF1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w:t>
            </w:r>
          </w:p>
        </w:tc>
        <w:tc>
          <w:tcPr>
            <w:tcW w:w="377" w:type="pct"/>
            <w:vMerge w:val="restart"/>
            <w:shd w:val="clear" w:color="auto" w:fill="auto"/>
            <w:vAlign w:val="center"/>
            <w:hideMark/>
          </w:tcPr>
          <w:p w14:paraId="1B65A1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w:t>
            </w:r>
          </w:p>
        </w:tc>
        <w:tc>
          <w:tcPr>
            <w:tcW w:w="425" w:type="pct"/>
            <w:vMerge w:val="restart"/>
            <w:shd w:val="clear" w:color="auto" w:fill="auto"/>
            <w:vAlign w:val="center"/>
            <w:hideMark/>
          </w:tcPr>
          <w:p w14:paraId="24E7953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w:t>
            </w:r>
          </w:p>
        </w:tc>
        <w:tc>
          <w:tcPr>
            <w:tcW w:w="377" w:type="pct"/>
            <w:vMerge w:val="restart"/>
            <w:shd w:val="clear" w:color="auto" w:fill="auto"/>
            <w:vAlign w:val="center"/>
            <w:hideMark/>
          </w:tcPr>
          <w:p w14:paraId="6354936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w:t>
            </w:r>
          </w:p>
        </w:tc>
      </w:tr>
      <w:tr w:rsidR="00CA44FC" w:rsidRPr="009432C3" w14:paraId="76601738" w14:textId="77777777" w:rsidTr="00352AC7">
        <w:trPr>
          <w:trHeight w:val="300"/>
          <w:jc w:val="center"/>
        </w:trPr>
        <w:tc>
          <w:tcPr>
            <w:tcW w:w="470" w:type="pct"/>
            <w:vMerge/>
            <w:vAlign w:val="center"/>
            <w:hideMark/>
          </w:tcPr>
          <w:p w14:paraId="4A204991"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53B32C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BCC4D4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7BCC1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F50AF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05694CA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3AEF2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98C4DD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693B14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05187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D89144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EDCC43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ABBE820" w14:textId="77777777" w:rsidTr="00694CB4">
        <w:trPr>
          <w:trHeight w:val="300"/>
          <w:jc w:val="center"/>
        </w:trPr>
        <w:tc>
          <w:tcPr>
            <w:tcW w:w="470" w:type="pct"/>
            <w:vMerge w:val="restart"/>
            <w:shd w:val="clear" w:color="auto" w:fill="auto"/>
            <w:vAlign w:val="center"/>
            <w:hideMark/>
          </w:tcPr>
          <w:p w14:paraId="5F67A3D2"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HR-R_18</w:t>
            </w:r>
          </w:p>
        </w:tc>
        <w:tc>
          <w:tcPr>
            <w:tcW w:w="566" w:type="pct"/>
            <w:shd w:val="clear" w:color="auto" w:fill="5893A9"/>
            <w:vAlign w:val="center"/>
            <w:hideMark/>
          </w:tcPr>
          <w:p w14:paraId="26049F7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1A6622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≤18,0</w:t>
            </w:r>
          </w:p>
        </w:tc>
        <w:tc>
          <w:tcPr>
            <w:tcW w:w="377" w:type="pct"/>
            <w:shd w:val="clear" w:color="auto" w:fill="auto"/>
            <w:vAlign w:val="center"/>
            <w:hideMark/>
          </w:tcPr>
          <w:p w14:paraId="5B37D8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086E0D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10F3D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w:t>
            </w:r>
          </w:p>
        </w:tc>
        <w:tc>
          <w:tcPr>
            <w:tcW w:w="377" w:type="pct"/>
            <w:shd w:val="clear" w:color="auto" w:fill="auto"/>
            <w:vAlign w:val="center"/>
            <w:hideMark/>
          </w:tcPr>
          <w:p w14:paraId="40BB06A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w:t>
            </w:r>
          </w:p>
        </w:tc>
        <w:tc>
          <w:tcPr>
            <w:tcW w:w="377" w:type="pct"/>
            <w:shd w:val="clear" w:color="auto" w:fill="auto"/>
            <w:vAlign w:val="center"/>
            <w:hideMark/>
          </w:tcPr>
          <w:p w14:paraId="61FBEA7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≤0,01</w:t>
            </w:r>
          </w:p>
        </w:tc>
        <w:tc>
          <w:tcPr>
            <w:tcW w:w="377" w:type="pct"/>
            <w:shd w:val="clear" w:color="auto" w:fill="auto"/>
            <w:vAlign w:val="center"/>
            <w:hideMark/>
          </w:tcPr>
          <w:p w14:paraId="185FF2A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33ED26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2BDD30B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5FA3673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11F64CD9" w14:textId="77777777" w:rsidTr="00694CB4">
        <w:trPr>
          <w:trHeight w:val="300"/>
          <w:jc w:val="center"/>
        </w:trPr>
        <w:tc>
          <w:tcPr>
            <w:tcW w:w="470" w:type="pct"/>
            <w:vMerge/>
            <w:vAlign w:val="center"/>
            <w:hideMark/>
          </w:tcPr>
          <w:p w14:paraId="35C4D51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5B3089E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70286B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18,1-19,4</w:t>
            </w:r>
          </w:p>
        </w:tc>
        <w:tc>
          <w:tcPr>
            <w:tcW w:w="377" w:type="pct"/>
            <w:vMerge w:val="restart"/>
            <w:shd w:val="clear" w:color="auto" w:fill="auto"/>
            <w:vAlign w:val="center"/>
            <w:hideMark/>
          </w:tcPr>
          <w:p w14:paraId="59BE050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69D3A30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77211F7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1,6-2,4</w:t>
            </w:r>
          </w:p>
        </w:tc>
        <w:tc>
          <w:tcPr>
            <w:tcW w:w="377" w:type="pct"/>
            <w:vMerge w:val="restart"/>
            <w:shd w:val="clear" w:color="auto" w:fill="auto"/>
            <w:vAlign w:val="center"/>
            <w:hideMark/>
          </w:tcPr>
          <w:p w14:paraId="4CC0608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2,4-3,5</w:t>
            </w:r>
          </w:p>
        </w:tc>
        <w:tc>
          <w:tcPr>
            <w:tcW w:w="377" w:type="pct"/>
            <w:vMerge w:val="restart"/>
            <w:shd w:val="clear" w:color="auto" w:fill="auto"/>
            <w:vAlign w:val="center"/>
            <w:hideMark/>
          </w:tcPr>
          <w:p w14:paraId="0B4529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0,02-0,05</w:t>
            </w:r>
          </w:p>
        </w:tc>
        <w:tc>
          <w:tcPr>
            <w:tcW w:w="377" w:type="pct"/>
            <w:vMerge w:val="restart"/>
            <w:shd w:val="clear" w:color="auto" w:fill="auto"/>
            <w:vAlign w:val="center"/>
            <w:hideMark/>
          </w:tcPr>
          <w:p w14:paraId="77537F3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5944061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21A9B71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6E1729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71C9D303" w14:textId="77777777" w:rsidTr="00694CB4">
        <w:trPr>
          <w:trHeight w:val="300"/>
          <w:jc w:val="center"/>
        </w:trPr>
        <w:tc>
          <w:tcPr>
            <w:tcW w:w="470" w:type="pct"/>
            <w:vMerge/>
            <w:vAlign w:val="center"/>
            <w:hideMark/>
          </w:tcPr>
          <w:p w14:paraId="30EEDE93"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56DD7AA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9B73CE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5A904E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02EADB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29CC545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ECBC92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AEF835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18EEC6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31054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481FE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9FD34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74C35F1B" w14:textId="77777777" w:rsidTr="004A5030">
        <w:trPr>
          <w:trHeight w:val="300"/>
          <w:jc w:val="center"/>
        </w:trPr>
        <w:tc>
          <w:tcPr>
            <w:tcW w:w="470" w:type="pct"/>
            <w:vMerge/>
            <w:vAlign w:val="center"/>
            <w:hideMark/>
          </w:tcPr>
          <w:p w14:paraId="66B1058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302E44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7A15BCC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19,5-20,9</w:t>
            </w:r>
          </w:p>
        </w:tc>
        <w:tc>
          <w:tcPr>
            <w:tcW w:w="377" w:type="pct"/>
            <w:vMerge w:val="restart"/>
            <w:shd w:val="clear" w:color="auto" w:fill="auto"/>
            <w:vAlign w:val="center"/>
            <w:hideMark/>
          </w:tcPr>
          <w:p w14:paraId="2EF862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09EE8A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1F3889F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2,5-3,5</w:t>
            </w:r>
          </w:p>
        </w:tc>
        <w:tc>
          <w:tcPr>
            <w:tcW w:w="377" w:type="pct"/>
            <w:vMerge w:val="restart"/>
            <w:shd w:val="clear" w:color="auto" w:fill="auto"/>
            <w:vAlign w:val="center"/>
            <w:hideMark/>
          </w:tcPr>
          <w:p w14:paraId="57118E7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3,6-4,6</w:t>
            </w:r>
          </w:p>
        </w:tc>
        <w:tc>
          <w:tcPr>
            <w:tcW w:w="377" w:type="pct"/>
            <w:vMerge w:val="restart"/>
            <w:shd w:val="clear" w:color="auto" w:fill="auto"/>
            <w:vAlign w:val="center"/>
            <w:hideMark/>
          </w:tcPr>
          <w:p w14:paraId="57942F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0,06-0,10</w:t>
            </w:r>
          </w:p>
        </w:tc>
        <w:tc>
          <w:tcPr>
            <w:tcW w:w="377" w:type="pct"/>
            <w:vMerge w:val="restart"/>
            <w:shd w:val="clear" w:color="auto" w:fill="auto"/>
            <w:vAlign w:val="center"/>
            <w:hideMark/>
          </w:tcPr>
          <w:p w14:paraId="6AEA20C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32F982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29014F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3240A33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53DB5EEE" w14:textId="77777777" w:rsidTr="004A5030">
        <w:trPr>
          <w:trHeight w:val="300"/>
          <w:jc w:val="center"/>
        </w:trPr>
        <w:tc>
          <w:tcPr>
            <w:tcW w:w="470" w:type="pct"/>
            <w:vMerge/>
            <w:vAlign w:val="center"/>
            <w:hideMark/>
          </w:tcPr>
          <w:p w14:paraId="062489F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42CEA06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0BED568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B1E611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477EE76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6A810C0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3B8253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A7793C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86E18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BF4D3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002CA6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61C39A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B6F63DB" w14:textId="77777777" w:rsidTr="00352AC7">
        <w:trPr>
          <w:trHeight w:val="300"/>
          <w:jc w:val="center"/>
        </w:trPr>
        <w:tc>
          <w:tcPr>
            <w:tcW w:w="470" w:type="pct"/>
            <w:vMerge/>
            <w:vAlign w:val="center"/>
            <w:hideMark/>
          </w:tcPr>
          <w:p w14:paraId="21D5A5F5"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C4C652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39D11EA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21,0-22,2</w:t>
            </w:r>
          </w:p>
        </w:tc>
        <w:tc>
          <w:tcPr>
            <w:tcW w:w="377" w:type="pct"/>
            <w:vMerge w:val="restart"/>
            <w:shd w:val="clear" w:color="auto" w:fill="auto"/>
            <w:vAlign w:val="center"/>
            <w:hideMark/>
          </w:tcPr>
          <w:p w14:paraId="26928B5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5EF887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7F6601B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3,6-4,0</w:t>
            </w:r>
          </w:p>
        </w:tc>
        <w:tc>
          <w:tcPr>
            <w:tcW w:w="377" w:type="pct"/>
            <w:vMerge w:val="restart"/>
            <w:shd w:val="clear" w:color="auto" w:fill="auto"/>
            <w:vAlign w:val="center"/>
            <w:hideMark/>
          </w:tcPr>
          <w:p w14:paraId="075CB0C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4,7-5,8</w:t>
            </w:r>
          </w:p>
        </w:tc>
        <w:tc>
          <w:tcPr>
            <w:tcW w:w="377" w:type="pct"/>
            <w:vMerge w:val="restart"/>
            <w:shd w:val="clear" w:color="auto" w:fill="auto"/>
            <w:vAlign w:val="center"/>
            <w:hideMark/>
          </w:tcPr>
          <w:p w14:paraId="09F7BB4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0,11-0,15</w:t>
            </w:r>
          </w:p>
        </w:tc>
        <w:tc>
          <w:tcPr>
            <w:tcW w:w="377" w:type="pct"/>
            <w:vMerge w:val="restart"/>
            <w:shd w:val="clear" w:color="auto" w:fill="auto"/>
            <w:vAlign w:val="center"/>
            <w:hideMark/>
          </w:tcPr>
          <w:p w14:paraId="7FD7A6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0F194A9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584F615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7856225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0ADBE248" w14:textId="77777777" w:rsidTr="00352AC7">
        <w:trPr>
          <w:trHeight w:val="300"/>
          <w:jc w:val="center"/>
        </w:trPr>
        <w:tc>
          <w:tcPr>
            <w:tcW w:w="470" w:type="pct"/>
            <w:vMerge/>
            <w:vAlign w:val="center"/>
            <w:hideMark/>
          </w:tcPr>
          <w:p w14:paraId="1B5687BA"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61A1A2C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0EE1BE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9B08F6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57A6E9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64F22AB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95E8D3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5C812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6D3668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711D75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227DD2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FFBD30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1779E09" w14:textId="77777777" w:rsidTr="00352AC7">
        <w:trPr>
          <w:trHeight w:val="300"/>
          <w:jc w:val="center"/>
        </w:trPr>
        <w:tc>
          <w:tcPr>
            <w:tcW w:w="470" w:type="pct"/>
            <w:vMerge/>
            <w:vAlign w:val="center"/>
            <w:hideMark/>
          </w:tcPr>
          <w:p w14:paraId="308487C0"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67588EF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4B70844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≥22,3</w:t>
            </w:r>
          </w:p>
        </w:tc>
        <w:tc>
          <w:tcPr>
            <w:tcW w:w="377" w:type="pct"/>
            <w:vMerge w:val="restart"/>
            <w:shd w:val="clear" w:color="auto" w:fill="auto"/>
            <w:vAlign w:val="center"/>
            <w:hideMark/>
          </w:tcPr>
          <w:p w14:paraId="368E56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0DA3EDB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64E3E5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w:t>
            </w:r>
          </w:p>
        </w:tc>
        <w:tc>
          <w:tcPr>
            <w:tcW w:w="377" w:type="pct"/>
            <w:vMerge w:val="restart"/>
            <w:shd w:val="clear" w:color="auto" w:fill="auto"/>
            <w:vAlign w:val="center"/>
            <w:hideMark/>
          </w:tcPr>
          <w:p w14:paraId="15F4565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≥5,9</w:t>
            </w:r>
          </w:p>
        </w:tc>
        <w:tc>
          <w:tcPr>
            <w:tcW w:w="377" w:type="pct"/>
            <w:vMerge w:val="restart"/>
            <w:shd w:val="clear" w:color="auto" w:fill="auto"/>
            <w:vAlign w:val="center"/>
            <w:hideMark/>
          </w:tcPr>
          <w:p w14:paraId="59A067F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≥0,16</w:t>
            </w:r>
          </w:p>
        </w:tc>
        <w:tc>
          <w:tcPr>
            <w:tcW w:w="377" w:type="pct"/>
            <w:vMerge w:val="restart"/>
            <w:shd w:val="clear" w:color="auto" w:fill="auto"/>
            <w:vAlign w:val="center"/>
            <w:hideMark/>
          </w:tcPr>
          <w:p w14:paraId="79C2842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365539F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7E9E8D2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23990C3F"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43C056EB" w14:textId="77777777" w:rsidTr="00352AC7">
        <w:trPr>
          <w:trHeight w:val="300"/>
          <w:jc w:val="center"/>
        </w:trPr>
        <w:tc>
          <w:tcPr>
            <w:tcW w:w="470" w:type="pct"/>
            <w:vMerge/>
            <w:vAlign w:val="center"/>
            <w:hideMark/>
          </w:tcPr>
          <w:p w14:paraId="24F68E3F"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21BBCB9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C7E75B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A76ABB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5A7960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59345E7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919E59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1896ED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06E865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7B24E66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1A84CE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9C359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196EAAE" w14:textId="77777777" w:rsidTr="00694CB4">
        <w:trPr>
          <w:trHeight w:val="300"/>
          <w:jc w:val="center"/>
        </w:trPr>
        <w:tc>
          <w:tcPr>
            <w:tcW w:w="470" w:type="pct"/>
            <w:vMerge w:val="restart"/>
            <w:shd w:val="clear" w:color="auto" w:fill="auto"/>
            <w:vAlign w:val="center"/>
            <w:hideMark/>
          </w:tcPr>
          <w:p w14:paraId="44D33B47" w14:textId="77777777" w:rsidR="009432C3" w:rsidRPr="009432C3" w:rsidRDefault="009432C3" w:rsidP="007A3459">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HR-R_19                           </w:t>
            </w:r>
          </w:p>
        </w:tc>
        <w:tc>
          <w:tcPr>
            <w:tcW w:w="566" w:type="pct"/>
            <w:shd w:val="clear" w:color="auto" w:fill="5893A9"/>
            <w:vAlign w:val="center"/>
            <w:hideMark/>
          </w:tcPr>
          <w:p w14:paraId="7695FEB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dobro</w:t>
            </w:r>
          </w:p>
        </w:tc>
        <w:tc>
          <w:tcPr>
            <w:tcW w:w="471" w:type="pct"/>
            <w:shd w:val="clear" w:color="auto" w:fill="auto"/>
            <w:vAlign w:val="center"/>
            <w:hideMark/>
          </w:tcPr>
          <w:p w14:paraId="7358955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377" w:type="pct"/>
            <w:shd w:val="clear" w:color="auto" w:fill="auto"/>
            <w:vAlign w:val="center"/>
            <w:hideMark/>
          </w:tcPr>
          <w:p w14:paraId="2866A1C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≤0,20</w:t>
            </w:r>
          </w:p>
        </w:tc>
        <w:tc>
          <w:tcPr>
            <w:tcW w:w="472" w:type="pct"/>
            <w:shd w:val="clear" w:color="auto" w:fill="auto"/>
            <w:vAlign w:val="center"/>
            <w:hideMark/>
          </w:tcPr>
          <w:p w14:paraId="0459CB9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7,40-8,50</w:t>
            </w:r>
          </w:p>
        </w:tc>
        <w:tc>
          <w:tcPr>
            <w:tcW w:w="330" w:type="pct"/>
            <w:shd w:val="clear" w:color="auto" w:fill="auto"/>
            <w:vAlign w:val="center"/>
            <w:hideMark/>
          </w:tcPr>
          <w:p w14:paraId="03E3B6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w:t>
            </w:r>
          </w:p>
        </w:tc>
        <w:tc>
          <w:tcPr>
            <w:tcW w:w="377" w:type="pct"/>
            <w:shd w:val="clear" w:color="auto" w:fill="auto"/>
            <w:vAlign w:val="center"/>
            <w:hideMark/>
          </w:tcPr>
          <w:p w14:paraId="51E2B58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≤2,6</w:t>
            </w:r>
          </w:p>
        </w:tc>
        <w:tc>
          <w:tcPr>
            <w:tcW w:w="377" w:type="pct"/>
            <w:shd w:val="clear" w:color="auto" w:fill="auto"/>
            <w:vAlign w:val="center"/>
            <w:hideMark/>
          </w:tcPr>
          <w:p w14:paraId="015AD0D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≤0,02</w:t>
            </w:r>
          </w:p>
        </w:tc>
        <w:tc>
          <w:tcPr>
            <w:tcW w:w="377" w:type="pct"/>
            <w:shd w:val="clear" w:color="auto" w:fill="auto"/>
            <w:vAlign w:val="center"/>
            <w:hideMark/>
          </w:tcPr>
          <w:p w14:paraId="140B797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≤0,90</w:t>
            </w:r>
          </w:p>
        </w:tc>
        <w:tc>
          <w:tcPr>
            <w:tcW w:w="377" w:type="pct"/>
            <w:shd w:val="clear" w:color="auto" w:fill="auto"/>
            <w:vAlign w:val="center"/>
            <w:hideMark/>
          </w:tcPr>
          <w:p w14:paraId="173E9E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≤1,40</w:t>
            </w:r>
          </w:p>
        </w:tc>
        <w:tc>
          <w:tcPr>
            <w:tcW w:w="425" w:type="pct"/>
            <w:shd w:val="clear" w:color="auto" w:fill="auto"/>
            <w:vAlign w:val="center"/>
            <w:hideMark/>
          </w:tcPr>
          <w:p w14:paraId="585906E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≤0,10</w:t>
            </w:r>
          </w:p>
        </w:tc>
        <w:tc>
          <w:tcPr>
            <w:tcW w:w="377" w:type="pct"/>
            <w:shd w:val="clear" w:color="auto" w:fill="auto"/>
            <w:vAlign w:val="center"/>
            <w:hideMark/>
          </w:tcPr>
          <w:p w14:paraId="6A6BB8A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≤0,13</w:t>
            </w:r>
          </w:p>
        </w:tc>
      </w:tr>
      <w:tr w:rsidR="00CA44FC" w:rsidRPr="009432C3" w14:paraId="55A7C174" w14:textId="77777777" w:rsidTr="00694CB4">
        <w:trPr>
          <w:trHeight w:val="300"/>
          <w:jc w:val="center"/>
        </w:trPr>
        <w:tc>
          <w:tcPr>
            <w:tcW w:w="470" w:type="pct"/>
            <w:vMerge/>
            <w:vAlign w:val="center"/>
            <w:hideMark/>
          </w:tcPr>
          <w:p w14:paraId="55B5E82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6FB22C"/>
            <w:vAlign w:val="center"/>
            <w:hideMark/>
          </w:tcPr>
          <w:p w14:paraId="3E98234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dobro</w:t>
            </w:r>
          </w:p>
        </w:tc>
        <w:tc>
          <w:tcPr>
            <w:tcW w:w="471" w:type="pct"/>
            <w:vMerge w:val="restart"/>
            <w:shd w:val="clear" w:color="auto" w:fill="auto"/>
            <w:vAlign w:val="center"/>
            <w:hideMark/>
          </w:tcPr>
          <w:p w14:paraId="6D8EC92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14,1-17,0</w:t>
            </w:r>
          </w:p>
        </w:tc>
        <w:tc>
          <w:tcPr>
            <w:tcW w:w="377" w:type="pct"/>
            <w:vMerge w:val="restart"/>
            <w:shd w:val="clear" w:color="auto" w:fill="auto"/>
            <w:vAlign w:val="center"/>
            <w:hideMark/>
          </w:tcPr>
          <w:p w14:paraId="19C73C3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472" w:type="pct"/>
            <w:shd w:val="clear" w:color="auto" w:fill="auto"/>
            <w:vAlign w:val="center"/>
            <w:hideMark/>
          </w:tcPr>
          <w:p w14:paraId="0B5D4D5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7,00-7,39</w:t>
            </w:r>
          </w:p>
        </w:tc>
        <w:tc>
          <w:tcPr>
            <w:tcW w:w="330" w:type="pct"/>
            <w:vMerge w:val="restart"/>
            <w:shd w:val="clear" w:color="auto" w:fill="auto"/>
            <w:vAlign w:val="center"/>
            <w:hideMark/>
          </w:tcPr>
          <w:p w14:paraId="156DC4A6"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1,5-1,9</w:t>
            </w:r>
          </w:p>
        </w:tc>
        <w:tc>
          <w:tcPr>
            <w:tcW w:w="377" w:type="pct"/>
            <w:vMerge w:val="restart"/>
            <w:shd w:val="clear" w:color="auto" w:fill="auto"/>
            <w:vAlign w:val="center"/>
            <w:hideMark/>
          </w:tcPr>
          <w:p w14:paraId="2F1DE24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2,7-4,0</w:t>
            </w:r>
          </w:p>
        </w:tc>
        <w:tc>
          <w:tcPr>
            <w:tcW w:w="377" w:type="pct"/>
            <w:vMerge w:val="restart"/>
            <w:shd w:val="clear" w:color="auto" w:fill="auto"/>
            <w:vAlign w:val="center"/>
            <w:hideMark/>
          </w:tcPr>
          <w:p w14:paraId="287FA78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0,03-0,07</w:t>
            </w:r>
          </w:p>
        </w:tc>
        <w:tc>
          <w:tcPr>
            <w:tcW w:w="377" w:type="pct"/>
            <w:vMerge w:val="restart"/>
            <w:shd w:val="clear" w:color="auto" w:fill="auto"/>
            <w:vAlign w:val="center"/>
            <w:hideMark/>
          </w:tcPr>
          <w:p w14:paraId="444B7E3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0,91-1,20</w:t>
            </w:r>
          </w:p>
        </w:tc>
        <w:tc>
          <w:tcPr>
            <w:tcW w:w="377" w:type="pct"/>
            <w:vMerge w:val="restart"/>
            <w:shd w:val="clear" w:color="auto" w:fill="auto"/>
            <w:vAlign w:val="center"/>
            <w:hideMark/>
          </w:tcPr>
          <w:p w14:paraId="1F354A4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1,41-2,30</w:t>
            </w:r>
          </w:p>
        </w:tc>
        <w:tc>
          <w:tcPr>
            <w:tcW w:w="425" w:type="pct"/>
            <w:vMerge w:val="restart"/>
            <w:shd w:val="clear" w:color="auto" w:fill="auto"/>
            <w:vAlign w:val="center"/>
            <w:hideMark/>
          </w:tcPr>
          <w:p w14:paraId="5A6FB19A"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0,11-0,20</w:t>
            </w:r>
          </w:p>
        </w:tc>
        <w:tc>
          <w:tcPr>
            <w:tcW w:w="377" w:type="pct"/>
            <w:vMerge w:val="restart"/>
            <w:shd w:val="clear" w:color="auto" w:fill="auto"/>
            <w:vAlign w:val="center"/>
            <w:hideMark/>
          </w:tcPr>
          <w:p w14:paraId="09FD4E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0,14-0,25</w:t>
            </w:r>
          </w:p>
        </w:tc>
      </w:tr>
      <w:tr w:rsidR="00CA44FC" w:rsidRPr="009432C3" w14:paraId="7DCE47B4" w14:textId="77777777" w:rsidTr="00694CB4">
        <w:trPr>
          <w:trHeight w:val="300"/>
          <w:jc w:val="center"/>
        </w:trPr>
        <w:tc>
          <w:tcPr>
            <w:tcW w:w="470" w:type="pct"/>
            <w:vMerge/>
            <w:vAlign w:val="center"/>
            <w:hideMark/>
          </w:tcPr>
          <w:p w14:paraId="1FB5679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6FB22C"/>
            <w:vAlign w:val="center"/>
            <w:hideMark/>
          </w:tcPr>
          <w:p w14:paraId="0D53EDA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67D061A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03E280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2B92FD9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8,51-9,00</w:t>
            </w:r>
          </w:p>
        </w:tc>
        <w:tc>
          <w:tcPr>
            <w:tcW w:w="330" w:type="pct"/>
            <w:vMerge/>
            <w:vAlign w:val="center"/>
            <w:hideMark/>
          </w:tcPr>
          <w:p w14:paraId="4116A02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C0A06E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7B6A700"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318CD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8F58FF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1F9FD6F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207517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4CECBBC8" w14:textId="77777777" w:rsidTr="004A5030">
        <w:trPr>
          <w:trHeight w:val="300"/>
          <w:jc w:val="center"/>
        </w:trPr>
        <w:tc>
          <w:tcPr>
            <w:tcW w:w="470" w:type="pct"/>
            <w:vMerge/>
            <w:vAlign w:val="center"/>
            <w:hideMark/>
          </w:tcPr>
          <w:p w14:paraId="6DA1CB09"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FF6A6"/>
            <w:vAlign w:val="center"/>
            <w:hideMark/>
          </w:tcPr>
          <w:p w14:paraId="72F701D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umjereno</w:t>
            </w:r>
          </w:p>
        </w:tc>
        <w:tc>
          <w:tcPr>
            <w:tcW w:w="471" w:type="pct"/>
            <w:vMerge w:val="restart"/>
            <w:shd w:val="clear" w:color="auto" w:fill="auto"/>
            <w:vAlign w:val="center"/>
            <w:hideMark/>
          </w:tcPr>
          <w:p w14:paraId="090E92C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17,1-20,0</w:t>
            </w:r>
          </w:p>
        </w:tc>
        <w:tc>
          <w:tcPr>
            <w:tcW w:w="377" w:type="pct"/>
            <w:vMerge w:val="restart"/>
            <w:shd w:val="clear" w:color="auto" w:fill="auto"/>
            <w:vAlign w:val="center"/>
            <w:hideMark/>
          </w:tcPr>
          <w:p w14:paraId="0F210DD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472" w:type="pct"/>
            <w:shd w:val="clear" w:color="auto" w:fill="auto"/>
            <w:vAlign w:val="center"/>
            <w:hideMark/>
          </w:tcPr>
          <w:p w14:paraId="021CEA7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6,60-6,99</w:t>
            </w:r>
          </w:p>
        </w:tc>
        <w:tc>
          <w:tcPr>
            <w:tcW w:w="330" w:type="pct"/>
            <w:vMerge w:val="restart"/>
            <w:shd w:val="clear" w:color="auto" w:fill="auto"/>
            <w:vAlign w:val="center"/>
            <w:hideMark/>
          </w:tcPr>
          <w:p w14:paraId="2A5CA12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2,0-2,8</w:t>
            </w:r>
          </w:p>
        </w:tc>
        <w:tc>
          <w:tcPr>
            <w:tcW w:w="377" w:type="pct"/>
            <w:vMerge w:val="restart"/>
            <w:shd w:val="clear" w:color="auto" w:fill="auto"/>
            <w:vAlign w:val="center"/>
            <w:hideMark/>
          </w:tcPr>
          <w:p w14:paraId="3E9EB2D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4,1-5,5</w:t>
            </w:r>
          </w:p>
        </w:tc>
        <w:tc>
          <w:tcPr>
            <w:tcW w:w="377" w:type="pct"/>
            <w:vMerge w:val="restart"/>
            <w:shd w:val="clear" w:color="auto" w:fill="auto"/>
            <w:vAlign w:val="center"/>
            <w:hideMark/>
          </w:tcPr>
          <w:p w14:paraId="69403EB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0,08-0,14</w:t>
            </w:r>
          </w:p>
        </w:tc>
        <w:tc>
          <w:tcPr>
            <w:tcW w:w="377" w:type="pct"/>
            <w:vMerge w:val="restart"/>
            <w:shd w:val="clear" w:color="auto" w:fill="auto"/>
            <w:vAlign w:val="center"/>
            <w:hideMark/>
          </w:tcPr>
          <w:p w14:paraId="60B202E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1,21-1,60</w:t>
            </w:r>
          </w:p>
        </w:tc>
        <w:tc>
          <w:tcPr>
            <w:tcW w:w="377" w:type="pct"/>
            <w:vMerge w:val="restart"/>
            <w:shd w:val="clear" w:color="auto" w:fill="auto"/>
            <w:vAlign w:val="center"/>
            <w:hideMark/>
          </w:tcPr>
          <w:p w14:paraId="2826931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2,31-3,10</w:t>
            </w:r>
          </w:p>
        </w:tc>
        <w:tc>
          <w:tcPr>
            <w:tcW w:w="425" w:type="pct"/>
            <w:vMerge w:val="restart"/>
            <w:shd w:val="clear" w:color="auto" w:fill="auto"/>
            <w:vAlign w:val="center"/>
            <w:hideMark/>
          </w:tcPr>
          <w:p w14:paraId="6AE5A92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0,21-0,30</w:t>
            </w:r>
          </w:p>
        </w:tc>
        <w:tc>
          <w:tcPr>
            <w:tcW w:w="377" w:type="pct"/>
            <w:vMerge w:val="restart"/>
            <w:shd w:val="clear" w:color="auto" w:fill="auto"/>
            <w:vAlign w:val="center"/>
            <w:hideMark/>
          </w:tcPr>
          <w:p w14:paraId="0797282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0,26-0,37</w:t>
            </w:r>
          </w:p>
        </w:tc>
      </w:tr>
      <w:tr w:rsidR="00CA44FC" w:rsidRPr="009432C3" w14:paraId="752E558B" w14:textId="77777777" w:rsidTr="004A5030">
        <w:trPr>
          <w:trHeight w:val="300"/>
          <w:jc w:val="center"/>
        </w:trPr>
        <w:tc>
          <w:tcPr>
            <w:tcW w:w="470" w:type="pct"/>
            <w:vMerge/>
            <w:vAlign w:val="center"/>
            <w:hideMark/>
          </w:tcPr>
          <w:p w14:paraId="30ECD068"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FF6A6"/>
            <w:vAlign w:val="center"/>
            <w:hideMark/>
          </w:tcPr>
          <w:p w14:paraId="0803FD14"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1C108CD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1F7936E"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51DFCAD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9,01-9,50</w:t>
            </w:r>
          </w:p>
        </w:tc>
        <w:tc>
          <w:tcPr>
            <w:tcW w:w="330" w:type="pct"/>
            <w:vMerge/>
            <w:vAlign w:val="center"/>
            <w:hideMark/>
          </w:tcPr>
          <w:p w14:paraId="11745DF7"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8457C63"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5CC1A98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C913F1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2D2A4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EBC652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2C813DD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166D8C34" w14:textId="77777777" w:rsidTr="00352AC7">
        <w:trPr>
          <w:trHeight w:val="300"/>
          <w:jc w:val="center"/>
        </w:trPr>
        <w:tc>
          <w:tcPr>
            <w:tcW w:w="470" w:type="pct"/>
            <w:vMerge/>
            <w:vAlign w:val="center"/>
            <w:hideMark/>
          </w:tcPr>
          <w:p w14:paraId="0D9499A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F6A800"/>
            <w:vAlign w:val="center"/>
            <w:hideMark/>
          </w:tcPr>
          <w:p w14:paraId="18D85625"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 xml:space="preserve">loše </w:t>
            </w:r>
          </w:p>
        </w:tc>
        <w:tc>
          <w:tcPr>
            <w:tcW w:w="471" w:type="pct"/>
            <w:vMerge w:val="restart"/>
            <w:shd w:val="clear" w:color="auto" w:fill="auto"/>
            <w:vAlign w:val="center"/>
            <w:hideMark/>
          </w:tcPr>
          <w:p w14:paraId="3E6D8A2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20,1-22,0</w:t>
            </w:r>
          </w:p>
        </w:tc>
        <w:tc>
          <w:tcPr>
            <w:tcW w:w="377" w:type="pct"/>
            <w:vMerge w:val="restart"/>
            <w:shd w:val="clear" w:color="auto" w:fill="auto"/>
            <w:vAlign w:val="center"/>
            <w:hideMark/>
          </w:tcPr>
          <w:p w14:paraId="0B5ADE2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0,41-0,50</w:t>
            </w:r>
          </w:p>
        </w:tc>
        <w:tc>
          <w:tcPr>
            <w:tcW w:w="472" w:type="pct"/>
            <w:shd w:val="clear" w:color="auto" w:fill="auto"/>
            <w:vAlign w:val="center"/>
            <w:hideMark/>
          </w:tcPr>
          <w:p w14:paraId="38095709"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6,20-6,59</w:t>
            </w:r>
          </w:p>
        </w:tc>
        <w:tc>
          <w:tcPr>
            <w:tcW w:w="330" w:type="pct"/>
            <w:vMerge w:val="restart"/>
            <w:shd w:val="clear" w:color="auto" w:fill="auto"/>
            <w:vAlign w:val="center"/>
            <w:hideMark/>
          </w:tcPr>
          <w:p w14:paraId="595CB81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2,9-3,4</w:t>
            </w:r>
          </w:p>
        </w:tc>
        <w:tc>
          <w:tcPr>
            <w:tcW w:w="377" w:type="pct"/>
            <w:vMerge w:val="restart"/>
            <w:shd w:val="clear" w:color="auto" w:fill="auto"/>
            <w:vAlign w:val="center"/>
            <w:hideMark/>
          </w:tcPr>
          <w:p w14:paraId="550EBF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5,6-6,9</w:t>
            </w:r>
          </w:p>
        </w:tc>
        <w:tc>
          <w:tcPr>
            <w:tcW w:w="377" w:type="pct"/>
            <w:vMerge w:val="restart"/>
            <w:shd w:val="clear" w:color="auto" w:fill="auto"/>
            <w:vAlign w:val="center"/>
            <w:hideMark/>
          </w:tcPr>
          <w:p w14:paraId="31E3710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0,15-0,21</w:t>
            </w:r>
          </w:p>
        </w:tc>
        <w:tc>
          <w:tcPr>
            <w:tcW w:w="377" w:type="pct"/>
            <w:vMerge w:val="restart"/>
            <w:shd w:val="clear" w:color="auto" w:fill="auto"/>
            <w:vAlign w:val="center"/>
            <w:hideMark/>
          </w:tcPr>
          <w:p w14:paraId="7D73068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1,61-2,00</w:t>
            </w:r>
          </w:p>
        </w:tc>
        <w:tc>
          <w:tcPr>
            <w:tcW w:w="377" w:type="pct"/>
            <w:vMerge w:val="restart"/>
            <w:shd w:val="clear" w:color="auto" w:fill="auto"/>
            <w:vAlign w:val="center"/>
            <w:hideMark/>
          </w:tcPr>
          <w:p w14:paraId="40CE8113"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3,11-4,00</w:t>
            </w:r>
          </w:p>
        </w:tc>
        <w:tc>
          <w:tcPr>
            <w:tcW w:w="425" w:type="pct"/>
            <w:vMerge w:val="restart"/>
            <w:shd w:val="clear" w:color="auto" w:fill="auto"/>
            <w:vAlign w:val="center"/>
            <w:hideMark/>
          </w:tcPr>
          <w:p w14:paraId="4D3A7E8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0,31-0,40</w:t>
            </w:r>
          </w:p>
        </w:tc>
        <w:tc>
          <w:tcPr>
            <w:tcW w:w="377" w:type="pct"/>
            <w:vMerge w:val="restart"/>
            <w:shd w:val="clear" w:color="auto" w:fill="auto"/>
            <w:vAlign w:val="center"/>
            <w:hideMark/>
          </w:tcPr>
          <w:p w14:paraId="58141B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0,38-0,50</w:t>
            </w:r>
          </w:p>
        </w:tc>
      </w:tr>
      <w:tr w:rsidR="00CA44FC" w:rsidRPr="009432C3" w14:paraId="5B73C200" w14:textId="77777777" w:rsidTr="00352AC7">
        <w:trPr>
          <w:trHeight w:val="300"/>
          <w:jc w:val="center"/>
        </w:trPr>
        <w:tc>
          <w:tcPr>
            <w:tcW w:w="470" w:type="pct"/>
            <w:vMerge/>
            <w:vAlign w:val="center"/>
            <w:hideMark/>
          </w:tcPr>
          <w:p w14:paraId="03A86BAE"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F6A800"/>
            <w:vAlign w:val="center"/>
            <w:hideMark/>
          </w:tcPr>
          <w:p w14:paraId="6F379BF2"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4366736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C66CE46"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1F043DAE"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9,51-10,00</w:t>
            </w:r>
          </w:p>
        </w:tc>
        <w:tc>
          <w:tcPr>
            <w:tcW w:w="330" w:type="pct"/>
            <w:vMerge/>
            <w:vAlign w:val="center"/>
            <w:hideMark/>
          </w:tcPr>
          <w:p w14:paraId="00BF056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B3F9F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2C7A25C"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FAC504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091929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4BB22F15"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0DC50C4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r w:rsidR="00CA44FC" w:rsidRPr="009432C3" w14:paraId="3BE296D3" w14:textId="77777777" w:rsidTr="00352AC7">
        <w:trPr>
          <w:trHeight w:val="300"/>
          <w:jc w:val="center"/>
        </w:trPr>
        <w:tc>
          <w:tcPr>
            <w:tcW w:w="470" w:type="pct"/>
            <w:vMerge/>
            <w:vAlign w:val="center"/>
            <w:hideMark/>
          </w:tcPr>
          <w:p w14:paraId="02E6502C"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val="restart"/>
            <w:shd w:val="clear" w:color="auto" w:fill="E63D5C"/>
            <w:vAlign w:val="center"/>
            <w:hideMark/>
          </w:tcPr>
          <w:p w14:paraId="589E57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vrlo loše</w:t>
            </w:r>
          </w:p>
        </w:tc>
        <w:tc>
          <w:tcPr>
            <w:tcW w:w="471" w:type="pct"/>
            <w:vMerge w:val="restart"/>
            <w:shd w:val="clear" w:color="auto" w:fill="auto"/>
            <w:vAlign w:val="center"/>
            <w:hideMark/>
          </w:tcPr>
          <w:p w14:paraId="4D80D70B"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≥22,1</w:t>
            </w:r>
          </w:p>
        </w:tc>
        <w:tc>
          <w:tcPr>
            <w:tcW w:w="377" w:type="pct"/>
            <w:vMerge w:val="restart"/>
            <w:shd w:val="clear" w:color="auto" w:fill="auto"/>
            <w:vAlign w:val="center"/>
            <w:hideMark/>
          </w:tcPr>
          <w:p w14:paraId="62C693D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c>
          <w:tcPr>
            <w:tcW w:w="472" w:type="pct"/>
            <w:shd w:val="clear" w:color="auto" w:fill="auto"/>
            <w:vAlign w:val="center"/>
            <w:hideMark/>
          </w:tcPr>
          <w:p w14:paraId="77238170"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≤6,19</w:t>
            </w:r>
          </w:p>
        </w:tc>
        <w:tc>
          <w:tcPr>
            <w:tcW w:w="330" w:type="pct"/>
            <w:vMerge w:val="restart"/>
            <w:shd w:val="clear" w:color="auto" w:fill="auto"/>
            <w:vAlign w:val="center"/>
            <w:hideMark/>
          </w:tcPr>
          <w:p w14:paraId="2829A51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≥3,5</w:t>
            </w:r>
          </w:p>
        </w:tc>
        <w:tc>
          <w:tcPr>
            <w:tcW w:w="377" w:type="pct"/>
            <w:vMerge w:val="restart"/>
            <w:shd w:val="clear" w:color="auto" w:fill="auto"/>
            <w:vAlign w:val="center"/>
            <w:hideMark/>
          </w:tcPr>
          <w:p w14:paraId="60AE4EEC"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≥7,0</w:t>
            </w:r>
          </w:p>
        </w:tc>
        <w:tc>
          <w:tcPr>
            <w:tcW w:w="377" w:type="pct"/>
            <w:vMerge w:val="restart"/>
            <w:shd w:val="clear" w:color="auto" w:fill="auto"/>
            <w:vAlign w:val="center"/>
            <w:hideMark/>
          </w:tcPr>
          <w:p w14:paraId="1A169418"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≥0,22</w:t>
            </w:r>
          </w:p>
        </w:tc>
        <w:tc>
          <w:tcPr>
            <w:tcW w:w="377" w:type="pct"/>
            <w:vMerge w:val="restart"/>
            <w:shd w:val="clear" w:color="auto" w:fill="auto"/>
            <w:vAlign w:val="center"/>
            <w:hideMark/>
          </w:tcPr>
          <w:p w14:paraId="6F3C26D2"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≥2,01</w:t>
            </w:r>
          </w:p>
        </w:tc>
        <w:tc>
          <w:tcPr>
            <w:tcW w:w="377" w:type="pct"/>
            <w:vMerge w:val="restart"/>
            <w:shd w:val="clear" w:color="auto" w:fill="auto"/>
            <w:vAlign w:val="center"/>
            <w:hideMark/>
          </w:tcPr>
          <w:p w14:paraId="71AA38C7"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≥4,01</w:t>
            </w:r>
          </w:p>
        </w:tc>
        <w:tc>
          <w:tcPr>
            <w:tcW w:w="425" w:type="pct"/>
            <w:vMerge w:val="restart"/>
            <w:shd w:val="clear" w:color="auto" w:fill="auto"/>
            <w:vAlign w:val="center"/>
            <w:hideMark/>
          </w:tcPr>
          <w:p w14:paraId="2A51191D"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≥0,41</w:t>
            </w:r>
          </w:p>
        </w:tc>
        <w:tc>
          <w:tcPr>
            <w:tcW w:w="377" w:type="pct"/>
            <w:vMerge w:val="restart"/>
            <w:shd w:val="clear" w:color="auto" w:fill="auto"/>
            <w:vAlign w:val="center"/>
            <w:hideMark/>
          </w:tcPr>
          <w:p w14:paraId="043D39E4"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≥0,51</w:t>
            </w:r>
          </w:p>
        </w:tc>
      </w:tr>
      <w:tr w:rsidR="00CA44FC" w:rsidRPr="009432C3" w14:paraId="463622A5" w14:textId="77777777" w:rsidTr="00352AC7">
        <w:trPr>
          <w:trHeight w:val="315"/>
          <w:jc w:val="center"/>
        </w:trPr>
        <w:tc>
          <w:tcPr>
            <w:tcW w:w="470" w:type="pct"/>
            <w:vMerge/>
            <w:vAlign w:val="center"/>
            <w:hideMark/>
          </w:tcPr>
          <w:p w14:paraId="7EC102ED" w14:textId="77777777" w:rsidR="009432C3" w:rsidRPr="009432C3" w:rsidRDefault="009432C3" w:rsidP="007A3459">
            <w:pPr>
              <w:spacing w:after="0" w:line="240" w:lineRule="auto"/>
              <w:rPr>
                <w:rFonts w:ascii="Times New Roman" w:eastAsia="Times New Roman" w:hAnsi="Times New Roman" w:cs="Times New Roman"/>
                <w:color w:val="000000"/>
                <w:lang w:eastAsia="hr-HR" w:bidi="ar-SA"/>
              </w:rPr>
            </w:pPr>
          </w:p>
        </w:tc>
        <w:tc>
          <w:tcPr>
            <w:tcW w:w="566" w:type="pct"/>
            <w:vMerge/>
            <w:shd w:val="clear" w:color="auto" w:fill="E63D5C"/>
            <w:vAlign w:val="center"/>
            <w:hideMark/>
          </w:tcPr>
          <w:p w14:paraId="4D9A3BF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1" w:type="pct"/>
            <w:vMerge/>
            <w:vAlign w:val="center"/>
            <w:hideMark/>
          </w:tcPr>
          <w:p w14:paraId="30FBC5A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45DA7DB8"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72" w:type="pct"/>
            <w:shd w:val="clear" w:color="auto" w:fill="auto"/>
            <w:vAlign w:val="center"/>
            <w:hideMark/>
          </w:tcPr>
          <w:p w14:paraId="6A15E4D1" w14:textId="77777777" w:rsidR="009432C3" w:rsidRPr="009432C3" w:rsidRDefault="009432C3" w:rsidP="009432C3">
            <w:pPr>
              <w:spacing w:after="0" w:line="240" w:lineRule="auto"/>
              <w:jc w:val="center"/>
              <w:rPr>
                <w:rFonts w:ascii="Times New Roman" w:eastAsia="Times New Roman" w:hAnsi="Times New Roman" w:cs="Times New Roman"/>
                <w:color w:val="000000"/>
                <w:lang w:eastAsia="hr-HR" w:bidi="ar-SA"/>
              </w:rPr>
            </w:pPr>
            <w:r w:rsidRPr="009432C3">
              <w:rPr>
                <w:rFonts w:ascii="Times New Roman" w:eastAsia="Times New Roman" w:hAnsi="Times New Roman" w:cs="Times New Roman"/>
                <w:color w:val="000000"/>
                <w:lang w:eastAsia="hr-HR" w:bidi="ar-SA"/>
              </w:rPr>
              <w:t>≥10,01</w:t>
            </w:r>
          </w:p>
        </w:tc>
        <w:tc>
          <w:tcPr>
            <w:tcW w:w="330" w:type="pct"/>
            <w:vMerge/>
            <w:vAlign w:val="center"/>
            <w:hideMark/>
          </w:tcPr>
          <w:p w14:paraId="64F8121F"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1BDC1431"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4FF68F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356B1C1B"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922171D"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425" w:type="pct"/>
            <w:vMerge/>
            <w:vAlign w:val="center"/>
            <w:hideMark/>
          </w:tcPr>
          <w:p w14:paraId="5BDDB589"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c>
          <w:tcPr>
            <w:tcW w:w="377" w:type="pct"/>
            <w:vMerge/>
            <w:vAlign w:val="center"/>
            <w:hideMark/>
          </w:tcPr>
          <w:p w14:paraId="638A283A" w14:textId="77777777" w:rsidR="009432C3" w:rsidRPr="009432C3" w:rsidRDefault="009432C3" w:rsidP="009432C3">
            <w:pPr>
              <w:spacing w:after="0" w:line="240" w:lineRule="auto"/>
              <w:rPr>
                <w:rFonts w:ascii="Times New Roman" w:eastAsia="Times New Roman" w:hAnsi="Times New Roman" w:cs="Times New Roman"/>
                <w:color w:val="000000"/>
                <w:lang w:eastAsia="hr-HR" w:bidi="ar-SA"/>
              </w:rPr>
            </w:pPr>
          </w:p>
        </w:tc>
      </w:tr>
    </w:tbl>
    <w:p w14:paraId="25DBEB29" w14:textId="77777777" w:rsidR="00355319" w:rsidRDefault="00355319" w:rsidP="00355319">
      <w:pPr>
        <w:spacing w:after="0" w:line="240" w:lineRule="auto"/>
        <w:jc w:val="both"/>
        <w:rPr>
          <w:rFonts w:ascii="Times New Roman" w:eastAsia="Times New Roman" w:hAnsi="Times New Roman" w:cs="Times New Roman"/>
          <w:vertAlign w:val="superscript"/>
          <w:lang w:eastAsia="hr-HR" w:bidi="ar-SA"/>
        </w:rPr>
      </w:pPr>
    </w:p>
    <w:p w14:paraId="00D947DC" w14:textId="77777777" w:rsidR="006633AB" w:rsidRPr="00FE7061" w:rsidRDefault="006633AB" w:rsidP="00355319">
      <w:pPr>
        <w:spacing w:after="0" w:line="240" w:lineRule="auto"/>
        <w:jc w:val="both"/>
        <w:rPr>
          <w:rFonts w:ascii="Times New Roman" w:eastAsia="Times New Roman" w:hAnsi="Times New Roman" w:cs="Times New Roman"/>
          <w:lang w:eastAsia="hr-HR" w:bidi="ar-SA"/>
        </w:rPr>
      </w:pPr>
      <w:r w:rsidRPr="00FE7061">
        <w:rPr>
          <w:rFonts w:ascii="Times New Roman" w:eastAsia="Times New Roman" w:hAnsi="Times New Roman" w:cs="Times New Roman"/>
          <w:vertAlign w:val="superscript"/>
          <w:lang w:eastAsia="hr-HR" w:bidi="ar-SA"/>
        </w:rPr>
        <w:t>1</w:t>
      </w:r>
      <w:r w:rsidRPr="00FE7061">
        <w:rPr>
          <w:rFonts w:ascii="Times New Roman" w:eastAsia="Times New Roman" w:hAnsi="Times New Roman" w:cs="Times New Roman"/>
          <w:lang w:eastAsia="hr-HR" w:bidi="ar-SA"/>
        </w:rPr>
        <w:t xml:space="preserve"> Za tipove tekućica koji su interkalibrirani u vrijeme interkalibracijskog postupka u Europskoj uniji ((HR-R_5B,HR-R_5C) ili nisu svrstani ni u jedan interkalibracijski tip (HR-R_8B, HR-R_10A, HR-R_10B, HR-R_11B, HR-R_14C) uvećanje vrijednosti za pokazatelje režima kisika te za tip HR-R_5D (koji je interkalibriran u vrijeme interkalibracijskog postupka u Europskoj uniji) uvećanje vrijednosti kategorija ekološkog stanja za pokazatelje režima kisika i hranjivih tvari primjenjuje se po principu da </w:t>
      </w:r>
      <w:r w:rsidRPr="00FE7061">
        <w:rPr>
          <w:rFonts w:ascii="Times New Roman" w:hAnsi="Times New Roman" w:cs="Times New Roman"/>
          <w:lang w:eastAsia="hr-HR" w:bidi="ar-SA"/>
        </w:rPr>
        <w:t>granici između umjerenog i lošeg stanja odgovara vrijednost 100% veća od vrijednosti granice između dobrog i umjerenog stanja</w:t>
      </w:r>
    </w:p>
    <w:p w14:paraId="2AA66CBC" w14:textId="77777777" w:rsidR="001D2CCA" w:rsidRPr="002415A6" w:rsidRDefault="006633AB" w:rsidP="00355319">
      <w:pPr>
        <w:spacing w:after="0" w:line="240" w:lineRule="auto"/>
        <w:jc w:val="both"/>
        <w:rPr>
          <w:rFonts w:ascii="Times New Roman" w:eastAsia="Times New Roman" w:hAnsi="Times New Roman" w:cs="Times New Roman"/>
          <w:lang w:eastAsia="hr-HR" w:bidi="ar-SA"/>
        </w:rPr>
      </w:pPr>
      <w:r w:rsidRPr="00FE7061">
        <w:rPr>
          <w:rFonts w:ascii="Times New Roman" w:hAnsi="Times New Roman" w:cs="Times New Roman"/>
          <w:vertAlign w:val="superscript"/>
          <w:lang w:eastAsia="hr-HR" w:bidi="ar-SA"/>
        </w:rPr>
        <w:t>2</w:t>
      </w:r>
      <w:r w:rsidRPr="00FE7061">
        <w:rPr>
          <w:rFonts w:ascii="Times New Roman" w:eastAsia="Times New Roman" w:hAnsi="Times New Roman" w:cs="Times New Roman"/>
          <w:lang w:eastAsia="hr-HR" w:bidi="ar-SA"/>
        </w:rPr>
        <w:t xml:space="preserve"> Uvećanje vrijednosti kategorija ekološkog stanja za pokazatelj amonij za sve tipove rijeka primjenjuje se po principu da </w:t>
      </w:r>
      <w:r w:rsidRPr="00FE7061">
        <w:rPr>
          <w:rFonts w:ascii="Times New Roman" w:hAnsi="Times New Roman" w:cs="Times New Roman"/>
          <w:lang w:eastAsia="hr-HR" w:bidi="ar-SA"/>
        </w:rPr>
        <w:t>granici između umjerenog i lošeg stanja odgovara vrijednost 100% veća od vrijednosti granice između dobrog i umjerenog stanja</w:t>
      </w:r>
      <w:r w:rsidR="001D2CCA">
        <w:rPr>
          <w:rFonts w:ascii="Times New Roman" w:hAnsi="Times New Roman" w:cs="Times New Roman"/>
          <w:sz w:val="24"/>
          <w:szCs w:val="24"/>
        </w:rPr>
        <w:br w:type="page"/>
      </w:r>
    </w:p>
    <w:p w14:paraId="4DA62969" w14:textId="77777777" w:rsidR="00937D41" w:rsidRDefault="00937D41" w:rsidP="006633AB">
      <w:pPr>
        <w:jc w:val="both"/>
        <w:rPr>
          <w:rFonts w:ascii="Times New Roman" w:hAnsi="Times New Roman" w:cs="Times New Roman"/>
          <w:sz w:val="24"/>
          <w:szCs w:val="24"/>
        </w:rPr>
        <w:sectPr w:rsidR="00937D41" w:rsidSect="00FE7061">
          <w:pgSz w:w="16838" w:h="11906" w:orient="landscape"/>
          <w:pgMar w:top="1418" w:right="1418" w:bottom="1418" w:left="1418" w:header="709" w:footer="709" w:gutter="0"/>
          <w:cols w:space="708"/>
          <w:docGrid w:linePitch="360"/>
        </w:sectPr>
      </w:pPr>
    </w:p>
    <w:p w14:paraId="7A8F8090" w14:textId="77777777" w:rsidR="00C35D9B" w:rsidRDefault="00C35D9B" w:rsidP="00C35D9B">
      <w:pPr>
        <w:spacing w:before="100" w:beforeAutospacing="1" w:after="100" w:afterAutospacing="1" w:line="240" w:lineRule="auto"/>
        <w:jc w:val="both"/>
        <w:rPr>
          <w:rFonts w:ascii="Times New Roman" w:eastAsia="Times New Roman" w:hAnsi="Times New Roman" w:cs="Times New Roman"/>
          <w:sz w:val="24"/>
          <w:szCs w:val="24"/>
          <w:lang w:eastAsia="hr-HR" w:bidi="ar-SA"/>
        </w:rPr>
      </w:pPr>
      <w:r w:rsidRPr="00C35D9B">
        <w:rPr>
          <w:rFonts w:ascii="Times New Roman" w:eastAsia="Times New Roman" w:hAnsi="Times New Roman" w:cs="Times New Roman"/>
          <w:i/>
          <w:sz w:val="24"/>
          <w:szCs w:val="24"/>
          <w:lang w:eastAsia="hr-HR" w:bidi="ar-SA"/>
        </w:rPr>
        <w:t xml:space="preserve">Tablica </w:t>
      </w:r>
      <w:r w:rsidR="0061314B">
        <w:rPr>
          <w:rFonts w:ascii="Times New Roman" w:eastAsia="Times New Roman" w:hAnsi="Times New Roman" w:cs="Times New Roman"/>
          <w:i/>
          <w:sz w:val="24"/>
          <w:szCs w:val="24"/>
          <w:lang w:eastAsia="hr-HR" w:bidi="ar-SA"/>
        </w:rPr>
        <w:t>10.</w:t>
      </w:r>
      <w:r w:rsidRPr="00C35D9B">
        <w:rPr>
          <w:rFonts w:ascii="Times New Roman" w:eastAsia="Times New Roman" w:hAnsi="Times New Roman" w:cs="Times New Roman"/>
          <w:sz w:val="24"/>
          <w:szCs w:val="24"/>
          <w:lang w:eastAsia="hr-HR" w:bidi="ar-SA"/>
        </w:rPr>
        <w:t xml:space="preserve"> Granične vrijednosti kategorija ekološkog potencijala za osnovne fizikalno-ke</w:t>
      </w:r>
      <w:r w:rsidR="00641FB4">
        <w:rPr>
          <w:rFonts w:ascii="Times New Roman" w:eastAsia="Times New Roman" w:hAnsi="Times New Roman" w:cs="Times New Roman"/>
          <w:sz w:val="24"/>
          <w:szCs w:val="24"/>
          <w:lang w:eastAsia="hr-HR" w:bidi="ar-SA"/>
        </w:rPr>
        <w:t>mijske pokazatelje za znatno pro</w:t>
      </w:r>
      <w:r w:rsidRPr="00C35D9B">
        <w:rPr>
          <w:rFonts w:ascii="Times New Roman" w:eastAsia="Times New Roman" w:hAnsi="Times New Roman" w:cs="Times New Roman"/>
          <w:sz w:val="24"/>
          <w:szCs w:val="24"/>
          <w:lang w:eastAsia="hr-HR" w:bidi="ar-SA"/>
        </w:rPr>
        <w:t>mijenjene i umjetne rijeke</w:t>
      </w:r>
    </w:p>
    <w:tbl>
      <w:tblPr>
        <w:tblW w:w="5000"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1221"/>
        <w:gridCol w:w="1684"/>
        <w:gridCol w:w="1340"/>
        <w:gridCol w:w="1133"/>
        <w:gridCol w:w="1415"/>
        <w:gridCol w:w="993"/>
        <w:gridCol w:w="1136"/>
        <w:gridCol w:w="1133"/>
        <w:gridCol w:w="1275"/>
        <w:gridCol w:w="1278"/>
        <w:gridCol w:w="1376"/>
      </w:tblGrid>
      <w:tr w:rsidR="00B328D1" w:rsidRPr="00B328D1" w14:paraId="702B52F8" w14:textId="77777777" w:rsidTr="00766BB3">
        <w:trPr>
          <w:trHeight w:val="315"/>
          <w:tblHeader/>
          <w:jc w:val="center"/>
        </w:trPr>
        <w:tc>
          <w:tcPr>
            <w:tcW w:w="437" w:type="pct"/>
            <w:vMerge w:val="restart"/>
            <w:shd w:val="clear" w:color="auto" w:fill="D9D9D9" w:themeFill="background1" w:themeFillShade="D9"/>
            <w:vAlign w:val="center"/>
            <w:hideMark/>
          </w:tcPr>
          <w:p w14:paraId="6E440D8B"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xml:space="preserve">OZNAKA TIPA </w:t>
            </w:r>
          </w:p>
        </w:tc>
        <w:tc>
          <w:tcPr>
            <w:tcW w:w="602" w:type="pct"/>
            <w:vMerge w:val="restart"/>
            <w:shd w:val="clear" w:color="auto" w:fill="D9D9D9" w:themeFill="background1" w:themeFillShade="D9"/>
            <w:vAlign w:val="center"/>
            <w:hideMark/>
          </w:tcPr>
          <w:p w14:paraId="43C889CD"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KATEGORIJA EKOLOŠKOG POTENCIJALA</w:t>
            </w:r>
          </w:p>
        </w:tc>
        <w:tc>
          <w:tcPr>
            <w:tcW w:w="3961" w:type="pct"/>
            <w:gridSpan w:val="9"/>
            <w:shd w:val="clear" w:color="auto" w:fill="D9D9D9" w:themeFill="background1" w:themeFillShade="D9"/>
            <w:vAlign w:val="center"/>
            <w:hideMark/>
          </w:tcPr>
          <w:p w14:paraId="7F5B647F"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xml:space="preserve">Granična vrijednost kategorija ekološkog potencijala za osnovne fizikalno-kemijske pokazatelje </w:t>
            </w:r>
          </w:p>
        </w:tc>
      </w:tr>
      <w:tr w:rsidR="00B328D1" w:rsidRPr="00B328D1" w14:paraId="3C9793E6" w14:textId="77777777" w:rsidTr="00766BB3">
        <w:trPr>
          <w:trHeight w:val="300"/>
          <w:tblHeader/>
          <w:jc w:val="center"/>
        </w:trPr>
        <w:tc>
          <w:tcPr>
            <w:tcW w:w="437" w:type="pct"/>
            <w:vMerge/>
            <w:shd w:val="clear" w:color="auto" w:fill="D9D9D9" w:themeFill="background1" w:themeFillShade="D9"/>
            <w:vAlign w:val="center"/>
            <w:hideMark/>
          </w:tcPr>
          <w:p w14:paraId="491AF798"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2A9953AB"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3961" w:type="pct"/>
            <w:gridSpan w:val="9"/>
            <w:shd w:val="clear" w:color="auto" w:fill="D9D9D9" w:themeFill="background1" w:themeFillShade="D9"/>
            <w:vAlign w:val="center"/>
            <w:hideMark/>
          </w:tcPr>
          <w:p w14:paraId="572B8B9B"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SREDNJA GODIŠNJA VRIJEDNOST</w:t>
            </w:r>
          </w:p>
        </w:tc>
      </w:tr>
      <w:tr w:rsidR="00B328D1" w:rsidRPr="00B328D1" w14:paraId="235D594E" w14:textId="77777777" w:rsidTr="00766BB3">
        <w:trPr>
          <w:trHeight w:val="600"/>
          <w:tblHeader/>
          <w:jc w:val="center"/>
        </w:trPr>
        <w:tc>
          <w:tcPr>
            <w:tcW w:w="437" w:type="pct"/>
            <w:vMerge/>
            <w:shd w:val="clear" w:color="auto" w:fill="D9D9D9" w:themeFill="background1" w:themeFillShade="D9"/>
            <w:vAlign w:val="center"/>
            <w:hideMark/>
          </w:tcPr>
          <w:p w14:paraId="1E11A930"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2694469E"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479" w:type="pct"/>
            <w:shd w:val="clear" w:color="auto" w:fill="D9D9D9" w:themeFill="background1" w:themeFillShade="D9"/>
            <w:vAlign w:val="center"/>
            <w:hideMark/>
          </w:tcPr>
          <w:p w14:paraId="2165ED5F"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Temperatura</w:t>
            </w:r>
          </w:p>
        </w:tc>
        <w:tc>
          <w:tcPr>
            <w:tcW w:w="405" w:type="pct"/>
            <w:shd w:val="clear" w:color="auto" w:fill="D9D9D9" w:themeFill="background1" w:themeFillShade="D9"/>
            <w:vAlign w:val="center"/>
            <w:hideMark/>
          </w:tcPr>
          <w:p w14:paraId="5E502469"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Salinitet</w:t>
            </w:r>
          </w:p>
        </w:tc>
        <w:tc>
          <w:tcPr>
            <w:tcW w:w="506" w:type="pct"/>
            <w:shd w:val="clear" w:color="auto" w:fill="D9D9D9" w:themeFill="background1" w:themeFillShade="D9"/>
            <w:vAlign w:val="center"/>
            <w:hideMark/>
          </w:tcPr>
          <w:p w14:paraId="4391B440"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Zakiseljenost</w:t>
            </w:r>
          </w:p>
        </w:tc>
        <w:tc>
          <w:tcPr>
            <w:tcW w:w="761" w:type="pct"/>
            <w:gridSpan w:val="2"/>
            <w:shd w:val="clear" w:color="auto" w:fill="D9D9D9" w:themeFill="background1" w:themeFillShade="D9"/>
            <w:vAlign w:val="center"/>
            <w:hideMark/>
          </w:tcPr>
          <w:p w14:paraId="47BCC880"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Režim kisika</w:t>
            </w:r>
          </w:p>
        </w:tc>
        <w:tc>
          <w:tcPr>
            <w:tcW w:w="1810" w:type="pct"/>
            <w:gridSpan w:val="4"/>
            <w:shd w:val="clear" w:color="auto" w:fill="D9D9D9" w:themeFill="background1" w:themeFillShade="D9"/>
            <w:vAlign w:val="center"/>
            <w:hideMark/>
          </w:tcPr>
          <w:p w14:paraId="3064BAC1"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Hranjive tvari</w:t>
            </w:r>
          </w:p>
        </w:tc>
      </w:tr>
      <w:tr w:rsidR="00B328D1" w:rsidRPr="00B328D1" w14:paraId="47D2B285" w14:textId="77777777" w:rsidTr="00766BB3">
        <w:trPr>
          <w:trHeight w:val="600"/>
          <w:tblHeader/>
          <w:jc w:val="center"/>
        </w:trPr>
        <w:tc>
          <w:tcPr>
            <w:tcW w:w="437" w:type="pct"/>
            <w:vMerge/>
            <w:shd w:val="clear" w:color="auto" w:fill="D9D9D9" w:themeFill="background1" w:themeFillShade="D9"/>
            <w:vAlign w:val="center"/>
            <w:hideMark/>
          </w:tcPr>
          <w:p w14:paraId="4F37BAFC"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280D317C"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479" w:type="pct"/>
            <w:vMerge w:val="restart"/>
            <w:shd w:val="clear" w:color="auto" w:fill="D9D9D9" w:themeFill="background1" w:themeFillShade="D9"/>
            <w:vAlign w:val="center"/>
            <w:hideMark/>
          </w:tcPr>
          <w:p w14:paraId="1D303705"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vertAlign w:val="superscript"/>
                <w:lang w:eastAsia="hr-HR" w:bidi="ar-SA"/>
              </w:rPr>
              <w:t>o</w:t>
            </w:r>
            <w:r w:rsidRPr="00B328D1">
              <w:rPr>
                <w:rFonts w:ascii="Times New Roman" w:eastAsia="Times New Roman" w:hAnsi="Times New Roman" w:cs="Times New Roman"/>
                <w:color w:val="000000"/>
                <w:lang w:eastAsia="hr-HR" w:bidi="ar-SA"/>
              </w:rPr>
              <w:t>C</w:t>
            </w:r>
          </w:p>
        </w:tc>
        <w:tc>
          <w:tcPr>
            <w:tcW w:w="405" w:type="pct"/>
            <w:vMerge w:val="restart"/>
            <w:shd w:val="clear" w:color="auto" w:fill="D9D9D9" w:themeFill="background1" w:themeFillShade="D9"/>
            <w:vAlign w:val="center"/>
            <w:hideMark/>
          </w:tcPr>
          <w:p w14:paraId="5DBB6D8B"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w:t>
            </w:r>
          </w:p>
        </w:tc>
        <w:tc>
          <w:tcPr>
            <w:tcW w:w="506" w:type="pct"/>
            <w:vMerge w:val="restart"/>
            <w:shd w:val="clear" w:color="auto" w:fill="D9D9D9" w:themeFill="background1" w:themeFillShade="D9"/>
            <w:vAlign w:val="center"/>
            <w:hideMark/>
          </w:tcPr>
          <w:p w14:paraId="7A664635"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pH</w:t>
            </w:r>
          </w:p>
        </w:tc>
        <w:tc>
          <w:tcPr>
            <w:tcW w:w="355" w:type="pct"/>
            <w:shd w:val="clear" w:color="auto" w:fill="D9D9D9" w:themeFill="background1" w:themeFillShade="D9"/>
            <w:vAlign w:val="center"/>
            <w:hideMark/>
          </w:tcPr>
          <w:p w14:paraId="40A061DB"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BPK</w:t>
            </w:r>
            <w:r w:rsidRPr="00B328D1">
              <w:rPr>
                <w:rFonts w:ascii="Times New Roman" w:eastAsia="Times New Roman" w:hAnsi="Times New Roman" w:cs="Times New Roman"/>
                <w:color w:val="000000"/>
                <w:vertAlign w:val="subscript"/>
                <w:lang w:eastAsia="hr-HR" w:bidi="ar-SA"/>
              </w:rPr>
              <w:t>5</w:t>
            </w:r>
          </w:p>
        </w:tc>
        <w:tc>
          <w:tcPr>
            <w:tcW w:w="406" w:type="pct"/>
            <w:shd w:val="clear" w:color="auto" w:fill="D9D9D9" w:themeFill="background1" w:themeFillShade="D9"/>
            <w:vAlign w:val="center"/>
            <w:hideMark/>
          </w:tcPr>
          <w:p w14:paraId="63D6D91C"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KPK-Mn</w:t>
            </w:r>
          </w:p>
        </w:tc>
        <w:tc>
          <w:tcPr>
            <w:tcW w:w="405" w:type="pct"/>
            <w:shd w:val="clear" w:color="auto" w:fill="D9D9D9" w:themeFill="background1" w:themeFillShade="D9"/>
            <w:vAlign w:val="center"/>
            <w:hideMark/>
          </w:tcPr>
          <w:p w14:paraId="4453FD1C"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Nitrati</w:t>
            </w:r>
          </w:p>
        </w:tc>
        <w:tc>
          <w:tcPr>
            <w:tcW w:w="456" w:type="pct"/>
            <w:shd w:val="clear" w:color="auto" w:fill="D9D9D9" w:themeFill="background1" w:themeFillShade="D9"/>
            <w:vAlign w:val="center"/>
            <w:hideMark/>
          </w:tcPr>
          <w:p w14:paraId="6521F143"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Ukupni dušik</w:t>
            </w:r>
          </w:p>
        </w:tc>
        <w:tc>
          <w:tcPr>
            <w:tcW w:w="457" w:type="pct"/>
            <w:shd w:val="clear" w:color="auto" w:fill="D9D9D9" w:themeFill="background1" w:themeFillShade="D9"/>
            <w:vAlign w:val="center"/>
            <w:hideMark/>
          </w:tcPr>
          <w:p w14:paraId="62318C3A"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Ortofosfati</w:t>
            </w:r>
          </w:p>
        </w:tc>
        <w:tc>
          <w:tcPr>
            <w:tcW w:w="492" w:type="pct"/>
            <w:shd w:val="clear" w:color="auto" w:fill="D9D9D9" w:themeFill="background1" w:themeFillShade="D9"/>
            <w:vAlign w:val="center"/>
            <w:hideMark/>
          </w:tcPr>
          <w:p w14:paraId="21DD74B3"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Ukupni fosfor</w:t>
            </w:r>
          </w:p>
        </w:tc>
      </w:tr>
      <w:tr w:rsidR="00B328D1" w:rsidRPr="00B328D1" w14:paraId="342A845D" w14:textId="77777777" w:rsidTr="00766BB3">
        <w:trPr>
          <w:trHeight w:val="345"/>
          <w:tblHeader/>
          <w:jc w:val="center"/>
        </w:trPr>
        <w:tc>
          <w:tcPr>
            <w:tcW w:w="437" w:type="pct"/>
            <w:vMerge/>
            <w:shd w:val="clear" w:color="auto" w:fill="D9D9D9" w:themeFill="background1" w:themeFillShade="D9"/>
            <w:vAlign w:val="center"/>
            <w:hideMark/>
          </w:tcPr>
          <w:p w14:paraId="79177AB2"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14CAEB77"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479" w:type="pct"/>
            <w:vMerge/>
            <w:shd w:val="clear" w:color="auto" w:fill="D9D9D9" w:themeFill="background1" w:themeFillShade="D9"/>
            <w:vAlign w:val="center"/>
            <w:hideMark/>
          </w:tcPr>
          <w:p w14:paraId="47B7DDD1"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405" w:type="pct"/>
            <w:vMerge/>
            <w:shd w:val="clear" w:color="auto" w:fill="D9D9D9" w:themeFill="background1" w:themeFillShade="D9"/>
            <w:vAlign w:val="center"/>
            <w:hideMark/>
          </w:tcPr>
          <w:p w14:paraId="73C56D7E"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506" w:type="pct"/>
            <w:vMerge/>
            <w:shd w:val="clear" w:color="auto" w:fill="D9D9D9" w:themeFill="background1" w:themeFillShade="D9"/>
            <w:vAlign w:val="center"/>
            <w:hideMark/>
          </w:tcPr>
          <w:p w14:paraId="7806816B" w14:textId="77777777" w:rsidR="00B328D1" w:rsidRPr="00B328D1" w:rsidRDefault="00B328D1" w:rsidP="00B328D1">
            <w:pPr>
              <w:spacing w:after="0" w:line="240" w:lineRule="auto"/>
              <w:rPr>
                <w:rFonts w:ascii="Times New Roman" w:eastAsia="Times New Roman" w:hAnsi="Times New Roman" w:cs="Times New Roman"/>
                <w:color w:val="000000"/>
                <w:lang w:eastAsia="hr-HR" w:bidi="ar-SA"/>
              </w:rPr>
            </w:pPr>
          </w:p>
        </w:tc>
        <w:tc>
          <w:tcPr>
            <w:tcW w:w="355" w:type="pct"/>
            <w:shd w:val="clear" w:color="auto" w:fill="D9D9D9" w:themeFill="background1" w:themeFillShade="D9"/>
            <w:vAlign w:val="center"/>
            <w:hideMark/>
          </w:tcPr>
          <w:p w14:paraId="2C9FCF72"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O</w:t>
            </w:r>
            <w:r w:rsidRPr="00B328D1">
              <w:rPr>
                <w:rFonts w:ascii="Times New Roman" w:eastAsia="Times New Roman" w:hAnsi="Times New Roman" w:cs="Times New Roman"/>
                <w:color w:val="000000"/>
                <w:vertAlign w:val="subscript"/>
                <w:lang w:eastAsia="hr-HR" w:bidi="ar-SA"/>
              </w:rPr>
              <w:t>2</w:t>
            </w:r>
            <w:r w:rsidRPr="00B328D1">
              <w:rPr>
                <w:rFonts w:ascii="Times New Roman" w:eastAsia="Times New Roman" w:hAnsi="Times New Roman" w:cs="Times New Roman"/>
                <w:color w:val="000000"/>
                <w:lang w:eastAsia="hr-HR" w:bidi="ar-SA"/>
              </w:rPr>
              <w:t>/l</w:t>
            </w:r>
          </w:p>
        </w:tc>
        <w:tc>
          <w:tcPr>
            <w:tcW w:w="406" w:type="pct"/>
            <w:shd w:val="clear" w:color="auto" w:fill="D9D9D9" w:themeFill="background1" w:themeFillShade="D9"/>
            <w:vAlign w:val="center"/>
            <w:hideMark/>
          </w:tcPr>
          <w:p w14:paraId="09E61FB6"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O</w:t>
            </w:r>
            <w:r w:rsidRPr="00B328D1">
              <w:rPr>
                <w:rFonts w:ascii="Times New Roman" w:eastAsia="Times New Roman" w:hAnsi="Times New Roman" w:cs="Times New Roman"/>
                <w:color w:val="000000"/>
                <w:vertAlign w:val="subscript"/>
                <w:lang w:eastAsia="hr-HR" w:bidi="ar-SA"/>
              </w:rPr>
              <w:t>2</w:t>
            </w:r>
            <w:r w:rsidRPr="00B328D1">
              <w:rPr>
                <w:rFonts w:ascii="Times New Roman" w:eastAsia="Times New Roman" w:hAnsi="Times New Roman" w:cs="Times New Roman"/>
                <w:color w:val="000000"/>
                <w:lang w:eastAsia="hr-HR" w:bidi="ar-SA"/>
              </w:rPr>
              <w:t>/l</w:t>
            </w:r>
          </w:p>
        </w:tc>
        <w:tc>
          <w:tcPr>
            <w:tcW w:w="405" w:type="pct"/>
            <w:shd w:val="clear" w:color="auto" w:fill="D9D9D9" w:themeFill="background1" w:themeFillShade="D9"/>
            <w:vAlign w:val="center"/>
            <w:hideMark/>
          </w:tcPr>
          <w:p w14:paraId="5C5B2DAE"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N/l</w:t>
            </w:r>
          </w:p>
        </w:tc>
        <w:tc>
          <w:tcPr>
            <w:tcW w:w="456" w:type="pct"/>
            <w:shd w:val="clear" w:color="auto" w:fill="D9D9D9" w:themeFill="background1" w:themeFillShade="D9"/>
            <w:vAlign w:val="center"/>
            <w:hideMark/>
          </w:tcPr>
          <w:p w14:paraId="30F45EA1"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N/l</w:t>
            </w:r>
          </w:p>
        </w:tc>
        <w:tc>
          <w:tcPr>
            <w:tcW w:w="457" w:type="pct"/>
            <w:shd w:val="clear" w:color="auto" w:fill="D9D9D9" w:themeFill="background1" w:themeFillShade="D9"/>
            <w:vAlign w:val="center"/>
            <w:hideMark/>
          </w:tcPr>
          <w:p w14:paraId="29DF07FA"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P/l</w:t>
            </w:r>
          </w:p>
        </w:tc>
        <w:tc>
          <w:tcPr>
            <w:tcW w:w="492" w:type="pct"/>
            <w:shd w:val="clear" w:color="auto" w:fill="D9D9D9" w:themeFill="background1" w:themeFillShade="D9"/>
            <w:vAlign w:val="center"/>
            <w:hideMark/>
          </w:tcPr>
          <w:p w14:paraId="6C41D237" w14:textId="77777777" w:rsidR="00B328D1" w:rsidRPr="00B328D1" w:rsidRDefault="00B328D1" w:rsidP="00B328D1">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mg P/l</w:t>
            </w:r>
          </w:p>
        </w:tc>
      </w:tr>
      <w:tr w:rsidR="000C2795" w:rsidRPr="00B328D1" w14:paraId="27B19E54" w14:textId="77777777" w:rsidTr="00EA3523">
        <w:trPr>
          <w:trHeight w:val="300"/>
          <w:jc w:val="center"/>
        </w:trPr>
        <w:tc>
          <w:tcPr>
            <w:tcW w:w="437" w:type="pct"/>
            <w:vMerge w:val="restart"/>
            <w:shd w:val="clear" w:color="auto" w:fill="auto"/>
            <w:vAlign w:val="center"/>
            <w:hideMark/>
          </w:tcPr>
          <w:p w14:paraId="5E24AB57"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HR-K_1A</w:t>
            </w:r>
          </w:p>
        </w:tc>
        <w:tc>
          <w:tcPr>
            <w:tcW w:w="602" w:type="pct"/>
            <w:shd w:val="thinVertStripe" w:color="BFBFBF" w:themeColor="background1" w:themeShade="BF" w:fill="6FB22C"/>
            <w:vAlign w:val="center"/>
            <w:hideMark/>
          </w:tcPr>
          <w:p w14:paraId="3FCE145A"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FEFA22D"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072D7E41"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77513849"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01E93CF6"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4,1</w:t>
            </w:r>
          </w:p>
        </w:tc>
        <w:tc>
          <w:tcPr>
            <w:tcW w:w="406" w:type="pct"/>
            <w:shd w:val="clear" w:color="auto" w:fill="auto"/>
            <w:vAlign w:val="center"/>
            <w:hideMark/>
          </w:tcPr>
          <w:p w14:paraId="6BD46755"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7,9</w:t>
            </w:r>
          </w:p>
        </w:tc>
        <w:tc>
          <w:tcPr>
            <w:tcW w:w="405" w:type="pct"/>
            <w:shd w:val="clear" w:color="auto" w:fill="auto"/>
            <w:vAlign w:val="center"/>
            <w:hideMark/>
          </w:tcPr>
          <w:p w14:paraId="4E8D0A09"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13C6EA3E"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51150060"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2DBC3107" w14:textId="77777777" w:rsidR="000C2795" w:rsidRPr="00B328D1" w:rsidRDefault="000C2795" w:rsidP="000C279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EA3523" w:rsidRPr="00B328D1" w14:paraId="5D36B4AA" w14:textId="77777777" w:rsidTr="00EA3523">
        <w:trPr>
          <w:trHeight w:val="300"/>
          <w:jc w:val="center"/>
        </w:trPr>
        <w:tc>
          <w:tcPr>
            <w:tcW w:w="437" w:type="pct"/>
            <w:vMerge/>
            <w:vAlign w:val="center"/>
            <w:hideMark/>
          </w:tcPr>
          <w:p w14:paraId="6413CC9D"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669D838A"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3CC4389"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0E47C905"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72F78E05"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1E10416A"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4,2 – 5.4</w:t>
            </w:r>
          </w:p>
        </w:tc>
        <w:tc>
          <w:tcPr>
            <w:tcW w:w="406" w:type="pct"/>
            <w:vMerge w:val="restart"/>
            <w:shd w:val="clear" w:color="auto" w:fill="auto"/>
            <w:vAlign w:val="center"/>
            <w:hideMark/>
          </w:tcPr>
          <w:p w14:paraId="70AA530D"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8,0 – 10,2</w:t>
            </w:r>
          </w:p>
        </w:tc>
        <w:tc>
          <w:tcPr>
            <w:tcW w:w="405" w:type="pct"/>
            <w:vMerge w:val="restart"/>
            <w:shd w:val="clear" w:color="auto" w:fill="auto"/>
            <w:vAlign w:val="center"/>
            <w:hideMark/>
          </w:tcPr>
          <w:p w14:paraId="514107DE"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46D7AA16"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5AA4F10C"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04C03826"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EA3523" w:rsidRPr="00B328D1" w14:paraId="436DA2F7" w14:textId="77777777" w:rsidTr="00766BB3">
        <w:trPr>
          <w:trHeight w:val="300"/>
          <w:jc w:val="center"/>
        </w:trPr>
        <w:tc>
          <w:tcPr>
            <w:tcW w:w="437" w:type="pct"/>
            <w:vMerge/>
            <w:vAlign w:val="center"/>
            <w:hideMark/>
          </w:tcPr>
          <w:p w14:paraId="16BDB3B4"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6A3C0FC"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32F26B0"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2EC0F0B"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50A026C"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2C0BB284"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7CC3E27"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17953F4"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696A629"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C7149A9"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123BF46"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r>
      <w:tr w:rsidR="00EA3523" w:rsidRPr="00B328D1" w14:paraId="7889C3B7" w14:textId="77777777" w:rsidTr="00EA3523">
        <w:trPr>
          <w:trHeight w:val="300"/>
          <w:jc w:val="center"/>
        </w:trPr>
        <w:tc>
          <w:tcPr>
            <w:tcW w:w="437" w:type="pct"/>
            <w:vMerge/>
            <w:vAlign w:val="center"/>
            <w:hideMark/>
          </w:tcPr>
          <w:p w14:paraId="6011C2F5"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24711A0E"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220157E4"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28958046"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0A66CAFC"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2485D8F3"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5,5 – 6,9</w:t>
            </w:r>
          </w:p>
        </w:tc>
        <w:tc>
          <w:tcPr>
            <w:tcW w:w="406" w:type="pct"/>
            <w:vMerge w:val="restart"/>
            <w:shd w:val="clear" w:color="auto" w:fill="auto"/>
            <w:vAlign w:val="center"/>
            <w:hideMark/>
          </w:tcPr>
          <w:p w14:paraId="3DE0ACFB"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10,3 -12,5</w:t>
            </w:r>
          </w:p>
        </w:tc>
        <w:tc>
          <w:tcPr>
            <w:tcW w:w="405" w:type="pct"/>
            <w:vMerge w:val="restart"/>
            <w:shd w:val="clear" w:color="auto" w:fill="auto"/>
            <w:vAlign w:val="center"/>
            <w:hideMark/>
          </w:tcPr>
          <w:p w14:paraId="6F58F6B1"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42FCD884"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790B0F4D"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3856E486"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EA3523" w:rsidRPr="00B328D1" w14:paraId="54003BD8" w14:textId="77777777" w:rsidTr="00766BB3">
        <w:trPr>
          <w:trHeight w:val="600"/>
          <w:jc w:val="center"/>
        </w:trPr>
        <w:tc>
          <w:tcPr>
            <w:tcW w:w="437" w:type="pct"/>
            <w:vMerge/>
            <w:vAlign w:val="center"/>
            <w:hideMark/>
          </w:tcPr>
          <w:p w14:paraId="582637EB"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D3C16B3"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53FB330"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7C9E9F7"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821850B" w14:textId="77777777" w:rsidR="00EA3523" w:rsidRPr="00B328D1" w:rsidRDefault="00EA3523" w:rsidP="00EA3523">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28F9C872"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18B81E7"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0032F25"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05346913"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6AFAE15"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CB62D99" w14:textId="77777777" w:rsidR="00EA3523" w:rsidRPr="00B328D1" w:rsidRDefault="00EA3523" w:rsidP="00EA3523">
            <w:pPr>
              <w:spacing w:after="0" w:line="240" w:lineRule="auto"/>
              <w:rPr>
                <w:rFonts w:ascii="Times New Roman" w:eastAsia="Times New Roman" w:hAnsi="Times New Roman" w:cs="Times New Roman"/>
                <w:color w:val="000000"/>
                <w:lang w:eastAsia="hr-HR" w:bidi="ar-SA"/>
              </w:rPr>
            </w:pPr>
          </w:p>
        </w:tc>
      </w:tr>
      <w:tr w:rsidR="00E26385" w:rsidRPr="00B328D1" w14:paraId="579DB362" w14:textId="77777777" w:rsidTr="00416401">
        <w:trPr>
          <w:trHeight w:val="300"/>
          <w:jc w:val="center"/>
        </w:trPr>
        <w:tc>
          <w:tcPr>
            <w:tcW w:w="437" w:type="pct"/>
            <w:vMerge/>
            <w:vAlign w:val="center"/>
            <w:hideMark/>
          </w:tcPr>
          <w:p w14:paraId="2804B193"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571D21A7"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3A0E7E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1EEE23E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0E4F0BF"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59F4AB5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w:t>
            </w:r>
          </w:p>
        </w:tc>
        <w:tc>
          <w:tcPr>
            <w:tcW w:w="406" w:type="pct"/>
            <w:vMerge w:val="restart"/>
            <w:shd w:val="clear" w:color="auto" w:fill="auto"/>
            <w:vAlign w:val="center"/>
            <w:hideMark/>
          </w:tcPr>
          <w:p w14:paraId="1A5D6420"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≥12,6</w:t>
            </w:r>
          </w:p>
        </w:tc>
        <w:tc>
          <w:tcPr>
            <w:tcW w:w="405" w:type="pct"/>
            <w:vMerge w:val="restart"/>
            <w:shd w:val="clear" w:color="auto" w:fill="auto"/>
            <w:vAlign w:val="center"/>
            <w:hideMark/>
          </w:tcPr>
          <w:p w14:paraId="0BD6D25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4B509F69"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6F005B61"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7BBE8914"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E26385" w:rsidRPr="00B328D1" w14:paraId="37B30399" w14:textId="77777777" w:rsidTr="00766BB3">
        <w:trPr>
          <w:trHeight w:val="300"/>
          <w:jc w:val="center"/>
        </w:trPr>
        <w:tc>
          <w:tcPr>
            <w:tcW w:w="437" w:type="pct"/>
            <w:vMerge/>
            <w:vAlign w:val="center"/>
            <w:hideMark/>
          </w:tcPr>
          <w:p w14:paraId="57F79ED3"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194F7E4"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AF6CD9A"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93A7CBD"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3D038CC"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461FD7A8"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EA110F0"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41396EA"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E914CAC"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7374F22"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FE38D5D"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r>
      <w:tr w:rsidR="00E26385" w:rsidRPr="00B328D1" w14:paraId="6E92E6E2" w14:textId="77777777" w:rsidTr="00EA3523">
        <w:trPr>
          <w:trHeight w:val="300"/>
          <w:jc w:val="center"/>
        </w:trPr>
        <w:tc>
          <w:tcPr>
            <w:tcW w:w="437" w:type="pct"/>
            <w:vMerge w:val="restart"/>
            <w:shd w:val="clear" w:color="auto" w:fill="auto"/>
            <w:vAlign w:val="center"/>
            <w:hideMark/>
          </w:tcPr>
          <w:p w14:paraId="699DE41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HR-K_1B</w:t>
            </w:r>
          </w:p>
        </w:tc>
        <w:tc>
          <w:tcPr>
            <w:tcW w:w="602" w:type="pct"/>
            <w:shd w:val="thinVertStripe" w:color="BFBFBF" w:themeColor="background1" w:themeShade="BF" w:fill="6FB22C"/>
            <w:vAlign w:val="center"/>
            <w:hideMark/>
          </w:tcPr>
          <w:p w14:paraId="69451D1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B795B5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19B2C31F"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79F448E9"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2B9E0BE1"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4,1</w:t>
            </w:r>
          </w:p>
        </w:tc>
        <w:tc>
          <w:tcPr>
            <w:tcW w:w="406" w:type="pct"/>
            <w:shd w:val="clear" w:color="auto" w:fill="auto"/>
            <w:vAlign w:val="center"/>
            <w:hideMark/>
          </w:tcPr>
          <w:p w14:paraId="693A8CAE"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7,9</w:t>
            </w:r>
          </w:p>
        </w:tc>
        <w:tc>
          <w:tcPr>
            <w:tcW w:w="405" w:type="pct"/>
            <w:shd w:val="clear" w:color="auto" w:fill="auto"/>
            <w:vAlign w:val="center"/>
            <w:hideMark/>
          </w:tcPr>
          <w:p w14:paraId="0633D62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0DABD2C4"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13C163F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7D242456"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E26385" w:rsidRPr="00B328D1" w14:paraId="4BE49086" w14:textId="77777777" w:rsidTr="00EA3523">
        <w:trPr>
          <w:trHeight w:val="300"/>
          <w:jc w:val="center"/>
        </w:trPr>
        <w:tc>
          <w:tcPr>
            <w:tcW w:w="437" w:type="pct"/>
            <w:vMerge/>
            <w:vAlign w:val="center"/>
            <w:hideMark/>
          </w:tcPr>
          <w:p w14:paraId="14B05ED2"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4D32555C"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1F0197A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1B244E8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5AE4FE29"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1DF74D6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4,2 – 5.4</w:t>
            </w:r>
          </w:p>
        </w:tc>
        <w:tc>
          <w:tcPr>
            <w:tcW w:w="406" w:type="pct"/>
            <w:vMerge w:val="restart"/>
            <w:shd w:val="clear" w:color="auto" w:fill="auto"/>
            <w:vAlign w:val="center"/>
            <w:hideMark/>
          </w:tcPr>
          <w:p w14:paraId="336222F8"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8,0 – 10,2</w:t>
            </w:r>
          </w:p>
        </w:tc>
        <w:tc>
          <w:tcPr>
            <w:tcW w:w="405" w:type="pct"/>
            <w:vMerge w:val="restart"/>
            <w:shd w:val="clear" w:color="auto" w:fill="auto"/>
            <w:vAlign w:val="center"/>
            <w:hideMark/>
          </w:tcPr>
          <w:p w14:paraId="56E44BC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0F3CCACC"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2A3CA6F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73DEF832"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E26385" w:rsidRPr="00B328D1" w14:paraId="0E36EC6F" w14:textId="77777777" w:rsidTr="00766BB3">
        <w:trPr>
          <w:trHeight w:val="300"/>
          <w:jc w:val="center"/>
        </w:trPr>
        <w:tc>
          <w:tcPr>
            <w:tcW w:w="437" w:type="pct"/>
            <w:vMerge/>
            <w:vAlign w:val="center"/>
            <w:hideMark/>
          </w:tcPr>
          <w:p w14:paraId="1A892FFC"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C029F14"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B9D9583"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77D94DC"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7C4A6B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1E3BCE49"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7659544"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F1C4E3D"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BF22971"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42C9F22"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EE18EFA"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r>
      <w:tr w:rsidR="00E26385" w:rsidRPr="00B328D1" w14:paraId="32C43BFF" w14:textId="77777777" w:rsidTr="00EA3523">
        <w:trPr>
          <w:trHeight w:val="300"/>
          <w:jc w:val="center"/>
        </w:trPr>
        <w:tc>
          <w:tcPr>
            <w:tcW w:w="437" w:type="pct"/>
            <w:vMerge/>
            <w:vAlign w:val="center"/>
            <w:hideMark/>
          </w:tcPr>
          <w:p w14:paraId="6C19091B"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177F4626"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08B2E4A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51FB24D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AC08F0A"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383C4B0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5,5 – 6,9</w:t>
            </w:r>
          </w:p>
        </w:tc>
        <w:tc>
          <w:tcPr>
            <w:tcW w:w="406" w:type="pct"/>
            <w:vMerge w:val="restart"/>
            <w:shd w:val="clear" w:color="auto" w:fill="auto"/>
            <w:vAlign w:val="center"/>
            <w:hideMark/>
          </w:tcPr>
          <w:p w14:paraId="7C17F21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10,3 -12,5</w:t>
            </w:r>
          </w:p>
        </w:tc>
        <w:tc>
          <w:tcPr>
            <w:tcW w:w="405" w:type="pct"/>
            <w:vMerge w:val="restart"/>
            <w:shd w:val="clear" w:color="auto" w:fill="auto"/>
            <w:vAlign w:val="center"/>
            <w:hideMark/>
          </w:tcPr>
          <w:p w14:paraId="3DAF10F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002A4E44"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72093036"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658B799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E26385" w:rsidRPr="00B328D1" w14:paraId="4E5C4E77" w14:textId="77777777" w:rsidTr="00766BB3">
        <w:trPr>
          <w:trHeight w:val="600"/>
          <w:jc w:val="center"/>
        </w:trPr>
        <w:tc>
          <w:tcPr>
            <w:tcW w:w="437" w:type="pct"/>
            <w:vMerge/>
            <w:vAlign w:val="center"/>
            <w:hideMark/>
          </w:tcPr>
          <w:p w14:paraId="2D3E6A92"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E8B4113"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F4C4E2B"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D5FA069"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899BF5A"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5D4EA60D"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D453011"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251D2DE"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8136E8F"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C852A9C"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BC06129"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r>
      <w:tr w:rsidR="00E26385" w:rsidRPr="00B328D1" w14:paraId="3EAD1652" w14:textId="77777777" w:rsidTr="00416401">
        <w:trPr>
          <w:trHeight w:val="300"/>
          <w:jc w:val="center"/>
        </w:trPr>
        <w:tc>
          <w:tcPr>
            <w:tcW w:w="437" w:type="pct"/>
            <w:vMerge/>
            <w:vAlign w:val="center"/>
            <w:hideMark/>
          </w:tcPr>
          <w:p w14:paraId="463B0CB6"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6263880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F6602D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278859A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4E38008"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16B38721"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w:t>
            </w:r>
          </w:p>
        </w:tc>
        <w:tc>
          <w:tcPr>
            <w:tcW w:w="406" w:type="pct"/>
            <w:vMerge w:val="restart"/>
            <w:shd w:val="clear" w:color="auto" w:fill="auto"/>
            <w:vAlign w:val="center"/>
            <w:hideMark/>
          </w:tcPr>
          <w:p w14:paraId="0053B6C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≥12,6</w:t>
            </w:r>
          </w:p>
        </w:tc>
        <w:tc>
          <w:tcPr>
            <w:tcW w:w="405" w:type="pct"/>
            <w:vMerge w:val="restart"/>
            <w:shd w:val="clear" w:color="auto" w:fill="auto"/>
            <w:vAlign w:val="center"/>
            <w:hideMark/>
          </w:tcPr>
          <w:p w14:paraId="26970C0A"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0BB5B421"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54CC0558"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31F5D304"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E26385" w:rsidRPr="00B328D1" w14:paraId="7EC51EB5" w14:textId="77777777" w:rsidTr="00766BB3">
        <w:trPr>
          <w:trHeight w:val="300"/>
          <w:jc w:val="center"/>
        </w:trPr>
        <w:tc>
          <w:tcPr>
            <w:tcW w:w="437" w:type="pct"/>
            <w:vMerge/>
            <w:vAlign w:val="center"/>
            <w:hideMark/>
          </w:tcPr>
          <w:p w14:paraId="113E27C6"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888A48F"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D1DBC51"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8CE5C60"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FBA866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61C2C162"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781ADA3"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4EF024F"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0385E1A"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D7ED745"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6156B61"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r>
      <w:tr w:rsidR="00E26385" w:rsidRPr="00B328D1" w14:paraId="26A06C48" w14:textId="77777777" w:rsidTr="00EA3523">
        <w:trPr>
          <w:trHeight w:val="300"/>
          <w:jc w:val="center"/>
        </w:trPr>
        <w:tc>
          <w:tcPr>
            <w:tcW w:w="437" w:type="pct"/>
            <w:vMerge w:val="restart"/>
            <w:shd w:val="clear" w:color="auto" w:fill="auto"/>
            <w:vAlign w:val="center"/>
            <w:hideMark/>
          </w:tcPr>
          <w:p w14:paraId="6B3807FA"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HR-K_2A</w:t>
            </w:r>
          </w:p>
        </w:tc>
        <w:tc>
          <w:tcPr>
            <w:tcW w:w="602" w:type="pct"/>
            <w:shd w:val="thinVertStripe" w:color="BFBFBF" w:themeColor="background1" w:themeShade="BF" w:fill="6FB22C"/>
            <w:vAlign w:val="center"/>
            <w:hideMark/>
          </w:tcPr>
          <w:p w14:paraId="5F96F65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D75061A"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4D77EA8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C6C7FF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976723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3,4</w:t>
            </w:r>
          </w:p>
        </w:tc>
        <w:tc>
          <w:tcPr>
            <w:tcW w:w="406" w:type="pct"/>
            <w:shd w:val="clear" w:color="auto" w:fill="auto"/>
            <w:vAlign w:val="center"/>
            <w:hideMark/>
          </w:tcPr>
          <w:p w14:paraId="10094E87"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7,6</w:t>
            </w:r>
          </w:p>
        </w:tc>
        <w:tc>
          <w:tcPr>
            <w:tcW w:w="405" w:type="pct"/>
            <w:shd w:val="clear" w:color="auto" w:fill="auto"/>
            <w:vAlign w:val="center"/>
            <w:hideMark/>
          </w:tcPr>
          <w:p w14:paraId="501645A4"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017A920D"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5641BEA9"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333C2D3E"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E26385" w:rsidRPr="00B328D1" w14:paraId="73F37D13" w14:textId="77777777" w:rsidTr="00EA3523">
        <w:trPr>
          <w:trHeight w:val="300"/>
          <w:jc w:val="center"/>
        </w:trPr>
        <w:tc>
          <w:tcPr>
            <w:tcW w:w="437" w:type="pct"/>
            <w:vMerge/>
            <w:vAlign w:val="center"/>
            <w:hideMark/>
          </w:tcPr>
          <w:p w14:paraId="7366C7F1"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491154D2"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38EFE84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66AE225C"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41692353"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797D0350"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3,5 – 4,3</w:t>
            </w:r>
          </w:p>
        </w:tc>
        <w:tc>
          <w:tcPr>
            <w:tcW w:w="406" w:type="pct"/>
            <w:vMerge w:val="restart"/>
            <w:shd w:val="clear" w:color="auto" w:fill="auto"/>
            <w:vAlign w:val="center"/>
            <w:hideMark/>
          </w:tcPr>
          <w:p w14:paraId="4BF4FDF0"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7,7 – 9,6</w:t>
            </w:r>
          </w:p>
        </w:tc>
        <w:tc>
          <w:tcPr>
            <w:tcW w:w="405" w:type="pct"/>
            <w:vMerge w:val="restart"/>
            <w:shd w:val="clear" w:color="auto" w:fill="auto"/>
            <w:vAlign w:val="center"/>
            <w:hideMark/>
          </w:tcPr>
          <w:p w14:paraId="10BEACFE"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7DFF46B7"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4548CE65"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1522D289"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E26385" w:rsidRPr="00B328D1" w14:paraId="26ACA35C" w14:textId="77777777" w:rsidTr="00766BB3">
        <w:trPr>
          <w:trHeight w:val="300"/>
          <w:jc w:val="center"/>
        </w:trPr>
        <w:tc>
          <w:tcPr>
            <w:tcW w:w="437" w:type="pct"/>
            <w:vMerge/>
            <w:vAlign w:val="center"/>
            <w:hideMark/>
          </w:tcPr>
          <w:p w14:paraId="5F1241A7"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A6D9854"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979C79A"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FEB26CE"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B3C67BB" w14:textId="77777777" w:rsidR="00E26385" w:rsidRPr="00B328D1" w:rsidRDefault="00E26385" w:rsidP="00E26385">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676441EE"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C422EDE"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20CA13C"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992698B"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0E7BECF"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58FBF59" w14:textId="77777777" w:rsidR="00E26385" w:rsidRPr="00B328D1" w:rsidRDefault="00E26385" w:rsidP="00E26385">
            <w:pPr>
              <w:spacing w:after="0" w:line="240" w:lineRule="auto"/>
              <w:rPr>
                <w:rFonts w:ascii="Times New Roman" w:eastAsia="Times New Roman" w:hAnsi="Times New Roman" w:cs="Times New Roman"/>
                <w:color w:val="000000"/>
                <w:lang w:eastAsia="hr-HR" w:bidi="ar-SA"/>
              </w:rPr>
            </w:pPr>
          </w:p>
        </w:tc>
      </w:tr>
      <w:tr w:rsidR="002C52C7" w:rsidRPr="00B328D1" w14:paraId="076E5567" w14:textId="77777777" w:rsidTr="00416401">
        <w:trPr>
          <w:trHeight w:val="300"/>
          <w:jc w:val="center"/>
        </w:trPr>
        <w:tc>
          <w:tcPr>
            <w:tcW w:w="437" w:type="pct"/>
            <w:vMerge/>
            <w:vAlign w:val="center"/>
            <w:hideMark/>
          </w:tcPr>
          <w:p w14:paraId="4803B4C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13BCE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7E74912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58F1318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3805CFE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52058BD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4,4 – 5,3</w:t>
            </w:r>
          </w:p>
        </w:tc>
        <w:tc>
          <w:tcPr>
            <w:tcW w:w="406" w:type="pct"/>
            <w:vMerge w:val="restart"/>
            <w:shd w:val="clear" w:color="auto" w:fill="auto"/>
            <w:vAlign w:val="center"/>
            <w:hideMark/>
          </w:tcPr>
          <w:p w14:paraId="39D17B9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9,7 -11,7</w:t>
            </w:r>
          </w:p>
        </w:tc>
        <w:tc>
          <w:tcPr>
            <w:tcW w:w="405" w:type="pct"/>
            <w:vMerge w:val="restart"/>
            <w:shd w:val="clear" w:color="auto" w:fill="auto"/>
            <w:vAlign w:val="center"/>
            <w:hideMark/>
          </w:tcPr>
          <w:p w14:paraId="347E04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6179BDA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166D51B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7AE3923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7E9EAEFA" w14:textId="77777777" w:rsidTr="00766BB3">
        <w:trPr>
          <w:trHeight w:val="600"/>
          <w:jc w:val="center"/>
        </w:trPr>
        <w:tc>
          <w:tcPr>
            <w:tcW w:w="437" w:type="pct"/>
            <w:vMerge/>
            <w:vAlign w:val="center"/>
            <w:hideMark/>
          </w:tcPr>
          <w:p w14:paraId="2ECF14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9421DE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883050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565E2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0BD575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1ACD2F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CAF9A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7D9119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D8453C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88EBA2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6895C1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425C45C" w14:textId="77777777" w:rsidTr="00416401">
        <w:trPr>
          <w:trHeight w:val="300"/>
          <w:jc w:val="center"/>
        </w:trPr>
        <w:tc>
          <w:tcPr>
            <w:tcW w:w="437" w:type="pct"/>
            <w:vMerge/>
            <w:vAlign w:val="center"/>
            <w:hideMark/>
          </w:tcPr>
          <w:p w14:paraId="28AB97B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59E935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62BC3B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6A43BD0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43B75E0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C9E29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0AAAE4E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591B23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011C234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2F8243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3357A37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1815D58C" w14:textId="77777777" w:rsidTr="00766BB3">
        <w:trPr>
          <w:trHeight w:val="300"/>
          <w:jc w:val="center"/>
        </w:trPr>
        <w:tc>
          <w:tcPr>
            <w:tcW w:w="437" w:type="pct"/>
            <w:vMerge/>
            <w:vAlign w:val="center"/>
            <w:hideMark/>
          </w:tcPr>
          <w:p w14:paraId="77EAD6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72A28B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769022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28517F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6F551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5C4DDF4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27ABCC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9A8AA9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6A4E7E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F605C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ED2626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7E609055" w14:textId="77777777" w:rsidTr="00EA3523">
        <w:trPr>
          <w:trHeight w:val="300"/>
          <w:jc w:val="center"/>
        </w:trPr>
        <w:tc>
          <w:tcPr>
            <w:tcW w:w="437" w:type="pct"/>
            <w:vMerge w:val="restart"/>
            <w:shd w:val="clear" w:color="auto" w:fill="auto"/>
            <w:vAlign w:val="center"/>
            <w:hideMark/>
          </w:tcPr>
          <w:p w14:paraId="18AE245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HR-K_2B</w:t>
            </w:r>
          </w:p>
        </w:tc>
        <w:tc>
          <w:tcPr>
            <w:tcW w:w="602" w:type="pct"/>
            <w:shd w:val="thinVertStripe" w:color="BFBFBF" w:themeColor="background1" w:themeShade="BF" w:fill="6FB22C"/>
            <w:vAlign w:val="center"/>
            <w:hideMark/>
          </w:tcPr>
          <w:p w14:paraId="6BB403B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73FEE6C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14E8712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3448DD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6A59C72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3,4</w:t>
            </w:r>
          </w:p>
        </w:tc>
        <w:tc>
          <w:tcPr>
            <w:tcW w:w="406" w:type="pct"/>
            <w:shd w:val="clear" w:color="auto" w:fill="auto"/>
            <w:vAlign w:val="center"/>
            <w:hideMark/>
          </w:tcPr>
          <w:p w14:paraId="113B4CF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7,6</w:t>
            </w:r>
          </w:p>
        </w:tc>
        <w:tc>
          <w:tcPr>
            <w:tcW w:w="405" w:type="pct"/>
            <w:shd w:val="clear" w:color="auto" w:fill="auto"/>
            <w:vAlign w:val="center"/>
            <w:hideMark/>
          </w:tcPr>
          <w:p w14:paraId="2B0543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03FB6B2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5F4B89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6FF3FDE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2EE195E4" w14:textId="77777777" w:rsidTr="00EA3523">
        <w:trPr>
          <w:trHeight w:val="300"/>
          <w:jc w:val="center"/>
        </w:trPr>
        <w:tc>
          <w:tcPr>
            <w:tcW w:w="437" w:type="pct"/>
            <w:vMerge/>
            <w:vAlign w:val="center"/>
            <w:hideMark/>
          </w:tcPr>
          <w:p w14:paraId="598E122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A5C27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C6753C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23069C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4FB5F53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128CFA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3,5 – 4,3</w:t>
            </w:r>
          </w:p>
        </w:tc>
        <w:tc>
          <w:tcPr>
            <w:tcW w:w="406" w:type="pct"/>
            <w:vMerge w:val="restart"/>
            <w:shd w:val="clear" w:color="auto" w:fill="auto"/>
            <w:vAlign w:val="center"/>
            <w:hideMark/>
          </w:tcPr>
          <w:p w14:paraId="456C169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7,7 – 9,6</w:t>
            </w:r>
          </w:p>
        </w:tc>
        <w:tc>
          <w:tcPr>
            <w:tcW w:w="405" w:type="pct"/>
            <w:vMerge w:val="restart"/>
            <w:shd w:val="clear" w:color="auto" w:fill="auto"/>
            <w:vAlign w:val="center"/>
            <w:hideMark/>
          </w:tcPr>
          <w:p w14:paraId="5EABBA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7D15452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340BA8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3E5DC8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4A761928" w14:textId="77777777" w:rsidTr="00766BB3">
        <w:trPr>
          <w:trHeight w:val="300"/>
          <w:jc w:val="center"/>
        </w:trPr>
        <w:tc>
          <w:tcPr>
            <w:tcW w:w="437" w:type="pct"/>
            <w:vMerge/>
            <w:vAlign w:val="center"/>
            <w:hideMark/>
          </w:tcPr>
          <w:p w14:paraId="1F4018E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90938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1D40DB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F1F4D8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EEEB78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4703440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356A5A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E1DC5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7408DD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28D52C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2ADA3E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6687063" w14:textId="77777777" w:rsidTr="00416401">
        <w:trPr>
          <w:trHeight w:val="300"/>
          <w:jc w:val="center"/>
        </w:trPr>
        <w:tc>
          <w:tcPr>
            <w:tcW w:w="437" w:type="pct"/>
            <w:vMerge/>
            <w:vAlign w:val="center"/>
            <w:hideMark/>
          </w:tcPr>
          <w:p w14:paraId="2FAFE28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99159F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2834155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7122A90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59BC55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293294A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4,4 – 5,3</w:t>
            </w:r>
          </w:p>
        </w:tc>
        <w:tc>
          <w:tcPr>
            <w:tcW w:w="406" w:type="pct"/>
            <w:vMerge w:val="restart"/>
            <w:shd w:val="clear" w:color="auto" w:fill="auto"/>
            <w:vAlign w:val="center"/>
            <w:hideMark/>
          </w:tcPr>
          <w:p w14:paraId="147E4FD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9,7 -11,7</w:t>
            </w:r>
          </w:p>
        </w:tc>
        <w:tc>
          <w:tcPr>
            <w:tcW w:w="405" w:type="pct"/>
            <w:vMerge w:val="restart"/>
            <w:shd w:val="clear" w:color="auto" w:fill="auto"/>
            <w:vAlign w:val="center"/>
            <w:hideMark/>
          </w:tcPr>
          <w:p w14:paraId="4CCAD92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1CF8ACE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0B0D81D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203BEF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08DC9F22" w14:textId="77777777" w:rsidTr="00766BB3">
        <w:trPr>
          <w:trHeight w:val="600"/>
          <w:jc w:val="center"/>
        </w:trPr>
        <w:tc>
          <w:tcPr>
            <w:tcW w:w="437" w:type="pct"/>
            <w:vMerge/>
            <w:vAlign w:val="center"/>
            <w:hideMark/>
          </w:tcPr>
          <w:p w14:paraId="5FAC5A2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20C9D3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8F7D5D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6D28B9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56410EF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18E7288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70A182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94EA0C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87C080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94CE4C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5F1D09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87C1BB2" w14:textId="77777777" w:rsidTr="00416401">
        <w:trPr>
          <w:trHeight w:val="300"/>
          <w:jc w:val="center"/>
        </w:trPr>
        <w:tc>
          <w:tcPr>
            <w:tcW w:w="437" w:type="pct"/>
            <w:vMerge/>
            <w:vAlign w:val="center"/>
            <w:hideMark/>
          </w:tcPr>
          <w:p w14:paraId="12D1802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A2DC6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91322C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0E293E0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5F3C517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280DA59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2E971C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7633EBD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40EC87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4D12651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55BCD67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498CA73F" w14:textId="77777777" w:rsidTr="00766BB3">
        <w:trPr>
          <w:trHeight w:val="300"/>
          <w:jc w:val="center"/>
        </w:trPr>
        <w:tc>
          <w:tcPr>
            <w:tcW w:w="437" w:type="pct"/>
            <w:vMerge/>
            <w:vAlign w:val="center"/>
            <w:hideMark/>
          </w:tcPr>
          <w:p w14:paraId="5C3F69A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7C544C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5EB30C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AB9F5A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B12524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38EB274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04E1B7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F80942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2C1440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B5CD8C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3F42D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9DA0C21" w14:textId="77777777" w:rsidTr="00EA3523">
        <w:trPr>
          <w:trHeight w:val="300"/>
          <w:jc w:val="center"/>
        </w:trPr>
        <w:tc>
          <w:tcPr>
            <w:tcW w:w="437" w:type="pct"/>
            <w:vMerge w:val="restart"/>
            <w:shd w:val="clear" w:color="auto" w:fill="auto"/>
            <w:vAlign w:val="center"/>
            <w:hideMark/>
          </w:tcPr>
          <w:p w14:paraId="33F8FD1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HR-K_3A</w:t>
            </w:r>
          </w:p>
        </w:tc>
        <w:tc>
          <w:tcPr>
            <w:tcW w:w="602" w:type="pct"/>
            <w:shd w:val="thinVertStripe" w:color="BFBFBF" w:themeColor="background1" w:themeShade="BF" w:fill="6FB22C"/>
            <w:vAlign w:val="center"/>
            <w:hideMark/>
          </w:tcPr>
          <w:p w14:paraId="7211659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07257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5D880C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474813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32410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6" w:type="pct"/>
            <w:shd w:val="clear" w:color="auto" w:fill="auto"/>
            <w:vAlign w:val="center"/>
            <w:hideMark/>
          </w:tcPr>
          <w:p w14:paraId="09AA06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8,3</w:t>
            </w:r>
          </w:p>
        </w:tc>
        <w:tc>
          <w:tcPr>
            <w:tcW w:w="405" w:type="pct"/>
            <w:shd w:val="clear" w:color="auto" w:fill="auto"/>
            <w:vAlign w:val="center"/>
            <w:hideMark/>
          </w:tcPr>
          <w:p w14:paraId="5AD1C5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3C9279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5A4BC73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282761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58E5B020" w14:textId="77777777" w:rsidTr="00EA3523">
        <w:trPr>
          <w:trHeight w:val="300"/>
          <w:jc w:val="center"/>
        </w:trPr>
        <w:tc>
          <w:tcPr>
            <w:tcW w:w="437" w:type="pct"/>
            <w:vMerge/>
            <w:vAlign w:val="center"/>
            <w:hideMark/>
          </w:tcPr>
          <w:p w14:paraId="0D0FF3E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80CBB5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5B7AB0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0CC2863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1DA41C1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BD5661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 – 4,3</w:t>
            </w:r>
          </w:p>
        </w:tc>
        <w:tc>
          <w:tcPr>
            <w:tcW w:w="406" w:type="pct"/>
            <w:vMerge w:val="restart"/>
            <w:shd w:val="clear" w:color="auto" w:fill="auto"/>
            <w:vAlign w:val="center"/>
            <w:hideMark/>
          </w:tcPr>
          <w:p w14:paraId="04BB00E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8,4 - 9,9</w:t>
            </w:r>
          </w:p>
        </w:tc>
        <w:tc>
          <w:tcPr>
            <w:tcW w:w="405" w:type="pct"/>
            <w:vMerge w:val="restart"/>
            <w:shd w:val="clear" w:color="auto" w:fill="auto"/>
            <w:vAlign w:val="center"/>
            <w:hideMark/>
          </w:tcPr>
          <w:p w14:paraId="151EC21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58089ED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5DC321B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21F1EB8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6161DA17" w14:textId="77777777" w:rsidTr="00766BB3">
        <w:trPr>
          <w:trHeight w:val="300"/>
          <w:jc w:val="center"/>
        </w:trPr>
        <w:tc>
          <w:tcPr>
            <w:tcW w:w="437" w:type="pct"/>
            <w:vMerge/>
            <w:vAlign w:val="center"/>
            <w:hideMark/>
          </w:tcPr>
          <w:p w14:paraId="7EA28EC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D4CF36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C22F21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3AF1CB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FEEBF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2544C5C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A643A5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21FB7C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5DB589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AE365C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0C3C4C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0115DC2" w14:textId="77777777" w:rsidTr="00EA3523">
        <w:trPr>
          <w:trHeight w:val="300"/>
          <w:jc w:val="center"/>
        </w:trPr>
        <w:tc>
          <w:tcPr>
            <w:tcW w:w="437" w:type="pct"/>
            <w:vMerge/>
            <w:vAlign w:val="center"/>
            <w:hideMark/>
          </w:tcPr>
          <w:p w14:paraId="01F89A9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394F84D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AA750B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3FCF966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19CAC4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12E78B4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4,4 – 5,3</w:t>
            </w:r>
          </w:p>
        </w:tc>
        <w:tc>
          <w:tcPr>
            <w:tcW w:w="406" w:type="pct"/>
            <w:vMerge w:val="restart"/>
            <w:shd w:val="clear" w:color="auto" w:fill="auto"/>
            <w:vAlign w:val="center"/>
            <w:hideMark/>
          </w:tcPr>
          <w:p w14:paraId="57D6A3E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10,0 - 11,7</w:t>
            </w:r>
          </w:p>
        </w:tc>
        <w:tc>
          <w:tcPr>
            <w:tcW w:w="405" w:type="pct"/>
            <w:vMerge w:val="restart"/>
            <w:shd w:val="clear" w:color="auto" w:fill="auto"/>
            <w:vAlign w:val="center"/>
            <w:hideMark/>
          </w:tcPr>
          <w:p w14:paraId="605B3DA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2758C38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1351CA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43D9A81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4F2604FF" w14:textId="77777777" w:rsidTr="00766BB3">
        <w:trPr>
          <w:trHeight w:val="600"/>
          <w:jc w:val="center"/>
        </w:trPr>
        <w:tc>
          <w:tcPr>
            <w:tcW w:w="437" w:type="pct"/>
            <w:vMerge/>
            <w:vAlign w:val="center"/>
            <w:hideMark/>
          </w:tcPr>
          <w:p w14:paraId="05469D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1091FB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61385A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5FC2CE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653137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6C1EF15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A1D24C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B1859C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00391AC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9C45AC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CDC012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AFAE3E7" w14:textId="77777777" w:rsidTr="00416401">
        <w:trPr>
          <w:trHeight w:val="300"/>
          <w:jc w:val="center"/>
        </w:trPr>
        <w:tc>
          <w:tcPr>
            <w:tcW w:w="437" w:type="pct"/>
            <w:vMerge/>
            <w:vAlign w:val="center"/>
            <w:hideMark/>
          </w:tcPr>
          <w:p w14:paraId="009A88F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4385863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47B741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3F21F9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1571D2B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4AAE097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11AE7A5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6D98407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04EDB51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2E487B6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2DB244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1F00490E" w14:textId="77777777" w:rsidTr="00766BB3">
        <w:trPr>
          <w:trHeight w:val="300"/>
          <w:jc w:val="center"/>
        </w:trPr>
        <w:tc>
          <w:tcPr>
            <w:tcW w:w="437" w:type="pct"/>
            <w:vMerge/>
            <w:vAlign w:val="center"/>
            <w:hideMark/>
          </w:tcPr>
          <w:p w14:paraId="7605E2F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AE20E7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D514C7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2EE256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51E9E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22A1BE8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215F85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FE3D74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2C76E5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7E05FB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5C3AE3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60FD30F" w14:textId="77777777" w:rsidTr="00EA3523">
        <w:trPr>
          <w:trHeight w:val="300"/>
          <w:jc w:val="center"/>
        </w:trPr>
        <w:tc>
          <w:tcPr>
            <w:tcW w:w="437" w:type="pct"/>
            <w:vMerge w:val="restart"/>
            <w:shd w:val="clear" w:color="auto" w:fill="auto"/>
            <w:vAlign w:val="center"/>
            <w:hideMark/>
          </w:tcPr>
          <w:p w14:paraId="68FF71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HR-K_3B</w:t>
            </w:r>
          </w:p>
        </w:tc>
        <w:tc>
          <w:tcPr>
            <w:tcW w:w="602" w:type="pct"/>
            <w:shd w:val="thinVertStripe" w:color="BFBFBF" w:themeColor="background1" w:themeShade="BF" w:fill="6FB22C"/>
            <w:vAlign w:val="center"/>
            <w:hideMark/>
          </w:tcPr>
          <w:p w14:paraId="2AAB9C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49248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4AF7296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6FB89B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7ADF07A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6" w:type="pct"/>
            <w:shd w:val="clear" w:color="auto" w:fill="auto"/>
            <w:vAlign w:val="center"/>
            <w:hideMark/>
          </w:tcPr>
          <w:p w14:paraId="593540C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8,3</w:t>
            </w:r>
          </w:p>
        </w:tc>
        <w:tc>
          <w:tcPr>
            <w:tcW w:w="405" w:type="pct"/>
            <w:shd w:val="clear" w:color="auto" w:fill="auto"/>
            <w:vAlign w:val="center"/>
            <w:hideMark/>
          </w:tcPr>
          <w:p w14:paraId="6B03B5B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085E0A2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1AB7BB7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159F29B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670C904E" w14:textId="77777777" w:rsidTr="00EA3523">
        <w:trPr>
          <w:trHeight w:val="300"/>
          <w:jc w:val="center"/>
        </w:trPr>
        <w:tc>
          <w:tcPr>
            <w:tcW w:w="437" w:type="pct"/>
            <w:vMerge/>
            <w:vAlign w:val="center"/>
            <w:hideMark/>
          </w:tcPr>
          <w:p w14:paraId="782092C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14ACD70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5C3156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681981D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3596D2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7603FD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 – 4,3</w:t>
            </w:r>
          </w:p>
        </w:tc>
        <w:tc>
          <w:tcPr>
            <w:tcW w:w="406" w:type="pct"/>
            <w:vMerge w:val="restart"/>
            <w:shd w:val="clear" w:color="auto" w:fill="auto"/>
            <w:vAlign w:val="center"/>
            <w:hideMark/>
          </w:tcPr>
          <w:p w14:paraId="1221291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8,4 - 9,9</w:t>
            </w:r>
          </w:p>
        </w:tc>
        <w:tc>
          <w:tcPr>
            <w:tcW w:w="405" w:type="pct"/>
            <w:vMerge w:val="restart"/>
            <w:shd w:val="clear" w:color="auto" w:fill="auto"/>
            <w:vAlign w:val="center"/>
            <w:hideMark/>
          </w:tcPr>
          <w:p w14:paraId="1D32082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236EE3B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70226B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7371927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255AB57E" w14:textId="77777777" w:rsidTr="00766BB3">
        <w:trPr>
          <w:trHeight w:val="300"/>
          <w:jc w:val="center"/>
        </w:trPr>
        <w:tc>
          <w:tcPr>
            <w:tcW w:w="437" w:type="pct"/>
            <w:vMerge/>
            <w:vAlign w:val="center"/>
            <w:hideMark/>
          </w:tcPr>
          <w:p w14:paraId="6808FFA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C44015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7F4E48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8F04BD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59B2CF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4D17A9E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FDD33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41BB3A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5C7C5A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BF5F25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55F555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DA044B4" w14:textId="77777777" w:rsidTr="00EA3523">
        <w:trPr>
          <w:trHeight w:val="300"/>
          <w:jc w:val="center"/>
        </w:trPr>
        <w:tc>
          <w:tcPr>
            <w:tcW w:w="437" w:type="pct"/>
            <w:vMerge/>
            <w:vAlign w:val="center"/>
            <w:hideMark/>
          </w:tcPr>
          <w:p w14:paraId="23F15B0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7D3E9EA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6658FE2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7F19F7E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248307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4676F22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4,4 – 5,3</w:t>
            </w:r>
          </w:p>
        </w:tc>
        <w:tc>
          <w:tcPr>
            <w:tcW w:w="406" w:type="pct"/>
            <w:vMerge w:val="restart"/>
            <w:shd w:val="clear" w:color="auto" w:fill="auto"/>
            <w:vAlign w:val="center"/>
            <w:hideMark/>
          </w:tcPr>
          <w:p w14:paraId="5C34CE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10,0 - 11,7</w:t>
            </w:r>
          </w:p>
        </w:tc>
        <w:tc>
          <w:tcPr>
            <w:tcW w:w="405" w:type="pct"/>
            <w:vMerge w:val="restart"/>
            <w:shd w:val="clear" w:color="auto" w:fill="auto"/>
            <w:vAlign w:val="center"/>
            <w:hideMark/>
          </w:tcPr>
          <w:p w14:paraId="70E6131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4577B8A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1CF3508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3D64586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76B08009" w14:textId="77777777" w:rsidTr="00766BB3">
        <w:trPr>
          <w:trHeight w:val="600"/>
          <w:jc w:val="center"/>
        </w:trPr>
        <w:tc>
          <w:tcPr>
            <w:tcW w:w="437" w:type="pct"/>
            <w:vMerge/>
            <w:vAlign w:val="center"/>
            <w:hideMark/>
          </w:tcPr>
          <w:p w14:paraId="18788CB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3BA8AA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6667B3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491D68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9E0DC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12838E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C09F84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586C9A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EF21F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9B9B33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41C247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A2302F9" w14:textId="77777777" w:rsidTr="00416401">
        <w:trPr>
          <w:trHeight w:val="300"/>
          <w:jc w:val="center"/>
        </w:trPr>
        <w:tc>
          <w:tcPr>
            <w:tcW w:w="437" w:type="pct"/>
            <w:vMerge/>
            <w:vAlign w:val="center"/>
            <w:hideMark/>
          </w:tcPr>
          <w:p w14:paraId="6C2CD52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EF9103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03EF84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16AE20F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13378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1E9625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011726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702830D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50E6FE5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48B7A78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48A26C5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451006F2" w14:textId="77777777" w:rsidTr="00766BB3">
        <w:trPr>
          <w:trHeight w:val="300"/>
          <w:jc w:val="center"/>
        </w:trPr>
        <w:tc>
          <w:tcPr>
            <w:tcW w:w="437" w:type="pct"/>
            <w:vMerge/>
            <w:vAlign w:val="center"/>
            <w:hideMark/>
          </w:tcPr>
          <w:p w14:paraId="4C35DB3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92838E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71CDBC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928288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4A879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3E3A7F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54140F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3669F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312DA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55C484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04D004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7DB4E9FE" w14:textId="77777777" w:rsidTr="00EA3523">
        <w:trPr>
          <w:trHeight w:val="300"/>
          <w:jc w:val="center"/>
        </w:trPr>
        <w:tc>
          <w:tcPr>
            <w:tcW w:w="437" w:type="pct"/>
            <w:vMerge w:val="restart"/>
            <w:shd w:val="clear" w:color="auto" w:fill="auto"/>
            <w:vAlign w:val="center"/>
            <w:hideMark/>
          </w:tcPr>
          <w:p w14:paraId="12E74E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HR-K_4</w:t>
            </w:r>
          </w:p>
        </w:tc>
        <w:tc>
          <w:tcPr>
            <w:tcW w:w="602" w:type="pct"/>
            <w:shd w:val="thinVertStripe" w:color="BFBFBF" w:themeColor="background1" w:themeShade="BF" w:fill="6FB22C"/>
            <w:vAlign w:val="center"/>
            <w:hideMark/>
          </w:tcPr>
          <w:p w14:paraId="4EB6984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4DFBFE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5762757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774140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1D47F86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2,9</w:t>
            </w:r>
          </w:p>
        </w:tc>
        <w:tc>
          <w:tcPr>
            <w:tcW w:w="406" w:type="pct"/>
            <w:shd w:val="clear" w:color="auto" w:fill="auto"/>
            <w:vAlign w:val="center"/>
            <w:hideMark/>
          </w:tcPr>
          <w:p w14:paraId="6D1183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5,7</w:t>
            </w:r>
          </w:p>
        </w:tc>
        <w:tc>
          <w:tcPr>
            <w:tcW w:w="405" w:type="pct"/>
            <w:shd w:val="clear" w:color="auto" w:fill="auto"/>
            <w:vAlign w:val="center"/>
            <w:hideMark/>
          </w:tcPr>
          <w:p w14:paraId="53F1776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717F15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336D2EC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7EA792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594F247B" w14:textId="77777777" w:rsidTr="00EA3523">
        <w:trPr>
          <w:trHeight w:val="300"/>
          <w:jc w:val="center"/>
        </w:trPr>
        <w:tc>
          <w:tcPr>
            <w:tcW w:w="437" w:type="pct"/>
            <w:vMerge/>
            <w:vAlign w:val="center"/>
            <w:hideMark/>
          </w:tcPr>
          <w:p w14:paraId="2081C25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D0A44D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DFF20B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3F9763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2DDA91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4FB3A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 – 3,7</w:t>
            </w:r>
          </w:p>
        </w:tc>
        <w:tc>
          <w:tcPr>
            <w:tcW w:w="406" w:type="pct"/>
            <w:vMerge w:val="restart"/>
            <w:shd w:val="clear" w:color="auto" w:fill="auto"/>
            <w:vAlign w:val="center"/>
            <w:hideMark/>
          </w:tcPr>
          <w:p w14:paraId="24F0A88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5,8 – 7,7</w:t>
            </w:r>
          </w:p>
        </w:tc>
        <w:tc>
          <w:tcPr>
            <w:tcW w:w="405" w:type="pct"/>
            <w:vMerge w:val="restart"/>
            <w:shd w:val="clear" w:color="auto" w:fill="auto"/>
            <w:vAlign w:val="center"/>
            <w:hideMark/>
          </w:tcPr>
          <w:p w14:paraId="3F7DF58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5E41BF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1B62EBB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3CF9E19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44981EFA" w14:textId="77777777" w:rsidTr="00766BB3">
        <w:trPr>
          <w:trHeight w:val="300"/>
          <w:jc w:val="center"/>
        </w:trPr>
        <w:tc>
          <w:tcPr>
            <w:tcW w:w="437" w:type="pct"/>
            <w:vMerge/>
            <w:vAlign w:val="center"/>
            <w:hideMark/>
          </w:tcPr>
          <w:p w14:paraId="4C37745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677693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E0CA95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6C85AB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F4C497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6CAA214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5CCA27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680EC0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AEB584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1A67B2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1AD04FF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D2C56BF" w14:textId="77777777" w:rsidTr="00EA3523">
        <w:trPr>
          <w:trHeight w:val="300"/>
          <w:jc w:val="center"/>
        </w:trPr>
        <w:tc>
          <w:tcPr>
            <w:tcW w:w="437" w:type="pct"/>
            <w:vMerge/>
            <w:vAlign w:val="center"/>
            <w:hideMark/>
          </w:tcPr>
          <w:p w14:paraId="1AE946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24CC74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56852B0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4DD1B0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006CE50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6C9A54A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3,8 – 5,3</w:t>
            </w:r>
          </w:p>
        </w:tc>
        <w:tc>
          <w:tcPr>
            <w:tcW w:w="406" w:type="pct"/>
            <w:vMerge w:val="restart"/>
            <w:shd w:val="clear" w:color="auto" w:fill="auto"/>
            <w:vAlign w:val="center"/>
            <w:hideMark/>
          </w:tcPr>
          <w:p w14:paraId="77AE0C6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7,8 - 11,7</w:t>
            </w:r>
          </w:p>
        </w:tc>
        <w:tc>
          <w:tcPr>
            <w:tcW w:w="405" w:type="pct"/>
            <w:vMerge w:val="restart"/>
            <w:shd w:val="clear" w:color="auto" w:fill="auto"/>
            <w:vAlign w:val="center"/>
            <w:hideMark/>
          </w:tcPr>
          <w:p w14:paraId="6B1E449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033A8D8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785550A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7C052A1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4AE3A2DC" w14:textId="77777777" w:rsidTr="00766BB3">
        <w:trPr>
          <w:trHeight w:val="600"/>
          <w:jc w:val="center"/>
        </w:trPr>
        <w:tc>
          <w:tcPr>
            <w:tcW w:w="437" w:type="pct"/>
            <w:vMerge/>
            <w:vAlign w:val="center"/>
            <w:hideMark/>
          </w:tcPr>
          <w:p w14:paraId="5908C59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091E4F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80A864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6CEB08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25812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47BB331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3A46D7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6088C8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104F61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6615C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037772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05B4B41" w14:textId="77777777" w:rsidTr="00416401">
        <w:trPr>
          <w:trHeight w:val="300"/>
          <w:jc w:val="center"/>
        </w:trPr>
        <w:tc>
          <w:tcPr>
            <w:tcW w:w="437" w:type="pct"/>
            <w:vMerge/>
            <w:vAlign w:val="center"/>
            <w:hideMark/>
          </w:tcPr>
          <w:p w14:paraId="19EB9D8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7F07021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4AE7C8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390D67F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525A05A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297EE3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7999F12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21C4F1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1B6D077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40C3D89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3458DE7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6F8DA900" w14:textId="77777777" w:rsidTr="00766BB3">
        <w:trPr>
          <w:trHeight w:val="300"/>
          <w:jc w:val="center"/>
        </w:trPr>
        <w:tc>
          <w:tcPr>
            <w:tcW w:w="437" w:type="pct"/>
            <w:vMerge/>
            <w:vAlign w:val="center"/>
            <w:hideMark/>
          </w:tcPr>
          <w:p w14:paraId="5962D62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FBE725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834EA6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110CB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C4AB1E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4898A2D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2AC18D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F41471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6523C6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BE390C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4363B4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021E08B" w14:textId="77777777" w:rsidTr="00EA3523">
        <w:trPr>
          <w:trHeight w:val="300"/>
          <w:jc w:val="center"/>
        </w:trPr>
        <w:tc>
          <w:tcPr>
            <w:tcW w:w="437" w:type="pct"/>
            <w:vMerge w:val="restart"/>
            <w:shd w:val="clear" w:color="auto" w:fill="auto"/>
            <w:vAlign w:val="center"/>
            <w:hideMark/>
          </w:tcPr>
          <w:p w14:paraId="28994F6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HR-K_5</w:t>
            </w:r>
          </w:p>
        </w:tc>
        <w:tc>
          <w:tcPr>
            <w:tcW w:w="602" w:type="pct"/>
            <w:shd w:val="thinVertStripe" w:color="BFBFBF" w:themeColor="background1" w:themeShade="BF" w:fill="6FB22C"/>
            <w:vAlign w:val="center"/>
            <w:hideMark/>
          </w:tcPr>
          <w:p w14:paraId="1C87D3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1BE088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1259AA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14F309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4ACAC85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2,9</w:t>
            </w:r>
          </w:p>
        </w:tc>
        <w:tc>
          <w:tcPr>
            <w:tcW w:w="406" w:type="pct"/>
            <w:shd w:val="clear" w:color="auto" w:fill="auto"/>
            <w:vAlign w:val="center"/>
            <w:hideMark/>
          </w:tcPr>
          <w:p w14:paraId="6075BD6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5,7</w:t>
            </w:r>
          </w:p>
        </w:tc>
        <w:tc>
          <w:tcPr>
            <w:tcW w:w="405" w:type="pct"/>
            <w:shd w:val="clear" w:color="auto" w:fill="auto"/>
            <w:vAlign w:val="center"/>
            <w:hideMark/>
          </w:tcPr>
          <w:p w14:paraId="1FEEF60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2D6212F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267E30B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521FFC6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6EF5C77D" w14:textId="77777777" w:rsidTr="00EA3523">
        <w:trPr>
          <w:trHeight w:val="300"/>
          <w:jc w:val="center"/>
        </w:trPr>
        <w:tc>
          <w:tcPr>
            <w:tcW w:w="437" w:type="pct"/>
            <w:vMerge/>
            <w:vAlign w:val="center"/>
            <w:hideMark/>
          </w:tcPr>
          <w:p w14:paraId="1EAFFD0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608AC8C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745BF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59D654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0E7246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510E033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 – 3,7</w:t>
            </w:r>
          </w:p>
        </w:tc>
        <w:tc>
          <w:tcPr>
            <w:tcW w:w="406" w:type="pct"/>
            <w:vMerge w:val="restart"/>
            <w:shd w:val="clear" w:color="auto" w:fill="auto"/>
            <w:vAlign w:val="center"/>
            <w:hideMark/>
          </w:tcPr>
          <w:p w14:paraId="219EEA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5,8 – 7,7</w:t>
            </w:r>
          </w:p>
        </w:tc>
        <w:tc>
          <w:tcPr>
            <w:tcW w:w="405" w:type="pct"/>
            <w:vMerge w:val="restart"/>
            <w:shd w:val="clear" w:color="auto" w:fill="auto"/>
            <w:vAlign w:val="center"/>
            <w:hideMark/>
          </w:tcPr>
          <w:p w14:paraId="68A8DB3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30EEFD3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5B74E2D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2E2F7D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6B3CE23E" w14:textId="77777777" w:rsidTr="00766BB3">
        <w:trPr>
          <w:trHeight w:val="300"/>
          <w:jc w:val="center"/>
        </w:trPr>
        <w:tc>
          <w:tcPr>
            <w:tcW w:w="437" w:type="pct"/>
            <w:vMerge/>
            <w:vAlign w:val="center"/>
            <w:hideMark/>
          </w:tcPr>
          <w:p w14:paraId="65F2FE9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61DF48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63B64D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F987E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84BDB6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512C695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FD2ED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9DCE48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A3758C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856507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259D49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7936648" w14:textId="77777777" w:rsidTr="00EA3523">
        <w:trPr>
          <w:trHeight w:val="300"/>
          <w:jc w:val="center"/>
        </w:trPr>
        <w:tc>
          <w:tcPr>
            <w:tcW w:w="437" w:type="pct"/>
            <w:vMerge/>
            <w:vAlign w:val="center"/>
            <w:hideMark/>
          </w:tcPr>
          <w:p w14:paraId="19C0525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224C51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57A95D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1772955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1D7FA8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75B3EC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3,8 – 5,3</w:t>
            </w:r>
          </w:p>
        </w:tc>
        <w:tc>
          <w:tcPr>
            <w:tcW w:w="406" w:type="pct"/>
            <w:vMerge w:val="restart"/>
            <w:shd w:val="clear" w:color="auto" w:fill="auto"/>
            <w:vAlign w:val="center"/>
            <w:hideMark/>
          </w:tcPr>
          <w:p w14:paraId="12779AD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7,8 - 11,7</w:t>
            </w:r>
          </w:p>
        </w:tc>
        <w:tc>
          <w:tcPr>
            <w:tcW w:w="405" w:type="pct"/>
            <w:vMerge w:val="restart"/>
            <w:shd w:val="clear" w:color="auto" w:fill="auto"/>
            <w:vAlign w:val="center"/>
            <w:hideMark/>
          </w:tcPr>
          <w:p w14:paraId="117B072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37CDA0E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66A3B4C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315B533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27A1F779" w14:textId="77777777" w:rsidTr="00766BB3">
        <w:trPr>
          <w:trHeight w:val="600"/>
          <w:jc w:val="center"/>
        </w:trPr>
        <w:tc>
          <w:tcPr>
            <w:tcW w:w="437" w:type="pct"/>
            <w:vMerge/>
            <w:vAlign w:val="center"/>
            <w:hideMark/>
          </w:tcPr>
          <w:p w14:paraId="0CC785B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D6181B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0BB1BB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522C5B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20905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6F3097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63F3B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2C9311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B6C671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8BBB8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1498091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566EA3C" w14:textId="77777777" w:rsidTr="00416401">
        <w:trPr>
          <w:trHeight w:val="300"/>
          <w:jc w:val="center"/>
        </w:trPr>
        <w:tc>
          <w:tcPr>
            <w:tcW w:w="437" w:type="pct"/>
            <w:vMerge/>
            <w:vAlign w:val="center"/>
            <w:hideMark/>
          </w:tcPr>
          <w:p w14:paraId="0B9FAC4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7A213E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6FE1C6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438351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1FCED79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5D3168F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4B948C8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1CE08EE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6DD72F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7333E3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28B43B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7FD6C2D6" w14:textId="77777777" w:rsidTr="00766BB3">
        <w:trPr>
          <w:trHeight w:val="300"/>
          <w:jc w:val="center"/>
        </w:trPr>
        <w:tc>
          <w:tcPr>
            <w:tcW w:w="437" w:type="pct"/>
            <w:vMerge/>
            <w:vAlign w:val="center"/>
            <w:hideMark/>
          </w:tcPr>
          <w:p w14:paraId="7834D39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DA53E5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75643C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373533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A4CD6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60D849C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492A3E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8A64A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E9086A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198B33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C3246E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6F12A43" w14:textId="77777777" w:rsidTr="00EA3523">
        <w:trPr>
          <w:trHeight w:val="300"/>
          <w:jc w:val="center"/>
        </w:trPr>
        <w:tc>
          <w:tcPr>
            <w:tcW w:w="437" w:type="pct"/>
            <w:vMerge w:val="restart"/>
            <w:shd w:val="clear" w:color="auto" w:fill="auto"/>
            <w:vAlign w:val="center"/>
            <w:hideMark/>
          </w:tcPr>
          <w:p w14:paraId="6CFD916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HR-K_6A</w:t>
            </w:r>
          </w:p>
        </w:tc>
        <w:tc>
          <w:tcPr>
            <w:tcW w:w="602" w:type="pct"/>
            <w:shd w:val="thinVertStripe" w:color="BFBFBF" w:themeColor="background1" w:themeShade="BF" w:fill="6FB22C"/>
            <w:vAlign w:val="center"/>
            <w:hideMark/>
          </w:tcPr>
          <w:p w14:paraId="56C06B2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EDB49F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2DB1C60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1805C1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2FCDA06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2,9</w:t>
            </w:r>
          </w:p>
        </w:tc>
        <w:tc>
          <w:tcPr>
            <w:tcW w:w="406" w:type="pct"/>
            <w:shd w:val="clear" w:color="auto" w:fill="auto"/>
            <w:vAlign w:val="center"/>
            <w:hideMark/>
          </w:tcPr>
          <w:p w14:paraId="7E8FF58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5,7</w:t>
            </w:r>
          </w:p>
        </w:tc>
        <w:tc>
          <w:tcPr>
            <w:tcW w:w="405" w:type="pct"/>
            <w:shd w:val="clear" w:color="auto" w:fill="auto"/>
            <w:vAlign w:val="center"/>
            <w:hideMark/>
          </w:tcPr>
          <w:p w14:paraId="73CAE88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4A483F2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50AC154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74B961F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67AE134C" w14:textId="77777777" w:rsidTr="00EA3523">
        <w:trPr>
          <w:trHeight w:val="300"/>
          <w:jc w:val="center"/>
        </w:trPr>
        <w:tc>
          <w:tcPr>
            <w:tcW w:w="437" w:type="pct"/>
            <w:vMerge/>
            <w:vAlign w:val="center"/>
            <w:hideMark/>
          </w:tcPr>
          <w:p w14:paraId="6CEF0FD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A3FEA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12439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15C18E1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3D7448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10BF33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 – 3,7</w:t>
            </w:r>
          </w:p>
        </w:tc>
        <w:tc>
          <w:tcPr>
            <w:tcW w:w="406" w:type="pct"/>
            <w:vMerge w:val="restart"/>
            <w:shd w:val="clear" w:color="auto" w:fill="auto"/>
            <w:vAlign w:val="center"/>
            <w:hideMark/>
          </w:tcPr>
          <w:p w14:paraId="327E487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5,8 – 7,7</w:t>
            </w:r>
          </w:p>
        </w:tc>
        <w:tc>
          <w:tcPr>
            <w:tcW w:w="405" w:type="pct"/>
            <w:vMerge w:val="restart"/>
            <w:shd w:val="clear" w:color="auto" w:fill="auto"/>
            <w:vAlign w:val="center"/>
            <w:hideMark/>
          </w:tcPr>
          <w:p w14:paraId="31AFD68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41C4C65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34F9C94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6DAB822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38F25BC4" w14:textId="77777777" w:rsidTr="00766BB3">
        <w:trPr>
          <w:trHeight w:val="300"/>
          <w:jc w:val="center"/>
        </w:trPr>
        <w:tc>
          <w:tcPr>
            <w:tcW w:w="437" w:type="pct"/>
            <w:vMerge/>
            <w:vAlign w:val="center"/>
            <w:hideMark/>
          </w:tcPr>
          <w:p w14:paraId="1C273CB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851778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86416B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2C94B8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F63E92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46F3D52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345398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1BC82E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7F78F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F3F32D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68F0D0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A181BA0" w14:textId="77777777" w:rsidTr="00EA3523">
        <w:trPr>
          <w:trHeight w:val="300"/>
          <w:jc w:val="center"/>
        </w:trPr>
        <w:tc>
          <w:tcPr>
            <w:tcW w:w="437" w:type="pct"/>
            <w:vMerge/>
            <w:vAlign w:val="center"/>
            <w:hideMark/>
          </w:tcPr>
          <w:p w14:paraId="44B752D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47F18D0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18BCCCC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1E08590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414BB1D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0FF15DB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3,8 – 5,3</w:t>
            </w:r>
          </w:p>
        </w:tc>
        <w:tc>
          <w:tcPr>
            <w:tcW w:w="406" w:type="pct"/>
            <w:vMerge w:val="restart"/>
            <w:shd w:val="clear" w:color="auto" w:fill="auto"/>
            <w:vAlign w:val="center"/>
            <w:hideMark/>
          </w:tcPr>
          <w:p w14:paraId="39A5179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7,8 - 11,7</w:t>
            </w:r>
          </w:p>
        </w:tc>
        <w:tc>
          <w:tcPr>
            <w:tcW w:w="405" w:type="pct"/>
            <w:vMerge w:val="restart"/>
            <w:shd w:val="clear" w:color="auto" w:fill="auto"/>
            <w:vAlign w:val="center"/>
            <w:hideMark/>
          </w:tcPr>
          <w:p w14:paraId="0D85C03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5F2C9E3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4DBF0E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359C593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3E2F5386" w14:textId="77777777" w:rsidTr="00766BB3">
        <w:trPr>
          <w:trHeight w:val="600"/>
          <w:jc w:val="center"/>
        </w:trPr>
        <w:tc>
          <w:tcPr>
            <w:tcW w:w="437" w:type="pct"/>
            <w:vMerge/>
            <w:vAlign w:val="center"/>
            <w:hideMark/>
          </w:tcPr>
          <w:p w14:paraId="19E8B8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FF10AA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D3354C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5475C0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DA1A82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7DBC711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14BCE3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4339AE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ACA783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472D03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3A9A51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52BD21B" w14:textId="77777777" w:rsidTr="00416401">
        <w:trPr>
          <w:trHeight w:val="300"/>
          <w:jc w:val="center"/>
        </w:trPr>
        <w:tc>
          <w:tcPr>
            <w:tcW w:w="437" w:type="pct"/>
            <w:vMerge/>
            <w:vAlign w:val="center"/>
            <w:hideMark/>
          </w:tcPr>
          <w:p w14:paraId="38A4124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95EC68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3F3DA0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0CFF167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10E366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094A502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≥5,4</w:t>
            </w:r>
          </w:p>
        </w:tc>
        <w:tc>
          <w:tcPr>
            <w:tcW w:w="406" w:type="pct"/>
            <w:vMerge w:val="restart"/>
            <w:shd w:val="clear" w:color="auto" w:fill="auto"/>
            <w:vAlign w:val="center"/>
            <w:hideMark/>
          </w:tcPr>
          <w:p w14:paraId="02F1EB9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≥11,8</w:t>
            </w:r>
          </w:p>
        </w:tc>
        <w:tc>
          <w:tcPr>
            <w:tcW w:w="405" w:type="pct"/>
            <w:vMerge w:val="restart"/>
            <w:shd w:val="clear" w:color="auto" w:fill="auto"/>
            <w:vAlign w:val="center"/>
            <w:hideMark/>
          </w:tcPr>
          <w:p w14:paraId="15E7F0A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7E06EBC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6A8F8D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2027E29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59B1F521" w14:textId="77777777" w:rsidTr="00766BB3">
        <w:trPr>
          <w:trHeight w:val="300"/>
          <w:jc w:val="center"/>
        </w:trPr>
        <w:tc>
          <w:tcPr>
            <w:tcW w:w="437" w:type="pct"/>
            <w:vMerge/>
            <w:vAlign w:val="center"/>
            <w:hideMark/>
          </w:tcPr>
          <w:p w14:paraId="6D2832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A1A809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5C3947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B2480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26B99C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14F6DC8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D7614B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605476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39150F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8DB50E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0BB3A2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DB3E3F5" w14:textId="77777777" w:rsidTr="00EA3523">
        <w:trPr>
          <w:trHeight w:val="300"/>
          <w:jc w:val="center"/>
        </w:trPr>
        <w:tc>
          <w:tcPr>
            <w:tcW w:w="437" w:type="pct"/>
            <w:vMerge w:val="restart"/>
            <w:shd w:val="clear" w:color="auto" w:fill="auto"/>
            <w:vAlign w:val="center"/>
            <w:hideMark/>
          </w:tcPr>
          <w:p w14:paraId="1B15D79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HR-K_6B</w:t>
            </w:r>
          </w:p>
        </w:tc>
        <w:tc>
          <w:tcPr>
            <w:tcW w:w="602" w:type="pct"/>
            <w:shd w:val="thinVertStripe" w:color="BFBFBF" w:themeColor="background1" w:themeShade="BF" w:fill="6FB22C"/>
            <w:vAlign w:val="center"/>
            <w:hideMark/>
          </w:tcPr>
          <w:p w14:paraId="2FFDA01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FF273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0348F8F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2182F8E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893E7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4,1</w:t>
            </w:r>
          </w:p>
        </w:tc>
        <w:tc>
          <w:tcPr>
            <w:tcW w:w="406" w:type="pct"/>
            <w:shd w:val="clear" w:color="auto" w:fill="auto"/>
            <w:vAlign w:val="center"/>
            <w:hideMark/>
          </w:tcPr>
          <w:p w14:paraId="1D30763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7,9</w:t>
            </w:r>
          </w:p>
        </w:tc>
        <w:tc>
          <w:tcPr>
            <w:tcW w:w="405" w:type="pct"/>
            <w:shd w:val="clear" w:color="auto" w:fill="auto"/>
            <w:vAlign w:val="center"/>
            <w:hideMark/>
          </w:tcPr>
          <w:p w14:paraId="6733240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2FF9B51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19A46A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53A5E0F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377819F8" w14:textId="77777777" w:rsidTr="00EA3523">
        <w:trPr>
          <w:trHeight w:val="300"/>
          <w:jc w:val="center"/>
        </w:trPr>
        <w:tc>
          <w:tcPr>
            <w:tcW w:w="437" w:type="pct"/>
            <w:vMerge/>
            <w:vAlign w:val="center"/>
            <w:hideMark/>
          </w:tcPr>
          <w:p w14:paraId="193CF66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2C4F94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699BCCF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1912239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67EB991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545BF2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4,2 – 5.4</w:t>
            </w:r>
          </w:p>
        </w:tc>
        <w:tc>
          <w:tcPr>
            <w:tcW w:w="406" w:type="pct"/>
            <w:vMerge w:val="restart"/>
            <w:shd w:val="clear" w:color="auto" w:fill="auto"/>
            <w:vAlign w:val="center"/>
            <w:hideMark/>
          </w:tcPr>
          <w:p w14:paraId="667D685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8,0 – 10,2</w:t>
            </w:r>
          </w:p>
        </w:tc>
        <w:tc>
          <w:tcPr>
            <w:tcW w:w="405" w:type="pct"/>
            <w:vMerge w:val="restart"/>
            <w:shd w:val="clear" w:color="auto" w:fill="auto"/>
            <w:vAlign w:val="center"/>
            <w:hideMark/>
          </w:tcPr>
          <w:p w14:paraId="741917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0195CC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6ACE4E8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07A747B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0817EEFA" w14:textId="77777777" w:rsidTr="00766BB3">
        <w:trPr>
          <w:trHeight w:val="300"/>
          <w:jc w:val="center"/>
        </w:trPr>
        <w:tc>
          <w:tcPr>
            <w:tcW w:w="437" w:type="pct"/>
            <w:vMerge/>
            <w:vAlign w:val="center"/>
            <w:hideMark/>
          </w:tcPr>
          <w:p w14:paraId="1588FF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3C5A6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0812E6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6DCDBF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1EE4F7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4E6B7AC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C52B38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BBE56E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01998D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10A3D2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0D936C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87FD179" w14:textId="77777777" w:rsidTr="00EA3523">
        <w:trPr>
          <w:trHeight w:val="300"/>
          <w:jc w:val="center"/>
        </w:trPr>
        <w:tc>
          <w:tcPr>
            <w:tcW w:w="437" w:type="pct"/>
            <w:vMerge/>
            <w:vAlign w:val="center"/>
            <w:hideMark/>
          </w:tcPr>
          <w:p w14:paraId="1937AF8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854DB0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A637C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15A6564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94788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3852395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5,5 – 6,9</w:t>
            </w:r>
          </w:p>
        </w:tc>
        <w:tc>
          <w:tcPr>
            <w:tcW w:w="406" w:type="pct"/>
            <w:vMerge w:val="restart"/>
            <w:shd w:val="clear" w:color="auto" w:fill="auto"/>
            <w:vAlign w:val="center"/>
            <w:hideMark/>
          </w:tcPr>
          <w:p w14:paraId="456FCF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10,3 -12,5</w:t>
            </w:r>
          </w:p>
        </w:tc>
        <w:tc>
          <w:tcPr>
            <w:tcW w:w="405" w:type="pct"/>
            <w:vMerge w:val="restart"/>
            <w:shd w:val="clear" w:color="auto" w:fill="auto"/>
            <w:vAlign w:val="center"/>
            <w:hideMark/>
          </w:tcPr>
          <w:p w14:paraId="6D65E70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795CED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7D03DE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1879821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7F064BC6" w14:textId="77777777" w:rsidTr="00766BB3">
        <w:trPr>
          <w:trHeight w:val="600"/>
          <w:jc w:val="center"/>
        </w:trPr>
        <w:tc>
          <w:tcPr>
            <w:tcW w:w="437" w:type="pct"/>
            <w:vMerge/>
            <w:vAlign w:val="center"/>
            <w:hideMark/>
          </w:tcPr>
          <w:p w14:paraId="2A93B5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FB123D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9B9418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312CD8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36286F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55E04E9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9335AF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236398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5549006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CA1308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ECFA55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ACA7B9F" w14:textId="77777777" w:rsidTr="00416401">
        <w:trPr>
          <w:trHeight w:val="300"/>
          <w:jc w:val="center"/>
        </w:trPr>
        <w:tc>
          <w:tcPr>
            <w:tcW w:w="437" w:type="pct"/>
            <w:vMerge/>
            <w:vAlign w:val="center"/>
            <w:hideMark/>
          </w:tcPr>
          <w:p w14:paraId="2F95D7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2267EBC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07CC49B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4335D6D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037ECC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328267E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w:t>
            </w:r>
          </w:p>
        </w:tc>
        <w:tc>
          <w:tcPr>
            <w:tcW w:w="406" w:type="pct"/>
            <w:vMerge w:val="restart"/>
            <w:shd w:val="clear" w:color="auto" w:fill="auto"/>
            <w:vAlign w:val="center"/>
            <w:hideMark/>
          </w:tcPr>
          <w:p w14:paraId="4FD9B81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≥12,6</w:t>
            </w:r>
          </w:p>
        </w:tc>
        <w:tc>
          <w:tcPr>
            <w:tcW w:w="405" w:type="pct"/>
            <w:vMerge w:val="restart"/>
            <w:shd w:val="clear" w:color="auto" w:fill="auto"/>
            <w:vAlign w:val="center"/>
            <w:hideMark/>
          </w:tcPr>
          <w:p w14:paraId="6E77ADF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00596FE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02272A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339CA0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043B81FF" w14:textId="77777777" w:rsidTr="00766BB3">
        <w:trPr>
          <w:trHeight w:val="300"/>
          <w:jc w:val="center"/>
        </w:trPr>
        <w:tc>
          <w:tcPr>
            <w:tcW w:w="437" w:type="pct"/>
            <w:vMerge/>
            <w:vAlign w:val="center"/>
            <w:hideMark/>
          </w:tcPr>
          <w:p w14:paraId="64F5391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E9D3ED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181189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099728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9CBBA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67B12F7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37735D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F59166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7BD48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3831F3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851C69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C562408" w14:textId="77777777" w:rsidTr="00EA3523">
        <w:trPr>
          <w:trHeight w:val="300"/>
          <w:jc w:val="center"/>
        </w:trPr>
        <w:tc>
          <w:tcPr>
            <w:tcW w:w="437" w:type="pct"/>
            <w:vMerge w:val="restart"/>
            <w:shd w:val="clear" w:color="auto" w:fill="auto"/>
            <w:vAlign w:val="center"/>
            <w:hideMark/>
          </w:tcPr>
          <w:p w14:paraId="79F6B48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HR-K_6C</w:t>
            </w:r>
          </w:p>
        </w:tc>
        <w:tc>
          <w:tcPr>
            <w:tcW w:w="602" w:type="pct"/>
            <w:shd w:val="thinVertStripe" w:color="BFBFBF" w:themeColor="background1" w:themeShade="BF" w:fill="6FB22C"/>
            <w:vAlign w:val="center"/>
            <w:hideMark/>
          </w:tcPr>
          <w:p w14:paraId="0878954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503B6E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≤18,6</w:t>
            </w:r>
          </w:p>
        </w:tc>
        <w:tc>
          <w:tcPr>
            <w:tcW w:w="405" w:type="pct"/>
            <w:shd w:val="clear" w:color="auto" w:fill="auto"/>
            <w:vAlign w:val="center"/>
            <w:hideMark/>
          </w:tcPr>
          <w:p w14:paraId="4A8CD49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17C5B8A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1749667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4,1</w:t>
            </w:r>
          </w:p>
        </w:tc>
        <w:tc>
          <w:tcPr>
            <w:tcW w:w="406" w:type="pct"/>
            <w:shd w:val="clear" w:color="auto" w:fill="auto"/>
            <w:vAlign w:val="center"/>
            <w:hideMark/>
          </w:tcPr>
          <w:p w14:paraId="75EC928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7,9</w:t>
            </w:r>
          </w:p>
        </w:tc>
        <w:tc>
          <w:tcPr>
            <w:tcW w:w="405" w:type="pct"/>
            <w:shd w:val="clear" w:color="auto" w:fill="auto"/>
            <w:vAlign w:val="center"/>
            <w:hideMark/>
          </w:tcPr>
          <w:p w14:paraId="0FBD76A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1,30</w:t>
            </w:r>
          </w:p>
        </w:tc>
        <w:tc>
          <w:tcPr>
            <w:tcW w:w="456" w:type="pct"/>
            <w:shd w:val="clear" w:color="auto" w:fill="auto"/>
            <w:vAlign w:val="center"/>
            <w:hideMark/>
          </w:tcPr>
          <w:p w14:paraId="727E584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2,40</w:t>
            </w:r>
          </w:p>
        </w:tc>
        <w:tc>
          <w:tcPr>
            <w:tcW w:w="457" w:type="pct"/>
            <w:shd w:val="clear" w:color="auto" w:fill="auto"/>
            <w:vAlign w:val="center"/>
            <w:hideMark/>
          </w:tcPr>
          <w:p w14:paraId="740CC98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0,20</w:t>
            </w:r>
          </w:p>
        </w:tc>
        <w:tc>
          <w:tcPr>
            <w:tcW w:w="492" w:type="pct"/>
            <w:shd w:val="clear" w:color="auto" w:fill="auto"/>
            <w:vAlign w:val="center"/>
            <w:hideMark/>
          </w:tcPr>
          <w:p w14:paraId="299BE2B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0,25</w:t>
            </w:r>
          </w:p>
        </w:tc>
      </w:tr>
      <w:tr w:rsidR="002C52C7" w:rsidRPr="00B328D1" w14:paraId="4C7AEE4C" w14:textId="77777777" w:rsidTr="00EA3523">
        <w:trPr>
          <w:trHeight w:val="300"/>
          <w:jc w:val="center"/>
        </w:trPr>
        <w:tc>
          <w:tcPr>
            <w:tcW w:w="437" w:type="pct"/>
            <w:vMerge/>
            <w:vAlign w:val="center"/>
            <w:hideMark/>
          </w:tcPr>
          <w:p w14:paraId="6FB129A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7A9821A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39507E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18,7-21,0</w:t>
            </w:r>
          </w:p>
        </w:tc>
        <w:tc>
          <w:tcPr>
            <w:tcW w:w="405" w:type="pct"/>
            <w:vMerge w:val="restart"/>
            <w:shd w:val="clear" w:color="auto" w:fill="auto"/>
            <w:vAlign w:val="center"/>
            <w:hideMark/>
          </w:tcPr>
          <w:p w14:paraId="60213F6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768A4A4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2515DC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4,2 – 5.4</w:t>
            </w:r>
          </w:p>
        </w:tc>
        <w:tc>
          <w:tcPr>
            <w:tcW w:w="406" w:type="pct"/>
            <w:vMerge w:val="restart"/>
            <w:shd w:val="clear" w:color="auto" w:fill="auto"/>
            <w:vAlign w:val="center"/>
            <w:hideMark/>
          </w:tcPr>
          <w:p w14:paraId="7687E4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8,0 – 10,2</w:t>
            </w:r>
          </w:p>
        </w:tc>
        <w:tc>
          <w:tcPr>
            <w:tcW w:w="405" w:type="pct"/>
            <w:vMerge w:val="restart"/>
            <w:shd w:val="clear" w:color="auto" w:fill="auto"/>
            <w:vAlign w:val="center"/>
            <w:hideMark/>
          </w:tcPr>
          <w:p w14:paraId="56662A1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1,31-1,65</w:t>
            </w:r>
          </w:p>
        </w:tc>
        <w:tc>
          <w:tcPr>
            <w:tcW w:w="456" w:type="pct"/>
            <w:vMerge w:val="restart"/>
            <w:shd w:val="clear" w:color="auto" w:fill="auto"/>
            <w:vAlign w:val="center"/>
            <w:hideMark/>
          </w:tcPr>
          <w:p w14:paraId="2868C39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2,41-3,20</w:t>
            </w:r>
          </w:p>
        </w:tc>
        <w:tc>
          <w:tcPr>
            <w:tcW w:w="457" w:type="pct"/>
            <w:vMerge w:val="restart"/>
            <w:shd w:val="clear" w:color="auto" w:fill="auto"/>
            <w:vAlign w:val="center"/>
            <w:hideMark/>
          </w:tcPr>
          <w:p w14:paraId="5624438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483FA3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0,26-0,40</w:t>
            </w:r>
          </w:p>
        </w:tc>
      </w:tr>
      <w:tr w:rsidR="002C52C7" w:rsidRPr="00B328D1" w14:paraId="40C119EF" w14:textId="77777777" w:rsidTr="00766BB3">
        <w:trPr>
          <w:trHeight w:val="300"/>
          <w:jc w:val="center"/>
        </w:trPr>
        <w:tc>
          <w:tcPr>
            <w:tcW w:w="437" w:type="pct"/>
            <w:vMerge/>
            <w:vAlign w:val="center"/>
            <w:hideMark/>
          </w:tcPr>
          <w:p w14:paraId="2314ADC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B5A9E4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E76E97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2E7C58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091046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2663177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28859F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3EF5C5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0B6AE7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B4F761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27294B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6A1A2FF" w14:textId="77777777" w:rsidTr="00EA3523">
        <w:trPr>
          <w:trHeight w:val="300"/>
          <w:jc w:val="center"/>
        </w:trPr>
        <w:tc>
          <w:tcPr>
            <w:tcW w:w="437" w:type="pct"/>
            <w:vMerge/>
            <w:vAlign w:val="center"/>
            <w:hideMark/>
          </w:tcPr>
          <w:p w14:paraId="4B0CC8A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447A9EE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2F2F2E3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21,1-23,6</w:t>
            </w:r>
          </w:p>
        </w:tc>
        <w:tc>
          <w:tcPr>
            <w:tcW w:w="405" w:type="pct"/>
            <w:vMerge w:val="restart"/>
            <w:shd w:val="clear" w:color="auto" w:fill="auto"/>
            <w:vAlign w:val="center"/>
            <w:hideMark/>
          </w:tcPr>
          <w:p w14:paraId="400D62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5C7F22C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14659A2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5,5 – 6,9</w:t>
            </w:r>
          </w:p>
        </w:tc>
        <w:tc>
          <w:tcPr>
            <w:tcW w:w="406" w:type="pct"/>
            <w:vMerge w:val="restart"/>
            <w:shd w:val="clear" w:color="auto" w:fill="auto"/>
            <w:vAlign w:val="center"/>
            <w:hideMark/>
          </w:tcPr>
          <w:p w14:paraId="18D7F2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10,3 -12,5</w:t>
            </w:r>
          </w:p>
        </w:tc>
        <w:tc>
          <w:tcPr>
            <w:tcW w:w="405" w:type="pct"/>
            <w:vMerge w:val="restart"/>
            <w:shd w:val="clear" w:color="auto" w:fill="auto"/>
            <w:vAlign w:val="center"/>
            <w:hideMark/>
          </w:tcPr>
          <w:p w14:paraId="2F7A6B2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1,66-1,99</w:t>
            </w:r>
          </w:p>
        </w:tc>
        <w:tc>
          <w:tcPr>
            <w:tcW w:w="456" w:type="pct"/>
            <w:vMerge w:val="restart"/>
            <w:shd w:val="clear" w:color="auto" w:fill="auto"/>
            <w:vAlign w:val="center"/>
            <w:hideMark/>
          </w:tcPr>
          <w:p w14:paraId="066C761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3,21-3,99</w:t>
            </w:r>
          </w:p>
        </w:tc>
        <w:tc>
          <w:tcPr>
            <w:tcW w:w="457" w:type="pct"/>
            <w:vMerge w:val="restart"/>
            <w:shd w:val="clear" w:color="auto" w:fill="auto"/>
            <w:vAlign w:val="center"/>
            <w:hideMark/>
          </w:tcPr>
          <w:p w14:paraId="09FAB3B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0,31-0,39</w:t>
            </w:r>
          </w:p>
        </w:tc>
        <w:tc>
          <w:tcPr>
            <w:tcW w:w="492" w:type="pct"/>
            <w:vMerge w:val="restart"/>
            <w:shd w:val="clear" w:color="auto" w:fill="auto"/>
            <w:vAlign w:val="center"/>
            <w:hideMark/>
          </w:tcPr>
          <w:p w14:paraId="71CDFE4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0,41-0,49</w:t>
            </w:r>
          </w:p>
        </w:tc>
      </w:tr>
      <w:tr w:rsidR="002C52C7" w:rsidRPr="00B328D1" w14:paraId="3044E43A" w14:textId="77777777" w:rsidTr="00766BB3">
        <w:trPr>
          <w:trHeight w:val="600"/>
          <w:jc w:val="center"/>
        </w:trPr>
        <w:tc>
          <w:tcPr>
            <w:tcW w:w="437" w:type="pct"/>
            <w:vMerge/>
            <w:vAlign w:val="center"/>
            <w:hideMark/>
          </w:tcPr>
          <w:p w14:paraId="01F6CE0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449CD2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E4F8A3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C7629E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C339A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22B64BF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68C01B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42AA6E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3524C4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7442D0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D7F860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B227D80" w14:textId="77777777" w:rsidTr="00416401">
        <w:trPr>
          <w:trHeight w:val="300"/>
          <w:jc w:val="center"/>
        </w:trPr>
        <w:tc>
          <w:tcPr>
            <w:tcW w:w="437" w:type="pct"/>
            <w:vMerge/>
            <w:vAlign w:val="center"/>
            <w:hideMark/>
          </w:tcPr>
          <w:p w14:paraId="5DF4555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179F2E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3E6724D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≥23,7</w:t>
            </w:r>
          </w:p>
        </w:tc>
        <w:tc>
          <w:tcPr>
            <w:tcW w:w="405" w:type="pct"/>
            <w:vMerge w:val="restart"/>
            <w:shd w:val="clear" w:color="auto" w:fill="auto"/>
            <w:vAlign w:val="center"/>
            <w:hideMark/>
          </w:tcPr>
          <w:p w14:paraId="15FC04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0039E62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483F46E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w:t>
            </w:r>
          </w:p>
        </w:tc>
        <w:tc>
          <w:tcPr>
            <w:tcW w:w="406" w:type="pct"/>
            <w:vMerge w:val="restart"/>
            <w:shd w:val="clear" w:color="auto" w:fill="auto"/>
            <w:vAlign w:val="center"/>
            <w:hideMark/>
          </w:tcPr>
          <w:p w14:paraId="3E8FD2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≥12,6</w:t>
            </w:r>
          </w:p>
        </w:tc>
        <w:tc>
          <w:tcPr>
            <w:tcW w:w="405" w:type="pct"/>
            <w:vMerge w:val="restart"/>
            <w:shd w:val="clear" w:color="auto" w:fill="auto"/>
            <w:vAlign w:val="center"/>
            <w:hideMark/>
          </w:tcPr>
          <w:p w14:paraId="2E8B64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2,00</w:t>
            </w:r>
          </w:p>
        </w:tc>
        <w:tc>
          <w:tcPr>
            <w:tcW w:w="456" w:type="pct"/>
            <w:vMerge w:val="restart"/>
            <w:shd w:val="clear" w:color="auto" w:fill="auto"/>
            <w:vAlign w:val="center"/>
            <w:hideMark/>
          </w:tcPr>
          <w:p w14:paraId="34A5C57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4,00</w:t>
            </w:r>
          </w:p>
        </w:tc>
        <w:tc>
          <w:tcPr>
            <w:tcW w:w="457" w:type="pct"/>
            <w:vMerge w:val="restart"/>
            <w:shd w:val="clear" w:color="auto" w:fill="auto"/>
            <w:vAlign w:val="center"/>
            <w:hideMark/>
          </w:tcPr>
          <w:p w14:paraId="56952F4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0,40</w:t>
            </w:r>
          </w:p>
        </w:tc>
        <w:tc>
          <w:tcPr>
            <w:tcW w:w="492" w:type="pct"/>
            <w:vMerge w:val="restart"/>
            <w:shd w:val="clear" w:color="auto" w:fill="auto"/>
            <w:vAlign w:val="center"/>
            <w:hideMark/>
          </w:tcPr>
          <w:p w14:paraId="3443E12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0,50</w:t>
            </w:r>
          </w:p>
        </w:tc>
      </w:tr>
      <w:tr w:rsidR="002C52C7" w:rsidRPr="00B328D1" w14:paraId="777B6A76" w14:textId="77777777" w:rsidTr="00766BB3">
        <w:trPr>
          <w:trHeight w:val="300"/>
          <w:jc w:val="center"/>
        </w:trPr>
        <w:tc>
          <w:tcPr>
            <w:tcW w:w="437" w:type="pct"/>
            <w:vMerge/>
            <w:vAlign w:val="center"/>
            <w:hideMark/>
          </w:tcPr>
          <w:p w14:paraId="65355E8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B7868B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556F2A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3A6C76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03CAE1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72F02D0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2FC62F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76DC6F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977E4A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78AC39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17F30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52FA1C4" w14:textId="77777777" w:rsidTr="00EA3523">
        <w:trPr>
          <w:trHeight w:val="300"/>
          <w:jc w:val="center"/>
        </w:trPr>
        <w:tc>
          <w:tcPr>
            <w:tcW w:w="437" w:type="pct"/>
            <w:vMerge w:val="restart"/>
            <w:shd w:val="clear" w:color="auto" w:fill="auto"/>
            <w:vAlign w:val="center"/>
            <w:hideMark/>
          </w:tcPr>
          <w:p w14:paraId="54B0163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HR-K_7A</w:t>
            </w:r>
          </w:p>
        </w:tc>
        <w:tc>
          <w:tcPr>
            <w:tcW w:w="602" w:type="pct"/>
            <w:shd w:val="thinVertStripe" w:color="BFBFBF" w:themeColor="background1" w:themeShade="BF" w:fill="6FB22C"/>
            <w:vAlign w:val="center"/>
            <w:hideMark/>
          </w:tcPr>
          <w:p w14:paraId="02523F9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85E29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3F5882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4189D58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5FD059D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1,9</w:t>
            </w:r>
          </w:p>
        </w:tc>
        <w:tc>
          <w:tcPr>
            <w:tcW w:w="406" w:type="pct"/>
            <w:shd w:val="clear" w:color="auto" w:fill="auto"/>
            <w:vAlign w:val="center"/>
            <w:hideMark/>
          </w:tcPr>
          <w:p w14:paraId="5712FB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3,1</w:t>
            </w:r>
          </w:p>
        </w:tc>
        <w:tc>
          <w:tcPr>
            <w:tcW w:w="405" w:type="pct"/>
            <w:shd w:val="clear" w:color="auto" w:fill="auto"/>
            <w:vAlign w:val="center"/>
            <w:hideMark/>
          </w:tcPr>
          <w:p w14:paraId="0E35DDD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438B68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562E2A5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441B44E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7AC10F7B" w14:textId="77777777" w:rsidTr="00EA3523">
        <w:trPr>
          <w:trHeight w:val="300"/>
          <w:jc w:val="center"/>
        </w:trPr>
        <w:tc>
          <w:tcPr>
            <w:tcW w:w="437" w:type="pct"/>
            <w:vMerge/>
            <w:vAlign w:val="center"/>
            <w:hideMark/>
          </w:tcPr>
          <w:p w14:paraId="6F5DD77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7E1F9BF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1DB015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073F1C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1B2E712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5FB68B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2,0-2,5</w:t>
            </w:r>
          </w:p>
        </w:tc>
        <w:tc>
          <w:tcPr>
            <w:tcW w:w="406" w:type="pct"/>
            <w:vMerge w:val="restart"/>
            <w:shd w:val="clear" w:color="auto" w:fill="auto"/>
            <w:vAlign w:val="center"/>
            <w:hideMark/>
          </w:tcPr>
          <w:p w14:paraId="790CD46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3,2-4,0</w:t>
            </w:r>
          </w:p>
        </w:tc>
        <w:tc>
          <w:tcPr>
            <w:tcW w:w="405" w:type="pct"/>
            <w:vMerge w:val="restart"/>
            <w:shd w:val="clear" w:color="auto" w:fill="auto"/>
            <w:vAlign w:val="center"/>
            <w:hideMark/>
          </w:tcPr>
          <w:p w14:paraId="7C3D9C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62A526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74B59C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76356DC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193EB770" w14:textId="77777777" w:rsidTr="00766BB3">
        <w:trPr>
          <w:trHeight w:val="300"/>
          <w:jc w:val="center"/>
        </w:trPr>
        <w:tc>
          <w:tcPr>
            <w:tcW w:w="437" w:type="pct"/>
            <w:vMerge/>
            <w:vAlign w:val="center"/>
            <w:hideMark/>
          </w:tcPr>
          <w:p w14:paraId="5B7BD7B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90EA4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1D51DD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7E6CB5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C13F4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44862B4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A362D9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B80A11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50B022D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1035F3F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0DC29D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77AADE16" w14:textId="77777777" w:rsidTr="00EA3523">
        <w:trPr>
          <w:trHeight w:val="300"/>
          <w:jc w:val="center"/>
        </w:trPr>
        <w:tc>
          <w:tcPr>
            <w:tcW w:w="437" w:type="pct"/>
            <w:vMerge/>
            <w:vAlign w:val="center"/>
            <w:hideMark/>
          </w:tcPr>
          <w:p w14:paraId="1610075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7FF6C77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95033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54D0098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4C0B1C9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6155D4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2,6-3,1</w:t>
            </w:r>
          </w:p>
        </w:tc>
        <w:tc>
          <w:tcPr>
            <w:tcW w:w="406" w:type="pct"/>
            <w:vMerge w:val="restart"/>
            <w:shd w:val="clear" w:color="auto" w:fill="auto"/>
            <w:vAlign w:val="center"/>
            <w:hideMark/>
          </w:tcPr>
          <w:p w14:paraId="34CC03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4,1-4,8</w:t>
            </w:r>
          </w:p>
        </w:tc>
        <w:tc>
          <w:tcPr>
            <w:tcW w:w="405" w:type="pct"/>
            <w:vMerge w:val="restart"/>
            <w:shd w:val="clear" w:color="auto" w:fill="auto"/>
            <w:vAlign w:val="center"/>
            <w:hideMark/>
          </w:tcPr>
          <w:p w14:paraId="11A1CC0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071C1E3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5CC0651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5BF240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0A08C122" w14:textId="77777777" w:rsidTr="00766BB3">
        <w:trPr>
          <w:trHeight w:val="600"/>
          <w:jc w:val="center"/>
        </w:trPr>
        <w:tc>
          <w:tcPr>
            <w:tcW w:w="437" w:type="pct"/>
            <w:vMerge/>
            <w:vAlign w:val="center"/>
            <w:hideMark/>
          </w:tcPr>
          <w:p w14:paraId="7116F81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9394FC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6B60D4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1297A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F43A7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218F89D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AA7F88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8F599A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11449E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263D92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B8F0D9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BE30A7B" w14:textId="77777777" w:rsidTr="00416401">
        <w:trPr>
          <w:trHeight w:val="300"/>
          <w:jc w:val="center"/>
        </w:trPr>
        <w:tc>
          <w:tcPr>
            <w:tcW w:w="437" w:type="pct"/>
            <w:vMerge/>
            <w:vAlign w:val="center"/>
            <w:hideMark/>
          </w:tcPr>
          <w:p w14:paraId="0CE5EB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6B781A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9A9480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6E3DCDE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5410CCC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238D524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3,2</w:t>
            </w:r>
          </w:p>
        </w:tc>
        <w:tc>
          <w:tcPr>
            <w:tcW w:w="406" w:type="pct"/>
            <w:vMerge w:val="restart"/>
            <w:shd w:val="clear" w:color="auto" w:fill="auto"/>
            <w:vAlign w:val="center"/>
            <w:hideMark/>
          </w:tcPr>
          <w:p w14:paraId="7F9B238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≥4,9</w:t>
            </w:r>
          </w:p>
        </w:tc>
        <w:tc>
          <w:tcPr>
            <w:tcW w:w="405" w:type="pct"/>
            <w:vMerge w:val="restart"/>
            <w:shd w:val="clear" w:color="auto" w:fill="auto"/>
            <w:vAlign w:val="center"/>
            <w:hideMark/>
          </w:tcPr>
          <w:p w14:paraId="7DAF87F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51FF6A3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4E9B94D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41A96DB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5CE951B2" w14:textId="77777777" w:rsidTr="00766BB3">
        <w:trPr>
          <w:trHeight w:val="300"/>
          <w:jc w:val="center"/>
        </w:trPr>
        <w:tc>
          <w:tcPr>
            <w:tcW w:w="437" w:type="pct"/>
            <w:vMerge/>
            <w:vAlign w:val="center"/>
            <w:hideMark/>
          </w:tcPr>
          <w:p w14:paraId="7015D3F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071AF4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45E1D1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98E130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A7DDFE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0A04206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B5CB83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F13B57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0224E1B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BF3A9E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DCAECC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8830FD7" w14:textId="77777777" w:rsidTr="00EA3523">
        <w:trPr>
          <w:trHeight w:val="300"/>
          <w:jc w:val="center"/>
        </w:trPr>
        <w:tc>
          <w:tcPr>
            <w:tcW w:w="437" w:type="pct"/>
            <w:vMerge w:val="restart"/>
            <w:shd w:val="clear" w:color="auto" w:fill="auto"/>
            <w:vAlign w:val="center"/>
            <w:hideMark/>
          </w:tcPr>
          <w:p w14:paraId="7DF0129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HR-K_7B</w:t>
            </w:r>
          </w:p>
        </w:tc>
        <w:tc>
          <w:tcPr>
            <w:tcW w:w="602" w:type="pct"/>
            <w:shd w:val="thinVertStripe" w:color="BFBFBF" w:themeColor="background1" w:themeShade="BF" w:fill="6FB22C"/>
            <w:vAlign w:val="center"/>
            <w:hideMark/>
          </w:tcPr>
          <w:p w14:paraId="7E0657D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465A2D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5A25A93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71D96DE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D5A4FB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1,9</w:t>
            </w:r>
          </w:p>
        </w:tc>
        <w:tc>
          <w:tcPr>
            <w:tcW w:w="406" w:type="pct"/>
            <w:shd w:val="clear" w:color="auto" w:fill="auto"/>
            <w:vAlign w:val="center"/>
            <w:hideMark/>
          </w:tcPr>
          <w:p w14:paraId="4CB0479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3,1</w:t>
            </w:r>
          </w:p>
        </w:tc>
        <w:tc>
          <w:tcPr>
            <w:tcW w:w="405" w:type="pct"/>
            <w:shd w:val="clear" w:color="auto" w:fill="auto"/>
            <w:vAlign w:val="center"/>
            <w:hideMark/>
          </w:tcPr>
          <w:p w14:paraId="21B7433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0E9AB39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5FE9093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0A14516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496415D2" w14:textId="77777777" w:rsidTr="00EA3523">
        <w:trPr>
          <w:trHeight w:val="300"/>
          <w:jc w:val="center"/>
        </w:trPr>
        <w:tc>
          <w:tcPr>
            <w:tcW w:w="437" w:type="pct"/>
            <w:vMerge/>
            <w:vAlign w:val="center"/>
            <w:hideMark/>
          </w:tcPr>
          <w:p w14:paraId="670392E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0F26B18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5A75888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6A042A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3CCDB0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A085DA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2,0-2,5</w:t>
            </w:r>
          </w:p>
        </w:tc>
        <w:tc>
          <w:tcPr>
            <w:tcW w:w="406" w:type="pct"/>
            <w:vMerge w:val="restart"/>
            <w:shd w:val="clear" w:color="auto" w:fill="auto"/>
            <w:vAlign w:val="center"/>
            <w:hideMark/>
          </w:tcPr>
          <w:p w14:paraId="6DFD409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3,2-4,0</w:t>
            </w:r>
          </w:p>
        </w:tc>
        <w:tc>
          <w:tcPr>
            <w:tcW w:w="405" w:type="pct"/>
            <w:vMerge w:val="restart"/>
            <w:shd w:val="clear" w:color="auto" w:fill="auto"/>
            <w:vAlign w:val="center"/>
            <w:hideMark/>
          </w:tcPr>
          <w:p w14:paraId="27A466F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690E872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6D643F0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39D2070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06D31CBB" w14:textId="77777777" w:rsidTr="00766BB3">
        <w:trPr>
          <w:trHeight w:val="300"/>
          <w:jc w:val="center"/>
        </w:trPr>
        <w:tc>
          <w:tcPr>
            <w:tcW w:w="437" w:type="pct"/>
            <w:vMerge/>
            <w:vAlign w:val="center"/>
            <w:hideMark/>
          </w:tcPr>
          <w:p w14:paraId="1FA5EC5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B67766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B372AB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E6F40C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D15850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6D9E7E1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457487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384B60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5491E6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1208E7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907444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75D37DAD" w14:textId="77777777" w:rsidTr="00EA3523">
        <w:trPr>
          <w:trHeight w:val="300"/>
          <w:jc w:val="center"/>
        </w:trPr>
        <w:tc>
          <w:tcPr>
            <w:tcW w:w="437" w:type="pct"/>
            <w:vMerge/>
            <w:vAlign w:val="center"/>
            <w:hideMark/>
          </w:tcPr>
          <w:p w14:paraId="6C01F51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222383C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4783A48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204C18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264166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74BD62D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2,6-3,1</w:t>
            </w:r>
          </w:p>
        </w:tc>
        <w:tc>
          <w:tcPr>
            <w:tcW w:w="406" w:type="pct"/>
            <w:vMerge w:val="restart"/>
            <w:shd w:val="clear" w:color="auto" w:fill="auto"/>
            <w:vAlign w:val="center"/>
            <w:hideMark/>
          </w:tcPr>
          <w:p w14:paraId="2086772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4,1-4,8</w:t>
            </w:r>
          </w:p>
        </w:tc>
        <w:tc>
          <w:tcPr>
            <w:tcW w:w="405" w:type="pct"/>
            <w:vMerge w:val="restart"/>
            <w:shd w:val="clear" w:color="auto" w:fill="auto"/>
            <w:vAlign w:val="center"/>
            <w:hideMark/>
          </w:tcPr>
          <w:p w14:paraId="6195D5E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4C3CDF3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564CB71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5819EE3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5414DA37" w14:textId="77777777" w:rsidTr="00766BB3">
        <w:trPr>
          <w:trHeight w:val="600"/>
          <w:jc w:val="center"/>
        </w:trPr>
        <w:tc>
          <w:tcPr>
            <w:tcW w:w="437" w:type="pct"/>
            <w:vMerge/>
            <w:vAlign w:val="center"/>
            <w:hideMark/>
          </w:tcPr>
          <w:p w14:paraId="4D8958A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91B9E0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389EFF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DC8DCB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DC8DCA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3DC4FF8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98ACA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C90641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A5C9F5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E5AD14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D1AB16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D207DA3" w14:textId="77777777" w:rsidTr="00416401">
        <w:trPr>
          <w:trHeight w:val="300"/>
          <w:jc w:val="center"/>
        </w:trPr>
        <w:tc>
          <w:tcPr>
            <w:tcW w:w="437" w:type="pct"/>
            <w:vMerge/>
            <w:vAlign w:val="center"/>
            <w:hideMark/>
          </w:tcPr>
          <w:p w14:paraId="3F045E5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25A46B8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2FBDE2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22B2944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7EE944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56BA20C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3,2</w:t>
            </w:r>
          </w:p>
        </w:tc>
        <w:tc>
          <w:tcPr>
            <w:tcW w:w="406" w:type="pct"/>
            <w:vMerge w:val="restart"/>
            <w:shd w:val="clear" w:color="auto" w:fill="auto"/>
            <w:vAlign w:val="center"/>
            <w:hideMark/>
          </w:tcPr>
          <w:p w14:paraId="3D88881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≥4,9</w:t>
            </w:r>
          </w:p>
        </w:tc>
        <w:tc>
          <w:tcPr>
            <w:tcW w:w="405" w:type="pct"/>
            <w:vMerge w:val="restart"/>
            <w:shd w:val="clear" w:color="auto" w:fill="auto"/>
            <w:vAlign w:val="center"/>
            <w:hideMark/>
          </w:tcPr>
          <w:p w14:paraId="39D91E9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597656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2BD1EA7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2F1D2BA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45CB52E9" w14:textId="77777777" w:rsidTr="00766BB3">
        <w:trPr>
          <w:trHeight w:val="300"/>
          <w:jc w:val="center"/>
        </w:trPr>
        <w:tc>
          <w:tcPr>
            <w:tcW w:w="437" w:type="pct"/>
            <w:vMerge/>
            <w:vAlign w:val="center"/>
            <w:hideMark/>
          </w:tcPr>
          <w:p w14:paraId="3280932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9994CA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91F741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6B4AD9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C74EF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2D1C581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36BDDF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C30343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050CF4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72C4C0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96C963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E536561" w14:textId="77777777" w:rsidTr="00EA3523">
        <w:trPr>
          <w:trHeight w:val="300"/>
          <w:jc w:val="center"/>
        </w:trPr>
        <w:tc>
          <w:tcPr>
            <w:tcW w:w="437" w:type="pct"/>
            <w:vMerge w:val="restart"/>
            <w:shd w:val="clear" w:color="auto" w:fill="auto"/>
            <w:vAlign w:val="center"/>
            <w:hideMark/>
          </w:tcPr>
          <w:p w14:paraId="24387E7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HR-K_8A</w:t>
            </w:r>
          </w:p>
        </w:tc>
        <w:tc>
          <w:tcPr>
            <w:tcW w:w="602" w:type="pct"/>
            <w:shd w:val="thinVertStripe" w:color="BFBFBF" w:themeColor="background1" w:themeShade="BF" w:fill="6FB22C"/>
            <w:vAlign w:val="center"/>
            <w:hideMark/>
          </w:tcPr>
          <w:p w14:paraId="2657D86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31573A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3901D8A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16E07CF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D26FFD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1C31114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2171940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1D48E7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10EC997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5FC908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7ED37BD8" w14:textId="77777777" w:rsidTr="00EA3523">
        <w:trPr>
          <w:trHeight w:val="300"/>
          <w:jc w:val="center"/>
        </w:trPr>
        <w:tc>
          <w:tcPr>
            <w:tcW w:w="437" w:type="pct"/>
            <w:vMerge/>
            <w:vAlign w:val="center"/>
            <w:hideMark/>
          </w:tcPr>
          <w:p w14:paraId="2065028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E1F73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7934A2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6890F08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1B68E2D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21D2D32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2FFB6DD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5BB18F7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45D8E7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2D24A10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7141A7E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70D7C105" w14:textId="77777777" w:rsidTr="00766BB3">
        <w:trPr>
          <w:trHeight w:val="300"/>
          <w:jc w:val="center"/>
        </w:trPr>
        <w:tc>
          <w:tcPr>
            <w:tcW w:w="437" w:type="pct"/>
            <w:vMerge/>
            <w:vAlign w:val="center"/>
            <w:hideMark/>
          </w:tcPr>
          <w:p w14:paraId="1243046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00BE14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2CDDA5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E3E70B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C76AA9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6F7A5C3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4304D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C283E2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EE5255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7D6B69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32801B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15901D1A" w14:textId="77777777" w:rsidTr="00EA3523">
        <w:trPr>
          <w:trHeight w:val="300"/>
          <w:jc w:val="center"/>
        </w:trPr>
        <w:tc>
          <w:tcPr>
            <w:tcW w:w="437" w:type="pct"/>
            <w:vMerge/>
            <w:vAlign w:val="center"/>
            <w:hideMark/>
          </w:tcPr>
          <w:p w14:paraId="2014C55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7E3836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4E35F13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0673DE8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262C3A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09C87F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6BD2BFD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0F16264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5FC7017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708F978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4FB6095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4EFB0217" w14:textId="77777777" w:rsidTr="00766BB3">
        <w:trPr>
          <w:trHeight w:val="600"/>
          <w:jc w:val="center"/>
        </w:trPr>
        <w:tc>
          <w:tcPr>
            <w:tcW w:w="437" w:type="pct"/>
            <w:vMerge/>
            <w:vAlign w:val="center"/>
            <w:hideMark/>
          </w:tcPr>
          <w:p w14:paraId="54B93C8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1539E7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FF4425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8A27D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CA99C5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21E0744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AD98F2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754957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2F6E4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49891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C19A5D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317F16F" w14:textId="77777777" w:rsidTr="00416401">
        <w:trPr>
          <w:trHeight w:val="300"/>
          <w:jc w:val="center"/>
        </w:trPr>
        <w:tc>
          <w:tcPr>
            <w:tcW w:w="437" w:type="pct"/>
            <w:vMerge/>
            <w:vAlign w:val="center"/>
            <w:hideMark/>
          </w:tcPr>
          <w:p w14:paraId="0E8C0AE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2D8B95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5EFA633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46BE27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07F87BC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2B0E06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6" w:type="pct"/>
            <w:vMerge w:val="restart"/>
            <w:shd w:val="clear" w:color="auto" w:fill="auto"/>
            <w:vAlign w:val="center"/>
            <w:hideMark/>
          </w:tcPr>
          <w:p w14:paraId="369D8CD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≥5,9</w:t>
            </w:r>
          </w:p>
        </w:tc>
        <w:tc>
          <w:tcPr>
            <w:tcW w:w="405" w:type="pct"/>
            <w:vMerge w:val="restart"/>
            <w:shd w:val="clear" w:color="auto" w:fill="auto"/>
            <w:vAlign w:val="center"/>
            <w:hideMark/>
          </w:tcPr>
          <w:p w14:paraId="5531ABA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6D93672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4AE85D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4F4632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17336511" w14:textId="77777777" w:rsidTr="00766BB3">
        <w:trPr>
          <w:trHeight w:val="300"/>
          <w:jc w:val="center"/>
        </w:trPr>
        <w:tc>
          <w:tcPr>
            <w:tcW w:w="437" w:type="pct"/>
            <w:vMerge/>
            <w:vAlign w:val="center"/>
            <w:hideMark/>
          </w:tcPr>
          <w:p w14:paraId="58961F0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231BC2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90C88E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0EDB4A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A3757B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082D999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8693A7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7F4216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BB214C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9D4F90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A6170D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B024BAB" w14:textId="77777777" w:rsidTr="00EA3523">
        <w:trPr>
          <w:trHeight w:val="300"/>
          <w:jc w:val="center"/>
        </w:trPr>
        <w:tc>
          <w:tcPr>
            <w:tcW w:w="437" w:type="pct"/>
            <w:vMerge w:val="restart"/>
            <w:shd w:val="clear" w:color="auto" w:fill="auto"/>
            <w:vAlign w:val="center"/>
            <w:hideMark/>
          </w:tcPr>
          <w:p w14:paraId="29B8F90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HR-K_8B</w:t>
            </w:r>
          </w:p>
        </w:tc>
        <w:tc>
          <w:tcPr>
            <w:tcW w:w="602" w:type="pct"/>
            <w:shd w:val="thinVertStripe" w:color="BFBFBF" w:themeColor="background1" w:themeShade="BF" w:fill="6FB22C"/>
            <w:vAlign w:val="center"/>
            <w:hideMark/>
          </w:tcPr>
          <w:p w14:paraId="3836F9D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01C1E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41D47D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FE2315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738CA92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764149D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41BB1B9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421D6E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7E2EBD3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621E2F1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465181DA" w14:textId="77777777" w:rsidTr="00EA3523">
        <w:trPr>
          <w:trHeight w:val="300"/>
          <w:jc w:val="center"/>
        </w:trPr>
        <w:tc>
          <w:tcPr>
            <w:tcW w:w="437" w:type="pct"/>
            <w:vMerge/>
            <w:vAlign w:val="center"/>
            <w:hideMark/>
          </w:tcPr>
          <w:p w14:paraId="621DBA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98FA41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0695E78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3FDF3D1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7236A30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3518DB9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15AD3BE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31DFACB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6CF0B66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699163E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09B3806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6A73CF67" w14:textId="77777777" w:rsidTr="00766BB3">
        <w:trPr>
          <w:trHeight w:val="300"/>
          <w:jc w:val="center"/>
        </w:trPr>
        <w:tc>
          <w:tcPr>
            <w:tcW w:w="437" w:type="pct"/>
            <w:vMerge/>
            <w:vAlign w:val="center"/>
            <w:hideMark/>
          </w:tcPr>
          <w:p w14:paraId="3FEF55E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BBF19E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D5128A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D916CE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F0CAD4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745FFC7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166521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D6891A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5FA978B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388901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90CC87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C293A56" w14:textId="77777777" w:rsidTr="00EA3523">
        <w:trPr>
          <w:trHeight w:val="300"/>
          <w:jc w:val="center"/>
        </w:trPr>
        <w:tc>
          <w:tcPr>
            <w:tcW w:w="437" w:type="pct"/>
            <w:vMerge/>
            <w:vAlign w:val="center"/>
            <w:hideMark/>
          </w:tcPr>
          <w:p w14:paraId="77E88F8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2FD6806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530924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20D09CE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7E1EEE4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03A8F14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033C89C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447D98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21620C2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49783B0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247CA0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6A440CA6" w14:textId="77777777" w:rsidTr="00766BB3">
        <w:trPr>
          <w:trHeight w:val="600"/>
          <w:jc w:val="center"/>
        </w:trPr>
        <w:tc>
          <w:tcPr>
            <w:tcW w:w="437" w:type="pct"/>
            <w:vMerge/>
            <w:vAlign w:val="center"/>
            <w:hideMark/>
          </w:tcPr>
          <w:p w14:paraId="34AFD6A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8CA7D3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B336C5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ECF537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62C2CA2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65D35CD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89E8AC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53F2E9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3EA39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1BB598A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0AEBAE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B9E348B" w14:textId="77777777" w:rsidTr="00416401">
        <w:trPr>
          <w:trHeight w:val="300"/>
          <w:jc w:val="center"/>
        </w:trPr>
        <w:tc>
          <w:tcPr>
            <w:tcW w:w="437" w:type="pct"/>
            <w:vMerge/>
            <w:vAlign w:val="center"/>
            <w:hideMark/>
          </w:tcPr>
          <w:p w14:paraId="4FA61E0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32DA2D8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711AF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7C84779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00ED9B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367BF2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6" w:type="pct"/>
            <w:vMerge w:val="restart"/>
            <w:shd w:val="clear" w:color="auto" w:fill="auto"/>
            <w:vAlign w:val="center"/>
            <w:hideMark/>
          </w:tcPr>
          <w:p w14:paraId="4C0E5BD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≥5,9</w:t>
            </w:r>
          </w:p>
        </w:tc>
        <w:tc>
          <w:tcPr>
            <w:tcW w:w="405" w:type="pct"/>
            <w:vMerge w:val="restart"/>
            <w:shd w:val="clear" w:color="auto" w:fill="auto"/>
            <w:vAlign w:val="center"/>
            <w:hideMark/>
          </w:tcPr>
          <w:p w14:paraId="5DE61B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5FCA1E4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67F75E3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17E5F2B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0E15FA77" w14:textId="77777777" w:rsidTr="00766BB3">
        <w:trPr>
          <w:trHeight w:val="300"/>
          <w:jc w:val="center"/>
        </w:trPr>
        <w:tc>
          <w:tcPr>
            <w:tcW w:w="437" w:type="pct"/>
            <w:vMerge/>
            <w:vAlign w:val="center"/>
            <w:hideMark/>
          </w:tcPr>
          <w:p w14:paraId="2F52AA5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15C959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7E42D4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7A9F2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DB7E73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232D100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12CDA6F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68BA00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58648B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BA1569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784008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2E8720E" w14:textId="77777777" w:rsidTr="00EA3523">
        <w:trPr>
          <w:trHeight w:val="300"/>
          <w:jc w:val="center"/>
        </w:trPr>
        <w:tc>
          <w:tcPr>
            <w:tcW w:w="437" w:type="pct"/>
            <w:vMerge w:val="restart"/>
            <w:shd w:val="clear" w:color="auto" w:fill="auto"/>
            <w:vAlign w:val="center"/>
            <w:hideMark/>
          </w:tcPr>
          <w:p w14:paraId="7C36678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HR-K_9A</w:t>
            </w:r>
          </w:p>
        </w:tc>
        <w:tc>
          <w:tcPr>
            <w:tcW w:w="602" w:type="pct"/>
            <w:shd w:val="thinVertStripe" w:color="BFBFBF" w:themeColor="background1" w:themeShade="BF" w:fill="6FB22C"/>
            <w:vAlign w:val="center"/>
            <w:hideMark/>
          </w:tcPr>
          <w:p w14:paraId="4E2E2D4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C8D215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2D45DBA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6C09757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41EBDB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105B25D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13C7FD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7A5E9B9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1A84F9A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7A6B56A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10F68815" w14:textId="77777777" w:rsidTr="00EA3523">
        <w:trPr>
          <w:trHeight w:val="300"/>
          <w:jc w:val="center"/>
        </w:trPr>
        <w:tc>
          <w:tcPr>
            <w:tcW w:w="437" w:type="pct"/>
            <w:vMerge/>
            <w:vAlign w:val="center"/>
            <w:hideMark/>
          </w:tcPr>
          <w:p w14:paraId="2A6C42D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164D6EC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339FA10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0DF0A5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641BBF3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1783433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21B6BB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7A541AE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07983B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7625D67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24A2B49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766AC062" w14:textId="77777777" w:rsidTr="00766BB3">
        <w:trPr>
          <w:trHeight w:val="300"/>
          <w:jc w:val="center"/>
        </w:trPr>
        <w:tc>
          <w:tcPr>
            <w:tcW w:w="437" w:type="pct"/>
            <w:vMerge/>
            <w:vAlign w:val="center"/>
            <w:hideMark/>
          </w:tcPr>
          <w:p w14:paraId="5CCF39D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4EAA70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9167A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E6D357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EA8B7F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29A5B5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52084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B9A33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5C7D5E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1E65FC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9A5BD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EED9A58" w14:textId="77777777" w:rsidTr="00EA3523">
        <w:trPr>
          <w:trHeight w:val="300"/>
          <w:jc w:val="center"/>
        </w:trPr>
        <w:tc>
          <w:tcPr>
            <w:tcW w:w="437" w:type="pct"/>
            <w:vMerge/>
            <w:vAlign w:val="center"/>
            <w:hideMark/>
          </w:tcPr>
          <w:p w14:paraId="7863595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1666AA6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7BA3345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3F1CA78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4954CF6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55A63E1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65A9131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224DE9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2210B57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760DB6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0712951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16D78BCB" w14:textId="77777777" w:rsidTr="00766BB3">
        <w:trPr>
          <w:trHeight w:val="600"/>
          <w:jc w:val="center"/>
        </w:trPr>
        <w:tc>
          <w:tcPr>
            <w:tcW w:w="437" w:type="pct"/>
            <w:vMerge/>
            <w:vAlign w:val="center"/>
            <w:hideMark/>
          </w:tcPr>
          <w:p w14:paraId="2C4714C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DF43AC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D80D2F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22B322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E3051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5EB61F7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BE2C2E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55BA5C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7F3B44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B582B0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078D6D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9C8E8AF" w14:textId="77777777" w:rsidTr="00416401">
        <w:trPr>
          <w:trHeight w:val="300"/>
          <w:jc w:val="center"/>
        </w:trPr>
        <w:tc>
          <w:tcPr>
            <w:tcW w:w="437" w:type="pct"/>
            <w:vMerge/>
            <w:vAlign w:val="center"/>
            <w:hideMark/>
          </w:tcPr>
          <w:p w14:paraId="661AA45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272077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239FC7A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43BB8B5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0CDD667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24B1BA1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6" w:type="pct"/>
            <w:vMerge w:val="restart"/>
            <w:shd w:val="clear" w:color="auto" w:fill="auto"/>
            <w:vAlign w:val="center"/>
            <w:hideMark/>
          </w:tcPr>
          <w:p w14:paraId="513D587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≥5,9</w:t>
            </w:r>
          </w:p>
        </w:tc>
        <w:tc>
          <w:tcPr>
            <w:tcW w:w="405" w:type="pct"/>
            <w:vMerge w:val="restart"/>
            <w:shd w:val="clear" w:color="auto" w:fill="auto"/>
            <w:vAlign w:val="center"/>
            <w:hideMark/>
          </w:tcPr>
          <w:p w14:paraId="397822C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50DAF9B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7BA9ED7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4108CDB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0C140879" w14:textId="77777777" w:rsidTr="00766BB3">
        <w:trPr>
          <w:trHeight w:val="300"/>
          <w:jc w:val="center"/>
        </w:trPr>
        <w:tc>
          <w:tcPr>
            <w:tcW w:w="437" w:type="pct"/>
            <w:vMerge/>
            <w:vAlign w:val="center"/>
            <w:hideMark/>
          </w:tcPr>
          <w:p w14:paraId="7B93371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9B4A1E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1B3F83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045C23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F37FA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618513B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9525A5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776106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04C448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8EE783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1F86A92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1204583" w14:textId="77777777" w:rsidTr="00EA3523">
        <w:trPr>
          <w:trHeight w:val="300"/>
          <w:jc w:val="center"/>
        </w:trPr>
        <w:tc>
          <w:tcPr>
            <w:tcW w:w="437" w:type="pct"/>
            <w:vMerge w:val="restart"/>
            <w:shd w:val="clear" w:color="auto" w:fill="auto"/>
            <w:vAlign w:val="center"/>
            <w:hideMark/>
          </w:tcPr>
          <w:p w14:paraId="7795D27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HR-K_9B</w:t>
            </w:r>
          </w:p>
        </w:tc>
        <w:tc>
          <w:tcPr>
            <w:tcW w:w="602" w:type="pct"/>
            <w:shd w:val="thinVertStripe" w:color="BFBFBF" w:themeColor="background1" w:themeShade="BF" w:fill="6FB22C"/>
            <w:vAlign w:val="center"/>
            <w:hideMark/>
          </w:tcPr>
          <w:p w14:paraId="49B8D8A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35C776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1D5C8F9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2FE6FE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761799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026F7AD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09C921D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042304E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4E7EEDD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76763D7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48B88212" w14:textId="77777777" w:rsidTr="00EA3523">
        <w:trPr>
          <w:trHeight w:val="300"/>
          <w:jc w:val="center"/>
        </w:trPr>
        <w:tc>
          <w:tcPr>
            <w:tcW w:w="437" w:type="pct"/>
            <w:vMerge/>
            <w:vAlign w:val="center"/>
            <w:hideMark/>
          </w:tcPr>
          <w:p w14:paraId="3E17793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5934AB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1EA7213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0CB2B5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3EF6D80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1ECAD6C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669EF77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7B87B81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20AF195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786CBC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7E922C4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1B02DF4E" w14:textId="77777777" w:rsidTr="00766BB3">
        <w:trPr>
          <w:trHeight w:val="300"/>
          <w:jc w:val="center"/>
        </w:trPr>
        <w:tc>
          <w:tcPr>
            <w:tcW w:w="437" w:type="pct"/>
            <w:vMerge/>
            <w:vAlign w:val="center"/>
            <w:hideMark/>
          </w:tcPr>
          <w:p w14:paraId="6962B8E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B5BE0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EB477B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C617EF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5351DC7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0683CDA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09751BE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CBCCC3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1F2CBD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A82048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8F5066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3442AA0" w14:textId="77777777" w:rsidTr="00EA3523">
        <w:trPr>
          <w:trHeight w:val="300"/>
          <w:jc w:val="center"/>
        </w:trPr>
        <w:tc>
          <w:tcPr>
            <w:tcW w:w="437" w:type="pct"/>
            <w:vMerge/>
            <w:vAlign w:val="center"/>
            <w:hideMark/>
          </w:tcPr>
          <w:p w14:paraId="583D76E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49080F6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5544C4A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4A3A194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31E7CE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24F7147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35D873C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4BDE06E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1FBCEB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2DADC27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7E09A67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122C3C9B" w14:textId="77777777" w:rsidTr="00766BB3">
        <w:trPr>
          <w:trHeight w:val="600"/>
          <w:jc w:val="center"/>
        </w:trPr>
        <w:tc>
          <w:tcPr>
            <w:tcW w:w="437" w:type="pct"/>
            <w:vMerge/>
            <w:vAlign w:val="center"/>
            <w:hideMark/>
          </w:tcPr>
          <w:p w14:paraId="79241EA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9B8E76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592224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239B8C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B71E8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6BFD0A1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579EE3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1B4EBE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4CBE08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7C71776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7FF8F6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FB46C08" w14:textId="77777777" w:rsidTr="00416401">
        <w:trPr>
          <w:trHeight w:val="300"/>
          <w:jc w:val="center"/>
        </w:trPr>
        <w:tc>
          <w:tcPr>
            <w:tcW w:w="437" w:type="pct"/>
            <w:vMerge/>
            <w:vAlign w:val="center"/>
            <w:hideMark/>
          </w:tcPr>
          <w:p w14:paraId="461DBAE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7D9843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556C050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2C0A97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2D65795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28EC7BA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6" w:type="pct"/>
            <w:vMerge w:val="restart"/>
            <w:shd w:val="clear" w:color="auto" w:fill="auto"/>
            <w:vAlign w:val="center"/>
            <w:hideMark/>
          </w:tcPr>
          <w:p w14:paraId="1351BF3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≥5,9</w:t>
            </w:r>
          </w:p>
        </w:tc>
        <w:tc>
          <w:tcPr>
            <w:tcW w:w="405" w:type="pct"/>
            <w:vMerge w:val="restart"/>
            <w:shd w:val="clear" w:color="auto" w:fill="auto"/>
            <w:vAlign w:val="center"/>
            <w:hideMark/>
          </w:tcPr>
          <w:p w14:paraId="422093B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76D0AA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3E355EF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2088807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52DC49F6" w14:textId="77777777" w:rsidTr="00766BB3">
        <w:trPr>
          <w:trHeight w:val="300"/>
          <w:jc w:val="center"/>
        </w:trPr>
        <w:tc>
          <w:tcPr>
            <w:tcW w:w="437" w:type="pct"/>
            <w:vMerge/>
            <w:vAlign w:val="center"/>
            <w:hideMark/>
          </w:tcPr>
          <w:p w14:paraId="37A147D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14E1A9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C5FB72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F021CE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F1B73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5B1F6E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FF051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167BAB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2373BAC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9D04CA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718F0D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9C2DC42" w14:textId="77777777" w:rsidTr="00EA3523">
        <w:trPr>
          <w:trHeight w:val="300"/>
          <w:jc w:val="center"/>
        </w:trPr>
        <w:tc>
          <w:tcPr>
            <w:tcW w:w="437" w:type="pct"/>
            <w:vMerge w:val="restart"/>
            <w:shd w:val="clear" w:color="auto" w:fill="auto"/>
            <w:vAlign w:val="center"/>
            <w:hideMark/>
          </w:tcPr>
          <w:p w14:paraId="680E44B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HR-K_10</w:t>
            </w:r>
          </w:p>
        </w:tc>
        <w:tc>
          <w:tcPr>
            <w:tcW w:w="602" w:type="pct"/>
            <w:shd w:val="thinVertStripe" w:color="BFBFBF" w:themeColor="background1" w:themeShade="BF" w:fill="6FB22C"/>
            <w:vAlign w:val="center"/>
            <w:hideMark/>
          </w:tcPr>
          <w:p w14:paraId="0670403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B5B1B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112887C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5AECB10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4550696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1,9</w:t>
            </w:r>
          </w:p>
        </w:tc>
        <w:tc>
          <w:tcPr>
            <w:tcW w:w="406" w:type="pct"/>
            <w:shd w:val="clear" w:color="auto" w:fill="auto"/>
            <w:vAlign w:val="center"/>
            <w:hideMark/>
          </w:tcPr>
          <w:p w14:paraId="38E88B0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5" w:type="pct"/>
            <w:shd w:val="clear" w:color="auto" w:fill="auto"/>
            <w:vAlign w:val="center"/>
            <w:hideMark/>
          </w:tcPr>
          <w:p w14:paraId="4C2A79F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1496AEB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73B940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24F5EE4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7178ACD5" w14:textId="77777777" w:rsidTr="00EA3523">
        <w:trPr>
          <w:trHeight w:val="300"/>
          <w:jc w:val="center"/>
        </w:trPr>
        <w:tc>
          <w:tcPr>
            <w:tcW w:w="437" w:type="pct"/>
            <w:vMerge/>
            <w:vAlign w:val="center"/>
            <w:hideMark/>
          </w:tcPr>
          <w:p w14:paraId="138887E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77D1632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36D6CE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69BCE8D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0F3CEF2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2FB042E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2,0-2,9</w:t>
            </w:r>
          </w:p>
        </w:tc>
        <w:tc>
          <w:tcPr>
            <w:tcW w:w="406" w:type="pct"/>
            <w:vMerge w:val="restart"/>
            <w:shd w:val="clear" w:color="auto" w:fill="auto"/>
            <w:vAlign w:val="center"/>
            <w:hideMark/>
          </w:tcPr>
          <w:p w14:paraId="180267B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4,1-5,5</w:t>
            </w:r>
          </w:p>
        </w:tc>
        <w:tc>
          <w:tcPr>
            <w:tcW w:w="405" w:type="pct"/>
            <w:vMerge w:val="restart"/>
            <w:shd w:val="clear" w:color="auto" w:fill="auto"/>
            <w:vAlign w:val="center"/>
            <w:hideMark/>
          </w:tcPr>
          <w:p w14:paraId="2F509C6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428C467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1A77845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761DD4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22B187D2" w14:textId="77777777" w:rsidTr="00766BB3">
        <w:trPr>
          <w:trHeight w:val="300"/>
          <w:jc w:val="center"/>
        </w:trPr>
        <w:tc>
          <w:tcPr>
            <w:tcW w:w="437" w:type="pct"/>
            <w:vMerge/>
            <w:vAlign w:val="center"/>
            <w:hideMark/>
          </w:tcPr>
          <w:p w14:paraId="3D8B5FC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6E69E5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854BD1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5E77E5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CE5A43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10DACEE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540D28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2D977F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BDCCA7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04F77B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3AF99F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23D8998" w14:textId="77777777" w:rsidTr="00EA3523">
        <w:trPr>
          <w:trHeight w:val="300"/>
          <w:jc w:val="center"/>
        </w:trPr>
        <w:tc>
          <w:tcPr>
            <w:tcW w:w="437" w:type="pct"/>
            <w:vMerge/>
            <w:vAlign w:val="center"/>
            <w:hideMark/>
          </w:tcPr>
          <w:p w14:paraId="0FB451E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13B6601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568FFD2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6CF0D6D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6E6E6C4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1D3D34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3,0-3,4</w:t>
            </w:r>
          </w:p>
        </w:tc>
        <w:tc>
          <w:tcPr>
            <w:tcW w:w="406" w:type="pct"/>
            <w:vMerge w:val="restart"/>
            <w:shd w:val="clear" w:color="auto" w:fill="auto"/>
            <w:vAlign w:val="center"/>
            <w:hideMark/>
          </w:tcPr>
          <w:p w14:paraId="501A393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5,6-6,9</w:t>
            </w:r>
          </w:p>
        </w:tc>
        <w:tc>
          <w:tcPr>
            <w:tcW w:w="405" w:type="pct"/>
            <w:vMerge w:val="restart"/>
            <w:shd w:val="clear" w:color="auto" w:fill="auto"/>
            <w:vAlign w:val="center"/>
            <w:hideMark/>
          </w:tcPr>
          <w:p w14:paraId="1912F76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07AA429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29C9BE0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3B8CC3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3DD73387" w14:textId="77777777" w:rsidTr="00766BB3">
        <w:trPr>
          <w:trHeight w:val="600"/>
          <w:jc w:val="center"/>
        </w:trPr>
        <w:tc>
          <w:tcPr>
            <w:tcW w:w="437" w:type="pct"/>
            <w:vMerge/>
            <w:vAlign w:val="center"/>
            <w:hideMark/>
          </w:tcPr>
          <w:p w14:paraId="2DD4499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417D04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09D933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824E4D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5A6BF9B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7B58247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F7AF50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B167EE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91060A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457D71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8E3FFB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22CF9C12" w14:textId="77777777" w:rsidTr="00416401">
        <w:trPr>
          <w:trHeight w:val="300"/>
          <w:jc w:val="center"/>
        </w:trPr>
        <w:tc>
          <w:tcPr>
            <w:tcW w:w="437" w:type="pct"/>
            <w:vMerge/>
            <w:vAlign w:val="center"/>
            <w:hideMark/>
          </w:tcPr>
          <w:p w14:paraId="03E0A68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5C612C6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6F187C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4AF353C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73E2F69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51B59F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6" w:type="pct"/>
            <w:vMerge w:val="restart"/>
            <w:shd w:val="clear" w:color="auto" w:fill="auto"/>
            <w:vAlign w:val="center"/>
            <w:hideMark/>
          </w:tcPr>
          <w:p w14:paraId="6556773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7,0</w:t>
            </w:r>
          </w:p>
        </w:tc>
        <w:tc>
          <w:tcPr>
            <w:tcW w:w="405" w:type="pct"/>
            <w:vMerge w:val="restart"/>
            <w:shd w:val="clear" w:color="auto" w:fill="auto"/>
            <w:vAlign w:val="center"/>
            <w:hideMark/>
          </w:tcPr>
          <w:p w14:paraId="4129A00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74ECF4D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417A0D8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02661F6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20D12338" w14:textId="77777777" w:rsidTr="00766BB3">
        <w:trPr>
          <w:trHeight w:val="300"/>
          <w:jc w:val="center"/>
        </w:trPr>
        <w:tc>
          <w:tcPr>
            <w:tcW w:w="437" w:type="pct"/>
            <w:vMerge/>
            <w:vAlign w:val="center"/>
            <w:hideMark/>
          </w:tcPr>
          <w:p w14:paraId="11A3165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89DC4A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78D1B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B76DDE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A2A99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0F54019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4CCCFE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04F80B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508E89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1D0682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337DAC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6CC06CE" w14:textId="77777777" w:rsidTr="00EA3523">
        <w:trPr>
          <w:trHeight w:val="300"/>
          <w:jc w:val="center"/>
        </w:trPr>
        <w:tc>
          <w:tcPr>
            <w:tcW w:w="437" w:type="pct"/>
            <w:vMerge w:val="restart"/>
            <w:shd w:val="clear" w:color="auto" w:fill="auto"/>
            <w:vAlign w:val="center"/>
            <w:hideMark/>
          </w:tcPr>
          <w:p w14:paraId="1240D8C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HR-K_11</w:t>
            </w:r>
          </w:p>
        </w:tc>
        <w:tc>
          <w:tcPr>
            <w:tcW w:w="602" w:type="pct"/>
            <w:shd w:val="thinVertStripe" w:color="BFBFBF" w:themeColor="background1" w:themeShade="BF" w:fill="6FB22C"/>
            <w:vAlign w:val="center"/>
            <w:hideMark/>
          </w:tcPr>
          <w:p w14:paraId="5CC96EC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6AAFD3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58C100A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7F438A3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5D1A67F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1,9</w:t>
            </w:r>
          </w:p>
        </w:tc>
        <w:tc>
          <w:tcPr>
            <w:tcW w:w="406" w:type="pct"/>
            <w:shd w:val="clear" w:color="auto" w:fill="auto"/>
            <w:vAlign w:val="center"/>
            <w:hideMark/>
          </w:tcPr>
          <w:p w14:paraId="5913AF5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5" w:type="pct"/>
            <w:shd w:val="clear" w:color="auto" w:fill="auto"/>
            <w:vAlign w:val="center"/>
            <w:hideMark/>
          </w:tcPr>
          <w:p w14:paraId="633BA94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02D9D38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79938CA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2C878A2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0A6C1AD6" w14:textId="77777777" w:rsidTr="00EA3523">
        <w:trPr>
          <w:trHeight w:val="300"/>
          <w:jc w:val="center"/>
        </w:trPr>
        <w:tc>
          <w:tcPr>
            <w:tcW w:w="437" w:type="pct"/>
            <w:vMerge/>
            <w:vAlign w:val="center"/>
            <w:hideMark/>
          </w:tcPr>
          <w:p w14:paraId="3C2E0AB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4D5DEE5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278C591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4E43968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11F1E56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07FB45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2,0-2,9</w:t>
            </w:r>
          </w:p>
        </w:tc>
        <w:tc>
          <w:tcPr>
            <w:tcW w:w="406" w:type="pct"/>
            <w:vMerge w:val="restart"/>
            <w:shd w:val="clear" w:color="auto" w:fill="auto"/>
            <w:vAlign w:val="center"/>
            <w:hideMark/>
          </w:tcPr>
          <w:p w14:paraId="4D99296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4,1-5,5</w:t>
            </w:r>
          </w:p>
        </w:tc>
        <w:tc>
          <w:tcPr>
            <w:tcW w:w="405" w:type="pct"/>
            <w:vMerge w:val="restart"/>
            <w:shd w:val="clear" w:color="auto" w:fill="auto"/>
            <w:vAlign w:val="center"/>
            <w:hideMark/>
          </w:tcPr>
          <w:p w14:paraId="07D7649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6D3B93F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21A8DFD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669F5AD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3B920F90" w14:textId="77777777" w:rsidTr="00766BB3">
        <w:trPr>
          <w:trHeight w:val="300"/>
          <w:jc w:val="center"/>
        </w:trPr>
        <w:tc>
          <w:tcPr>
            <w:tcW w:w="437" w:type="pct"/>
            <w:vMerge/>
            <w:vAlign w:val="center"/>
            <w:hideMark/>
          </w:tcPr>
          <w:p w14:paraId="704E307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2A67CA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80905A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D2BDD7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6DB4B3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15E1269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9915B3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866602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A843B3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6DDFC46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C7DA79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5901758" w14:textId="77777777" w:rsidTr="00EA3523">
        <w:trPr>
          <w:trHeight w:val="300"/>
          <w:jc w:val="center"/>
        </w:trPr>
        <w:tc>
          <w:tcPr>
            <w:tcW w:w="437" w:type="pct"/>
            <w:vMerge/>
            <w:vAlign w:val="center"/>
            <w:hideMark/>
          </w:tcPr>
          <w:p w14:paraId="6D6BCF6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C00257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0CAB177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1AB0B92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08BCD7F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4FB6697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3,0-3,4</w:t>
            </w:r>
          </w:p>
        </w:tc>
        <w:tc>
          <w:tcPr>
            <w:tcW w:w="406" w:type="pct"/>
            <w:vMerge w:val="restart"/>
            <w:shd w:val="clear" w:color="auto" w:fill="auto"/>
            <w:vAlign w:val="center"/>
            <w:hideMark/>
          </w:tcPr>
          <w:p w14:paraId="23F9A7D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5,6-6,9</w:t>
            </w:r>
          </w:p>
        </w:tc>
        <w:tc>
          <w:tcPr>
            <w:tcW w:w="405" w:type="pct"/>
            <w:vMerge w:val="restart"/>
            <w:shd w:val="clear" w:color="auto" w:fill="auto"/>
            <w:vAlign w:val="center"/>
            <w:hideMark/>
          </w:tcPr>
          <w:p w14:paraId="3BA7DAB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317F48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7AFACCF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0296282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30AD4D95" w14:textId="77777777" w:rsidTr="00766BB3">
        <w:trPr>
          <w:trHeight w:val="600"/>
          <w:jc w:val="center"/>
        </w:trPr>
        <w:tc>
          <w:tcPr>
            <w:tcW w:w="437" w:type="pct"/>
            <w:vMerge/>
            <w:vAlign w:val="center"/>
            <w:hideMark/>
          </w:tcPr>
          <w:p w14:paraId="13DC726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B1C8A7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0F8DCE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63F9CC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16E58B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514EE0F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A1A28B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89805E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B26AB6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58A9BB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418544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5AC8C7D" w14:textId="77777777" w:rsidTr="00416401">
        <w:trPr>
          <w:trHeight w:val="300"/>
          <w:jc w:val="center"/>
        </w:trPr>
        <w:tc>
          <w:tcPr>
            <w:tcW w:w="437" w:type="pct"/>
            <w:vMerge/>
            <w:vAlign w:val="center"/>
            <w:hideMark/>
          </w:tcPr>
          <w:p w14:paraId="0386103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4927F11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1C587ED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0A0680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368826F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204CB50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6" w:type="pct"/>
            <w:vMerge w:val="restart"/>
            <w:shd w:val="clear" w:color="auto" w:fill="auto"/>
            <w:vAlign w:val="center"/>
            <w:hideMark/>
          </w:tcPr>
          <w:p w14:paraId="39CA278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7,0</w:t>
            </w:r>
          </w:p>
        </w:tc>
        <w:tc>
          <w:tcPr>
            <w:tcW w:w="405" w:type="pct"/>
            <w:vMerge w:val="restart"/>
            <w:shd w:val="clear" w:color="auto" w:fill="auto"/>
            <w:vAlign w:val="center"/>
            <w:hideMark/>
          </w:tcPr>
          <w:p w14:paraId="1B5A8F2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7C31A3D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1767CB3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03ECFC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2B800914" w14:textId="77777777" w:rsidTr="00766BB3">
        <w:trPr>
          <w:trHeight w:val="300"/>
          <w:jc w:val="center"/>
        </w:trPr>
        <w:tc>
          <w:tcPr>
            <w:tcW w:w="437" w:type="pct"/>
            <w:vMerge/>
            <w:vAlign w:val="center"/>
            <w:hideMark/>
          </w:tcPr>
          <w:p w14:paraId="37965CB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E6FD95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3F2621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4A99A4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99100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0ADA30E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F926D2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F7322B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5F08093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256866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5C6F0E2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31DAA97" w14:textId="77777777" w:rsidTr="00EA3523">
        <w:trPr>
          <w:trHeight w:val="300"/>
          <w:jc w:val="center"/>
        </w:trPr>
        <w:tc>
          <w:tcPr>
            <w:tcW w:w="437" w:type="pct"/>
            <w:vMerge w:val="restart"/>
            <w:shd w:val="clear" w:color="auto" w:fill="auto"/>
            <w:vAlign w:val="center"/>
            <w:hideMark/>
          </w:tcPr>
          <w:p w14:paraId="69E8FC3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HR-K_12</w:t>
            </w:r>
          </w:p>
        </w:tc>
        <w:tc>
          <w:tcPr>
            <w:tcW w:w="602" w:type="pct"/>
            <w:shd w:val="thinVertStripe" w:color="BFBFBF" w:themeColor="background1" w:themeShade="BF" w:fill="6FB22C"/>
            <w:vAlign w:val="center"/>
            <w:hideMark/>
          </w:tcPr>
          <w:p w14:paraId="2A217DF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61E9287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48C34E7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7A67CF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1914864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1,9</w:t>
            </w:r>
          </w:p>
        </w:tc>
        <w:tc>
          <w:tcPr>
            <w:tcW w:w="406" w:type="pct"/>
            <w:shd w:val="clear" w:color="auto" w:fill="auto"/>
            <w:vAlign w:val="center"/>
            <w:hideMark/>
          </w:tcPr>
          <w:p w14:paraId="4370A31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4,0</w:t>
            </w:r>
          </w:p>
        </w:tc>
        <w:tc>
          <w:tcPr>
            <w:tcW w:w="405" w:type="pct"/>
            <w:shd w:val="clear" w:color="auto" w:fill="auto"/>
            <w:vAlign w:val="center"/>
            <w:hideMark/>
          </w:tcPr>
          <w:p w14:paraId="532CA9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736ABEC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612608F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0B331E4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0B33C8B8" w14:textId="77777777" w:rsidTr="00EA3523">
        <w:trPr>
          <w:trHeight w:val="300"/>
          <w:jc w:val="center"/>
        </w:trPr>
        <w:tc>
          <w:tcPr>
            <w:tcW w:w="437" w:type="pct"/>
            <w:vMerge/>
            <w:vAlign w:val="center"/>
            <w:hideMark/>
          </w:tcPr>
          <w:p w14:paraId="6426350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8CE178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05696DC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38A5866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4121AA6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4392355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2,0-2,9</w:t>
            </w:r>
          </w:p>
        </w:tc>
        <w:tc>
          <w:tcPr>
            <w:tcW w:w="406" w:type="pct"/>
            <w:vMerge w:val="restart"/>
            <w:shd w:val="clear" w:color="auto" w:fill="auto"/>
            <w:vAlign w:val="center"/>
            <w:hideMark/>
          </w:tcPr>
          <w:p w14:paraId="5B1505D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4,1-5,5</w:t>
            </w:r>
          </w:p>
        </w:tc>
        <w:tc>
          <w:tcPr>
            <w:tcW w:w="405" w:type="pct"/>
            <w:vMerge w:val="restart"/>
            <w:shd w:val="clear" w:color="auto" w:fill="auto"/>
            <w:vAlign w:val="center"/>
            <w:hideMark/>
          </w:tcPr>
          <w:p w14:paraId="508F2FD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202B90F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42662F1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6529AF3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58894BB7" w14:textId="77777777" w:rsidTr="00766BB3">
        <w:trPr>
          <w:trHeight w:val="300"/>
          <w:jc w:val="center"/>
        </w:trPr>
        <w:tc>
          <w:tcPr>
            <w:tcW w:w="437" w:type="pct"/>
            <w:vMerge/>
            <w:vAlign w:val="center"/>
            <w:hideMark/>
          </w:tcPr>
          <w:p w14:paraId="5CA7F85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2EFC02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2AAA29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72CEE5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1C1991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2B1AD46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3F5282F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B768BD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6DDF1EE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3B16A6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684C774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0A627287" w14:textId="77777777" w:rsidTr="00EA3523">
        <w:trPr>
          <w:trHeight w:val="300"/>
          <w:jc w:val="center"/>
        </w:trPr>
        <w:tc>
          <w:tcPr>
            <w:tcW w:w="437" w:type="pct"/>
            <w:vMerge/>
            <w:vAlign w:val="center"/>
            <w:hideMark/>
          </w:tcPr>
          <w:p w14:paraId="262A92A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4A4915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70C864C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52CFAA4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03C4E47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337DDF0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3,0-3,4</w:t>
            </w:r>
          </w:p>
        </w:tc>
        <w:tc>
          <w:tcPr>
            <w:tcW w:w="406" w:type="pct"/>
            <w:vMerge w:val="restart"/>
            <w:shd w:val="clear" w:color="auto" w:fill="auto"/>
            <w:vAlign w:val="center"/>
            <w:hideMark/>
          </w:tcPr>
          <w:p w14:paraId="7EE11C8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5,6-6,9</w:t>
            </w:r>
          </w:p>
        </w:tc>
        <w:tc>
          <w:tcPr>
            <w:tcW w:w="405" w:type="pct"/>
            <w:vMerge w:val="restart"/>
            <w:shd w:val="clear" w:color="auto" w:fill="auto"/>
            <w:vAlign w:val="center"/>
            <w:hideMark/>
          </w:tcPr>
          <w:p w14:paraId="1D1047D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14A143C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09B0D02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5F2E32D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6757F3C2" w14:textId="77777777" w:rsidTr="00766BB3">
        <w:trPr>
          <w:trHeight w:val="600"/>
          <w:jc w:val="center"/>
        </w:trPr>
        <w:tc>
          <w:tcPr>
            <w:tcW w:w="437" w:type="pct"/>
            <w:vMerge/>
            <w:vAlign w:val="center"/>
            <w:hideMark/>
          </w:tcPr>
          <w:p w14:paraId="7DD04C8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B14CCA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7FD0FF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2597D7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2E304F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0E54638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67A534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DD8ED6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61988B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C9F136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0DB8030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5CDD33ED" w14:textId="77777777" w:rsidTr="00416401">
        <w:trPr>
          <w:trHeight w:val="300"/>
          <w:jc w:val="center"/>
        </w:trPr>
        <w:tc>
          <w:tcPr>
            <w:tcW w:w="437" w:type="pct"/>
            <w:vMerge/>
            <w:vAlign w:val="center"/>
            <w:hideMark/>
          </w:tcPr>
          <w:p w14:paraId="342F54B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16D2826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24E21FB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11E73E9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6F5A016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AF4834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6" w:type="pct"/>
            <w:vMerge w:val="restart"/>
            <w:shd w:val="clear" w:color="auto" w:fill="auto"/>
            <w:vAlign w:val="center"/>
            <w:hideMark/>
          </w:tcPr>
          <w:p w14:paraId="415CA00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7,0</w:t>
            </w:r>
          </w:p>
        </w:tc>
        <w:tc>
          <w:tcPr>
            <w:tcW w:w="405" w:type="pct"/>
            <w:vMerge w:val="restart"/>
            <w:shd w:val="clear" w:color="auto" w:fill="auto"/>
            <w:vAlign w:val="center"/>
            <w:hideMark/>
          </w:tcPr>
          <w:p w14:paraId="1974A5D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2B0A9C1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5112212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3F8E9B0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5F61D17B" w14:textId="77777777" w:rsidTr="00766BB3">
        <w:trPr>
          <w:trHeight w:val="300"/>
          <w:jc w:val="center"/>
        </w:trPr>
        <w:tc>
          <w:tcPr>
            <w:tcW w:w="437" w:type="pct"/>
            <w:vMerge/>
            <w:vAlign w:val="center"/>
            <w:hideMark/>
          </w:tcPr>
          <w:p w14:paraId="2D1DFEA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2BE907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3BA5DD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6FADA9D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459563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224CCC4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744987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1D9A695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7C92E7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0C08539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67C735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327C7E67" w14:textId="77777777" w:rsidTr="00EA3523">
        <w:trPr>
          <w:trHeight w:val="300"/>
          <w:jc w:val="center"/>
        </w:trPr>
        <w:tc>
          <w:tcPr>
            <w:tcW w:w="437" w:type="pct"/>
            <w:vMerge w:val="restart"/>
            <w:shd w:val="clear" w:color="auto" w:fill="auto"/>
            <w:vAlign w:val="center"/>
            <w:hideMark/>
          </w:tcPr>
          <w:p w14:paraId="46AE45B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HR-K_13A</w:t>
            </w:r>
          </w:p>
        </w:tc>
        <w:tc>
          <w:tcPr>
            <w:tcW w:w="602" w:type="pct"/>
            <w:shd w:val="thinVertStripe" w:color="BFBFBF" w:themeColor="background1" w:themeShade="BF" w:fill="6FB22C"/>
            <w:vAlign w:val="center"/>
            <w:hideMark/>
          </w:tcPr>
          <w:p w14:paraId="26B50B6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0A83D97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7F3AA30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078CA2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94E5DE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0E76239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653F3CA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4607B23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304D652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242ECD0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61CDA125" w14:textId="77777777" w:rsidTr="00EA3523">
        <w:trPr>
          <w:trHeight w:val="300"/>
          <w:jc w:val="center"/>
        </w:trPr>
        <w:tc>
          <w:tcPr>
            <w:tcW w:w="437" w:type="pct"/>
            <w:vMerge/>
            <w:vAlign w:val="center"/>
            <w:hideMark/>
          </w:tcPr>
          <w:p w14:paraId="6D0A0EB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5E4098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084F5C8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679DC65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2ACED7E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5C3D08F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2C8DBBF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5471544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1ABA84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007A0D8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6564A9A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18543CB8" w14:textId="77777777" w:rsidTr="00766BB3">
        <w:trPr>
          <w:trHeight w:val="300"/>
          <w:jc w:val="center"/>
        </w:trPr>
        <w:tc>
          <w:tcPr>
            <w:tcW w:w="437" w:type="pct"/>
            <w:vMerge/>
            <w:vAlign w:val="center"/>
            <w:hideMark/>
          </w:tcPr>
          <w:p w14:paraId="28ABEB3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66AC67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94B986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4222F2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3E77206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7B226B8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283F3A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B27572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3F47A5B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3AAD7E4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CD23BF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7EDF746A" w14:textId="77777777" w:rsidTr="00EA3523">
        <w:trPr>
          <w:trHeight w:val="300"/>
          <w:jc w:val="center"/>
        </w:trPr>
        <w:tc>
          <w:tcPr>
            <w:tcW w:w="437" w:type="pct"/>
            <w:vMerge/>
            <w:vAlign w:val="center"/>
            <w:hideMark/>
          </w:tcPr>
          <w:p w14:paraId="72AA103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013D291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225DE47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0712A14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70C19297"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4D21AE1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20209AE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1DE41F2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538C300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441C397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09D6574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4B0DE8CC" w14:textId="77777777" w:rsidTr="00766BB3">
        <w:trPr>
          <w:trHeight w:val="600"/>
          <w:jc w:val="center"/>
        </w:trPr>
        <w:tc>
          <w:tcPr>
            <w:tcW w:w="437" w:type="pct"/>
            <w:vMerge/>
            <w:vAlign w:val="center"/>
            <w:hideMark/>
          </w:tcPr>
          <w:p w14:paraId="5D82121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1FD323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97BEF0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28D95D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7CBB33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34B664A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543FEA7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31330A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023F14F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91449C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A604A4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E476F30" w14:textId="77777777" w:rsidTr="00416401">
        <w:trPr>
          <w:trHeight w:val="300"/>
          <w:jc w:val="center"/>
        </w:trPr>
        <w:tc>
          <w:tcPr>
            <w:tcW w:w="437" w:type="pct"/>
            <w:vMerge/>
            <w:vAlign w:val="center"/>
            <w:hideMark/>
          </w:tcPr>
          <w:p w14:paraId="6FA8A8A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345A367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03E8C8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1457289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6EBD5E4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71D5DA4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≥4,0</w:t>
            </w:r>
          </w:p>
        </w:tc>
        <w:tc>
          <w:tcPr>
            <w:tcW w:w="406" w:type="pct"/>
            <w:vMerge w:val="restart"/>
            <w:shd w:val="clear" w:color="auto" w:fill="auto"/>
            <w:vAlign w:val="center"/>
            <w:hideMark/>
          </w:tcPr>
          <w:p w14:paraId="34248B0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5,9</w:t>
            </w:r>
          </w:p>
        </w:tc>
        <w:tc>
          <w:tcPr>
            <w:tcW w:w="405" w:type="pct"/>
            <w:vMerge w:val="restart"/>
            <w:shd w:val="clear" w:color="auto" w:fill="auto"/>
            <w:vAlign w:val="center"/>
            <w:hideMark/>
          </w:tcPr>
          <w:p w14:paraId="78F630E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17C00CC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3DB7F5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5552385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5CA99052" w14:textId="77777777" w:rsidTr="00766BB3">
        <w:trPr>
          <w:trHeight w:val="300"/>
          <w:jc w:val="center"/>
        </w:trPr>
        <w:tc>
          <w:tcPr>
            <w:tcW w:w="437" w:type="pct"/>
            <w:vMerge/>
            <w:vAlign w:val="center"/>
            <w:hideMark/>
          </w:tcPr>
          <w:p w14:paraId="258176A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2B0D16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45F6C1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BC25D0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4A7802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78FE251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48E27FC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344D08F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0A5E393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BC49C2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20A7B3CD"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8FA6296" w14:textId="77777777" w:rsidTr="00EA3523">
        <w:trPr>
          <w:trHeight w:val="300"/>
          <w:jc w:val="center"/>
        </w:trPr>
        <w:tc>
          <w:tcPr>
            <w:tcW w:w="437" w:type="pct"/>
            <w:vMerge w:val="restart"/>
            <w:shd w:val="clear" w:color="auto" w:fill="auto"/>
            <w:vAlign w:val="center"/>
            <w:hideMark/>
          </w:tcPr>
          <w:p w14:paraId="7012734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HR-K_13B</w:t>
            </w:r>
          </w:p>
        </w:tc>
        <w:tc>
          <w:tcPr>
            <w:tcW w:w="602" w:type="pct"/>
            <w:shd w:val="thinVertStripe" w:color="BFBFBF" w:themeColor="background1" w:themeShade="BF" w:fill="6FB22C"/>
            <w:vAlign w:val="center"/>
            <w:hideMark/>
          </w:tcPr>
          <w:p w14:paraId="0EDC59CF"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66E21E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≤14,7</w:t>
            </w:r>
          </w:p>
        </w:tc>
        <w:tc>
          <w:tcPr>
            <w:tcW w:w="405" w:type="pct"/>
            <w:shd w:val="clear" w:color="auto" w:fill="auto"/>
            <w:vAlign w:val="center"/>
            <w:hideMark/>
          </w:tcPr>
          <w:p w14:paraId="3A17949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≤0,30</w:t>
            </w:r>
          </w:p>
        </w:tc>
        <w:tc>
          <w:tcPr>
            <w:tcW w:w="506" w:type="pct"/>
            <w:shd w:val="clear" w:color="auto" w:fill="auto"/>
            <w:vAlign w:val="center"/>
            <w:hideMark/>
          </w:tcPr>
          <w:p w14:paraId="35ACB13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7,00-9,00</w:t>
            </w:r>
          </w:p>
        </w:tc>
        <w:tc>
          <w:tcPr>
            <w:tcW w:w="355" w:type="pct"/>
            <w:shd w:val="clear" w:color="auto" w:fill="auto"/>
            <w:vAlign w:val="center"/>
            <w:hideMark/>
          </w:tcPr>
          <w:p w14:paraId="3D163EB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2,4</w:t>
            </w:r>
          </w:p>
        </w:tc>
        <w:tc>
          <w:tcPr>
            <w:tcW w:w="406" w:type="pct"/>
            <w:shd w:val="clear" w:color="auto" w:fill="auto"/>
            <w:vAlign w:val="center"/>
            <w:hideMark/>
          </w:tcPr>
          <w:p w14:paraId="1971399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3,5</w:t>
            </w:r>
          </w:p>
        </w:tc>
        <w:tc>
          <w:tcPr>
            <w:tcW w:w="405" w:type="pct"/>
            <w:shd w:val="clear" w:color="auto" w:fill="auto"/>
            <w:vAlign w:val="center"/>
            <w:hideMark/>
          </w:tcPr>
          <w:p w14:paraId="27BA3AE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0,90</w:t>
            </w:r>
          </w:p>
        </w:tc>
        <w:tc>
          <w:tcPr>
            <w:tcW w:w="456" w:type="pct"/>
            <w:shd w:val="clear" w:color="auto" w:fill="auto"/>
            <w:vAlign w:val="center"/>
            <w:hideMark/>
          </w:tcPr>
          <w:p w14:paraId="2E7297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1,40</w:t>
            </w:r>
          </w:p>
        </w:tc>
        <w:tc>
          <w:tcPr>
            <w:tcW w:w="457" w:type="pct"/>
            <w:shd w:val="clear" w:color="auto" w:fill="auto"/>
            <w:vAlign w:val="center"/>
            <w:hideMark/>
          </w:tcPr>
          <w:p w14:paraId="7D3810D5"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0,10</w:t>
            </w:r>
          </w:p>
        </w:tc>
        <w:tc>
          <w:tcPr>
            <w:tcW w:w="492" w:type="pct"/>
            <w:shd w:val="clear" w:color="auto" w:fill="auto"/>
            <w:vAlign w:val="center"/>
            <w:hideMark/>
          </w:tcPr>
          <w:p w14:paraId="6AEAB3A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0,13</w:t>
            </w:r>
          </w:p>
        </w:tc>
      </w:tr>
      <w:tr w:rsidR="002C52C7" w:rsidRPr="00B328D1" w14:paraId="1FF8E0BC" w14:textId="77777777" w:rsidTr="00EA3523">
        <w:trPr>
          <w:trHeight w:val="300"/>
          <w:jc w:val="center"/>
        </w:trPr>
        <w:tc>
          <w:tcPr>
            <w:tcW w:w="437" w:type="pct"/>
            <w:vMerge/>
            <w:vAlign w:val="center"/>
            <w:hideMark/>
          </w:tcPr>
          <w:p w14:paraId="48A4DD6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77CE61C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389F35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14,8-15,7</w:t>
            </w:r>
          </w:p>
        </w:tc>
        <w:tc>
          <w:tcPr>
            <w:tcW w:w="405" w:type="pct"/>
            <w:vMerge w:val="restart"/>
            <w:shd w:val="clear" w:color="auto" w:fill="auto"/>
            <w:vAlign w:val="center"/>
            <w:hideMark/>
          </w:tcPr>
          <w:p w14:paraId="1E487D8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0,31-0,40</w:t>
            </w:r>
          </w:p>
        </w:tc>
        <w:tc>
          <w:tcPr>
            <w:tcW w:w="506" w:type="pct"/>
            <w:shd w:val="clear" w:color="auto" w:fill="auto"/>
            <w:vAlign w:val="center"/>
            <w:hideMark/>
          </w:tcPr>
          <w:p w14:paraId="5E03D392"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6,60-6,99</w:t>
            </w:r>
          </w:p>
        </w:tc>
        <w:tc>
          <w:tcPr>
            <w:tcW w:w="355" w:type="pct"/>
            <w:vMerge w:val="restart"/>
            <w:shd w:val="clear" w:color="auto" w:fill="auto"/>
            <w:vAlign w:val="center"/>
            <w:hideMark/>
          </w:tcPr>
          <w:p w14:paraId="53D85EB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2,5-3,5</w:t>
            </w:r>
          </w:p>
        </w:tc>
        <w:tc>
          <w:tcPr>
            <w:tcW w:w="406" w:type="pct"/>
            <w:vMerge w:val="restart"/>
            <w:shd w:val="clear" w:color="auto" w:fill="auto"/>
            <w:vAlign w:val="center"/>
            <w:hideMark/>
          </w:tcPr>
          <w:p w14:paraId="2EB70BD8"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3,6-4,6</w:t>
            </w:r>
          </w:p>
        </w:tc>
        <w:tc>
          <w:tcPr>
            <w:tcW w:w="405" w:type="pct"/>
            <w:vMerge w:val="restart"/>
            <w:shd w:val="clear" w:color="auto" w:fill="auto"/>
            <w:vAlign w:val="center"/>
            <w:hideMark/>
          </w:tcPr>
          <w:p w14:paraId="3F4E2420"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0,91-1,20</w:t>
            </w:r>
          </w:p>
        </w:tc>
        <w:tc>
          <w:tcPr>
            <w:tcW w:w="456" w:type="pct"/>
            <w:vMerge w:val="restart"/>
            <w:shd w:val="clear" w:color="auto" w:fill="auto"/>
            <w:vAlign w:val="center"/>
            <w:hideMark/>
          </w:tcPr>
          <w:p w14:paraId="33CCC47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1,41-2,30</w:t>
            </w:r>
          </w:p>
        </w:tc>
        <w:tc>
          <w:tcPr>
            <w:tcW w:w="457" w:type="pct"/>
            <w:vMerge w:val="restart"/>
            <w:shd w:val="clear" w:color="auto" w:fill="auto"/>
            <w:vAlign w:val="center"/>
            <w:hideMark/>
          </w:tcPr>
          <w:p w14:paraId="519A68E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0,11-0,20</w:t>
            </w:r>
          </w:p>
        </w:tc>
        <w:tc>
          <w:tcPr>
            <w:tcW w:w="492" w:type="pct"/>
            <w:vMerge w:val="restart"/>
            <w:shd w:val="clear" w:color="auto" w:fill="auto"/>
            <w:vAlign w:val="center"/>
            <w:hideMark/>
          </w:tcPr>
          <w:p w14:paraId="2BB6D43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0,14-0,25</w:t>
            </w:r>
          </w:p>
        </w:tc>
      </w:tr>
      <w:tr w:rsidR="002C52C7" w:rsidRPr="00B328D1" w14:paraId="028909E4" w14:textId="77777777" w:rsidTr="00766BB3">
        <w:trPr>
          <w:trHeight w:val="300"/>
          <w:jc w:val="center"/>
        </w:trPr>
        <w:tc>
          <w:tcPr>
            <w:tcW w:w="437" w:type="pct"/>
            <w:vMerge/>
            <w:vAlign w:val="center"/>
            <w:hideMark/>
          </w:tcPr>
          <w:p w14:paraId="29D2451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2B1776C"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D3F2B9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2B7768D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1EFEDB8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9,01-9,50</w:t>
            </w:r>
          </w:p>
        </w:tc>
        <w:tc>
          <w:tcPr>
            <w:tcW w:w="355" w:type="pct"/>
            <w:vMerge/>
            <w:vAlign w:val="center"/>
            <w:hideMark/>
          </w:tcPr>
          <w:p w14:paraId="32396DF7"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603C69F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08BAA671"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7B8FF1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5C3EFA6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71883E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4562FB55" w14:textId="77777777" w:rsidTr="00EA3523">
        <w:trPr>
          <w:trHeight w:val="300"/>
          <w:jc w:val="center"/>
        </w:trPr>
        <w:tc>
          <w:tcPr>
            <w:tcW w:w="437" w:type="pct"/>
            <w:vMerge/>
            <w:vAlign w:val="center"/>
            <w:hideMark/>
          </w:tcPr>
          <w:p w14:paraId="5E4D22B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0393A0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E74A2F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15,8-16,7</w:t>
            </w:r>
          </w:p>
        </w:tc>
        <w:tc>
          <w:tcPr>
            <w:tcW w:w="405" w:type="pct"/>
            <w:vMerge w:val="restart"/>
            <w:shd w:val="clear" w:color="auto" w:fill="auto"/>
            <w:vAlign w:val="center"/>
            <w:hideMark/>
          </w:tcPr>
          <w:p w14:paraId="1B9DD2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0,41-0,50</w:t>
            </w:r>
          </w:p>
        </w:tc>
        <w:tc>
          <w:tcPr>
            <w:tcW w:w="506" w:type="pct"/>
            <w:shd w:val="clear" w:color="auto" w:fill="auto"/>
            <w:vAlign w:val="center"/>
            <w:hideMark/>
          </w:tcPr>
          <w:p w14:paraId="10ACC4D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6,20-6,59</w:t>
            </w:r>
          </w:p>
        </w:tc>
        <w:tc>
          <w:tcPr>
            <w:tcW w:w="355" w:type="pct"/>
            <w:vMerge w:val="restart"/>
            <w:shd w:val="clear" w:color="auto" w:fill="auto"/>
            <w:vAlign w:val="center"/>
            <w:hideMark/>
          </w:tcPr>
          <w:p w14:paraId="4F09033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3,6-3,9</w:t>
            </w:r>
          </w:p>
        </w:tc>
        <w:tc>
          <w:tcPr>
            <w:tcW w:w="406" w:type="pct"/>
            <w:vMerge w:val="restart"/>
            <w:shd w:val="clear" w:color="auto" w:fill="auto"/>
            <w:vAlign w:val="center"/>
            <w:hideMark/>
          </w:tcPr>
          <w:p w14:paraId="27CD1FE9"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4,7-5,8</w:t>
            </w:r>
          </w:p>
        </w:tc>
        <w:tc>
          <w:tcPr>
            <w:tcW w:w="405" w:type="pct"/>
            <w:vMerge w:val="restart"/>
            <w:shd w:val="clear" w:color="auto" w:fill="auto"/>
            <w:vAlign w:val="center"/>
            <w:hideMark/>
          </w:tcPr>
          <w:p w14:paraId="034DF9B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1,21-1,60</w:t>
            </w:r>
          </w:p>
        </w:tc>
        <w:tc>
          <w:tcPr>
            <w:tcW w:w="456" w:type="pct"/>
            <w:vMerge w:val="restart"/>
            <w:shd w:val="clear" w:color="auto" w:fill="auto"/>
            <w:vAlign w:val="center"/>
            <w:hideMark/>
          </w:tcPr>
          <w:p w14:paraId="61710983"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2,31-3,10</w:t>
            </w:r>
          </w:p>
        </w:tc>
        <w:tc>
          <w:tcPr>
            <w:tcW w:w="457" w:type="pct"/>
            <w:vMerge w:val="restart"/>
            <w:shd w:val="clear" w:color="auto" w:fill="auto"/>
            <w:vAlign w:val="center"/>
            <w:hideMark/>
          </w:tcPr>
          <w:p w14:paraId="4886DD5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0,21-0,30</w:t>
            </w:r>
          </w:p>
        </w:tc>
        <w:tc>
          <w:tcPr>
            <w:tcW w:w="492" w:type="pct"/>
            <w:vMerge w:val="restart"/>
            <w:shd w:val="clear" w:color="auto" w:fill="auto"/>
            <w:vAlign w:val="center"/>
            <w:hideMark/>
          </w:tcPr>
          <w:p w14:paraId="78E6B2B6"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0,26-0,37</w:t>
            </w:r>
          </w:p>
        </w:tc>
      </w:tr>
      <w:tr w:rsidR="002C52C7" w:rsidRPr="00B328D1" w14:paraId="2FC1C4F1" w14:textId="77777777" w:rsidTr="00766BB3">
        <w:trPr>
          <w:trHeight w:val="600"/>
          <w:jc w:val="center"/>
        </w:trPr>
        <w:tc>
          <w:tcPr>
            <w:tcW w:w="437" w:type="pct"/>
            <w:vMerge/>
            <w:vAlign w:val="center"/>
            <w:hideMark/>
          </w:tcPr>
          <w:p w14:paraId="0150D89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59254EE"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9D0DEC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CFFD6C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DDFFF0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9,51-10,00</w:t>
            </w:r>
          </w:p>
        </w:tc>
        <w:tc>
          <w:tcPr>
            <w:tcW w:w="355" w:type="pct"/>
            <w:vMerge/>
            <w:vAlign w:val="center"/>
            <w:hideMark/>
          </w:tcPr>
          <w:p w14:paraId="65487B0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28A48533"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4A96BE35"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140BD87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257B0AB8"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7C56FA00"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r w:rsidR="002C52C7" w:rsidRPr="00B328D1" w14:paraId="6EB92F9B" w14:textId="77777777" w:rsidTr="00416401">
        <w:trPr>
          <w:trHeight w:val="300"/>
          <w:jc w:val="center"/>
        </w:trPr>
        <w:tc>
          <w:tcPr>
            <w:tcW w:w="437" w:type="pct"/>
            <w:vMerge/>
            <w:vAlign w:val="center"/>
            <w:hideMark/>
          </w:tcPr>
          <w:p w14:paraId="37AD1D9B"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restart"/>
            <w:tcBorders>
              <w:top w:val="single" w:sz="8" w:space="0" w:color="666666"/>
            </w:tcBorders>
            <w:shd w:val="thinVertStripe" w:color="A6A6A6" w:fill="E63D5C"/>
            <w:vAlign w:val="center"/>
            <w:hideMark/>
          </w:tcPr>
          <w:p w14:paraId="075584CD"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6D4568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≥16,8</w:t>
            </w:r>
          </w:p>
        </w:tc>
        <w:tc>
          <w:tcPr>
            <w:tcW w:w="405" w:type="pct"/>
            <w:vMerge w:val="restart"/>
            <w:shd w:val="clear" w:color="auto" w:fill="auto"/>
            <w:vAlign w:val="center"/>
            <w:hideMark/>
          </w:tcPr>
          <w:p w14:paraId="4B078F3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≥0,50</w:t>
            </w:r>
          </w:p>
        </w:tc>
        <w:tc>
          <w:tcPr>
            <w:tcW w:w="506" w:type="pct"/>
            <w:shd w:val="clear" w:color="auto" w:fill="auto"/>
            <w:vAlign w:val="center"/>
            <w:hideMark/>
          </w:tcPr>
          <w:p w14:paraId="7C0F2B71"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≤6,19</w:t>
            </w:r>
          </w:p>
        </w:tc>
        <w:tc>
          <w:tcPr>
            <w:tcW w:w="355" w:type="pct"/>
            <w:vMerge w:val="restart"/>
            <w:shd w:val="clear" w:color="auto" w:fill="auto"/>
            <w:vAlign w:val="center"/>
            <w:hideMark/>
          </w:tcPr>
          <w:p w14:paraId="6D0279CC"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≥4,0</w:t>
            </w:r>
          </w:p>
        </w:tc>
        <w:tc>
          <w:tcPr>
            <w:tcW w:w="406" w:type="pct"/>
            <w:vMerge w:val="restart"/>
            <w:shd w:val="clear" w:color="auto" w:fill="auto"/>
            <w:vAlign w:val="center"/>
            <w:hideMark/>
          </w:tcPr>
          <w:p w14:paraId="130768BE"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5,9</w:t>
            </w:r>
          </w:p>
        </w:tc>
        <w:tc>
          <w:tcPr>
            <w:tcW w:w="405" w:type="pct"/>
            <w:vMerge w:val="restart"/>
            <w:shd w:val="clear" w:color="auto" w:fill="auto"/>
            <w:vAlign w:val="center"/>
            <w:hideMark/>
          </w:tcPr>
          <w:p w14:paraId="1E4A0E9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≥1,61</w:t>
            </w:r>
          </w:p>
        </w:tc>
        <w:tc>
          <w:tcPr>
            <w:tcW w:w="456" w:type="pct"/>
            <w:vMerge w:val="restart"/>
            <w:shd w:val="clear" w:color="auto" w:fill="auto"/>
            <w:vAlign w:val="center"/>
            <w:hideMark/>
          </w:tcPr>
          <w:p w14:paraId="1A1DF72B"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≥3,11</w:t>
            </w:r>
          </w:p>
        </w:tc>
        <w:tc>
          <w:tcPr>
            <w:tcW w:w="457" w:type="pct"/>
            <w:vMerge w:val="restart"/>
            <w:shd w:val="clear" w:color="auto" w:fill="auto"/>
            <w:vAlign w:val="center"/>
            <w:hideMark/>
          </w:tcPr>
          <w:p w14:paraId="0A9FF754"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 0,31</w:t>
            </w:r>
          </w:p>
        </w:tc>
        <w:tc>
          <w:tcPr>
            <w:tcW w:w="492" w:type="pct"/>
            <w:vMerge w:val="restart"/>
            <w:shd w:val="clear" w:color="auto" w:fill="auto"/>
            <w:vAlign w:val="center"/>
            <w:hideMark/>
          </w:tcPr>
          <w:p w14:paraId="35E008A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≥0,38</w:t>
            </w:r>
          </w:p>
        </w:tc>
      </w:tr>
      <w:tr w:rsidR="002C52C7" w:rsidRPr="00B328D1" w14:paraId="04530D10" w14:textId="77777777" w:rsidTr="00766BB3">
        <w:trPr>
          <w:trHeight w:val="315"/>
          <w:jc w:val="center"/>
        </w:trPr>
        <w:tc>
          <w:tcPr>
            <w:tcW w:w="437" w:type="pct"/>
            <w:vMerge/>
            <w:vAlign w:val="center"/>
            <w:hideMark/>
          </w:tcPr>
          <w:p w14:paraId="516442F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E691EA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1C98CE2"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C2EBE59"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506" w:type="pct"/>
            <w:shd w:val="clear" w:color="auto" w:fill="auto"/>
            <w:vAlign w:val="center"/>
            <w:hideMark/>
          </w:tcPr>
          <w:p w14:paraId="08494D1A" w14:textId="77777777" w:rsidR="002C52C7" w:rsidRPr="00B328D1" w:rsidRDefault="002C52C7" w:rsidP="002C52C7">
            <w:pPr>
              <w:spacing w:after="0" w:line="240" w:lineRule="auto"/>
              <w:jc w:val="center"/>
              <w:rPr>
                <w:rFonts w:ascii="Times New Roman" w:eastAsia="Times New Roman" w:hAnsi="Times New Roman" w:cs="Times New Roman"/>
                <w:color w:val="000000"/>
                <w:lang w:eastAsia="hr-HR" w:bidi="ar-SA"/>
              </w:rPr>
            </w:pPr>
            <w:r w:rsidRPr="00B328D1">
              <w:rPr>
                <w:rFonts w:ascii="Times New Roman" w:eastAsia="Times New Roman" w:hAnsi="Times New Roman" w:cs="Times New Roman"/>
                <w:color w:val="000000"/>
                <w:lang w:eastAsia="hr-HR" w:bidi="ar-SA"/>
              </w:rPr>
              <w:t>≥10,01</w:t>
            </w:r>
          </w:p>
        </w:tc>
        <w:tc>
          <w:tcPr>
            <w:tcW w:w="355" w:type="pct"/>
            <w:vMerge/>
            <w:vAlign w:val="center"/>
            <w:hideMark/>
          </w:tcPr>
          <w:p w14:paraId="7F1FA01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6" w:type="pct"/>
            <w:vMerge/>
            <w:vAlign w:val="center"/>
            <w:hideMark/>
          </w:tcPr>
          <w:p w14:paraId="7B4D23F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05" w:type="pct"/>
            <w:vMerge/>
            <w:vAlign w:val="center"/>
            <w:hideMark/>
          </w:tcPr>
          <w:p w14:paraId="59698894"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6" w:type="pct"/>
            <w:vMerge/>
            <w:vAlign w:val="center"/>
            <w:hideMark/>
          </w:tcPr>
          <w:p w14:paraId="40A98B7A"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57" w:type="pct"/>
            <w:vMerge/>
            <w:vAlign w:val="center"/>
            <w:hideMark/>
          </w:tcPr>
          <w:p w14:paraId="4358AEDF"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c>
          <w:tcPr>
            <w:tcW w:w="492" w:type="pct"/>
            <w:vMerge/>
            <w:vAlign w:val="center"/>
            <w:hideMark/>
          </w:tcPr>
          <w:p w14:paraId="3C397BE6" w14:textId="77777777" w:rsidR="002C52C7" w:rsidRPr="00B328D1" w:rsidRDefault="002C52C7" w:rsidP="002C52C7">
            <w:pPr>
              <w:spacing w:after="0" w:line="240" w:lineRule="auto"/>
              <w:rPr>
                <w:rFonts w:ascii="Times New Roman" w:eastAsia="Times New Roman" w:hAnsi="Times New Roman" w:cs="Times New Roman"/>
                <w:color w:val="000000"/>
                <w:lang w:eastAsia="hr-HR" w:bidi="ar-SA"/>
              </w:rPr>
            </w:pPr>
          </w:p>
        </w:tc>
      </w:tr>
    </w:tbl>
    <w:p w14:paraId="0128BE83" w14:textId="77777777" w:rsidR="00B328D1" w:rsidRDefault="00B328D1" w:rsidP="00C35D9B">
      <w:pPr>
        <w:spacing w:before="100" w:beforeAutospacing="1" w:after="100" w:afterAutospacing="1" w:line="240" w:lineRule="auto"/>
        <w:jc w:val="both"/>
        <w:rPr>
          <w:rFonts w:ascii="Times New Roman" w:eastAsia="Times New Roman" w:hAnsi="Times New Roman" w:cs="Times New Roman"/>
          <w:sz w:val="24"/>
          <w:szCs w:val="24"/>
          <w:lang w:eastAsia="hr-HR" w:bidi="ar-SA"/>
        </w:rPr>
      </w:pPr>
    </w:p>
    <w:p w14:paraId="132154B3" w14:textId="77777777" w:rsidR="001313F7" w:rsidRDefault="001313F7" w:rsidP="00C35D9B">
      <w:pPr>
        <w:spacing w:before="100" w:beforeAutospacing="1" w:after="100" w:afterAutospacing="1" w:line="240" w:lineRule="auto"/>
        <w:jc w:val="both"/>
        <w:rPr>
          <w:rFonts w:ascii="Times New Roman" w:eastAsia="Times New Roman" w:hAnsi="Times New Roman" w:cs="Times New Roman"/>
          <w:i/>
          <w:sz w:val="24"/>
          <w:szCs w:val="24"/>
          <w:lang w:eastAsia="hr-HR" w:bidi="ar-SA"/>
        </w:rPr>
      </w:pPr>
    </w:p>
    <w:p w14:paraId="00BB17D8" w14:textId="77777777" w:rsidR="001313F7" w:rsidRDefault="001313F7" w:rsidP="00C35D9B">
      <w:pPr>
        <w:spacing w:before="100" w:beforeAutospacing="1" w:after="100" w:afterAutospacing="1" w:line="240" w:lineRule="auto"/>
        <w:jc w:val="both"/>
        <w:rPr>
          <w:rFonts w:ascii="Times New Roman" w:eastAsia="Times New Roman" w:hAnsi="Times New Roman" w:cs="Times New Roman"/>
          <w:i/>
          <w:sz w:val="24"/>
          <w:szCs w:val="24"/>
          <w:lang w:eastAsia="hr-HR" w:bidi="ar-SA"/>
        </w:rPr>
        <w:sectPr w:rsidR="001313F7" w:rsidSect="001313F7">
          <w:pgSz w:w="16838" w:h="11906" w:orient="landscape"/>
          <w:pgMar w:top="1417" w:right="1417" w:bottom="1417" w:left="1417" w:header="708" w:footer="708" w:gutter="0"/>
          <w:cols w:space="708"/>
          <w:docGrid w:linePitch="360"/>
        </w:sectPr>
      </w:pPr>
    </w:p>
    <w:p w14:paraId="248E7D05" w14:textId="77777777" w:rsidR="00C35D9B" w:rsidRPr="00C35D9B" w:rsidRDefault="00C35D9B" w:rsidP="00C35D9B">
      <w:pPr>
        <w:spacing w:before="100" w:beforeAutospacing="1" w:after="100" w:afterAutospacing="1" w:line="240" w:lineRule="auto"/>
        <w:jc w:val="both"/>
        <w:rPr>
          <w:rFonts w:ascii="Times New Roman" w:eastAsia="Times New Roman" w:hAnsi="Times New Roman" w:cs="Times New Roman"/>
          <w:i/>
          <w:sz w:val="24"/>
          <w:szCs w:val="24"/>
          <w:lang w:eastAsia="hr-HR" w:bidi="ar-SA"/>
        </w:rPr>
      </w:pPr>
      <w:r w:rsidRPr="00C35D9B">
        <w:rPr>
          <w:rFonts w:ascii="Times New Roman" w:eastAsia="Times New Roman" w:hAnsi="Times New Roman" w:cs="Times New Roman"/>
          <w:i/>
          <w:sz w:val="24"/>
          <w:szCs w:val="24"/>
          <w:lang w:eastAsia="hr-HR" w:bidi="ar-SA"/>
        </w:rPr>
        <w:t xml:space="preserve">Tablica </w:t>
      </w:r>
      <w:r w:rsidR="0061314B">
        <w:rPr>
          <w:rFonts w:ascii="Times New Roman" w:eastAsia="Times New Roman" w:hAnsi="Times New Roman" w:cs="Times New Roman"/>
          <w:i/>
          <w:sz w:val="24"/>
          <w:szCs w:val="24"/>
          <w:lang w:eastAsia="hr-HR" w:bidi="ar-SA"/>
        </w:rPr>
        <w:t>11.</w:t>
      </w:r>
      <w:r w:rsidRPr="00C35D9B">
        <w:rPr>
          <w:rFonts w:ascii="Times New Roman" w:eastAsia="Times New Roman" w:hAnsi="Times New Roman" w:cs="Times New Roman"/>
          <w:i/>
          <w:sz w:val="24"/>
          <w:szCs w:val="24"/>
          <w:lang w:eastAsia="hr-HR" w:bidi="ar-SA"/>
        </w:rPr>
        <w:t xml:space="preserve"> </w:t>
      </w:r>
      <w:r w:rsidRPr="00C35D9B">
        <w:rPr>
          <w:rFonts w:ascii="Times New Roman" w:eastAsia="Times New Roman" w:hAnsi="Times New Roman" w:cs="Times New Roman"/>
          <w:sz w:val="24"/>
          <w:szCs w:val="24"/>
          <w:lang w:eastAsia="hr-HR" w:bidi="ar-SA"/>
        </w:rPr>
        <w:t>Granične vrijednosti kategorija ekološkog stanja i ekološkog potencijala za hidromorfološke elemente kakvoće</w:t>
      </w:r>
      <w:r w:rsidR="00793E1A">
        <w:rPr>
          <w:rFonts w:ascii="Times New Roman" w:eastAsia="Times New Roman" w:hAnsi="Times New Roman" w:cs="Times New Roman"/>
          <w:sz w:val="24"/>
          <w:szCs w:val="24"/>
          <w:lang w:eastAsia="hr-HR" w:bidi="ar-SA"/>
        </w:rPr>
        <w:t xml:space="preserve"> </w:t>
      </w:r>
      <w:r w:rsidR="00F32BED">
        <w:rPr>
          <w:rFonts w:ascii="Times New Roman" w:eastAsia="Times New Roman" w:hAnsi="Times New Roman" w:cs="Times New Roman"/>
          <w:sz w:val="24"/>
          <w:szCs w:val="24"/>
          <w:lang w:eastAsia="hr-HR" w:bidi="ar-SA"/>
        </w:rPr>
        <w:t>za rijeke i znatno promijenjene i umjetne rijeke</w:t>
      </w:r>
      <w:r w:rsidR="00793E1A">
        <w:rPr>
          <w:rFonts w:ascii="Times New Roman" w:eastAsia="Times New Roman" w:hAnsi="Times New Roman" w:cs="Times New Roman"/>
          <w:sz w:val="24"/>
          <w:szCs w:val="24"/>
          <w:lang w:eastAsia="hr-HR" w:bidi="ar-SA"/>
        </w:rPr>
        <w:t>,</w:t>
      </w:r>
      <w:r w:rsidR="00793E1A" w:rsidRPr="00793E1A">
        <w:rPr>
          <w:rFonts w:ascii="Times New Roman" w:eastAsia="Times New Roman" w:hAnsi="Times New Roman" w:cs="Times New Roman"/>
          <w:sz w:val="24"/>
          <w:szCs w:val="24"/>
          <w:lang w:eastAsia="hr-HR" w:bidi="ar-SA"/>
        </w:rPr>
        <w:t xml:space="preserve"> </w:t>
      </w:r>
      <w:r w:rsidR="00793E1A">
        <w:rPr>
          <w:rFonts w:ascii="Times New Roman" w:eastAsia="Times New Roman" w:hAnsi="Times New Roman" w:cs="Times New Roman"/>
          <w:sz w:val="24"/>
          <w:szCs w:val="24"/>
          <w:lang w:eastAsia="hr-HR" w:bidi="ar-SA"/>
        </w:rPr>
        <w:t>izražene kao raspon ocjene</w:t>
      </w:r>
    </w:p>
    <w:tbl>
      <w:tblPr>
        <w:tblW w:w="5000" w:type="pct"/>
        <w:jc w:val="center"/>
        <w:tblLook w:val="04A0" w:firstRow="1" w:lastRow="0" w:firstColumn="1" w:lastColumn="0" w:noHBand="0" w:noVBand="1"/>
      </w:tblPr>
      <w:tblGrid>
        <w:gridCol w:w="1832"/>
        <w:gridCol w:w="1135"/>
        <w:gridCol w:w="2321"/>
        <w:gridCol w:w="1164"/>
        <w:gridCol w:w="2600"/>
      </w:tblGrid>
      <w:tr w:rsidR="00C35D9B" w:rsidRPr="00A523FD" w14:paraId="18A485EF" w14:textId="77777777" w:rsidTr="00033F9B">
        <w:trPr>
          <w:trHeight w:val="330"/>
          <w:jc w:val="center"/>
        </w:trPr>
        <w:tc>
          <w:tcPr>
            <w:tcW w:w="5000" w:type="pct"/>
            <w:gridSpan w:val="5"/>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95EE5DA" w14:textId="77777777" w:rsidR="00C35D9B" w:rsidRPr="00A523FD" w:rsidRDefault="00C35D9B" w:rsidP="00942B63">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Raspon ocjene*</w:t>
            </w:r>
          </w:p>
        </w:tc>
      </w:tr>
      <w:tr w:rsidR="00C35D9B" w:rsidRPr="00A523FD" w14:paraId="02515006" w14:textId="77777777" w:rsidTr="00E26385">
        <w:trPr>
          <w:trHeight w:val="465"/>
          <w:jc w:val="center"/>
        </w:trPr>
        <w:tc>
          <w:tcPr>
            <w:tcW w:w="1012"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7AB2DBF7"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KATEGORIJA EKOLOŠKOG STANJA</w:t>
            </w:r>
          </w:p>
        </w:tc>
        <w:tc>
          <w:tcPr>
            <w:tcW w:w="1909"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3AAD9123"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Kvantitativna ocjena</w:t>
            </w:r>
          </w:p>
        </w:tc>
        <w:tc>
          <w:tcPr>
            <w:tcW w:w="2079"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2FA5AFAD"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Kvalitativna ocjena</w:t>
            </w:r>
          </w:p>
        </w:tc>
      </w:tr>
      <w:tr w:rsidR="00C35D9B" w:rsidRPr="00A523FD" w14:paraId="28EEE6C0" w14:textId="77777777" w:rsidTr="00E26385">
        <w:trPr>
          <w:trHeight w:val="405"/>
          <w:jc w:val="center"/>
        </w:trPr>
        <w:tc>
          <w:tcPr>
            <w:tcW w:w="1012"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0477B74C" w14:textId="77777777" w:rsidR="00C35D9B" w:rsidRPr="00A523FD" w:rsidRDefault="00C35D9B" w:rsidP="00C35D9B">
            <w:pPr>
              <w:spacing w:after="0" w:line="240" w:lineRule="auto"/>
              <w:rPr>
                <w:rFonts w:ascii="Times New Roman" w:eastAsia="Times New Roman" w:hAnsi="Times New Roman" w:cs="Times New Roman"/>
                <w:b/>
                <w:bCs/>
                <w:color w:val="000000"/>
                <w:lang w:eastAsia="hr-HR" w:bidi="ar-SA"/>
              </w:rPr>
            </w:pPr>
          </w:p>
        </w:tc>
        <w:tc>
          <w:tcPr>
            <w:tcW w:w="627" w:type="pct"/>
            <w:tcBorders>
              <w:top w:val="nil"/>
              <w:left w:val="nil"/>
              <w:bottom w:val="single" w:sz="8" w:space="0" w:color="666666"/>
              <w:right w:val="single" w:sz="8" w:space="0" w:color="666666"/>
            </w:tcBorders>
            <w:shd w:val="clear" w:color="auto" w:fill="D9D9D9" w:themeFill="background1" w:themeFillShade="D9"/>
            <w:vAlign w:val="center"/>
            <w:hideMark/>
          </w:tcPr>
          <w:p w14:paraId="7FBF8C2A"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Ocjena</w:t>
            </w:r>
          </w:p>
        </w:tc>
        <w:tc>
          <w:tcPr>
            <w:tcW w:w="1282" w:type="pct"/>
            <w:tcBorders>
              <w:top w:val="nil"/>
              <w:left w:val="nil"/>
              <w:bottom w:val="single" w:sz="8" w:space="0" w:color="666666"/>
              <w:right w:val="single" w:sz="8" w:space="0" w:color="666666"/>
            </w:tcBorders>
            <w:shd w:val="clear" w:color="auto" w:fill="D9D9D9" w:themeFill="background1" w:themeFillShade="D9"/>
            <w:vAlign w:val="center"/>
            <w:hideMark/>
          </w:tcPr>
          <w:p w14:paraId="727128DF"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Opis</w:t>
            </w:r>
          </w:p>
        </w:tc>
        <w:tc>
          <w:tcPr>
            <w:tcW w:w="643" w:type="pct"/>
            <w:tcBorders>
              <w:top w:val="nil"/>
              <w:left w:val="nil"/>
              <w:bottom w:val="single" w:sz="8" w:space="0" w:color="666666"/>
              <w:right w:val="single" w:sz="8" w:space="0" w:color="666666"/>
            </w:tcBorders>
            <w:shd w:val="clear" w:color="auto" w:fill="D9D9D9" w:themeFill="background1" w:themeFillShade="D9"/>
            <w:vAlign w:val="center"/>
            <w:hideMark/>
          </w:tcPr>
          <w:p w14:paraId="7A39ED37"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Ocjena</w:t>
            </w:r>
          </w:p>
        </w:tc>
        <w:tc>
          <w:tcPr>
            <w:tcW w:w="1436" w:type="pct"/>
            <w:tcBorders>
              <w:top w:val="nil"/>
              <w:left w:val="nil"/>
              <w:bottom w:val="single" w:sz="8" w:space="0" w:color="666666"/>
              <w:right w:val="single" w:sz="8" w:space="0" w:color="666666"/>
            </w:tcBorders>
            <w:shd w:val="clear" w:color="auto" w:fill="D9D9D9" w:themeFill="background1" w:themeFillShade="D9"/>
            <w:vAlign w:val="center"/>
            <w:hideMark/>
          </w:tcPr>
          <w:p w14:paraId="1B4E6113"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Opis</w:t>
            </w:r>
          </w:p>
        </w:tc>
      </w:tr>
      <w:tr w:rsidR="00C35D9B" w:rsidRPr="00A523FD" w14:paraId="153B0F79" w14:textId="77777777" w:rsidTr="00E26385">
        <w:trPr>
          <w:trHeight w:val="465"/>
          <w:jc w:val="center"/>
        </w:trPr>
        <w:tc>
          <w:tcPr>
            <w:tcW w:w="1012" w:type="pct"/>
            <w:tcBorders>
              <w:top w:val="nil"/>
              <w:left w:val="single" w:sz="8" w:space="0" w:color="666666"/>
              <w:bottom w:val="single" w:sz="8" w:space="0" w:color="666666"/>
              <w:right w:val="single" w:sz="8" w:space="0" w:color="666666"/>
            </w:tcBorders>
            <w:shd w:val="clear" w:color="auto" w:fill="5893A9"/>
            <w:vAlign w:val="center"/>
            <w:hideMark/>
          </w:tcPr>
          <w:p w14:paraId="70172D36" w14:textId="77777777" w:rsidR="00C35D9B" w:rsidRPr="00A523FD" w:rsidRDefault="00C35D9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vrlo dobro</w:t>
            </w:r>
          </w:p>
        </w:tc>
        <w:tc>
          <w:tcPr>
            <w:tcW w:w="627" w:type="pct"/>
            <w:tcBorders>
              <w:top w:val="nil"/>
              <w:left w:val="nil"/>
              <w:bottom w:val="single" w:sz="8" w:space="0" w:color="666666"/>
              <w:right w:val="single" w:sz="8" w:space="0" w:color="666666"/>
            </w:tcBorders>
            <w:shd w:val="clear" w:color="auto" w:fill="auto"/>
            <w:vAlign w:val="center"/>
            <w:hideMark/>
          </w:tcPr>
          <w:p w14:paraId="442E6C2D" w14:textId="77777777" w:rsidR="00C35D9B" w:rsidRPr="00A523FD" w:rsidRDefault="00C35D9B" w:rsidP="00C35D9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1,5</w:t>
            </w:r>
          </w:p>
        </w:tc>
        <w:tc>
          <w:tcPr>
            <w:tcW w:w="1282" w:type="pct"/>
            <w:tcBorders>
              <w:top w:val="nil"/>
              <w:left w:val="nil"/>
              <w:bottom w:val="single" w:sz="8" w:space="0" w:color="666666"/>
              <w:right w:val="single" w:sz="8" w:space="0" w:color="666666"/>
            </w:tcBorders>
            <w:shd w:val="clear" w:color="auto" w:fill="auto"/>
            <w:vAlign w:val="center"/>
            <w:hideMark/>
          </w:tcPr>
          <w:p w14:paraId="43F8C20E"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Gotovo prirodno</w:t>
            </w:r>
          </w:p>
        </w:tc>
        <w:tc>
          <w:tcPr>
            <w:tcW w:w="643"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39396668"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2,5</w:t>
            </w:r>
          </w:p>
        </w:tc>
        <w:tc>
          <w:tcPr>
            <w:tcW w:w="1436"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6A1A7D05"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Gotovo prirodno do neznatno promijenjeno</w:t>
            </w:r>
          </w:p>
        </w:tc>
      </w:tr>
      <w:tr w:rsidR="00C35D9B" w:rsidRPr="00A523FD" w14:paraId="17298EF5" w14:textId="77777777" w:rsidTr="00E26385">
        <w:trPr>
          <w:trHeight w:val="555"/>
          <w:jc w:val="center"/>
        </w:trPr>
        <w:tc>
          <w:tcPr>
            <w:tcW w:w="1012" w:type="pct"/>
            <w:tcBorders>
              <w:top w:val="nil"/>
              <w:left w:val="single" w:sz="8" w:space="0" w:color="666666"/>
              <w:bottom w:val="single" w:sz="8" w:space="0" w:color="666666"/>
              <w:right w:val="single" w:sz="8" w:space="0" w:color="666666"/>
            </w:tcBorders>
            <w:shd w:val="clear" w:color="auto" w:fill="6FB22C"/>
            <w:vAlign w:val="center"/>
            <w:hideMark/>
          </w:tcPr>
          <w:p w14:paraId="15CD4297" w14:textId="77777777" w:rsidR="00C35D9B" w:rsidRPr="00A523FD" w:rsidRDefault="00C35D9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dobro</w:t>
            </w:r>
          </w:p>
        </w:tc>
        <w:tc>
          <w:tcPr>
            <w:tcW w:w="627" w:type="pct"/>
            <w:tcBorders>
              <w:top w:val="nil"/>
              <w:left w:val="nil"/>
              <w:bottom w:val="single" w:sz="8" w:space="0" w:color="666666"/>
              <w:right w:val="single" w:sz="8" w:space="0" w:color="666666"/>
            </w:tcBorders>
            <w:shd w:val="clear" w:color="auto" w:fill="auto"/>
            <w:vAlign w:val="center"/>
            <w:hideMark/>
          </w:tcPr>
          <w:p w14:paraId="7E806614" w14:textId="77777777" w:rsidR="00C35D9B" w:rsidRPr="00A523FD" w:rsidRDefault="00C35D9B" w:rsidP="00C35D9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1,5 – 2,4</w:t>
            </w:r>
          </w:p>
        </w:tc>
        <w:tc>
          <w:tcPr>
            <w:tcW w:w="1282" w:type="pct"/>
            <w:tcBorders>
              <w:top w:val="nil"/>
              <w:left w:val="nil"/>
              <w:bottom w:val="single" w:sz="8" w:space="0" w:color="666666"/>
              <w:right w:val="single" w:sz="8" w:space="0" w:color="666666"/>
            </w:tcBorders>
            <w:shd w:val="clear" w:color="auto" w:fill="auto"/>
            <w:vAlign w:val="center"/>
            <w:hideMark/>
          </w:tcPr>
          <w:p w14:paraId="1ED91B8F"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Neznatno promijenjeno</w:t>
            </w:r>
          </w:p>
        </w:tc>
        <w:tc>
          <w:tcPr>
            <w:tcW w:w="643" w:type="pct"/>
            <w:vMerge/>
            <w:tcBorders>
              <w:top w:val="nil"/>
              <w:left w:val="single" w:sz="8" w:space="0" w:color="666666"/>
              <w:bottom w:val="single" w:sz="8" w:space="0" w:color="666666"/>
              <w:right w:val="single" w:sz="8" w:space="0" w:color="666666"/>
            </w:tcBorders>
            <w:vAlign w:val="center"/>
            <w:hideMark/>
          </w:tcPr>
          <w:p w14:paraId="0A02EE08"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p>
        </w:tc>
        <w:tc>
          <w:tcPr>
            <w:tcW w:w="1436" w:type="pct"/>
            <w:vMerge/>
            <w:tcBorders>
              <w:top w:val="nil"/>
              <w:left w:val="single" w:sz="8" w:space="0" w:color="666666"/>
              <w:bottom w:val="single" w:sz="8" w:space="0" w:color="666666"/>
              <w:right w:val="single" w:sz="8" w:space="0" w:color="666666"/>
            </w:tcBorders>
            <w:vAlign w:val="center"/>
            <w:hideMark/>
          </w:tcPr>
          <w:p w14:paraId="2D725B69"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p>
        </w:tc>
      </w:tr>
      <w:tr w:rsidR="00C35D9B" w:rsidRPr="00A523FD" w14:paraId="72083771" w14:textId="77777777" w:rsidTr="00E26385">
        <w:trPr>
          <w:trHeight w:val="780"/>
          <w:jc w:val="center"/>
        </w:trPr>
        <w:tc>
          <w:tcPr>
            <w:tcW w:w="1012" w:type="pct"/>
            <w:tcBorders>
              <w:top w:val="nil"/>
              <w:left w:val="single" w:sz="8" w:space="0" w:color="666666"/>
              <w:bottom w:val="single" w:sz="8" w:space="0" w:color="666666"/>
              <w:right w:val="single" w:sz="8" w:space="0" w:color="666666"/>
            </w:tcBorders>
            <w:shd w:val="clear" w:color="auto" w:fill="FFF6A6"/>
            <w:vAlign w:val="center"/>
            <w:hideMark/>
          </w:tcPr>
          <w:p w14:paraId="305E0F3E" w14:textId="77777777" w:rsidR="00C35D9B" w:rsidRPr="00A523FD" w:rsidRDefault="00C35D9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umjereno</w:t>
            </w:r>
          </w:p>
        </w:tc>
        <w:tc>
          <w:tcPr>
            <w:tcW w:w="627" w:type="pct"/>
            <w:tcBorders>
              <w:top w:val="nil"/>
              <w:left w:val="nil"/>
              <w:bottom w:val="single" w:sz="8" w:space="0" w:color="666666"/>
              <w:right w:val="single" w:sz="8" w:space="0" w:color="666666"/>
            </w:tcBorders>
            <w:shd w:val="clear" w:color="auto" w:fill="auto"/>
            <w:vAlign w:val="center"/>
            <w:hideMark/>
          </w:tcPr>
          <w:p w14:paraId="237B86E1" w14:textId="77777777" w:rsidR="00C35D9B" w:rsidRPr="00A523FD" w:rsidRDefault="00C35D9B" w:rsidP="00C35D9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2,5 – 3,4</w:t>
            </w:r>
          </w:p>
        </w:tc>
        <w:tc>
          <w:tcPr>
            <w:tcW w:w="1282" w:type="pct"/>
            <w:tcBorders>
              <w:top w:val="nil"/>
              <w:left w:val="nil"/>
              <w:bottom w:val="single" w:sz="8" w:space="0" w:color="666666"/>
              <w:right w:val="single" w:sz="8" w:space="0" w:color="666666"/>
            </w:tcBorders>
            <w:shd w:val="clear" w:color="auto" w:fill="auto"/>
            <w:vAlign w:val="center"/>
            <w:hideMark/>
          </w:tcPr>
          <w:p w14:paraId="54F238E8"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Umjereno promijenjeno</w:t>
            </w:r>
          </w:p>
        </w:tc>
        <w:tc>
          <w:tcPr>
            <w:tcW w:w="643" w:type="pct"/>
            <w:tcBorders>
              <w:top w:val="nil"/>
              <w:left w:val="nil"/>
              <w:bottom w:val="single" w:sz="8" w:space="0" w:color="666666"/>
              <w:right w:val="single" w:sz="8" w:space="0" w:color="666666"/>
            </w:tcBorders>
            <w:shd w:val="clear" w:color="auto" w:fill="auto"/>
            <w:vAlign w:val="center"/>
            <w:hideMark/>
          </w:tcPr>
          <w:p w14:paraId="6B7E0DF2"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2,5 – 3,4</w:t>
            </w:r>
          </w:p>
        </w:tc>
        <w:tc>
          <w:tcPr>
            <w:tcW w:w="1436" w:type="pct"/>
            <w:tcBorders>
              <w:top w:val="nil"/>
              <w:left w:val="nil"/>
              <w:bottom w:val="single" w:sz="8" w:space="0" w:color="666666"/>
              <w:right w:val="single" w:sz="8" w:space="0" w:color="666666"/>
            </w:tcBorders>
            <w:shd w:val="clear" w:color="auto" w:fill="auto"/>
            <w:vAlign w:val="center"/>
            <w:hideMark/>
          </w:tcPr>
          <w:p w14:paraId="5DE9EBCE"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Neznatno do umjereno promijenjeno</w:t>
            </w:r>
          </w:p>
        </w:tc>
      </w:tr>
      <w:tr w:rsidR="00C35D9B" w:rsidRPr="00A523FD" w14:paraId="725DB83C" w14:textId="77777777" w:rsidTr="00E26385">
        <w:trPr>
          <w:trHeight w:val="645"/>
          <w:jc w:val="center"/>
        </w:trPr>
        <w:tc>
          <w:tcPr>
            <w:tcW w:w="1012" w:type="pct"/>
            <w:tcBorders>
              <w:top w:val="nil"/>
              <w:left w:val="single" w:sz="8" w:space="0" w:color="666666"/>
              <w:bottom w:val="single" w:sz="8" w:space="0" w:color="666666"/>
              <w:right w:val="single" w:sz="8" w:space="0" w:color="666666"/>
            </w:tcBorders>
            <w:shd w:val="clear" w:color="auto" w:fill="F6A800"/>
            <w:vAlign w:val="center"/>
            <w:hideMark/>
          </w:tcPr>
          <w:p w14:paraId="4043E2B0" w14:textId="77777777" w:rsidR="00C35D9B" w:rsidRPr="00A523FD" w:rsidRDefault="00C35D9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loše</w:t>
            </w:r>
          </w:p>
        </w:tc>
        <w:tc>
          <w:tcPr>
            <w:tcW w:w="627" w:type="pct"/>
            <w:tcBorders>
              <w:top w:val="nil"/>
              <w:left w:val="nil"/>
              <w:bottom w:val="single" w:sz="8" w:space="0" w:color="666666"/>
              <w:right w:val="single" w:sz="8" w:space="0" w:color="666666"/>
            </w:tcBorders>
            <w:shd w:val="clear" w:color="auto" w:fill="auto"/>
            <w:vAlign w:val="center"/>
            <w:hideMark/>
          </w:tcPr>
          <w:p w14:paraId="075C3E80" w14:textId="77777777" w:rsidR="00C35D9B" w:rsidRPr="00A523FD" w:rsidRDefault="00C35D9B" w:rsidP="00C35D9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3,5 – 4,4</w:t>
            </w:r>
          </w:p>
        </w:tc>
        <w:tc>
          <w:tcPr>
            <w:tcW w:w="1282" w:type="pct"/>
            <w:tcBorders>
              <w:top w:val="nil"/>
              <w:left w:val="nil"/>
              <w:bottom w:val="single" w:sz="8" w:space="0" w:color="666666"/>
              <w:right w:val="single" w:sz="8" w:space="0" w:color="666666"/>
            </w:tcBorders>
            <w:shd w:val="clear" w:color="auto" w:fill="auto"/>
            <w:vAlign w:val="center"/>
            <w:hideMark/>
          </w:tcPr>
          <w:p w14:paraId="78D66FB1"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Promijenjeno u velikoj mjeri</w:t>
            </w:r>
          </w:p>
        </w:tc>
        <w:tc>
          <w:tcPr>
            <w:tcW w:w="643"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587C62C"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3,5 – 5,0</w:t>
            </w:r>
          </w:p>
        </w:tc>
        <w:tc>
          <w:tcPr>
            <w:tcW w:w="1436"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4CA5CFA"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Promijenjeno u velikoj mjeri do izrazito promijenjeno</w:t>
            </w:r>
          </w:p>
        </w:tc>
      </w:tr>
      <w:tr w:rsidR="00C35D9B" w:rsidRPr="00A523FD" w14:paraId="357906A9" w14:textId="77777777" w:rsidTr="00E26385">
        <w:trPr>
          <w:trHeight w:val="645"/>
          <w:jc w:val="center"/>
        </w:trPr>
        <w:tc>
          <w:tcPr>
            <w:tcW w:w="1012" w:type="pct"/>
            <w:tcBorders>
              <w:top w:val="nil"/>
              <w:left w:val="single" w:sz="8" w:space="0" w:color="666666"/>
              <w:bottom w:val="single" w:sz="8" w:space="0" w:color="666666"/>
              <w:right w:val="single" w:sz="8" w:space="0" w:color="666666"/>
            </w:tcBorders>
            <w:shd w:val="clear" w:color="auto" w:fill="E63D5C"/>
            <w:vAlign w:val="center"/>
            <w:hideMark/>
          </w:tcPr>
          <w:p w14:paraId="1071D8B3" w14:textId="77777777" w:rsidR="00C35D9B" w:rsidRPr="00A523FD" w:rsidRDefault="00C35D9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vrlo loše</w:t>
            </w:r>
          </w:p>
        </w:tc>
        <w:tc>
          <w:tcPr>
            <w:tcW w:w="627" w:type="pct"/>
            <w:tcBorders>
              <w:top w:val="nil"/>
              <w:left w:val="nil"/>
              <w:bottom w:val="single" w:sz="8" w:space="0" w:color="666666"/>
              <w:right w:val="single" w:sz="8" w:space="0" w:color="666666"/>
            </w:tcBorders>
            <w:shd w:val="clear" w:color="auto" w:fill="auto"/>
            <w:vAlign w:val="center"/>
            <w:hideMark/>
          </w:tcPr>
          <w:p w14:paraId="7A930B16" w14:textId="77777777" w:rsidR="00C35D9B" w:rsidRPr="00A523FD" w:rsidRDefault="00C35D9B" w:rsidP="00C35D9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4,5 – 5,0</w:t>
            </w:r>
          </w:p>
        </w:tc>
        <w:tc>
          <w:tcPr>
            <w:tcW w:w="1282" w:type="pct"/>
            <w:tcBorders>
              <w:top w:val="nil"/>
              <w:left w:val="nil"/>
              <w:bottom w:val="single" w:sz="8" w:space="0" w:color="666666"/>
              <w:right w:val="single" w:sz="8" w:space="0" w:color="666666"/>
            </w:tcBorders>
            <w:shd w:val="clear" w:color="auto" w:fill="auto"/>
            <w:vAlign w:val="center"/>
            <w:hideMark/>
          </w:tcPr>
          <w:p w14:paraId="761D56CE"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Izrazito promijenjeno</w:t>
            </w:r>
          </w:p>
        </w:tc>
        <w:tc>
          <w:tcPr>
            <w:tcW w:w="643" w:type="pct"/>
            <w:vMerge/>
            <w:tcBorders>
              <w:top w:val="nil"/>
              <w:left w:val="single" w:sz="8" w:space="0" w:color="666666"/>
              <w:bottom w:val="single" w:sz="8" w:space="0" w:color="666666"/>
              <w:right w:val="single" w:sz="8" w:space="0" w:color="666666"/>
            </w:tcBorders>
            <w:vAlign w:val="center"/>
            <w:hideMark/>
          </w:tcPr>
          <w:p w14:paraId="5E981AF0"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p>
        </w:tc>
        <w:tc>
          <w:tcPr>
            <w:tcW w:w="1436" w:type="pct"/>
            <w:vMerge/>
            <w:tcBorders>
              <w:top w:val="nil"/>
              <w:left w:val="single" w:sz="8" w:space="0" w:color="666666"/>
              <w:bottom w:val="single" w:sz="8" w:space="0" w:color="666666"/>
              <w:right w:val="single" w:sz="8" w:space="0" w:color="666666"/>
            </w:tcBorders>
            <w:vAlign w:val="center"/>
            <w:hideMark/>
          </w:tcPr>
          <w:p w14:paraId="0C4E5E01" w14:textId="77777777" w:rsidR="00C35D9B" w:rsidRPr="00A523FD" w:rsidRDefault="00C35D9B" w:rsidP="00C35D9B">
            <w:pPr>
              <w:spacing w:after="0" w:line="240" w:lineRule="auto"/>
              <w:rPr>
                <w:rFonts w:ascii="Times New Roman" w:eastAsia="Times New Roman" w:hAnsi="Times New Roman" w:cs="Times New Roman"/>
                <w:color w:val="000000"/>
                <w:lang w:eastAsia="hr-HR" w:bidi="ar-SA"/>
              </w:rPr>
            </w:pPr>
          </w:p>
        </w:tc>
      </w:tr>
      <w:tr w:rsidR="00C35D9B" w:rsidRPr="00A523FD" w14:paraId="60993CE1" w14:textId="77777777" w:rsidTr="00E26385">
        <w:trPr>
          <w:trHeight w:val="330"/>
          <w:jc w:val="center"/>
        </w:trPr>
        <w:tc>
          <w:tcPr>
            <w:tcW w:w="1012"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F014101"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KATEGORIJA EKOLOŠKOG POTENCIJALA</w:t>
            </w:r>
          </w:p>
        </w:tc>
        <w:tc>
          <w:tcPr>
            <w:tcW w:w="1909"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6E27CBBB"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Kvantitativna ocjena</w:t>
            </w:r>
          </w:p>
        </w:tc>
        <w:tc>
          <w:tcPr>
            <w:tcW w:w="2079"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07BFB541"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Kvalitativna ocjena</w:t>
            </w:r>
          </w:p>
        </w:tc>
      </w:tr>
      <w:tr w:rsidR="00C35D9B" w:rsidRPr="00A523FD" w14:paraId="2C6702F0" w14:textId="77777777" w:rsidTr="00E26385">
        <w:trPr>
          <w:trHeight w:val="452"/>
          <w:jc w:val="center"/>
        </w:trPr>
        <w:tc>
          <w:tcPr>
            <w:tcW w:w="1012"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1C15B67" w14:textId="77777777" w:rsidR="00C35D9B" w:rsidRPr="00A523FD" w:rsidRDefault="00C35D9B" w:rsidP="00C35D9B">
            <w:pPr>
              <w:spacing w:after="0" w:line="240" w:lineRule="auto"/>
              <w:rPr>
                <w:rFonts w:ascii="Times New Roman" w:eastAsia="Times New Roman" w:hAnsi="Times New Roman" w:cs="Times New Roman"/>
                <w:b/>
                <w:bCs/>
                <w:color w:val="000000"/>
                <w:lang w:eastAsia="hr-HR" w:bidi="ar-SA"/>
              </w:rPr>
            </w:pPr>
          </w:p>
        </w:tc>
        <w:tc>
          <w:tcPr>
            <w:tcW w:w="627" w:type="pct"/>
            <w:tcBorders>
              <w:top w:val="nil"/>
              <w:left w:val="nil"/>
              <w:bottom w:val="single" w:sz="8" w:space="0" w:color="666666"/>
              <w:right w:val="single" w:sz="8" w:space="0" w:color="666666"/>
            </w:tcBorders>
            <w:shd w:val="clear" w:color="auto" w:fill="D9D9D9" w:themeFill="background1" w:themeFillShade="D9"/>
            <w:vAlign w:val="center"/>
            <w:hideMark/>
          </w:tcPr>
          <w:p w14:paraId="21DC6C31"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Ocjena</w:t>
            </w:r>
          </w:p>
        </w:tc>
        <w:tc>
          <w:tcPr>
            <w:tcW w:w="1282" w:type="pct"/>
            <w:tcBorders>
              <w:top w:val="nil"/>
              <w:left w:val="nil"/>
              <w:bottom w:val="single" w:sz="8" w:space="0" w:color="666666"/>
              <w:right w:val="single" w:sz="8" w:space="0" w:color="666666"/>
            </w:tcBorders>
            <w:shd w:val="clear" w:color="auto" w:fill="D9D9D9" w:themeFill="background1" w:themeFillShade="D9"/>
            <w:vAlign w:val="center"/>
            <w:hideMark/>
          </w:tcPr>
          <w:p w14:paraId="202F4B53"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Opis</w:t>
            </w:r>
          </w:p>
        </w:tc>
        <w:tc>
          <w:tcPr>
            <w:tcW w:w="643" w:type="pct"/>
            <w:tcBorders>
              <w:top w:val="nil"/>
              <w:left w:val="nil"/>
              <w:bottom w:val="single" w:sz="8" w:space="0" w:color="666666"/>
              <w:right w:val="single" w:sz="8" w:space="0" w:color="666666"/>
            </w:tcBorders>
            <w:shd w:val="clear" w:color="auto" w:fill="D9D9D9" w:themeFill="background1" w:themeFillShade="D9"/>
            <w:vAlign w:val="center"/>
            <w:hideMark/>
          </w:tcPr>
          <w:p w14:paraId="5169797B"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Ocjena</w:t>
            </w:r>
          </w:p>
        </w:tc>
        <w:tc>
          <w:tcPr>
            <w:tcW w:w="1436" w:type="pct"/>
            <w:tcBorders>
              <w:top w:val="nil"/>
              <w:left w:val="nil"/>
              <w:bottom w:val="single" w:sz="8" w:space="0" w:color="666666"/>
              <w:right w:val="single" w:sz="8" w:space="0" w:color="666666"/>
            </w:tcBorders>
            <w:shd w:val="clear" w:color="auto" w:fill="D9D9D9" w:themeFill="background1" w:themeFillShade="D9"/>
            <w:vAlign w:val="center"/>
            <w:hideMark/>
          </w:tcPr>
          <w:p w14:paraId="566644B7" w14:textId="77777777" w:rsidR="00C35D9B" w:rsidRPr="00A523FD" w:rsidRDefault="00C35D9B" w:rsidP="00C35D9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Opis</w:t>
            </w:r>
          </w:p>
        </w:tc>
      </w:tr>
      <w:tr w:rsidR="00397884" w:rsidRPr="00A523FD" w14:paraId="5C306C17" w14:textId="77777777" w:rsidTr="00E26385">
        <w:trPr>
          <w:trHeight w:val="645"/>
          <w:jc w:val="center"/>
        </w:trPr>
        <w:tc>
          <w:tcPr>
            <w:tcW w:w="1012"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06E87E98" w14:textId="77777777" w:rsidR="00397884" w:rsidRPr="00A523FD" w:rsidRDefault="00397884" w:rsidP="00397884">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627" w:type="pct"/>
            <w:tcBorders>
              <w:top w:val="nil"/>
              <w:left w:val="single" w:sz="8" w:space="0" w:color="666666"/>
              <w:bottom w:val="single" w:sz="8" w:space="0" w:color="666666"/>
              <w:right w:val="single" w:sz="8" w:space="0" w:color="666666"/>
            </w:tcBorders>
            <w:shd w:val="clear" w:color="auto" w:fill="auto"/>
            <w:vAlign w:val="center"/>
            <w:hideMark/>
          </w:tcPr>
          <w:p w14:paraId="204D32AF" w14:textId="77777777" w:rsidR="00397884" w:rsidRPr="00A523FD" w:rsidRDefault="00397884" w:rsidP="00397884">
            <w:pPr>
              <w:spacing w:after="0" w:line="240" w:lineRule="auto"/>
              <w:jc w:val="both"/>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 xml:space="preserve">    &lt;2,4</w:t>
            </w:r>
          </w:p>
        </w:tc>
        <w:tc>
          <w:tcPr>
            <w:tcW w:w="1282" w:type="pct"/>
            <w:tcBorders>
              <w:top w:val="nil"/>
              <w:left w:val="nil"/>
              <w:bottom w:val="single" w:sz="8" w:space="0" w:color="666666"/>
              <w:right w:val="single" w:sz="8" w:space="0" w:color="666666"/>
            </w:tcBorders>
            <w:shd w:val="clear" w:color="auto" w:fill="auto"/>
            <w:vAlign w:val="center"/>
            <w:hideMark/>
          </w:tcPr>
          <w:p w14:paraId="4C9E3685" w14:textId="77777777" w:rsidR="00397884" w:rsidRPr="00A523FD" w:rsidRDefault="00397884" w:rsidP="00397884">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Neznatno promijenjeno</w:t>
            </w:r>
          </w:p>
        </w:tc>
        <w:tc>
          <w:tcPr>
            <w:tcW w:w="643" w:type="pct"/>
            <w:tcBorders>
              <w:top w:val="nil"/>
              <w:left w:val="nil"/>
              <w:bottom w:val="single" w:sz="8" w:space="0" w:color="666666"/>
              <w:right w:val="single" w:sz="8" w:space="0" w:color="666666"/>
            </w:tcBorders>
            <w:shd w:val="clear" w:color="auto" w:fill="auto"/>
            <w:vAlign w:val="center"/>
            <w:hideMark/>
          </w:tcPr>
          <w:p w14:paraId="6C9E6913" w14:textId="77777777" w:rsidR="00397884" w:rsidRPr="00A523FD" w:rsidRDefault="00397884" w:rsidP="00397884">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2,5</w:t>
            </w:r>
          </w:p>
        </w:tc>
        <w:tc>
          <w:tcPr>
            <w:tcW w:w="1436" w:type="pct"/>
            <w:tcBorders>
              <w:top w:val="nil"/>
              <w:left w:val="nil"/>
              <w:bottom w:val="single" w:sz="8" w:space="0" w:color="666666"/>
              <w:right w:val="single" w:sz="8" w:space="0" w:color="666666"/>
            </w:tcBorders>
            <w:shd w:val="clear" w:color="auto" w:fill="auto"/>
            <w:vAlign w:val="center"/>
            <w:hideMark/>
          </w:tcPr>
          <w:p w14:paraId="1431F92A" w14:textId="77777777" w:rsidR="00397884" w:rsidRPr="00A523FD" w:rsidRDefault="00397884" w:rsidP="00397884">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Gotovo prirodno do neznatno promijenjeno</w:t>
            </w:r>
          </w:p>
        </w:tc>
      </w:tr>
      <w:tr w:rsidR="00EA3523" w:rsidRPr="00A523FD" w14:paraId="70FE85D9" w14:textId="77777777" w:rsidTr="00E26385">
        <w:trPr>
          <w:trHeight w:val="645"/>
          <w:jc w:val="center"/>
        </w:trPr>
        <w:tc>
          <w:tcPr>
            <w:tcW w:w="1012"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48AF9229" w14:textId="77777777" w:rsidR="00EA3523" w:rsidRPr="00A523FD" w:rsidRDefault="00EA3523" w:rsidP="00EA3523">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627" w:type="pct"/>
            <w:tcBorders>
              <w:top w:val="nil"/>
              <w:left w:val="single" w:sz="8" w:space="0" w:color="666666"/>
              <w:bottom w:val="single" w:sz="8" w:space="0" w:color="666666"/>
              <w:right w:val="single" w:sz="8" w:space="0" w:color="666666"/>
            </w:tcBorders>
            <w:shd w:val="clear" w:color="auto" w:fill="auto"/>
            <w:vAlign w:val="center"/>
            <w:hideMark/>
          </w:tcPr>
          <w:p w14:paraId="128706A3" w14:textId="77777777" w:rsidR="00EA3523" w:rsidRPr="00A523FD" w:rsidRDefault="00EA3523" w:rsidP="00EA3523">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2,5 – 3,4</w:t>
            </w:r>
          </w:p>
        </w:tc>
        <w:tc>
          <w:tcPr>
            <w:tcW w:w="1282" w:type="pct"/>
            <w:tcBorders>
              <w:top w:val="nil"/>
              <w:left w:val="nil"/>
              <w:bottom w:val="single" w:sz="8" w:space="0" w:color="666666"/>
              <w:right w:val="single" w:sz="8" w:space="0" w:color="666666"/>
            </w:tcBorders>
            <w:shd w:val="clear" w:color="auto" w:fill="auto"/>
            <w:vAlign w:val="center"/>
            <w:hideMark/>
          </w:tcPr>
          <w:p w14:paraId="61166997" w14:textId="77777777" w:rsidR="00EA3523" w:rsidRPr="00A523FD" w:rsidRDefault="00EA3523"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Umjereno promijenjeno</w:t>
            </w:r>
          </w:p>
        </w:tc>
        <w:tc>
          <w:tcPr>
            <w:tcW w:w="643" w:type="pct"/>
            <w:tcBorders>
              <w:top w:val="nil"/>
              <w:left w:val="nil"/>
              <w:bottom w:val="single" w:sz="8" w:space="0" w:color="666666"/>
              <w:right w:val="single" w:sz="8" w:space="0" w:color="666666"/>
            </w:tcBorders>
            <w:shd w:val="clear" w:color="auto" w:fill="auto"/>
            <w:vAlign w:val="center"/>
            <w:hideMark/>
          </w:tcPr>
          <w:p w14:paraId="33DD9F8C" w14:textId="77777777" w:rsidR="00EA3523" w:rsidRPr="00A523FD" w:rsidRDefault="00EA3523"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2,5 – 3,4</w:t>
            </w:r>
          </w:p>
        </w:tc>
        <w:tc>
          <w:tcPr>
            <w:tcW w:w="1436" w:type="pct"/>
            <w:tcBorders>
              <w:top w:val="nil"/>
              <w:left w:val="nil"/>
              <w:bottom w:val="single" w:sz="8" w:space="0" w:color="666666"/>
              <w:right w:val="single" w:sz="8" w:space="0" w:color="666666"/>
            </w:tcBorders>
            <w:shd w:val="clear" w:color="auto" w:fill="auto"/>
            <w:vAlign w:val="center"/>
            <w:hideMark/>
          </w:tcPr>
          <w:p w14:paraId="583E8198" w14:textId="77777777" w:rsidR="00EA3523" w:rsidRPr="00A523FD" w:rsidRDefault="00EA3523"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Neznatno do umjereno promijenjeno</w:t>
            </w:r>
          </w:p>
        </w:tc>
      </w:tr>
      <w:tr w:rsidR="00E26385" w:rsidRPr="00A523FD" w14:paraId="7DE096B6" w14:textId="77777777" w:rsidTr="00416401">
        <w:trPr>
          <w:trHeight w:val="645"/>
          <w:jc w:val="center"/>
        </w:trPr>
        <w:tc>
          <w:tcPr>
            <w:tcW w:w="1012"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6F61C9AB" w14:textId="77777777" w:rsidR="00E26385" w:rsidRPr="00A523FD" w:rsidRDefault="00E26385"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627" w:type="pct"/>
            <w:tcBorders>
              <w:top w:val="nil"/>
              <w:left w:val="nil"/>
              <w:bottom w:val="single" w:sz="8" w:space="0" w:color="666666"/>
              <w:right w:val="single" w:sz="8" w:space="0" w:color="666666"/>
            </w:tcBorders>
            <w:shd w:val="clear" w:color="auto" w:fill="auto"/>
            <w:vAlign w:val="center"/>
            <w:hideMark/>
          </w:tcPr>
          <w:p w14:paraId="15829E6F" w14:textId="77777777" w:rsidR="00E26385" w:rsidRPr="00A523FD" w:rsidRDefault="00E26385" w:rsidP="00EA3523">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3,5 – 4,4</w:t>
            </w:r>
          </w:p>
        </w:tc>
        <w:tc>
          <w:tcPr>
            <w:tcW w:w="1282" w:type="pct"/>
            <w:tcBorders>
              <w:top w:val="nil"/>
              <w:left w:val="nil"/>
              <w:bottom w:val="single" w:sz="8" w:space="0" w:color="666666"/>
              <w:right w:val="single" w:sz="8" w:space="0" w:color="666666"/>
            </w:tcBorders>
            <w:shd w:val="clear" w:color="auto" w:fill="auto"/>
            <w:vAlign w:val="center"/>
            <w:hideMark/>
          </w:tcPr>
          <w:p w14:paraId="4F04BECC" w14:textId="77777777" w:rsidR="00E26385" w:rsidRPr="00A523FD" w:rsidRDefault="00E26385"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Promijenjeno u velikoj mjeri</w:t>
            </w:r>
          </w:p>
        </w:tc>
        <w:tc>
          <w:tcPr>
            <w:tcW w:w="643" w:type="pct"/>
            <w:vMerge w:val="restart"/>
            <w:tcBorders>
              <w:top w:val="nil"/>
              <w:left w:val="single" w:sz="8" w:space="0" w:color="666666"/>
              <w:right w:val="single" w:sz="8" w:space="0" w:color="666666"/>
            </w:tcBorders>
            <w:shd w:val="clear" w:color="auto" w:fill="auto"/>
            <w:vAlign w:val="center"/>
            <w:hideMark/>
          </w:tcPr>
          <w:p w14:paraId="041873FA" w14:textId="77777777" w:rsidR="00E26385" w:rsidRPr="00A523FD" w:rsidRDefault="00E26385"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3,5 – 5,0</w:t>
            </w:r>
          </w:p>
        </w:tc>
        <w:tc>
          <w:tcPr>
            <w:tcW w:w="1436" w:type="pct"/>
            <w:vMerge w:val="restart"/>
            <w:tcBorders>
              <w:top w:val="nil"/>
              <w:left w:val="single" w:sz="8" w:space="0" w:color="666666"/>
              <w:right w:val="single" w:sz="8" w:space="0" w:color="666666"/>
            </w:tcBorders>
            <w:shd w:val="clear" w:color="auto" w:fill="auto"/>
            <w:vAlign w:val="center"/>
            <w:hideMark/>
          </w:tcPr>
          <w:p w14:paraId="3925E575" w14:textId="77777777" w:rsidR="00E26385" w:rsidRPr="00A523FD" w:rsidRDefault="00E26385" w:rsidP="00EA3523">
            <w:pPr>
              <w:spacing w:after="0" w:line="240" w:lineRule="auto"/>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Promijenjeno u velikoj mjeri do izrazito promijenjeno</w:t>
            </w:r>
          </w:p>
        </w:tc>
      </w:tr>
      <w:tr w:rsidR="00E26385" w:rsidRPr="00EC22D8" w14:paraId="462F565F" w14:textId="77777777" w:rsidTr="00416401">
        <w:tblPrEx>
          <w:jc w:val="left"/>
        </w:tblPrEx>
        <w:trPr>
          <w:trHeight w:val="645"/>
        </w:trPr>
        <w:tc>
          <w:tcPr>
            <w:tcW w:w="1012"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2C02C2D3" w14:textId="77777777" w:rsidR="00E26385" w:rsidRPr="00EC22D8" w:rsidRDefault="00E26385" w:rsidP="00416401">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627" w:type="pct"/>
            <w:tcBorders>
              <w:top w:val="nil"/>
              <w:left w:val="nil"/>
              <w:bottom w:val="single" w:sz="8" w:space="0" w:color="666666"/>
              <w:right w:val="single" w:sz="8" w:space="0" w:color="666666"/>
            </w:tcBorders>
            <w:shd w:val="clear" w:color="auto" w:fill="auto"/>
            <w:vAlign w:val="center"/>
            <w:hideMark/>
          </w:tcPr>
          <w:p w14:paraId="00F8D220" w14:textId="77777777" w:rsidR="00E26385" w:rsidRPr="00EC22D8" w:rsidRDefault="00E26385" w:rsidP="00416401">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4,5 – 5,0</w:t>
            </w:r>
          </w:p>
        </w:tc>
        <w:tc>
          <w:tcPr>
            <w:tcW w:w="1282" w:type="pct"/>
            <w:tcBorders>
              <w:top w:val="nil"/>
              <w:left w:val="nil"/>
              <w:bottom w:val="single" w:sz="8" w:space="0" w:color="666666"/>
              <w:right w:val="single" w:sz="8" w:space="0" w:color="666666"/>
            </w:tcBorders>
            <w:shd w:val="clear" w:color="auto" w:fill="auto"/>
            <w:vAlign w:val="center"/>
            <w:hideMark/>
          </w:tcPr>
          <w:p w14:paraId="64A1D550" w14:textId="77777777" w:rsidR="00E26385" w:rsidRPr="00EC22D8" w:rsidRDefault="00E26385" w:rsidP="00416401">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Izrazito promijenjeno</w:t>
            </w:r>
          </w:p>
        </w:tc>
        <w:tc>
          <w:tcPr>
            <w:tcW w:w="643" w:type="pct"/>
            <w:vMerge/>
            <w:tcBorders>
              <w:left w:val="single" w:sz="8" w:space="0" w:color="666666"/>
              <w:bottom w:val="single" w:sz="8" w:space="0" w:color="666666"/>
              <w:right w:val="single" w:sz="8" w:space="0" w:color="666666"/>
            </w:tcBorders>
            <w:vAlign w:val="center"/>
            <w:hideMark/>
          </w:tcPr>
          <w:p w14:paraId="2F81470A" w14:textId="77777777" w:rsidR="00E26385" w:rsidRPr="00EC22D8" w:rsidRDefault="00E26385" w:rsidP="00416401">
            <w:pPr>
              <w:spacing w:after="0" w:line="240" w:lineRule="auto"/>
              <w:rPr>
                <w:rFonts w:ascii="Times New Roman" w:eastAsia="Times New Roman" w:hAnsi="Times New Roman" w:cs="Times New Roman"/>
                <w:color w:val="000000"/>
                <w:lang w:eastAsia="hr-HR" w:bidi="ar-SA"/>
              </w:rPr>
            </w:pPr>
          </w:p>
        </w:tc>
        <w:tc>
          <w:tcPr>
            <w:tcW w:w="1436" w:type="pct"/>
            <w:vMerge/>
            <w:tcBorders>
              <w:left w:val="single" w:sz="8" w:space="0" w:color="666666"/>
              <w:bottom w:val="single" w:sz="8" w:space="0" w:color="666666"/>
              <w:right w:val="single" w:sz="8" w:space="0" w:color="666666"/>
            </w:tcBorders>
            <w:vAlign w:val="center"/>
            <w:hideMark/>
          </w:tcPr>
          <w:p w14:paraId="0D8F1BEF" w14:textId="77777777" w:rsidR="00E26385" w:rsidRPr="00EC22D8" w:rsidRDefault="00E26385" w:rsidP="00416401">
            <w:pPr>
              <w:spacing w:after="0" w:line="240" w:lineRule="auto"/>
              <w:rPr>
                <w:rFonts w:ascii="Times New Roman" w:eastAsia="Times New Roman" w:hAnsi="Times New Roman" w:cs="Times New Roman"/>
                <w:color w:val="000000"/>
                <w:lang w:eastAsia="hr-HR" w:bidi="ar-SA"/>
              </w:rPr>
            </w:pPr>
          </w:p>
        </w:tc>
      </w:tr>
    </w:tbl>
    <w:p w14:paraId="21115D58" w14:textId="77777777" w:rsidR="00C35D9B" w:rsidRPr="00C35D9B" w:rsidRDefault="00C35D9B" w:rsidP="00C35D9B">
      <w:pPr>
        <w:spacing w:before="100" w:beforeAutospacing="1" w:after="100" w:afterAutospacing="1" w:line="240" w:lineRule="auto"/>
        <w:jc w:val="both"/>
        <w:rPr>
          <w:rFonts w:ascii="Times New Roman" w:eastAsia="Times New Roman" w:hAnsi="Times New Roman" w:cs="Times New Roman"/>
          <w:sz w:val="24"/>
          <w:szCs w:val="24"/>
          <w:lang w:eastAsia="hr-HR" w:bidi="ar-SA"/>
        </w:rPr>
      </w:pPr>
      <w:r w:rsidRPr="00C35D9B">
        <w:rPr>
          <w:rFonts w:ascii="Times New Roman" w:eastAsia="Times New Roman" w:hAnsi="Times New Roman" w:cs="Times New Roman"/>
          <w:b/>
          <w:bCs/>
          <w:color w:val="000000"/>
          <w:sz w:val="24"/>
          <w:szCs w:val="24"/>
          <w:lang w:eastAsia="hr-HR" w:bidi="ar-SA"/>
        </w:rPr>
        <w:t>*</w:t>
      </w:r>
      <w:r w:rsidRPr="00C35D9B">
        <w:rPr>
          <w:rFonts w:ascii="Times New Roman" w:eastAsia="Times New Roman" w:hAnsi="Times New Roman" w:cs="Times New Roman"/>
          <w:color w:val="000000"/>
          <w:sz w:val="24"/>
          <w:szCs w:val="24"/>
          <w:lang w:eastAsia="hr-HR" w:bidi="ar-SA"/>
        </w:rPr>
        <w:t xml:space="preserve"> </w:t>
      </w:r>
      <w:r w:rsidR="0032453F">
        <w:rPr>
          <w:rFonts w:ascii="Times New Roman" w:eastAsia="Times New Roman" w:hAnsi="Times New Roman" w:cs="Times New Roman"/>
          <w:bCs/>
          <w:color w:val="000000"/>
          <w:lang w:eastAsia="hr-HR" w:bidi="ar-SA"/>
        </w:rPr>
        <w:t>Z</w:t>
      </w:r>
      <w:r w:rsidRPr="00C35D9B">
        <w:rPr>
          <w:rFonts w:ascii="Times New Roman" w:eastAsia="Times New Roman" w:hAnsi="Times New Roman" w:cs="Times New Roman"/>
          <w:bCs/>
          <w:color w:val="000000"/>
          <w:lang w:eastAsia="hr-HR" w:bidi="ar-SA"/>
        </w:rPr>
        <w:t>a pokazatelje koji se ne ocjenjuju kvantitativno, koriste se kvalitativne ocjene</w:t>
      </w:r>
    </w:p>
    <w:p w14:paraId="3236C2D9" w14:textId="77777777" w:rsidR="00D85F35" w:rsidRPr="00D85F35" w:rsidRDefault="00D85F35" w:rsidP="007D000C">
      <w:pPr>
        <w:jc w:val="center"/>
        <w:rPr>
          <w:rFonts w:ascii="Times New Roman" w:hAnsi="Times New Roman" w:cs="Times New Roman"/>
          <w:i/>
          <w:sz w:val="24"/>
          <w:szCs w:val="24"/>
        </w:rPr>
      </w:pPr>
      <w:r w:rsidRPr="00D85F35">
        <w:rPr>
          <w:rFonts w:ascii="Times New Roman" w:hAnsi="Times New Roman" w:cs="Times New Roman"/>
          <w:i/>
          <w:sz w:val="24"/>
          <w:szCs w:val="24"/>
        </w:rPr>
        <w:t>2. Granične vrijednosti kategorija ekološkog stanja i ekološkog potencijala za jezera</w:t>
      </w:r>
    </w:p>
    <w:p w14:paraId="79DDDC6A" w14:textId="77777777" w:rsidR="00D85F35" w:rsidRPr="00D85F35" w:rsidRDefault="00D85F35" w:rsidP="00D85F35">
      <w:pPr>
        <w:jc w:val="both"/>
        <w:rPr>
          <w:rFonts w:ascii="Times New Roman" w:hAnsi="Times New Roman" w:cs="Times New Roman"/>
          <w:sz w:val="24"/>
          <w:szCs w:val="24"/>
        </w:rPr>
      </w:pPr>
      <w:r w:rsidRPr="00D85F35">
        <w:rPr>
          <w:rFonts w:ascii="Times New Roman" w:hAnsi="Times New Roman" w:cs="Times New Roman"/>
          <w:i/>
          <w:sz w:val="24"/>
          <w:szCs w:val="24"/>
        </w:rPr>
        <w:t xml:space="preserve">Tablica </w:t>
      </w:r>
      <w:r w:rsidR="0061314B">
        <w:rPr>
          <w:rFonts w:ascii="Times New Roman" w:hAnsi="Times New Roman" w:cs="Times New Roman"/>
          <w:i/>
          <w:sz w:val="24"/>
          <w:szCs w:val="24"/>
        </w:rPr>
        <w:t>12.</w:t>
      </w:r>
      <w:r w:rsidRPr="00D85F35">
        <w:rPr>
          <w:rFonts w:ascii="Times New Roman" w:hAnsi="Times New Roman" w:cs="Times New Roman"/>
          <w:i/>
          <w:sz w:val="24"/>
          <w:szCs w:val="24"/>
        </w:rPr>
        <w:t xml:space="preserve"> </w:t>
      </w:r>
      <w:r w:rsidRPr="00D85F35">
        <w:rPr>
          <w:rFonts w:ascii="Times New Roman" w:hAnsi="Times New Roman" w:cs="Times New Roman"/>
          <w:sz w:val="24"/>
          <w:szCs w:val="24"/>
        </w:rPr>
        <w:t>Granične vrijednosti kategorija ekološkog stanja za biološke elemente kakvoće, izražene kao omjer ekološke kakvoće za jezera</w:t>
      </w:r>
    </w:p>
    <w:tbl>
      <w:tblPr>
        <w:tblW w:w="5000" w:type="pct"/>
        <w:tblLook w:val="04A0" w:firstRow="1" w:lastRow="0" w:firstColumn="1" w:lastColumn="0" w:noHBand="0" w:noVBand="1"/>
      </w:tblPr>
      <w:tblGrid>
        <w:gridCol w:w="1711"/>
        <w:gridCol w:w="1589"/>
        <w:gridCol w:w="1319"/>
        <w:gridCol w:w="1319"/>
        <w:gridCol w:w="1793"/>
        <w:gridCol w:w="1321"/>
      </w:tblGrid>
      <w:tr w:rsidR="0092183B" w:rsidRPr="00A523FD" w14:paraId="53748119" w14:textId="77777777" w:rsidTr="00033F9B">
        <w:trPr>
          <w:trHeight w:val="615"/>
          <w:tblHeader/>
        </w:trPr>
        <w:tc>
          <w:tcPr>
            <w:tcW w:w="965" w:type="pct"/>
            <w:vMerge w:val="restart"/>
            <w:tcBorders>
              <w:top w:val="single" w:sz="8" w:space="0" w:color="666666"/>
              <w:left w:val="single" w:sz="8" w:space="0" w:color="666666"/>
              <w:bottom w:val="single" w:sz="8" w:space="0" w:color="666666"/>
              <w:right w:val="single" w:sz="8" w:space="0" w:color="666666"/>
            </w:tcBorders>
            <w:shd w:val="clear" w:color="000000" w:fill="D9D9D9"/>
            <w:vAlign w:val="center"/>
            <w:hideMark/>
          </w:tcPr>
          <w:p w14:paraId="4F5DC9B0"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KATEGORIJA EKOLOŠKOG STANJA</w:t>
            </w:r>
          </w:p>
        </w:tc>
        <w:tc>
          <w:tcPr>
            <w:tcW w:w="4035" w:type="pct"/>
            <w:gridSpan w:val="5"/>
            <w:tcBorders>
              <w:top w:val="single" w:sz="8" w:space="0" w:color="666666"/>
              <w:left w:val="nil"/>
              <w:bottom w:val="single" w:sz="8" w:space="0" w:color="666666"/>
              <w:right w:val="single" w:sz="8" w:space="0" w:color="666666"/>
            </w:tcBorders>
            <w:shd w:val="clear" w:color="000000" w:fill="D9D9D9"/>
            <w:vAlign w:val="center"/>
            <w:hideMark/>
          </w:tcPr>
          <w:p w14:paraId="5C0F5674" w14:textId="77777777" w:rsidR="0092183B" w:rsidRPr="00A523FD" w:rsidRDefault="0092183B" w:rsidP="00DE0CF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Omjer ekološke kakvoće</w:t>
            </w:r>
            <w:r w:rsidR="00F9085B" w:rsidRPr="00A523FD">
              <w:rPr>
                <w:rFonts w:ascii="Times New Roman" w:eastAsia="Times New Roman" w:hAnsi="Times New Roman" w:cs="Times New Roman"/>
                <w:b/>
                <w:bCs/>
                <w:color w:val="000000"/>
                <w:vertAlign w:val="superscript"/>
                <w:lang w:eastAsia="hr-HR" w:bidi="ar-SA"/>
              </w:rPr>
              <w:t>1</w:t>
            </w:r>
          </w:p>
        </w:tc>
      </w:tr>
      <w:tr w:rsidR="0092183B" w:rsidRPr="00A523FD" w14:paraId="0C00A37A" w14:textId="77777777" w:rsidTr="00033F9B">
        <w:trPr>
          <w:trHeight w:val="330"/>
          <w:tblHeader/>
        </w:trPr>
        <w:tc>
          <w:tcPr>
            <w:tcW w:w="965" w:type="pct"/>
            <w:vMerge/>
            <w:tcBorders>
              <w:top w:val="single" w:sz="8" w:space="0" w:color="666666"/>
              <w:left w:val="single" w:sz="8" w:space="0" w:color="666666"/>
              <w:bottom w:val="single" w:sz="8" w:space="0" w:color="666666"/>
              <w:right w:val="single" w:sz="8" w:space="0" w:color="666666"/>
            </w:tcBorders>
            <w:vAlign w:val="center"/>
            <w:hideMark/>
          </w:tcPr>
          <w:p w14:paraId="37897792" w14:textId="77777777" w:rsidR="0092183B" w:rsidRPr="00A523FD" w:rsidRDefault="0092183B" w:rsidP="0092183B">
            <w:pPr>
              <w:spacing w:after="0" w:line="240" w:lineRule="auto"/>
              <w:rPr>
                <w:rFonts w:ascii="Times New Roman" w:eastAsia="Times New Roman" w:hAnsi="Times New Roman" w:cs="Times New Roman"/>
                <w:b/>
                <w:bCs/>
                <w:color w:val="000000"/>
                <w:lang w:eastAsia="hr-HR" w:bidi="ar-SA"/>
              </w:rPr>
            </w:pPr>
          </w:p>
        </w:tc>
        <w:tc>
          <w:tcPr>
            <w:tcW w:w="897" w:type="pct"/>
            <w:tcBorders>
              <w:top w:val="nil"/>
              <w:left w:val="nil"/>
              <w:bottom w:val="single" w:sz="8" w:space="0" w:color="666666"/>
              <w:right w:val="single" w:sz="8" w:space="0" w:color="666666"/>
            </w:tcBorders>
            <w:shd w:val="clear" w:color="000000" w:fill="D9D9D9"/>
            <w:vAlign w:val="center"/>
            <w:hideMark/>
          </w:tcPr>
          <w:p w14:paraId="2FBCED90"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Fitoplankton</w:t>
            </w:r>
            <w:r w:rsidR="00F9085B" w:rsidRPr="00A523FD">
              <w:rPr>
                <w:rFonts w:ascii="Times New Roman" w:eastAsia="Times New Roman" w:hAnsi="Times New Roman" w:cs="Times New Roman"/>
                <w:b/>
                <w:bCs/>
                <w:color w:val="000000"/>
                <w:vertAlign w:val="superscript"/>
                <w:lang w:eastAsia="hr-HR" w:bidi="ar-SA"/>
              </w:rPr>
              <w:t>2</w:t>
            </w:r>
          </w:p>
        </w:tc>
        <w:tc>
          <w:tcPr>
            <w:tcW w:w="748" w:type="pct"/>
            <w:tcBorders>
              <w:top w:val="nil"/>
              <w:left w:val="nil"/>
              <w:bottom w:val="single" w:sz="8" w:space="0" w:color="666666"/>
              <w:right w:val="single" w:sz="8" w:space="0" w:color="666666"/>
            </w:tcBorders>
            <w:shd w:val="clear" w:color="000000" w:fill="D9D9D9"/>
            <w:vAlign w:val="center"/>
            <w:hideMark/>
          </w:tcPr>
          <w:p w14:paraId="7DF278C3"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Fitobentos</w:t>
            </w:r>
          </w:p>
        </w:tc>
        <w:tc>
          <w:tcPr>
            <w:tcW w:w="748" w:type="pct"/>
            <w:tcBorders>
              <w:top w:val="nil"/>
              <w:left w:val="nil"/>
              <w:bottom w:val="single" w:sz="8" w:space="0" w:color="666666"/>
              <w:right w:val="single" w:sz="8" w:space="0" w:color="666666"/>
            </w:tcBorders>
            <w:shd w:val="clear" w:color="000000" w:fill="D9D9D9"/>
            <w:vAlign w:val="center"/>
            <w:hideMark/>
          </w:tcPr>
          <w:p w14:paraId="5A0FCDAB"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Makrofita</w:t>
            </w:r>
          </w:p>
        </w:tc>
        <w:tc>
          <w:tcPr>
            <w:tcW w:w="893" w:type="pct"/>
            <w:tcBorders>
              <w:top w:val="nil"/>
              <w:left w:val="nil"/>
              <w:bottom w:val="single" w:sz="8" w:space="0" w:color="666666"/>
              <w:right w:val="single" w:sz="8" w:space="0" w:color="666666"/>
            </w:tcBorders>
            <w:shd w:val="clear" w:color="000000" w:fill="D9D9D9"/>
            <w:vAlign w:val="center"/>
            <w:hideMark/>
          </w:tcPr>
          <w:p w14:paraId="2B520AA4"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Makrozoobentos</w:t>
            </w:r>
          </w:p>
        </w:tc>
        <w:tc>
          <w:tcPr>
            <w:tcW w:w="749" w:type="pct"/>
            <w:tcBorders>
              <w:top w:val="nil"/>
              <w:left w:val="nil"/>
              <w:bottom w:val="single" w:sz="8" w:space="0" w:color="666666"/>
              <w:right w:val="single" w:sz="8" w:space="0" w:color="666666"/>
            </w:tcBorders>
            <w:shd w:val="clear" w:color="000000" w:fill="D9D9D9"/>
            <w:vAlign w:val="center"/>
            <w:hideMark/>
          </w:tcPr>
          <w:p w14:paraId="056EF02D" w14:textId="77777777" w:rsidR="0092183B" w:rsidRPr="00A523FD" w:rsidRDefault="0092183B" w:rsidP="0092183B">
            <w:pPr>
              <w:spacing w:after="0" w:line="240" w:lineRule="auto"/>
              <w:jc w:val="center"/>
              <w:rPr>
                <w:rFonts w:ascii="Times New Roman" w:eastAsia="Times New Roman" w:hAnsi="Times New Roman" w:cs="Times New Roman"/>
                <w:b/>
                <w:bCs/>
                <w:color w:val="000000"/>
                <w:lang w:eastAsia="hr-HR" w:bidi="ar-SA"/>
              </w:rPr>
            </w:pPr>
            <w:r w:rsidRPr="00A523FD">
              <w:rPr>
                <w:rFonts w:ascii="Times New Roman" w:eastAsia="Times New Roman" w:hAnsi="Times New Roman" w:cs="Times New Roman"/>
                <w:b/>
                <w:bCs/>
                <w:color w:val="000000"/>
                <w:lang w:eastAsia="hr-HR" w:bidi="ar-SA"/>
              </w:rPr>
              <w:t>Ribe</w:t>
            </w:r>
          </w:p>
        </w:tc>
      </w:tr>
      <w:tr w:rsidR="0092183B" w:rsidRPr="00A523FD" w14:paraId="2FC66D06" w14:textId="77777777" w:rsidTr="00694CB4">
        <w:trPr>
          <w:trHeight w:val="330"/>
        </w:trPr>
        <w:tc>
          <w:tcPr>
            <w:tcW w:w="965" w:type="pct"/>
            <w:tcBorders>
              <w:top w:val="nil"/>
              <w:left w:val="single" w:sz="8" w:space="0" w:color="666666"/>
              <w:bottom w:val="single" w:sz="8" w:space="0" w:color="666666"/>
              <w:right w:val="single" w:sz="8" w:space="0" w:color="666666"/>
            </w:tcBorders>
            <w:shd w:val="clear" w:color="auto" w:fill="5893A9"/>
            <w:vAlign w:val="center"/>
            <w:hideMark/>
          </w:tcPr>
          <w:p w14:paraId="0F8C2A7B" w14:textId="77777777" w:rsidR="0092183B" w:rsidRPr="00A523FD" w:rsidRDefault="0092183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vrlo dobro</w:t>
            </w:r>
          </w:p>
        </w:tc>
        <w:tc>
          <w:tcPr>
            <w:tcW w:w="897" w:type="pct"/>
            <w:tcBorders>
              <w:top w:val="nil"/>
              <w:left w:val="nil"/>
              <w:bottom w:val="single" w:sz="8" w:space="0" w:color="666666"/>
              <w:right w:val="single" w:sz="8" w:space="0" w:color="666666"/>
            </w:tcBorders>
            <w:shd w:val="clear" w:color="auto" w:fill="auto"/>
            <w:vAlign w:val="center"/>
            <w:hideMark/>
          </w:tcPr>
          <w:p w14:paraId="0F467C24"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0,80 – 1,00</w:t>
            </w:r>
          </w:p>
        </w:tc>
        <w:tc>
          <w:tcPr>
            <w:tcW w:w="748" w:type="pct"/>
            <w:tcBorders>
              <w:top w:val="nil"/>
              <w:left w:val="nil"/>
              <w:bottom w:val="single" w:sz="8" w:space="0" w:color="666666"/>
              <w:right w:val="single" w:sz="8" w:space="0" w:color="666666"/>
            </w:tcBorders>
            <w:shd w:val="clear" w:color="auto" w:fill="auto"/>
            <w:vAlign w:val="center"/>
            <w:hideMark/>
          </w:tcPr>
          <w:p w14:paraId="1E15212F" w14:textId="77777777" w:rsidR="0092183B" w:rsidRPr="00A523FD" w:rsidRDefault="0092183B" w:rsidP="001E5722">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0,8</w:t>
            </w:r>
            <w:r w:rsidR="001E5722" w:rsidRPr="00A523FD">
              <w:rPr>
                <w:rFonts w:ascii="Times New Roman" w:eastAsia="Times New Roman" w:hAnsi="Times New Roman" w:cs="Times New Roman"/>
                <w:color w:val="000000"/>
                <w:lang w:eastAsia="hr-HR" w:bidi="ar-SA"/>
              </w:rPr>
              <w:t>1</w:t>
            </w:r>
            <w:r w:rsidRPr="00A523FD">
              <w:rPr>
                <w:rFonts w:ascii="Times New Roman" w:eastAsia="Times New Roman" w:hAnsi="Times New Roman" w:cs="Times New Roman"/>
                <w:color w:val="000000"/>
                <w:lang w:eastAsia="hr-HR" w:bidi="ar-SA"/>
              </w:rPr>
              <w:t xml:space="preserve"> – 1,00</w:t>
            </w:r>
          </w:p>
        </w:tc>
        <w:tc>
          <w:tcPr>
            <w:tcW w:w="748" w:type="pct"/>
            <w:tcBorders>
              <w:top w:val="nil"/>
              <w:left w:val="nil"/>
              <w:bottom w:val="single" w:sz="8" w:space="0" w:color="666666"/>
              <w:right w:val="single" w:sz="8" w:space="0" w:color="666666"/>
            </w:tcBorders>
            <w:shd w:val="clear" w:color="auto" w:fill="auto"/>
            <w:vAlign w:val="center"/>
            <w:hideMark/>
          </w:tcPr>
          <w:p w14:paraId="2BA6D314"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0,90 – 1,00</w:t>
            </w:r>
          </w:p>
        </w:tc>
        <w:tc>
          <w:tcPr>
            <w:tcW w:w="893" w:type="pct"/>
            <w:tcBorders>
              <w:top w:val="nil"/>
              <w:left w:val="nil"/>
              <w:bottom w:val="single" w:sz="8" w:space="0" w:color="666666"/>
              <w:right w:val="single" w:sz="8" w:space="0" w:color="666666"/>
            </w:tcBorders>
            <w:shd w:val="clear" w:color="auto" w:fill="auto"/>
            <w:vAlign w:val="center"/>
            <w:hideMark/>
          </w:tcPr>
          <w:p w14:paraId="39FC7949"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0,80 – 1,00</w:t>
            </w:r>
          </w:p>
        </w:tc>
        <w:tc>
          <w:tcPr>
            <w:tcW w:w="749" w:type="pct"/>
            <w:tcBorders>
              <w:top w:val="nil"/>
              <w:left w:val="nil"/>
              <w:bottom w:val="single" w:sz="8" w:space="0" w:color="666666"/>
              <w:right w:val="single" w:sz="8" w:space="0" w:color="666666"/>
            </w:tcBorders>
            <w:shd w:val="clear" w:color="auto" w:fill="auto"/>
            <w:vAlign w:val="center"/>
            <w:hideMark/>
          </w:tcPr>
          <w:p w14:paraId="25C5C940"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0,80 – 1,00</w:t>
            </w:r>
          </w:p>
        </w:tc>
      </w:tr>
      <w:tr w:rsidR="0092183B" w:rsidRPr="00A523FD" w14:paraId="43C03A99" w14:textId="77777777" w:rsidTr="00694CB4">
        <w:trPr>
          <w:trHeight w:val="330"/>
        </w:trPr>
        <w:tc>
          <w:tcPr>
            <w:tcW w:w="965" w:type="pct"/>
            <w:tcBorders>
              <w:top w:val="nil"/>
              <w:left w:val="single" w:sz="8" w:space="0" w:color="666666"/>
              <w:bottom w:val="single" w:sz="8" w:space="0" w:color="666666"/>
              <w:right w:val="single" w:sz="8" w:space="0" w:color="666666"/>
            </w:tcBorders>
            <w:shd w:val="clear" w:color="auto" w:fill="6FB22C"/>
            <w:vAlign w:val="center"/>
            <w:hideMark/>
          </w:tcPr>
          <w:p w14:paraId="6A5151AC" w14:textId="77777777" w:rsidR="0092183B" w:rsidRPr="00A523FD" w:rsidRDefault="0092183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dobro</w:t>
            </w:r>
          </w:p>
        </w:tc>
        <w:tc>
          <w:tcPr>
            <w:tcW w:w="897" w:type="pct"/>
            <w:tcBorders>
              <w:top w:val="nil"/>
              <w:left w:val="nil"/>
              <w:bottom w:val="single" w:sz="8" w:space="0" w:color="666666"/>
              <w:right w:val="single" w:sz="8" w:space="0" w:color="666666"/>
            </w:tcBorders>
            <w:shd w:val="clear" w:color="auto" w:fill="auto"/>
            <w:vAlign w:val="center"/>
            <w:hideMark/>
          </w:tcPr>
          <w:p w14:paraId="4CB73329"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0,60 – 0,79</w:t>
            </w:r>
          </w:p>
        </w:tc>
        <w:tc>
          <w:tcPr>
            <w:tcW w:w="748" w:type="pct"/>
            <w:tcBorders>
              <w:top w:val="nil"/>
              <w:left w:val="nil"/>
              <w:bottom w:val="single" w:sz="8" w:space="0" w:color="666666"/>
              <w:right w:val="single" w:sz="8" w:space="0" w:color="666666"/>
            </w:tcBorders>
            <w:shd w:val="clear" w:color="auto" w:fill="auto"/>
            <w:vAlign w:val="center"/>
            <w:hideMark/>
          </w:tcPr>
          <w:p w14:paraId="2B329984" w14:textId="77777777" w:rsidR="0092183B" w:rsidRPr="00A523FD" w:rsidRDefault="0092183B" w:rsidP="001E5722">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0,6</w:t>
            </w:r>
            <w:r w:rsidR="001E5722" w:rsidRPr="00A523FD">
              <w:rPr>
                <w:rFonts w:ascii="Times New Roman" w:eastAsia="Times New Roman" w:hAnsi="Times New Roman" w:cs="Times New Roman"/>
                <w:color w:val="000000"/>
                <w:lang w:eastAsia="hr-HR" w:bidi="ar-SA"/>
              </w:rPr>
              <w:t>2</w:t>
            </w:r>
            <w:r w:rsidRPr="00A523FD">
              <w:rPr>
                <w:rFonts w:ascii="Times New Roman" w:eastAsia="Times New Roman" w:hAnsi="Times New Roman" w:cs="Times New Roman"/>
                <w:color w:val="000000"/>
                <w:lang w:eastAsia="hr-HR" w:bidi="ar-SA"/>
              </w:rPr>
              <w:t xml:space="preserve"> – 0,</w:t>
            </w:r>
            <w:r w:rsidR="001E5722" w:rsidRPr="00A523FD">
              <w:rPr>
                <w:rFonts w:ascii="Times New Roman" w:eastAsia="Times New Roman" w:hAnsi="Times New Roman" w:cs="Times New Roman"/>
                <w:color w:val="000000"/>
                <w:lang w:eastAsia="hr-HR" w:bidi="ar-SA"/>
              </w:rPr>
              <w:t>80</w:t>
            </w:r>
          </w:p>
        </w:tc>
        <w:tc>
          <w:tcPr>
            <w:tcW w:w="748" w:type="pct"/>
            <w:tcBorders>
              <w:top w:val="nil"/>
              <w:left w:val="nil"/>
              <w:bottom w:val="single" w:sz="8" w:space="0" w:color="666666"/>
              <w:right w:val="single" w:sz="8" w:space="0" w:color="666666"/>
            </w:tcBorders>
            <w:shd w:val="clear" w:color="auto" w:fill="auto"/>
            <w:vAlign w:val="center"/>
            <w:hideMark/>
          </w:tcPr>
          <w:p w14:paraId="4F382CD3"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0,70 – 0,89</w:t>
            </w:r>
          </w:p>
        </w:tc>
        <w:tc>
          <w:tcPr>
            <w:tcW w:w="893" w:type="pct"/>
            <w:tcBorders>
              <w:top w:val="nil"/>
              <w:left w:val="nil"/>
              <w:bottom w:val="single" w:sz="8" w:space="0" w:color="666666"/>
              <w:right w:val="single" w:sz="8" w:space="0" w:color="666666"/>
            </w:tcBorders>
            <w:shd w:val="clear" w:color="auto" w:fill="auto"/>
            <w:vAlign w:val="center"/>
            <w:hideMark/>
          </w:tcPr>
          <w:p w14:paraId="391C8C9E"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0,60 – 0,79</w:t>
            </w:r>
          </w:p>
        </w:tc>
        <w:tc>
          <w:tcPr>
            <w:tcW w:w="749" w:type="pct"/>
            <w:tcBorders>
              <w:top w:val="nil"/>
              <w:left w:val="nil"/>
              <w:bottom w:val="single" w:sz="8" w:space="0" w:color="666666"/>
              <w:right w:val="single" w:sz="8" w:space="0" w:color="666666"/>
            </w:tcBorders>
            <w:shd w:val="clear" w:color="auto" w:fill="auto"/>
            <w:vAlign w:val="center"/>
            <w:hideMark/>
          </w:tcPr>
          <w:p w14:paraId="174B6DCE"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0,60 – 0,79</w:t>
            </w:r>
          </w:p>
        </w:tc>
      </w:tr>
      <w:tr w:rsidR="0092183B" w:rsidRPr="00A523FD" w14:paraId="7E8F3747" w14:textId="77777777" w:rsidTr="004A5030">
        <w:trPr>
          <w:trHeight w:val="330"/>
        </w:trPr>
        <w:tc>
          <w:tcPr>
            <w:tcW w:w="965" w:type="pct"/>
            <w:tcBorders>
              <w:top w:val="nil"/>
              <w:left w:val="single" w:sz="8" w:space="0" w:color="666666"/>
              <w:bottom w:val="single" w:sz="8" w:space="0" w:color="666666"/>
              <w:right w:val="single" w:sz="8" w:space="0" w:color="666666"/>
            </w:tcBorders>
            <w:shd w:val="clear" w:color="auto" w:fill="FFF6A6"/>
            <w:vAlign w:val="center"/>
            <w:hideMark/>
          </w:tcPr>
          <w:p w14:paraId="4094D35A" w14:textId="77777777" w:rsidR="0092183B" w:rsidRPr="00A523FD" w:rsidRDefault="0092183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umjereno</w:t>
            </w:r>
          </w:p>
        </w:tc>
        <w:tc>
          <w:tcPr>
            <w:tcW w:w="897" w:type="pct"/>
            <w:tcBorders>
              <w:top w:val="nil"/>
              <w:left w:val="nil"/>
              <w:bottom w:val="single" w:sz="8" w:space="0" w:color="666666"/>
              <w:right w:val="single" w:sz="8" w:space="0" w:color="666666"/>
            </w:tcBorders>
            <w:shd w:val="clear" w:color="auto" w:fill="auto"/>
            <w:vAlign w:val="center"/>
            <w:hideMark/>
          </w:tcPr>
          <w:p w14:paraId="287D0062"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0,40 – 0,59</w:t>
            </w:r>
          </w:p>
        </w:tc>
        <w:tc>
          <w:tcPr>
            <w:tcW w:w="748" w:type="pct"/>
            <w:tcBorders>
              <w:top w:val="nil"/>
              <w:left w:val="nil"/>
              <w:bottom w:val="single" w:sz="8" w:space="0" w:color="666666"/>
              <w:right w:val="single" w:sz="8" w:space="0" w:color="666666"/>
            </w:tcBorders>
            <w:shd w:val="clear" w:color="auto" w:fill="auto"/>
            <w:vAlign w:val="center"/>
            <w:hideMark/>
          </w:tcPr>
          <w:p w14:paraId="5E847D87" w14:textId="77777777" w:rsidR="0092183B" w:rsidRPr="00A523FD" w:rsidRDefault="001E5722" w:rsidP="001E5722">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0,40 – 0,61</w:t>
            </w:r>
          </w:p>
        </w:tc>
        <w:tc>
          <w:tcPr>
            <w:tcW w:w="748" w:type="pct"/>
            <w:tcBorders>
              <w:top w:val="nil"/>
              <w:left w:val="nil"/>
              <w:bottom w:val="single" w:sz="8" w:space="0" w:color="666666"/>
              <w:right w:val="single" w:sz="8" w:space="0" w:color="666666"/>
            </w:tcBorders>
            <w:shd w:val="clear" w:color="auto" w:fill="auto"/>
            <w:vAlign w:val="center"/>
            <w:hideMark/>
          </w:tcPr>
          <w:p w14:paraId="1BD07A4A"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0,50 – 0,69</w:t>
            </w:r>
          </w:p>
        </w:tc>
        <w:tc>
          <w:tcPr>
            <w:tcW w:w="893" w:type="pct"/>
            <w:tcBorders>
              <w:top w:val="nil"/>
              <w:left w:val="nil"/>
              <w:bottom w:val="single" w:sz="8" w:space="0" w:color="666666"/>
              <w:right w:val="single" w:sz="8" w:space="0" w:color="666666"/>
            </w:tcBorders>
            <w:shd w:val="clear" w:color="auto" w:fill="auto"/>
            <w:vAlign w:val="center"/>
            <w:hideMark/>
          </w:tcPr>
          <w:p w14:paraId="27F01EFC"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0,40 – 0,59</w:t>
            </w:r>
          </w:p>
        </w:tc>
        <w:tc>
          <w:tcPr>
            <w:tcW w:w="749" w:type="pct"/>
            <w:tcBorders>
              <w:top w:val="nil"/>
              <w:left w:val="nil"/>
              <w:bottom w:val="single" w:sz="8" w:space="0" w:color="666666"/>
              <w:right w:val="single" w:sz="8" w:space="0" w:color="666666"/>
            </w:tcBorders>
            <w:shd w:val="clear" w:color="auto" w:fill="auto"/>
            <w:vAlign w:val="center"/>
            <w:hideMark/>
          </w:tcPr>
          <w:p w14:paraId="41E16291"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0,40 – 0,59</w:t>
            </w:r>
          </w:p>
        </w:tc>
      </w:tr>
      <w:tr w:rsidR="0092183B" w:rsidRPr="00A523FD" w14:paraId="679A0524" w14:textId="77777777" w:rsidTr="00352AC7">
        <w:trPr>
          <w:trHeight w:val="330"/>
        </w:trPr>
        <w:tc>
          <w:tcPr>
            <w:tcW w:w="965" w:type="pct"/>
            <w:tcBorders>
              <w:top w:val="nil"/>
              <w:left w:val="single" w:sz="8" w:space="0" w:color="666666"/>
              <w:bottom w:val="single" w:sz="8" w:space="0" w:color="666666"/>
              <w:right w:val="single" w:sz="8" w:space="0" w:color="666666"/>
            </w:tcBorders>
            <w:shd w:val="clear" w:color="auto" w:fill="F6A800"/>
            <w:vAlign w:val="center"/>
            <w:hideMark/>
          </w:tcPr>
          <w:p w14:paraId="5748A07E" w14:textId="77777777" w:rsidR="0092183B" w:rsidRPr="00A523FD" w:rsidRDefault="0092183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loše</w:t>
            </w:r>
          </w:p>
        </w:tc>
        <w:tc>
          <w:tcPr>
            <w:tcW w:w="897" w:type="pct"/>
            <w:tcBorders>
              <w:top w:val="nil"/>
              <w:left w:val="nil"/>
              <w:bottom w:val="single" w:sz="8" w:space="0" w:color="666666"/>
              <w:right w:val="single" w:sz="8" w:space="0" w:color="666666"/>
            </w:tcBorders>
            <w:shd w:val="clear" w:color="auto" w:fill="auto"/>
            <w:vAlign w:val="center"/>
            <w:hideMark/>
          </w:tcPr>
          <w:p w14:paraId="1841EBCD"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0,20 – 0,39</w:t>
            </w:r>
          </w:p>
        </w:tc>
        <w:tc>
          <w:tcPr>
            <w:tcW w:w="748" w:type="pct"/>
            <w:tcBorders>
              <w:top w:val="nil"/>
              <w:left w:val="nil"/>
              <w:bottom w:val="single" w:sz="8" w:space="0" w:color="666666"/>
              <w:right w:val="single" w:sz="8" w:space="0" w:color="666666"/>
            </w:tcBorders>
            <w:shd w:val="clear" w:color="auto" w:fill="auto"/>
            <w:vAlign w:val="center"/>
            <w:hideMark/>
          </w:tcPr>
          <w:p w14:paraId="33FFCBC6"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0,20 – 0,39</w:t>
            </w:r>
          </w:p>
        </w:tc>
        <w:tc>
          <w:tcPr>
            <w:tcW w:w="748" w:type="pct"/>
            <w:tcBorders>
              <w:top w:val="nil"/>
              <w:left w:val="nil"/>
              <w:bottom w:val="single" w:sz="8" w:space="0" w:color="666666"/>
              <w:right w:val="single" w:sz="8" w:space="0" w:color="666666"/>
            </w:tcBorders>
            <w:shd w:val="clear" w:color="auto" w:fill="auto"/>
            <w:vAlign w:val="center"/>
            <w:hideMark/>
          </w:tcPr>
          <w:p w14:paraId="77393C86"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0,30 – 0,49</w:t>
            </w:r>
          </w:p>
        </w:tc>
        <w:tc>
          <w:tcPr>
            <w:tcW w:w="893" w:type="pct"/>
            <w:tcBorders>
              <w:top w:val="nil"/>
              <w:left w:val="nil"/>
              <w:bottom w:val="single" w:sz="8" w:space="0" w:color="666666"/>
              <w:right w:val="single" w:sz="8" w:space="0" w:color="666666"/>
            </w:tcBorders>
            <w:shd w:val="clear" w:color="auto" w:fill="auto"/>
            <w:vAlign w:val="center"/>
            <w:hideMark/>
          </w:tcPr>
          <w:p w14:paraId="69D3D976"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0,20 – 0,39</w:t>
            </w:r>
          </w:p>
        </w:tc>
        <w:tc>
          <w:tcPr>
            <w:tcW w:w="749" w:type="pct"/>
            <w:tcBorders>
              <w:top w:val="nil"/>
              <w:left w:val="nil"/>
              <w:bottom w:val="single" w:sz="8" w:space="0" w:color="666666"/>
              <w:right w:val="single" w:sz="8" w:space="0" w:color="666666"/>
            </w:tcBorders>
            <w:shd w:val="clear" w:color="auto" w:fill="auto"/>
            <w:vAlign w:val="center"/>
            <w:hideMark/>
          </w:tcPr>
          <w:p w14:paraId="7F4A7C93"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0,21 – 0,39</w:t>
            </w:r>
          </w:p>
        </w:tc>
      </w:tr>
      <w:tr w:rsidR="0092183B" w:rsidRPr="00A523FD" w14:paraId="68C52779" w14:textId="77777777" w:rsidTr="00352AC7">
        <w:trPr>
          <w:trHeight w:val="330"/>
        </w:trPr>
        <w:tc>
          <w:tcPr>
            <w:tcW w:w="965" w:type="pct"/>
            <w:tcBorders>
              <w:top w:val="nil"/>
              <w:left w:val="single" w:sz="8" w:space="0" w:color="666666"/>
              <w:bottom w:val="single" w:sz="8" w:space="0" w:color="666666"/>
              <w:right w:val="single" w:sz="8" w:space="0" w:color="666666"/>
            </w:tcBorders>
            <w:shd w:val="clear" w:color="auto" w:fill="E63D5C"/>
            <w:vAlign w:val="center"/>
            <w:hideMark/>
          </w:tcPr>
          <w:p w14:paraId="1AC42C18" w14:textId="77777777" w:rsidR="0092183B" w:rsidRPr="00A523FD" w:rsidRDefault="0092183B" w:rsidP="00352AC7">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vrlo loše</w:t>
            </w:r>
          </w:p>
        </w:tc>
        <w:tc>
          <w:tcPr>
            <w:tcW w:w="897" w:type="pct"/>
            <w:tcBorders>
              <w:top w:val="nil"/>
              <w:left w:val="nil"/>
              <w:bottom w:val="single" w:sz="8" w:space="0" w:color="666666"/>
              <w:right w:val="single" w:sz="8" w:space="0" w:color="666666"/>
            </w:tcBorders>
            <w:shd w:val="clear" w:color="auto" w:fill="auto"/>
            <w:vAlign w:val="center"/>
            <w:hideMark/>
          </w:tcPr>
          <w:p w14:paraId="72DC4B6A"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0,20</w:t>
            </w:r>
          </w:p>
        </w:tc>
        <w:tc>
          <w:tcPr>
            <w:tcW w:w="748" w:type="pct"/>
            <w:tcBorders>
              <w:top w:val="nil"/>
              <w:left w:val="nil"/>
              <w:bottom w:val="single" w:sz="8" w:space="0" w:color="666666"/>
              <w:right w:val="single" w:sz="8" w:space="0" w:color="666666"/>
            </w:tcBorders>
            <w:shd w:val="clear" w:color="auto" w:fill="auto"/>
            <w:vAlign w:val="center"/>
            <w:hideMark/>
          </w:tcPr>
          <w:p w14:paraId="08461247"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0,20</w:t>
            </w:r>
          </w:p>
        </w:tc>
        <w:tc>
          <w:tcPr>
            <w:tcW w:w="748" w:type="pct"/>
            <w:tcBorders>
              <w:top w:val="nil"/>
              <w:left w:val="nil"/>
              <w:bottom w:val="single" w:sz="8" w:space="0" w:color="666666"/>
              <w:right w:val="single" w:sz="8" w:space="0" w:color="666666"/>
            </w:tcBorders>
            <w:shd w:val="clear" w:color="auto" w:fill="auto"/>
            <w:vAlign w:val="center"/>
            <w:hideMark/>
          </w:tcPr>
          <w:p w14:paraId="0337EF82"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0,30</w:t>
            </w:r>
          </w:p>
        </w:tc>
        <w:tc>
          <w:tcPr>
            <w:tcW w:w="893" w:type="pct"/>
            <w:tcBorders>
              <w:top w:val="nil"/>
              <w:left w:val="nil"/>
              <w:bottom w:val="single" w:sz="8" w:space="0" w:color="666666"/>
              <w:right w:val="single" w:sz="8" w:space="0" w:color="666666"/>
            </w:tcBorders>
            <w:shd w:val="clear" w:color="auto" w:fill="auto"/>
            <w:vAlign w:val="center"/>
            <w:hideMark/>
          </w:tcPr>
          <w:p w14:paraId="13EC0D2B"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0,20</w:t>
            </w:r>
          </w:p>
        </w:tc>
        <w:tc>
          <w:tcPr>
            <w:tcW w:w="749" w:type="pct"/>
            <w:tcBorders>
              <w:top w:val="nil"/>
              <w:left w:val="nil"/>
              <w:bottom w:val="single" w:sz="8" w:space="0" w:color="666666"/>
              <w:right w:val="single" w:sz="8" w:space="0" w:color="666666"/>
            </w:tcBorders>
            <w:shd w:val="clear" w:color="auto" w:fill="auto"/>
            <w:vAlign w:val="center"/>
            <w:hideMark/>
          </w:tcPr>
          <w:p w14:paraId="61C1F447" w14:textId="77777777" w:rsidR="0092183B" w:rsidRPr="00A523FD" w:rsidRDefault="0092183B" w:rsidP="0092183B">
            <w:pPr>
              <w:spacing w:after="0" w:line="240" w:lineRule="auto"/>
              <w:jc w:val="center"/>
              <w:rPr>
                <w:rFonts w:ascii="Times New Roman" w:eastAsia="Times New Roman" w:hAnsi="Times New Roman" w:cs="Times New Roman"/>
                <w:color w:val="000000"/>
                <w:lang w:eastAsia="hr-HR" w:bidi="ar-SA"/>
              </w:rPr>
            </w:pPr>
            <w:r w:rsidRPr="00A523FD">
              <w:rPr>
                <w:rFonts w:ascii="Times New Roman" w:eastAsia="Times New Roman" w:hAnsi="Times New Roman" w:cs="Times New Roman"/>
                <w:color w:val="000000"/>
                <w:lang w:eastAsia="hr-HR" w:bidi="ar-SA"/>
              </w:rPr>
              <w:t>&lt; 0,21</w:t>
            </w:r>
          </w:p>
        </w:tc>
      </w:tr>
    </w:tbl>
    <w:p w14:paraId="6E884B6F" w14:textId="77777777" w:rsidR="0092183B" w:rsidRPr="0092183B" w:rsidRDefault="00F9085B" w:rsidP="0092183B">
      <w:pPr>
        <w:spacing w:after="0" w:line="240" w:lineRule="auto"/>
        <w:jc w:val="both"/>
        <w:rPr>
          <w:rFonts w:ascii="Times New Roman" w:eastAsia="Times New Roman" w:hAnsi="Times New Roman" w:cs="Times New Roman"/>
          <w:lang w:bidi="ar-SA"/>
        </w:rPr>
      </w:pPr>
      <w:r w:rsidRPr="00DE0CFB">
        <w:rPr>
          <w:rFonts w:ascii="Times New Roman" w:eastAsia="Times New Roman" w:hAnsi="Times New Roman" w:cs="Times New Roman"/>
          <w:vertAlign w:val="superscript"/>
          <w:lang w:bidi="ar-SA"/>
        </w:rPr>
        <w:t>1</w:t>
      </w:r>
      <w:r w:rsidR="00D905E9" w:rsidRPr="00D142FD">
        <w:rPr>
          <w:rFonts w:ascii="Times New Roman" w:eastAsia="Times New Roman" w:hAnsi="Times New Roman" w:cs="Times New Roman"/>
          <w:lang w:bidi="ar-SA"/>
        </w:rPr>
        <w:t xml:space="preserve"> R</w:t>
      </w:r>
      <w:r w:rsidR="0092183B" w:rsidRPr="0092183B">
        <w:rPr>
          <w:rFonts w:ascii="Times New Roman" w:eastAsia="Times New Roman" w:hAnsi="Times New Roman" w:cs="Times New Roman"/>
          <w:lang w:bidi="ar-SA"/>
        </w:rPr>
        <w:t>ezultati ocjene prema biološkim elementima kakvoće se za potrebe klasificiranja zaokružuju na dvije decimale</w:t>
      </w:r>
    </w:p>
    <w:p w14:paraId="7DC2D28A" w14:textId="77777777" w:rsidR="0092183B" w:rsidRPr="0092183B" w:rsidRDefault="00F9085B" w:rsidP="0092183B">
      <w:pPr>
        <w:spacing w:after="0" w:line="240" w:lineRule="auto"/>
        <w:jc w:val="both"/>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2</w:t>
      </w:r>
      <w:r w:rsidR="0092183B" w:rsidRPr="0092183B">
        <w:rPr>
          <w:rFonts w:ascii="Times New Roman" w:eastAsia="Times New Roman" w:hAnsi="Times New Roman" w:cs="Times New Roman"/>
          <w:vertAlign w:val="superscript"/>
          <w:lang w:bidi="ar-SA"/>
        </w:rPr>
        <w:t xml:space="preserve"> </w:t>
      </w:r>
      <w:r w:rsidR="0092183B" w:rsidRPr="0092183B">
        <w:rPr>
          <w:rFonts w:ascii="Times New Roman" w:eastAsia="Times New Roman" w:hAnsi="Times New Roman" w:cs="Times New Roman"/>
          <w:lang w:bidi="ar-SA"/>
        </w:rPr>
        <w:t>Fitoplankton se računa kao srednja godišnja vrijednost</w:t>
      </w:r>
    </w:p>
    <w:p w14:paraId="3613E3A8" w14:textId="77777777" w:rsidR="00245C1D" w:rsidRDefault="00245C1D" w:rsidP="0092183B">
      <w:pPr>
        <w:jc w:val="both"/>
        <w:rPr>
          <w:rFonts w:ascii="Times New Roman" w:hAnsi="Times New Roman" w:cs="Times New Roman"/>
          <w:sz w:val="24"/>
          <w:szCs w:val="24"/>
        </w:rPr>
      </w:pPr>
    </w:p>
    <w:p w14:paraId="341170AF" w14:textId="77777777" w:rsidR="00937D41" w:rsidRPr="003270E2" w:rsidRDefault="00937D41" w:rsidP="003270E2">
      <w:pPr>
        <w:jc w:val="both"/>
        <w:rPr>
          <w:rFonts w:ascii="Times New Roman" w:hAnsi="Times New Roman" w:cs="Times New Roman"/>
          <w:sz w:val="24"/>
          <w:szCs w:val="24"/>
        </w:rPr>
      </w:pPr>
      <w:r w:rsidRPr="003270E2">
        <w:rPr>
          <w:rFonts w:ascii="Times New Roman" w:hAnsi="Times New Roman" w:cs="Times New Roman"/>
          <w:i/>
          <w:sz w:val="24"/>
          <w:szCs w:val="24"/>
        </w:rPr>
        <w:t xml:space="preserve">Tablica </w:t>
      </w:r>
      <w:r w:rsidR="0061314B">
        <w:rPr>
          <w:rFonts w:ascii="Times New Roman" w:hAnsi="Times New Roman" w:cs="Times New Roman"/>
          <w:i/>
          <w:sz w:val="24"/>
          <w:szCs w:val="24"/>
        </w:rPr>
        <w:t>13.</w:t>
      </w:r>
      <w:r w:rsidRPr="003270E2">
        <w:rPr>
          <w:rFonts w:ascii="Times New Roman" w:hAnsi="Times New Roman" w:cs="Times New Roman"/>
          <w:i/>
          <w:sz w:val="24"/>
          <w:szCs w:val="24"/>
        </w:rPr>
        <w:t xml:space="preserve"> </w:t>
      </w:r>
      <w:r w:rsidRPr="003270E2">
        <w:rPr>
          <w:rFonts w:ascii="Times New Roman" w:hAnsi="Times New Roman" w:cs="Times New Roman"/>
          <w:sz w:val="24"/>
          <w:szCs w:val="24"/>
        </w:rPr>
        <w:t>Granične vrijednosti kategorija ekološkog potencijala za biološke elemente kakvoće, izražene kao omjer ekološke kakvoće za znatno promijenjena i umjetna jezera</w:t>
      </w:r>
    </w:p>
    <w:tbl>
      <w:tblPr>
        <w:tblW w:w="5000" w:type="pct"/>
        <w:tblLook w:val="04A0" w:firstRow="1" w:lastRow="0" w:firstColumn="1" w:lastColumn="0" w:noHBand="0" w:noVBand="1"/>
      </w:tblPr>
      <w:tblGrid>
        <w:gridCol w:w="1793"/>
        <w:gridCol w:w="1509"/>
        <w:gridCol w:w="1368"/>
        <w:gridCol w:w="1322"/>
        <w:gridCol w:w="1793"/>
        <w:gridCol w:w="1267"/>
      </w:tblGrid>
      <w:tr w:rsidR="003270E2" w:rsidRPr="007E1EB5" w14:paraId="7330C544" w14:textId="77777777" w:rsidTr="00033F9B">
        <w:trPr>
          <w:trHeight w:val="436"/>
          <w:tblHeader/>
        </w:trPr>
        <w:tc>
          <w:tcPr>
            <w:tcW w:w="990" w:type="pct"/>
            <w:vMerge w:val="restart"/>
            <w:tcBorders>
              <w:top w:val="single" w:sz="8" w:space="0" w:color="666666"/>
              <w:left w:val="single" w:sz="8" w:space="0" w:color="666666"/>
              <w:bottom w:val="single" w:sz="8" w:space="0" w:color="666666"/>
              <w:right w:val="single" w:sz="8" w:space="0" w:color="666666"/>
            </w:tcBorders>
            <w:shd w:val="clear" w:color="000000" w:fill="D9D9D9"/>
            <w:vAlign w:val="center"/>
            <w:hideMark/>
          </w:tcPr>
          <w:p w14:paraId="1C1CBC73" w14:textId="77777777" w:rsidR="003270E2" w:rsidRPr="007E1EB5" w:rsidRDefault="003270E2" w:rsidP="003270E2">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KATEGORIJA EKOLOŠKOG POTENCIJALA</w:t>
            </w:r>
          </w:p>
        </w:tc>
        <w:tc>
          <w:tcPr>
            <w:tcW w:w="4010" w:type="pct"/>
            <w:gridSpan w:val="5"/>
            <w:tcBorders>
              <w:top w:val="single" w:sz="8" w:space="0" w:color="666666"/>
              <w:left w:val="nil"/>
              <w:bottom w:val="single" w:sz="8" w:space="0" w:color="666666"/>
              <w:right w:val="single" w:sz="8" w:space="0" w:color="666666"/>
            </w:tcBorders>
            <w:shd w:val="clear" w:color="000000" w:fill="D9D9D9"/>
            <w:vAlign w:val="center"/>
            <w:hideMark/>
          </w:tcPr>
          <w:p w14:paraId="15763736" w14:textId="77777777" w:rsidR="003270E2" w:rsidRPr="007E1EB5" w:rsidRDefault="003270E2" w:rsidP="00DE0CFB">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Omjer ekološke kakvoće</w:t>
            </w:r>
            <w:r w:rsidR="007A4F1B" w:rsidRPr="007E1EB5">
              <w:rPr>
                <w:rFonts w:ascii="Times New Roman" w:eastAsia="Times New Roman" w:hAnsi="Times New Roman" w:cs="Times New Roman"/>
                <w:b/>
                <w:bCs/>
                <w:color w:val="000000"/>
                <w:vertAlign w:val="superscript"/>
                <w:lang w:eastAsia="hr-HR" w:bidi="ar-SA"/>
              </w:rPr>
              <w:t>1</w:t>
            </w:r>
          </w:p>
        </w:tc>
      </w:tr>
      <w:tr w:rsidR="003270E2" w:rsidRPr="007E1EB5" w14:paraId="3B14F3F7" w14:textId="77777777" w:rsidTr="002D26DF">
        <w:trPr>
          <w:trHeight w:val="390"/>
          <w:tblHeader/>
        </w:trPr>
        <w:tc>
          <w:tcPr>
            <w:tcW w:w="990" w:type="pct"/>
            <w:vMerge/>
            <w:tcBorders>
              <w:top w:val="single" w:sz="8" w:space="0" w:color="666666"/>
              <w:left w:val="single" w:sz="8" w:space="0" w:color="666666"/>
              <w:bottom w:val="single" w:sz="8" w:space="0" w:color="666666"/>
              <w:right w:val="single" w:sz="8" w:space="0" w:color="666666"/>
            </w:tcBorders>
            <w:vAlign w:val="center"/>
            <w:hideMark/>
          </w:tcPr>
          <w:p w14:paraId="310CB9D0" w14:textId="77777777" w:rsidR="003270E2" w:rsidRPr="007E1EB5" w:rsidRDefault="003270E2" w:rsidP="003270E2">
            <w:pPr>
              <w:spacing w:after="0" w:line="240" w:lineRule="auto"/>
              <w:rPr>
                <w:rFonts w:ascii="Times New Roman" w:eastAsia="Times New Roman" w:hAnsi="Times New Roman" w:cs="Times New Roman"/>
                <w:b/>
                <w:bCs/>
                <w:color w:val="000000"/>
                <w:lang w:eastAsia="hr-HR" w:bidi="ar-SA"/>
              </w:rPr>
            </w:pPr>
          </w:p>
        </w:tc>
        <w:tc>
          <w:tcPr>
            <w:tcW w:w="834" w:type="pct"/>
            <w:tcBorders>
              <w:top w:val="nil"/>
              <w:left w:val="nil"/>
              <w:bottom w:val="single" w:sz="8" w:space="0" w:color="666666"/>
              <w:right w:val="single" w:sz="8" w:space="0" w:color="666666"/>
            </w:tcBorders>
            <w:shd w:val="clear" w:color="000000" w:fill="D9D9D9"/>
            <w:vAlign w:val="center"/>
            <w:hideMark/>
          </w:tcPr>
          <w:p w14:paraId="504140FF" w14:textId="77777777" w:rsidR="003270E2" w:rsidRPr="007E1EB5" w:rsidRDefault="003270E2" w:rsidP="007A4F1B">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Fitoplankton</w:t>
            </w:r>
            <w:r w:rsidR="007A4F1B" w:rsidRPr="007E1EB5">
              <w:rPr>
                <w:rFonts w:ascii="Times New Roman" w:eastAsia="Times New Roman" w:hAnsi="Times New Roman" w:cs="Times New Roman"/>
                <w:b/>
                <w:bCs/>
                <w:color w:val="000000"/>
                <w:vertAlign w:val="superscript"/>
                <w:lang w:eastAsia="hr-HR" w:bidi="ar-SA"/>
              </w:rPr>
              <w:t>2</w:t>
            </w:r>
          </w:p>
        </w:tc>
        <w:tc>
          <w:tcPr>
            <w:tcW w:w="756" w:type="pct"/>
            <w:tcBorders>
              <w:top w:val="nil"/>
              <w:left w:val="nil"/>
              <w:bottom w:val="single" w:sz="8" w:space="0" w:color="666666"/>
              <w:right w:val="single" w:sz="8" w:space="0" w:color="666666"/>
            </w:tcBorders>
            <w:shd w:val="clear" w:color="000000" w:fill="D9D9D9"/>
            <w:vAlign w:val="center"/>
            <w:hideMark/>
          </w:tcPr>
          <w:p w14:paraId="726747B5" w14:textId="77777777" w:rsidR="003270E2" w:rsidRPr="007E1EB5" w:rsidRDefault="003270E2" w:rsidP="003270E2">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Fitobentos</w:t>
            </w:r>
          </w:p>
        </w:tc>
        <w:tc>
          <w:tcPr>
            <w:tcW w:w="730" w:type="pct"/>
            <w:tcBorders>
              <w:top w:val="nil"/>
              <w:left w:val="nil"/>
              <w:bottom w:val="single" w:sz="8" w:space="0" w:color="666666"/>
              <w:right w:val="single" w:sz="8" w:space="0" w:color="666666"/>
            </w:tcBorders>
            <w:shd w:val="clear" w:color="000000" w:fill="D9D9D9"/>
            <w:vAlign w:val="center"/>
            <w:hideMark/>
          </w:tcPr>
          <w:p w14:paraId="7F36D91F" w14:textId="77777777" w:rsidR="003270E2" w:rsidRPr="007E1EB5" w:rsidRDefault="003270E2" w:rsidP="003270E2">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Makrofita</w:t>
            </w:r>
          </w:p>
        </w:tc>
        <w:tc>
          <w:tcPr>
            <w:tcW w:w="990" w:type="pct"/>
            <w:tcBorders>
              <w:top w:val="nil"/>
              <w:left w:val="nil"/>
              <w:bottom w:val="single" w:sz="8" w:space="0" w:color="666666"/>
              <w:right w:val="single" w:sz="8" w:space="0" w:color="666666"/>
            </w:tcBorders>
            <w:shd w:val="clear" w:color="000000" w:fill="D9D9D9"/>
            <w:vAlign w:val="center"/>
            <w:hideMark/>
          </w:tcPr>
          <w:p w14:paraId="76346987" w14:textId="77777777" w:rsidR="003270E2" w:rsidRPr="007E1EB5" w:rsidRDefault="003270E2" w:rsidP="003270E2">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Makrozoobentos</w:t>
            </w:r>
          </w:p>
        </w:tc>
        <w:tc>
          <w:tcPr>
            <w:tcW w:w="700" w:type="pct"/>
            <w:tcBorders>
              <w:top w:val="nil"/>
              <w:left w:val="nil"/>
              <w:bottom w:val="single" w:sz="8" w:space="0" w:color="666666"/>
              <w:right w:val="single" w:sz="8" w:space="0" w:color="666666"/>
            </w:tcBorders>
            <w:shd w:val="clear" w:color="000000" w:fill="D9D9D9"/>
            <w:vAlign w:val="center"/>
            <w:hideMark/>
          </w:tcPr>
          <w:p w14:paraId="53C15634" w14:textId="77777777" w:rsidR="003270E2" w:rsidRPr="007E1EB5" w:rsidRDefault="003270E2" w:rsidP="003270E2">
            <w:pPr>
              <w:spacing w:after="0" w:line="240" w:lineRule="auto"/>
              <w:jc w:val="center"/>
              <w:rPr>
                <w:rFonts w:ascii="Times New Roman" w:eastAsia="Times New Roman" w:hAnsi="Times New Roman" w:cs="Times New Roman"/>
                <w:b/>
                <w:bCs/>
                <w:color w:val="000000"/>
                <w:lang w:eastAsia="hr-HR" w:bidi="ar-SA"/>
              </w:rPr>
            </w:pPr>
            <w:r w:rsidRPr="007E1EB5">
              <w:rPr>
                <w:rFonts w:ascii="Times New Roman" w:eastAsia="Times New Roman" w:hAnsi="Times New Roman" w:cs="Times New Roman"/>
                <w:b/>
                <w:bCs/>
                <w:color w:val="000000"/>
                <w:lang w:eastAsia="hr-HR" w:bidi="ar-SA"/>
              </w:rPr>
              <w:t>Ribe</w:t>
            </w:r>
          </w:p>
        </w:tc>
      </w:tr>
      <w:tr w:rsidR="003270E2" w:rsidRPr="007E1EB5" w14:paraId="0866C38E" w14:textId="77777777" w:rsidTr="00033F9B">
        <w:trPr>
          <w:trHeight w:val="690"/>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2DE013DD" w14:textId="77777777" w:rsidR="003270E2" w:rsidRPr="00033F9B" w:rsidRDefault="003270E2" w:rsidP="003270E2">
            <w:pPr>
              <w:spacing w:after="0" w:line="240" w:lineRule="auto"/>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Tip: HR_AP_1A,  HR_AP_1B,  HR_AP_2A,  HR_AP_2B,  HR_AP_2C,  HR_AP_3A,  HR_AP_3B,  HR_AP_4A,  HR_AP_4B,  HR_AP_4C, HR_AD_11</w:t>
            </w:r>
            <w:r w:rsidR="00033F9B">
              <w:rPr>
                <w:rFonts w:ascii="Times New Roman" w:eastAsia="Times New Roman" w:hAnsi="Times New Roman" w:cs="Times New Roman"/>
                <w:bCs/>
                <w:color w:val="000000"/>
                <w:lang w:eastAsia="hr-HR" w:bidi="ar-SA"/>
              </w:rPr>
              <w:t>,  HR_AD_14, HR_AD_17, HR_AD_18</w:t>
            </w:r>
          </w:p>
        </w:tc>
      </w:tr>
      <w:tr w:rsidR="002D26DF" w:rsidRPr="007E1EB5" w14:paraId="12B2C755" w14:textId="77777777" w:rsidTr="002D26DF">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6968CFE3"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tcBorders>
              <w:top w:val="nil"/>
              <w:left w:val="nil"/>
              <w:bottom w:val="single" w:sz="8" w:space="0" w:color="666666"/>
              <w:right w:val="single" w:sz="8" w:space="0" w:color="666666"/>
            </w:tcBorders>
            <w:shd w:val="clear" w:color="auto" w:fill="auto"/>
            <w:vAlign w:val="center"/>
            <w:hideMark/>
          </w:tcPr>
          <w:p w14:paraId="74FC253B"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56" w:type="pct"/>
            <w:tcBorders>
              <w:top w:val="nil"/>
              <w:left w:val="nil"/>
              <w:bottom w:val="single" w:sz="8" w:space="0" w:color="666666"/>
              <w:right w:val="single" w:sz="8" w:space="0" w:color="666666"/>
            </w:tcBorders>
            <w:shd w:val="clear" w:color="auto" w:fill="auto"/>
            <w:vAlign w:val="center"/>
            <w:hideMark/>
          </w:tcPr>
          <w:p w14:paraId="082D4C9C"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30" w:type="pct"/>
            <w:tcBorders>
              <w:top w:val="nil"/>
              <w:left w:val="nil"/>
              <w:bottom w:val="single" w:sz="8" w:space="0" w:color="666666"/>
              <w:right w:val="single" w:sz="8" w:space="0" w:color="666666"/>
            </w:tcBorders>
            <w:shd w:val="clear" w:color="auto" w:fill="auto"/>
            <w:vAlign w:val="center"/>
            <w:hideMark/>
          </w:tcPr>
          <w:p w14:paraId="4CE0C008"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0,51 – 1,00</w:t>
            </w:r>
          </w:p>
        </w:tc>
        <w:tc>
          <w:tcPr>
            <w:tcW w:w="990" w:type="pct"/>
            <w:tcBorders>
              <w:top w:val="nil"/>
              <w:left w:val="nil"/>
              <w:bottom w:val="single" w:sz="8" w:space="0" w:color="666666"/>
              <w:right w:val="single" w:sz="8" w:space="0" w:color="666666"/>
            </w:tcBorders>
            <w:shd w:val="clear" w:color="auto" w:fill="auto"/>
            <w:vAlign w:val="center"/>
            <w:hideMark/>
          </w:tcPr>
          <w:p w14:paraId="6533D80F"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00" w:type="pct"/>
            <w:tcBorders>
              <w:top w:val="nil"/>
              <w:left w:val="nil"/>
              <w:bottom w:val="single" w:sz="8" w:space="0" w:color="666666"/>
              <w:right w:val="single" w:sz="8" w:space="0" w:color="666666"/>
            </w:tcBorders>
            <w:shd w:val="clear" w:color="auto" w:fill="auto"/>
            <w:vAlign w:val="center"/>
            <w:hideMark/>
          </w:tcPr>
          <w:p w14:paraId="10F49989" w14:textId="77777777" w:rsidR="002D26DF" w:rsidRPr="007E1EB5" w:rsidRDefault="002D26DF" w:rsidP="002D26DF">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r>
      <w:tr w:rsidR="00EA3523" w:rsidRPr="007E1EB5" w14:paraId="4CE3D43E" w14:textId="77777777" w:rsidTr="00E26385">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6F95C1F2"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tcBorders>
              <w:top w:val="nil"/>
              <w:left w:val="nil"/>
              <w:bottom w:val="single" w:sz="8" w:space="0" w:color="666666"/>
              <w:right w:val="single" w:sz="8" w:space="0" w:color="666666"/>
            </w:tcBorders>
            <w:shd w:val="clear" w:color="auto" w:fill="auto"/>
            <w:vAlign w:val="center"/>
            <w:hideMark/>
          </w:tcPr>
          <w:p w14:paraId="5F3E5859"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56" w:type="pct"/>
            <w:tcBorders>
              <w:top w:val="nil"/>
              <w:left w:val="nil"/>
              <w:bottom w:val="single" w:sz="8" w:space="0" w:color="666666"/>
              <w:right w:val="single" w:sz="8" w:space="0" w:color="666666"/>
            </w:tcBorders>
            <w:shd w:val="clear" w:color="auto" w:fill="auto"/>
            <w:vAlign w:val="center"/>
            <w:hideMark/>
          </w:tcPr>
          <w:p w14:paraId="75D03CD9"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tcBorders>
              <w:top w:val="nil"/>
              <w:left w:val="nil"/>
              <w:bottom w:val="single" w:sz="8" w:space="0" w:color="666666"/>
              <w:right w:val="single" w:sz="8" w:space="0" w:color="666666"/>
            </w:tcBorders>
            <w:shd w:val="clear" w:color="auto" w:fill="auto"/>
            <w:vAlign w:val="center"/>
            <w:hideMark/>
          </w:tcPr>
          <w:p w14:paraId="50BB4DF6"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0,25 – 0,50</w:t>
            </w:r>
          </w:p>
        </w:tc>
        <w:tc>
          <w:tcPr>
            <w:tcW w:w="990" w:type="pct"/>
            <w:tcBorders>
              <w:top w:val="nil"/>
              <w:left w:val="nil"/>
              <w:bottom w:val="single" w:sz="8" w:space="0" w:color="666666"/>
              <w:right w:val="single" w:sz="8" w:space="0" w:color="666666"/>
            </w:tcBorders>
            <w:shd w:val="clear" w:color="auto" w:fill="auto"/>
            <w:vAlign w:val="center"/>
            <w:hideMark/>
          </w:tcPr>
          <w:p w14:paraId="3CAABD65"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00" w:type="pct"/>
            <w:tcBorders>
              <w:top w:val="nil"/>
              <w:left w:val="nil"/>
              <w:bottom w:val="single" w:sz="8" w:space="0" w:color="666666"/>
              <w:right w:val="single" w:sz="8" w:space="0" w:color="666666"/>
            </w:tcBorders>
            <w:shd w:val="clear" w:color="auto" w:fill="auto"/>
            <w:vAlign w:val="center"/>
            <w:hideMark/>
          </w:tcPr>
          <w:p w14:paraId="7D309C29"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A3523" w:rsidRPr="007E1EB5" w14:paraId="529A7A95"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B523865"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tcBorders>
              <w:top w:val="nil"/>
              <w:left w:val="nil"/>
              <w:bottom w:val="single" w:sz="8" w:space="0" w:color="666666"/>
              <w:right w:val="single" w:sz="8" w:space="0" w:color="666666"/>
            </w:tcBorders>
            <w:shd w:val="clear" w:color="auto" w:fill="auto"/>
            <w:vAlign w:val="center"/>
            <w:hideMark/>
          </w:tcPr>
          <w:p w14:paraId="7C4A6DC7"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56" w:type="pct"/>
            <w:tcBorders>
              <w:top w:val="nil"/>
              <w:left w:val="nil"/>
              <w:bottom w:val="single" w:sz="8" w:space="0" w:color="666666"/>
              <w:right w:val="single" w:sz="8" w:space="0" w:color="666666"/>
            </w:tcBorders>
            <w:shd w:val="clear" w:color="auto" w:fill="auto"/>
            <w:vAlign w:val="center"/>
            <w:hideMark/>
          </w:tcPr>
          <w:p w14:paraId="4E626B7F"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tcBorders>
              <w:top w:val="nil"/>
              <w:left w:val="nil"/>
              <w:bottom w:val="single" w:sz="8" w:space="0" w:color="666666"/>
              <w:right w:val="single" w:sz="8" w:space="0" w:color="666666"/>
            </w:tcBorders>
            <w:shd w:val="clear" w:color="auto" w:fill="auto"/>
            <w:vAlign w:val="center"/>
            <w:hideMark/>
          </w:tcPr>
          <w:p w14:paraId="30C2B8E2"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&gt;0 – 0,24</w:t>
            </w:r>
          </w:p>
        </w:tc>
        <w:tc>
          <w:tcPr>
            <w:tcW w:w="990" w:type="pct"/>
            <w:tcBorders>
              <w:top w:val="nil"/>
              <w:left w:val="nil"/>
              <w:bottom w:val="single" w:sz="8" w:space="0" w:color="666666"/>
              <w:right w:val="single" w:sz="8" w:space="0" w:color="666666"/>
            </w:tcBorders>
            <w:shd w:val="clear" w:color="auto" w:fill="auto"/>
            <w:vAlign w:val="center"/>
            <w:hideMark/>
          </w:tcPr>
          <w:p w14:paraId="393B9676"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00" w:type="pct"/>
            <w:tcBorders>
              <w:top w:val="nil"/>
              <w:left w:val="nil"/>
              <w:bottom w:val="single" w:sz="8" w:space="0" w:color="666666"/>
              <w:right w:val="single" w:sz="8" w:space="0" w:color="666666"/>
            </w:tcBorders>
            <w:shd w:val="clear" w:color="auto" w:fill="auto"/>
            <w:vAlign w:val="center"/>
            <w:hideMark/>
          </w:tcPr>
          <w:p w14:paraId="3E07F6F9" w14:textId="77777777" w:rsidR="00EA3523" w:rsidRPr="007E1EB5" w:rsidRDefault="00EA3523" w:rsidP="00EA3523">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7A7832B6" w14:textId="77777777" w:rsidTr="00E26385">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0B5D94F4"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tcBorders>
              <w:top w:val="nil"/>
              <w:left w:val="single" w:sz="8" w:space="0" w:color="666666"/>
              <w:bottom w:val="single" w:sz="8" w:space="0" w:color="666666"/>
              <w:right w:val="single" w:sz="8" w:space="0" w:color="666666"/>
            </w:tcBorders>
            <w:shd w:val="clear" w:color="auto" w:fill="auto"/>
            <w:vAlign w:val="center"/>
            <w:hideMark/>
          </w:tcPr>
          <w:p w14:paraId="2027FA8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56" w:type="pct"/>
            <w:tcBorders>
              <w:top w:val="nil"/>
              <w:left w:val="nil"/>
              <w:bottom w:val="single" w:sz="8" w:space="0" w:color="666666"/>
              <w:right w:val="single" w:sz="8" w:space="0" w:color="666666"/>
            </w:tcBorders>
            <w:shd w:val="clear" w:color="auto" w:fill="auto"/>
            <w:vAlign w:val="center"/>
            <w:hideMark/>
          </w:tcPr>
          <w:p w14:paraId="38C3EFF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tcBorders>
              <w:top w:val="nil"/>
              <w:left w:val="nil"/>
              <w:bottom w:val="single" w:sz="8" w:space="0" w:color="666666"/>
              <w:right w:val="single" w:sz="8" w:space="0" w:color="666666"/>
            </w:tcBorders>
            <w:shd w:val="clear" w:color="auto" w:fill="auto"/>
            <w:vAlign w:val="center"/>
            <w:hideMark/>
          </w:tcPr>
          <w:p w14:paraId="4FDA343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w:t>
            </w:r>
          </w:p>
        </w:tc>
        <w:tc>
          <w:tcPr>
            <w:tcW w:w="990" w:type="pct"/>
            <w:tcBorders>
              <w:top w:val="nil"/>
              <w:left w:val="nil"/>
              <w:bottom w:val="single" w:sz="8" w:space="0" w:color="666666"/>
              <w:right w:val="single" w:sz="8" w:space="0" w:color="666666"/>
            </w:tcBorders>
            <w:shd w:val="clear" w:color="auto" w:fill="auto"/>
            <w:vAlign w:val="center"/>
            <w:hideMark/>
          </w:tcPr>
          <w:p w14:paraId="01121F7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00" w:type="pct"/>
            <w:tcBorders>
              <w:top w:val="nil"/>
              <w:left w:val="nil"/>
              <w:bottom w:val="single" w:sz="8" w:space="0" w:color="666666"/>
              <w:right w:val="single" w:sz="8" w:space="0" w:color="666666"/>
            </w:tcBorders>
            <w:shd w:val="clear" w:color="auto" w:fill="auto"/>
            <w:vAlign w:val="center"/>
            <w:hideMark/>
          </w:tcPr>
          <w:p w14:paraId="2F4EBB67"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r w:rsidR="00E26385" w:rsidRPr="007E1EB5" w14:paraId="245E12F9" w14:textId="77777777" w:rsidTr="00033F9B">
        <w:trPr>
          <w:trHeight w:val="330"/>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703E62B8" w14:textId="77777777" w:rsidR="00E26385" w:rsidRPr="00033F9B" w:rsidRDefault="00E26385" w:rsidP="00E26385">
            <w:pPr>
              <w:spacing w:after="0" w:line="240" w:lineRule="auto"/>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Tip: HR-AP_5A, HR-AD</w:t>
            </w:r>
            <w:r>
              <w:rPr>
                <w:rFonts w:ascii="Times New Roman" w:eastAsia="Times New Roman" w:hAnsi="Times New Roman" w:cs="Times New Roman"/>
                <w:bCs/>
                <w:color w:val="000000"/>
                <w:lang w:eastAsia="hr-HR" w:bidi="ar-SA"/>
              </w:rPr>
              <w:t>_9</w:t>
            </w:r>
          </w:p>
        </w:tc>
      </w:tr>
      <w:tr w:rsidR="00E26385" w:rsidRPr="007E1EB5" w14:paraId="49592240" w14:textId="77777777" w:rsidTr="00DE0CFB">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480AA41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B46B537" w14:textId="77777777" w:rsidR="00E26385" w:rsidRPr="00033F9B" w:rsidRDefault="00E26385" w:rsidP="00E26385">
            <w:pPr>
              <w:spacing w:after="0" w:line="240" w:lineRule="auto"/>
              <w:jc w:val="center"/>
              <w:rPr>
                <w:rFonts w:ascii="Times New Roman" w:eastAsia="Times New Roman" w:hAnsi="Times New Roman" w:cs="Times New Roman"/>
                <w:color w:val="000000"/>
                <w:lang w:eastAsia="hr-HR" w:bidi="ar-SA"/>
              </w:rPr>
            </w:pPr>
            <w:r w:rsidRPr="00033F9B">
              <w:rPr>
                <w:rFonts w:ascii="Times New Roman" w:eastAsia="Times New Roman" w:hAnsi="Times New Roman" w:cs="Times New Roman"/>
                <w:color w:val="000000"/>
                <w:lang w:eastAsia="hr-HR" w:bidi="ar-SA"/>
              </w:rPr>
              <w:t> </w:t>
            </w:r>
          </w:p>
        </w:tc>
        <w:tc>
          <w:tcPr>
            <w:tcW w:w="756" w:type="pct"/>
            <w:tcBorders>
              <w:top w:val="nil"/>
              <w:left w:val="nil"/>
              <w:bottom w:val="single" w:sz="8" w:space="0" w:color="666666"/>
              <w:right w:val="single" w:sz="8" w:space="0" w:color="666666"/>
            </w:tcBorders>
            <w:shd w:val="clear" w:color="auto" w:fill="auto"/>
            <w:vAlign w:val="center"/>
            <w:hideMark/>
          </w:tcPr>
          <w:p w14:paraId="42A2E02A" w14:textId="77777777" w:rsidR="00E26385" w:rsidRPr="00033F9B" w:rsidRDefault="00E26385" w:rsidP="00E26385">
            <w:pPr>
              <w:spacing w:after="0" w:line="240" w:lineRule="auto"/>
              <w:jc w:val="center"/>
              <w:rPr>
                <w:rFonts w:ascii="Times New Roman" w:eastAsia="Times New Roman" w:hAnsi="Times New Roman" w:cs="Times New Roman"/>
                <w:color w:val="000000"/>
                <w:lang w:eastAsia="hr-HR" w:bidi="ar-SA"/>
              </w:rPr>
            </w:pPr>
            <w:r w:rsidRPr="00033F9B">
              <w:rPr>
                <w:rFonts w:ascii="Times New Roman" w:eastAsia="Times New Roman" w:hAnsi="Times New Roman" w:cs="Times New Roman"/>
                <w:color w:val="000000"/>
                <w:lang w:eastAsia="hr-HR" w:bidi="ar-SA"/>
              </w:rPr>
              <w:t>0,60 – 1,00</w:t>
            </w:r>
          </w:p>
        </w:tc>
        <w:tc>
          <w:tcPr>
            <w:tcW w:w="73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7D7E754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990" w:type="pct"/>
            <w:tcBorders>
              <w:top w:val="nil"/>
              <w:left w:val="nil"/>
              <w:bottom w:val="single" w:sz="8" w:space="0" w:color="666666"/>
              <w:right w:val="single" w:sz="8" w:space="0" w:color="666666"/>
            </w:tcBorders>
            <w:shd w:val="clear" w:color="auto" w:fill="auto"/>
            <w:vAlign w:val="center"/>
            <w:hideMark/>
          </w:tcPr>
          <w:p w14:paraId="77665D0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00" w:type="pct"/>
            <w:tcBorders>
              <w:top w:val="nil"/>
              <w:left w:val="nil"/>
              <w:bottom w:val="single" w:sz="8" w:space="0" w:color="666666"/>
              <w:right w:val="single" w:sz="8" w:space="0" w:color="666666"/>
            </w:tcBorders>
            <w:shd w:val="clear" w:color="auto" w:fill="auto"/>
            <w:vAlign w:val="center"/>
            <w:hideMark/>
          </w:tcPr>
          <w:p w14:paraId="2D0C3BA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r>
      <w:tr w:rsidR="00E26385" w:rsidRPr="007E1EB5" w14:paraId="6E71AAE2"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7B83CE02"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vMerge/>
            <w:tcBorders>
              <w:top w:val="nil"/>
              <w:left w:val="single" w:sz="8" w:space="0" w:color="666666"/>
              <w:bottom w:val="single" w:sz="8" w:space="0" w:color="666666"/>
              <w:right w:val="single" w:sz="8" w:space="0" w:color="666666"/>
            </w:tcBorders>
            <w:vAlign w:val="center"/>
            <w:hideMark/>
          </w:tcPr>
          <w:p w14:paraId="0A831DFD"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63221EB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vMerge/>
            <w:tcBorders>
              <w:top w:val="nil"/>
              <w:left w:val="single" w:sz="8" w:space="0" w:color="666666"/>
              <w:bottom w:val="single" w:sz="8" w:space="0" w:color="666666"/>
              <w:right w:val="single" w:sz="8" w:space="0" w:color="666666"/>
            </w:tcBorders>
            <w:vAlign w:val="center"/>
            <w:hideMark/>
          </w:tcPr>
          <w:p w14:paraId="2F0242D4"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04CA96C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00" w:type="pct"/>
            <w:tcBorders>
              <w:top w:val="nil"/>
              <w:left w:val="nil"/>
              <w:bottom w:val="single" w:sz="8" w:space="0" w:color="666666"/>
              <w:right w:val="single" w:sz="8" w:space="0" w:color="666666"/>
            </w:tcBorders>
            <w:shd w:val="clear" w:color="auto" w:fill="auto"/>
            <w:vAlign w:val="center"/>
            <w:hideMark/>
          </w:tcPr>
          <w:p w14:paraId="6B065ED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26385" w:rsidRPr="007E1EB5" w14:paraId="1FE6A55C"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19B58A47"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vMerge/>
            <w:tcBorders>
              <w:top w:val="nil"/>
              <w:left w:val="single" w:sz="8" w:space="0" w:color="666666"/>
              <w:bottom w:val="single" w:sz="8" w:space="0" w:color="666666"/>
              <w:right w:val="single" w:sz="8" w:space="0" w:color="666666"/>
            </w:tcBorders>
            <w:vAlign w:val="center"/>
            <w:hideMark/>
          </w:tcPr>
          <w:p w14:paraId="6486881A"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18204422"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vMerge/>
            <w:tcBorders>
              <w:top w:val="nil"/>
              <w:left w:val="single" w:sz="8" w:space="0" w:color="666666"/>
              <w:bottom w:val="single" w:sz="8" w:space="0" w:color="666666"/>
              <w:right w:val="single" w:sz="8" w:space="0" w:color="666666"/>
            </w:tcBorders>
            <w:vAlign w:val="center"/>
            <w:hideMark/>
          </w:tcPr>
          <w:p w14:paraId="28E29B67"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18708A1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00" w:type="pct"/>
            <w:tcBorders>
              <w:top w:val="nil"/>
              <w:left w:val="nil"/>
              <w:bottom w:val="single" w:sz="8" w:space="0" w:color="666666"/>
              <w:right w:val="single" w:sz="8" w:space="0" w:color="666666"/>
            </w:tcBorders>
            <w:shd w:val="clear" w:color="auto" w:fill="auto"/>
            <w:vAlign w:val="center"/>
            <w:hideMark/>
          </w:tcPr>
          <w:p w14:paraId="306EA61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565E6991" w14:textId="77777777" w:rsidTr="00416401">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6E628E9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vMerge/>
            <w:tcBorders>
              <w:top w:val="nil"/>
              <w:left w:val="single" w:sz="8" w:space="0" w:color="666666"/>
              <w:bottom w:val="single" w:sz="8" w:space="0" w:color="666666"/>
              <w:right w:val="single" w:sz="8" w:space="0" w:color="666666"/>
            </w:tcBorders>
            <w:vAlign w:val="center"/>
            <w:hideMark/>
          </w:tcPr>
          <w:p w14:paraId="560429D7"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78C5FCF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vMerge/>
            <w:tcBorders>
              <w:top w:val="nil"/>
              <w:left w:val="single" w:sz="8" w:space="0" w:color="666666"/>
              <w:bottom w:val="single" w:sz="8" w:space="0" w:color="666666"/>
              <w:right w:val="single" w:sz="8" w:space="0" w:color="666666"/>
            </w:tcBorders>
            <w:vAlign w:val="center"/>
            <w:hideMark/>
          </w:tcPr>
          <w:p w14:paraId="5E85693D"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3F23324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00" w:type="pct"/>
            <w:tcBorders>
              <w:top w:val="nil"/>
              <w:left w:val="nil"/>
              <w:bottom w:val="single" w:sz="8" w:space="0" w:color="666666"/>
              <w:right w:val="single" w:sz="8" w:space="0" w:color="666666"/>
            </w:tcBorders>
            <w:shd w:val="clear" w:color="auto" w:fill="auto"/>
            <w:vAlign w:val="center"/>
            <w:hideMark/>
          </w:tcPr>
          <w:p w14:paraId="444CEE4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r w:rsidR="00E26385" w:rsidRPr="007E1EB5" w14:paraId="774480F8" w14:textId="77777777" w:rsidTr="00033F9B">
        <w:trPr>
          <w:trHeight w:val="615"/>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7F04D3F6" w14:textId="77777777" w:rsidR="00E26385" w:rsidRPr="00033F9B" w:rsidRDefault="00E26385" w:rsidP="00E26385">
            <w:pPr>
              <w:spacing w:after="0" w:line="240" w:lineRule="auto"/>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Tip:  HR-AD_1, HR-AD_6, HR-AD_7, HR-AD_8, HR-AD_10, HR-AD_15A, HR-AD_15B</w:t>
            </w:r>
            <w:r>
              <w:rPr>
                <w:rFonts w:ascii="Times New Roman" w:eastAsia="Times New Roman" w:hAnsi="Times New Roman" w:cs="Times New Roman"/>
                <w:bCs/>
                <w:color w:val="000000"/>
                <w:lang w:eastAsia="hr-HR" w:bidi="ar-SA"/>
              </w:rPr>
              <w:t>, HR-AD_16A, HR-AD_16B</w:t>
            </w:r>
          </w:p>
        </w:tc>
      </w:tr>
      <w:tr w:rsidR="00E26385" w:rsidRPr="007E1EB5" w14:paraId="2302B223"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1A14ACFF"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263D72B4"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756" w:type="pct"/>
            <w:tcBorders>
              <w:top w:val="nil"/>
              <w:left w:val="nil"/>
              <w:bottom w:val="single" w:sz="8" w:space="0" w:color="666666"/>
              <w:right w:val="single" w:sz="8" w:space="0" w:color="666666"/>
            </w:tcBorders>
            <w:shd w:val="clear" w:color="auto" w:fill="auto"/>
            <w:vAlign w:val="center"/>
            <w:hideMark/>
          </w:tcPr>
          <w:p w14:paraId="1E66227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30" w:type="pct"/>
            <w:tcBorders>
              <w:top w:val="nil"/>
              <w:left w:val="nil"/>
              <w:bottom w:val="single" w:sz="8" w:space="0" w:color="666666"/>
              <w:right w:val="single" w:sz="8" w:space="0" w:color="666666"/>
            </w:tcBorders>
            <w:shd w:val="clear" w:color="auto" w:fill="auto"/>
            <w:vAlign w:val="center"/>
            <w:hideMark/>
          </w:tcPr>
          <w:p w14:paraId="4F45A04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0,51 – 1,00</w:t>
            </w:r>
          </w:p>
        </w:tc>
        <w:tc>
          <w:tcPr>
            <w:tcW w:w="990" w:type="pct"/>
            <w:tcBorders>
              <w:top w:val="nil"/>
              <w:left w:val="nil"/>
              <w:bottom w:val="single" w:sz="8" w:space="0" w:color="666666"/>
              <w:right w:val="single" w:sz="8" w:space="0" w:color="666666"/>
            </w:tcBorders>
            <w:shd w:val="clear" w:color="auto" w:fill="auto"/>
            <w:vAlign w:val="center"/>
            <w:hideMark/>
          </w:tcPr>
          <w:p w14:paraId="3D22843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00" w:type="pct"/>
            <w:tcBorders>
              <w:top w:val="nil"/>
              <w:left w:val="nil"/>
              <w:bottom w:val="single" w:sz="8" w:space="0" w:color="666666"/>
              <w:right w:val="single" w:sz="8" w:space="0" w:color="666666"/>
            </w:tcBorders>
            <w:shd w:val="clear" w:color="auto" w:fill="auto"/>
            <w:vAlign w:val="center"/>
            <w:hideMark/>
          </w:tcPr>
          <w:p w14:paraId="7037AD5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r>
      <w:tr w:rsidR="00E26385" w:rsidRPr="007E1EB5" w14:paraId="212D3813"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3978AB2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vMerge/>
            <w:tcBorders>
              <w:top w:val="nil"/>
              <w:left w:val="single" w:sz="8" w:space="0" w:color="666666"/>
              <w:bottom w:val="single" w:sz="8" w:space="0" w:color="666666"/>
              <w:right w:val="single" w:sz="8" w:space="0" w:color="666666"/>
            </w:tcBorders>
            <w:vAlign w:val="center"/>
            <w:hideMark/>
          </w:tcPr>
          <w:p w14:paraId="654BBB9B"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2569167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tcBorders>
              <w:top w:val="nil"/>
              <w:left w:val="nil"/>
              <w:bottom w:val="single" w:sz="8" w:space="0" w:color="666666"/>
              <w:right w:val="single" w:sz="8" w:space="0" w:color="666666"/>
            </w:tcBorders>
            <w:shd w:val="clear" w:color="auto" w:fill="auto"/>
            <w:vAlign w:val="center"/>
            <w:hideMark/>
          </w:tcPr>
          <w:p w14:paraId="4B90391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0,25 – 0,50</w:t>
            </w:r>
          </w:p>
        </w:tc>
        <w:tc>
          <w:tcPr>
            <w:tcW w:w="990" w:type="pct"/>
            <w:tcBorders>
              <w:top w:val="nil"/>
              <w:left w:val="nil"/>
              <w:bottom w:val="single" w:sz="8" w:space="0" w:color="666666"/>
              <w:right w:val="single" w:sz="8" w:space="0" w:color="666666"/>
            </w:tcBorders>
            <w:shd w:val="clear" w:color="auto" w:fill="auto"/>
            <w:vAlign w:val="center"/>
            <w:hideMark/>
          </w:tcPr>
          <w:p w14:paraId="76EBCB7F"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00" w:type="pct"/>
            <w:tcBorders>
              <w:top w:val="nil"/>
              <w:left w:val="nil"/>
              <w:bottom w:val="single" w:sz="8" w:space="0" w:color="666666"/>
              <w:right w:val="single" w:sz="8" w:space="0" w:color="666666"/>
            </w:tcBorders>
            <w:shd w:val="clear" w:color="auto" w:fill="auto"/>
            <w:vAlign w:val="center"/>
            <w:hideMark/>
          </w:tcPr>
          <w:p w14:paraId="4EEACFA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26385" w:rsidRPr="007E1EB5" w14:paraId="2489879F"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ECCF4C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vMerge/>
            <w:tcBorders>
              <w:top w:val="nil"/>
              <w:left w:val="single" w:sz="8" w:space="0" w:color="666666"/>
              <w:bottom w:val="single" w:sz="8" w:space="0" w:color="666666"/>
              <w:right w:val="single" w:sz="8" w:space="0" w:color="666666"/>
            </w:tcBorders>
            <w:vAlign w:val="center"/>
            <w:hideMark/>
          </w:tcPr>
          <w:p w14:paraId="77D7B296"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28EB1017"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tcBorders>
              <w:top w:val="nil"/>
              <w:left w:val="nil"/>
              <w:bottom w:val="single" w:sz="8" w:space="0" w:color="666666"/>
              <w:right w:val="single" w:sz="8" w:space="0" w:color="666666"/>
            </w:tcBorders>
            <w:shd w:val="clear" w:color="auto" w:fill="auto"/>
            <w:vAlign w:val="center"/>
            <w:hideMark/>
          </w:tcPr>
          <w:p w14:paraId="5CD515E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&gt;0 – 0,24</w:t>
            </w:r>
          </w:p>
        </w:tc>
        <w:tc>
          <w:tcPr>
            <w:tcW w:w="990" w:type="pct"/>
            <w:tcBorders>
              <w:top w:val="nil"/>
              <w:left w:val="nil"/>
              <w:bottom w:val="single" w:sz="8" w:space="0" w:color="666666"/>
              <w:right w:val="single" w:sz="8" w:space="0" w:color="666666"/>
            </w:tcBorders>
            <w:shd w:val="clear" w:color="auto" w:fill="auto"/>
            <w:vAlign w:val="center"/>
            <w:hideMark/>
          </w:tcPr>
          <w:p w14:paraId="75B606B2"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00" w:type="pct"/>
            <w:tcBorders>
              <w:top w:val="nil"/>
              <w:left w:val="nil"/>
              <w:bottom w:val="single" w:sz="8" w:space="0" w:color="666666"/>
              <w:right w:val="single" w:sz="8" w:space="0" w:color="666666"/>
            </w:tcBorders>
            <w:shd w:val="clear" w:color="auto" w:fill="auto"/>
            <w:vAlign w:val="center"/>
            <w:hideMark/>
          </w:tcPr>
          <w:p w14:paraId="632BDB5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2728420D" w14:textId="77777777" w:rsidTr="00416401">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4B24A665"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vMerge/>
            <w:tcBorders>
              <w:top w:val="nil"/>
              <w:left w:val="single" w:sz="8" w:space="0" w:color="666666"/>
              <w:bottom w:val="single" w:sz="8" w:space="0" w:color="666666"/>
              <w:right w:val="single" w:sz="8" w:space="0" w:color="666666"/>
            </w:tcBorders>
            <w:vAlign w:val="center"/>
            <w:hideMark/>
          </w:tcPr>
          <w:p w14:paraId="58103D0B"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0202AC5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tcBorders>
              <w:top w:val="nil"/>
              <w:left w:val="nil"/>
              <w:bottom w:val="single" w:sz="8" w:space="0" w:color="666666"/>
              <w:right w:val="single" w:sz="8" w:space="0" w:color="666666"/>
            </w:tcBorders>
            <w:shd w:val="clear" w:color="auto" w:fill="auto"/>
            <w:vAlign w:val="center"/>
            <w:hideMark/>
          </w:tcPr>
          <w:p w14:paraId="3B9B055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w:t>
            </w:r>
          </w:p>
        </w:tc>
        <w:tc>
          <w:tcPr>
            <w:tcW w:w="990" w:type="pct"/>
            <w:tcBorders>
              <w:top w:val="nil"/>
              <w:left w:val="nil"/>
              <w:bottom w:val="single" w:sz="8" w:space="0" w:color="666666"/>
              <w:right w:val="single" w:sz="8" w:space="0" w:color="666666"/>
            </w:tcBorders>
            <w:shd w:val="clear" w:color="auto" w:fill="auto"/>
            <w:vAlign w:val="center"/>
            <w:hideMark/>
          </w:tcPr>
          <w:p w14:paraId="45288BC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00" w:type="pct"/>
            <w:tcBorders>
              <w:top w:val="nil"/>
              <w:left w:val="nil"/>
              <w:bottom w:val="single" w:sz="8" w:space="0" w:color="666666"/>
              <w:right w:val="single" w:sz="8" w:space="0" w:color="666666"/>
            </w:tcBorders>
            <w:shd w:val="clear" w:color="auto" w:fill="auto"/>
            <w:vAlign w:val="center"/>
            <w:hideMark/>
          </w:tcPr>
          <w:p w14:paraId="3F86885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r w:rsidR="00E26385" w:rsidRPr="007E1EB5" w14:paraId="53C4DAA7" w14:textId="77777777" w:rsidTr="00033F9B">
        <w:trPr>
          <w:trHeight w:val="330"/>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4E7AB028" w14:textId="77777777" w:rsidR="00E26385" w:rsidRPr="00033F9B" w:rsidRDefault="00E26385" w:rsidP="00E26385">
            <w:pPr>
              <w:spacing w:after="0" w:line="240" w:lineRule="auto"/>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Tip:  HR-AD_3</w:t>
            </w:r>
          </w:p>
        </w:tc>
      </w:tr>
      <w:tr w:rsidR="00E26385" w:rsidRPr="007E1EB5" w14:paraId="52A12953"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420516A1"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841EFC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756" w:type="pct"/>
            <w:tcBorders>
              <w:top w:val="nil"/>
              <w:left w:val="nil"/>
              <w:bottom w:val="single" w:sz="8" w:space="0" w:color="666666"/>
              <w:right w:val="single" w:sz="8" w:space="0" w:color="666666"/>
            </w:tcBorders>
            <w:shd w:val="clear" w:color="auto" w:fill="auto"/>
            <w:vAlign w:val="center"/>
            <w:hideMark/>
          </w:tcPr>
          <w:p w14:paraId="7498CEE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30" w:type="pct"/>
            <w:tcBorders>
              <w:top w:val="nil"/>
              <w:left w:val="nil"/>
              <w:bottom w:val="single" w:sz="8" w:space="0" w:color="666666"/>
              <w:right w:val="single" w:sz="8" w:space="0" w:color="666666"/>
            </w:tcBorders>
            <w:shd w:val="clear" w:color="auto" w:fill="auto"/>
            <w:vAlign w:val="center"/>
            <w:hideMark/>
          </w:tcPr>
          <w:p w14:paraId="2547634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0,51 – 1,00</w:t>
            </w:r>
          </w:p>
        </w:tc>
        <w:tc>
          <w:tcPr>
            <w:tcW w:w="99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3EB8FE3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700" w:type="pct"/>
            <w:tcBorders>
              <w:top w:val="nil"/>
              <w:left w:val="nil"/>
              <w:bottom w:val="single" w:sz="8" w:space="0" w:color="666666"/>
              <w:right w:val="single" w:sz="8" w:space="0" w:color="666666"/>
            </w:tcBorders>
            <w:shd w:val="clear" w:color="auto" w:fill="auto"/>
            <w:vAlign w:val="center"/>
            <w:hideMark/>
          </w:tcPr>
          <w:p w14:paraId="59FCCF14" w14:textId="77777777" w:rsidR="00E26385" w:rsidRPr="00033F9B" w:rsidRDefault="00E26385" w:rsidP="00E26385">
            <w:pPr>
              <w:spacing w:after="0" w:line="240" w:lineRule="auto"/>
              <w:jc w:val="center"/>
              <w:rPr>
                <w:rFonts w:ascii="Times New Roman" w:eastAsia="Times New Roman" w:hAnsi="Times New Roman" w:cs="Times New Roman"/>
                <w:color w:val="000000"/>
                <w:lang w:eastAsia="hr-HR" w:bidi="ar-SA"/>
              </w:rPr>
            </w:pPr>
            <w:r w:rsidRPr="00033F9B">
              <w:rPr>
                <w:rFonts w:ascii="Times New Roman" w:eastAsia="Times New Roman" w:hAnsi="Times New Roman" w:cs="Times New Roman"/>
                <w:color w:val="000000"/>
                <w:lang w:eastAsia="hr-HR" w:bidi="ar-SA"/>
              </w:rPr>
              <w:t>0,60 – 1,00</w:t>
            </w:r>
          </w:p>
        </w:tc>
      </w:tr>
      <w:tr w:rsidR="00E26385" w:rsidRPr="007E1EB5" w14:paraId="0E43F0A3"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0BBB470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vMerge/>
            <w:tcBorders>
              <w:top w:val="nil"/>
              <w:left w:val="single" w:sz="8" w:space="0" w:color="666666"/>
              <w:bottom w:val="single" w:sz="8" w:space="0" w:color="666666"/>
              <w:right w:val="single" w:sz="8" w:space="0" w:color="666666"/>
            </w:tcBorders>
            <w:vAlign w:val="center"/>
            <w:hideMark/>
          </w:tcPr>
          <w:p w14:paraId="2AA14E6F"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094ABF3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tcBorders>
              <w:top w:val="nil"/>
              <w:left w:val="nil"/>
              <w:bottom w:val="single" w:sz="8" w:space="0" w:color="666666"/>
              <w:right w:val="single" w:sz="8" w:space="0" w:color="666666"/>
            </w:tcBorders>
            <w:shd w:val="clear" w:color="auto" w:fill="auto"/>
            <w:vAlign w:val="center"/>
            <w:hideMark/>
          </w:tcPr>
          <w:p w14:paraId="139627A7"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0,25 – 0,50</w:t>
            </w:r>
          </w:p>
        </w:tc>
        <w:tc>
          <w:tcPr>
            <w:tcW w:w="990" w:type="pct"/>
            <w:vMerge/>
            <w:tcBorders>
              <w:top w:val="nil"/>
              <w:left w:val="single" w:sz="8" w:space="0" w:color="666666"/>
              <w:bottom w:val="single" w:sz="8" w:space="0" w:color="666666"/>
              <w:right w:val="single" w:sz="8" w:space="0" w:color="666666"/>
            </w:tcBorders>
            <w:vAlign w:val="center"/>
            <w:hideMark/>
          </w:tcPr>
          <w:p w14:paraId="027BEB84"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6706E31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26385" w:rsidRPr="007E1EB5" w14:paraId="67DF8391"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5F73558F"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vMerge/>
            <w:tcBorders>
              <w:top w:val="nil"/>
              <w:left w:val="single" w:sz="8" w:space="0" w:color="666666"/>
              <w:bottom w:val="single" w:sz="8" w:space="0" w:color="666666"/>
              <w:right w:val="single" w:sz="8" w:space="0" w:color="666666"/>
            </w:tcBorders>
            <w:vAlign w:val="center"/>
            <w:hideMark/>
          </w:tcPr>
          <w:p w14:paraId="66A63F90"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12E177B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tcBorders>
              <w:top w:val="nil"/>
              <w:left w:val="nil"/>
              <w:bottom w:val="single" w:sz="8" w:space="0" w:color="666666"/>
              <w:right w:val="single" w:sz="8" w:space="0" w:color="666666"/>
            </w:tcBorders>
            <w:shd w:val="clear" w:color="auto" w:fill="auto"/>
            <w:vAlign w:val="center"/>
            <w:hideMark/>
          </w:tcPr>
          <w:p w14:paraId="6EBB743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&gt;0 – 0,24</w:t>
            </w:r>
          </w:p>
        </w:tc>
        <w:tc>
          <w:tcPr>
            <w:tcW w:w="990" w:type="pct"/>
            <w:vMerge/>
            <w:tcBorders>
              <w:top w:val="nil"/>
              <w:left w:val="single" w:sz="8" w:space="0" w:color="666666"/>
              <w:bottom w:val="single" w:sz="8" w:space="0" w:color="666666"/>
              <w:right w:val="single" w:sz="8" w:space="0" w:color="666666"/>
            </w:tcBorders>
            <w:vAlign w:val="center"/>
            <w:hideMark/>
          </w:tcPr>
          <w:p w14:paraId="28671530"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15A4A1C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2A24A996" w14:textId="77777777" w:rsidTr="00416401">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04C752E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vMerge/>
            <w:tcBorders>
              <w:top w:val="nil"/>
              <w:left w:val="single" w:sz="8" w:space="0" w:color="666666"/>
              <w:bottom w:val="single" w:sz="8" w:space="0" w:color="666666"/>
              <w:right w:val="single" w:sz="8" w:space="0" w:color="666666"/>
            </w:tcBorders>
            <w:vAlign w:val="center"/>
            <w:hideMark/>
          </w:tcPr>
          <w:p w14:paraId="6DC53499"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56" w:type="pct"/>
            <w:tcBorders>
              <w:top w:val="nil"/>
              <w:left w:val="nil"/>
              <w:bottom w:val="single" w:sz="8" w:space="0" w:color="666666"/>
              <w:right w:val="single" w:sz="8" w:space="0" w:color="666666"/>
            </w:tcBorders>
            <w:shd w:val="clear" w:color="auto" w:fill="auto"/>
            <w:vAlign w:val="center"/>
            <w:hideMark/>
          </w:tcPr>
          <w:p w14:paraId="417FBE01"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tcBorders>
              <w:top w:val="nil"/>
              <w:left w:val="nil"/>
              <w:bottom w:val="single" w:sz="8" w:space="0" w:color="666666"/>
              <w:right w:val="single" w:sz="8" w:space="0" w:color="666666"/>
            </w:tcBorders>
            <w:shd w:val="clear" w:color="auto" w:fill="auto"/>
            <w:vAlign w:val="center"/>
            <w:hideMark/>
          </w:tcPr>
          <w:p w14:paraId="5CA8FFE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w:t>
            </w:r>
          </w:p>
        </w:tc>
        <w:tc>
          <w:tcPr>
            <w:tcW w:w="990" w:type="pct"/>
            <w:vMerge/>
            <w:tcBorders>
              <w:top w:val="nil"/>
              <w:left w:val="single" w:sz="8" w:space="0" w:color="666666"/>
              <w:bottom w:val="single" w:sz="8" w:space="0" w:color="666666"/>
              <w:right w:val="single" w:sz="8" w:space="0" w:color="666666"/>
            </w:tcBorders>
            <w:vAlign w:val="center"/>
            <w:hideMark/>
          </w:tcPr>
          <w:p w14:paraId="5A6E556D"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55D010E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r w:rsidR="00E26385" w:rsidRPr="007E1EB5" w14:paraId="702EEF00" w14:textId="77777777" w:rsidTr="00033F9B">
        <w:trPr>
          <w:trHeight w:val="315"/>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5B8AA027" w14:textId="77777777" w:rsidR="00E26385" w:rsidRPr="00033F9B" w:rsidRDefault="00E26385" w:rsidP="00E26385">
            <w:pPr>
              <w:spacing w:after="0" w:line="240" w:lineRule="auto"/>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Tip: HR-AP_6, HR-AD</w:t>
            </w:r>
            <w:r>
              <w:rPr>
                <w:rFonts w:ascii="Times New Roman" w:eastAsia="Times New Roman" w:hAnsi="Times New Roman" w:cs="Times New Roman"/>
                <w:bCs/>
                <w:color w:val="000000"/>
                <w:lang w:eastAsia="hr-HR" w:bidi="ar-SA"/>
              </w:rPr>
              <w:t>_4, HR-AD_5, HR-AD_13, HR-AD_19</w:t>
            </w:r>
          </w:p>
        </w:tc>
      </w:tr>
      <w:tr w:rsidR="00E26385" w:rsidRPr="007E1EB5" w14:paraId="14B47176"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5393D65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tcBorders>
              <w:top w:val="nil"/>
              <w:left w:val="nil"/>
              <w:bottom w:val="single" w:sz="8" w:space="0" w:color="666666"/>
              <w:right w:val="single" w:sz="8" w:space="0" w:color="666666"/>
            </w:tcBorders>
            <w:shd w:val="clear" w:color="auto" w:fill="auto"/>
            <w:vAlign w:val="center"/>
            <w:hideMark/>
          </w:tcPr>
          <w:p w14:paraId="6992FE34"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56" w:type="pct"/>
            <w:tcBorders>
              <w:top w:val="nil"/>
              <w:left w:val="nil"/>
              <w:bottom w:val="single" w:sz="8" w:space="0" w:color="666666"/>
              <w:right w:val="single" w:sz="8" w:space="0" w:color="666666"/>
            </w:tcBorders>
            <w:shd w:val="clear" w:color="auto" w:fill="auto"/>
            <w:vAlign w:val="center"/>
            <w:hideMark/>
          </w:tcPr>
          <w:p w14:paraId="472F03F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3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71B88E05"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99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502D4DD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700" w:type="pct"/>
            <w:tcBorders>
              <w:top w:val="nil"/>
              <w:left w:val="nil"/>
              <w:bottom w:val="single" w:sz="8" w:space="0" w:color="666666"/>
              <w:right w:val="single" w:sz="8" w:space="0" w:color="666666"/>
            </w:tcBorders>
            <w:shd w:val="clear" w:color="auto" w:fill="auto"/>
            <w:vAlign w:val="center"/>
            <w:hideMark/>
          </w:tcPr>
          <w:p w14:paraId="75107DB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r>
      <w:tr w:rsidR="00E26385" w:rsidRPr="007E1EB5" w14:paraId="74988933"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69717F8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tcBorders>
              <w:top w:val="nil"/>
              <w:left w:val="nil"/>
              <w:bottom w:val="single" w:sz="8" w:space="0" w:color="666666"/>
              <w:right w:val="single" w:sz="8" w:space="0" w:color="666666"/>
            </w:tcBorders>
            <w:shd w:val="clear" w:color="auto" w:fill="auto"/>
            <w:vAlign w:val="center"/>
            <w:hideMark/>
          </w:tcPr>
          <w:p w14:paraId="423638B5"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56" w:type="pct"/>
            <w:tcBorders>
              <w:top w:val="nil"/>
              <w:left w:val="nil"/>
              <w:bottom w:val="single" w:sz="8" w:space="0" w:color="666666"/>
              <w:right w:val="single" w:sz="8" w:space="0" w:color="666666"/>
            </w:tcBorders>
            <w:shd w:val="clear" w:color="auto" w:fill="auto"/>
            <w:vAlign w:val="center"/>
            <w:hideMark/>
          </w:tcPr>
          <w:p w14:paraId="352A495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vMerge/>
            <w:tcBorders>
              <w:top w:val="nil"/>
              <w:left w:val="single" w:sz="8" w:space="0" w:color="666666"/>
              <w:bottom w:val="single" w:sz="8" w:space="0" w:color="666666"/>
              <w:right w:val="single" w:sz="8" w:space="0" w:color="666666"/>
            </w:tcBorders>
            <w:vAlign w:val="center"/>
            <w:hideMark/>
          </w:tcPr>
          <w:p w14:paraId="324CD41E"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vMerge/>
            <w:tcBorders>
              <w:top w:val="nil"/>
              <w:left w:val="single" w:sz="8" w:space="0" w:color="666666"/>
              <w:bottom w:val="single" w:sz="8" w:space="0" w:color="666666"/>
              <w:right w:val="single" w:sz="8" w:space="0" w:color="666666"/>
            </w:tcBorders>
            <w:vAlign w:val="center"/>
            <w:hideMark/>
          </w:tcPr>
          <w:p w14:paraId="4872553F"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653D1D4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26385" w:rsidRPr="007E1EB5" w14:paraId="1208F56C"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1AD45F04"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tcBorders>
              <w:top w:val="nil"/>
              <w:left w:val="nil"/>
              <w:bottom w:val="single" w:sz="8" w:space="0" w:color="666666"/>
              <w:right w:val="single" w:sz="8" w:space="0" w:color="666666"/>
            </w:tcBorders>
            <w:shd w:val="clear" w:color="auto" w:fill="auto"/>
            <w:vAlign w:val="center"/>
            <w:hideMark/>
          </w:tcPr>
          <w:p w14:paraId="604DEF1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56" w:type="pct"/>
            <w:tcBorders>
              <w:top w:val="nil"/>
              <w:left w:val="nil"/>
              <w:bottom w:val="single" w:sz="8" w:space="0" w:color="666666"/>
              <w:right w:val="single" w:sz="8" w:space="0" w:color="666666"/>
            </w:tcBorders>
            <w:shd w:val="clear" w:color="auto" w:fill="auto"/>
            <w:vAlign w:val="center"/>
            <w:hideMark/>
          </w:tcPr>
          <w:p w14:paraId="28DA795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vMerge/>
            <w:tcBorders>
              <w:top w:val="nil"/>
              <w:left w:val="single" w:sz="8" w:space="0" w:color="666666"/>
              <w:bottom w:val="single" w:sz="8" w:space="0" w:color="666666"/>
              <w:right w:val="single" w:sz="8" w:space="0" w:color="666666"/>
            </w:tcBorders>
            <w:vAlign w:val="center"/>
            <w:hideMark/>
          </w:tcPr>
          <w:p w14:paraId="606D9741"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vMerge/>
            <w:tcBorders>
              <w:top w:val="nil"/>
              <w:left w:val="single" w:sz="8" w:space="0" w:color="666666"/>
              <w:bottom w:val="single" w:sz="8" w:space="0" w:color="666666"/>
              <w:right w:val="single" w:sz="8" w:space="0" w:color="666666"/>
            </w:tcBorders>
            <w:vAlign w:val="center"/>
            <w:hideMark/>
          </w:tcPr>
          <w:p w14:paraId="67508F99"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18A1CB82"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7754CC40" w14:textId="77777777" w:rsidTr="00416401">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7CBBF6BD"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tcBorders>
              <w:top w:val="nil"/>
              <w:left w:val="nil"/>
              <w:bottom w:val="single" w:sz="8" w:space="0" w:color="666666"/>
              <w:right w:val="single" w:sz="8" w:space="0" w:color="666666"/>
            </w:tcBorders>
            <w:shd w:val="clear" w:color="auto" w:fill="auto"/>
            <w:vAlign w:val="center"/>
            <w:hideMark/>
          </w:tcPr>
          <w:p w14:paraId="51F5ADF1"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56" w:type="pct"/>
            <w:tcBorders>
              <w:top w:val="nil"/>
              <w:left w:val="nil"/>
              <w:bottom w:val="single" w:sz="8" w:space="0" w:color="666666"/>
              <w:right w:val="single" w:sz="8" w:space="0" w:color="666666"/>
            </w:tcBorders>
            <w:shd w:val="clear" w:color="auto" w:fill="auto"/>
            <w:vAlign w:val="center"/>
            <w:hideMark/>
          </w:tcPr>
          <w:p w14:paraId="591EC50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vMerge/>
            <w:tcBorders>
              <w:top w:val="nil"/>
              <w:left w:val="single" w:sz="8" w:space="0" w:color="666666"/>
              <w:bottom w:val="single" w:sz="8" w:space="0" w:color="666666"/>
              <w:right w:val="single" w:sz="8" w:space="0" w:color="666666"/>
            </w:tcBorders>
            <w:vAlign w:val="center"/>
            <w:hideMark/>
          </w:tcPr>
          <w:p w14:paraId="0C7871A9"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vMerge/>
            <w:tcBorders>
              <w:top w:val="nil"/>
              <w:left w:val="single" w:sz="8" w:space="0" w:color="666666"/>
              <w:bottom w:val="single" w:sz="8" w:space="0" w:color="666666"/>
              <w:right w:val="single" w:sz="8" w:space="0" w:color="666666"/>
            </w:tcBorders>
            <w:vAlign w:val="center"/>
            <w:hideMark/>
          </w:tcPr>
          <w:p w14:paraId="03AD2003"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700" w:type="pct"/>
            <w:tcBorders>
              <w:top w:val="nil"/>
              <w:left w:val="nil"/>
              <w:bottom w:val="single" w:sz="8" w:space="0" w:color="666666"/>
              <w:right w:val="single" w:sz="8" w:space="0" w:color="666666"/>
            </w:tcBorders>
            <w:shd w:val="clear" w:color="auto" w:fill="auto"/>
            <w:vAlign w:val="center"/>
            <w:hideMark/>
          </w:tcPr>
          <w:p w14:paraId="23B1CEB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r w:rsidR="00E26385" w:rsidRPr="007E1EB5" w14:paraId="48C88AAF" w14:textId="77777777" w:rsidTr="00033F9B">
        <w:trPr>
          <w:trHeight w:val="315"/>
        </w:trPr>
        <w:tc>
          <w:tcPr>
            <w:tcW w:w="5000" w:type="pct"/>
            <w:gridSpan w:val="6"/>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0B2C97CF" w14:textId="77777777" w:rsidR="00E26385" w:rsidRPr="00033F9B" w:rsidRDefault="00E26385" w:rsidP="00E26385">
            <w:pPr>
              <w:spacing w:after="0" w:line="240" w:lineRule="auto"/>
              <w:rPr>
                <w:rFonts w:ascii="Times New Roman" w:eastAsia="Times New Roman" w:hAnsi="Times New Roman" w:cs="Times New Roman"/>
                <w:bCs/>
                <w:color w:val="000000"/>
                <w:lang w:eastAsia="hr-HR" w:bidi="ar-SA"/>
              </w:rPr>
            </w:pPr>
            <w:r>
              <w:rPr>
                <w:rFonts w:ascii="Times New Roman" w:eastAsia="Times New Roman" w:hAnsi="Times New Roman" w:cs="Times New Roman"/>
                <w:bCs/>
                <w:color w:val="000000"/>
                <w:lang w:eastAsia="hr-HR" w:bidi="ar-SA"/>
              </w:rPr>
              <w:t>Tip: HR-AD_2, HR-AD_12</w:t>
            </w:r>
          </w:p>
        </w:tc>
      </w:tr>
      <w:tr w:rsidR="00E26385" w:rsidRPr="007E1EB5" w14:paraId="141D9ED4"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507D350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834" w:type="pct"/>
            <w:tcBorders>
              <w:top w:val="nil"/>
              <w:left w:val="nil"/>
              <w:bottom w:val="single" w:sz="8" w:space="0" w:color="666666"/>
              <w:right w:val="single" w:sz="8" w:space="0" w:color="666666"/>
            </w:tcBorders>
            <w:shd w:val="clear" w:color="auto" w:fill="auto"/>
            <w:vAlign w:val="center"/>
            <w:hideMark/>
          </w:tcPr>
          <w:p w14:paraId="6E6895D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56" w:type="pct"/>
            <w:tcBorders>
              <w:top w:val="nil"/>
              <w:left w:val="nil"/>
              <w:bottom w:val="single" w:sz="8" w:space="0" w:color="666666"/>
              <w:right w:val="single" w:sz="8" w:space="0" w:color="666666"/>
            </w:tcBorders>
            <w:shd w:val="clear" w:color="auto" w:fill="auto"/>
            <w:vAlign w:val="center"/>
            <w:hideMark/>
          </w:tcPr>
          <w:p w14:paraId="3D48ADA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c>
          <w:tcPr>
            <w:tcW w:w="73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283A85A9"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 </w:t>
            </w:r>
          </w:p>
        </w:tc>
        <w:tc>
          <w:tcPr>
            <w:tcW w:w="990" w:type="pct"/>
            <w:tcBorders>
              <w:top w:val="nil"/>
              <w:left w:val="nil"/>
              <w:bottom w:val="single" w:sz="8" w:space="0" w:color="666666"/>
              <w:right w:val="single" w:sz="8" w:space="0" w:color="666666"/>
            </w:tcBorders>
            <w:shd w:val="clear" w:color="auto" w:fill="auto"/>
            <w:vAlign w:val="center"/>
            <w:hideMark/>
          </w:tcPr>
          <w:p w14:paraId="68265B64" w14:textId="77777777" w:rsidR="00E26385" w:rsidRPr="00033F9B" w:rsidRDefault="00E26385" w:rsidP="00E26385">
            <w:pPr>
              <w:spacing w:after="0" w:line="240" w:lineRule="auto"/>
              <w:jc w:val="center"/>
              <w:rPr>
                <w:rFonts w:ascii="Times New Roman" w:eastAsia="Times New Roman" w:hAnsi="Times New Roman" w:cs="Times New Roman"/>
                <w:color w:val="000000"/>
                <w:lang w:eastAsia="hr-HR" w:bidi="ar-SA"/>
              </w:rPr>
            </w:pPr>
            <w:r w:rsidRPr="00033F9B">
              <w:rPr>
                <w:rFonts w:ascii="Times New Roman" w:eastAsia="Times New Roman" w:hAnsi="Times New Roman" w:cs="Times New Roman"/>
                <w:color w:val="000000"/>
                <w:lang w:eastAsia="hr-HR" w:bidi="ar-SA"/>
              </w:rPr>
              <w:t>0,60 – 1,00</w:t>
            </w:r>
          </w:p>
        </w:tc>
        <w:tc>
          <w:tcPr>
            <w:tcW w:w="700" w:type="pct"/>
            <w:tcBorders>
              <w:top w:val="nil"/>
              <w:left w:val="nil"/>
              <w:bottom w:val="single" w:sz="8" w:space="0" w:color="666666"/>
              <w:right w:val="single" w:sz="8" w:space="0" w:color="666666"/>
            </w:tcBorders>
            <w:shd w:val="clear" w:color="auto" w:fill="auto"/>
            <w:vAlign w:val="center"/>
            <w:hideMark/>
          </w:tcPr>
          <w:p w14:paraId="228CF19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0,60 – 1,00</w:t>
            </w:r>
          </w:p>
        </w:tc>
      </w:tr>
      <w:tr w:rsidR="00E26385" w:rsidRPr="007E1EB5" w14:paraId="37360EC7"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4F62E47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834" w:type="pct"/>
            <w:tcBorders>
              <w:top w:val="nil"/>
              <w:left w:val="nil"/>
              <w:bottom w:val="single" w:sz="8" w:space="0" w:color="666666"/>
              <w:right w:val="single" w:sz="8" w:space="0" w:color="666666"/>
            </w:tcBorders>
            <w:shd w:val="clear" w:color="auto" w:fill="auto"/>
            <w:vAlign w:val="center"/>
            <w:hideMark/>
          </w:tcPr>
          <w:p w14:paraId="1FE44F1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56" w:type="pct"/>
            <w:tcBorders>
              <w:top w:val="nil"/>
              <w:left w:val="nil"/>
              <w:bottom w:val="single" w:sz="8" w:space="0" w:color="666666"/>
              <w:right w:val="single" w:sz="8" w:space="0" w:color="666666"/>
            </w:tcBorders>
            <w:shd w:val="clear" w:color="auto" w:fill="auto"/>
            <w:vAlign w:val="center"/>
            <w:hideMark/>
          </w:tcPr>
          <w:p w14:paraId="14BB5B0F"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30" w:type="pct"/>
            <w:vMerge/>
            <w:tcBorders>
              <w:top w:val="nil"/>
              <w:left w:val="single" w:sz="8" w:space="0" w:color="666666"/>
              <w:bottom w:val="single" w:sz="8" w:space="0" w:color="666666"/>
              <w:right w:val="single" w:sz="8" w:space="0" w:color="666666"/>
            </w:tcBorders>
            <w:vAlign w:val="center"/>
            <w:hideMark/>
          </w:tcPr>
          <w:p w14:paraId="72A11448"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2893F316"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c>
          <w:tcPr>
            <w:tcW w:w="700" w:type="pct"/>
            <w:tcBorders>
              <w:top w:val="nil"/>
              <w:left w:val="nil"/>
              <w:bottom w:val="single" w:sz="8" w:space="0" w:color="666666"/>
              <w:right w:val="single" w:sz="8" w:space="0" w:color="666666"/>
            </w:tcBorders>
            <w:shd w:val="clear" w:color="auto" w:fill="auto"/>
            <w:vAlign w:val="center"/>
            <w:hideMark/>
          </w:tcPr>
          <w:p w14:paraId="4EE1603E"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0,40 – 0,59</w:t>
            </w:r>
          </w:p>
        </w:tc>
      </w:tr>
      <w:tr w:rsidR="00E26385" w:rsidRPr="007E1EB5" w14:paraId="202B1CC8" w14:textId="77777777" w:rsidTr="00EA3523">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2FE1C37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834" w:type="pct"/>
            <w:tcBorders>
              <w:top w:val="nil"/>
              <w:left w:val="nil"/>
              <w:bottom w:val="single" w:sz="8" w:space="0" w:color="666666"/>
              <w:right w:val="single" w:sz="8" w:space="0" w:color="666666"/>
            </w:tcBorders>
            <w:shd w:val="clear" w:color="auto" w:fill="auto"/>
            <w:vAlign w:val="center"/>
            <w:hideMark/>
          </w:tcPr>
          <w:p w14:paraId="031521B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56" w:type="pct"/>
            <w:tcBorders>
              <w:top w:val="nil"/>
              <w:left w:val="nil"/>
              <w:bottom w:val="single" w:sz="8" w:space="0" w:color="666666"/>
              <w:right w:val="single" w:sz="8" w:space="0" w:color="666666"/>
            </w:tcBorders>
            <w:shd w:val="clear" w:color="auto" w:fill="auto"/>
            <w:vAlign w:val="center"/>
            <w:hideMark/>
          </w:tcPr>
          <w:p w14:paraId="5CBA859A"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30" w:type="pct"/>
            <w:vMerge/>
            <w:tcBorders>
              <w:top w:val="nil"/>
              <w:left w:val="single" w:sz="8" w:space="0" w:color="666666"/>
              <w:bottom w:val="single" w:sz="8" w:space="0" w:color="666666"/>
              <w:right w:val="single" w:sz="8" w:space="0" w:color="666666"/>
            </w:tcBorders>
            <w:vAlign w:val="center"/>
            <w:hideMark/>
          </w:tcPr>
          <w:p w14:paraId="7AA439EA"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094EB61B"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0,20 – 0,39</w:t>
            </w:r>
          </w:p>
        </w:tc>
        <w:tc>
          <w:tcPr>
            <w:tcW w:w="700" w:type="pct"/>
            <w:tcBorders>
              <w:top w:val="nil"/>
              <w:left w:val="nil"/>
              <w:bottom w:val="single" w:sz="8" w:space="0" w:color="666666"/>
              <w:right w:val="single" w:sz="8" w:space="0" w:color="666666"/>
            </w:tcBorders>
            <w:shd w:val="clear" w:color="auto" w:fill="auto"/>
            <w:vAlign w:val="center"/>
            <w:hideMark/>
          </w:tcPr>
          <w:p w14:paraId="2BACD31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0,21 – 0,39</w:t>
            </w:r>
          </w:p>
        </w:tc>
      </w:tr>
      <w:tr w:rsidR="00E26385" w:rsidRPr="007E1EB5" w14:paraId="710B469C" w14:textId="77777777" w:rsidTr="00416401">
        <w:trPr>
          <w:trHeight w:val="330"/>
        </w:trPr>
        <w:tc>
          <w:tcPr>
            <w:tcW w:w="990"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30FBEF10"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834" w:type="pct"/>
            <w:tcBorders>
              <w:top w:val="nil"/>
              <w:left w:val="nil"/>
              <w:bottom w:val="single" w:sz="8" w:space="0" w:color="666666"/>
              <w:right w:val="single" w:sz="8" w:space="0" w:color="666666"/>
            </w:tcBorders>
            <w:shd w:val="clear" w:color="auto" w:fill="auto"/>
            <w:vAlign w:val="center"/>
            <w:hideMark/>
          </w:tcPr>
          <w:p w14:paraId="4C0EFA73"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56" w:type="pct"/>
            <w:tcBorders>
              <w:top w:val="nil"/>
              <w:left w:val="nil"/>
              <w:bottom w:val="single" w:sz="8" w:space="0" w:color="666666"/>
              <w:right w:val="single" w:sz="8" w:space="0" w:color="666666"/>
            </w:tcBorders>
            <w:shd w:val="clear" w:color="auto" w:fill="auto"/>
            <w:vAlign w:val="center"/>
            <w:hideMark/>
          </w:tcPr>
          <w:p w14:paraId="75AAEC1C"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30" w:type="pct"/>
            <w:vMerge/>
            <w:tcBorders>
              <w:top w:val="nil"/>
              <w:left w:val="single" w:sz="8" w:space="0" w:color="666666"/>
              <w:bottom w:val="single" w:sz="8" w:space="0" w:color="666666"/>
              <w:right w:val="single" w:sz="8" w:space="0" w:color="666666"/>
            </w:tcBorders>
            <w:vAlign w:val="center"/>
            <w:hideMark/>
          </w:tcPr>
          <w:p w14:paraId="3930E250" w14:textId="77777777" w:rsidR="00E26385" w:rsidRPr="007E1EB5" w:rsidRDefault="00E26385" w:rsidP="00E26385">
            <w:pPr>
              <w:spacing w:after="0" w:line="240" w:lineRule="auto"/>
              <w:rPr>
                <w:rFonts w:ascii="Times New Roman" w:eastAsia="Times New Roman" w:hAnsi="Times New Roman" w:cs="Times New Roman"/>
                <w:color w:val="000000"/>
                <w:lang w:eastAsia="hr-HR" w:bidi="ar-SA"/>
              </w:rPr>
            </w:pPr>
          </w:p>
        </w:tc>
        <w:tc>
          <w:tcPr>
            <w:tcW w:w="990" w:type="pct"/>
            <w:tcBorders>
              <w:top w:val="nil"/>
              <w:left w:val="nil"/>
              <w:bottom w:val="single" w:sz="8" w:space="0" w:color="666666"/>
              <w:right w:val="single" w:sz="8" w:space="0" w:color="666666"/>
            </w:tcBorders>
            <w:shd w:val="clear" w:color="auto" w:fill="auto"/>
            <w:vAlign w:val="center"/>
            <w:hideMark/>
          </w:tcPr>
          <w:p w14:paraId="2366DF85"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0,20</w:t>
            </w:r>
          </w:p>
        </w:tc>
        <w:tc>
          <w:tcPr>
            <w:tcW w:w="700" w:type="pct"/>
            <w:tcBorders>
              <w:top w:val="nil"/>
              <w:left w:val="nil"/>
              <w:bottom w:val="single" w:sz="8" w:space="0" w:color="666666"/>
              <w:right w:val="single" w:sz="8" w:space="0" w:color="666666"/>
            </w:tcBorders>
            <w:shd w:val="clear" w:color="auto" w:fill="auto"/>
            <w:vAlign w:val="center"/>
            <w:hideMark/>
          </w:tcPr>
          <w:p w14:paraId="3C99BD98" w14:textId="77777777" w:rsidR="00E26385" w:rsidRPr="007E1EB5" w:rsidRDefault="00E26385" w:rsidP="00E26385">
            <w:pPr>
              <w:spacing w:after="0" w:line="240" w:lineRule="auto"/>
              <w:jc w:val="center"/>
              <w:rPr>
                <w:rFonts w:ascii="Times New Roman" w:eastAsia="Times New Roman" w:hAnsi="Times New Roman" w:cs="Times New Roman"/>
                <w:color w:val="000000"/>
                <w:lang w:eastAsia="hr-HR" w:bidi="ar-SA"/>
              </w:rPr>
            </w:pPr>
            <w:r w:rsidRPr="007E1EB5">
              <w:rPr>
                <w:rFonts w:ascii="Times New Roman" w:eastAsia="Times New Roman" w:hAnsi="Times New Roman" w:cs="Times New Roman"/>
                <w:color w:val="000000"/>
                <w:lang w:eastAsia="hr-HR" w:bidi="ar-SA"/>
              </w:rPr>
              <w:t>&lt; 0,21</w:t>
            </w:r>
          </w:p>
        </w:tc>
      </w:tr>
    </w:tbl>
    <w:p w14:paraId="58A0B912" w14:textId="77777777" w:rsidR="0079435A" w:rsidRDefault="0079435A" w:rsidP="0079435A">
      <w:pPr>
        <w:spacing w:after="0" w:line="240" w:lineRule="auto"/>
        <w:jc w:val="both"/>
        <w:rPr>
          <w:rFonts w:ascii="Times New Roman" w:eastAsia="Times New Roman" w:hAnsi="Times New Roman" w:cs="Times New Roman"/>
          <w:vertAlign w:val="superscript"/>
          <w:lang w:bidi="ar-SA"/>
        </w:rPr>
      </w:pPr>
    </w:p>
    <w:p w14:paraId="28E8BEAF" w14:textId="77777777" w:rsidR="003270E2" w:rsidRPr="003270E2" w:rsidRDefault="007A4F1B" w:rsidP="0079435A">
      <w:pPr>
        <w:spacing w:after="0" w:line="240" w:lineRule="auto"/>
        <w:jc w:val="both"/>
        <w:rPr>
          <w:rFonts w:ascii="Times New Roman" w:eastAsia="Times New Roman" w:hAnsi="Times New Roman" w:cs="Times New Roman"/>
          <w:lang w:bidi="ar-SA"/>
        </w:rPr>
      </w:pPr>
      <w:r w:rsidRPr="00287023">
        <w:rPr>
          <w:rFonts w:ascii="Times New Roman" w:eastAsia="Times New Roman" w:hAnsi="Times New Roman" w:cs="Times New Roman"/>
          <w:vertAlign w:val="superscript"/>
          <w:lang w:bidi="ar-SA"/>
        </w:rPr>
        <w:t>1</w:t>
      </w:r>
      <w:r w:rsidR="003270E2" w:rsidRPr="003270E2">
        <w:rPr>
          <w:rFonts w:ascii="Times New Roman" w:eastAsia="Times New Roman" w:hAnsi="Times New Roman" w:cs="Times New Roman"/>
          <w:lang w:bidi="ar-SA"/>
        </w:rPr>
        <w:t xml:space="preserve"> </w:t>
      </w:r>
      <w:r w:rsidR="0032453F">
        <w:rPr>
          <w:rFonts w:ascii="Times New Roman" w:eastAsia="Times New Roman" w:hAnsi="Times New Roman" w:cs="Times New Roman"/>
          <w:lang w:bidi="ar-SA"/>
        </w:rPr>
        <w:t>R</w:t>
      </w:r>
      <w:r w:rsidR="003270E2" w:rsidRPr="003270E2">
        <w:rPr>
          <w:rFonts w:ascii="Times New Roman" w:eastAsia="Times New Roman" w:hAnsi="Times New Roman" w:cs="Times New Roman"/>
          <w:lang w:bidi="ar-SA"/>
        </w:rPr>
        <w:t>ezultati ocjene prema biološkim elementima kakvoće se za potrebe klasificiranja zaokružuju na dvije decimale</w:t>
      </w:r>
    </w:p>
    <w:p w14:paraId="03E7FC92" w14:textId="77777777" w:rsidR="003270E2" w:rsidRPr="003270E2" w:rsidRDefault="007A4F1B" w:rsidP="0079435A">
      <w:pPr>
        <w:spacing w:after="0" w:line="240" w:lineRule="auto"/>
        <w:jc w:val="both"/>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2</w:t>
      </w:r>
      <w:r w:rsidR="003270E2" w:rsidRPr="003270E2">
        <w:rPr>
          <w:rFonts w:ascii="Times New Roman" w:eastAsia="Times New Roman" w:hAnsi="Times New Roman" w:cs="Times New Roman"/>
          <w:vertAlign w:val="superscript"/>
          <w:lang w:bidi="ar-SA"/>
        </w:rPr>
        <w:t xml:space="preserve"> </w:t>
      </w:r>
      <w:r w:rsidR="003270E2" w:rsidRPr="003270E2">
        <w:rPr>
          <w:rFonts w:ascii="Times New Roman" w:eastAsia="Times New Roman" w:hAnsi="Times New Roman" w:cs="Times New Roman"/>
          <w:lang w:bidi="ar-SA"/>
        </w:rPr>
        <w:t>Fitoplankton se računa kao srednja godišnja vrijednost</w:t>
      </w:r>
    </w:p>
    <w:p w14:paraId="75D11AF8" w14:textId="77777777" w:rsidR="00245C1D" w:rsidRDefault="00245C1D" w:rsidP="00245C1D">
      <w:pPr>
        <w:jc w:val="both"/>
        <w:rPr>
          <w:rFonts w:ascii="Times New Roman" w:hAnsi="Times New Roman" w:cs="Times New Roman"/>
          <w:sz w:val="24"/>
          <w:szCs w:val="24"/>
        </w:rPr>
      </w:pPr>
    </w:p>
    <w:p w14:paraId="72048331" w14:textId="77777777" w:rsidR="00937D41" w:rsidRDefault="00937D4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29EC9B" w14:textId="77777777" w:rsidR="00B91D87" w:rsidRDefault="00B91D87" w:rsidP="00937D41">
      <w:pPr>
        <w:spacing w:line="240" w:lineRule="auto"/>
        <w:jc w:val="both"/>
        <w:rPr>
          <w:rFonts w:ascii="Times New Roman" w:hAnsi="Times New Roman" w:cs="Times New Roman"/>
          <w:i/>
          <w:sz w:val="24"/>
          <w:szCs w:val="24"/>
        </w:rPr>
        <w:sectPr w:rsidR="00B91D87" w:rsidSect="001313F7">
          <w:pgSz w:w="11906" w:h="16838"/>
          <w:pgMar w:top="1417" w:right="1417" w:bottom="1417" w:left="1417" w:header="708" w:footer="708" w:gutter="0"/>
          <w:cols w:space="708"/>
          <w:docGrid w:linePitch="360"/>
        </w:sectPr>
      </w:pPr>
    </w:p>
    <w:p w14:paraId="0D66CF40" w14:textId="77777777" w:rsidR="00A523FD" w:rsidRDefault="003D56C0" w:rsidP="003D56C0">
      <w:pPr>
        <w:spacing w:after="160" w:line="259" w:lineRule="auto"/>
        <w:rPr>
          <w:rFonts w:ascii="Times New Roman" w:hAnsi="Times New Roman" w:cs="Times New Roman"/>
          <w:sz w:val="24"/>
          <w:lang w:eastAsia="hr-HR" w:bidi="ar-SA"/>
        </w:rPr>
      </w:pPr>
      <w:r w:rsidRPr="003D56C0">
        <w:rPr>
          <w:rFonts w:ascii="Times New Roman" w:hAnsi="Times New Roman" w:cs="Times New Roman"/>
          <w:i/>
          <w:sz w:val="24"/>
          <w:lang w:eastAsia="hr-HR" w:bidi="ar-SA"/>
        </w:rPr>
        <w:t xml:space="preserve">Tablica </w:t>
      </w:r>
      <w:r w:rsidR="0061314B">
        <w:rPr>
          <w:rFonts w:ascii="Times New Roman" w:hAnsi="Times New Roman" w:cs="Times New Roman"/>
          <w:i/>
          <w:sz w:val="24"/>
          <w:lang w:eastAsia="hr-HR" w:bidi="ar-SA"/>
        </w:rPr>
        <w:t>14.</w:t>
      </w:r>
      <w:r w:rsidRPr="003D56C0">
        <w:rPr>
          <w:rFonts w:ascii="Times New Roman" w:hAnsi="Times New Roman" w:cs="Times New Roman"/>
          <w:i/>
          <w:sz w:val="24"/>
          <w:lang w:eastAsia="hr-HR" w:bidi="ar-SA"/>
        </w:rPr>
        <w:t xml:space="preserve"> </w:t>
      </w:r>
      <w:r w:rsidRPr="003D56C0">
        <w:rPr>
          <w:rFonts w:ascii="Times New Roman" w:hAnsi="Times New Roman" w:cs="Times New Roman"/>
          <w:sz w:val="24"/>
          <w:lang w:eastAsia="hr-HR" w:bidi="ar-SA"/>
        </w:rPr>
        <w:t>Granične vrijednosti kategorija ekološkog stanja za osnovne fizikalno-kemijske pokazatelje jezera</w:t>
      </w:r>
    </w:p>
    <w:tbl>
      <w:tblPr>
        <w:tblW w:w="5167" w:type="pct"/>
        <w:jc w:val="center"/>
        <w:tblLook w:val="04A0" w:firstRow="1" w:lastRow="0" w:firstColumn="1" w:lastColumn="0" w:noHBand="0" w:noVBand="1"/>
      </w:tblPr>
      <w:tblGrid>
        <w:gridCol w:w="1219"/>
        <w:gridCol w:w="1585"/>
        <w:gridCol w:w="1340"/>
        <w:gridCol w:w="1159"/>
        <w:gridCol w:w="1393"/>
        <w:gridCol w:w="1520"/>
        <w:gridCol w:w="1274"/>
        <w:gridCol w:w="1139"/>
        <w:gridCol w:w="1274"/>
        <w:gridCol w:w="1208"/>
        <w:gridCol w:w="1338"/>
      </w:tblGrid>
      <w:tr w:rsidR="006227CA" w:rsidRPr="006227CA" w14:paraId="47396F4B" w14:textId="77777777" w:rsidTr="00ED7979">
        <w:trPr>
          <w:trHeight w:val="300"/>
          <w:tblHeader/>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9D9D9"/>
            <w:vAlign w:val="center"/>
            <w:hideMark/>
          </w:tcPr>
          <w:p w14:paraId="3C29950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OZNAKA TIPA</w:t>
            </w: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9D9D9"/>
            <w:vAlign w:val="center"/>
            <w:hideMark/>
          </w:tcPr>
          <w:p w14:paraId="2247120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KATEGORIJA EKOLOŠKOG STANJA</w:t>
            </w:r>
          </w:p>
        </w:tc>
        <w:tc>
          <w:tcPr>
            <w:tcW w:w="4030" w:type="pct"/>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9D9D9"/>
            <w:vAlign w:val="center"/>
            <w:hideMark/>
          </w:tcPr>
          <w:p w14:paraId="1B8B39E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Granična vrijednost ekološkog stanja za osnovne fizikalno-kemijske pokazatelje</w:t>
            </w:r>
          </w:p>
        </w:tc>
      </w:tr>
      <w:tr w:rsidR="006227CA" w:rsidRPr="006227CA" w14:paraId="6E2F023F" w14:textId="77777777" w:rsidTr="00ED7979">
        <w:trPr>
          <w:trHeight w:val="300"/>
          <w:tblHeader/>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16F6D5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AC13A1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30" w:type="pct"/>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9D9D9"/>
            <w:vAlign w:val="center"/>
            <w:hideMark/>
          </w:tcPr>
          <w:p w14:paraId="51DEDF72" w14:textId="77777777" w:rsidR="006227CA" w:rsidRPr="00033F9B" w:rsidRDefault="006227CA" w:rsidP="006227CA">
            <w:pPr>
              <w:spacing w:after="0" w:line="240" w:lineRule="auto"/>
              <w:jc w:val="center"/>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srednja godišnja vrijednost</w:t>
            </w:r>
          </w:p>
        </w:tc>
      </w:tr>
      <w:tr w:rsidR="00500081" w:rsidRPr="006227CA" w14:paraId="369EDA3C" w14:textId="77777777" w:rsidTr="00766BB3">
        <w:trPr>
          <w:trHeight w:val="600"/>
          <w:tblHeader/>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C762DB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CC47EA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193B96D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Temperatura</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1E16D61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Salinitet</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6D1F8F8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Zakiseljenost</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6ED2658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Prozirnost</w:t>
            </w:r>
          </w:p>
        </w:tc>
        <w:tc>
          <w:tcPr>
            <w:tcW w:w="835" w:type="pct"/>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188E593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Režim kisika</w:t>
            </w:r>
          </w:p>
        </w:tc>
        <w:tc>
          <w:tcPr>
            <w:tcW w:w="1322" w:type="pct"/>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2800829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Hranjive tvari</w:t>
            </w:r>
          </w:p>
        </w:tc>
      </w:tr>
      <w:tr w:rsidR="00500081" w:rsidRPr="006227CA" w14:paraId="1ABA470E" w14:textId="77777777" w:rsidTr="00766BB3">
        <w:trPr>
          <w:trHeight w:val="660"/>
          <w:tblHeader/>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727018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E7311D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1F80C8A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vertAlign w:val="superscript"/>
                <w:lang w:eastAsia="hr-HR" w:bidi="ar-SA"/>
              </w:rPr>
              <w:t>o</w:t>
            </w:r>
            <w:r w:rsidRPr="006227CA">
              <w:rPr>
                <w:rFonts w:ascii="Times New Roman" w:eastAsia="Times New Roman" w:hAnsi="Times New Roman" w:cs="Times New Roman"/>
                <w:color w:val="000000"/>
                <w:lang w:eastAsia="hr-HR" w:bidi="ar-SA"/>
              </w:rPr>
              <w:t>C</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2A9EEDF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w:t>
            </w:r>
          </w:p>
        </w:tc>
        <w:tc>
          <w:tcPr>
            <w:tcW w:w="48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2E1BC5C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pH</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7A7FC4E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Secchi prozirnost (m)</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12B1A8B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BPK</w:t>
            </w:r>
            <w:r w:rsidRPr="006227CA">
              <w:rPr>
                <w:rFonts w:ascii="Times New Roman" w:eastAsia="Times New Roman" w:hAnsi="Times New Roman" w:cs="Times New Roman"/>
                <w:color w:val="000000"/>
                <w:vertAlign w:val="subscript"/>
                <w:lang w:eastAsia="hr-HR" w:bidi="ar-SA"/>
              </w:rPr>
              <w:t>5</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44A1289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KPK-Mn</w:t>
            </w:r>
            <w:r w:rsidRPr="006227CA">
              <w:rPr>
                <w:rFonts w:ascii="Times New Roman" w:eastAsia="Times New Roman" w:hAnsi="Times New Roman" w:cs="Times New Roman"/>
                <w:color w:val="000000"/>
                <w:vertAlign w:val="superscript"/>
                <w:lang w:eastAsia="hr-HR" w:bidi="ar-SA"/>
              </w:rPr>
              <w:t>1</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759F6C6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Nitrati</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000F21D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Ukupni dušik</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5F92B86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Ukupni fosfor</w:t>
            </w:r>
          </w:p>
        </w:tc>
      </w:tr>
      <w:tr w:rsidR="00500081" w:rsidRPr="006227CA" w14:paraId="55433334" w14:textId="77777777" w:rsidTr="00766BB3">
        <w:trPr>
          <w:trHeight w:val="345"/>
          <w:tblHeader/>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744A53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F82697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6914250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44DDB65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08A8186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33BD964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0B3B716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mg O</w:t>
            </w:r>
            <w:r w:rsidRPr="006227CA">
              <w:rPr>
                <w:rFonts w:ascii="Times New Roman" w:eastAsia="Times New Roman" w:hAnsi="Times New Roman" w:cs="Times New Roman"/>
                <w:color w:val="000000"/>
                <w:vertAlign w:val="subscript"/>
                <w:lang w:eastAsia="hr-HR" w:bidi="ar-SA"/>
              </w:rPr>
              <w:t>2</w:t>
            </w:r>
            <w:r w:rsidRPr="006227CA">
              <w:rPr>
                <w:rFonts w:ascii="Times New Roman" w:eastAsia="Times New Roman" w:hAnsi="Times New Roman" w:cs="Times New Roman"/>
                <w:color w:val="000000"/>
                <w:lang w:eastAsia="hr-HR" w:bidi="ar-SA"/>
              </w:rPr>
              <w:t>/l</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027AFC3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mg O</w:t>
            </w:r>
            <w:r w:rsidRPr="006227CA">
              <w:rPr>
                <w:rFonts w:ascii="Times New Roman" w:eastAsia="Times New Roman" w:hAnsi="Times New Roman" w:cs="Times New Roman"/>
                <w:color w:val="000000"/>
                <w:vertAlign w:val="subscript"/>
                <w:lang w:eastAsia="hr-HR" w:bidi="ar-SA"/>
              </w:rPr>
              <w:t>2</w:t>
            </w:r>
            <w:r w:rsidRPr="006227CA">
              <w:rPr>
                <w:rFonts w:ascii="Times New Roman" w:eastAsia="Times New Roman" w:hAnsi="Times New Roman" w:cs="Times New Roman"/>
                <w:color w:val="000000"/>
                <w:lang w:eastAsia="hr-HR" w:bidi="ar-SA"/>
              </w:rPr>
              <w:t>/l</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432AF53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mg N/l</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620D348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mg N/l</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hideMark/>
          </w:tcPr>
          <w:p w14:paraId="2FA4830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mg P/l</w:t>
            </w:r>
          </w:p>
        </w:tc>
      </w:tr>
      <w:tr w:rsidR="00500081" w:rsidRPr="006227CA" w14:paraId="064ED043"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E102A4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Plitvička jezera, jezero Kozjak         HR-J_1A</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1D33D91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91B15C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≤13,5</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F1F3A6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C10435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6F4CDE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88BFAA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D1B831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38068C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≤0,55</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03FDA2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≤0,74</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CA0F7C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≤0,016</w:t>
            </w:r>
          </w:p>
        </w:tc>
      </w:tr>
      <w:tr w:rsidR="00500081" w:rsidRPr="006227CA" w14:paraId="51E04BAE"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8983F9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23CBF52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895BB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13,6-17,0</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A91822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0,21-0,30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B3B153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4A9D34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7,9-8,9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21AD44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0,9-1,3</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A4FB72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1,3-2,0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F327F6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0,56-0,69</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F4F692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0,75-0,91</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4815D2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0,017-0,028</w:t>
            </w:r>
          </w:p>
        </w:tc>
      </w:tr>
      <w:tr w:rsidR="00500081" w:rsidRPr="006227CA" w14:paraId="4E37D2A6"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4C4453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18A094F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37EB75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F4C83F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5702C4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B60199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0C3196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7B2C3A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0080CA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FDAEEC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D06856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0D4061FF"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E99002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5EA877F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0F32B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17,1-18,0</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199D9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0,31-0,40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BBEFD5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0A2AD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4,0-7,8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61AE02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1,4-2,6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156A9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2,1-4,0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0A8095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0,70-1,38</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7A1AB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0,92-1,82</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C5F40A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0,029-0,056</w:t>
            </w:r>
          </w:p>
        </w:tc>
      </w:tr>
      <w:tr w:rsidR="00500081" w:rsidRPr="006227CA" w14:paraId="7525DAE6"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9FC3BD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5C91916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7833F6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1254F3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F5C5B7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52E2C2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602C3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F8DB46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A4E3BD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659927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554113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FD9D2B9"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84B9AE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178322D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CDC09B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18,1-19,0</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06D7E2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0,41-0,50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38CB13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777AD8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2,7-3,9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547E08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2,7-3,9</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17CF9B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4,1-6,0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284286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1,39-2,07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30E281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1,83-2,73</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124122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0,057-0,084</w:t>
            </w:r>
          </w:p>
        </w:tc>
      </w:tr>
      <w:tr w:rsidR="00500081" w:rsidRPr="006227CA" w14:paraId="7B4A19D8"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275F64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62752B8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14977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5028E0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E0ED94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AB1C6D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12513D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677301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57CCE6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0071C6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BD9BD9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3B72A17"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4CE802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611869B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9C2E6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≥19,1</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2AD039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270112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4EBAD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≤2,6</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76318D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FBC82D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DF4355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CAE3BA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≥2,74</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332ECE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≥0,085</w:t>
            </w:r>
          </w:p>
        </w:tc>
      </w:tr>
      <w:tr w:rsidR="00500081" w:rsidRPr="006227CA" w14:paraId="7C34628A"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4D69BD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48250E6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0A5441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F32815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F99F0E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FBAB9C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97629F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534A95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050784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A23B65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17841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A86AA1C"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B53AB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Plitvička jezera, Prošćansko jezero        HR-J_1B</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4399B48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AAF6E2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≤14,3</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72245B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8D9F62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CC5A44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≥5,5</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53C8E7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F322E1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31E1CE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≤0,55</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548159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≤0,74</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7076B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≤0,016</w:t>
            </w:r>
          </w:p>
        </w:tc>
      </w:tr>
      <w:tr w:rsidR="00500081" w:rsidRPr="006227CA" w14:paraId="0FD47DE4"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B38E26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7051F7A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396E65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14,4-17,2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F103AD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0,21-0,30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CAE987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11BA37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4,9-5,4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C5BA3D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0,9-1,3</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AA2AA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1,3-2,0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532382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0,56-0,69</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A03B6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0,75-0,91</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814C4F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0,017-0,028</w:t>
            </w:r>
          </w:p>
        </w:tc>
      </w:tr>
      <w:tr w:rsidR="00500081" w:rsidRPr="006227CA" w14:paraId="31F4189F"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5EE3E9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7FE4DC0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9D923C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A3F38A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66E307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C4558F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B729D2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703951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F7B8ED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2238EC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928EC0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FFFC816"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C614F4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3C2AFD2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83EC15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17,3-18,2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A8D2B2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0,31-0,40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4BE837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BC63A8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2,50-4,8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EC0462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1,4-2,6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14F27D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2,1-4,0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4B86AB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0,70-1,38</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1E3329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0,92-1,82</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417CC2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0,029-0,056</w:t>
            </w:r>
          </w:p>
        </w:tc>
      </w:tr>
      <w:tr w:rsidR="00500081" w:rsidRPr="006227CA" w14:paraId="634BD531"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2ABDE9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6688192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E39F17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FF2401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B90CF7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D73519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C0E97A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6DBB9A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66F18E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F1B6E2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A5E6B6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3EECD01"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F3E932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4EA08E5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81A8F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18,3-19,2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93B4A1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0,41-0,50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296501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B8A56E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1,7-2,4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533EED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2,7-3,9</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45DDC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4,1-6,0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FE1487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1,39-2,07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0A68E0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1,83-2,73</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0A4236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0,057-0,084</w:t>
            </w:r>
          </w:p>
        </w:tc>
      </w:tr>
      <w:tr w:rsidR="00500081" w:rsidRPr="006227CA" w14:paraId="7387056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B3B8E1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26C78DA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09141F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F9B75F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A0986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A79F3C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8A0F3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277208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F27A99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FA1074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FA1F6D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65CA9D2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DE6E07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3D3EEB5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1D7FAF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≥19,3</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C4C28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868AB1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2783B3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≤1,6</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985819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1C9E71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9B3E1C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4EA845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≥2,74</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3E4A63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≥0,085</w:t>
            </w:r>
          </w:p>
        </w:tc>
      </w:tr>
      <w:tr w:rsidR="00500081" w:rsidRPr="006227CA" w14:paraId="69988076"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8FB819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53A8307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658033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97F775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A115CD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7231B4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8D9C8E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5FD57E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321264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9C6864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01B124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03436CF7"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A850CD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Vransko jezero, Cres            HR-J_2</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7D49F24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8E1C3F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≤16,7</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8280A4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31F82C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AE8506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≥11,0</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D623A6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≤0,6</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C67E60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8F0552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6FEFB3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EF7CB6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≤0,016</w:t>
            </w:r>
          </w:p>
        </w:tc>
      </w:tr>
      <w:tr w:rsidR="00500081" w:rsidRPr="006227CA" w14:paraId="5F849EA8"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CB7EFE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477B8F9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A41864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16,8-20,5</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CA130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0,21-0,30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948282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039B79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10,5-10,9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144D7A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0,7-1,0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11D33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1,3-2,0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BE0017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0,02-0,05</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BA5823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0,22-0,30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781F44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0,017-0,027</w:t>
            </w:r>
          </w:p>
        </w:tc>
      </w:tr>
      <w:tr w:rsidR="00500081" w:rsidRPr="006227CA" w14:paraId="6483C8D2"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DC7779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6843863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17FD16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F9140D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270A16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5ED3EC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98E43A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1C545D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81608F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063228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631833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2AB7C3E3"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EBC017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7D9148F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A9D71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20,6-21,5</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3AC9A3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0,31-0,40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FA41CA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5ECC84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5,3-10,4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7CC24C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1,1-2,0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DACEAF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2,1-4,0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DBE264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0,06-0,10</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2CF158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0,31-0,60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D79F4F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0,028-0,054</w:t>
            </w:r>
          </w:p>
        </w:tc>
      </w:tr>
      <w:tr w:rsidR="00500081" w:rsidRPr="006227CA" w14:paraId="30EE7C95"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6E2944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1D5E9C0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195135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F138CB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C09B3A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B3DD47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E0D18B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7B3BB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DAEBDA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3ADEE1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2945E3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41021C66"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82E207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2CA15CB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6F85C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21,6-22,5</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6B988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0,41-0,50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4C660B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978E36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3,5-5,2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DB8FCF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2,1-3,0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CCCCCE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4,1-6,0</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7DD462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0,11-0,15</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D8512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0,61-0,90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BAD437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0,055-0,081</w:t>
            </w:r>
          </w:p>
        </w:tc>
      </w:tr>
      <w:tr w:rsidR="00500081" w:rsidRPr="006227CA" w14:paraId="31C17C04" w14:textId="77777777" w:rsidTr="002C52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9084BC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1E4EBE4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DE7304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933858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897852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7DC30F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54E462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6E4F26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834E6E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08C469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07D4B6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2B96126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6BF6CA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58B7721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0A1DEF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CF44D9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350ED0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2A2CDB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ABB801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≥3,1</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62E91B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398970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≥0,16</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FE601C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≥0,91</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DF88F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≥0,082</w:t>
            </w:r>
          </w:p>
        </w:tc>
      </w:tr>
      <w:tr w:rsidR="00500081" w:rsidRPr="006227CA" w14:paraId="56AA4BD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74C7C0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0C3F733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932ACF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8223FD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4F9141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283CA0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4E995E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0289D5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128744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800F28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764F22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175C394D"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E2C14C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Baćinska jezera, jezero Crniševo i jezero Oćuša          HR-J_3</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5C25ED6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6129EA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≤22,0</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35E4D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3D034F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58CBF2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≥4,4</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38ED3D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≤1,1</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962162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2F8CCB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≤0,09</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DD1FCD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≤0,42</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BDEA49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≤0,005</w:t>
            </w:r>
          </w:p>
        </w:tc>
      </w:tr>
      <w:tr w:rsidR="00500081" w:rsidRPr="006227CA" w14:paraId="268E868A"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80F04A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0332780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233539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22,1-27,2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61AF11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0,31-1,40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2A1094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6ECD80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3,6-4,3</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728877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1,2-2,2</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8E0E06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2,1-3,1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60DADE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0,10-0,29</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5D552A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0,42-0,81</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3CFD0E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0,006-0,019</w:t>
            </w:r>
          </w:p>
        </w:tc>
      </w:tr>
      <w:tr w:rsidR="00500081" w:rsidRPr="006227CA" w14:paraId="3226ABE3"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CC145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6434BD3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64B097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B7266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849D14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2EF6F8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696983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5A275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FA4C2C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ED1E5C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569AD3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31D840E"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09CF0F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6FD4205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7E9C52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27,3-28,2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E3D6CA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1,41-2,80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57EAD7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7D29EA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1,8-3,5</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61D4B6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2,3-4,4</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CE1927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3,2-6,2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4BDC5D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0,30-0,58</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F5B897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0,52-1,62</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5B59B8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0,020-0,038</w:t>
            </w:r>
          </w:p>
        </w:tc>
      </w:tr>
      <w:tr w:rsidR="00500081" w:rsidRPr="006227CA" w14:paraId="74E368B5"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E5FF56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5255AAC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B86AAD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8555D5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DEB8F6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0E93B5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E97033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262A00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CA1367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FB2F62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F9A134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061F4620"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34CBA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2B74E4A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E74127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28,3-29,2</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5F428A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2,81-4,20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2C78F7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CD6AB8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1,2-1,7</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28047B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4,5-6,6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E4B51B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6,3-9,3</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A8B332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0,59-0,87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93605D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1,63-2,43</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88A8BB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0,039-0,057</w:t>
            </w:r>
          </w:p>
        </w:tc>
      </w:tr>
      <w:tr w:rsidR="00500081" w:rsidRPr="006227CA" w14:paraId="37CB588D"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8D1EE2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28AA0E4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EF3B2C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61D8FF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7281E1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91736C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A9CD1F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D2F1B7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33D62F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509B90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10C169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5C516874"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F10EDD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1780478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F45401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≥29,3</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EB88CB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≥4,21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8FB4AE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B766F5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9B39F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≥6,7</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30CC51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BF24BA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≥0,88</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94C9A3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≥2,44</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AC4D5F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≥0,058</w:t>
            </w:r>
          </w:p>
        </w:tc>
      </w:tr>
      <w:tr w:rsidR="00500081" w:rsidRPr="006227CA" w14:paraId="4296326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21106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217FB06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9EA5C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34B692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F0E32D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EC25AE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126D54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9D0812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EF65FE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CCABC8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8AF27C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503F3E14"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71827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Vransko jezero, Biograd na Moru    HR-J_4</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14B05F66" w14:textId="77777777" w:rsidR="006227CA" w:rsidRPr="006227CA" w:rsidRDefault="006227CA" w:rsidP="00694CB4">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D48963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≤23,3</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4B84EE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≤0,97</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DB76B8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A4E6B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≥1,5</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1330D8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≤2,6</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E9B169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≤6,3</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BD6B5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≤0,07</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3CB474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≤0,87</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879B5C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≤0,020</w:t>
            </w:r>
          </w:p>
        </w:tc>
      </w:tr>
      <w:tr w:rsidR="00500081" w:rsidRPr="006227CA" w14:paraId="2B23D73B"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53D543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3CD5933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87E2DE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23,4-27,6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BB4C1B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0,98-1,34</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078D43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672EF9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1,0-1,4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25D6B8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2,7-7,6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4F43DA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6,4-13,9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8ED9D9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0,08-0,37</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C44C2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0,88-1,20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BA95B6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0,021-0,031</w:t>
            </w:r>
          </w:p>
        </w:tc>
      </w:tr>
      <w:tr w:rsidR="00500081" w:rsidRPr="006227CA" w14:paraId="51F84E1A"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904CC6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68232AD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82F719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F26896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470EC9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B30FF9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1CB5B6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17DE2F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57A180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F93BC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F78378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46CA6EFD"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DD91D8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4D4E94F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AB5A82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27,7-28,6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601245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1,35-2,68</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4DB98E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785054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0,5-0,9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528FD5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7,7-15,2</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8CC0F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14,0-27,8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2D27D1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0,38-0,74</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015ED9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1,21-2,40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4499AF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0,032-0,062</w:t>
            </w:r>
          </w:p>
        </w:tc>
      </w:tr>
      <w:tr w:rsidR="00500081" w:rsidRPr="006227CA" w14:paraId="37AC0BEC"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F10AC8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1DB8E33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8F057D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767B8A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12423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272EC3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DDD10C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4DAD32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9E3660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CE9CE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865E26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7D9DAA63"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E52298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11104D9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7CF45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28,7-29,6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9B5A13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2,69-4,02</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7F59F8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4F4F56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0,3-0,4</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47631B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15,3-22,8</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5E7BD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27,9-41,7</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4C1EE0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0,75-1,11</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ED647B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2,41-3,60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D8AB70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0,063-0,093</w:t>
            </w:r>
          </w:p>
        </w:tc>
      </w:tr>
      <w:tr w:rsidR="00500081" w:rsidRPr="006227CA" w14:paraId="5C9B76CE"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49EA68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7568628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099108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B1B5D6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3DB6D9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08420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BD8D57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882EDE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1EEB54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DAD3B4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9C7447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6B13E8D7"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299F4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7ED0CDA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B6E2522"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≥29,7</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B935C4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≥4,03</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F48AC5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2098D6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382A0E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≥22,9</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639AC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&gt;41,8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934B9F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≥1,12</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6CF79D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≥3,61</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0814A8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≥0,094</w:t>
            </w:r>
          </w:p>
        </w:tc>
      </w:tr>
      <w:tr w:rsidR="00500081" w:rsidRPr="006227CA" w14:paraId="2619C39E"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5D85FD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08E2808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469430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53E810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E79BD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553565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923EE0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26FFCC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D42386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07A07C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48A3B8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10EB6062" w14:textId="77777777" w:rsidTr="00694CB4">
        <w:trPr>
          <w:trHeight w:val="300"/>
          <w:jc w:val="center"/>
        </w:trPr>
        <w:tc>
          <w:tcPr>
            <w:tcW w:w="422"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5725E1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Visovačko jezero       HR-J_5</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4F905C1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029BFF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≤18,0</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CB71A6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77C1AE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F21396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≥5,3</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8A41FA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B6001F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D3863E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≤0,20</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75E7D5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≤0,37</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EFAA72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≤0,013</w:t>
            </w:r>
          </w:p>
        </w:tc>
      </w:tr>
      <w:tr w:rsidR="00500081" w:rsidRPr="006227CA" w14:paraId="01D766E6"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0DD419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3329AA8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7FB5C3"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18,1-21,6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E6CE6F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0,21-0,30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2E44AA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B10846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3,9-5,2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3B3D21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0,9-1,5</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4905797"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1,4-1,9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07CE00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0,21-0,30</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1ABFBE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0,38-0,63</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DECD5E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0,014-0,025</w:t>
            </w:r>
          </w:p>
        </w:tc>
      </w:tr>
      <w:tr w:rsidR="00500081" w:rsidRPr="006227CA" w14:paraId="00D3D1D7" w14:textId="77777777" w:rsidTr="00694CB4">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F9346D1"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1010A1C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91B6F0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C7FB65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A83DE8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FFDE67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A7E7CB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183D932"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A2FFCA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DFD447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837D42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555919ED"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925D28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1B09C848"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155252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21,7-22,6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A804A4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0,31-0,40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6AF37B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AF9A68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2,0-3,8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67729BD"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1,6-3,0</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489328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2,0-3,8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E64D42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0,31-0,60</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D2B3429"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0,64-1,26</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D7CBC8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0,026-0,050</w:t>
            </w:r>
          </w:p>
        </w:tc>
      </w:tr>
      <w:tr w:rsidR="00500081" w:rsidRPr="006227CA" w14:paraId="7EAD6A4B" w14:textId="77777777" w:rsidTr="004A5030">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6446A3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19ACC1D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395FFF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C8AA2C3"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D931DD4"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FEC4C1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7310FB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03499C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CFC26E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06D744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21304D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5FE5F045"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DD3B64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1E05C04E"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DAF2E6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22,7-23,6</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493020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0,41-0,50</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6C08DC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40B9B4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1,3-1,9</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C4FDA8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3,1-4,5</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E7FB66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3,9-5,7</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4845D5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0,61-0,90</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4FD8BA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1,27-1,89</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DE25BBB"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0,051-0,075</w:t>
            </w:r>
          </w:p>
        </w:tc>
      </w:tr>
      <w:tr w:rsidR="00500081" w:rsidRPr="006227CA" w14:paraId="552B9818"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33F710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03DF7A2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F5DD986"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E6EBBB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24A47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DC53CA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2B5601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334F2E8"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15774DD"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2B202B"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87E0250"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500081" w:rsidRPr="006227CA" w14:paraId="19FDB16A"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476B32E"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58C492B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83E9B95"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≥23,7</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4E34FB6"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F75D5E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69AEDA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9B320C"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CDBDA2A"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≥5,8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94D54FF"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≥0,91</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6C2AF61"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≥1,90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5CECF9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≥0,076</w:t>
            </w:r>
          </w:p>
        </w:tc>
      </w:tr>
      <w:tr w:rsidR="00500081" w:rsidRPr="006227CA" w14:paraId="1403317E" w14:textId="77777777" w:rsidTr="00352AC7">
        <w:trPr>
          <w:trHeight w:val="300"/>
          <w:jc w:val="center"/>
        </w:trPr>
        <w:tc>
          <w:tcPr>
            <w:tcW w:w="422"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48BEAC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hideMark/>
          </w:tcPr>
          <w:p w14:paraId="76BAA1C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0DCD55C"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2F21FAF"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DB660C0" w14:textId="77777777" w:rsidR="006227CA" w:rsidRPr="006227CA" w:rsidRDefault="006227CA"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≥10,01</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8AAA055"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4D5BD04"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6C0F7A7"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3E99A2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CBDE3A"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F192DE9" w14:textId="77777777" w:rsidR="006227CA" w:rsidRPr="006227CA" w:rsidRDefault="006227CA" w:rsidP="006227CA">
            <w:pPr>
              <w:spacing w:after="0" w:line="240" w:lineRule="auto"/>
              <w:rPr>
                <w:rFonts w:ascii="Times New Roman" w:eastAsia="Times New Roman" w:hAnsi="Times New Roman" w:cs="Times New Roman"/>
                <w:color w:val="000000"/>
                <w:lang w:eastAsia="hr-HR" w:bidi="ar-SA"/>
              </w:rPr>
            </w:pPr>
          </w:p>
        </w:tc>
      </w:tr>
      <w:tr w:rsidR="00ED7979" w:rsidRPr="006227CA" w14:paraId="6312A6EC" w14:textId="77777777" w:rsidTr="008239E4">
        <w:trPr>
          <w:trHeight w:val="300"/>
          <w:jc w:val="center"/>
        </w:trPr>
        <w:tc>
          <w:tcPr>
            <w:tcW w:w="422"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598E6D30"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jezero Kuti            HR-J_6</w:t>
            </w:r>
          </w:p>
        </w:tc>
        <w:tc>
          <w:tcPr>
            <w:tcW w:w="54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5893A9"/>
            <w:vAlign w:val="center"/>
            <w:hideMark/>
          </w:tcPr>
          <w:p w14:paraId="47FFB00A"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dobro</w:t>
            </w:r>
          </w:p>
        </w:tc>
        <w:tc>
          <w:tcPr>
            <w:tcW w:w="4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711552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≤24,5</w:t>
            </w:r>
          </w:p>
        </w:tc>
        <w:tc>
          <w:tcPr>
            <w:tcW w:w="40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EFCE475"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6D518D2"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7,40-8,50</w:t>
            </w:r>
          </w:p>
        </w:tc>
        <w:tc>
          <w:tcPr>
            <w:tcW w:w="52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826129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≥2,8</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7A4370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w:t>
            </w:r>
          </w:p>
        </w:tc>
        <w:tc>
          <w:tcPr>
            <w:tcW w:w="39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1E09B6E"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≤2,1</w:t>
            </w:r>
          </w:p>
        </w:tc>
        <w:tc>
          <w:tcPr>
            <w:tcW w:w="4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0B79D2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≤0,05</w:t>
            </w:r>
          </w:p>
        </w:tc>
        <w:tc>
          <w:tcPr>
            <w:tcW w:w="418"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F14EB57"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≤0,33</w:t>
            </w:r>
          </w:p>
        </w:tc>
        <w:tc>
          <w:tcPr>
            <w:tcW w:w="463"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09519F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≤0,007</w:t>
            </w:r>
          </w:p>
        </w:tc>
      </w:tr>
      <w:tr w:rsidR="00ED7979" w:rsidRPr="006227CA" w14:paraId="03BAC243"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5D9A856C"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0BFD6A56"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dobro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3E52083"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24,6-27,9</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81D0F11"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0,22-0,27</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DD7D1F8"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7,00-7,39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B9F0C4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2,3-2,7</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FA7034A"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0,8-1,6</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7536259E"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2,2-3,6</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4E026E"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0,06-0,13</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0BFFC53"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0,34-0,75</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3F9EC5"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0,008-0,016</w:t>
            </w:r>
          </w:p>
        </w:tc>
      </w:tr>
      <w:tr w:rsidR="00ED7979" w:rsidRPr="006227CA" w14:paraId="585095B0"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2EBB495A"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6FB22C"/>
            <w:vAlign w:val="center"/>
            <w:hideMark/>
          </w:tcPr>
          <w:p w14:paraId="61F9C055"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5547763"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474EA21"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446D3A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8,51-9,00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C33459A"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601EFCC"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359508E"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74438F"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B50950C"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D72CDDF"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r>
      <w:tr w:rsidR="00ED7979" w:rsidRPr="006227CA" w14:paraId="53BD04AC"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268B6B30"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4D9BD9A4"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umjereno</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F9542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28,0-28,9</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1F15E4"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0,28-0,54</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997BA0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6,60-6,99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CC93FB2"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1,2-2,2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F9D4145"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1,7-3,2</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EDDB0FB"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3,7-7,2</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9DB80DF"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0,14-0,26</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4EBD63D"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0,76-1,50</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68692DD"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0,017-0,032</w:t>
            </w:r>
          </w:p>
        </w:tc>
      </w:tr>
      <w:tr w:rsidR="00ED7979" w:rsidRPr="006227CA" w14:paraId="2F7572A5"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156912E7"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6A6"/>
            <w:vAlign w:val="center"/>
            <w:hideMark/>
          </w:tcPr>
          <w:p w14:paraId="7B06E847"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309ED1E"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EDA8585"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410F30"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9,01-9,50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F09667"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C6D1D3"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86C4E69"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E090C46"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C28DCA0"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6A4E86C"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r>
      <w:tr w:rsidR="00ED7979" w:rsidRPr="006227CA" w14:paraId="7440E577"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47BBDDB6"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0D356AAF"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 xml:space="preserve">loše </w:t>
            </w:r>
          </w:p>
        </w:tc>
        <w:tc>
          <w:tcPr>
            <w:tcW w:w="46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54A6DB3"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29,0-29,9</w:t>
            </w:r>
          </w:p>
        </w:tc>
        <w:tc>
          <w:tcPr>
            <w:tcW w:w="40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35F59B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0,55-0,81</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C01E50D"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6,20-6,59</w:t>
            </w:r>
          </w:p>
        </w:tc>
        <w:tc>
          <w:tcPr>
            <w:tcW w:w="526"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0FBCEB35"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0,8-1,1</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D980EAB"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3,3-4,8</w:t>
            </w:r>
          </w:p>
        </w:tc>
        <w:tc>
          <w:tcPr>
            <w:tcW w:w="394"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D779BBA"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7,3-10,8</w:t>
            </w:r>
          </w:p>
        </w:tc>
        <w:tc>
          <w:tcPr>
            <w:tcW w:w="441"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609DEDB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0,27-0,39</w:t>
            </w:r>
          </w:p>
        </w:tc>
        <w:tc>
          <w:tcPr>
            <w:tcW w:w="418"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25B623DC"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1,51-2,25</w:t>
            </w:r>
          </w:p>
        </w:tc>
        <w:tc>
          <w:tcPr>
            <w:tcW w:w="463" w:type="pct"/>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578A6B3D"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0,033-0,048</w:t>
            </w:r>
          </w:p>
        </w:tc>
      </w:tr>
      <w:tr w:rsidR="00ED7979" w:rsidRPr="006227CA" w14:paraId="4E946432" w14:textId="77777777" w:rsidTr="008239E4">
        <w:trPr>
          <w:trHeight w:val="300"/>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78AFEC0E"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6A800"/>
            <w:vAlign w:val="center"/>
            <w:hideMark/>
          </w:tcPr>
          <w:p w14:paraId="0FFFCF99"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3CBD375"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0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D7C1628"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3C6AD087"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9,51-10,00</w:t>
            </w:r>
          </w:p>
        </w:tc>
        <w:tc>
          <w:tcPr>
            <w:tcW w:w="526"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8CE9645"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867BCFE"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394"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ECA33A4"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41"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E2BEC79"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18"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61BCC41"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463" w:type="pct"/>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3779B79"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r>
      <w:tr w:rsidR="00ED7979" w:rsidRPr="006227CA" w14:paraId="4EA4759B" w14:textId="77777777" w:rsidTr="008239E4">
        <w:trPr>
          <w:trHeight w:val="158"/>
          <w:jc w:val="center"/>
        </w:trPr>
        <w:tc>
          <w:tcPr>
            <w:tcW w:w="422" w:type="pct"/>
            <w:vMerge/>
            <w:tcBorders>
              <w:left w:val="single" w:sz="8" w:space="0" w:color="808080" w:themeColor="background1" w:themeShade="80"/>
              <w:right w:val="single" w:sz="8" w:space="0" w:color="808080" w:themeColor="background1" w:themeShade="80"/>
            </w:tcBorders>
            <w:vAlign w:val="center"/>
            <w:hideMark/>
          </w:tcPr>
          <w:p w14:paraId="2DD4BA17"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E63D5C"/>
            <w:vAlign w:val="center"/>
            <w:hideMark/>
          </w:tcPr>
          <w:p w14:paraId="54F3DBB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vrlo loše</w:t>
            </w:r>
          </w:p>
        </w:tc>
        <w:tc>
          <w:tcPr>
            <w:tcW w:w="464"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2A411A1B"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≥30,0</w:t>
            </w:r>
          </w:p>
        </w:tc>
        <w:tc>
          <w:tcPr>
            <w:tcW w:w="401"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1E9345BE"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≥0,82</w:t>
            </w: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12E74BE3"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≤6,19</w:t>
            </w:r>
          </w:p>
        </w:tc>
        <w:tc>
          <w:tcPr>
            <w:tcW w:w="526"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4E571057"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≤0,7</w:t>
            </w:r>
          </w:p>
        </w:tc>
        <w:tc>
          <w:tcPr>
            <w:tcW w:w="441"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7D1AC161"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≥4,9</w:t>
            </w:r>
          </w:p>
        </w:tc>
        <w:tc>
          <w:tcPr>
            <w:tcW w:w="394"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0679960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≥10,9</w:t>
            </w:r>
          </w:p>
        </w:tc>
        <w:tc>
          <w:tcPr>
            <w:tcW w:w="441"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017D8B0D"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≥0,40</w:t>
            </w:r>
          </w:p>
        </w:tc>
        <w:tc>
          <w:tcPr>
            <w:tcW w:w="418"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484C128B"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≥2,26</w:t>
            </w:r>
          </w:p>
        </w:tc>
        <w:tc>
          <w:tcPr>
            <w:tcW w:w="463" w:type="pct"/>
            <w:vMerge w:val="restart"/>
            <w:tcBorders>
              <w:top w:val="single" w:sz="8"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14:paraId="29702767"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6227CA">
              <w:rPr>
                <w:rFonts w:ascii="Times New Roman" w:eastAsia="Times New Roman" w:hAnsi="Times New Roman" w:cs="Times New Roman"/>
                <w:color w:val="000000"/>
                <w:lang w:eastAsia="hr-HR" w:bidi="ar-SA"/>
              </w:rPr>
              <w:t>≥0,049</w:t>
            </w:r>
          </w:p>
        </w:tc>
      </w:tr>
      <w:tr w:rsidR="00ED7979" w:rsidRPr="006227CA" w14:paraId="27BD9773" w14:textId="77777777" w:rsidTr="008239E4">
        <w:trPr>
          <w:trHeight w:val="157"/>
          <w:jc w:val="center"/>
        </w:trPr>
        <w:tc>
          <w:tcPr>
            <w:tcW w:w="422"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16409753" w14:textId="77777777" w:rsidR="00ED7979" w:rsidRPr="006227CA" w:rsidRDefault="00ED7979" w:rsidP="006227CA">
            <w:pPr>
              <w:spacing w:after="0" w:line="240" w:lineRule="auto"/>
              <w:rPr>
                <w:rFonts w:ascii="Times New Roman" w:eastAsia="Times New Roman" w:hAnsi="Times New Roman" w:cs="Times New Roman"/>
                <w:color w:val="000000"/>
                <w:lang w:eastAsia="hr-HR" w:bidi="ar-SA"/>
              </w:rPr>
            </w:pPr>
          </w:p>
        </w:tc>
        <w:tc>
          <w:tcPr>
            <w:tcW w:w="548"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63D5C"/>
            <w:vAlign w:val="center"/>
          </w:tcPr>
          <w:p w14:paraId="46FA00BA"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64"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FFAB48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01"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FECEB3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82"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F08C27F"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r w:rsidRPr="00ED7979">
              <w:rPr>
                <w:rFonts w:ascii="Times New Roman" w:eastAsia="Times New Roman" w:hAnsi="Times New Roman" w:cs="Times New Roman"/>
                <w:color w:val="000000"/>
                <w:lang w:eastAsia="hr-HR" w:bidi="ar-SA"/>
              </w:rPr>
              <w:t>≥10,01</w:t>
            </w:r>
          </w:p>
        </w:tc>
        <w:tc>
          <w:tcPr>
            <w:tcW w:w="526"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E1A6558"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41"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5AEA753"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394"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8560A7F"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41"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7DD80FB"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18"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7A9E4AA"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c>
          <w:tcPr>
            <w:tcW w:w="463" w:type="pct"/>
            <w:vMerge/>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BB63289" w14:textId="77777777" w:rsidR="00ED7979" w:rsidRPr="006227CA" w:rsidRDefault="00ED7979" w:rsidP="006227CA">
            <w:pPr>
              <w:spacing w:after="0" w:line="240" w:lineRule="auto"/>
              <w:jc w:val="center"/>
              <w:rPr>
                <w:rFonts w:ascii="Times New Roman" w:eastAsia="Times New Roman" w:hAnsi="Times New Roman" w:cs="Times New Roman"/>
                <w:color w:val="000000"/>
                <w:lang w:eastAsia="hr-HR" w:bidi="ar-SA"/>
              </w:rPr>
            </w:pPr>
          </w:p>
        </w:tc>
      </w:tr>
    </w:tbl>
    <w:p w14:paraId="2F67DCE9" w14:textId="77777777" w:rsidR="0054594A" w:rsidRDefault="0054594A" w:rsidP="003D56C0">
      <w:pPr>
        <w:spacing w:after="0" w:line="240" w:lineRule="auto"/>
        <w:jc w:val="both"/>
        <w:rPr>
          <w:rFonts w:ascii="Times New Roman" w:eastAsia="Times New Roman" w:hAnsi="Times New Roman" w:cs="Times New Roman"/>
          <w:vertAlign w:val="superscript"/>
          <w:lang w:eastAsia="hr-HR" w:bidi="ar-SA"/>
        </w:rPr>
      </w:pPr>
    </w:p>
    <w:p w14:paraId="3E92B115" w14:textId="77777777" w:rsidR="003D56C0" w:rsidRPr="00A523FD" w:rsidRDefault="003D56C0" w:rsidP="003D56C0">
      <w:pPr>
        <w:spacing w:after="0" w:line="240" w:lineRule="auto"/>
        <w:jc w:val="both"/>
        <w:rPr>
          <w:rFonts w:ascii="Times New Roman" w:eastAsia="Times New Roman" w:hAnsi="Times New Roman" w:cs="Times New Roman"/>
          <w:lang w:eastAsia="hr-HR" w:bidi="ar-SA"/>
        </w:rPr>
      </w:pPr>
      <w:r w:rsidRPr="00A523FD">
        <w:rPr>
          <w:rFonts w:ascii="Times New Roman" w:eastAsia="Times New Roman" w:hAnsi="Times New Roman" w:cs="Times New Roman"/>
          <w:vertAlign w:val="superscript"/>
          <w:lang w:eastAsia="hr-HR" w:bidi="ar-SA"/>
        </w:rPr>
        <w:t>1</w:t>
      </w:r>
      <w:r w:rsidR="0061314B" w:rsidRPr="00A523FD">
        <w:rPr>
          <w:rFonts w:ascii="Times New Roman" w:eastAsia="Times New Roman" w:hAnsi="Times New Roman" w:cs="Times New Roman"/>
          <w:vertAlign w:val="superscript"/>
          <w:lang w:eastAsia="hr-HR" w:bidi="ar-SA"/>
        </w:rPr>
        <w:t xml:space="preserve"> </w:t>
      </w:r>
      <w:r w:rsidR="0061314B" w:rsidRPr="00A523FD">
        <w:rPr>
          <w:rFonts w:ascii="Times New Roman" w:eastAsia="Times New Roman" w:hAnsi="Times New Roman" w:cs="Times New Roman"/>
          <w:lang w:eastAsia="hr-HR" w:bidi="ar-SA"/>
        </w:rPr>
        <w:t>N</w:t>
      </w:r>
      <w:r w:rsidRPr="00A523FD">
        <w:rPr>
          <w:rFonts w:ascii="Times New Roman" w:eastAsia="Times New Roman" w:hAnsi="Times New Roman" w:cs="Times New Roman"/>
          <w:lang w:eastAsia="hr-HR" w:bidi="ar-SA"/>
        </w:rPr>
        <w:t>ije primjenjivo u jezerima gdje je koncentracija klorida viša od 300 mg/l</w:t>
      </w:r>
    </w:p>
    <w:p w14:paraId="1CA055B0" w14:textId="77777777" w:rsidR="003D56C0" w:rsidRDefault="003D56C0" w:rsidP="00937D41">
      <w:pPr>
        <w:spacing w:line="240" w:lineRule="auto"/>
        <w:jc w:val="both"/>
        <w:rPr>
          <w:rFonts w:ascii="Times New Roman" w:hAnsi="Times New Roman" w:cs="Times New Roman"/>
          <w:i/>
          <w:sz w:val="24"/>
          <w:szCs w:val="24"/>
        </w:rPr>
      </w:pPr>
    </w:p>
    <w:p w14:paraId="4E03F95C" w14:textId="77777777" w:rsidR="006C5CF6" w:rsidRDefault="00937D41" w:rsidP="00937D41">
      <w:pPr>
        <w:spacing w:line="240" w:lineRule="auto"/>
        <w:jc w:val="both"/>
        <w:rPr>
          <w:rFonts w:ascii="Times New Roman" w:hAnsi="Times New Roman" w:cs="Times New Roman"/>
          <w:sz w:val="24"/>
          <w:szCs w:val="24"/>
        </w:rPr>
      </w:pPr>
      <w:r w:rsidRPr="00937D41">
        <w:rPr>
          <w:rFonts w:ascii="Times New Roman" w:hAnsi="Times New Roman" w:cs="Times New Roman"/>
          <w:i/>
          <w:sz w:val="24"/>
          <w:szCs w:val="24"/>
        </w:rPr>
        <w:t xml:space="preserve">Tablica </w:t>
      </w:r>
      <w:r w:rsidR="0061314B">
        <w:rPr>
          <w:rFonts w:ascii="Times New Roman" w:hAnsi="Times New Roman" w:cs="Times New Roman"/>
          <w:i/>
          <w:sz w:val="24"/>
          <w:szCs w:val="24"/>
        </w:rPr>
        <w:t>15.</w:t>
      </w:r>
      <w:r w:rsidRPr="00937D41">
        <w:rPr>
          <w:rFonts w:ascii="Times New Roman" w:hAnsi="Times New Roman" w:cs="Times New Roman"/>
          <w:sz w:val="24"/>
          <w:szCs w:val="24"/>
        </w:rPr>
        <w:t xml:space="preserve"> Granične vrijednosti kategorija ekološkog potencijala za osnovne fizikalno-kemijske pokazatelje znatno promijenjenih i umjetnih jezera</w:t>
      </w:r>
    </w:p>
    <w:tbl>
      <w:tblPr>
        <w:tblW w:w="5000"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584"/>
        <w:gridCol w:w="1684"/>
        <w:gridCol w:w="1340"/>
        <w:gridCol w:w="1029"/>
        <w:gridCol w:w="1390"/>
        <w:gridCol w:w="1205"/>
        <w:gridCol w:w="1180"/>
        <w:gridCol w:w="1043"/>
        <w:gridCol w:w="1183"/>
        <w:gridCol w:w="1172"/>
        <w:gridCol w:w="1172"/>
      </w:tblGrid>
      <w:tr w:rsidR="00F10F4A" w:rsidRPr="006C5CF6" w14:paraId="509D0597" w14:textId="77777777" w:rsidTr="00F10F4A">
        <w:trPr>
          <w:trHeight w:val="300"/>
          <w:tblHeader/>
          <w:jc w:val="center"/>
        </w:trPr>
        <w:tc>
          <w:tcPr>
            <w:tcW w:w="566" w:type="pct"/>
            <w:vMerge w:val="restart"/>
            <w:shd w:val="clear" w:color="auto" w:fill="D9D9D9" w:themeFill="background1" w:themeFillShade="D9"/>
            <w:vAlign w:val="center"/>
            <w:hideMark/>
          </w:tcPr>
          <w:p w14:paraId="09820FA6"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OZNAKA TIPA</w:t>
            </w:r>
          </w:p>
        </w:tc>
        <w:tc>
          <w:tcPr>
            <w:tcW w:w="602" w:type="pct"/>
            <w:vMerge w:val="restart"/>
            <w:shd w:val="clear" w:color="auto" w:fill="D9D9D9" w:themeFill="background1" w:themeFillShade="D9"/>
            <w:vAlign w:val="center"/>
            <w:hideMark/>
          </w:tcPr>
          <w:p w14:paraId="5D9F02E2"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KATEGORIJA EKOLOŠKOG POTENCIJALA</w:t>
            </w:r>
          </w:p>
        </w:tc>
        <w:tc>
          <w:tcPr>
            <w:tcW w:w="3831" w:type="pct"/>
            <w:gridSpan w:val="9"/>
            <w:shd w:val="clear" w:color="auto" w:fill="D9D9D9" w:themeFill="background1" w:themeFillShade="D9"/>
            <w:vAlign w:val="center"/>
            <w:hideMark/>
          </w:tcPr>
          <w:p w14:paraId="383E7F0E"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Granična vrijednost ekološkog stanja za osnovne fizikalno-kemijske pokazatelje</w:t>
            </w:r>
          </w:p>
        </w:tc>
      </w:tr>
      <w:tr w:rsidR="00F10F4A" w:rsidRPr="006C5CF6" w14:paraId="6B8E29BE" w14:textId="77777777" w:rsidTr="00F10F4A">
        <w:trPr>
          <w:trHeight w:val="300"/>
          <w:tblHeader/>
          <w:jc w:val="center"/>
        </w:trPr>
        <w:tc>
          <w:tcPr>
            <w:tcW w:w="566" w:type="pct"/>
            <w:vMerge/>
            <w:shd w:val="clear" w:color="auto" w:fill="D9D9D9" w:themeFill="background1" w:themeFillShade="D9"/>
            <w:vAlign w:val="center"/>
            <w:hideMark/>
          </w:tcPr>
          <w:p w14:paraId="32EC52F7" w14:textId="77777777" w:rsidR="00F10F4A" w:rsidRPr="00947783" w:rsidRDefault="00F10F4A" w:rsidP="00947783">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2F3790CB" w14:textId="77777777" w:rsidR="00F10F4A" w:rsidRPr="00947783" w:rsidRDefault="00F10F4A" w:rsidP="00947783">
            <w:pPr>
              <w:spacing w:after="0" w:line="240" w:lineRule="auto"/>
              <w:rPr>
                <w:rFonts w:ascii="Times New Roman" w:eastAsia="Times New Roman" w:hAnsi="Times New Roman" w:cs="Times New Roman"/>
                <w:color w:val="000000"/>
                <w:lang w:eastAsia="hr-HR" w:bidi="ar-SA"/>
              </w:rPr>
            </w:pPr>
          </w:p>
        </w:tc>
        <w:tc>
          <w:tcPr>
            <w:tcW w:w="3831" w:type="pct"/>
            <w:gridSpan w:val="9"/>
            <w:shd w:val="clear" w:color="auto" w:fill="D9D9D9" w:themeFill="background1" w:themeFillShade="D9"/>
            <w:vAlign w:val="center"/>
            <w:hideMark/>
          </w:tcPr>
          <w:p w14:paraId="01BA8508" w14:textId="77777777" w:rsidR="00F10F4A" w:rsidRPr="00033F9B" w:rsidRDefault="00F10F4A" w:rsidP="00947783">
            <w:pPr>
              <w:spacing w:after="0" w:line="240" w:lineRule="auto"/>
              <w:jc w:val="center"/>
              <w:rPr>
                <w:rFonts w:ascii="Times New Roman" w:eastAsia="Times New Roman" w:hAnsi="Times New Roman" w:cs="Times New Roman"/>
                <w:bCs/>
                <w:color w:val="000000"/>
                <w:lang w:eastAsia="hr-HR" w:bidi="ar-SA"/>
              </w:rPr>
            </w:pPr>
            <w:r w:rsidRPr="00033F9B">
              <w:rPr>
                <w:rFonts w:ascii="Times New Roman" w:eastAsia="Times New Roman" w:hAnsi="Times New Roman" w:cs="Times New Roman"/>
                <w:bCs/>
                <w:color w:val="000000"/>
                <w:lang w:eastAsia="hr-HR" w:bidi="ar-SA"/>
              </w:rPr>
              <w:t>srednja godišnja vrijednost</w:t>
            </w:r>
          </w:p>
        </w:tc>
      </w:tr>
      <w:tr w:rsidR="00F10F4A" w:rsidRPr="006C5CF6" w14:paraId="3AAD64E4" w14:textId="77777777" w:rsidTr="00F10F4A">
        <w:trPr>
          <w:trHeight w:val="660"/>
          <w:tblHeader/>
          <w:jc w:val="center"/>
        </w:trPr>
        <w:tc>
          <w:tcPr>
            <w:tcW w:w="566" w:type="pct"/>
            <w:vMerge/>
            <w:shd w:val="clear" w:color="auto" w:fill="D9D9D9" w:themeFill="background1" w:themeFillShade="D9"/>
            <w:vAlign w:val="center"/>
            <w:hideMark/>
          </w:tcPr>
          <w:p w14:paraId="47E453D0" w14:textId="77777777" w:rsidR="00F10F4A" w:rsidRPr="00947783" w:rsidRDefault="00F10F4A" w:rsidP="00947783">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1D7031CC" w14:textId="77777777" w:rsidR="00F10F4A" w:rsidRPr="00947783" w:rsidRDefault="00F10F4A" w:rsidP="00947783">
            <w:pPr>
              <w:spacing w:after="0" w:line="240" w:lineRule="auto"/>
              <w:rPr>
                <w:rFonts w:ascii="Times New Roman" w:eastAsia="Times New Roman" w:hAnsi="Times New Roman" w:cs="Times New Roman"/>
                <w:color w:val="000000"/>
                <w:lang w:eastAsia="hr-HR" w:bidi="ar-SA"/>
              </w:rPr>
            </w:pPr>
          </w:p>
        </w:tc>
        <w:tc>
          <w:tcPr>
            <w:tcW w:w="479" w:type="pct"/>
            <w:shd w:val="clear" w:color="auto" w:fill="D9D9D9" w:themeFill="background1" w:themeFillShade="D9"/>
            <w:vAlign w:val="center"/>
            <w:hideMark/>
          </w:tcPr>
          <w:p w14:paraId="743333C7"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Temperatura</w:t>
            </w:r>
          </w:p>
        </w:tc>
        <w:tc>
          <w:tcPr>
            <w:tcW w:w="368" w:type="pct"/>
            <w:shd w:val="clear" w:color="auto" w:fill="D9D9D9" w:themeFill="background1" w:themeFillShade="D9"/>
            <w:vAlign w:val="center"/>
            <w:hideMark/>
          </w:tcPr>
          <w:p w14:paraId="6B563CDF"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Salinitet</w:t>
            </w:r>
          </w:p>
        </w:tc>
        <w:tc>
          <w:tcPr>
            <w:tcW w:w="497" w:type="pct"/>
            <w:shd w:val="clear" w:color="auto" w:fill="D9D9D9" w:themeFill="background1" w:themeFillShade="D9"/>
            <w:vAlign w:val="center"/>
            <w:hideMark/>
          </w:tcPr>
          <w:p w14:paraId="666A2049"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Zakiseljenost</w:t>
            </w:r>
          </w:p>
        </w:tc>
        <w:tc>
          <w:tcPr>
            <w:tcW w:w="431" w:type="pct"/>
            <w:shd w:val="clear" w:color="auto" w:fill="D9D9D9" w:themeFill="background1" w:themeFillShade="D9"/>
            <w:vAlign w:val="center"/>
            <w:hideMark/>
          </w:tcPr>
          <w:p w14:paraId="1065724E"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Prozirnost</w:t>
            </w:r>
            <w:r w:rsidRPr="00947783">
              <w:rPr>
                <w:rFonts w:ascii="Times New Roman" w:eastAsia="Times New Roman" w:hAnsi="Times New Roman" w:cs="Times New Roman"/>
                <w:color w:val="000000"/>
                <w:vertAlign w:val="superscript"/>
                <w:lang w:eastAsia="hr-HR" w:bidi="ar-SA"/>
              </w:rPr>
              <w:t>1</w:t>
            </w:r>
          </w:p>
        </w:tc>
        <w:tc>
          <w:tcPr>
            <w:tcW w:w="795" w:type="pct"/>
            <w:gridSpan w:val="2"/>
            <w:shd w:val="clear" w:color="auto" w:fill="D9D9D9" w:themeFill="background1" w:themeFillShade="D9"/>
            <w:vAlign w:val="center"/>
            <w:hideMark/>
          </w:tcPr>
          <w:p w14:paraId="1EDECF63"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Režim kisika</w:t>
            </w:r>
          </w:p>
        </w:tc>
        <w:tc>
          <w:tcPr>
            <w:tcW w:w="1261" w:type="pct"/>
            <w:gridSpan w:val="3"/>
            <w:shd w:val="clear" w:color="auto" w:fill="D9D9D9" w:themeFill="background1" w:themeFillShade="D9"/>
            <w:vAlign w:val="center"/>
            <w:hideMark/>
          </w:tcPr>
          <w:p w14:paraId="64C6D384" w14:textId="77777777" w:rsidR="00F10F4A" w:rsidRPr="00947783" w:rsidRDefault="00F10F4A" w:rsidP="00947783">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Hranjive tvari</w:t>
            </w:r>
          </w:p>
        </w:tc>
      </w:tr>
      <w:tr w:rsidR="00F10F4A" w:rsidRPr="006C5CF6" w14:paraId="1C7A2DF7" w14:textId="77777777" w:rsidTr="00F10F4A">
        <w:trPr>
          <w:trHeight w:val="660"/>
          <w:tblHeader/>
          <w:jc w:val="center"/>
        </w:trPr>
        <w:tc>
          <w:tcPr>
            <w:tcW w:w="566" w:type="pct"/>
            <w:vMerge/>
            <w:shd w:val="clear" w:color="auto" w:fill="D9D9D9" w:themeFill="background1" w:themeFillShade="D9"/>
            <w:vAlign w:val="center"/>
            <w:hideMark/>
          </w:tcPr>
          <w:p w14:paraId="290454E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263AB04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restart"/>
            <w:shd w:val="clear" w:color="auto" w:fill="D9D9D9" w:themeFill="background1" w:themeFillShade="D9"/>
            <w:vAlign w:val="center"/>
            <w:hideMark/>
          </w:tcPr>
          <w:p w14:paraId="3488BB9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vertAlign w:val="superscript"/>
                <w:lang w:eastAsia="hr-HR" w:bidi="ar-SA"/>
              </w:rPr>
              <w:t>o</w:t>
            </w:r>
            <w:r w:rsidRPr="00947783">
              <w:rPr>
                <w:rFonts w:ascii="Times New Roman" w:eastAsia="Times New Roman" w:hAnsi="Times New Roman" w:cs="Times New Roman"/>
                <w:color w:val="000000"/>
                <w:lang w:eastAsia="hr-HR" w:bidi="ar-SA"/>
              </w:rPr>
              <w:t>C</w:t>
            </w:r>
          </w:p>
        </w:tc>
        <w:tc>
          <w:tcPr>
            <w:tcW w:w="368" w:type="pct"/>
            <w:vMerge w:val="restart"/>
            <w:shd w:val="clear" w:color="auto" w:fill="D9D9D9" w:themeFill="background1" w:themeFillShade="D9"/>
            <w:vAlign w:val="center"/>
            <w:hideMark/>
          </w:tcPr>
          <w:p w14:paraId="7C91E4C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97" w:type="pct"/>
            <w:vMerge w:val="restart"/>
            <w:shd w:val="clear" w:color="auto" w:fill="D9D9D9" w:themeFill="background1" w:themeFillShade="D9"/>
            <w:vAlign w:val="center"/>
            <w:hideMark/>
          </w:tcPr>
          <w:p w14:paraId="04036E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pH</w:t>
            </w:r>
          </w:p>
        </w:tc>
        <w:tc>
          <w:tcPr>
            <w:tcW w:w="431" w:type="pct"/>
            <w:vMerge w:val="restart"/>
            <w:shd w:val="clear" w:color="auto" w:fill="D9D9D9" w:themeFill="background1" w:themeFillShade="D9"/>
            <w:vAlign w:val="center"/>
            <w:hideMark/>
          </w:tcPr>
          <w:p w14:paraId="12C08E1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Secchi prozirnost (m)</w:t>
            </w:r>
          </w:p>
        </w:tc>
        <w:tc>
          <w:tcPr>
            <w:tcW w:w="422" w:type="pct"/>
            <w:shd w:val="clear" w:color="auto" w:fill="D9D9D9" w:themeFill="background1" w:themeFillShade="D9"/>
            <w:vAlign w:val="center"/>
            <w:hideMark/>
          </w:tcPr>
          <w:p w14:paraId="0016F91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BPK</w:t>
            </w:r>
            <w:r w:rsidRPr="00947783">
              <w:rPr>
                <w:rFonts w:ascii="Times New Roman" w:eastAsia="Times New Roman" w:hAnsi="Times New Roman" w:cs="Times New Roman"/>
                <w:color w:val="000000"/>
                <w:vertAlign w:val="subscript"/>
                <w:lang w:eastAsia="hr-HR" w:bidi="ar-SA"/>
              </w:rPr>
              <w:t>5</w:t>
            </w:r>
          </w:p>
        </w:tc>
        <w:tc>
          <w:tcPr>
            <w:tcW w:w="373" w:type="pct"/>
            <w:shd w:val="clear" w:color="auto" w:fill="D9D9D9" w:themeFill="background1" w:themeFillShade="D9"/>
            <w:vAlign w:val="center"/>
            <w:hideMark/>
          </w:tcPr>
          <w:p w14:paraId="0C5EDC2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KPK-Mn</w:t>
            </w:r>
            <w:r w:rsidRPr="00947783">
              <w:rPr>
                <w:rFonts w:ascii="Times New Roman" w:eastAsia="Times New Roman" w:hAnsi="Times New Roman" w:cs="Times New Roman"/>
                <w:color w:val="000000"/>
                <w:vertAlign w:val="superscript"/>
                <w:lang w:eastAsia="hr-HR" w:bidi="ar-SA"/>
              </w:rPr>
              <w:t>2</w:t>
            </w:r>
          </w:p>
        </w:tc>
        <w:tc>
          <w:tcPr>
            <w:tcW w:w="423" w:type="pct"/>
            <w:shd w:val="clear" w:color="auto" w:fill="D9D9D9" w:themeFill="background1" w:themeFillShade="D9"/>
            <w:vAlign w:val="center"/>
            <w:hideMark/>
          </w:tcPr>
          <w:p w14:paraId="2E313E4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Nitrati</w:t>
            </w:r>
          </w:p>
        </w:tc>
        <w:tc>
          <w:tcPr>
            <w:tcW w:w="419" w:type="pct"/>
            <w:shd w:val="clear" w:color="auto" w:fill="D9D9D9" w:themeFill="background1" w:themeFillShade="D9"/>
            <w:vAlign w:val="center"/>
            <w:hideMark/>
          </w:tcPr>
          <w:p w14:paraId="322F1D6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Ukupni dušik</w:t>
            </w:r>
          </w:p>
        </w:tc>
        <w:tc>
          <w:tcPr>
            <w:tcW w:w="419" w:type="pct"/>
            <w:shd w:val="clear" w:color="auto" w:fill="D9D9D9" w:themeFill="background1" w:themeFillShade="D9"/>
            <w:vAlign w:val="center"/>
          </w:tcPr>
          <w:p w14:paraId="5488BAFC"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Ukupni fosfor</w:t>
            </w:r>
          </w:p>
        </w:tc>
      </w:tr>
      <w:tr w:rsidR="00F10F4A" w:rsidRPr="006C5CF6" w14:paraId="69B408B8" w14:textId="77777777" w:rsidTr="00F10F4A">
        <w:trPr>
          <w:trHeight w:val="345"/>
          <w:tblHeader/>
          <w:jc w:val="center"/>
        </w:trPr>
        <w:tc>
          <w:tcPr>
            <w:tcW w:w="566" w:type="pct"/>
            <w:vMerge/>
            <w:shd w:val="clear" w:color="auto" w:fill="D9D9D9" w:themeFill="background1" w:themeFillShade="D9"/>
            <w:vAlign w:val="center"/>
            <w:hideMark/>
          </w:tcPr>
          <w:p w14:paraId="16421D1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shd w:val="clear" w:color="auto" w:fill="D9D9D9" w:themeFill="background1" w:themeFillShade="D9"/>
            <w:vAlign w:val="center"/>
            <w:hideMark/>
          </w:tcPr>
          <w:p w14:paraId="0162FCB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shd w:val="clear" w:color="auto" w:fill="D9D9D9" w:themeFill="background1" w:themeFillShade="D9"/>
            <w:vAlign w:val="center"/>
            <w:hideMark/>
          </w:tcPr>
          <w:p w14:paraId="4D848CA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shd w:val="clear" w:color="auto" w:fill="D9D9D9" w:themeFill="background1" w:themeFillShade="D9"/>
            <w:vAlign w:val="center"/>
            <w:hideMark/>
          </w:tcPr>
          <w:p w14:paraId="7115D78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vMerge/>
            <w:shd w:val="clear" w:color="auto" w:fill="D9D9D9" w:themeFill="background1" w:themeFillShade="D9"/>
            <w:vAlign w:val="center"/>
            <w:hideMark/>
          </w:tcPr>
          <w:p w14:paraId="6DF99BE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31" w:type="pct"/>
            <w:vMerge/>
            <w:shd w:val="clear" w:color="auto" w:fill="D9D9D9" w:themeFill="background1" w:themeFillShade="D9"/>
            <w:vAlign w:val="center"/>
            <w:hideMark/>
          </w:tcPr>
          <w:p w14:paraId="1BDEA23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shd w:val="clear" w:color="auto" w:fill="D9D9D9" w:themeFill="background1" w:themeFillShade="D9"/>
            <w:vAlign w:val="center"/>
            <w:hideMark/>
          </w:tcPr>
          <w:p w14:paraId="4701115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mg O</w:t>
            </w:r>
            <w:r w:rsidRPr="00947783">
              <w:rPr>
                <w:rFonts w:ascii="Times New Roman" w:eastAsia="Times New Roman" w:hAnsi="Times New Roman" w:cs="Times New Roman"/>
                <w:color w:val="000000"/>
                <w:vertAlign w:val="subscript"/>
                <w:lang w:eastAsia="hr-HR" w:bidi="ar-SA"/>
              </w:rPr>
              <w:t>2</w:t>
            </w:r>
            <w:r w:rsidRPr="00947783">
              <w:rPr>
                <w:rFonts w:ascii="Times New Roman" w:eastAsia="Times New Roman" w:hAnsi="Times New Roman" w:cs="Times New Roman"/>
                <w:color w:val="000000"/>
                <w:lang w:eastAsia="hr-HR" w:bidi="ar-SA"/>
              </w:rPr>
              <w:t>/l</w:t>
            </w:r>
          </w:p>
        </w:tc>
        <w:tc>
          <w:tcPr>
            <w:tcW w:w="373" w:type="pct"/>
            <w:shd w:val="clear" w:color="auto" w:fill="D9D9D9" w:themeFill="background1" w:themeFillShade="D9"/>
            <w:vAlign w:val="center"/>
            <w:hideMark/>
          </w:tcPr>
          <w:p w14:paraId="0F02DA6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mg O</w:t>
            </w:r>
            <w:r w:rsidRPr="00947783">
              <w:rPr>
                <w:rFonts w:ascii="Times New Roman" w:eastAsia="Times New Roman" w:hAnsi="Times New Roman" w:cs="Times New Roman"/>
                <w:color w:val="000000"/>
                <w:vertAlign w:val="subscript"/>
                <w:lang w:eastAsia="hr-HR" w:bidi="ar-SA"/>
              </w:rPr>
              <w:t>2</w:t>
            </w:r>
            <w:r w:rsidRPr="00947783">
              <w:rPr>
                <w:rFonts w:ascii="Times New Roman" w:eastAsia="Times New Roman" w:hAnsi="Times New Roman" w:cs="Times New Roman"/>
                <w:color w:val="000000"/>
                <w:lang w:eastAsia="hr-HR" w:bidi="ar-SA"/>
              </w:rPr>
              <w:t>/l</w:t>
            </w:r>
          </w:p>
        </w:tc>
        <w:tc>
          <w:tcPr>
            <w:tcW w:w="423" w:type="pct"/>
            <w:shd w:val="clear" w:color="auto" w:fill="D9D9D9" w:themeFill="background1" w:themeFillShade="D9"/>
            <w:vAlign w:val="center"/>
            <w:hideMark/>
          </w:tcPr>
          <w:p w14:paraId="7B82345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mg N/l</w:t>
            </w:r>
          </w:p>
        </w:tc>
        <w:tc>
          <w:tcPr>
            <w:tcW w:w="419" w:type="pct"/>
            <w:shd w:val="clear" w:color="auto" w:fill="D9D9D9" w:themeFill="background1" w:themeFillShade="D9"/>
            <w:vAlign w:val="center"/>
            <w:hideMark/>
          </w:tcPr>
          <w:p w14:paraId="4D1E653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mg N/l</w:t>
            </w:r>
          </w:p>
        </w:tc>
        <w:tc>
          <w:tcPr>
            <w:tcW w:w="419" w:type="pct"/>
            <w:shd w:val="clear" w:color="auto" w:fill="D9D9D9" w:themeFill="background1" w:themeFillShade="D9"/>
            <w:vAlign w:val="center"/>
          </w:tcPr>
          <w:p w14:paraId="221DBBA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mg P/l</w:t>
            </w:r>
          </w:p>
        </w:tc>
      </w:tr>
      <w:tr w:rsidR="00F10F4A" w:rsidRPr="006C5CF6" w14:paraId="7B3418F3" w14:textId="77777777" w:rsidTr="00F10F4A">
        <w:trPr>
          <w:trHeight w:val="300"/>
          <w:jc w:val="center"/>
        </w:trPr>
        <w:tc>
          <w:tcPr>
            <w:tcW w:w="566" w:type="pct"/>
            <w:vMerge w:val="restart"/>
            <w:shd w:val="clear" w:color="auto" w:fill="auto"/>
            <w:vAlign w:val="center"/>
            <w:hideMark/>
          </w:tcPr>
          <w:p w14:paraId="3ABF7700" w14:textId="77777777" w:rsidR="00F10F4A" w:rsidRPr="00947783" w:rsidRDefault="00F10F4A" w:rsidP="00046A31">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HR-AP_1A,     HR-A</w:t>
            </w:r>
            <w:r w:rsidR="00046A31">
              <w:rPr>
                <w:rFonts w:ascii="Times New Roman" w:eastAsia="Times New Roman" w:hAnsi="Times New Roman" w:cs="Times New Roman"/>
                <w:color w:val="000000"/>
                <w:lang w:eastAsia="hr-HR" w:bidi="ar-SA"/>
              </w:rPr>
              <w:t>P</w:t>
            </w:r>
            <w:r w:rsidRPr="00947783">
              <w:rPr>
                <w:rFonts w:ascii="Times New Roman" w:eastAsia="Times New Roman" w:hAnsi="Times New Roman" w:cs="Times New Roman"/>
                <w:color w:val="000000"/>
                <w:lang w:eastAsia="hr-HR" w:bidi="ar-SA"/>
              </w:rPr>
              <w:t>_1B,  HR-AP_2A, HR-AP_2B,  HR-AP_2C</w:t>
            </w:r>
          </w:p>
        </w:tc>
        <w:tc>
          <w:tcPr>
            <w:tcW w:w="602" w:type="pct"/>
            <w:shd w:val="thinVertStripe" w:color="BFBFBF" w:themeColor="background1" w:themeShade="BF" w:fill="6FB22C"/>
            <w:vAlign w:val="center"/>
            <w:hideMark/>
          </w:tcPr>
          <w:p w14:paraId="5E45140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B1DAF3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≤23,0</w:t>
            </w:r>
          </w:p>
        </w:tc>
        <w:tc>
          <w:tcPr>
            <w:tcW w:w="368" w:type="pct"/>
            <w:shd w:val="clear" w:color="auto" w:fill="auto"/>
            <w:vAlign w:val="center"/>
            <w:hideMark/>
          </w:tcPr>
          <w:p w14:paraId="5CD717E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42BC299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4793922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w:t>
            </w:r>
          </w:p>
        </w:tc>
        <w:tc>
          <w:tcPr>
            <w:tcW w:w="422" w:type="pct"/>
            <w:shd w:val="clear" w:color="auto" w:fill="auto"/>
            <w:vAlign w:val="center"/>
            <w:hideMark/>
          </w:tcPr>
          <w:p w14:paraId="035B441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≤5,4</w:t>
            </w:r>
          </w:p>
        </w:tc>
        <w:tc>
          <w:tcPr>
            <w:tcW w:w="373" w:type="pct"/>
            <w:shd w:val="clear" w:color="auto" w:fill="auto"/>
            <w:vAlign w:val="center"/>
            <w:hideMark/>
          </w:tcPr>
          <w:p w14:paraId="5F4F7F8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≤8,4</w:t>
            </w:r>
          </w:p>
        </w:tc>
        <w:tc>
          <w:tcPr>
            <w:tcW w:w="423" w:type="pct"/>
            <w:shd w:val="clear" w:color="auto" w:fill="auto"/>
            <w:vAlign w:val="center"/>
            <w:hideMark/>
          </w:tcPr>
          <w:p w14:paraId="07DCCDE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≤0,63</w:t>
            </w:r>
          </w:p>
        </w:tc>
        <w:tc>
          <w:tcPr>
            <w:tcW w:w="419" w:type="pct"/>
            <w:shd w:val="clear" w:color="auto" w:fill="auto"/>
            <w:vAlign w:val="center"/>
            <w:hideMark/>
          </w:tcPr>
          <w:p w14:paraId="3CD367D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≤1,08</w:t>
            </w:r>
          </w:p>
        </w:tc>
        <w:tc>
          <w:tcPr>
            <w:tcW w:w="419" w:type="pct"/>
            <w:shd w:val="clear" w:color="auto" w:fill="auto"/>
            <w:vAlign w:val="center"/>
          </w:tcPr>
          <w:p w14:paraId="1544606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≤0,080</w:t>
            </w:r>
          </w:p>
        </w:tc>
      </w:tr>
      <w:tr w:rsidR="00F10F4A" w:rsidRPr="006C5CF6" w14:paraId="65BAAEA8" w14:textId="77777777" w:rsidTr="00F10F4A">
        <w:trPr>
          <w:trHeight w:val="300"/>
          <w:jc w:val="center"/>
        </w:trPr>
        <w:tc>
          <w:tcPr>
            <w:tcW w:w="566" w:type="pct"/>
            <w:vMerge/>
            <w:vAlign w:val="center"/>
            <w:hideMark/>
          </w:tcPr>
          <w:p w14:paraId="18AE1CF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6A98E40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066FB2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23,1-24,5</w:t>
            </w:r>
          </w:p>
        </w:tc>
        <w:tc>
          <w:tcPr>
            <w:tcW w:w="368" w:type="pct"/>
            <w:vMerge w:val="restart"/>
            <w:shd w:val="clear" w:color="auto" w:fill="auto"/>
            <w:vAlign w:val="center"/>
            <w:hideMark/>
          </w:tcPr>
          <w:p w14:paraId="061C3AE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040C010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5B8FB52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0,3-0,4</w:t>
            </w:r>
          </w:p>
        </w:tc>
        <w:tc>
          <w:tcPr>
            <w:tcW w:w="422" w:type="pct"/>
            <w:vMerge w:val="restart"/>
            <w:shd w:val="clear" w:color="auto" w:fill="auto"/>
            <w:vAlign w:val="center"/>
            <w:hideMark/>
          </w:tcPr>
          <w:p w14:paraId="33260D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5,5-10,8</w:t>
            </w:r>
          </w:p>
        </w:tc>
        <w:tc>
          <w:tcPr>
            <w:tcW w:w="373" w:type="pct"/>
            <w:vMerge w:val="restart"/>
            <w:shd w:val="clear" w:color="auto" w:fill="auto"/>
            <w:vAlign w:val="center"/>
            <w:hideMark/>
          </w:tcPr>
          <w:p w14:paraId="55E9BA5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8,5-16,8</w:t>
            </w:r>
          </w:p>
        </w:tc>
        <w:tc>
          <w:tcPr>
            <w:tcW w:w="423" w:type="pct"/>
            <w:vMerge w:val="restart"/>
            <w:shd w:val="clear" w:color="auto" w:fill="auto"/>
            <w:vAlign w:val="center"/>
            <w:hideMark/>
          </w:tcPr>
          <w:p w14:paraId="029E7BA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0,64-1,26</w:t>
            </w:r>
          </w:p>
        </w:tc>
        <w:tc>
          <w:tcPr>
            <w:tcW w:w="419" w:type="pct"/>
            <w:vMerge w:val="restart"/>
            <w:shd w:val="clear" w:color="auto" w:fill="auto"/>
            <w:vAlign w:val="center"/>
            <w:hideMark/>
          </w:tcPr>
          <w:p w14:paraId="14FAFD5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1,09-2,16</w:t>
            </w:r>
          </w:p>
        </w:tc>
        <w:tc>
          <w:tcPr>
            <w:tcW w:w="419" w:type="pct"/>
            <w:vMerge w:val="restart"/>
            <w:shd w:val="clear" w:color="auto" w:fill="auto"/>
            <w:vAlign w:val="center"/>
          </w:tcPr>
          <w:p w14:paraId="7BD6424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0,081-0,160</w:t>
            </w:r>
          </w:p>
        </w:tc>
      </w:tr>
      <w:tr w:rsidR="00F10F4A" w:rsidRPr="006C5CF6" w14:paraId="3ED24B7D" w14:textId="77777777" w:rsidTr="00F10F4A">
        <w:trPr>
          <w:trHeight w:val="300"/>
          <w:jc w:val="center"/>
        </w:trPr>
        <w:tc>
          <w:tcPr>
            <w:tcW w:w="566" w:type="pct"/>
            <w:vMerge/>
            <w:vAlign w:val="center"/>
            <w:hideMark/>
          </w:tcPr>
          <w:p w14:paraId="45CB5AD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568D4F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1BE6F3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41BDF51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F6F3D5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59919E0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26867C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3A632DF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9E643C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1C3F3B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56A01C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6B196F3E" w14:textId="77777777" w:rsidTr="00F10F4A">
        <w:trPr>
          <w:trHeight w:val="300"/>
          <w:jc w:val="center"/>
        </w:trPr>
        <w:tc>
          <w:tcPr>
            <w:tcW w:w="566" w:type="pct"/>
            <w:vMerge/>
            <w:vAlign w:val="center"/>
            <w:hideMark/>
          </w:tcPr>
          <w:p w14:paraId="24A6D65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2F79E94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72F8080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24,6-26,0</w:t>
            </w:r>
          </w:p>
        </w:tc>
        <w:tc>
          <w:tcPr>
            <w:tcW w:w="368" w:type="pct"/>
            <w:vMerge w:val="restart"/>
            <w:shd w:val="clear" w:color="auto" w:fill="auto"/>
            <w:vAlign w:val="center"/>
            <w:hideMark/>
          </w:tcPr>
          <w:p w14:paraId="305A268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0D84E54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3E5CC5A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0,2-0,1</w:t>
            </w:r>
          </w:p>
        </w:tc>
        <w:tc>
          <w:tcPr>
            <w:tcW w:w="422" w:type="pct"/>
            <w:vMerge w:val="restart"/>
            <w:shd w:val="clear" w:color="auto" w:fill="auto"/>
            <w:vAlign w:val="center"/>
            <w:hideMark/>
          </w:tcPr>
          <w:p w14:paraId="0816C6D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10,9-16,2</w:t>
            </w:r>
          </w:p>
        </w:tc>
        <w:tc>
          <w:tcPr>
            <w:tcW w:w="373" w:type="pct"/>
            <w:vMerge w:val="restart"/>
            <w:shd w:val="clear" w:color="auto" w:fill="auto"/>
            <w:vAlign w:val="center"/>
            <w:hideMark/>
          </w:tcPr>
          <w:p w14:paraId="6CD6408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16,9-25,2</w:t>
            </w:r>
          </w:p>
        </w:tc>
        <w:tc>
          <w:tcPr>
            <w:tcW w:w="423" w:type="pct"/>
            <w:vMerge w:val="restart"/>
            <w:shd w:val="clear" w:color="auto" w:fill="auto"/>
            <w:vAlign w:val="center"/>
            <w:hideMark/>
          </w:tcPr>
          <w:p w14:paraId="7275630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1,27-1,89</w:t>
            </w:r>
          </w:p>
        </w:tc>
        <w:tc>
          <w:tcPr>
            <w:tcW w:w="419" w:type="pct"/>
            <w:vMerge w:val="restart"/>
            <w:shd w:val="clear" w:color="auto" w:fill="auto"/>
            <w:vAlign w:val="center"/>
            <w:hideMark/>
          </w:tcPr>
          <w:p w14:paraId="1C64555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2,17-3,24</w:t>
            </w:r>
          </w:p>
        </w:tc>
        <w:tc>
          <w:tcPr>
            <w:tcW w:w="419" w:type="pct"/>
            <w:vMerge w:val="restart"/>
            <w:shd w:val="clear" w:color="auto" w:fill="auto"/>
            <w:vAlign w:val="center"/>
          </w:tcPr>
          <w:p w14:paraId="5029B53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0,161-0,240</w:t>
            </w:r>
          </w:p>
        </w:tc>
      </w:tr>
      <w:tr w:rsidR="00F10F4A" w:rsidRPr="006C5CF6" w14:paraId="298A04A2" w14:textId="77777777" w:rsidTr="00F10F4A">
        <w:trPr>
          <w:trHeight w:val="300"/>
          <w:jc w:val="center"/>
        </w:trPr>
        <w:tc>
          <w:tcPr>
            <w:tcW w:w="566" w:type="pct"/>
            <w:vMerge/>
            <w:vAlign w:val="center"/>
            <w:hideMark/>
          </w:tcPr>
          <w:p w14:paraId="49CD982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F5403E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525F9E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CEFDB1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8B5F87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3809127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F1746E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B07478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714F264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047C931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A249C39"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2DE5AC9" w14:textId="77777777" w:rsidTr="00F10F4A">
        <w:trPr>
          <w:trHeight w:val="300"/>
          <w:jc w:val="center"/>
        </w:trPr>
        <w:tc>
          <w:tcPr>
            <w:tcW w:w="566" w:type="pct"/>
            <w:vMerge/>
            <w:vAlign w:val="center"/>
            <w:hideMark/>
          </w:tcPr>
          <w:p w14:paraId="2EE0911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782B222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29CB1E1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≥26,1</w:t>
            </w:r>
          </w:p>
        </w:tc>
        <w:tc>
          <w:tcPr>
            <w:tcW w:w="368" w:type="pct"/>
            <w:vMerge w:val="restart"/>
            <w:shd w:val="clear" w:color="auto" w:fill="auto"/>
            <w:vAlign w:val="center"/>
            <w:hideMark/>
          </w:tcPr>
          <w:p w14:paraId="704E616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09FB685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0CDF77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≤0,0</w:t>
            </w:r>
          </w:p>
        </w:tc>
        <w:tc>
          <w:tcPr>
            <w:tcW w:w="422" w:type="pct"/>
            <w:vMerge w:val="restart"/>
            <w:shd w:val="clear" w:color="auto" w:fill="auto"/>
            <w:vAlign w:val="center"/>
            <w:hideMark/>
          </w:tcPr>
          <w:p w14:paraId="73EEA65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w:t>
            </w:r>
          </w:p>
        </w:tc>
        <w:tc>
          <w:tcPr>
            <w:tcW w:w="373" w:type="pct"/>
            <w:vMerge w:val="restart"/>
            <w:shd w:val="clear" w:color="auto" w:fill="auto"/>
            <w:vAlign w:val="center"/>
            <w:hideMark/>
          </w:tcPr>
          <w:p w14:paraId="256F69F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≥25,3</w:t>
            </w:r>
          </w:p>
        </w:tc>
        <w:tc>
          <w:tcPr>
            <w:tcW w:w="423" w:type="pct"/>
            <w:vMerge w:val="restart"/>
            <w:shd w:val="clear" w:color="auto" w:fill="auto"/>
            <w:vAlign w:val="center"/>
            <w:hideMark/>
          </w:tcPr>
          <w:p w14:paraId="3E41CC6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≥1,90</w:t>
            </w:r>
          </w:p>
        </w:tc>
        <w:tc>
          <w:tcPr>
            <w:tcW w:w="419" w:type="pct"/>
            <w:vMerge w:val="restart"/>
            <w:shd w:val="clear" w:color="auto" w:fill="auto"/>
            <w:vAlign w:val="center"/>
            <w:hideMark/>
          </w:tcPr>
          <w:p w14:paraId="7D4C504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≥3,25</w:t>
            </w:r>
          </w:p>
        </w:tc>
        <w:tc>
          <w:tcPr>
            <w:tcW w:w="419" w:type="pct"/>
            <w:vMerge w:val="restart"/>
            <w:shd w:val="clear" w:color="auto" w:fill="auto"/>
            <w:vAlign w:val="center"/>
          </w:tcPr>
          <w:p w14:paraId="73B1B0F3"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≥0,241</w:t>
            </w:r>
          </w:p>
        </w:tc>
      </w:tr>
      <w:tr w:rsidR="00F10F4A" w:rsidRPr="006C5CF6" w14:paraId="365818B6" w14:textId="77777777" w:rsidTr="00F10F4A">
        <w:trPr>
          <w:trHeight w:val="300"/>
          <w:jc w:val="center"/>
        </w:trPr>
        <w:tc>
          <w:tcPr>
            <w:tcW w:w="566" w:type="pct"/>
            <w:vMerge/>
            <w:vAlign w:val="center"/>
            <w:hideMark/>
          </w:tcPr>
          <w:p w14:paraId="274D71E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117EDE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E0DD9B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2465D01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70ECEC6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4C351FE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D15B2A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3474041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61CEBD0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53359B7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4A9AF93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6A261272" w14:textId="77777777" w:rsidTr="00F10F4A">
        <w:trPr>
          <w:trHeight w:val="300"/>
          <w:jc w:val="center"/>
        </w:trPr>
        <w:tc>
          <w:tcPr>
            <w:tcW w:w="566" w:type="pct"/>
            <w:vMerge w:val="restart"/>
            <w:shd w:val="clear" w:color="auto" w:fill="auto"/>
            <w:vAlign w:val="center"/>
            <w:hideMark/>
          </w:tcPr>
          <w:p w14:paraId="6CB8D48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HR-AP_3A, HR-AP_3B,  HR-AP_4A</w:t>
            </w:r>
          </w:p>
        </w:tc>
        <w:tc>
          <w:tcPr>
            <w:tcW w:w="602" w:type="pct"/>
            <w:shd w:val="thinVertStripe" w:color="BFBFBF" w:themeColor="background1" w:themeShade="BF" w:fill="6FB22C"/>
            <w:vAlign w:val="center"/>
            <w:hideMark/>
          </w:tcPr>
          <w:p w14:paraId="09BD69A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4289F64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≤23,0</w:t>
            </w:r>
          </w:p>
        </w:tc>
        <w:tc>
          <w:tcPr>
            <w:tcW w:w="368" w:type="pct"/>
            <w:shd w:val="clear" w:color="auto" w:fill="auto"/>
            <w:vAlign w:val="center"/>
            <w:hideMark/>
          </w:tcPr>
          <w:p w14:paraId="41B9720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02597DB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3E39C92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≥1,4</w:t>
            </w:r>
          </w:p>
        </w:tc>
        <w:tc>
          <w:tcPr>
            <w:tcW w:w="422" w:type="pct"/>
            <w:shd w:val="clear" w:color="auto" w:fill="auto"/>
            <w:vAlign w:val="center"/>
            <w:hideMark/>
          </w:tcPr>
          <w:p w14:paraId="49E5A81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≤4,3</w:t>
            </w:r>
          </w:p>
        </w:tc>
        <w:tc>
          <w:tcPr>
            <w:tcW w:w="373" w:type="pct"/>
            <w:shd w:val="clear" w:color="auto" w:fill="auto"/>
            <w:vAlign w:val="center"/>
            <w:hideMark/>
          </w:tcPr>
          <w:p w14:paraId="0A6D840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≤8,1</w:t>
            </w:r>
          </w:p>
        </w:tc>
        <w:tc>
          <w:tcPr>
            <w:tcW w:w="423" w:type="pct"/>
            <w:shd w:val="clear" w:color="auto" w:fill="auto"/>
            <w:vAlign w:val="center"/>
            <w:hideMark/>
          </w:tcPr>
          <w:p w14:paraId="266F7B1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w:t>
            </w:r>
          </w:p>
        </w:tc>
        <w:tc>
          <w:tcPr>
            <w:tcW w:w="419" w:type="pct"/>
            <w:shd w:val="clear" w:color="auto" w:fill="auto"/>
            <w:vAlign w:val="center"/>
            <w:hideMark/>
          </w:tcPr>
          <w:p w14:paraId="1DD27DD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≤1,07</w:t>
            </w:r>
          </w:p>
        </w:tc>
        <w:tc>
          <w:tcPr>
            <w:tcW w:w="419" w:type="pct"/>
            <w:shd w:val="clear" w:color="auto" w:fill="auto"/>
            <w:vAlign w:val="center"/>
          </w:tcPr>
          <w:p w14:paraId="2F339D4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≤0,080</w:t>
            </w:r>
          </w:p>
        </w:tc>
      </w:tr>
      <w:tr w:rsidR="00F10F4A" w:rsidRPr="006C5CF6" w14:paraId="2AD7B809" w14:textId="77777777" w:rsidTr="00F10F4A">
        <w:trPr>
          <w:trHeight w:val="300"/>
          <w:jc w:val="center"/>
        </w:trPr>
        <w:tc>
          <w:tcPr>
            <w:tcW w:w="566" w:type="pct"/>
            <w:vMerge/>
            <w:vAlign w:val="center"/>
            <w:hideMark/>
          </w:tcPr>
          <w:p w14:paraId="519E953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4BCEB40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53DE072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23,1-24,5</w:t>
            </w:r>
          </w:p>
        </w:tc>
        <w:tc>
          <w:tcPr>
            <w:tcW w:w="368" w:type="pct"/>
            <w:vMerge w:val="restart"/>
            <w:shd w:val="clear" w:color="auto" w:fill="auto"/>
            <w:vAlign w:val="center"/>
            <w:hideMark/>
          </w:tcPr>
          <w:p w14:paraId="07C43D8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0E78406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364B6E4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0,7-1,3</w:t>
            </w:r>
          </w:p>
        </w:tc>
        <w:tc>
          <w:tcPr>
            <w:tcW w:w="422" w:type="pct"/>
            <w:vMerge w:val="restart"/>
            <w:shd w:val="clear" w:color="auto" w:fill="auto"/>
            <w:vAlign w:val="center"/>
            <w:hideMark/>
          </w:tcPr>
          <w:p w14:paraId="06D2A93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4,4-8,6</w:t>
            </w:r>
          </w:p>
        </w:tc>
        <w:tc>
          <w:tcPr>
            <w:tcW w:w="373" w:type="pct"/>
            <w:vMerge w:val="restart"/>
            <w:shd w:val="clear" w:color="auto" w:fill="auto"/>
            <w:vAlign w:val="center"/>
            <w:hideMark/>
          </w:tcPr>
          <w:p w14:paraId="5AB2230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8,2-16,2</w:t>
            </w:r>
          </w:p>
        </w:tc>
        <w:tc>
          <w:tcPr>
            <w:tcW w:w="423" w:type="pct"/>
            <w:vMerge w:val="restart"/>
            <w:shd w:val="clear" w:color="auto" w:fill="auto"/>
            <w:vAlign w:val="center"/>
            <w:hideMark/>
          </w:tcPr>
          <w:p w14:paraId="7EF7B0E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0,51-1,00</w:t>
            </w:r>
          </w:p>
        </w:tc>
        <w:tc>
          <w:tcPr>
            <w:tcW w:w="419" w:type="pct"/>
            <w:vMerge w:val="restart"/>
            <w:shd w:val="clear" w:color="auto" w:fill="auto"/>
            <w:vAlign w:val="center"/>
            <w:hideMark/>
          </w:tcPr>
          <w:p w14:paraId="7F4A0EB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1,08-2,14</w:t>
            </w:r>
          </w:p>
        </w:tc>
        <w:tc>
          <w:tcPr>
            <w:tcW w:w="419" w:type="pct"/>
            <w:vMerge w:val="restart"/>
            <w:shd w:val="clear" w:color="auto" w:fill="auto"/>
            <w:vAlign w:val="center"/>
          </w:tcPr>
          <w:p w14:paraId="572468DD"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0,081-0,160</w:t>
            </w:r>
          </w:p>
        </w:tc>
      </w:tr>
      <w:tr w:rsidR="00F10F4A" w:rsidRPr="006C5CF6" w14:paraId="77B7D2C2" w14:textId="77777777" w:rsidTr="00F10F4A">
        <w:trPr>
          <w:trHeight w:val="300"/>
          <w:jc w:val="center"/>
        </w:trPr>
        <w:tc>
          <w:tcPr>
            <w:tcW w:w="566" w:type="pct"/>
            <w:vMerge/>
            <w:vAlign w:val="center"/>
            <w:hideMark/>
          </w:tcPr>
          <w:p w14:paraId="30BBEB4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43D59C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0AB265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0EA2CF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2CC18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0ADDBAB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74FDC5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DC4A66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C2FE10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23D8CB2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4EF7139A"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3B523B35" w14:textId="77777777" w:rsidTr="00F10F4A">
        <w:trPr>
          <w:trHeight w:val="300"/>
          <w:jc w:val="center"/>
        </w:trPr>
        <w:tc>
          <w:tcPr>
            <w:tcW w:w="566" w:type="pct"/>
            <w:vMerge/>
            <w:vAlign w:val="center"/>
            <w:hideMark/>
          </w:tcPr>
          <w:p w14:paraId="621D582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1ACCD8B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FA2D5E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24,6-26,0</w:t>
            </w:r>
          </w:p>
        </w:tc>
        <w:tc>
          <w:tcPr>
            <w:tcW w:w="368" w:type="pct"/>
            <w:vMerge w:val="restart"/>
            <w:shd w:val="clear" w:color="auto" w:fill="auto"/>
            <w:vAlign w:val="center"/>
            <w:hideMark/>
          </w:tcPr>
          <w:p w14:paraId="64F598B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3CF0D0D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7D87B31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0,5-0,6</w:t>
            </w:r>
          </w:p>
        </w:tc>
        <w:tc>
          <w:tcPr>
            <w:tcW w:w="422" w:type="pct"/>
            <w:vMerge w:val="restart"/>
            <w:shd w:val="clear" w:color="auto" w:fill="auto"/>
            <w:vAlign w:val="center"/>
            <w:hideMark/>
          </w:tcPr>
          <w:p w14:paraId="59EDAEE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8,7-12,9</w:t>
            </w:r>
          </w:p>
        </w:tc>
        <w:tc>
          <w:tcPr>
            <w:tcW w:w="373" w:type="pct"/>
            <w:vMerge w:val="restart"/>
            <w:shd w:val="clear" w:color="auto" w:fill="auto"/>
            <w:vAlign w:val="center"/>
            <w:hideMark/>
          </w:tcPr>
          <w:p w14:paraId="0E5AB29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16,3-24,3</w:t>
            </w:r>
          </w:p>
        </w:tc>
        <w:tc>
          <w:tcPr>
            <w:tcW w:w="423" w:type="pct"/>
            <w:vMerge w:val="restart"/>
            <w:shd w:val="clear" w:color="auto" w:fill="auto"/>
            <w:vAlign w:val="center"/>
            <w:hideMark/>
          </w:tcPr>
          <w:p w14:paraId="48826EA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1,01-1,50</w:t>
            </w:r>
          </w:p>
        </w:tc>
        <w:tc>
          <w:tcPr>
            <w:tcW w:w="419" w:type="pct"/>
            <w:vMerge w:val="restart"/>
            <w:shd w:val="clear" w:color="auto" w:fill="auto"/>
            <w:vAlign w:val="center"/>
            <w:hideMark/>
          </w:tcPr>
          <w:p w14:paraId="4EDBB2B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2,15-3,21</w:t>
            </w:r>
          </w:p>
        </w:tc>
        <w:tc>
          <w:tcPr>
            <w:tcW w:w="419" w:type="pct"/>
            <w:vMerge w:val="restart"/>
            <w:shd w:val="clear" w:color="auto" w:fill="auto"/>
            <w:vAlign w:val="center"/>
          </w:tcPr>
          <w:p w14:paraId="5D6308B7"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0,161-0,240</w:t>
            </w:r>
          </w:p>
        </w:tc>
      </w:tr>
      <w:tr w:rsidR="00F10F4A" w:rsidRPr="006C5CF6" w14:paraId="27811B8B" w14:textId="77777777" w:rsidTr="00F10F4A">
        <w:trPr>
          <w:trHeight w:val="300"/>
          <w:jc w:val="center"/>
        </w:trPr>
        <w:tc>
          <w:tcPr>
            <w:tcW w:w="566" w:type="pct"/>
            <w:vMerge/>
            <w:vAlign w:val="center"/>
            <w:hideMark/>
          </w:tcPr>
          <w:p w14:paraId="5CB63B3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60A9A7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FD4161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65FD11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4E602E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570A28B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BC7E0C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E07CB6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C13DBD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0E6308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49DFBDCC"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A2908F9" w14:textId="77777777" w:rsidTr="00F10F4A">
        <w:trPr>
          <w:trHeight w:val="300"/>
          <w:jc w:val="center"/>
        </w:trPr>
        <w:tc>
          <w:tcPr>
            <w:tcW w:w="566" w:type="pct"/>
            <w:vMerge/>
            <w:vAlign w:val="center"/>
            <w:hideMark/>
          </w:tcPr>
          <w:p w14:paraId="1F0A749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6F26CD0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3E950E3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≥26,1</w:t>
            </w:r>
          </w:p>
        </w:tc>
        <w:tc>
          <w:tcPr>
            <w:tcW w:w="368" w:type="pct"/>
            <w:vMerge w:val="restart"/>
            <w:shd w:val="clear" w:color="auto" w:fill="auto"/>
            <w:vAlign w:val="center"/>
            <w:hideMark/>
          </w:tcPr>
          <w:p w14:paraId="774E368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0E8FCDB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3DD491B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w:t>
            </w:r>
          </w:p>
        </w:tc>
        <w:tc>
          <w:tcPr>
            <w:tcW w:w="422" w:type="pct"/>
            <w:vMerge w:val="restart"/>
            <w:shd w:val="clear" w:color="auto" w:fill="auto"/>
            <w:vAlign w:val="center"/>
            <w:hideMark/>
          </w:tcPr>
          <w:p w14:paraId="1EE7135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≥13,0</w:t>
            </w:r>
          </w:p>
        </w:tc>
        <w:tc>
          <w:tcPr>
            <w:tcW w:w="373" w:type="pct"/>
            <w:vMerge w:val="restart"/>
            <w:shd w:val="clear" w:color="auto" w:fill="auto"/>
            <w:vAlign w:val="center"/>
            <w:hideMark/>
          </w:tcPr>
          <w:p w14:paraId="21DCCB3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≥24,4</w:t>
            </w:r>
          </w:p>
        </w:tc>
        <w:tc>
          <w:tcPr>
            <w:tcW w:w="423" w:type="pct"/>
            <w:vMerge w:val="restart"/>
            <w:shd w:val="clear" w:color="auto" w:fill="auto"/>
            <w:vAlign w:val="center"/>
            <w:hideMark/>
          </w:tcPr>
          <w:p w14:paraId="2E6DC19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≥1,51</w:t>
            </w:r>
          </w:p>
        </w:tc>
        <w:tc>
          <w:tcPr>
            <w:tcW w:w="419" w:type="pct"/>
            <w:vMerge w:val="restart"/>
            <w:shd w:val="clear" w:color="auto" w:fill="auto"/>
            <w:vAlign w:val="center"/>
            <w:hideMark/>
          </w:tcPr>
          <w:p w14:paraId="43A7D2C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≥3,22</w:t>
            </w:r>
          </w:p>
        </w:tc>
        <w:tc>
          <w:tcPr>
            <w:tcW w:w="419" w:type="pct"/>
            <w:vMerge w:val="restart"/>
            <w:shd w:val="clear" w:color="auto" w:fill="auto"/>
            <w:vAlign w:val="center"/>
          </w:tcPr>
          <w:p w14:paraId="184E2D35"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≥0,241</w:t>
            </w:r>
          </w:p>
        </w:tc>
      </w:tr>
      <w:tr w:rsidR="00F10F4A" w:rsidRPr="006C5CF6" w14:paraId="35140F07" w14:textId="77777777" w:rsidTr="00F10F4A">
        <w:trPr>
          <w:trHeight w:val="300"/>
          <w:jc w:val="center"/>
        </w:trPr>
        <w:tc>
          <w:tcPr>
            <w:tcW w:w="566" w:type="pct"/>
            <w:vMerge/>
            <w:vAlign w:val="center"/>
            <w:hideMark/>
          </w:tcPr>
          <w:p w14:paraId="6349ED3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61DDF4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30C46A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8FFE2B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BA9631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6C4B56A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149053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0959C4D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3E1D00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18F6D83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50D27660"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7C78625C" w14:textId="77777777" w:rsidTr="00F10F4A">
        <w:trPr>
          <w:trHeight w:val="300"/>
          <w:jc w:val="center"/>
        </w:trPr>
        <w:tc>
          <w:tcPr>
            <w:tcW w:w="566" w:type="pct"/>
            <w:vMerge w:val="restart"/>
            <w:shd w:val="clear" w:color="auto" w:fill="auto"/>
            <w:vAlign w:val="center"/>
            <w:hideMark/>
          </w:tcPr>
          <w:p w14:paraId="5D91445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 xml:space="preserve">HR-AP_4B,  HR-AP_4C </w:t>
            </w:r>
          </w:p>
        </w:tc>
        <w:tc>
          <w:tcPr>
            <w:tcW w:w="602" w:type="pct"/>
            <w:shd w:val="thinVertStripe" w:color="BFBFBF" w:themeColor="background1" w:themeShade="BF" w:fill="6FB22C"/>
            <w:vAlign w:val="center"/>
            <w:hideMark/>
          </w:tcPr>
          <w:p w14:paraId="28F71A9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AC4D98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≤23,0</w:t>
            </w:r>
          </w:p>
        </w:tc>
        <w:tc>
          <w:tcPr>
            <w:tcW w:w="368" w:type="pct"/>
            <w:shd w:val="clear" w:color="auto" w:fill="auto"/>
            <w:vAlign w:val="center"/>
            <w:hideMark/>
          </w:tcPr>
          <w:p w14:paraId="5CDA818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45A84F0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64EC3C0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≥3,2</w:t>
            </w:r>
          </w:p>
        </w:tc>
        <w:tc>
          <w:tcPr>
            <w:tcW w:w="422" w:type="pct"/>
            <w:shd w:val="clear" w:color="auto" w:fill="auto"/>
            <w:vAlign w:val="center"/>
            <w:hideMark/>
          </w:tcPr>
          <w:p w14:paraId="55C777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w:t>
            </w:r>
          </w:p>
        </w:tc>
        <w:tc>
          <w:tcPr>
            <w:tcW w:w="373" w:type="pct"/>
            <w:shd w:val="clear" w:color="auto" w:fill="auto"/>
            <w:vAlign w:val="center"/>
            <w:hideMark/>
          </w:tcPr>
          <w:p w14:paraId="603CF10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≤2,9</w:t>
            </w:r>
          </w:p>
        </w:tc>
        <w:tc>
          <w:tcPr>
            <w:tcW w:w="423" w:type="pct"/>
            <w:shd w:val="clear" w:color="auto" w:fill="auto"/>
            <w:vAlign w:val="center"/>
            <w:hideMark/>
          </w:tcPr>
          <w:p w14:paraId="1CF86DD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w:t>
            </w:r>
          </w:p>
        </w:tc>
        <w:tc>
          <w:tcPr>
            <w:tcW w:w="419" w:type="pct"/>
            <w:shd w:val="clear" w:color="auto" w:fill="auto"/>
            <w:vAlign w:val="center"/>
            <w:hideMark/>
          </w:tcPr>
          <w:p w14:paraId="019BB7F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≤1,12</w:t>
            </w:r>
          </w:p>
        </w:tc>
        <w:tc>
          <w:tcPr>
            <w:tcW w:w="419" w:type="pct"/>
            <w:shd w:val="clear" w:color="auto" w:fill="auto"/>
            <w:vAlign w:val="center"/>
          </w:tcPr>
          <w:p w14:paraId="4DEC474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≤0,040</w:t>
            </w:r>
          </w:p>
        </w:tc>
      </w:tr>
      <w:tr w:rsidR="00F10F4A" w:rsidRPr="006C5CF6" w14:paraId="21D9A792" w14:textId="77777777" w:rsidTr="00F10F4A">
        <w:trPr>
          <w:trHeight w:val="300"/>
          <w:jc w:val="center"/>
        </w:trPr>
        <w:tc>
          <w:tcPr>
            <w:tcW w:w="566" w:type="pct"/>
            <w:vMerge/>
            <w:vAlign w:val="center"/>
            <w:hideMark/>
          </w:tcPr>
          <w:p w14:paraId="316265B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26E53F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3B85A4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23,1-24,5</w:t>
            </w:r>
          </w:p>
        </w:tc>
        <w:tc>
          <w:tcPr>
            <w:tcW w:w="368" w:type="pct"/>
            <w:vMerge w:val="restart"/>
            <w:shd w:val="clear" w:color="auto" w:fill="auto"/>
            <w:vAlign w:val="center"/>
            <w:hideMark/>
          </w:tcPr>
          <w:p w14:paraId="126D5D4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08A0E2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1F2BD8E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1,6-3,1</w:t>
            </w:r>
          </w:p>
        </w:tc>
        <w:tc>
          <w:tcPr>
            <w:tcW w:w="422" w:type="pct"/>
            <w:vMerge w:val="restart"/>
            <w:shd w:val="clear" w:color="auto" w:fill="auto"/>
            <w:vAlign w:val="center"/>
            <w:hideMark/>
          </w:tcPr>
          <w:p w14:paraId="702C0A1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2,6-5,0</w:t>
            </w:r>
          </w:p>
        </w:tc>
        <w:tc>
          <w:tcPr>
            <w:tcW w:w="373" w:type="pct"/>
            <w:vMerge w:val="restart"/>
            <w:shd w:val="clear" w:color="auto" w:fill="auto"/>
            <w:vAlign w:val="center"/>
            <w:hideMark/>
          </w:tcPr>
          <w:p w14:paraId="648C638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3,0-5,8</w:t>
            </w:r>
          </w:p>
        </w:tc>
        <w:tc>
          <w:tcPr>
            <w:tcW w:w="423" w:type="pct"/>
            <w:vMerge w:val="restart"/>
            <w:shd w:val="clear" w:color="auto" w:fill="auto"/>
            <w:vAlign w:val="center"/>
            <w:hideMark/>
          </w:tcPr>
          <w:p w14:paraId="78D33B6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0,51-1,00</w:t>
            </w:r>
          </w:p>
        </w:tc>
        <w:tc>
          <w:tcPr>
            <w:tcW w:w="419" w:type="pct"/>
            <w:vMerge w:val="restart"/>
            <w:shd w:val="clear" w:color="auto" w:fill="auto"/>
            <w:vAlign w:val="center"/>
            <w:hideMark/>
          </w:tcPr>
          <w:p w14:paraId="5A9A1CC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1,13-2,24</w:t>
            </w:r>
          </w:p>
        </w:tc>
        <w:tc>
          <w:tcPr>
            <w:tcW w:w="419" w:type="pct"/>
            <w:vMerge w:val="restart"/>
            <w:shd w:val="clear" w:color="auto" w:fill="auto"/>
            <w:vAlign w:val="center"/>
          </w:tcPr>
          <w:p w14:paraId="654EF9FF"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0,041-0,080</w:t>
            </w:r>
          </w:p>
        </w:tc>
      </w:tr>
      <w:tr w:rsidR="00F10F4A" w:rsidRPr="006C5CF6" w14:paraId="30F8F6E9" w14:textId="77777777" w:rsidTr="00F10F4A">
        <w:trPr>
          <w:trHeight w:val="300"/>
          <w:jc w:val="center"/>
        </w:trPr>
        <w:tc>
          <w:tcPr>
            <w:tcW w:w="566" w:type="pct"/>
            <w:vMerge/>
            <w:vAlign w:val="center"/>
            <w:hideMark/>
          </w:tcPr>
          <w:p w14:paraId="35FE502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8559FE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7E4B33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BBD264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5271E94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770E217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4272E5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1E2ABF7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690000A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0272C3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9D81060"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94FD3DA" w14:textId="77777777" w:rsidTr="00F10F4A">
        <w:trPr>
          <w:trHeight w:val="300"/>
          <w:jc w:val="center"/>
        </w:trPr>
        <w:tc>
          <w:tcPr>
            <w:tcW w:w="566" w:type="pct"/>
            <w:vMerge/>
            <w:vAlign w:val="center"/>
            <w:hideMark/>
          </w:tcPr>
          <w:p w14:paraId="5A251FC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5D41455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2C0F482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24,6-26,0</w:t>
            </w:r>
          </w:p>
        </w:tc>
        <w:tc>
          <w:tcPr>
            <w:tcW w:w="368" w:type="pct"/>
            <w:vMerge w:val="restart"/>
            <w:shd w:val="clear" w:color="auto" w:fill="auto"/>
            <w:vAlign w:val="center"/>
            <w:hideMark/>
          </w:tcPr>
          <w:p w14:paraId="615080B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686710A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54F6892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1,1-1,5</w:t>
            </w:r>
          </w:p>
        </w:tc>
        <w:tc>
          <w:tcPr>
            <w:tcW w:w="422" w:type="pct"/>
            <w:vMerge w:val="restart"/>
            <w:shd w:val="clear" w:color="auto" w:fill="auto"/>
            <w:vAlign w:val="center"/>
            <w:hideMark/>
          </w:tcPr>
          <w:p w14:paraId="10F920C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5,1-7,5</w:t>
            </w:r>
          </w:p>
        </w:tc>
        <w:tc>
          <w:tcPr>
            <w:tcW w:w="373" w:type="pct"/>
            <w:vMerge w:val="restart"/>
            <w:shd w:val="clear" w:color="auto" w:fill="auto"/>
            <w:vAlign w:val="center"/>
            <w:hideMark/>
          </w:tcPr>
          <w:p w14:paraId="406BF45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5,9-8,7</w:t>
            </w:r>
          </w:p>
        </w:tc>
        <w:tc>
          <w:tcPr>
            <w:tcW w:w="423" w:type="pct"/>
            <w:vMerge w:val="restart"/>
            <w:shd w:val="clear" w:color="auto" w:fill="auto"/>
            <w:vAlign w:val="center"/>
            <w:hideMark/>
          </w:tcPr>
          <w:p w14:paraId="0889C3B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1,01-1,50</w:t>
            </w:r>
          </w:p>
        </w:tc>
        <w:tc>
          <w:tcPr>
            <w:tcW w:w="419" w:type="pct"/>
            <w:vMerge w:val="restart"/>
            <w:shd w:val="clear" w:color="auto" w:fill="auto"/>
            <w:vAlign w:val="center"/>
            <w:hideMark/>
          </w:tcPr>
          <w:p w14:paraId="28250A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2,25-3,36</w:t>
            </w:r>
          </w:p>
        </w:tc>
        <w:tc>
          <w:tcPr>
            <w:tcW w:w="419" w:type="pct"/>
            <w:vMerge w:val="restart"/>
            <w:shd w:val="clear" w:color="auto" w:fill="auto"/>
            <w:vAlign w:val="center"/>
          </w:tcPr>
          <w:p w14:paraId="30019F7A"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0,081-0,120</w:t>
            </w:r>
          </w:p>
        </w:tc>
      </w:tr>
      <w:tr w:rsidR="00F10F4A" w:rsidRPr="006C5CF6" w14:paraId="22A7175B" w14:textId="77777777" w:rsidTr="00F10F4A">
        <w:trPr>
          <w:trHeight w:val="300"/>
          <w:jc w:val="center"/>
        </w:trPr>
        <w:tc>
          <w:tcPr>
            <w:tcW w:w="566" w:type="pct"/>
            <w:vMerge/>
            <w:vAlign w:val="center"/>
            <w:hideMark/>
          </w:tcPr>
          <w:p w14:paraId="167F257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6CC325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2B35E9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63F8DE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F34D89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69656C9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3030FD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57831C5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BE33E3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37D6096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2932F328"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B83FB5E" w14:textId="77777777" w:rsidTr="00F10F4A">
        <w:trPr>
          <w:trHeight w:val="300"/>
          <w:jc w:val="center"/>
        </w:trPr>
        <w:tc>
          <w:tcPr>
            <w:tcW w:w="566" w:type="pct"/>
            <w:vMerge/>
            <w:vAlign w:val="center"/>
            <w:hideMark/>
          </w:tcPr>
          <w:p w14:paraId="7F37BF0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18A80F2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025A8AE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≥26,1</w:t>
            </w:r>
          </w:p>
        </w:tc>
        <w:tc>
          <w:tcPr>
            <w:tcW w:w="368" w:type="pct"/>
            <w:vMerge w:val="restart"/>
            <w:shd w:val="clear" w:color="auto" w:fill="auto"/>
            <w:vAlign w:val="center"/>
            <w:hideMark/>
          </w:tcPr>
          <w:p w14:paraId="668FDF8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387EA0C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6CE9AF6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w:t>
            </w:r>
          </w:p>
        </w:tc>
        <w:tc>
          <w:tcPr>
            <w:tcW w:w="422" w:type="pct"/>
            <w:vMerge w:val="restart"/>
            <w:shd w:val="clear" w:color="auto" w:fill="auto"/>
            <w:vAlign w:val="center"/>
            <w:hideMark/>
          </w:tcPr>
          <w:p w14:paraId="5BFAF17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≥7,6</w:t>
            </w:r>
          </w:p>
        </w:tc>
        <w:tc>
          <w:tcPr>
            <w:tcW w:w="373" w:type="pct"/>
            <w:vMerge w:val="restart"/>
            <w:shd w:val="clear" w:color="auto" w:fill="auto"/>
            <w:vAlign w:val="center"/>
            <w:hideMark/>
          </w:tcPr>
          <w:p w14:paraId="450E1D3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≥8,8</w:t>
            </w:r>
          </w:p>
        </w:tc>
        <w:tc>
          <w:tcPr>
            <w:tcW w:w="423" w:type="pct"/>
            <w:vMerge w:val="restart"/>
            <w:shd w:val="clear" w:color="auto" w:fill="auto"/>
            <w:vAlign w:val="center"/>
            <w:hideMark/>
          </w:tcPr>
          <w:p w14:paraId="4983057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≥1,51</w:t>
            </w:r>
          </w:p>
        </w:tc>
        <w:tc>
          <w:tcPr>
            <w:tcW w:w="419" w:type="pct"/>
            <w:vMerge w:val="restart"/>
            <w:shd w:val="clear" w:color="auto" w:fill="auto"/>
            <w:vAlign w:val="center"/>
            <w:hideMark/>
          </w:tcPr>
          <w:p w14:paraId="4276960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≥3,37</w:t>
            </w:r>
          </w:p>
        </w:tc>
        <w:tc>
          <w:tcPr>
            <w:tcW w:w="419" w:type="pct"/>
            <w:vMerge w:val="restart"/>
            <w:shd w:val="clear" w:color="auto" w:fill="auto"/>
            <w:vAlign w:val="center"/>
          </w:tcPr>
          <w:p w14:paraId="5A676469"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≥0,121</w:t>
            </w:r>
          </w:p>
        </w:tc>
      </w:tr>
      <w:tr w:rsidR="00F10F4A" w:rsidRPr="006C5CF6" w14:paraId="2B2B442E" w14:textId="77777777" w:rsidTr="00F10F4A">
        <w:trPr>
          <w:trHeight w:val="300"/>
          <w:jc w:val="center"/>
        </w:trPr>
        <w:tc>
          <w:tcPr>
            <w:tcW w:w="566" w:type="pct"/>
            <w:vMerge/>
            <w:vAlign w:val="center"/>
            <w:hideMark/>
          </w:tcPr>
          <w:p w14:paraId="214F1C3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2FA465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66A5C9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96DE70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4845459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248BC5B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12BD93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A39CD0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67A830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2501209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74D4A6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6116FFE7" w14:textId="77777777" w:rsidTr="00F10F4A">
        <w:trPr>
          <w:trHeight w:val="300"/>
          <w:jc w:val="center"/>
        </w:trPr>
        <w:tc>
          <w:tcPr>
            <w:tcW w:w="566" w:type="pct"/>
            <w:vMerge w:val="restart"/>
            <w:shd w:val="clear" w:color="auto" w:fill="auto"/>
            <w:vAlign w:val="center"/>
            <w:hideMark/>
          </w:tcPr>
          <w:p w14:paraId="35E3637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 xml:space="preserve">HR-AP_5A </w:t>
            </w:r>
          </w:p>
        </w:tc>
        <w:tc>
          <w:tcPr>
            <w:tcW w:w="602" w:type="pct"/>
            <w:shd w:val="thinVertStripe" w:color="BFBFBF" w:themeColor="background1" w:themeShade="BF" w:fill="6FB22C"/>
            <w:vAlign w:val="center"/>
            <w:hideMark/>
          </w:tcPr>
          <w:p w14:paraId="6F6C96E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3E5728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≤23,0</w:t>
            </w:r>
          </w:p>
        </w:tc>
        <w:tc>
          <w:tcPr>
            <w:tcW w:w="368" w:type="pct"/>
            <w:shd w:val="clear" w:color="auto" w:fill="auto"/>
            <w:vAlign w:val="center"/>
            <w:hideMark/>
          </w:tcPr>
          <w:p w14:paraId="0468A79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3DF275A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1998055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shd w:val="clear" w:color="auto" w:fill="auto"/>
            <w:vAlign w:val="center"/>
            <w:hideMark/>
          </w:tcPr>
          <w:p w14:paraId="7811E8F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≤3,5</w:t>
            </w:r>
          </w:p>
        </w:tc>
        <w:tc>
          <w:tcPr>
            <w:tcW w:w="373" w:type="pct"/>
            <w:shd w:val="clear" w:color="auto" w:fill="auto"/>
            <w:vAlign w:val="center"/>
            <w:hideMark/>
          </w:tcPr>
          <w:p w14:paraId="6223506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≤4,4</w:t>
            </w:r>
          </w:p>
        </w:tc>
        <w:tc>
          <w:tcPr>
            <w:tcW w:w="423" w:type="pct"/>
            <w:shd w:val="clear" w:color="auto" w:fill="auto"/>
            <w:vAlign w:val="center"/>
            <w:hideMark/>
          </w:tcPr>
          <w:p w14:paraId="7FD159C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≤0,90</w:t>
            </w:r>
          </w:p>
        </w:tc>
        <w:tc>
          <w:tcPr>
            <w:tcW w:w="419" w:type="pct"/>
            <w:shd w:val="clear" w:color="auto" w:fill="auto"/>
            <w:vAlign w:val="center"/>
            <w:hideMark/>
          </w:tcPr>
          <w:p w14:paraId="1D6F4FD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≤1,50</w:t>
            </w:r>
          </w:p>
        </w:tc>
        <w:tc>
          <w:tcPr>
            <w:tcW w:w="419" w:type="pct"/>
            <w:shd w:val="clear" w:color="auto" w:fill="auto"/>
            <w:vAlign w:val="center"/>
          </w:tcPr>
          <w:p w14:paraId="5256A579"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≤0,090</w:t>
            </w:r>
          </w:p>
        </w:tc>
      </w:tr>
      <w:tr w:rsidR="00F10F4A" w:rsidRPr="006C5CF6" w14:paraId="4AA6C73A" w14:textId="77777777" w:rsidTr="00F10F4A">
        <w:trPr>
          <w:trHeight w:val="300"/>
          <w:jc w:val="center"/>
        </w:trPr>
        <w:tc>
          <w:tcPr>
            <w:tcW w:w="566" w:type="pct"/>
            <w:vMerge/>
            <w:vAlign w:val="center"/>
            <w:hideMark/>
          </w:tcPr>
          <w:p w14:paraId="4A641EC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7DFE8F2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29C71F4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23,1-24,5</w:t>
            </w:r>
          </w:p>
        </w:tc>
        <w:tc>
          <w:tcPr>
            <w:tcW w:w="368" w:type="pct"/>
            <w:vMerge w:val="restart"/>
            <w:shd w:val="clear" w:color="auto" w:fill="auto"/>
            <w:vAlign w:val="center"/>
            <w:hideMark/>
          </w:tcPr>
          <w:p w14:paraId="57083C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720282E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6563B97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3DCE1DC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3,6-7,0</w:t>
            </w:r>
          </w:p>
        </w:tc>
        <w:tc>
          <w:tcPr>
            <w:tcW w:w="373" w:type="pct"/>
            <w:vMerge w:val="restart"/>
            <w:shd w:val="clear" w:color="auto" w:fill="auto"/>
            <w:vAlign w:val="center"/>
            <w:hideMark/>
          </w:tcPr>
          <w:p w14:paraId="275A6E6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4,5-8,8</w:t>
            </w:r>
          </w:p>
        </w:tc>
        <w:tc>
          <w:tcPr>
            <w:tcW w:w="423" w:type="pct"/>
            <w:vMerge w:val="restart"/>
            <w:shd w:val="clear" w:color="auto" w:fill="auto"/>
            <w:vAlign w:val="center"/>
            <w:hideMark/>
          </w:tcPr>
          <w:p w14:paraId="534A6E5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0,91-1,80</w:t>
            </w:r>
          </w:p>
        </w:tc>
        <w:tc>
          <w:tcPr>
            <w:tcW w:w="419" w:type="pct"/>
            <w:vMerge w:val="restart"/>
            <w:shd w:val="clear" w:color="auto" w:fill="auto"/>
            <w:vAlign w:val="center"/>
            <w:hideMark/>
          </w:tcPr>
          <w:p w14:paraId="6976C76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1,51-3,00</w:t>
            </w:r>
          </w:p>
        </w:tc>
        <w:tc>
          <w:tcPr>
            <w:tcW w:w="419" w:type="pct"/>
            <w:vMerge w:val="restart"/>
            <w:shd w:val="clear" w:color="auto" w:fill="auto"/>
            <w:vAlign w:val="center"/>
          </w:tcPr>
          <w:p w14:paraId="0CCDB509"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0,091-0,180</w:t>
            </w:r>
          </w:p>
        </w:tc>
      </w:tr>
      <w:tr w:rsidR="00F10F4A" w:rsidRPr="006C5CF6" w14:paraId="4F3901B0" w14:textId="77777777" w:rsidTr="00F10F4A">
        <w:trPr>
          <w:trHeight w:val="300"/>
          <w:jc w:val="center"/>
        </w:trPr>
        <w:tc>
          <w:tcPr>
            <w:tcW w:w="566" w:type="pct"/>
            <w:vMerge/>
            <w:vAlign w:val="center"/>
            <w:hideMark/>
          </w:tcPr>
          <w:p w14:paraId="7B35D54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B451E5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5AA36D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E06AF4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17EC9C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480EA2F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48DC95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E7328D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22F2862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D11CCC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EEAC29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2A763020" w14:textId="77777777" w:rsidTr="00F10F4A">
        <w:trPr>
          <w:trHeight w:val="300"/>
          <w:jc w:val="center"/>
        </w:trPr>
        <w:tc>
          <w:tcPr>
            <w:tcW w:w="566" w:type="pct"/>
            <w:vMerge/>
            <w:vAlign w:val="center"/>
            <w:hideMark/>
          </w:tcPr>
          <w:p w14:paraId="5902920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52AA0A1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6052CB0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24,6-26,0</w:t>
            </w:r>
          </w:p>
        </w:tc>
        <w:tc>
          <w:tcPr>
            <w:tcW w:w="368" w:type="pct"/>
            <w:vMerge w:val="restart"/>
            <w:shd w:val="clear" w:color="auto" w:fill="auto"/>
            <w:vAlign w:val="center"/>
            <w:hideMark/>
          </w:tcPr>
          <w:p w14:paraId="6342E8B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18E677E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5C93382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16DD27F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7,1-10,5</w:t>
            </w:r>
          </w:p>
        </w:tc>
        <w:tc>
          <w:tcPr>
            <w:tcW w:w="373" w:type="pct"/>
            <w:vMerge w:val="restart"/>
            <w:shd w:val="clear" w:color="auto" w:fill="auto"/>
            <w:vAlign w:val="center"/>
            <w:hideMark/>
          </w:tcPr>
          <w:p w14:paraId="3D52669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8,9-13,2</w:t>
            </w:r>
          </w:p>
        </w:tc>
        <w:tc>
          <w:tcPr>
            <w:tcW w:w="423" w:type="pct"/>
            <w:vMerge w:val="restart"/>
            <w:shd w:val="clear" w:color="auto" w:fill="auto"/>
            <w:vAlign w:val="center"/>
            <w:hideMark/>
          </w:tcPr>
          <w:p w14:paraId="1D35F25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1,81-2,70</w:t>
            </w:r>
          </w:p>
        </w:tc>
        <w:tc>
          <w:tcPr>
            <w:tcW w:w="419" w:type="pct"/>
            <w:vMerge w:val="restart"/>
            <w:shd w:val="clear" w:color="auto" w:fill="auto"/>
            <w:vAlign w:val="center"/>
            <w:hideMark/>
          </w:tcPr>
          <w:p w14:paraId="399DC9E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3,01-4,50</w:t>
            </w:r>
          </w:p>
        </w:tc>
        <w:tc>
          <w:tcPr>
            <w:tcW w:w="419" w:type="pct"/>
            <w:vMerge w:val="restart"/>
            <w:shd w:val="clear" w:color="auto" w:fill="auto"/>
            <w:vAlign w:val="center"/>
          </w:tcPr>
          <w:p w14:paraId="7557201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0,181-0,270</w:t>
            </w:r>
          </w:p>
        </w:tc>
      </w:tr>
      <w:tr w:rsidR="00F10F4A" w:rsidRPr="006C5CF6" w14:paraId="463C2FC6" w14:textId="77777777" w:rsidTr="00F10F4A">
        <w:trPr>
          <w:trHeight w:val="300"/>
          <w:jc w:val="center"/>
        </w:trPr>
        <w:tc>
          <w:tcPr>
            <w:tcW w:w="566" w:type="pct"/>
            <w:vMerge/>
            <w:vAlign w:val="center"/>
            <w:hideMark/>
          </w:tcPr>
          <w:p w14:paraId="1321108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683906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048F58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79FFF19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AE50F5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708B626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E4A56B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4EC9F5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34A99AA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99FE98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6CF354A"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53CF847B" w14:textId="77777777" w:rsidTr="00F10F4A">
        <w:trPr>
          <w:trHeight w:val="300"/>
          <w:jc w:val="center"/>
        </w:trPr>
        <w:tc>
          <w:tcPr>
            <w:tcW w:w="566" w:type="pct"/>
            <w:vMerge/>
            <w:vAlign w:val="center"/>
            <w:hideMark/>
          </w:tcPr>
          <w:p w14:paraId="0E019B3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6EAD6AF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0DED96F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≥26,1</w:t>
            </w:r>
          </w:p>
        </w:tc>
        <w:tc>
          <w:tcPr>
            <w:tcW w:w="368" w:type="pct"/>
            <w:vMerge w:val="restart"/>
            <w:shd w:val="clear" w:color="auto" w:fill="auto"/>
            <w:vAlign w:val="center"/>
            <w:hideMark/>
          </w:tcPr>
          <w:p w14:paraId="6EC4764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01FACD7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0DA8833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14BF28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≥10,6</w:t>
            </w:r>
          </w:p>
        </w:tc>
        <w:tc>
          <w:tcPr>
            <w:tcW w:w="373" w:type="pct"/>
            <w:vMerge w:val="restart"/>
            <w:shd w:val="clear" w:color="auto" w:fill="auto"/>
            <w:vAlign w:val="center"/>
            <w:hideMark/>
          </w:tcPr>
          <w:p w14:paraId="048A648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≥13,3</w:t>
            </w:r>
          </w:p>
        </w:tc>
        <w:tc>
          <w:tcPr>
            <w:tcW w:w="423" w:type="pct"/>
            <w:vMerge w:val="restart"/>
            <w:shd w:val="clear" w:color="auto" w:fill="auto"/>
            <w:vAlign w:val="center"/>
            <w:hideMark/>
          </w:tcPr>
          <w:p w14:paraId="4C404E2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≥2,71</w:t>
            </w:r>
          </w:p>
        </w:tc>
        <w:tc>
          <w:tcPr>
            <w:tcW w:w="419" w:type="pct"/>
            <w:vMerge w:val="restart"/>
            <w:shd w:val="clear" w:color="auto" w:fill="auto"/>
            <w:vAlign w:val="center"/>
            <w:hideMark/>
          </w:tcPr>
          <w:p w14:paraId="5A036C0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≥4,51</w:t>
            </w:r>
          </w:p>
        </w:tc>
        <w:tc>
          <w:tcPr>
            <w:tcW w:w="419" w:type="pct"/>
            <w:vMerge w:val="restart"/>
            <w:shd w:val="clear" w:color="auto" w:fill="auto"/>
            <w:vAlign w:val="center"/>
          </w:tcPr>
          <w:p w14:paraId="505479BF"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≥0,271</w:t>
            </w:r>
          </w:p>
        </w:tc>
      </w:tr>
      <w:tr w:rsidR="00F10F4A" w:rsidRPr="006C5CF6" w14:paraId="2D3E7762" w14:textId="77777777" w:rsidTr="00F10F4A">
        <w:trPr>
          <w:trHeight w:val="300"/>
          <w:jc w:val="center"/>
        </w:trPr>
        <w:tc>
          <w:tcPr>
            <w:tcW w:w="566" w:type="pct"/>
            <w:vMerge/>
            <w:vAlign w:val="center"/>
            <w:hideMark/>
          </w:tcPr>
          <w:p w14:paraId="5B1A325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709C3F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CAEBEF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06E07EA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D6737E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2BD8D9C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927BC7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476609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C64A3F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0BF371D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563B5B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5801CF2E" w14:textId="77777777" w:rsidTr="00F10F4A">
        <w:trPr>
          <w:trHeight w:val="300"/>
          <w:jc w:val="center"/>
        </w:trPr>
        <w:tc>
          <w:tcPr>
            <w:tcW w:w="566" w:type="pct"/>
            <w:vMerge w:val="restart"/>
            <w:shd w:val="clear" w:color="auto" w:fill="auto"/>
            <w:vAlign w:val="center"/>
            <w:hideMark/>
          </w:tcPr>
          <w:p w14:paraId="5076BEE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 xml:space="preserve">HR-AP_6 </w:t>
            </w:r>
          </w:p>
        </w:tc>
        <w:tc>
          <w:tcPr>
            <w:tcW w:w="602" w:type="pct"/>
            <w:shd w:val="thinVertStripe" w:color="BFBFBF" w:themeColor="background1" w:themeShade="BF" w:fill="6FB22C"/>
            <w:vAlign w:val="center"/>
            <w:hideMark/>
          </w:tcPr>
          <w:p w14:paraId="76863E4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7109AB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≤23,0</w:t>
            </w:r>
          </w:p>
        </w:tc>
        <w:tc>
          <w:tcPr>
            <w:tcW w:w="368" w:type="pct"/>
            <w:shd w:val="clear" w:color="auto" w:fill="auto"/>
            <w:vAlign w:val="center"/>
            <w:hideMark/>
          </w:tcPr>
          <w:p w14:paraId="730B2AE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0E78C48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4A17E09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≥2,7</w:t>
            </w:r>
          </w:p>
        </w:tc>
        <w:tc>
          <w:tcPr>
            <w:tcW w:w="422" w:type="pct"/>
            <w:shd w:val="clear" w:color="auto" w:fill="auto"/>
            <w:vAlign w:val="center"/>
            <w:hideMark/>
          </w:tcPr>
          <w:p w14:paraId="110F8BC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w:t>
            </w:r>
          </w:p>
        </w:tc>
        <w:tc>
          <w:tcPr>
            <w:tcW w:w="373" w:type="pct"/>
            <w:shd w:val="clear" w:color="auto" w:fill="auto"/>
            <w:vAlign w:val="center"/>
            <w:hideMark/>
          </w:tcPr>
          <w:p w14:paraId="1C72D88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≤2,8</w:t>
            </w:r>
          </w:p>
        </w:tc>
        <w:tc>
          <w:tcPr>
            <w:tcW w:w="423" w:type="pct"/>
            <w:shd w:val="clear" w:color="auto" w:fill="auto"/>
            <w:vAlign w:val="center"/>
            <w:hideMark/>
          </w:tcPr>
          <w:p w14:paraId="7CE91DC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w:t>
            </w:r>
          </w:p>
        </w:tc>
        <w:tc>
          <w:tcPr>
            <w:tcW w:w="419" w:type="pct"/>
            <w:shd w:val="clear" w:color="auto" w:fill="auto"/>
            <w:vAlign w:val="center"/>
            <w:hideMark/>
          </w:tcPr>
          <w:p w14:paraId="1627AB9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≤1,12</w:t>
            </w:r>
          </w:p>
        </w:tc>
        <w:tc>
          <w:tcPr>
            <w:tcW w:w="419" w:type="pct"/>
            <w:shd w:val="clear" w:color="auto" w:fill="auto"/>
            <w:vAlign w:val="center"/>
          </w:tcPr>
          <w:p w14:paraId="0AED988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≤0,040</w:t>
            </w:r>
          </w:p>
        </w:tc>
      </w:tr>
      <w:tr w:rsidR="00F10F4A" w:rsidRPr="006C5CF6" w14:paraId="05AF722F" w14:textId="77777777" w:rsidTr="00F10F4A">
        <w:trPr>
          <w:trHeight w:val="300"/>
          <w:jc w:val="center"/>
        </w:trPr>
        <w:tc>
          <w:tcPr>
            <w:tcW w:w="566" w:type="pct"/>
            <w:vMerge/>
            <w:vAlign w:val="center"/>
            <w:hideMark/>
          </w:tcPr>
          <w:p w14:paraId="58760AE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438C142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6FEF1C9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23,1-24,5</w:t>
            </w:r>
          </w:p>
        </w:tc>
        <w:tc>
          <w:tcPr>
            <w:tcW w:w="368" w:type="pct"/>
            <w:vMerge w:val="restart"/>
            <w:shd w:val="clear" w:color="auto" w:fill="auto"/>
            <w:vAlign w:val="center"/>
            <w:hideMark/>
          </w:tcPr>
          <w:p w14:paraId="4329FFE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3D4A98A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71D036A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1,4-2,6</w:t>
            </w:r>
          </w:p>
        </w:tc>
        <w:tc>
          <w:tcPr>
            <w:tcW w:w="422" w:type="pct"/>
            <w:vMerge w:val="restart"/>
            <w:shd w:val="clear" w:color="auto" w:fill="auto"/>
            <w:vAlign w:val="center"/>
            <w:hideMark/>
          </w:tcPr>
          <w:p w14:paraId="5BCDB70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2,7-5,2</w:t>
            </w:r>
          </w:p>
        </w:tc>
        <w:tc>
          <w:tcPr>
            <w:tcW w:w="373" w:type="pct"/>
            <w:vMerge w:val="restart"/>
            <w:shd w:val="clear" w:color="auto" w:fill="auto"/>
            <w:vAlign w:val="center"/>
            <w:hideMark/>
          </w:tcPr>
          <w:p w14:paraId="7DF2717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2,9-5,6</w:t>
            </w:r>
          </w:p>
        </w:tc>
        <w:tc>
          <w:tcPr>
            <w:tcW w:w="423" w:type="pct"/>
            <w:vMerge w:val="restart"/>
            <w:shd w:val="clear" w:color="auto" w:fill="auto"/>
            <w:vAlign w:val="center"/>
            <w:hideMark/>
          </w:tcPr>
          <w:p w14:paraId="58F79C6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0,51-1,00</w:t>
            </w:r>
          </w:p>
        </w:tc>
        <w:tc>
          <w:tcPr>
            <w:tcW w:w="419" w:type="pct"/>
            <w:vMerge w:val="restart"/>
            <w:shd w:val="clear" w:color="auto" w:fill="auto"/>
            <w:vAlign w:val="center"/>
            <w:hideMark/>
          </w:tcPr>
          <w:p w14:paraId="2E36E6E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1,13-2,24</w:t>
            </w:r>
          </w:p>
        </w:tc>
        <w:tc>
          <w:tcPr>
            <w:tcW w:w="419" w:type="pct"/>
            <w:vMerge w:val="restart"/>
            <w:shd w:val="clear" w:color="auto" w:fill="auto"/>
            <w:vAlign w:val="center"/>
          </w:tcPr>
          <w:p w14:paraId="0B45894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0,041-0,080</w:t>
            </w:r>
          </w:p>
        </w:tc>
      </w:tr>
      <w:tr w:rsidR="00F10F4A" w:rsidRPr="006C5CF6" w14:paraId="2A77B970" w14:textId="77777777" w:rsidTr="00F10F4A">
        <w:trPr>
          <w:trHeight w:val="300"/>
          <w:jc w:val="center"/>
        </w:trPr>
        <w:tc>
          <w:tcPr>
            <w:tcW w:w="566" w:type="pct"/>
            <w:vMerge/>
            <w:vAlign w:val="center"/>
            <w:hideMark/>
          </w:tcPr>
          <w:p w14:paraId="36BC3A4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E15BC3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2E384A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7D656E8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74F470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7763D04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B3AD2C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AB49D6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6E07E12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3F55290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4113AA4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780EE84E" w14:textId="77777777" w:rsidTr="00F10F4A">
        <w:trPr>
          <w:trHeight w:val="300"/>
          <w:jc w:val="center"/>
        </w:trPr>
        <w:tc>
          <w:tcPr>
            <w:tcW w:w="566" w:type="pct"/>
            <w:vMerge/>
            <w:vAlign w:val="center"/>
            <w:hideMark/>
          </w:tcPr>
          <w:p w14:paraId="4E11C32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1A784AE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13DDEE9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24,6-26,0</w:t>
            </w:r>
          </w:p>
        </w:tc>
        <w:tc>
          <w:tcPr>
            <w:tcW w:w="368" w:type="pct"/>
            <w:vMerge w:val="restart"/>
            <w:shd w:val="clear" w:color="auto" w:fill="auto"/>
            <w:vAlign w:val="center"/>
            <w:hideMark/>
          </w:tcPr>
          <w:p w14:paraId="4417B21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5C17C08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16428A7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0,9-1,3</w:t>
            </w:r>
          </w:p>
        </w:tc>
        <w:tc>
          <w:tcPr>
            <w:tcW w:w="422" w:type="pct"/>
            <w:vMerge w:val="restart"/>
            <w:shd w:val="clear" w:color="auto" w:fill="auto"/>
            <w:vAlign w:val="center"/>
            <w:hideMark/>
          </w:tcPr>
          <w:p w14:paraId="11C59A6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5,3-7,8</w:t>
            </w:r>
          </w:p>
        </w:tc>
        <w:tc>
          <w:tcPr>
            <w:tcW w:w="373" w:type="pct"/>
            <w:vMerge w:val="restart"/>
            <w:shd w:val="clear" w:color="auto" w:fill="auto"/>
            <w:vAlign w:val="center"/>
            <w:hideMark/>
          </w:tcPr>
          <w:p w14:paraId="64C1C96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5,7-8,4</w:t>
            </w:r>
          </w:p>
        </w:tc>
        <w:tc>
          <w:tcPr>
            <w:tcW w:w="423" w:type="pct"/>
            <w:vMerge w:val="restart"/>
            <w:shd w:val="clear" w:color="auto" w:fill="auto"/>
            <w:vAlign w:val="center"/>
            <w:hideMark/>
          </w:tcPr>
          <w:p w14:paraId="79580F5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1,01-1,50</w:t>
            </w:r>
          </w:p>
        </w:tc>
        <w:tc>
          <w:tcPr>
            <w:tcW w:w="419" w:type="pct"/>
            <w:vMerge w:val="restart"/>
            <w:shd w:val="clear" w:color="auto" w:fill="auto"/>
            <w:vAlign w:val="center"/>
            <w:hideMark/>
          </w:tcPr>
          <w:p w14:paraId="4250784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2,25-3,36</w:t>
            </w:r>
          </w:p>
        </w:tc>
        <w:tc>
          <w:tcPr>
            <w:tcW w:w="419" w:type="pct"/>
            <w:vMerge w:val="restart"/>
            <w:shd w:val="clear" w:color="auto" w:fill="auto"/>
            <w:vAlign w:val="center"/>
          </w:tcPr>
          <w:p w14:paraId="242344B0"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0,081-0,120</w:t>
            </w:r>
          </w:p>
        </w:tc>
      </w:tr>
      <w:tr w:rsidR="00F10F4A" w:rsidRPr="006C5CF6" w14:paraId="3BF3380C" w14:textId="77777777" w:rsidTr="00F10F4A">
        <w:trPr>
          <w:trHeight w:val="300"/>
          <w:jc w:val="center"/>
        </w:trPr>
        <w:tc>
          <w:tcPr>
            <w:tcW w:w="566" w:type="pct"/>
            <w:vMerge/>
            <w:vAlign w:val="center"/>
            <w:hideMark/>
          </w:tcPr>
          <w:p w14:paraId="6EF2E66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77DF72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68059A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74FB5F0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A7AC00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0225B6D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BE532D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2DB89C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B410F2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9EE202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6F55719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69F67A72" w14:textId="77777777" w:rsidTr="00F10F4A">
        <w:trPr>
          <w:trHeight w:val="300"/>
          <w:jc w:val="center"/>
        </w:trPr>
        <w:tc>
          <w:tcPr>
            <w:tcW w:w="566" w:type="pct"/>
            <w:vMerge/>
            <w:vAlign w:val="center"/>
            <w:hideMark/>
          </w:tcPr>
          <w:p w14:paraId="7CB9F2C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04A4CF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41C6EAB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≥26,1</w:t>
            </w:r>
          </w:p>
        </w:tc>
        <w:tc>
          <w:tcPr>
            <w:tcW w:w="368" w:type="pct"/>
            <w:vMerge w:val="restart"/>
            <w:shd w:val="clear" w:color="auto" w:fill="auto"/>
            <w:vAlign w:val="center"/>
            <w:hideMark/>
          </w:tcPr>
          <w:p w14:paraId="07262B8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5E604F0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2FC4A4D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w:t>
            </w:r>
          </w:p>
        </w:tc>
        <w:tc>
          <w:tcPr>
            <w:tcW w:w="422" w:type="pct"/>
            <w:vMerge w:val="restart"/>
            <w:shd w:val="clear" w:color="auto" w:fill="auto"/>
            <w:vAlign w:val="center"/>
            <w:hideMark/>
          </w:tcPr>
          <w:p w14:paraId="25F4E27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≥7,9</w:t>
            </w:r>
          </w:p>
        </w:tc>
        <w:tc>
          <w:tcPr>
            <w:tcW w:w="373" w:type="pct"/>
            <w:vMerge w:val="restart"/>
            <w:shd w:val="clear" w:color="auto" w:fill="auto"/>
            <w:vAlign w:val="center"/>
            <w:hideMark/>
          </w:tcPr>
          <w:p w14:paraId="3EA19E1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≥8,5</w:t>
            </w:r>
          </w:p>
        </w:tc>
        <w:tc>
          <w:tcPr>
            <w:tcW w:w="423" w:type="pct"/>
            <w:vMerge w:val="restart"/>
            <w:shd w:val="clear" w:color="auto" w:fill="auto"/>
            <w:vAlign w:val="center"/>
            <w:hideMark/>
          </w:tcPr>
          <w:p w14:paraId="593AB98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≥1,51</w:t>
            </w:r>
          </w:p>
        </w:tc>
        <w:tc>
          <w:tcPr>
            <w:tcW w:w="419" w:type="pct"/>
            <w:vMerge w:val="restart"/>
            <w:shd w:val="clear" w:color="auto" w:fill="auto"/>
            <w:vAlign w:val="center"/>
            <w:hideMark/>
          </w:tcPr>
          <w:p w14:paraId="3CECAD2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≥3,37</w:t>
            </w:r>
          </w:p>
        </w:tc>
        <w:tc>
          <w:tcPr>
            <w:tcW w:w="419" w:type="pct"/>
            <w:vMerge w:val="restart"/>
            <w:shd w:val="clear" w:color="auto" w:fill="auto"/>
            <w:vAlign w:val="center"/>
          </w:tcPr>
          <w:p w14:paraId="5EBBE96A"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≥0,121</w:t>
            </w:r>
          </w:p>
        </w:tc>
      </w:tr>
      <w:tr w:rsidR="00F10F4A" w:rsidRPr="006C5CF6" w14:paraId="293B7C11" w14:textId="77777777" w:rsidTr="00F10F4A">
        <w:trPr>
          <w:trHeight w:val="300"/>
          <w:jc w:val="center"/>
        </w:trPr>
        <w:tc>
          <w:tcPr>
            <w:tcW w:w="566" w:type="pct"/>
            <w:vMerge/>
            <w:vAlign w:val="center"/>
            <w:hideMark/>
          </w:tcPr>
          <w:p w14:paraId="2FC459A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AB1422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D429E4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FBE6BF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740FE0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435F4DA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A33E9F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4A2CBA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246C486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9222C7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5F10F95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30FF15C6" w14:textId="77777777" w:rsidTr="00F10F4A">
        <w:trPr>
          <w:trHeight w:val="300"/>
          <w:jc w:val="center"/>
        </w:trPr>
        <w:tc>
          <w:tcPr>
            <w:tcW w:w="566" w:type="pct"/>
            <w:vMerge w:val="restart"/>
            <w:shd w:val="clear" w:color="auto" w:fill="auto"/>
            <w:vAlign w:val="center"/>
            <w:hideMark/>
          </w:tcPr>
          <w:p w14:paraId="6A1367B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HR-AD_1,    HR-AD_3,    HR-AD_6,     HR-AD_7 ,    HR-AD_8,     HR-AD_9,    HR-AD_10,    HR-AD_15A,    HR-AD_15B,    HR-AD_19</w:t>
            </w:r>
          </w:p>
        </w:tc>
        <w:tc>
          <w:tcPr>
            <w:tcW w:w="602" w:type="pct"/>
            <w:shd w:val="thinVertStripe" w:color="BFBFBF" w:themeColor="background1" w:themeShade="BF" w:fill="6FB22C"/>
            <w:vAlign w:val="center"/>
            <w:hideMark/>
          </w:tcPr>
          <w:p w14:paraId="058006D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1B935AF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7F16A9E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2380BE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1D15A4A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shd w:val="clear" w:color="auto" w:fill="auto"/>
            <w:vAlign w:val="center"/>
            <w:hideMark/>
          </w:tcPr>
          <w:p w14:paraId="625B553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w:t>
            </w:r>
          </w:p>
        </w:tc>
        <w:tc>
          <w:tcPr>
            <w:tcW w:w="373" w:type="pct"/>
            <w:shd w:val="clear" w:color="auto" w:fill="auto"/>
            <w:vAlign w:val="center"/>
            <w:hideMark/>
          </w:tcPr>
          <w:p w14:paraId="64E10D0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≤2,8</w:t>
            </w:r>
          </w:p>
        </w:tc>
        <w:tc>
          <w:tcPr>
            <w:tcW w:w="423" w:type="pct"/>
            <w:shd w:val="clear" w:color="auto" w:fill="auto"/>
            <w:vAlign w:val="center"/>
            <w:hideMark/>
          </w:tcPr>
          <w:p w14:paraId="28BE7F0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w:t>
            </w:r>
          </w:p>
        </w:tc>
        <w:tc>
          <w:tcPr>
            <w:tcW w:w="419" w:type="pct"/>
            <w:shd w:val="clear" w:color="auto" w:fill="auto"/>
            <w:vAlign w:val="center"/>
            <w:hideMark/>
          </w:tcPr>
          <w:p w14:paraId="2F1CA23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w:t>
            </w:r>
          </w:p>
        </w:tc>
        <w:tc>
          <w:tcPr>
            <w:tcW w:w="419" w:type="pct"/>
            <w:shd w:val="clear" w:color="auto" w:fill="auto"/>
            <w:vAlign w:val="center"/>
          </w:tcPr>
          <w:p w14:paraId="7888BE7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≤0,034</w:t>
            </w:r>
          </w:p>
        </w:tc>
      </w:tr>
      <w:tr w:rsidR="00F10F4A" w:rsidRPr="006C5CF6" w14:paraId="63259D45" w14:textId="77777777" w:rsidTr="00F10F4A">
        <w:trPr>
          <w:trHeight w:val="300"/>
          <w:jc w:val="center"/>
        </w:trPr>
        <w:tc>
          <w:tcPr>
            <w:tcW w:w="566" w:type="pct"/>
            <w:vMerge/>
            <w:vAlign w:val="center"/>
            <w:hideMark/>
          </w:tcPr>
          <w:p w14:paraId="44F3183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CF57E5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30FC2FC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55C11E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6CAD02F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4456D18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51B1438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2,4-4,6</w:t>
            </w:r>
          </w:p>
        </w:tc>
        <w:tc>
          <w:tcPr>
            <w:tcW w:w="373" w:type="pct"/>
            <w:vMerge w:val="restart"/>
            <w:shd w:val="clear" w:color="auto" w:fill="auto"/>
            <w:vAlign w:val="center"/>
            <w:hideMark/>
          </w:tcPr>
          <w:p w14:paraId="18781B7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2,9-5,6</w:t>
            </w:r>
          </w:p>
        </w:tc>
        <w:tc>
          <w:tcPr>
            <w:tcW w:w="423" w:type="pct"/>
            <w:vMerge w:val="restart"/>
            <w:shd w:val="clear" w:color="auto" w:fill="auto"/>
            <w:vAlign w:val="center"/>
            <w:hideMark/>
          </w:tcPr>
          <w:p w14:paraId="52C3398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0,51-1,00</w:t>
            </w:r>
          </w:p>
        </w:tc>
        <w:tc>
          <w:tcPr>
            <w:tcW w:w="419" w:type="pct"/>
            <w:vMerge w:val="restart"/>
            <w:shd w:val="clear" w:color="auto" w:fill="auto"/>
            <w:vAlign w:val="center"/>
            <w:hideMark/>
          </w:tcPr>
          <w:p w14:paraId="268346A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1,01-2,00</w:t>
            </w:r>
          </w:p>
        </w:tc>
        <w:tc>
          <w:tcPr>
            <w:tcW w:w="419" w:type="pct"/>
            <w:vMerge w:val="restart"/>
            <w:shd w:val="clear" w:color="auto" w:fill="auto"/>
            <w:vAlign w:val="center"/>
          </w:tcPr>
          <w:p w14:paraId="1539BD73"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0,035-0,068</w:t>
            </w:r>
          </w:p>
        </w:tc>
      </w:tr>
      <w:tr w:rsidR="00F10F4A" w:rsidRPr="006C5CF6" w14:paraId="4048490F" w14:textId="77777777" w:rsidTr="00F10F4A">
        <w:trPr>
          <w:trHeight w:val="300"/>
          <w:jc w:val="center"/>
        </w:trPr>
        <w:tc>
          <w:tcPr>
            <w:tcW w:w="566" w:type="pct"/>
            <w:vMerge/>
            <w:vAlign w:val="center"/>
            <w:hideMark/>
          </w:tcPr>
          <w:p w14:paraId="350F5E9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9ADCB9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B67FA7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2F00207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2EB27E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026700F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49BFB9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F0F81C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0F1DF4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5A0F343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4529C7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ED35BFA" w14:textId="77777777" w:rsidTr="00F10F4A">
        <w:trPr>
          <w:trHeight w:val="300"/>
          <w:jc w:val="center"/>
        </w:trPr>
        <w:tc>
          <w:tcPr>
            <w:tcW w:w="566" w:type="pct"/>
            <w:vMerge/>
            <w:vAlign w:val="center"/>
            <w:hideMark/>
          </w:tcPr>
          <w:p w14:paraId="30278C2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7838ADD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1725D7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0B77520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7B9397A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682F020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6E6E485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4,7-6,9</w:t>
            </w:r>
          </w:p>
        </w:tc>
        <w:tc>
          <w:tcPr>
            <w:tcW w:w="373" w:type="pct"/>
            <w:vMerge w:val="restart"/>
            <w:shd w:val="clear" w:color="auto" w:fill="auto"/>
            <w:vAlign w:val="center"/>
            <w:hideMark/>
          </w:tcPr>
          <w:p w14:paraId="17DB3F5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5,7-8,4</w:t>
            </w:r>
          </w:p>
        </w:tc>
        <w:tc>
          <w:tcPr>
            <w:tcW w:w="423" w:type="pct"/>
            <w:vMerge w:val="restart"/>
            <w:shd w:val="clear" w:color="auto" w:fill="auto"/>
            <w:vAlign w:val="center"/>
            <w:hideMark/>
          </w:tcPr>
          <w:p w14:paraId="511932A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1,01-1,50</w:t>
            </w:r>
          </w:p>
        </w:tc>
        <w:tc>
          <w:tcPr>
            <w:tcW w:w="419" w:type="pct"/>
            <w:vMerge w:val="restart"/>
            <w:shd w:val="clear" w:color="auto" w:fill="auto"/>
            <w:vAlign w:val="center"/>
            <w:hideMark/>
          </w:tcPr>
          <w:p w14:paraId="4EBA541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2,01-3,00</w:t>
            </w:r>
          </w:p>
        </w:tc>
        <w:tc>
          <w:tcPr>
            <w:tcW w:w="419" w:type="pct"/>
            <w:vMerge w:val="restart"/>
            <w:shd w:val="clear" w:color="auto" w:fill="auto"/>
            <w:vAlign w:val="center"/>
          </w:tcPr>
          <w:p w14:paraId="5D39D5F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0,069-0,102</w:t>
            </w:r>
          </w:p>
        </w:tc>
      </w:tr>
      <w:tr w:rsidR="00F10F4A" w:rsidRPr="006C5CF6" w14:paraId="59484D7F" w14:textId="77777777" w:rsidTr="00F10F4A">
        <w:trPr>
          <w:trHeight w:val="300"/>
          <w:jc w:val="center"/>
        </w:trPr>
        <w:tc>
          <w:tcPr>
            <w:tcW w:w="566" w:type="pct"/>
            <w:vMerge/>
            <w:vAlign w:val="center"/>
            <w:hideMark/>
          </w:tcPr>
          <w:p w14:paraId="5D7C2C1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FB5010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DF5D8C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B8A967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4EBB78A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09113AB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50695A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18A9498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317733C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50A7B2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E22D4B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D7A1E78" w14:textId="77777777" w:rsidTr="00F10F4A">
        <w:trPr>
          <w:trHeight w:val="300"/>
          <w:jc w:val="center"/>
        </w:trPr>
        <w:tc>
          <w:tcPr>
            <w:tcW w:w="566" w:type="pct"/>
            <w:vMerge/>
            <w:vAlign w:val="center"/>
            <w:hideMark/>
          </w:tcPr>
          <w:p w14:paraId="45D1DE1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1F43351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0576C9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64ECFAF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7266007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4E2C004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w:t>
            </w:r>
          </w:p>
        </w:tc>
        <w:tc>
          <w:tcPr>
            <w:tcW w:w="422" w:type="pct"/>
            <w:vMerge w:val="restart"/>
            <w:shd w:val="clear" w:color="auto" w:fill="auto"/>
            <w:vAlign w:val="center"/>
            <w:hideMark/>
          </w:tcPr>
          <w:p w14:paraId="0912E51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w:t>
            </w:r>
          </w:p>
        </w:tc>
        <w:tc>
          <w:tcPr>
            <w:tcW w:w="373" w:type="pct"/>
            <w:vMerge w:val="restart"/>
            <w:shd w:val="clear" w:color="auto" w:fill="auto"/>
            <w:vAlign w:val="center"/>
            <w:hideMark/>
          </w:tcPr>
          <w:p w14:paraId="34EB08D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≥8,5</w:t>
            </w:r>
          </w:p>
        </w:tc>
        <w:tc>
          <w:tcPr>
            <w:tcW w:w="423" w:type="pct"/>
            <w:vMerge w:val="restart"/>
            <w:shd w:val="clear" w:color="auto" w:fill="auto"/>
            <w:vAlign w:val="center"/>
            <w:hideMark/>
          </w:tcPr>
          <w:p w14:paraId="37BEA1A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≥1,51</w:t>
            </w:r>
          </w:p>
        </w:tc>
        <w:tc>
          <w:tcPr>
            <w:tcW w:w="419" w:type="pct"/>
            <w:vMerge w:val="restart"/>
            <w:shd w:val="clear" w:color="auto" w:fill="auto"/>
            <w:vAlign w:val="center"/>
            <w:hideMark/>
          </w:tcPr>
          <w:p w14:paraId="274D62E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≥3,01</w:t>
            </w:r>
          </w:p>
        </w:tc>
        <w:tc>
          <w:tcPr>
            <w:tcW w:w="419" w:type="pct"/>
            <w:vMerge w:val="restart"/>
            <w:shd w:val="clear" w:color="auto" w:fill="auto"/>
            <w:vAlign w:val="center"/>
          </w:tcPr>
          <w:p w14:paraId="5ED932A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≥0,103</w:t>
            </w:r>
          </w:p>
        </w:tc>
      </w:tr>
      <w:tr w:rsidR="00F10F4A" w:rsidRPr="006C5CF6" w14:paraId="10603BF6" w14:textId="77777777" w:rsidTr="00F10F4A">
        <w:trPr>
          <w:trHeight w:val="300"/>
          <w:jc w:val="center"/>
        </w:trPr>
        <w:tc>
          <w:tcPr>
            <w:tcW w:w="566" w:type="pct"/>
            <w:vMerge/>
            <w:vAlign w:val="center"/>
            <w:hideMark/>
          </w:tcPr>
          <w:p w14:paraId="60EFB29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6A3324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DCBDAE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09AA4D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7B2B7C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5E4127C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04A0F3D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DB8199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ABA611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2B2B81C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F1E81A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1D2D69AE" w14:textId="77777777" w:rsidTr="00F10F4A">
        <w:trPr>
          <w:trHeight w:val="300"/>
          <w:jc w:val="center"/>
        </w:trPr>
        <w:tc>
          <w:tcPr>
            <w:tcW w:w="566" w:type="pct"/>
            <w:vMerge w:val="restart"/>
            <w:shd w:val="clear" w:color="auto" w:fill="auto"/>
            <w:vAlign w:val="center"/>
            <w:hideMark/>
          </w:tcPr>
          <w:p w14:paraId="56E8F58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 xml:space="preserve">HR-AD_2  </w:t>
            </w:r>
          </w:p>
        </w:tc>
        <w:tc>
          <w:tcPr>
            <w:tcW w:w="602" w:type="pct"/>
            <w:shd w:val="thinVertStripe" w:color="BFBFBF" w:themeColor="background1" w:themeShade="BF" w:fill="6FB22C"/>
            <w:vAlign w:val="center"/>
            <w:hideMark/>
          </w:tcPr>
          <w:p w14:paraId="421F24F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FDAD08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487FBED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67C8FD1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24A35EE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≥3,0</w:t>
            </w:r>
          </w:p>
        </w:tc>
        <w:tc>
          <w:tcPr>
            <w:tcW w:w="422" w:type="pct"/>
            <w:shd w:val="clear" w:color="auto" w:fill="auto"/>
            <w:vAlign w:val="center"/>
            <w:hideMark/>
          </w:tcPr>
          <w:p w14:paraId="2A7BEF0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w:t>
            </w:r>
          </w:p>
        </w:tc>
        <w:tc>
          <w:tcPr>
            <w:tcW w:w="373" w:type="pct"/>
            <w:shd w:val="clear" w:color="auto" w:fill="auto"/>
            <w:vAlign w:val="center"/>
            <w:hideMark/>
          </w:tcPr>
          <w:p w14:paraId="6F8D9A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≤1,9</w:t>
            </w:r>
          </w:p>
        </w:tc>
        <w:tc>
          <w:tcPr>
            <w:tcW w:w="423" w:type="pct"/>
            <w:shd w:val="clear" w:color="auto" w:fill="auto"/>
            <w:vAlign w:val="center"/>
            <w:hideMark/>
          </w:tcPr>
          <w:p w14:paraId="26760B2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≤0,42</w:t>
            </w:r>
          </w:p>
        </w:tc>
        <w:tc>
          <w:tcPr>
            <w:tcW w:w="419" w:type="pct"/>
            <w:shd w:val="clear" w:color="auto" w:fill="auto"/>
            <w:vAlign w:val="center"/>
            <w:hideMark/>
          </w:tcPr>
          <w:p w14:paraId="1997479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≤0,84</w:t>
            </w:r>
          </w:p>
        </w:tc>
        <w:tc>
          <w:tcPr>
            <w:tcW w:w="419" w:type="pct"/>
            <w:shd w:val="clear" w:color="auto" w:fill="auto"/>
            <w:vAlign w:val="center"/>
          </w:tcPr>
          <w:p w14:paraId="5BA3277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≤0,031</w:t>
            </w:r>
          </w:p>
        </w:tc>
      </w:tr>
      <w:tr w:rsidR="00F10F4A" w:rsidRPr="006C5CF6" w14:paraId="2BD1E253" w14:textId="77777777" w:rsidTr="00F10F4A">
        <w:trPr>
          <w:trHeight w:val="300"/>
          <w:jc w:val="center"/>
        </w:trPr>
        <w:tc>
          <w:tcPr>
            <w:tcW w:w="566" w:type="pct"/>
            <w:vMerge/>
            <w:vAlign w:val="center"/>
            <w:hideMark/>
          </w:tcPr>
          <w:p w14:paraId="723BF83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01AD9B0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C209DE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0A5587C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0E4688F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4301B4B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1,5-2,9</w:t>
            </w:r>
          </w:p>
        </w:tc>
        <w:tc>
          <w:tcPr>
            <w:tcW w:w="422" w:type="pct"/>
            <w:vMerge w:val="restart"/>
            <w:shd w:val="clear" w:color="auto" w:fill="auto"/>
            <w:vAlign w:val="center"/>
            <w:hideMark/>
          </w:tcPr>
          <w:p w14:paraId="337DA3E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1,6-3,0</w:t>
            </w:r>
          </w:p>
        </w:tc>
        <w:tc>
          <w:tcPr>
            <w:tcW w:w="373" w:type="pct"/>
            <w:vMerge w:val="restart"/>
            <w:shd w:val="clear" w:color="auto" w:fill="auto"/>
            <w:vAlign w:val="center"/>
            <w:hideMark/>
          </w:tcPr>
          <w:p w14:paraId="7606625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2,0-3,8</w:t>
            </w:r>
          </w:p>
        </w:tc>
        <w:tc>
          <w:tcPr>
            <w:tcW w:w="423" w:type="pct"/>
            <w:vMerge w:val="restart"/>
            <w:shd w:val="clear" w:color="auto" w:fill="auto"/>
            <w:vAlign w:val="center"/>
            <w:hideMark/>
          </w:tcPr>
          <w:p w14:paraId="6DF8442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0,43-0,84</w:t>
            </w:r>
          </w:p>
        </w:tc>
        <w:tc>
          <w:tcPr>
            <w:tcW w:w="419" w:type="pct"/>
            <w:vMerge w:val="restart"/>
            <w:shd w:val="clear" w:color="auto" w:fill="auto"/>
            <w:vAlign w:val="center"/>
            <w:hideMark/>
          </w:tcPr>
          <w:p w14:paraId="685B793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0,85-1,68</w:t>
            </w:r>
          </w:p>
        </w:tc>
        <w:tc>
          <w:tcPr>
            <w:tcW w:w="419" w:type="pct"/>
            <w:vMerge w:val="restart"/>
            <w:shd w:val="clear" w:color="auto" w:fill="auto"/>
            <w:vAlign w:val="center"/>
          </w:tcPr>
          <w:p w14:paraId="18450B5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0,032-0,062</w:t>
            </w:r>
          </w:p>
        </w:tc>
      </w:tr>
      <w:tr w:rsidR="00F10F4A" w:rsidRPr="006C5CF6" w14:paraId="39155DBB" w14:textId="77777777" w:rsidTr="00F10F4A">
        <w:trPr>
          <w:trHeight w:val="300"/>
          <w:jc w:val="center"/>
        </w:trPr>
        <w:tc>
          <w:tcPr>
            <w:tcW w:w="566" w:type="pct"/>
            <w:vMerge/>
            <w:vAlign w:val="center"/>
            <w:hideMark/>
          </w:tcPr>
          <w:p w14:paraId="2DE4677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2E6112F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D229C4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3D208E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7BABD60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0A3F14D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10FB32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258D5B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650B41D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BEAB59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7644664C"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B0F2B41" w14:textId="77777777" w:rsidTr="00F10F4A">
        <w:trPr>
          <w:trHeight w:val="300"/>
          <w:jc w:val="center"/>
        </w:trPr>
        <w:tc>
          <w:tcPr>
            <w:tcW w:w="566" w:type="pct"/>
            <w:vMerge/>
            <w:vAlign w:val="center"/>
            <w:hideMark/>
          </w:tcPr>
          <w:p w14:paraId="03B9ACF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052D7E5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D55683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108BC2D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5CBDDF0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7B213F1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1,0-1,4</w:t>
            </w:r>
          </w:p>
        </w:tc>
        <w:tc>
          <w:tcPr>
            <w:tcW w:w="422" w:type="pct"/>
            <w:vMerge w:val="restart"/>
            <w:shd w:val="clear" w:color="auto" w:fill="auto"/>
            <w:vAlign w:val="center"/>
            <w:hideMark/>
          </w:tcPr>
          <w:p w14:paraId="457D6C3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3,1-4,5</w:t>
            </w:r>
          </w:p>
        </w:tc>
        <w:tc>
          <w:tcPr>
            <w:tcW w:w="373" w:type="pct"/>
            <w:vMerge w:val="restart"/>
            <w:shd w:val="clear" w:color="auto" w:fill="auto"/>
            <w:vAlign w:val="center"/>
            <w:hideMark/>
          </w:tcPr>
          <w:p w14:paraId="77ADF3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3,9-5,7</w:t>
            </w:r>
          </w:p>
        </w:tc>
        <w:tc>
          <w:tcPr>
            <w:tcW w:w="423" w:type="pct"/>
            <w:vMerge w:val="restart"/>
            <w:shd w:val="clear" w:color="auto" w:fill="auto"/>
            <w:vAlign w:val="center"/>
            <w:hideMark/>
          </w:tcPr>
          <w:p w14:paraId="67601D7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0,85-1,26</w:t>
            </w:r>
          </w:p>
        </w:tc>
        <w:tc>
          <w:tcPr>
            <w:tcW w:w="419" w:type="pct"/>
            <w:vMerge w:val="restart"/>
            <w:shd w:val="clear" w:color="auto" w:fill="auto"/>
            <w:vAlign w:val="center"/>
            <w:hideMark/>
          </w:tcPr>
          <w:p w14:paraId="6D5871D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1,69-2,52</w:t>
            </w:r>
          </w:p>
        </w:tc>
        <w:tc>
          <w:tcPr>
            <w:tcW w:w="419" w:type="pct"/>
            <w:vMerge w:val="restart"/>
            <w:shd w:val="clear" w:color="auto" w:fill="auto"/>
            <w:vAlign w:val="center"/>
          </w:tcPr>
          <w:p w14:paraId="75153E97"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0,063-0,093</w:t>
            </w:r>
          </w:p>
        </w:tc>
      </w:tr>
      <w:tr w:rsidR="00F10F4A" w:rsidRPr="006C5CF6" w14:paraId="67921329" w14:textId="77777777" w:rsidTr="00F10F4A">
        <w:trPr>
          <w:trHeight w:val="300"/>
          <w:jc w:val="center"/>
        </w:trPr>
        <w:tc>
          <w:tcPr>
            <w:tcW w:w="566" w:type="pct"/>
            <w:vMerge/>
            <w:vAlign w:val="center"/>
            <w:hideMark/>
          </w:tcPr>
          <w:p w14:paraId="1FFB34F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032B546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051AC2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4845A7D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343B30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4737CC9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2AF92E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4A41CB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6EE35B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B8F0E1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A1C37B6"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343E9BEE" w14:textId="77777777" w:rsidTr="00F10F4A">
        <w:trPr>
          <w:trHeight w:val="300"/>
          <w:jc w:val="center"/>
        </w:trPr>
        <w:tc>
          <w:tcPr>
            <w:tcW w:w="566" w:type="pct"/>
            <w:vMerge/>
            <w:vAlign w:val="center"/>
            <w:hideMark/>
          </w:tcPr>
          <w:p w14:paraId="69F6082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1EA2939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5E05954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173D655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2965A78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3BD9AA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w:t>
            </w:r>
          </w:p>
        </w:tc>
        <w:tc>
          <w:tcPr>
            <w:tcW w:w="422" w:type="pct"/>
            <w:vMerge w:val="restart"/>
            <w:shd w:val="clear" w:color="auto" w:fill="auto"/>
            <w:vAlign w:val="center"/>
            <w:hideMark/>
          </w:tcPr>
          <w:p w14:paraId="285FBE8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≥4,6</w:t>
            </w:r>
          </w:p>
        </w:tc>
        <w:tc>
          <w:tcPr>
            <w:tcW w:w="373" w:type="pct"/>
            <w:vMerge w:val="restart"/>
            <w:shd w:val="clear" w:color="auto" w:fill="auto"/>
            <w:vAlign w:val="center"/>
            <w:hideMark/>
          </w:tcPr>
          <w:p w14:paraId="7C1C158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≥5,8</w:t>
            </w:r>
          </w:p>
        </w:tc>
        <w:tc>
          <w:tcPr>
            <w:tcW w:w="423" w:type="pct"/>
            <w:vMerge w:val="restart"/>
            <w:shd w:val="clear" w:color="auto" w:fill="auto"/>
            <w:vAlign w:val="center"/>
            <w:hideMark/>
          </w:tcPr>
          <w:p w14:paraId="5C72E4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≥1,27</w:t>
            </w:r>
          </w:p>
        </w:tc>
        <w:tc>
          <w:tcPr>
            <w:tcW w:w="419" w:type="pct"/>
            <w:vMerge w:val="restart"/>
            <w:shd w:val="clear" w:color="auto" w:fill="auto"/>
            <w:vAlign w:val="center"/>
            <w:hideMark/>
          </w:tcPr>
          <w:p w14:paraId="3EC2BFD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≥2,53</w:t>
            </w:r>
          </w:p>
        </w:tc>
        <w:tc>
          <w:tcPr>
            <w:tcW w:w="419" w:type="pct"/>
            <w:vMerge w:val="restart"/>
            <w:shd w:val="clear" w:color="auto" w:fill="auto"/>
            <w:vAlign w:val="center"/>
          </w:tcPr>
          <w:p w14:paraId="50464E8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≥0,094</w:t>
            </w:r>
          </w:p>
        </w:tc>
      </w:tr>
      <w:tr w:rsidR="00F10F4A" w:rsidRPr="006C5CF6" w14:paraId="553C3BC2" w14:textId="77777777" w:rsidTr="00F10F4A">
        <w:trPr>
          <w:trHeight w:val="300"/>
          <w:jc w:val="center"/>
        </w:trPr>
        <w:tc>
          <w:tcPr>
            <w:tcW w:w="566" w:type="pct"/>
            <w:vMerge/>
            <w:vAlign w:val="center"/>
            <w:hideMark/>
          </w:tcPr>
          <w:p w14:paraId="60F0D6F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273DC5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1D791F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4607DE0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6DE04A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7E6504B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04727AA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36D75B7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7EDCAA0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2750CB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0F76A247"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F068F36" w14:textId="77777777" w:rsidTr="00F10F4A">
        <w:trPr>
          <w:trHeight w:val="300"/>
          <w:jc w:val="center"/>
        </w:trPr>
        <w:tc>
          <w:tcPr>
            <w:tcW w:w="566" w:type="pct"/>
            <w:vMerge w:val="restart"/>
            <w:shd w:val="clear" w:color="auto" w:fill="auto"/>
            <w:vAlign w:val="center"/>
            <w:hideMark/>
          </w:tcPr>
          <w:p w14:paraId="02CD63A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HR-AD_4,    HR-AD_5,    HR-AD_13</w:t>
            </w:r>
          </w:p>
        </w:tc>
        <w:tc>
          <w:tcPr>
            <w:tcW w:w="602" w:type="pct"/>
            <w:shd w:val="thinVertStripe" w:color="BFBFBF" w:themeColor="background1" w:themeShade="BF" w:fill="6FB22C"/>
            <w:vAlign w:val="center"/>
            <w:hideMark/>
          </w:tcPr>
          <w:p w14:paraId="1C7415B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C72F65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516129B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17894D1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095EFA0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≥5,0</w:t>
            </w:r>
          </w:p>
        </w:tc>
        <w:tc>
          <w:tcPr>
            <w:tcW w:w="422" w:type="pct"/>
            <w:shd w:val="clear" w:color="auto" w:fill="auto"/>
            <w:vAlign w:val="center"/>
            <w:hideMark/>
          </w:tcPr>
          <w:p w14:paraId="1BAB428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w:t>
            </w:r>
          </w:p>
        </w:tc>
        <w:tc>
          <w:tcPr>
            <w:tcW w:w="373" w:type="pct"/>
            <w:shd w:val="clear" w:color="auto" w:fill="auto"/>
            <w:vAlign w:val="center"/>
            <w:hideMark/>
          </w:tcPr>
          <w:p w14:paraId="1424EAC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≤1,9</w:t>
            </w:r>
          </w:p>
        </w:tc>
        <w:tc>
          <w:tcPr>
            <w:tcW w:w="423" w:type="pct"/>
            <w:shd w:val="clear" w:color="auto" w:fill="auto"/>
            <w:vAlign w:val="center"/>
            <w:hideMark/>
          </w:tcPr>
          <w:p w14:paraId="67506A3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≤0,42</w:t>
            </w:r>
          </w:p>
        </w:tc>
        <w:tc>
          <w:tcPr>
            <w:tcW w:w="419" w:type="pct"/>
            <w:shd w:val="clear" w:color="auto" w:fill="auto"/>
            <w:vAlign w:val="center"/>
            <w:hideMark/>
          </w:tcPr>
          <w:p w14:paraId="13071B6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≤0,84</w:t>
            </w:r>
          </w:p>
        </w:tc>
        <w:tc>
          <w:tcPr>
            <w:tcW w:w="419" w:type="pct"/>
            <w:shd w:val="clear" w:color="auto" w:fill="auto"/>
            <w:vAlign w:val="center"/>
          </w:tcPr>
          <w:p w14:paraId="12B39923"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≤0,031</w:t>
            </w:r>
          </w:p>
        </w:tc>
      </w:tr>
      <w:tr w:rsidR="00F10F4A" w:rsidRPr="006C5CF6" w14:paraId="1155F713" w14:textId="77777777" w:rsidTr="00F10F4A">
        <w:trPr>
          <w:trHeight w:val="300"/>
          <w:jc w:val="center"/>
        </w:trPr>
        <w:tc>
          <w:tcPr>
            <w:tcW w:w="566" w:type="pct"/>
            <w:vMerge/>
            <w:vAlign w:val="center"/>
            <w:hideMark/>
          </w:tcPr>
          <w:p w14:paraId="09B0C6A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DC121A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5534AD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60E7692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28BB105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2B6F5C8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2,5-4,9</w:t>
            </w:r>
          </w:p>
        </w:tc>
        <w:tc>
          <w:tcPr>
            <w:tcW w:w="422" w:type="pct"/>
            <w:vMerge w:val="restart"/>
            <w:shd w:val="clear" w:color="auto" w:fill="auto"/>
            <w:vAlign w:val="center"/>
            <w:hideMark/>
          </w:tcPr>
          <w:p w14:paraId="6A3EAA3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1,6-3,0</w:t>
            </w:r>
          </w:p>
        </w:tc>
        <w:tc>
          <w:tcPr>
            <w:tcW w:w="373" w:type="pct"/>
            <w:vMerge w:val="restart"/>
            <w:shd w:val="clear" w:color="auto" w:fill="auto"/>
            <w:vAlign w:val="center"/>
            <w:hideMark/>
          </w:tcPr>
          <w:p w14:paraId="01142E9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2,0-3,8</w:t>
            </w:r>
          </w:p>
        </w:tc>
        <w:tc>
          <w:tcPr>
            <w:tcW w:w="423" w:type="pct"/>
            <w:vMerge w:val="restart"/>
            <w:shd w:val="clear" w:color="auto" w:fill="auto"/>
            <w:vAlign w:val="center"/>
            <w:hideMark/>
          </w:tcPr>
          <w:p w14:paraId="7E4CE67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0,43-0,84</w:t>
            </w:r>
          </w:p>
        </w:tc>
        <w:tc>
          <w:tcPr>
            <w:tcW w:w="419" w:type="pct"/>
            <w:vMerge w:val="restart"/>
            <w:shd w:val="clear" w:color="auto" w:fill="auto"/>
            <w:vAlign w:val="center"/>
            <w:hideMark/>
          </w:tcPr>
          <w:p w14:paraId="6732749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0,85-1,68</w:t>
            </w:r>
          </w:p>
        </w:tc>
        <w:tc>
          <w:tcPr>
            <w:tcW w:w="419" w:type="pct"/>
            <w:vMerge w:val="restart"/>
            <w:shd w:val="clear" w:color="auto" w:fill="auto"/>
            <w:vAlign w:val="center"/>
          </w:tcPr>
          <w:p w14:paraId="15AFB8EC"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0,032-0,062</w:t>
            </w:r>
          </w:p>
        </w:tc>
      </w:tr>
      <w:tr w:rsidR="00F10F4A" w:rsidRPr="006C5CF6" w14:paraId="3C3F8F21" w14:textId="77777777" w:rsidTr="00F10F4A">
        <w:trPr>
          <w:trHeight w:val="300"/>
          <w:jc w:val="center"/>
        </w:trPr>
        <w:tc>
          <w:tcPr>
            <w:tcW w:w="566" w:type="pct"/>
            <w:vMerge/>
            <w:vAlign w:val="center"/>
            <w:hideMark/>
          </w:tcPr>
          <w:p w14:paraId="29F4565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DA20C0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CB4EF2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7448110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0BC2DDB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4DBF8B2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84ACF7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90679D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87E583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20A5D7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2B170C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216C1C0A" w14:textId="77777777" w:rsidTr="00F10F4A">
        <w:trPr>
          <w:trHeight w:val="300"/>
          <w:jc w:val="center"/>
        </w:trPr>
        <w:tc>
          <w:tcPr>
            <w:tcW w:w="566" w:type="pct"/>
            <w:vMerge/>
            <w:vAlign w:val="center"/>
            <w:hideMark/>
          </w:tcPr>
          <w:p w14:paraId="6D62B7D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7F3448B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13D66D9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243652D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5314723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526EBB1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1,7-2,4</w:t>
            </w:r>
          </w:p>
        </w:tc>
        <w:tc>
          <w:tcPr>
            <w:tcW w:w="422" w:type="pct"/>
            <w:vMerge w:val="restart"/>
            <w:shd w:val="clear" w:color="auto" w:fill="auto"/>
            <w:vAlign w:val="center"/>
            <w:hideMark/>
          </w:tcPr>
          <w:p w14:paraId="7D0B442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3,1-4,5</w:t>
            </w:r>
          </w:p>
        </w:tc>
        <w:tc>
          <w:tcPr>
            <w:tcW w:w="373" w:type="pct"/>
            <w:vMerge w:val="restart"/>
            <w:shd w:val="clear" w:color="auto" w:fill="auto"/>
            <w:vAlign w:val="center"/>
            <w:hideMark/>
          </w:tcPr>
          <w:p w14:paraId="3442893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3,9-5,7</w:t>
            </w:r>
          </w:p>
        </w:tc>
        <w:tc>
          <w:tcPr>
            <w:tcW w:w="423" w:type="pct"/>
            <w:vMerge w:val="restart"/>
            <w:shd w:val="clear" w:color="auto" w:fill="auto"/>
            <w:vAlign w:val="center"/>
            <w:hideMark/>
          </w:tcPr>
          <w:p w14:paraId="77972FB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0,85-1,26</w:t>
            </w:r>
          </w:p>
        </w:tc>
        <w:tc>
          <w:tcPr>
            <w:tcW w:w="419" w:type="pct"/>
            <w:vMerge w:val="restart"/>
            <w:shd w:val="clear" w:color="auto" w:fill="auto"/>
            <w:vAlign w:val="center"/>
            <w:hideMark/>
          </w:tcPr>
          <w:p w14:paraId="7E0D66E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1,69-2,52</w:t>
            </w:r>
          </w:p>
        </w:tc>
        <w:tc>
          <w:tcPr>
            <w:tcW w:w="419" w:type="pct"/>
            <w:vMerge w:val="restart"/>
            <w:shd w:val="clear" w:color="auto" w:fill="auto"/>
            <w:vAlign w:val="center"/>
          </w:tcPr>
          <w:p w14:paraId="633272D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0,063-0,093</w:t>
            </w:r>
          </w:p>
        </w:tc>
      </w:tr>
      <w:tr w:rsidR="00F10F4A" w:rsidRPr="006C5CF6" w14:paraId="7D90A83C" w14:textId="77777777" w:rsidTr="00F10F4A">
        <w:trPr>
          <w:trHeight w:val="300"/>
          <w:jc w:val="center"/>
        </w:trPr>
        <w:tc>
          <w:tcPr>
            <w:tcW w:w="566" w:type="pct"/>
            <w:vMerge/>
            <w:vAlign w:val="center"/>
            <w:hideMark/>
          </w:tcPr>
          <w:p w14:paraId="4B7C6A1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F0013D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105B3C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2CF04F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AFDE3C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6918FD2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7EB568A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107DEA6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4996296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20BEAF1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4E50671D"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1E1E2A43" w14:textId="77777777" w:rsidTr="00F10F4A">
        <w:trPr>
          <w:trHeight w:val="300"/>
          <w:jc w:val="center"/>
        </w:trPr>
        <w:tc>
          <w:tcPr>
            <w:tcW w:w="566" w:type="pct"/>
            <w:vMerge/>
            <w:vAlign w:val="center"/>
            <w:hideMark/>
          </w:tcPr>
          <w:p w14:paraId="31930AC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7111F77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594F9BB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5E16D09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2C4E1C4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4B9EE82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w:t>
            </w:r>
          </w:p>
        </w:tc>
        <w:tc>
          <w:tcPr>
            <w:tcW w:w="422" w:type="pct"/>
            <w:vMerge w:val="restart"/>
            <w:shd w:val="clear" w:color="auto" w:fill="auto"/>
            <w:vAlign w:val="center"/>
            <w:hideMark/>
          </w:tcPr>
          <w:p w14:paraId="2A3D8B7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≥4,6</w:t>
            </w:r>
          </w:p>
        </w:tc>
        <w:tc>
          <w:tcPr>
            <w:tcW w:w="373" w:type="pct"/>
            <w:vMerge w:val="restart"/>
            <w:shd w:val="clear" w:color="auto" w:fill="auto"/>
            <w:vAlign w:val="center"/>
            <w:hideMark/>
          </w:tcPr>
          <w:p w14:paraId="161B556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≥5,8</w:t>
            </w:r>
          </w:p>
        </w:tc>
        <w:tc>
          <w:tcPr>
            <w:tcW w:w="423" w:type="pct"/>
            <w:vMerge w:val="restart"/>
            <w:shd w:val="clear" w:color="auto" w:fill="auto"/>
            <w:vAlign w:val="center"/>
            <w:hideMark/>
          </w:tcPr>
          <w:p w14:paraId="31A7303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≥1,27</w:t>
            </w:r>
          </w:p>
        </w:tc>
        <w:tc>
          <w:tcPr>
            <w:tcW w:w="419" w:type="pct"/>
            <w:vMerge w:val="restart"/>
            <w:shd w:val="clear" w:color="auto" w:fill="auto"/>
            <w:vAlign w:val="center"/>
            <w:hideMark/>
          </w:tcPr>
          <w:p w14:paraId="75F1C73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≥2,53</w:t>
            </w:r>
          </w:p>
        </w:tc>
        <w:tc>
          <w:tcPr>
            <w:tcW w:w="419" w:type="pct"/>
            <w:vMerge w:val="restart"/>
            <w:shd w:val="clear" w:color="auto" w:fill="auto"/>
            <w:vAlign w:val="center"/>
          </w:tcPr>
          <w:p w14:paraId="5774278D"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≥0,094</w:t>
            </w:r>
          </w:p>
        </w:tc>
      </w:tr>
      <w:tr w:rsidR="00F10F4A" w:rsidRPr="006C5CF6" w14:paraId="470753E5" w14:textId="77777777" w:rsidTr="00F10F4A">
        <w:trPr>
          <w:trHeight w:val="300"/>
          <w:jc w:val="center"/>
        </w:trPr>
        <w:tc>
          <w:tcPr>
            <w:tcW w:w="566" w:type="pct"/>
            <w:vMerge/>
            <w:vAlign w:val="center"/>
            <w:hideMark/>
          </w:tcPr>
          <w:p w14:paraId="0647FE3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2F1695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262054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570EE6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877949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0E8BC87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396106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F00792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6035251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1DD8FB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5BE04D6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7E6DE094" w14:textId="77777777" w:rsidTr="00F10F4A">
        <w:trPr>
          <w:trHeight w:val="300"/>
          <w:jc w:val="center"/>
        </w:trPr>
        <w:tc>
          <w:tcPr>
            <w:tcW w:w="566" w:type="pct"/>
            <w:vMerge w:val="restart"/>
            <w:shd w:val="clear" w:color="auto" w:fill="auto"/>
            <w:vAlign w:val="center"/>
            <w:hideMark/>
          </w:tcPr>
          <w:p w14:paraId="7F2A575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HR-AD_11,  HR-AD_16B,   HR-AD_18</w:t>
            </w:r>
          </w:p>
        </w:tc>
        <w:tc>
          <w:tcPr>
            <w:tcW w:w="602" w:type="pct"/>
            <w:shd w:val="thinVertStripe" w:color="BFBFBF" w:themeColor="background1" w:themeShade="BF" w:fill="6FB22C"/>
            <w:vAlign w:val="center"/>
            <w:hideMark/>
          </w:tcPr>
          <w:p w14:paraId="1665E56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E1E3B7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48DC340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42C4A45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0CE0A4F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≥3,6</w:t>
            </w:r>
          </w:p>
        </w:tc>
        <w:tc>
          <w:tcPr>
            <w:tcW w:w="422" w:type="pct"/>
            <w:shd w:val="clear" w:color="auto" w:fill="auto"/>
            <w:vAlign w:val="center"/>
            <w:hideMark/>
          </w:tcPr>
          <w:p w14:paraId="2125AD5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≤3,2</w:t>
            </w:r>
          </w:p>
        </w:tc>
        <w:tc>
          <w:tcPr>
            <w:tcW w:w="373" w:type="pct"/>
            <w:shd w:val="clear" w:color="auto" w:fill="auto"/>
            <w:vAlign w:val="center"/>
            <w:hideMark/>
          </w:tcPr>
          <w:p w14:paraId="3D78988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w:t>
            </w:r>
          </w:p>
        </w:tc>
        <w:tc>
          <w:tcPr>
            <w:tcW w:w="423" w:type="pct"/>
            <w:shd w:val="clear" w:color="auto" w:fill="auto"/>
            <w:vAlign w:val="center"/>
            <w:hideMark/>
          </w:tcPr>
          <w:p w14:paraId="567F97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≤0,18</w:t>
            </w:r>
          </w:p>
        </w:tc>
        <w:tc>
          <w:tcPr>
            <w:tcW w:w="419" w:type="pct"/>
            <w:shd w:val="clear" w:color="auto" w:fill="auto"/>
            <w:vAlign w:val="center"/>
            <w:hideMark/>
          </w:tcPr>
          <w:p w14:paraId="77DA854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≤0,43</w:t>
            </w:r>
          </w:p>
        </w:tc>
        <w:tc>
          <w:tcPr>
            <w:tcW w:w="419" w:type="pct"/>
            <w:shd w:val="clear" w:color="auto" w:fill="auto"/>
            <w:vAlign w:val="center"/>
          </w:tcPr>
          <w:p w14:paraId="15371D5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≤0,029</w:t>
            </w:r>
          </w:p>
        </w:tc>
      </w:tr>
      <w:tr w:rsidR="00F10F4A" w:rsidRPr="006C5CF6" w14:paraId="46339BE4" w14:textId="77777777" w:rsidTr="00F10F4A">
        <w:trPr>
          <w:trHeight w:val="300"/>
          <w:jc w:val="center"/>
        </w:trPr>
        <w:tc>
          <w:tcPr>
            <w:tcW w:w="566" w:type="pct"/>
            <w:vMerge/>
            <w:vAlign w:val="center"/>
            <w:hideMark/>
          </w:tcPr>
          <w:p w14:paraId="584D9AA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431FEE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7D0D04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7763B3B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46F22B9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537F8EB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1,8-3,5</w:t>
            </w:r>
          </w:p>
        </w:tc>
        <w:tc>
          <w:tcPr>
            <w:tcW w:w="422" w:type="pct"/>
            <w:vMerge w:val="restart"/>
            <w:shd w:val="clear" w:color="auto" w:fill="auto"/>
            <w:vAlign w:val="center"/>
            <w:hideMark/>
          </w:tcPr>
          <w:p w14:paraId="5F93895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3,3-6,4</w:t>
            </w:r>
          </w:p>
        </w:tc>
        <w:tc>
          <w:tcPr>
            <w:tcW w:w="373" w:type="pct"/>
            <w:vMerge w:val="restart"/>
            <w:shd w:val="clear" w:color="auto" w:fill="auto"/>
            <w:vAlign w:val="center"/>
            <w:hideMark/>
          </w:tcPr>
          <w:p w14:paraId="3A083CD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3,4-6,6</w:t>
            </w:r>
          </w:p>
        </w:tc>
        <w:tc>
          <w:tcPr>
            <w:tcW w:w="423" w:type="pct"/>
            <w:vMerge w:val="restart"/>
            <w:shd w:val="clear" w:color="auto" w:fill="auto"/>
            <w:vAlign w:val="center"/>
            <w:hideMark/>
          </w:tcPr>
          <w:p w14:paraId="691328C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0,19-0,36</w:t>
            </w:r>
          </w:p>
        </w:tc>
        <w:tc>
          <w:tcPr>
            <w:tcW w:w="419" w:type="pct"/>
            <w:vMerge w:val="restart"/>
            <w:shd w:val="clear" w:color="auto" w:fill="auto"/>
            <w:vAlign w:val="center"/>
            <w:hideMark/>
          </w:tcPr>
          <w:p w14:paraId="1F10FD6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0,44-0,86</w:t>
            </w:r>
          </w:p>
        </w:tc>
        <w:tc>
          <w:tcPr>
            <w:tcW w:w="419" w:type="pct"/>
            <w:vMerge w:val="restart"/>
            <w:shd w:val="clear" w:color="auto" w:fill="auto"/>
            <w:vAlign w:val="center"/>
          </w:tcPr>
          <w:p w14:paraId="69D5B2A7"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0,030-0,058</w:t>
            </w:r>
          </w:p>
        </w:tc>
      </w:tr>
      <w:tr w:rsidR="00F10F4A" w:rsidRPr="006C5CF6" w14:paraId="6F4285E9" w14:textId="77777777" w:rsidTr="00F10F4A">
        <w:trPr>
          <w:trHeight w:val="300"/>
          <w:jc w:val="center"/>
        </w:trPr>
        <w:tc>
          <w:tcPr>
            <w:tcW w:w="566" w:type="pct"/>
            <w:vMerge/>
            <w:vAlign w:val="center"/>
            <w:hideMark/>
          </w:tcPr>
          <w:p w14:paraId="44F050E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25C3D9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7B32F2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7025DE6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77D349A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7FBD52E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1D231E0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744850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4AAF5E9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4CD926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D76BD2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CFA8BF8" w14:textId="77777777" w:rsidTr="00F10F4A">
        <w:trPr>
          <w:trHeight w:val="300"/>
          <w:jc w:val="center"/>
        </w:trPr>
        <w:tc>
          <w:tcPr>
            <w:tcW w:w="566" w:type="pct"/>
            <w:vMerge/>
            <w:vAlign w:val="center"/>
            <w:hideMark/>
          </w:tcPr>
          <w:p w14:paraId="66181D3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46251A8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187851B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5AE39FB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6972045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561D82E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1,2-1,7</w:t>
            </w:r>
          </w:p>
        </w:tc>
        <w:tc>
          <w:tcPr>
            <w:tcW w:w="422" w:type="pct"/>
            <w:vMerge w:val="restart"/>
            <w:shd w:val="clear" w:color="auto" w:fill="auto"/>
            <w:vAlign w:val="center"/>
            <w:hideMark/>
          </w:tcPr>
          <w:p w14:paraId="4533B71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6,5-9,6</w:t>
            </w:r>
          </w:p>
        </w:tc>
        <w:tc>
          <w:tcPr>
            <w:tcW w:w="373" w:type="pct"/>
            <w:vMerge w:val="restart"/>
            <w:shd w:val="clear" w:color="auto" w:fill="auto"/>
            <w:vAlign w:val="center"/>
            <w:hideMark/>
          </w:tcPr>
          <w:p w14:paraId="6C0347F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6,7-9,9</w:t>
            </w:r>
          </w:p>
        </w:tc>
        <w:tc>
          <w:tcPr>
            <w:tcW w:w="423" w:type="pct"/>
            <w:vMerge w:val="restart"/>
            <w:shd w:val="clear" w:color="auto" w:fill="auto"/>
            <w:vAlign w:val="center"/>
            <w:hideMark/>
          </w:tcPr>
          <w:p w14:paraId="54ECB66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0,37-0,54</w:t>
            </w:r>
          </w:p>
        </w:tc>
        <w:tc>
          <w:tcPr>
            <w:tcW w:w="419" w:type="pct"/>
            <w:vMerge w:val="restart"/>
            <w:shd w:val="clear" w:color="auto" w:fill="auto"/>
            <w:vAlign w:val="center"/>
            <w:hideMark/>
          </w:tcPr>
          <w:p w14:paraId="181F82C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0,87-1,29</w:t>
            </w:r>
          </w:p>
        </w:tc>
        <w:tc>
          <w:tcPr>
            <w:tcW w:w="419" w:type="pct"/>
            <w:vMerge w:val="restart"/>
            <w:shd w:val="clear" w:color="auto" w:fill="auto"/>
            <w:vAlign w:val="center"/>
          </w:tcPr>
          <w:p w14:paraId="0BE93748"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0,059-0,087</w:t>
            </w:r>
          </w:p>
        </w:tc>
      </w:tr>
      <w:tr w:rsidR="00F10F4A" w:rsidRPr="006C5CF6" w14:paraId="37CF13B5" w14:textId="77777777" w:rsidTr="00F10F4A">
        <w:trPr>
          <w:trHeight w:val="300"/>
          <w:jc w:val="center"/>
        </w:trPr>
        <w:tc>
          <w:tcPr>
            <w:tcW w:w="566" w:type="pct"/>
            <w:vMerge/>
            <w:vAlign w:val="center"/>
            <w:hideMark/>
          </w:tcPr>
          <w:p w14:paraId="02D84F2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F6195D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1DBEFB1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42B31D2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C72812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7FD1145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1306854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7C32F03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49376E5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E91B8B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6768BAB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16887190" w14:textId="77777777" w:rsidTr="00F10F4A">
        <w:trPr>
          <w:trHeight w:val="300"/>
          <w:jc w:val="center"/>
        </w:trPr>
        <w:tc>
          <w:tcPr>
            <w:tcW w:w="566" w:type="pct"/>
            <w:vMerge/>
            <w:vAlign w:val="center"/>
            <w:hideMark/>
          </w:tcPr>
          <w:p w14:paraId="1E33E6D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482A8E2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239C712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43AD5F6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6D31A66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24CA32F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≤1,1</w:t>
            </w:r>
          </w:p>
        </w:tc>
        <w:tc>
          <w:tcPr>
            <w:tcW w:w="422" w:type="pct"/>
            <w:vMerge w:val="restart"/>
            <w:shd w:val="clear" w:color="auto" w:fill="auto"/>
            <w:vAlign w:val="center"/>
            <w:hideMark/>
          </w:tcPr>
          <w:p w14:paraId="7C11C3F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≥9,7</w:t>
            </w:r>
          </w:p>
        </w:tc>
        <w:tc>
          <w:tcPr>
            <w:tcW w:w="373" w:type="pct"/>
            <w:vMerge w:val="restart"/>
            <w:shd w:val="clear" w:color="auto" w:fill="auto"/>
            <w:vAlign w:val="center"/>
            <w:hideMark/>
          </w:tcPr>
          <w:p w14:paraId="5098725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w:t>
            </w:r>
          </w:p>
        </w:tc>
        <w:tc>
          <w:tcPr>
            <w:tcW w:w="423" w:type="pct"/>
            <w:vMerge w:val="restart"/>
            <w:shd w:val="clear" w:color="auto" w:fill="auto"/>
            <w:vAlign w:val="center"/>
            <w:hideMark/>
          </w:tcPr>
          <w:p w14:paraId="03682F2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≥0,55</w:t>
            </w:r>
          </w:p>
        </w:tc>
        <w:tc>
          <w:tcPr>
            <w:tcW w:w="419" w:type="pct"/>
            <w:vMerge w:val="restart"/>
            <w:shd w:val="clear" w:color="auto" w:fill="auto"/>
            <w:vAlign w:val="center"/>
            <w:hideMark/>
          </w:tcPr>
          <w:p w14:paraId="4EE4DA8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≥1,30</w:t>
            </w:r>
          </w:p>
        </w:tc>
        <w:tc>
          <w:tcPr>
            <w:tcW w:w="419" w:type="pct"/>
            <w:vMerge w:val="restart"/>
            <w:shd w:val="clear" w:color="auto" w:fill="auto"/>
            <w:vAlign w:val="center"/>
          </w:tcPr>
          <w:p w14:paraId="3CA1640F"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≥0,088</w:t>
            </w:r>
          </w:p>
        </w:tc>
      </w:tr>
      <w:tr w:rsidR="00F10F4A" w:rsidRPr="006C5CF6" w14:paraId="61384DD2" w14:textId="77777777" w:rsidTr="00F10F4A">
        <w:trPr>
          <w:trHeight w:val="300"/>
          <w:jc w:val="center"/>
        </w:trPr>
        <w:tc>
          <w:tcPr>
            <w:tcW w:w="566" w:type="pct"/>
            <w:vMerge/>
            <w:vAlign w:val="center"/>
            <w:hideMark/>
          </w:tcPr>
          <w:p w14:paraId="0B795A3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98591B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435099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21BE422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AFC602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5F029D4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02587B1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17771A7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4F3E28E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1EB4448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04B6506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D535474" w14:textId="77777777" w:rsidTr="00F10F4A">
        <w:trPr>
          <w:trHeight w:val="300"/>
          <w:jc w:val="center"/>
        </w:trPr>
        <w:tc>
          <w:tcPr>
            <w:tcW w:w="566" w:type="pct"/>
            <w:vMerge w:val="restart"/>
            <w:shd w:val="clear" w:color="auto" w:fill="auto"/>
            <w:vAlign w:val="center"/>
            <w:hideMark/>
          </w:tcPr>
          <w:p w14:paraId="480E648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HR-AD_12</w:t>
            </w:r>
          </w:p>
        </w:tc>
        <w:tc>
          <w:tcPr>
            <w:tcW w:w="602" w:type="pct"/>
            <w:shd w:val="thinVertStripe" w:color="BFBFBF" w:themeColor="background1" w:themeShade="BF" w:fill="6FB22C"/>
            <w:vAlign w:val="center"/>
            <w:hideMark/>
          </w:tcPr>
          <w:p w14:paraId="6B3376D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30621FB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3F67AFF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07D71D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629C57D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w:t>
            </w:r>
          </w:p>
        </w:tc>
        <w:tc>
          <w:tcPr>
            <w:tcW w:w="422" w:type="pct"/>
            <w:shd w:val="clear" w:color="auto" w:fill="auto"/>
            <w:vAlign w:val="center"/>
            <w:hideMark/>
          </w:tcPr>
          <w:p w14:paraId="22E2A2D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≤1,5</w:t>
            </w:r>
          </w:p>
        </w:tc>
        <w:tc>
          <w:tcPr>
            <w:tcW w:w="373" w:type="pct"/>
            <w:shd w:val="clear" w:color="auto" w:fill="auto"/>
            <w:vAlign w:val="center"/>
            <w:hideMark/>
          </w:tcPr>
          <w:p w14:paraId="6B8D830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≤1,9</w:t>
            </w:r>
          </w:p>
        </w:tc>
        <w:tc>
          <w:tcPr>
            <w:tcW w:w="423" w:type="pct"/>
            <w:shd w:val="clear" w:color="auto" w:fill="auto"/>
            <w:vAlign w:val="center"/>
            <w:hideMark/>
          </w:tcPr>
          <w:p w14:paraId="2EE929A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≤0,42</w:t>
            </w:r>
          </w:p>
        </w:tc>
        <w:tc>
          <w:tcPr>
            <w:tcW w:w="419" w:type="pct"/>
            <w:shd w:val="clear" w:color="auto" w:fill="auto"/>
            <w:vAlign w:val="center"/>
            <w:hideMark/>
          </w:tcPr>
          <w:p w14:paraId="41EF611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≤0,84</w:t>
            </w:r>
          </w:p>
        </w:tc>
        <w:tc>
          <w:tcPr>
            <w:tcW w:w="419" w:type="pct"/>
            <w:shd w:val="clear" w:color="auto" w:fill="auto"/>
            <w:vAlign w:val="center"/>
          </w:tcPr>
          <w:p w14:paraId="176D0B33"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≤0,031</w:t>
            </w:r>
          </w:p>
        </w:tc>
      </w:tr>
      <w:tr w:rsidR="00F10F4A" w:rsidRPr="006C5CF6" w14:paraId="57C2EB23" w14:textId="77777777" w:rsidTr="00F10F4A">
        <w:trPr>
          <w:trHeight w:val="300"/>
          <w:jc w:val="center"/>
        </w:trPr>
        <w:tc>
          <w:tcPr>
            <w:tcW w:w="566" w:type="pct"/>
            <w:vMerge/>
            <w:vAlign w:val="center"/>
            <w:hideMark/>
          </w:tcPr>
          <w:p w14:paraId="10DBD76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CE4896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6770FB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60A322F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6D815A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166AD21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0,9-1,7</w:t>
            </w:r>
          </w:p>
        </w:tc>
        <w:tc>
          <w:tcPr>
            <w:tcW w:w="422" w:type="pct"/>
            <w:vMerge w:val="restart"/>
            <w:shd w:val="clear" w:color="auto" w:fill="auto"/>
            <w:vAlign w:val="center"/>
            <w:hideMark/>
          </w:tcPr>
          <w:p w14:paraId="1B0AA82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1,6-3,0</w:t>
            </w:r>
          </w:p>
        </w:tc>
        <w:tc>
          <w:tcPr>
            <w:tcW w:w="373" w:type="pct"/>
            <w:vMerge w:val="restart"/>
            <w:shd w:val="clear" w:color="auto" w:fill="auto"/>
            <w:vAlign w:val="center"/>
            <w:hideMark/>
          </w:tcPr>
          <w:p w14:paraId="02E2AEC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2,0-3,8</w:t>
            </w:r>
          </w:p>
        </w:tc>
        <w:tc>
          <w:tcPr>
            <w:tcW w:w="423" w:type="pct"/>
            <w:vMerge w:val="restart"/>
            <w:shd w:val="clear" w:color="auto" w:fill="auto"/>
            <w:vAlign w:val="center"/>
            <w:hideMark/>
          </w:tcPr>
          <w:p w14:paraId="4D58A9E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0,43-0,84</w:t>
            </w:r>
          </w:p>
        </w:tc>
        <w:tc>
          <w:tcPr>
            <w:tcW w:w="419" w:type="pct"/>
            <w:vMerge w:val="restart"/>
            <w:shd w:val="clear" w:color="auto" w:fill="auto"/>
            <w:vAlign w:val="center"/>
            <w:hideMark/>
          </w:tcPr>
          <w:p w14:paraId="5D7A6B3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0,85-1,68</w:t>
            </w:r>
          </w:p>
        </w:tc>
        <w:tc>
          <w:tcPr>
            <w:tcW w:w="419" w:type="pct"/>
            <w:vMerge w:val="restart"/>
            <w:shd w:val="clear" w:color="auto" w:fill="auto"/>
            <w:vAlign w:val="center"/>
          </w:tcPr>
          <w:p w14:paraId="3C710B15"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0,032-0,062</w:t>
            </w:r>
          </w:p>
        </w:tc>
      </w:tr>
      <w:tr w:rsidR="00F10F4A" w:rsidRPr="006C5CF6" w14:paraId="3004EF65" w14:textId="77777777" w:rsidTr="00F10F4A">
        <w:trPr>
          <w:trHeight w:val="300"/>
          <w:jc w:val="center"/>
        </w:trPr>
        <w:tc>
          <w:tcPr>
            <w:tcW w:w="566" w:type="pct"/>
            <w:vMerge/>
            <w:vAlign w:val="center"/>
            <w:hideMark/>
          </w:tcPr>
          <w:p w14:paraId="6BC374A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45E394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6DC91FB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57D2295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488A64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795FCA0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6AD77A3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779597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3569117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1ACF5AF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FE1AF0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1E6F9318" w14:textId="77777777" w:rsidTr="00F10F4A">
        <w:trPr>
          <w:trHeight w:val="300"/>
          <w:jc w:val="center"/>
        </w:trPr>
        <w:tc>
          <w:tcPr>
            <w:tcW w:w="566" w:type="pct"/>
            <w:vMerge/>
            <w:vAlign w:val="center"/>
            <w:hideMark/>
          </w:tcPr>
          <w:p w14:paraId="4860CA9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4448AE9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335F99D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759EDBD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6A65EE6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6376B62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0,5-0,8</w:t>
            </w:r>
          </w:p>
        </w:tc>
        <w:tc>
          <w:tcPr>
            <w:tcW w:w="422" w:type="pct"/>
            <w:vMerge w:val="restart"/>
            <w:shd w:val="clear" w:color="auto" w:fill="auto"/>
            <w:vAlign w:val="center"/>
            <w:hideMark/>
          </w:tcPr>
          <w:p w14:paraId="5C37223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3,1-4,5</w:t>
            </w:r>
          </w:p>
        </w:tc>
        <w:tc>
          <w:tcPr>
            <w:tcW w:w="373" w:type="pct"/>
            <w:vMerge w:val="restart"/>
            <w:shd w:val="clear" w:color="auto" w:fill="auto"/>
            <w:vAlign w:val="center"/>
            <w:hideMark/>
          </w:tcPr>
          <w:p w14:paraId="4A28008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3,9-5,7</w:t>
            </w:r>
          </w:p>
        </w:tc>
        <w:tc>
          <w:tcPr>
            <w:tcW w:w="423" w:type="pct"/>
            <w:vMerge w:val="restart"/>
            <w:shd w:val="clear" w:color="auto" w:fill="auto"/>
            <w:vAlign w:val="center"/>
            <w:hideMark/>
          </w:tcPr>
          <w:p w14:paraId="7BA91A8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0,85-1,26</w:t>
            </w:r>
          </w:p>
        </w:tc>
        <w:tc>
          <w:tcPr>
            <w:tcW w:w="419" w:type="pct"/>
            <w:vMerge w:val="restart"/>
            <w:shd w:val="clear" w:color="auto" w:fill="auto"/>
            <w:vAlign w:val="center"/>
            <w:hideMark/>
          </w:tcPr>
          <w:p w14:paraId="216A8A1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1,69-2,52</w:t>
            </w:r>
          </w:p>
        </w:tc>
        <w:tc>
          <w:tcPr>
            <w:tcW w:w="419" w:type="pct"/>
            <w:vMerge w:val="restart"/>
            <w:shd w:val="clear" w:color="auto" w:fill="auto"/>
            <w:vAlign w:val="center"/>
          </w:tcPr>
          <w:p w14:paraId="0F3FD23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0,063-0,093</w:t>
            </w:r>
          </w:p>
        </w:tc>
      </w:tr>
      <w:tr w:rsidR="00F10F4A" w:rsidRPr="006C5CF6" w14:paraId="0CA67FA5" w14:textId="77777777" w:rsidTr="00F10F4A">
        <w:trPr>
          <w:trHeight w:val="300"/>
          <w:jc w:val="center"/>
        </w:trPr>
        <w:tc>
          <w:tcPr>
            <w:tcW w:w="566" w:type="pct"/>
            <w:vMerge/>
            <w:vAlign w:val="center"/>
            <w:hideMark/>
          </w:tcPr>
          <w:p w14:paraId="396ACBC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1182C6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76CD54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153E8E1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BDDA98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21BE4B9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1C675AC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412DD4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22C0148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3DE1800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0EF94A5D"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5B21A277" w14:textId="77777777" w:rsidTr="00F10F4A">
        <w:trPr>
          <w:trHeight w:val="300"/>
          <w:jc w:val="center"/>
        </w:trPr>
        <w:tc>
          <w:tcPr>
            <w:tcW w:w="566" w:type="pct"/>
            <w:vMerge/>
            <w:vAlign w:val="center"/>
            <w:hideMark/>
          </w:tcPr>
          <w:p w14:paraId="6A7B96B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22519FA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3067AEB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14A5F6B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3DF6EE0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4517303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w:t>
            </w:r>
          </w:p>
        </w:tc>
        <w:tc>
          <w:tcPr>
            <w:tcW w:w="422" w:type="pct"/>
            <w:vMerge w:val="restart"/>
            <w:shd w:val="clear" w:color="auto" w:fill="auto"/>
            <w:vAlign w:val="center"/>
            <w:hideMark/>
          </w:tcPr>
          <w:p w14:paraId="25A11FA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≥4,6</w:t>
            </w:r>
          </w:p>
        </w:tc>
        <w:tc>
          <w:tcPr>
            <w:tcW w:w="373" w:type="pct"/>
            <w:vMerge w:val="restart"/>
            <w:shd w:val="clear" w:color="auto" w:fill="auto"/>
            <w:vAlign w:val="center"/>
            <w:hideMark/>
          </w:tcPr>
          <w:p w14:paraId="3148C8B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≥5,8</w:t>
            </w:r>
          </w:p>
        </w:tc>
        <w:tc>
          <w:tcPr>
            <w:tcW w:w="423" w:type="pct"/>
            <w:vMerge w:val="restart"/>
            <w:shd w:val="clear" w:color="auto" w:fill="auto"/>
            <w:vAlign w:val="center"/>
            <w:hideMark/>
          </w:tcPr>
          <w:p w14:paraId="504946B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≥1,27</w:t>
            </w:r>
          </w:p>
        </w:tc>
        <w:tc>
          <w:tcPr>
            <w:tcW w:w="419" w:type="pct"/>
            <w:vMerge w:val="restart"/>
            <w:shd w:val="clear" w:color="auto" w:fill="auto"/>
            <w:vAlign w:val="center"/>
            <w:hideMark/>
          </w:tcPr>
          <w:p w14:paraId="262B78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≥2,53</w:t>
            </w:r>
          </w:p>
        </w:tc>
        <w:tc>
          <w:tcPr>
            <w:tcW w:w="419" w:type="pct"/>
            <w:vMerge w:val="restart"/>
            <w:shd w:val="clear" w:color="auto" w:fill="auto"/>
            <w:vAlign w:val="center"/>
          </w:tcPr>
          <w:p w14:paraId="6CC84C3D"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≥0,094</w:t>
            </w:r>
          </w:p>
        </w:tc>
      </w:tr>
      <w:tr w:rsidR="00F10F4A" w:rsidRPr="006C5CF6" w14:paraId="3E52ABB7" w14:textId="77777777" w:rsidTr="00F10F4A">
        <w:trPr>
          <w:trHeight w:val="300"/>
          <w:jc w:val="center"/>
        </w:trPr>
        <w:tc>
          <w:tcPr>
            <w:tcW w:w="566" w:type="pct"/>
            <w:vMerge/>
            <w:vAlign w:val="center"/>
            <w:hideMark/>
          </w:tcPr>
          <w:p w14:paraId="3462950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4FD348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0D4A48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8B8196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09B30F7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3563E3B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542323B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31E0D9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12FBC86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043BE8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21F13A34"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0D4C2DD5" w14:textId="77777777" w:rsidTr="00F10F4A">
        <w:trPr>
          <w:trHeight w:val="300"/>
          <w:jc w:val="center"/>
        </w:trPr>
        <w:tc>
          <w:tcPr>
            <w:tcW w:w="566" w:type="pct"/>
            <w:vMerge w:val="restart"/>
            <w:shd w:val="clear" w:color="auto" w:fill="auto"/>
            <w:vAlign w:val="center"/>
            <w:hideMark/>
          </w:tcPr>
          <w:p w14:paraId="0492689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 xml:space="preserve">HR-AD_14 </w:t>
            </w:r>
          </w:p>
        </w:tc>
        <w:tc>
          <w:tcPr>
            <w:tcW w:w="602" w:type="pct"/>
            <w:shd w:val="thinVertStripe" w:color="BFBFBF" w:themeColor="background1" w:themeShade="BF" w:fill="6FB22C"/>
            <w:vAlign w:val="center"/>
            <w:hideMark/>
          </w:tcPr>
          <w:p w14:paraId="7FC446C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27DBD77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37E50F3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6984E8B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2AE1E3B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w:t>
            </w:r>
          </w:p>
        </w:tc>
        <w:tc>
          <w:tcPr>
            <w:tcW w:w="422" w:type="pct"/>
            <w:shd w:val="clear" w:color="auto" w:fill="auto"/>
            <w:vAlign w:val="center"/>
            <w:hideMark/>
          </w:tcPr>
          <w:p w14:paraId="36E8E4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w:t>
            </w:r>
          </w:p>
        </w:tc>
        <w:tc>
          <w:tcPr>
            <w:tcW w:w="373" w:type="pct"/>
            <w:shd w:val="clear" w:color="auto" w:fill="auto"/>
            <w:vAlign w:val="center"/>
            <w:hideMark/>
          </w:tcPr>
          <w:p w14:paraId="1F895B1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w:t>
            </w:r>
          </w:p>
        </w:tc>
        <w:tc>
          <w:tcPr>
            <w:tcW w:w="423" w:type="pct"/>
            <w:shd w:val="clear" w:color="auto" w:fill="auto"/>
            <w:vAlign w:val="center"/>
            <w:hideMark/>
          </w:tcPr>
          <w:p w14:paraId="73796F0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≤0,10</w:t>
            </w:r>
          </w:p>
        </w:tc>
        <w:tc>
          <w:tcPr>
            <w:tcW w:w="419" w:type="pct"/>
            <w:shd w:val="clear" w:color="auto" w:fill="auto"/>
            <w:vAlign w:val="center"/>
            <w:hideMark/>
          </w:tcPr>
          <w:p w14:paraId="14A462C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≤0,40</w:t>
            </w:r>
          </w:p>
        </w:tc>
        <w:tc>
          <w:tcPr>
            <w:tcW w:w="419" w:type="pct"/>
            <w:shd w:val="clear" w:color="auto" w:fill="auto"/>
            <w:vAlign w:val="center"/>
          </w:tcPr>
          <w:p w14:paraId="016EA8BE"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≤0,056</w:t>
            </w:r>
          </w:p>
        </w:tc>
      </w:tr>
      <w:tr w:rsidR="00F10F4A" w:rsidRPr="006C5CF6" w14:paraId="71693D3E" w14:textId="77777777" w:rsidTr="00F10F4A">
        <w:trPr>
          <w:trHeight w:val="300"/>
          <w:jc w:val="center"/>
        </w:trPr>
        <w:tc>
          <w:tcPr>
            <w:tcW w:w="566" w:type="pct"/>
            <w:vMerge/>
            <w:vAlign w:val="center"/>
            <w:hideMark/>
          </w:tcPr>
          <w:p w14:paraId="3E870FA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E71809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435F9C2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45F6D9A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2A082F0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1700560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0,5-0,9</w:t>
            </w:r>
          </w:p>
        </w:tc>
        <w:tc>
          <w:tcPr>
            <w:tcW w:w="422" w:type="pct"/>
            <w:vMerge w:val="restart"/>
            <w:shd w:val="clear" w:color="auto" w:fill="auto"/>
            <w:vAlign w:val="center"/>
            <w:hideMark/>
          </w:tcPr>
          <w:p w14:paraId="02F1903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2,4-4,6</w:t>
            </w:r>
          </w:p>
        </w:tc>
        <w:tc>
          <w:tcPr>
            <w:tcW w:w="373" w:type="pct"/>
            <w:vMerge w:val="restart"/>
            <w:shd w:val="clear" w:color="auto" w:fill="auto"/>
            <w:vAlign w:val="center"/>
            <w:hideMark/>
          </w:tcPr>
          <w:p w14:paraId="0835FB2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2,7-5,2</w:t>
            </w:r>
          </w:p>
        </w:tc>
        <w:tc>
          <w:tcPr>
            <w:tcW w:w="423" w:type="pct"/>
            <w:vMerge w:val="restart"/>
            <w:shd w:val="clear" w:color="auto" w:fill="auto"/>
            <w:vAlign w:val="center"/>
            <w:hideMark/>
          </w:tcPr>
          <w:p w14:paraId="19F1B07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0,11-0,20</w:t>
            </w:r>
          </w:p>
        </w:tc>
        <w:tc>
          <w:tcPr>
            <w:tcW w:w="419" w:type="pct"/>
            <w:vMerge w:val="restart"/>
            <w:shd w:val="clear" w:color="auto" w:fill="auto"/>
            <w:vAlign w:val="center"/>
            <w:hideMark/>
          </w:tcPr>
          <w:p w14:paraId="680C6C4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0,41-0,80</w:t>
            </w:r>
          </w:p>
        </w:tc>
        <w:tc>
          <w:tcPr>
            <w:tcW w:w="419" w:type="pct"/>
            <w:vMerge w:val="restart"/>
            <w:shd w:val="clear" w:color="auto" w:fill="auto"/>
            <w:vAlign w:val="center"/>
          </w:tcPr>
          <w:p w14:paraId="3FA32903"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0,057-0,112</w:t>
            </w:r>
          </w:p>
        </w:tc>
      </w:tr>
      <w:tr w:rsidR="00F10F4A" w:rsidRPr="006C5CF6" w14:paraId="5A8341E5" w14:textId="77777777" w:rsidTr="00F10F4A">
        <w:trPr>
          <w:trHeight w:val="300"/>
          <w:jc w:val="center"/>
        </w:trPr>
        <w:tc>
          <w:tcPr>
            <w:tcW w:w="566" w:type="pct"/>
            <w:vMerge/>
            <w:vAlign w:val="center"/>
            <w:hideMark/>
          </w:tcPr>
          <w:p w14:paraId="6D5F559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D63EC4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7D6D53C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635268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015074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61C4112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9D28BB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5D45B13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5AC290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8AEC52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73CEAB0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E57D9B1" w14:textId="77777777" w:rsidTr="00F10F4A">
        <w:trPr>
          <w:trHeight w:val="300"/>
          <w:jc w:val="center"/>
        </w:trPr>
        <w:tc>
          <w:tcPr>
            <w:tcW w:w="566" w:type="pct"/>
            <w:vMerge/>
            <w:vAlign w:val="center"/>
            <w:hideMark/>
          </w:tcPr>
          <w:p w14:paraId="7883C3D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71FCB3D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068B596E"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2AF2983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37C66C3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52326BF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0,3-0,4</w:t>
            </w:r>
          </w:p>
        </w:tc>
        <w:tc>
          <w:tcPr>
            <w:tcW w:w="422" w:type="pct"/>
            <w:vMerge w:val="restart"/>
            <w:shd w:val="clear" w:color="auto" w:fill="auto"/>
            <w:vAlign w:val="center"/>
            <w:hideMark/>
          </w:tcPr>
          <w:p w14:paraId="7364075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4,7-6,9</w:t>
            </w:r>
          </w:p>
        </w:tc>
        <w:tc>
          <w:tcPr>
            <w:tcW w:w="373" w:type="pct"/>
            <w:vMerge w:val="restart"/>
            <w:shd w:val="clear" w:color="auto" w:fill="auto"/>
            <w:vAlign w:val="center"/>
            <w:hideMark/>
          </w:tcPr>
          <w:p w14:paraId="5F79978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5,3-7,8</w:t>
            </w:r>
          </w:p>
        </w:tc>
        <w:tc>
          <w:tcPr>
            <w:tcW w:w="423" w:type="pct"/>
            <w:vMerge w:val="restart"/>
            <w:shd w:val="clear" w:color="auto" w:fill="auto"/>
            <w:vAlign w:val="center"/>
            <w:hideMark/>
          </w:tcPr>
          <w:p w14:paraId="56B7D01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0,21-0,30</w:t>
            </w:r>
          </w:p>
        </w:tc>
        <w:tc>
          <w:tcPr>
            <w:tcW w:w="419" w:type="pct"/>
            <w:vMerge w:val="restart"/>
            <w:shd w:val="clear" w:color="auto" w:fill="auto"/>
            <w:vAlign w:val="center"/>
            <w:hideMark/>
          </w:tcPr>
          <w:p w14:paraId="64B5FFD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0,81-1,20</w:t>
            </w:r>
          </w:p>
        </w:tc>
        <w:tc>
          <w:tcPr>
            <w:tcW w:w="419" w:type="pct"/>
            <w:vMerge w:val="restart"/>
            <w:shd w:val="clear" w:color="auto" w:fill="auto"/>
            <w:vAlign w:val="center"/>
          </w:tcPr>
          <w:p w14:paraId="3524582F"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0,113-0,168</w:t>
            </w:r>
          </w:p>
        </w:tc>
      </w:tr>
      <w:tr w:rsidR="00F10F4A" w:rsidRPr="006C5CF6" w14:paraId="4670F561" w14:textId="77777777" w:rsidTr="00F10F4A">
        <w:trPr>
          <w:trHeight w:val="300"/>
          <w:jc w:val="center"/>
        </w:trPr>
        <w:tc>
          <w:tcPr>
            <w:tcW w:w="566" w:type="pct"/>
            <w:vMerge/>
            <w:vAlign w:val="center"/>
            <w:hideMark/>
          </w:tcPr>
          <w:p w14:paraId="1B47343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15ABF94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187E37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552DA2D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52CE14A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46FB7FE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3967431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986D38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46EB98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36CFC90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5C5F1336"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5CEBBEED" w14:textId="77777777" w:rsidTr="00F10F4A">
        <w:trPr>
          <w:trHeight w:val="300"/>
          <w:jc w:val="center"/>
        </w:trPr>
        <w:tc>
          <w:tcPr>
            <w:tcW w:w="566" w:type="pct"/>
            <w:vMerge/>
            <w:vAlign w:val="center"/>
            <w:hideMark/>
          </w:tcPr>
          <w:p w14:paraId="7682604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02B38B8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3CFCCC3B"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4933B58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5FC7A81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0988BFC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≤0,2</w:t>
            </w:r>
          </w:p>
        </w:tc>
        <w:tc>
          <w:tcPr>
            <w:tcW w:w="422" w:type="pct"/>
            <w:vMerge w:val="restart"/>
            <w:shd w:val="clear" w:color="auto" w:fill="auto"/>
            <w:vAlign w:val="center"/>
            <w:hideMark/>
          </w:tcPr>
          <w:p w14:paraId="5E329A1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w:t>
            </w:r>
          </w:p>
        </w:tc>
        <w:tc>
          <w:tcPr>
            <w:tcW w:w="373" w:type="pct"/>
            <w:vMerge w:val="restart"/>
            <w:shd w:val="clear" w:color="auto" w:fill="auto"/>
            <w:vAlign w:val="center"/>
            <w:hideMark/>
          </w:tcPr>
          <w:p w14:paraId="564F8D1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≥7,9</w:t>
            </w:r>
          </w:p>
        </w:tc>
        <w:tc>
          <w:tcPr>
            <w:tcW w:w="423" w:type="pct"/>
            <w:vMerge w:val="restart"/>
            <w:shd w:val="clear" w:color="auto" w:fill="auto"/>
            <w:vAlign w:val="center"/>
            <w:hideMark/>
          </w:tcPr>
          <w:p w14:paraId="44E5D3C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w:t>
            </w:r>
          </w:p>
        </w:tc>
        <w:tc>
          <w:tcPr>
            <w:tcW w:w="419" w:type="pct"/>
            <w:vMerge w:val="restart"/>
            <w:shd w:val="clear" w:color="auto" w:fill="auto"/>
            <w:vAlign w:val="center"/>
            <w:hideMark/>
          </w:tcPr>
          <w:p w14:paraId="3FF93F6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≥1,21</w:t>
            </w:r>
          </w:p>
        </w:tc>
        <w:tc>
          <w:tcPr>
            <w:tcW w:w="419" w:type="pct"/>
            <w:vMerge w:val="restart"/>
            <w:shd w:val="clear" w:color="auto" w:fill="auto"/>
            <w:vAlign w:val="center"/>
          </w:tcPr>
          <w:p w14:paraId="5801ECF1"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≥0,169</w:t>
            </w:r>
          </w:p>
        </w:tc>
      </w:tr>
      <w:tr w:rsidR="00F10F4A" w:rsidRPr="006C5CF6" w14:paraId="07B184D6" w14:textId="77777777" w:rsidTr="00F10F4A">
        <w:trPr>
          <w:trHeight w:val="300"/>
          <w:jc w:val="center"/>
        </w:trPr>
        <w:tc>
          <w:tcPr>
            <w:tcW w:w="566" w:type="pct"/>
            <w:vMerge/>
            <w:vAlign w:val="center"/>
            <w:hideMark/>
          </w:tcPr>
          <w:p w14:paraId="5B08811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04CED8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52421BC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4D308E50"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5AD077E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0A95389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19A8672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C8AE1E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2709D38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3F04D64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79C7140"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2ECE6B56" w14:textId="77777777" w:rsidTr="00F10F4A">
        <w:trPr>
          <w:trHeight w:val="300"/>
          <w:jc w:val="center"/>
        </w:trPr>
        <w:tc>
          <w:tcPr>
            <w:tcW w:w="566" w:type="pct"/>
            <w:vMerge w:val="restart"/>
            <w:shd w:val="clear" w:color="auto" w:fill="auto"/>
            <w:vAlign w:val="center"/>
            <w:hideMark/>
          </w:tcPr>
          <w:p w14:paraId="4041BE6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HR-AD_16A</w:t>
            </w:r>
          </w:p>
        </w:tc>
        <w:tc>
          <w:tcPr>
            <w:tcW w:w="602" w:type="pct"/>
            <w:shd w:val="thinVertStripe" w:color="BFBFBF" w:themeColor="background1" w:themeShade="BF" w:fill="6FB22C"/>
            <w:vAlign w:val="center"/>
            <w:hideMark/>
          </w:tcPr>
          <w:p w14:paraId="3531C21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50EFDC4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1CE337B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53DC19E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3DD9966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≥2,5</w:t>
            </w:r>
          </w:p>
        </w:tc>
        <w:tc>
          <w:tcPr>
            <w:tcW w:w="422" w:type="pct"/>
            <w:shd w:val="clear" w:color="auto" w:fill="auto"/>
            <w:vAlign w:val="center"/>
            <w:hideMark/>
          </w:tcPr>
          <w:p w14:paraId="5F6B695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≤3,2</w:t>
            </w:r>
          </w:p>
        </w:tc>
        <w:tc>
          <w:tcPr>
            <w:tcW w:w="373" w:type="pct"/>
            <w:shd w:val="clear" w:color="auto" w:fill="auto"/>
            <w:vAlign w:val="center"/>
            <w:hideMark/>
          </w:tcPr>
          <w:p w14:paraId="36B642B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w:t>
            </w:r>
          </w:p>
        </w:tc>
        <w:tc>
          <w:tcPr>
            <w:tcW w:w="423" w:type="pct"/>
            <w:shd w:val="clear" w:color="auto" w:fill="auto"/>
            <w:vAlign w:val="center"/>
            <w:hideMark/>
          </w:tcPr>
          <w:p w14:paraId="092970B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≤0,18</w:t>
            </w:r>
          </w:p>
        </w:tc>
        <w:tc>
          <w:tcPr>
            <w:tcW w:w="419" w:type="pct"/>
            <w:shd w:val="clear" w:color="auto" w:fill="auto"/>
            <w:vAlign w:val="center"/>
            <w:hideMark/>
          </w:tcPr>
          <w:p w14:paraId="15D521D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≤0,43</w:t>
            </w:r>
          </w:p>
        </w:tc>
        <w:tc>
          <w:tcPr>
            <w:tcW w:w="419" w:type="pct"/>
            <w:shd w:val="clear" w:color="auto" w:fill="auto"/>
            <w:vAlign w:val="center"/>
          </w:tcPr>
          <w:p w14:paraId="2C7F683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≤0,029</w:t>
            </w:r>
          </w:p>
        </w:tc>
      </w:tr>
      <w:tr w:rsidR="00F10F4A" w:rsidRPr="006C5CF6" w14:paraId="321B759C" w14:textId="77777777" w:rsidTr="00F10F4A">
        <w:trPr>
          <w:trHeight w:val="300"/>
          <w:jc w:val="center"/>
        </w:trPr>
        <w:tc>
          <w:tcPr>
            <w:tcW w:w="566" w:type="pct"/>
            <w:vMerge/>
            <w:vAlign w:val="center"/>
            <w:hideMark/>
          </w:tcPr>
          <w:p w14:paraId="3FF89C2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3F8B832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6634044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7494003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6CD9063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5CD0235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1,3-2,4</w:t>
            </w:r>
          </w:p>
        </w:tc>
        <w:tc>
          <w:tcPr>
            <w:tcW w:w="422" w:type="pct"/>
            <w:vMerge w:val="restart"/>
            <w:shd w:val="clear" w:color="auto" w:fill="auto"/>
            <w:vAlign w:val="center"/>
            <w:hideMark/>
          </w:tcPr>
          <w:p w14:paraId="37E9168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3,3-6,4</w:t>
            </w:r>
          </w:p>
        </w:tc>
        <w:tc>
          <w:tcPr>
            <w:tcW w:w="373" w:type="pct"/>
            <w:vMerge w:val="restart"/>
            <w:shd w:val="clear" w:color="auto" w:fill="auto"/>
            <w:vAlign w:val="center"/>
            <w:hideMark/>
          </w:tcPr>
          <w:p w14:paraId="041202E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3,4-6,6</w:t>
            </w:r>
          </w:p>
        </w:tc>
        <w:tc>
          <w:tcPr>
            <w:tcW w:w="423" w:type="pct"/>
            <w:vMerge w:val="restart"/>
            <w:shd w:val="clear" w:color="auto" w:fill="auto"/>
            <w:vAlign w:val="center"/>
            <w:hideMark/>
          </w:tcPr>
          <w:p w14:paraId="4206F55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0,19-0,36</w:t>
            </w:r>
          </w:p>
        </w:tc>
        <w:tc>
          <w:tcPr>
            <w:tcW w:w="419" w:type="pct"/>
            <w:vMerge w:val="restart"/>
            <w:shd w:val="clear" w:color="auto" w:fill="auto"/>
            <w:vAlign w:val="center"/>
            <w:hideMark/>
          </w:tcPr>
          <w:p w14:paraId="1FFE1F9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0,44-0,86</w:t>
            </w:r>
          </w:p>
        </w:tc>
        <w:tc>
          <w:tcPr>
            <w:tcW w:w="419" w:type="pct"/>
            <w:vMerge w:val="restart"/>
            <w:shd w:val="clear" w:color="auto" w:fill="auto"/>
            <w:vAlign w:val="center"/>
          </w:tcPr>
          <w:p w14:paraId="730F6ED2"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0,030-0,058</w:t>
            </w:r>
          </w:p>
        </w:tc>
      </w:tr>
      <w:tr w:rsidR="00F10F4A" w:rsidRPr="006C5CF6" w14:paraId="717FD633" w14:textId="77777777" w:rsidTr="00F10F4A">
        <w:trPr>
          <w:trHeight w:val="300"/>
          <w:jc w:val="center"/>
        </w:trPr>
        <w:tc>
          <w:tcPr>
            <w:tcW w:w="566" w:type="pct"/>
            <w:vMerge/>
            <w:vAlign w:val="center"/>
            <w:hideMark/>
          </w:tcPr>
          <w:p w14:paraId="627BBD4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401A5F28"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EC16B1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D36C20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68BE4A8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673D071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B46AB9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51329C3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1D9F152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7AFBAE6B"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245F279F"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356A9A44" w14:textId="77777777" w:rsidTr="00F10F4A">
        <w:trPr>
          <w:trHeight w:val="300"/>
          <w:jc w:val="center"/>
        </w:trPr>
        <w:tc>
          <w:tcPr>
            <w:tcW w:w="566" w:type="pct"/>
            <w:vMerge/>
            <w:vAlign w:val="center"/>
            <w:hideMark/>
          </w:tcPr>
          <w:p w14:paraId="504961C1"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2A38137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444E7FD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128C026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2044D6F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0BF7F91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0,9-1,2</w:t>
            </w:r>
          </w:p>
        </w:tc>
        <w:tc>
          <w:tcPr>
            <w:tcW w:w="422" w:type="pct"/>
            <w:vMerge w:val="restart"/>
            <w:shd w:val="clear" w:color="auto" w:fill="auto"/>
            <w:vAlign w:val="center"/>
            <w:hideMark/>
          </w:tcPr>
          <w:p w14:paraId="431B605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6,5-9,6</w:t>
            </w:r>
          </w:p>
        </w:tc>
        <w:tc>
          <w:tcPr>
            <w:tcW w:w="373" w:type="pct"/>
            <w:vMerge w:val="restart"/>
            <w:shd w:val="clear" w:color="auto" w:fill="auto"/>
            <w:vAlign w:val="center"/>
            <w:hideMark/>
          </w:tcPr>
          <w:p w14:paraId="0C4AB40F"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6,7-9,9</w:t>
            </w:r>
          </w:p>
        </w:tc>
        <w:tc>
          <w:tcPr>
            <w:tcW w:w="423" w:type="pct"/>
            <w:vMerge w:val="restart"/>
            <w:shd w:val="clear" w:color="auto" w:fill="auto"/>
            <w:vAlign w:val="center"/>
            <w:hideMark/>
          </w:tcPr>
          <w:p w14:paraId="28EA528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0,37-0,54</w:t>
            </w:r>
          </w:p>
        </w:tc>
        <w:tc>
          <w:tcPr>
            <w:tcW w:w="419" w:type="pct"/>
            <w:vMerge w:val="restart"/>
            <w:shd w:val="clear" w:color="auto" w:fill="auto"/>
            <w:vAlign w:val="center"/>
            <w:hideMark/>
          </w:tcPr>
          <w:p w14:paraId="406BFB6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0,87-1,29</w:t>
            </w:r>
          </w:p>
        </w:tc>
        <w:tc>
          <w:tcPr>
            <w:tcW w:w="419" w:type="pct"/>
            <w:vMerge w:val="restart"/>
            <w:shd w:val="clear" w:color="auto" w:fill="auto"/>
            <w:vAlign w:val="center"/>
          </w:tcPr>
          <w:p w14:paraId="09985E69"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0,059-0,087</w:t>
            </w:r>
          </w:p>
        </w:tc>
      </w:tr>
      <w:tr w:rsidR="00F10F4A" w:rsidRPr="006C5CF6" w14:paraId="74BA2585" w14:textId="77777777" w:rsidTr="00F10F4A">
        <w:trPr>
          <w:trHeight w:val="300"/>
          <w:jc w:val="center"/>
        </w:trPr>
        <w:tc>
          <w:tcPr>
            <w:tcW w:w="566" w:type="pct"/>
            <w:vMerge/>
            <w:vAlign w:val="center"/>
            <w:hideMark/>
          </w:tcPr>
          <w:p w14:paraId="55ACFE6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68A90EE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8AECC47"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24DF976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30BF716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3B6E5E5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142665AF"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017ACE3"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475050C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F38246E"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57DA8200"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445C166D" w14:textId="77777777" w:rsidTr="00F10F4A">
        <w:trPr>
          <w:trHeight w:val="300"/>
          <w:jc w:val="center"/>
        </w:trPr>
        <w:tc>
          <w:tcPr>
            <w:tcW w:w="566" w:type="pct"/>
            <w:vMerge/>
            <w:vAlign w:val="center"/>
            <w:hideMark/>
          </w:tcPr>
          <w:p w14:paraId="243E5242"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05E67A0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5E4466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516D6117"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6C32857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69365B4D"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w:t>
            </w:r>
          </w:p>
        </w:tc>
        <w:tc>
          <w:tcPr>
            <w:tcW w:w="422" w:type="pct"/>
            <w:vMerge w:val="restart"/>
            <w:shd w:val="clear" w:color="auto" w:fill="auto"/>
            <w:vAlign w:val="center"/>
            <w:hideMark/>
          </w:tcPr>
          <w:p w14:paraId="65598099"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≥9,7</w:t>
            </w:r>
          </w:p>
        </w:tc>
        <w:tc>
          <w:tcPr>
            <w:tcW w:w="373" w:type="pct"/>
            <w:vMerge w:val="restart"/>
            <w:shd w:val="clear" w:color="auto" w:fill="auto"/>
            <w:vAlign w:val="center"/>
            <w:hideMark/>
          </w:tcPr>
          <w:p w14:paraId="35A74F7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w:t>
            </w:r>
          </w:p>
        </w:tc>
        <w:tc>
          <w:tcPr>
            <w:tcW w:w="423" w:type="pct"/>
            <w:vMerge w:val="restart"/>
            <w:shd w:val="clear" w:color="auto" w:fill="auto"/>
            <w:vAlign w:val="center"/>
            <w:hideMark/>
          </w:tcPr>
          <w:p w14:paraId="6E9F5E11"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≥0,55</w:t>
            </w:r>
          </w:p>
        </w:tc>
        <w:tc>
          <w:tcPr>
            <w:tcW w:w="419" w:type="pct"/>
            <w:vMerge w:val="restart"/>
            <w:shd w:val="clear" w:color="auto" w:fill="auto"/>
            <w:vAlign w:val="center"/>
            <w:hideMark/>
          </w:tcPr>
          <w:p w14:paraId="72E89EF8"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≥1,30</w:t>
            </w:r>
          </w:p>
        </w:tc>
        <w:tc>
          <w:tcPr>
            <w:tcW w:w="419" w:type="pct"/>
            <w:vMerge w:val="restart"/>
            <w:shd w:val="clear" w:color="auto" w:fill="auto"/>
            <w:vAlign w:val="center"/>
          </w:tcPr>
          <w:p w14:paraId="61278667"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≥0,088</w:t>
            </w:r>
          </w:p>
        </w:tc>
      </w:tr>
      <w:tr w:rsidR="00F10F4A" w:rsidRPr="006C5CF6" w14:paraId="4E80371D" w14:textId="77777777" w:rsidTr="00F10F4A">
        <w:trPr>
          <w:trHeight w:val="300"/>
          <w:jc w:val="center"/>
        </w:trPr>
        <w:tc>
          <w:tcPr>
            <w:tcW w:w="566" w:type="pct"/>
            <w:vMerge/>
            <w:vAlign w:val="center"/>
            <w:hideMark/>
          </w:tcPr>
          <w:p w14:paraId="1BD53ADA"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5E3F7C3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448CF43D"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E82B31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271D0E3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20B60E19"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03479394"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6BF5349C"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38F02615"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FF1C346" w14:textId="77777777" w:rsidR="00F10F4A" w:rsidRPr="00947783" w:rsidRDefault="00F10F4A" w:rsidP="00F10F4A">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28DD57DB"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p>
        </w:tc>
      </w:tr>
      <w:tr w:rsidR="00F10F4A" w:rsidRPr="006C5CF6" w14:paraId="24AE918B" w14:textId="77777777" w:rsidTr="00F10F4A">
        <w:trPr>
          <w:trHeight w:val="300"/>
          <w:jc w:val="center"/>
        </w:trPr>
        <w:tc>
          <w:tcPr>
            <w:tcW w:w="566" w:type="pct"/>
            <w:vMerge w:val="restart"/>
            <w:shd w:val="clear" w:color="auto" w:fill="auto"/>
            <w:vAlign w:val="center"/>
            <w:hideMark/>
          </w:tcPr>
          <w:p w14:paraId="27CF231C"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HR-AD_17</w:t>
            </w:r>
          </w:p>
        </w:tc>
        <w:tc>
          <w:tcPr>
            <w:tcW w:w="602" w:type="pct"/>
            <w:shd w:val="thinVertStripe" w:color="BFBFBF" w:themeColor="background1" w:themeShade="BF" w:fill="6FB22C"/>
            <w:vAlign w:val="center"/>
            <w:hideMark/>
          </w:tcPr>
          <w:p w14:paraId="5082BF44"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479" w:type="pct"/>
            <w:shd w:val="clear" w:color="auto" w:fill="auto"/>
            <w:vAlign w:val="center"/>
            <w:hideMark/>
          </w:tcPr>
          <w:p w14:paraId="42F0623A"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≤18,6</w:t>
            </w:r>
          </w:p>
        </w:tc>
        <w:tc>
          <w:tcPr>
            <w:tcW w:w="368" w:type="pct"/>
            <w:shd w:val="clear" w:color="auto" w:fill="auto"/>
            <w:vAlign w:val="center"/>
            <w:hideMark/>
          </w:tcPr>
          <w:p w14:paraId="1AF532B3"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≤0,30</w:t>
            </w:r>
          </w:p>
        </w:tc>
        <w:tc>
          <w:tcPr>
            <w:tcW w:w="497" w:type="pct"/>
            <w:shd w:val="clear" w:color="auto" w:fill="auto"/>
            <w:vAlign w:val="center"/>
            <w:hideMark/>
          </w:tcPr>
          <w:p w14:paraId="4BA6B885"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7,00-9,00</w:t>
            </w:r>
          </w:p>
        </w:tc>
        <w:tc>
          <w:tcPr>
            <w:tcW w:w="431" w:type="pct"/>
            <w:shd w:val="clear" w:color="auto" w:fill="auto"/>
            <w:vAlign w:val="center"/>
            <w:hideMark/>
          </w:tcPr>
          <w:p w14:paraId="5601A8B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w:t>
            </w:r>
          </w:p>
        </w:tc>
        <w:tc>
          <w:tcPr>
            <w:tcW w:w="422" w:type="pct"/>
            <w:shd w:val="clear" w:color="auto" w:fill="auto"/>
            <w:vAlign w:val="center"/>
            <w:hideMark/>
          </w:tcPr>
          <w:p w14:paraId="18B1A176"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≤2,3</w:t>
            </w:r>
          </w:p>
        </w:tc>
        <w:tc>
          <w:tcPr>
            <w:tcW w:w="373" w:type="pct"/>
            <w:shd w:val="clear" w:color="auto" w:fill="auto"/>
            <w:vAlign w:val="center"/>
            <w:hideMark/>
          </w:tcPr>
          <w:p w14:paraId="718BFBD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≤2,6</w:t>
            </w:r>
          </w:p>
        </w:tc>
        <w:tc>
          <w:tcPr>
            <w:tcW w:w="423" w:type="pct"/>
            <w:shd w:val="clear" w:color="auto" w:fill="auto"/>
            <w:vAlign w:val="center"/>
            <w:hideMark/>
          </w:tcPr>
          <w:p w14:paraId="22485380"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≤0,10</w:t>
            </w:r>
          </w:p>
        </w:tc>
        <w:tc>
          <w:tcPr>
            <w:tcW w:w="419" w:type="pct"/>
            <w:shd w:val="clear" w:color="auto" w:fill="auto"/>
            <w:vAlign w:val="center"/>
            <w:hideMark/>
          </w:tcPr>
          <w:p w14:paraId="4BB80F92" w14:textId="77777777" w:rsidR="00F10F4A" w:rsidRPr="00947783" w:rsidRDefault="00F10F4A" w:rsidP="00F10F4A">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≤0,40</w:t>
            </w:r>
          </w:p>
        </w:tc>
        <w:tc>
          <w:tcPr>
            <w:tcW w:w="419" w:type="pct"/>
            <w:shd w:val="clear" w:color="auto" w:fill="auto"/>
            <w:vAlign w:val="center"/>
          </w:tcPr>
          <w:p w14:paraId="6F3A251C" w14:textId="77777777" w:rsidR="00F10F4A" w:rsidRPr="00F10F4A" w:rsidRDefault="00F10F4A" w:rsidP="00F10F4A">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≤0,056</w:t>
            </w:r>
          </w:p>
        </w:tc>
      </w:tr>
      <w:tr w:rsidR="00B62282" w:rsidRPr="006C5CF6" w14:paraId="554B0E71" w14:textId="77777777" w:rsidTr="004A0A8E">
        <w:trPr>
          <w:trHeight w:val="300"/>
          <w:jc w:val="center"/>
        </w:trPr>
        <w:tc>
          <w:tcPr>
            <w:tcW w:w="566" w:type="pct"/>
            <w:vMerge/>
            <w:vAlign w:val="center"/>
            <w:hideMark/>
          </w:tcPr>
          <w:p w14:paraId="58124A66"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BFBFBF" w:themeColor="background1" w:themeShade="BF" w:fill="FFF6A6"/>
            <w:vAlign w:val="center"/>
            <w:hideMark/>
          </w:tcPr>
          <w:p w14:paraId="50BD2124"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479" w:type="pct"/>
            <w:vMerge w:val="restart"/>
            <w:shd w:val="clear" w:color="auto" w:fill="auto"/>
            <w:vAlign w:val="center"/>
            <w:hideMark/>
          </w:tcPr>
          <w:p w14:paraId="02AD461D"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18,7-20,5</w:t>
            </w:r>
          </w:p>
        </w:tc>
        <w:tc>
          <w:tcPr>
            <w:tcW w:w="368" w:type="pct"/>
            <w:vMerge w:val="restart"/>
            <w:shd w:val="clear" w:color="auto" w:fill="auto"/>
            <w:vAlign w:val="center"/>
            <w:hideMark/>
          </w:tcPr>
          <w:p w14:paraId="4C676674"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0,31-0,40</w:t>
            </w:r>
          </w:p>
        </w:tc>
        <w:tc>
          <w:tcPr>
            <w:tcW w:w="497" w:type="pct"/>
            <w:shd w:val="clear" w:color="auto" w:fill="auto"/>
            <w:vAlign w:val="center"/>
            <w:hideMark/>
          </w:tcPr>
          <w:p w14:paraId="35D25885"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6,60-6,99</w:t>
            </w:r>
          </w:p>
        </w:tc>
        <w:tc>
          <w:tcPr>
            <w:tcW w:w="431" w:type="pct"/>
            <w:vMerge w:val="restart"/>
            <w:shd w:val="clear" w:color="auto" w:fill="auto"/>
            <w:vAlign w:val="center"/>
            <w:hideMark/>
          </w:tcPr>
          <w:p w14:paraId="619AB1C4"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1,3-2,5</w:t>
            </w:r>
          </w:p>
        </w:tc>
        <w:tc>
          <w:tcPr>
            <w:tcW w:w="422" w:type="pct"/>
            <w:vMerge w:val="restart"/>
            <w:shd w:val="clear" w:color="auto" w:fill="auto"/>
            <w:vAlign w:val="center"/>
            <w:hideMark/>
          </w:tcPr>
          <w:p w14:paraId="06A2A90A"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2,4-4,6</w:t>
            </w:r>
          </w:p>
        </w:tc>
        <w:tc>
          <w:tcPr>
            <w:tcW w:w="373" w:type="pct"/>
            <w:vMerge w:val="restart"/>
            <w:shd w:val="clear" w:color="auto" w:fill="auto"/>
            <w:vAlign w:val="center"/>
            <w:hideMark/>
          </w:tcPr>
          <w:p w14:paraId="293B8946"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2,7-5,2</w:t>
            </w:r>
          </w:p>
        </w:tc>
        <w:tc>
          <w:tcPr>
            <w:tcW w:w="423" w:type="pct"/>
            <w:vMerge w:val="restart"/>
            <w:shd w:val="clear" w:color="auto" w:fill="auto"/>
            <w:vAlign w:val="center"/>
            <w:hideMark/>
          </w:tcPr>
          <w:p w14:paraId="6C0E1573"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0,11-0,20</w:t>
            </w:r>
          </w:p>
        </w:tc>
        <w:tc>
          <w:tcPr>
            <w:tcW w:w="419" w:type="pct"/>
            <w:vMerge w:val="restart"/>
            <w:shd w:val="clear" w:color="auto" w:fill="auto"/>
            <w:vAlign w:val="center"/>
            <w:hideMark/>
          </w:tcPr>
          <w:p w14:paraId="7359C081"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0,41-0,80</w:t>
            </w:r>
          </w:p>
        </w:tc>
        <w:tc>
          <w:tcPr>
            <w:tcW w:w="419" w:type="pct"/>
            <w:vMerge w:val="restart"/>
            <w:shd w:val="clear" w:color="auto" w:fill="auto"/>
            <w:vAlign w:val="center"/>
          </w:tcPr>
          <w:p w14:paraId="553B0C13" w14:textId="77777777" w:rsidR="00B62282" w:rsidRPr="00F10F4A" w:rsidRDefault="00B62282" w:rsidP="00B62282">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0,057-0,112</w:t>
            </w:r>
          </w:p>
        </w:tc>
      </w:tr>
      <w:tr w:rsidR="00B62282" w:rsidRPr="006C5CF6" w14:paraId="0A7D4F25" w14:textId="77777777" w:rsidTr="00F10F4A">
        <w:trPr>
          <w:trHeight w:val="300"/>
          <w:jc w:val="center"/>
        </w:trPr>
        <w:tc>
          <w:tcPr>
            <w:tcW w:w="566" w:type="pct"/>
            <w:vMerge/>
            <w:vAlign w:val="center"/>
            <w:hideMark/>
          </w:tcPr>
          <w:p w14:paraId="3B75E137"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44DBE7E"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2591B480"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61C66C56"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4371748"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9,01-9,50</w:t>
            </w:r>
          </w:p>
        </w:tc>
        <w:tc>
          <w:tcPr>
            <w:tcW w:w="431" w:type="pct"/>
            <w:vMerge/>
            <w:vAlign w:val="center"/>
            <w:hideMark/>
          </w:tcPr>
          <w:p w14:paraId="2084D82F"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2366514D"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2749C2BA"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53C0258C"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0D6D4CBF"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3525E98B" w14:textId="77777777" w:rsidR="00B62282" w:rsidRPr="00F10F4A" w:rsidRDefault="00B62282" w:rsidP="00B62282">
            <w:pPr>
              <w:spacing w:after="0" w:line="240" w:lineRule="auto"/>
              <w:jc w:val="center"/>
              <w:rPr>
                <w:rFonts w:ascii="Times New Roman" w:eastAsia="Times New Roman" w:hAnsi="Times New Roman" w:cs="Times New Roman"/>
                <w:color w:val="000000"/>
                <w:lang w:eastAsia="hr-HR" w:bidi="ar-SA"/>
              </w:rPr>
            </w:pPr>
          </w:p>
        </w:tc>
      </w:tr>
      <w:tr w:rsidR="00B62282" w:rsidRPr="006C5CF6" w14:paraId="47BE3C1B" w14:textId="77777777" w:rsidTr="00F10F4A">
        <w:trPr>
          <w:trHeight w:val="300"/>
          <w:jc w:val="center"/>
        </w:trPr>
        <w:tc>
          <w:tcPr>
            <w:tcW w:w="566" w:type="pct"/>
            <w:vMerge/>
            <w:vAlign w:val="center"/>
            <w:hideMark/>
          </w:tcPr>
          <w:p w14:paraId="0451E329"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F6A800"/>
            <w:vAlign w:val="center"/>
            <w:hideMark/>
          </w:tcPr>
          <w:p w14:paraId="54844F85"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479" w:type="pct"/>
            <w:vMerge w:val="restart"/>
            <w:shd w:val="clear" w:color="auto" w:fill="auto"/>
            <w:vAlign w:val="center"/>
            <w:hideMark/>
          </w:tcPr>
          <w:p w14:paraId="72EB80EC"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20,6-22,3</w:t>
            </w:r>
          </w:p>
        </w:tc>
        <w:tc>
          <w:tcPr>
            <w:tcW w:w="368" w:type="pct"/>
            <w:vMerge w:val="restart"/>
            <w:shd w:val="clear" w:color="auto" w:fill="auto"/>
            <w:vAlign w:val="center"/>
            <w:hideMark/>
          </w:tcPr>
          <w:p w14:paraId="4FBDD53F"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0,41-0,50</w:t>
            </w:r>
          </w:p>
        </w:tc>
        <w:tc>
          <w:tcPr>
            <w:tcW w:w="497" w:type="pct"/>
            <w:shd w:val="clear" w:color="auto" w:fill="auto"/>
            <w:vAlign w:val="center"/>
            <w:hideMark/>
          </w:tcPr>
          <w:p w14:paraId="40AAA0F0"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6,20-6,59</w:t>
            </w:r>
          </w:p>
        </w:tc>
        <w:tc>
          <w:tcPr>
            <w:tcW w:w="431" w:type="pct"/>
            <w:vMerge w:val="restart"/>
            <w:shd w:val="clear" w:color="auto" w:fill="auto"/>
            <w:vAlign w:val="center"/>
            <w:hideMark/>
          </w:tcPr>
          <w:p w14:paraId="6CECE2DD"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0,9-1,2</w:t>
            </w:r>
          </w:p>
        </w:tc>
        <w:tc>
          <w:tcPr>
            <w:tcW w:w="422" w:type="pct"/>
            <w:vMerge w:val="restart"/>
            <w:shd w:val="clear" w:color="auto" w:fill="auto"/>
            <w:vAlign w:val="center"/>
            <w:hideMark/>
          </w:tcPr>
          <w:p w14:paraId="56C823A8"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4,7-6,9</w:t>
            </w:r>
          </w:p>
        </w:tc>
        <w:tc>
          <w:tcPr>
            <w:tcW w:w="373" w:type="pct"/>
            <w:vMerge w:val="restart"/>
            <w:shd w:val="clear" w:color="auto" w:fill="auto"/>
            <w:vAlign w:val="center"/>
            <w:hideMark/>
          </w:tcPr>
          <w:p w14:paraId="570CC91C"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5,3-7,8</w:t>
            </w:r>
          </w:p>
        </w:tc>
        <w:tc>
          <w:tcPr>
            <w:tcW w:w="423" w:type="pct"/>
            <w:vMerge w:val="restart"/>
            <w:shd w:val="clear" w:color="auto" w:fill="auto"/>
            <w:vAlign w:val="center"/>
            <w:hideMark/>
          </w:tcPr>
          <w:p w14:paraId="208C1249"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0,21-0,30</w:t>
            </w:r>
          </w:p>
        </w:tc>
        <w:tc>
          <w:tcPr>
            <w:tcW w:w="419" w:type="pct"/>
            <w:vMerge w:val="restart"/>
            <w:shd w:val="clear" w:color="auto" w:fill="auto"/>
            <w:vAlign w:val="center"/>
            <w:hideMark/>
          </w:tcPr>
          <w:p w14:paraId="38A64F90"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0,81-1,20</w:t>
            </w:r>
          </w:p>
        </w:tc>
        <w:tc>
          <w:tcPr>
            <w:tcW w:w="419" w:type="pct"/>
            <w:vMerge w:val="restart"/>
            <w:shd w:val="clear" w:color="auto" w:fill="auto"/>
            <w:vAlign w:val="center"/>
          </w:tcPr>
          <w:p w14:paraId="5F47275E" w14:textId="77777777" w:rsidR="00B62282" w:rsidRPr="00F10F4A" w:rsidRDefault="00B62282" w:rsidP="00B62282">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0,113-0,168</w:t>
            </w:r>
          </w:p>
        </w:tc>
      </w:tr>
      <w:tr w:rsidR="00B62282" w:rsidRPr="006C5CF6" w14:paraId="571F8195" w14:textId="77777777" w:rsidTr="00F10F4A">
        <w:trPr>
          <w:trHeight w:val="300"/>
          <w:jc w:val="center"/>
        </w:trPr>
        <w:tc>
          <w:tcPr>
            <w:tcW w:w="566" w:type="pct"/>
            <w:vMerge/>
            <w:vAlign w:val="center"/>
            <w:hideMark/>
          </w:tcPr>
          <w:p w14:paraId="6814B46B"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7D5A5A30"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0E42E42B"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3737FB7F"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79B8019D"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9,51-10,00</w:t>
            </w:r>
          </w:p>
        </w:tc>
        <w:tc>
          <w:tcPr>
            <w:tcW w:w="431" w:type="pct"/>
            <w:vMerge/>
            <w:vAlign w:val="center"/>
            <w:hideMark/>
          </w:tcPr>
          <w:p w14:paraId="2322D302"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0A05A7A8"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15FD86CA"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3A28B40C"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469000D5"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vAlign w:val="center"/>
          </w:tcPr>
          <w:p w14:paraId="1D7CC85E" w14:textId="77777777" w:rsidR="00B62282" w:rsidRPr="00F10F4A" w:rsidRDefault="00B62282" w:rsidP="00B62282">
            <w:pPr>
              <w:spacing w:after="0" w:line="240" w:lineRule="auto"/>
              <w:jc w:val="center"/>
              <w:rPr>
                <w:rFonts w:ascii="Times New Roman" w:eastAsia="Times New Roman" w:hAnsi="Times New Roman" w:cs="Times New Roman"/>
                <w:color w:val="000000"/>
                <w:lang w:eastAsia="hr-HR" w:bidi="ar-SA"/>
              </w:rPr>
            </w:pPr>
          </w:p>
        </w:tc>
      </w:tr>
      <w:tr w:rsidR="00B62282" w:rsidRPr="006C5CF6" w14:paraId="548D1897" w14:textId="77777777" w:rsidTr="00F10F4A">
        <w:trPr>
          <w:trHeight w:val="300"/>
          <w:jc w:val="center"/>
        </w:trPr>
        <w:tc>
          <w:tcPr>
            <w:tcW w:w="566" w:type="pct"/>
            <w:vMerge/>
            <w:vAlign w:val="center"/>
            <w:hideMark/>
          </w:tcPr>
          <w:p w14:paraId="6EBB1D3F"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restart"/>
            <w:shd w:val="thinVertStripe" w:color="A6A6A6" w:fill="E63D5C"/>
            <w:vAlign w:val="center"/>
            <w:hideMark/>
          </w:tcPr>
          <w:p w14:paraId="1B5DFE36"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479" w:type="pct"/>
            <w:vMerge w:val="restart"/>
            <w:shd w:val="clear" w:color="auto" w:fill="auto"/>
            <w:vAlign w:val="center"/>
            <w:hideMark/>
          </w:tcPr>
          <w:p w14:paraId="7FEE2F10"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≥22,4</w:t>
            </w:r>
          </w:p>
        </w:tc>
        <w:tc>
          <w:tcPr>
            <w:tcW w:w="368" w:type="pct"/>
            <w:vMerge w:val="restart"/>
            <w:shd w:val="clear" w:color="auto" w:fill="auto"/>
            <w:vAlign w:val="center"/>
            <w:hideMark/>
          </w:tcPr>
          <w:p w14:paraId="6F9063A8"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≥0,51</w:t>
            </w:r>
          </w:p>
        </w:tc>
        <w:tc>
          <w:tcPr>
            <w:tcW w:w="497" w:type="pct"/>
            <w:shd w:val="clear" w:color="auto" w:fill="auto"/>
            <w:vAlign w:val="center"/>
            <w:hideMark/>
          </w:tcPr>
          <w:p w14:paraId="114C2523"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≤6,19</w:t>
            </w:r>
          </w:p>
        </w:tc>
        <w:tc>
          <w:tcPr>
            <w:tcW w:w="431" w:type="pct"/>
            <w:vMerge w:val="restart"/>
            <w:shd w:val="clear" w:color="auto" w:fill="auto"/>
            <w:vAlign w:val="center"/>
            <w:hideMark/>
          </w:tcPr>
          <w:p w14:paraId="313961FE"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≤0,8</w:t>
            </w:r>
          </w:p>
        </w:tc>
        <w:tc>
          <w:tcPr>
            <w:tcW w:w="422" w:type="pct"/>
            <w:vMerge w:val="restart"/>
            <w:shd w:val="clear" w:color="auto" w:fill="auto"/>
            <w:vAlign w:val="center"/>
            <w:hideMark/>
          </w:tcPr>
          <w:p w14:paraId="0171228C"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≥7,0</w:t>
            </w:r>
          </w:p>
        </w:tc>
        <w:tc>
          <w:tcPr>
            <w:tcW w:w="373" w:type="pct"/>
            <w:vMerge w:val="restart"/>
            <w:shd w:val="clear" w:color="auto" w:fill="auto"/>
            <w:vAlign w:val="center"/>
            <w:hideMark/>
          </w:tcPr>
          <w:p w14:paraId="6C46FD18"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≥7,9</w:t>
            </w:r>
          </w:p>
        </w:tc>
        <w:tc>
          <w:tcPr>
            <w:tcW w:w="423" w:type="pct"/>
            <w:vMerge w:val="restart"/>
            <w:shd w:val="clear" w:color="auto" w:fill="auto"/>
            <w:vAlign w:val="center"/>
            <w:hideMark/>
          </w:tcPr>
          <w:p w14:paraId="7A687050"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≥0,31</w:t>
            </w:r>
          </w:p>
        </w:tc>
        <w:tc>
          <w:tcPr>
            <w:tcW w:w="419" w:type="pct"/>
            <w:vMerge w:val="restart"/>
            <w:shd w:val="clear" w:color="auto" w:fill="auto"/>
            <w:vAlign w:val="center"/>
            <w:hideMark/>
          </w:tcPr>
          <w:p w14:paraId="13A99657"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≥1,21</w:t>
            </w:r>
          </w:p>
        </w:tc>
        <w:tc>
          <w:tcPr>
            <w:tcW w:w="419" w:type="pct"/>
            <w:vMerge w:val="restart"/>
            <w:shd w:val="clear" w:color="auto" w:fill="auto"/>
            <w:vAlign w:val="center"/>
          </w:tcPr>
          <w:p w14:paraId="6BF94305" w14:textId="77777777" w:rsidR="00B62282" w:rsidRPr="00F10F4A" w:rsidRDefault="00B62282" w:rsidP="00B62282">
            <w:pPr>
              <w:spacing w:after="0" w:line="240" w:lineRule="auto"/>
              <w:jc w:val="center"/>
              <w:rPr>
                <w:rFonts w:ascii="Times New Roman" w:eastAsia="Times New Roman" w:hAnsi="Times New Roman" w:cs="Times New Roman"/>
                <w:color w:val="000000"/>
                <w:lang w:eastAsia="hr-HR" w:bidi="ar-SA"/>
              </w:rPr>
            </w:pPr>
            <w:r w:rsidRPr="00F10F4A">
              <w:rPr>
                <w:rFonts w:ascii="Times New Roman" w:eastAsia="Times New Roman" w:hAnsi="Times New Roman" w:cs="Times New Roman"/>
                <w:color w:val="000000"/>
                <w:lang w:eastAsia="hr-HR" w:bidi="ar-SA"/>
              </w:rPr>
              <w:t>≥0,169</w:t>
            </w:r>
          </w:p>
        </w:tc>
      </w:tr>
      <w:tr w:rsidR="00B62282" w:rsidRPr="006C5CF6" w14:paraId="17DA12E0" w14:textId="77777777" w:rsidTr="00F10F4A">
        <w:trPr>
          <w:trHeight w:val="315"/>
          <w:jc w:val="center"/>
        </w:trPr>
        <w:tc>
          <w:tcPr>
            <w:tcW w:w="566" w:type="pct"/>
            <w:vMerge/>
            <w:vAlign w:val="center"/>
            <w:hideMark/>
          </w:tcPr>
          <w:p w14:paraId="43F549C6"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602" w:type="pct"/>
            <w:vMerge/>
            <w:vAlign w:val="center"/>
            <w:hideMark/>
          </w:tcPr>
          <w:p w14:paraId="341C0081"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79" w:type="pct"/>
            <w:vMerge/>
            <w:vAlign w:val="center"/>
            <w:hideMark/>
          </w:tcPr>
          <w:p w14:paraId="314C2AF5"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68" w:type="pct"/>
            <w:vMerge/>
            <w:vAlign w:val="center"/>
            <w:hideMark/>
          </w:tcPr>
          <w:p w14:paraId="5218C787"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97" w:type="pct"/>
            <w:shd w:val="clear" w:color="auto" w:fill="auto"/>
            <w:vAlign w:val="center"/>
            <w:hideMark/>
          </w:tcPr>
          <w:p w14:paraId="1BAB6DAC" w14:textId="77777777" w:rsidR="00B62282" w:rsidRPr="00947783" w:rsidRDefault="00B62282" w:rsidP="00B62282">
            <w:pPr>
              <w:spacing w:after="0" w:line="240" w:lineRule="auto"/>
              <w:jc w:val="center"/>
              <w:rPr>
                <w:rFonts w:ascii="Times New Roman" w:eastAsia="Times New Roman" w:hAnsi="Times New Roman" w:cs="Times New Roman"/>
                <w:color w:val="000000"/>
                <w:lang w:eastAsia="hr-HR" w:bidi="ar-SA"/>
              </w:rPr>
            </w:pPr>
            <w:r w:rsidRPr="00947783">
              <w:rPr>
                <w:rFonts w:ascii="Times New Roman" w:eastAsia="Times New Roman" w:hAnsi="Times New Roman" w:cs="Times New Roman"/>
                <w:color w:val="000000"/>
                <w:lang w:eastAsia="hr-HR" w:bidi="ar-SA"/>
              </w:rPr>
              <w:t>≥10,01</w:t>
            </w:r>
          </w:p>
        </w:tc>
        <w:tc>
          <w:tcPr>
            <w:tcW w:w="431" w:type="pct"/>
            <w:vMerge/>
            <w:vAlign w:val="center"/>
            <w:hideMark/>
          </w:tcPr>
          <w:p w14:paraId="1A9B1AFB"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2" w:type="pct"/>
            <w:vMerge/>
            <w:vAlign w:val="center"/>
            <w:hideMark/>
          </w:tcPr>
          <w:p w14:paraId="4B66CB33"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373" w:type="pct"/>
            <w:vMerge/>
            <w:vAlign w:val="center"/>
            <w:hideMark/>
          </w:tcPr>
          <w:p w14:paraId="418E5053"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23" w:type="pct"/>
            <w:vMerge/>
            <w:vAlign w:val="center"/>
            <w:hideMark/>
          </w:tcPr>
          <w:p w14:paraId="0BAC501B"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vAlign w:val="center"/>
            <w:hideMark/>
          </w:tcPr>
          <w:p w14:paraId="6C89C804"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c>
          <w:tcPr>
            <w:tcW w:w="419" w:type="pct"/>
            <w:vMerge/>
          </w:tcPr>
          <w:p w14:paraId="7CCB21BC" w14:textId="77777777" w:rsidR="00B62282" w:rsidRPr="00947783" w:rsidRDefault="00B62282" w:rsidP="00B62282">
            <w:pPr>
              <w:spacing w:after="0" w:line="240" w:lineRule="auto"/>
              <w:rPr>
                <w:rFonts w:ascii="Times New Roman" w:eastAsia="Times New Roman" w:hAnsi="Times New Roman" w:cs="Times New Roman"/>
                <w:color w:val="000000"/>
                <w:lang w:eastAsia="hr-HR" w:bidi="ar-SA"/>
              </w:rPr>
            </w:pPr>
          </w:p>
        </w:tc>
      </w:tr>
    </w:tbl>
    <w:p w14:paraId="2412CC4E" w14:textId="77777777" w:rsidR="00947783" w:rsidRDefault="00947783" w:rsidP="00937D41">
      <w:pPr>
        <w:spacing w:line="240" w:lineRule="auto"/>
        <w:jc w:val="both"/>
        <w:rPr>
          <w:rFonts w:ascii="Times New Roman" w:hAnsi="Times New Roman" w:cs="Times New Roman"/>
          <w:sz w:val="24"/>
          <w:szCs w:val="24"/>
        </w:rPr>
      </w:pPr>
    </w:p>
    <w:p w14:paraId="00349745" w14:textId="77777777" w:rsidR="00937D41" w:rsidRPr="003C010C" w:rsidRDefault="00937D41" w:rsidP="0054594A">
      <w:pPr>
        <w:spacing w:after="0" w:line="240" w:lineRule="auto"/>
        <w:jc w:val="both"/>
        <w:rPr>
          <w:rFonts w:ascii="Times New Roman" w:eastAsia="Times New Roman" w:hAnsi="Times New Roman" w:cs="Times New Roman"/>
          <w:color w:val="000000"/>
          <w:lang w:eastAsia="hr-HR" w:bidi="ar-SA"/>
        </w:rPr>
      </w:pPr>
      <w:r w:rsidRPr="003C010C">
        <w:rPr>
          <w:rFonts w:ascii="Times New Roman" w:eastAsia="Times New Roman" w:hAnsi="Times New Roman" w:cs="Times New Roman"/>
          <w:color w:val="000000"/>
          <w:vertAlign w:val="superscript"/>
          <w:lang w:eastAsia="hr-HR" w:bidi="ar-SA"/>
        </w:rPr>
        <w:t xml:space="preserve">1 </w:t>
      </w:r>
      <w:r w:rsidR="00B91D87" w:rsidRPr="003C010C">
        <w:rPr>
          <w:rFonts w:ascii="Times New Roman" w:eastAsia="Times New Roman" w:hAnsi="Times New Roman" w:cs="Times New Roman"/>
          <w:color w:val="000000"/>
          <w:lang w:eastAsia="hr-HR" w:bidi="ar-SA"/>
        </w:rPr>
        <w:t>N</w:t>
      </w:r>
      <w:r w:rsidRPr="003C010C">
        <w:rPr>
          <w:rFonts w:ascii="Times New Roman" w:eastAsia="Times New Roman" w:hAnsi="Times New Roman" w:cs="Times New Roman"/>
          <w:color w:val="000000"/>
          <w:lang w:eastAsia="hr-HR" w:bidi="ar-SA"/>
        </w:rPr>
        <w:t>ije primjenjivo u umjetnim i znatno izmijenjenim jezerima s kratkim vremenom zadržavanja vode</w:t>
      </w:r>
    </w:p>
    <w:p w14:paraId="7C9BD7C1" w14:textId="77777777" w:rsidR="00937D41" w:rsidRPr="003C010C" w:rsidRDefault="00937D41" w:rsidP="0054594A">
      <w:pPr>
        <w:spacing w:after="0" w:line="240" w:lineRule="auto"/>
        <w:jc w:val="both"/>
        <w:rPr>
          <w:rFonts w:ascii="Times New Roman" w:eastAsia="Times New Roman" w:hAnsi="Times New Roman" w:cs="Times New Roman"/>
          <w:color w:val="000000"/>
          <w:vertAlign w:val="superscript"/>
          <w:lang w:eastAsia="hr-HR" w:bidi="ar-SA"/>
        </w:rPr>
      </w:pPr>
      <w:r w:rsidRPr="003C010C">
        <w:rPr>
          <w:rFonts w:ascii="Times New Roman" w:eastAsia="Times New Roman" w:hAnsi="Times New Roman" w:cs="Times New Roman"/>
          <w:color w:val="000000"/>
          <w:vertAlign w:val="superscript"/>
          <w:lang w:eastAsia="hr-HR" w:bidi="ar-SA"/>
        </w:rPr>
        <w:t xml:space="preserve">2 </w:t>
      </w:r>
      <w:r w:rsidRPr="003C010C">
        <w:rPr>
          <w:rFonts w:ascii="Times New Roman" w:eastAsia="Times New Roman" w:hAnsi="Times New Roman" w:cs="Times New Roman"/>
          <w:color w:val="000000"/>
          <w:lang w:eastAsia="hr-HR" w:bidi="ar-SA"/>
        </w:rPr>
        <w:t xml:space="preserve"> </w:t>
      </w:r>
      <w:r w:rsidR="00B91D87" w:rsidRPr="003C010C">
        <w:rPr>
          <w:rFonts w:ascii="Times New Roman" w:eastAsia="Times New Roman" w:hAnsi="Times New Roman" w:cs="Times New Roman"/>
          <w:color w:val="000000"/>
          <w:lang w:eastAsia="hr-HR" w:bidi="ar-SA"/>
        </w:rPr>
        <w:t xml:space="preserve">Nije </w:t>
      </w:r>
      <w:r w:rsidRPr="003C010C">
        <w:rPr>
          <w:rFonts w:ascii="Times New Roman" w:eastAsia="Times New Roman" w:hAnsi="Times New Roman" w:cs="Times New Roman"/>
          <w:color w:val="000000"/>
          <w:lang w:eastAsia="hr-HR" w:bidi="ar-SA"/>
        </w:rPr>
        <w:t>primjenjivo u umjetnim i znatno izmijenjenim jezerima gdje je koncentracija klorida viša od 300 mg/l</w:t>
      </w:r>
    </w:p>
    <w:p w14:paraId="01B0EEF8" w14:textId="77777777" w:rsidR="00937D41" w:rsidRDefault="00937D41" w:rsidP="001427DE">
      <w:pPr>
        <w:jc w:val="center"/>
        <w:rPr>
          <w:rFonts w:ascii="Times New Roman" w:hAnsi="Times New Roman" w:cs="Times New Roman"/>
          <w:b/>
          <w:sz w:val="24"/>
          <w:szCs w:val="24"/>
        </w:rPr>
      </w:pPr>
    </w:p>
    <w:p w14:paraId="7BCC5883" w14:textId="77777777" w:rsidR="00B91D87" w:rsidRDefault="00B91D87" w:rsidP="001427DE">
      <w:pPr>
        <w:jc w:val="center"/>
        <w:rPr>
          <w:rFonts w:ascii="Times New Roman" w:hAnsi="Times New Roman" w:cs="Times New Roman"/>
          <w:b/>
          <w:sz w:val="24"/>
          <w:szCs w:val="24"/>
        </w:rPr>
        <w:sectPr w:rsidR="00B91D87" w:rsidSect="00B91D87">
          <w:pgSz w:w="16838" w:h="11906" w:orient="landscape"/>
          <w:pgMar w:top="1418" w:right="1418" w:bottom="1418" w:left="1418" w:header="709" w:footer="709" w:gutter="0"/>
          <w:cols w:space="708"/>
          <w:docGrid w:linePitch="360"/>
        </w:sectPr>
      </w:pPr>
    </w:p>
    <w:p w14:paraId="696C912D" w14:textId="77777777" w:rsidR="00FC0B74" w:rsidRPr="00FC0B74" w:rsidRDefault="00FC0B74" w:rsidP="00FC0B74">
      <w:pPr>
        <w:jc w:val="both"/>
        <w:rPr>
          <w:rFonts w:ascii="Times New Roman" w:hAnsi="Times New Roman" w:cs="Times New Roman"/>
          <w:sz w:val="24"/>
          <w:szCs w:val="24"/>
        </w:rPr>
      </w:pPr>
      <w:r w:rsidRPr="00FC0B74">
        <w:rPr>
          <w:rFonts w:ascii="Times New Roman" w:hAnsi="Times New Roman" w:cs="Times New Roman"/>
          <w:i/>
          <w:sz w:val="24"/>
          <w:szCs w:val="24"/>
        </w:rPr>
        <w:t xml:space="preserve">Tablica </w:t>
      </w:r>
      <w:r w:rsidR="00145DBD">
        <w:rPr>
          <w:rFonts w:ascii="Times New Roman" w:hAnsi="Times New Roman" w:cs="Times New Roman"/>
          <w:i/>
          <w:sz w:val="24"/>
          <w:szCs w:val="24"/>
        </w:rPr>
        <w:t>16.</w:t>
      </w:r>
      <w:r>
        <w:rPr>
          <w:rFonts w:ascii="Times New Roman" w:hAnsi="Times New Roman" w:cs="Times New Roman"/>
          <w:i/>
          <w:sz w:val="24"/>
          <w:szCs w:val="24"/>
        </w:rPr>
        <w:t xml:space="preserve"> </w:t>
      </w:r>
      <w:r w:rsidRPr="00FC0B74">
        <w:rPr>
          <w:rFonts w:ascii="Times New Roman" w:hAnsi="Times New Roman" w:cs="Times New Roman"/>
          <w:sz w:val="24"/>
          <w:szCs w:val="24"/>
        </w:rPr>
        <w:t>Granične vrijednosti kategorija ekološkog stanja i ekološkog potencijala za hidromorfološke elemente kakvoće</w:t>
      </w:r>
      <w:r w:rsidR="00793E1A">
        <w:rPr>
          <w:rFonts w:ascii="Times New Roman" w:hAnsi="Times New Roman" w:cs="Times New Roman"/>
          <w:sz w:val="24"/>
          <w:szCs w:val="24"/>
        </w:rPr>
        <w:t xml:space="preserve"> za jezera </w:t>
      </w:r>
      <w:r w:rsidR="00793E1A" w:rsidRPr="00793E1A">
        <w:rPr>
          <w:rFonts w:ascii="Times New Roman" w:hAnsi="Times New Roman" w:cs="Times New Roman"/>
          <w:sz w:val="24"/>
          <w:szCs w:val="24"/>
        </w:rPr>
        <w:t>i znatno promijenjen</w:t>
      </w:r>
      <w:r w:rsidR="00793E1A">
        <w:rPr>
          <w:rFonts w:ascii="Times New Roman" w:hAnsi="Times New Roman" w:cs="Times New Roman"/>
          <w:sz w:val="24"/>
          <w:szCs w:val="24"/>
        </w:rPr>
        <w:t>a</w:t>
      </w:r>
      <w:r w:rsidR="00793E1A" w:rsidRPr="00793E1A">
        <w:rPr>
          <w:rFonts w:ascii="Times New Roman" w:hAnsi="Times New Roman" w:cs="Times New Roman"/>
          <w:sz w:val="24"/>
          <w:szCs w:val="24"/>
        </w:rPr>
        <w:t xml:space="preserve"> i umjetn</w:t>
      </w:r>
      <w:r w:rsidR="00793E1A">
        <w:rPr>
          <w:rFonts w:ascii="Times New Roman" w:hAnsi="Times New Roman" w:cs="Times New Roman"/>
          <w:sz w:val="24"/>
          <w:szCs w:val="24"/>
        </w:rPr>
        <w:t>a jezera, izražene kao raspon ocjene</w:t>
      </w:r>
      <w:r w:rsidR="00793E1A" w:rsidRPr="00793E1A">
        <w:t xml:space="preserve"> </w:t>
      </w:r>
    </w:p>
    <w:tbl>
      <w:tblPr>
        <w:tblW w:w="5000" w:type="pct"/>
        <w:tblLook w:val="04A0" w:firstRow="1" w:lastRow="0" w:firstColumn="1" w:lastColumn="0" w:noHBand="0" w:noVBand="1"/>
      </w:tblPr>
      <w:tblGrid>
        <w:gridCol w:w="1927"/>
        <w:gridCol w:w="1160"/>
        <w:gridCol w:w="1830"/>
        <w:gridCol w:w="1112"/>
        <w:gridCol w:w="3023"/>
      </w:tblGrid>
      <w:tr w:rsidR="00FC0B74" w:rsidRPr="00EC22D8" w14:paraId="78ECF300" w14:textId="77777777" w:rsidTr="00033F9B">
        <w:trPr>
          <w:trHeight w:val="330"/>
        </w:trPr>
        <w:tc>
          <w:tcPr>
            <w:tcW w:w="5000" w:type="pct"/>
            <w:gridSpan w:val="5"/>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50A585F"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Raspon ocjene*</w:t>
            </w:r>
          </w:p>
        </w:tc>
      </w:tr>
      <w:tr w:rsidR="00FC0B74" w:rsidRPr="00EC22D8" w14:paraId="1DD69462" w14:textId="77777777" w:rsidTr="002D26DF">
        <w:trPr>
          <w:trHeight w:val="465"/>
        </w:trPr>
        <w:tc>
          <w:tcPr>
            <w:tcW w:w="1064"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35333392"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KATEGORIJA EKOLOŠKOG STANJA</w:t>
            </w:r>
          </w:p>
        </w:tc>
        <w:tc>
          <w:tcPr>
            <w:tcW w:w="1652"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084E4986"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Kvantitativna ocjena</w:t>
            </w:r>
          </w:p>
        </w:tc>
        <w:tc>
          <w:tcPr>
            <w:tcW w:w="2284"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3E675938"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Kvalitativna ocjena</w:t>
            </w:r>
          </w:p>
        </w:tc>
      </w:tr>
      <w:tr w:rsidR="00FC0B74" w:rsidRPr="00EC22D8" w14:paraId="0A149A4F" w14:textId="77777777" w:rsidTr="002D26DF">
        <w:trPr>
          <w:trHeight w:val="405"/>
        </w:trPr>
        <w:tc>
          <w:tcPr>
            <w:tcW w:w="1064"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4C0741AD" w14:textId="77777777" w:rsidR="00FC0B74" w:rsidRPr="00EC22D8" w:rsidRDefault="00FC0B74" w:rsidP="00FC0B74">
            <w:pPr>
              <w:spacing w:after="0" w:line="240" w:lineRule="auto"/>
              <w:rPr>
                <w:rFonts w:ascii="Times New Roman" w:eastAsia="Times New Roman" w:hAnsi="Times New Roman" w:cs="Times New Roman"/>
                <w:b/>
                <w:bCs/>
                <w:color w:val="000000"/>
                <w:lang w:eastAsia="hr-HR" w:bidi="ar-SA"/>
              </w:rPr>
            </w:pPr>
          </w:p>
        </w:tc>
        <w:tc>
          <w:tcPr>
            <w:tcW w:w="641" w:type="pct"/>
            <w:tcBorders>
              <w:top w:val="nil"/>
              <w:left w:val="nil"/>
              <w:bottom w:val="single" w:sz="8" w:space="0" w:color="666666"/>
              <w:right w:val="single" w:sz="8" w:space="0" w:color="666666"/>
            </w:tcBorders>
            <w:shd w:val="clear" w:color="auto" w:fill="D9D9D9" w:themeFill="background1" w:themeFillShade="D9"/>
            <w:vAlign w:val="center"/>
            <w:hideMark/>
          </w:tcPr>
          <w:p w14:paraId="4D6F6E07"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Ocjena</w:t>
            </w:r>
          </w:p>
        </w:tc>
        <w:tc>
          <w:tcPr>
            <w:tcW w:w="1011" w:type="pct"/>
            <w:tcBorders>
              <w:top w:val="nil"/>
              <w:left w:val="nil"/>
              <w:bottom w:val="single" w:sz="8" w:space="0" w:color="666666"/>
              <w:right w:val="single" w:sz="8" w:space="0" w:color="666666"/>
            </w:tcBorders>
            <w:shd w:val="clear" w:color="auto" w:fill="D9D9D9" w:themeFill="background1" w:themeFillShade="D9"/>
            <w:vAlign w:val="center"/>
            <w:hideMark/>
          </w:tcPr>
          <w:p w14:paraId="46DCD6C3"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Opis</w:t>
            </w:r>
          </w:p>
        </w:tc>
        <w:tc>
          <w:tcPr>
            <w:tcW w:w="614" w:type="pct"/>
            <w:tcBorders>
              <w:top w:val="nil"/>
              <w:left w:val="nil"/>
              <w:bottom w:val="single" w:sz="8" w:space="0" w:color="666666"/>
              <w:right w:val="single" w:sz="8" w:space="0" w:color="666666"/>
            </w:tcBorders>
            <w:shd w:val="clear" w:color="auto" w:fill="D9D9D9" w:themeFill="background1" w:themeFillShade="D9"/>
            <w:vAlign w:val="center"/>
            <w:hideMark/>
          </w:tcPr>
          <w:p w14:paraId="2127D6FA"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Ocjena</w:t>
            </w:r>
          </w:p>
        </w:tc>
        <w:tc>
          <w:tcPr>
            <w:tcW w:w="1670" w:type="pct"/>
            <w:tcBorders>
              <w:top w:val="nil"/>
              <w:left w:val="nil"/>
              <w:bottom w:val="single" w:sz="8" w:space="0" w:color="666666"/>
              <w:right w:val="single" w:sz="8" w:space="0" w:color="666666"/>
            </w:tcBorders>
            <w:shd w:val="clear" w:color="auto" w:fill="D9D9D9" w:themeFill="background1" w:themeFillShade="D9"/>
            <w:vAlign w:val="center"/>
            <w:hideMark/>
          </w:tcPr>
          <w:p w14:paraId="106EEA06"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Opis</w:t>
            </w:r>
          </w:p>
        </w:tc>
      </w:tr>
      <w:tr w:rsidR="00FC0B74" w:rsidRPr="00EC22D8" w14:paraId="7D2138DE" w14:textId="77777777" w:rsidTr="002D26DF">
        <w:trPr>
          <w:trHeight w:val="465"/>
        </w:trPr>
        <w:tc>
          <w:tcPr>
            <w:tcW w:w="1064" w:type="pct"/>
            <w:tcBorders>
              <w:top w:val="nil"/>
              <w:left w:val="single" w:sz="8" w:space="0" w:color="666666"/>
              <w:bottom w:val="single" w:sz="8" w:space="0" w:color="666666"/>
              <w:right w:val="single" w:sz="8" w:space="0" w:color="666666"/>
            </w:tcBorders>
            <w:shd w:val="clear" w:color="auto" w:fill="5893A9"/>
            <w:vAlign w:val="center"/>
            <w:hideMark/>
          </w:tcPr>
          <w:p w14:paraId="53709008" w14:textId="77777777" w:rsidR="00FC0B74" w:rsidRPr="00EC22D8" w:rsidRDefault="00FC0B74" w:rsidP="00352A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vrlo dobro</w:t>
            </w:r>
          </w:p>
        </w:tc>
        <w:tc>
          <w:tcPr>
            <w:tcW w:w="641" w:type="pct"/>
            <w:tcBorders>
              <w:top w:val="nil"/>
              <w:left w:val="nil"/>
              <w:bottom w:val="single" w:sz="8" w:space="0" w:color="666666"/>
              <w:right w:val="single" w:sz="8" w:space="0" w:color="666666"/>
            </w:tcBorders>
            <w:shd w:val="clear" w:color="auto" w:fill="auto"/>
            <w:vAlign w:val="center"/>
            <w:hideMark/>
          </w:tcPr>
          <w:p w14:paraId="205259C0" w14:textId="77777777" w:rsidR="00FC0B74" w:rsidRPr="00EC22D8" w:rsidRDefault="00FC0B74" w:rsidP="00FC0B74">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&lt; 1,5</w:t>
            </w:r>
          </w:p>
        </w:tc>
        <w:tc>
          <w:tcPr>
            <w:tcW w:w="1011" w:type="pct"/>
            <w:tcBorders>
              <w:top w:val="nil"/>
              <w:left w:val="nil"/>
              <w:bottom w:val="single" w:sz="8" w:space="0" w:color="666666"/>
              <w:right w:val="single" w:sz="8" w:space="0" w:color="666666"/>
            </w:tcBorders>
            <w:shd w:val="clear" w:color="auto" w:fill="auto"/>
            <w:vAlign w:val="center"/>
            <w:hideMark/>
          </w:tcPr>
          <w:p w14:paraId="1249E23C"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Gotovo prirodno</w:t>
            </w:r>
          </w:p>
        </w:tc>
        <w:tc>
          <w:tcPr>
            <w:tcW w:w="61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3778D637"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&lt; 2,5</w:t>
            </w:r>
          </w:p>
        </w:tc>
        <w:tc>
          <w:tcPr>
            <w:tcW w:w="167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31BEBB39"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Gotovo prirodno do neznatno promijenjeno</w:t>
            </w:r>
          </w:p>
        </w:tc>
      </w:tr>
      <w:tr w:rsidR="00FC0B74" w:rsidRPr="00EC22D8" w14:paraId="5764B8DF" w14:textId="77777777" w:rsidTr="002D26DF">
        <w:trPr>
          <w:trHeight w:val="555"/>
        </w:trPr>
        <w:tc>
          <w:tcPr>
            <w:tcW w:w="1064" w:type="pct"/>
            <w:tcBorders>
              <w:top w:val="nil"/>
              <w:left w:val="single" w:sz="8" w:space="0" w:color="666666"/>
              <w:bottom w:val="single" w:sz="8" w:space="0" w:color="666666"/>
              <w:right w:val="single" w:sz="8" w:space="0" w:color="666666"/>
            </w:tcBorders>
            <w:shd w:val="clear" w:color="auto" w:fill="6FB22C"/>
            <w:vAlign w:val="center"/>
            <w:hideMark/>
          </w:tcPr>
          <w:p w14:paraId="7E8FA191" w14:textId="77777777" w:rsidR="00FC0B74" w:rsidRPr="00EC22D8" w:rsidRDefault="00FC0B74" w:rsidP="00352A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dobro</w:t>
            </w:r>
          </w:p>
        </w:tc>
        <w:tc>
          <w:tcPr>
            <w:tcW w:w="641" w:type="pct"/>
            <w:tcBorders>
              <w:top w:val="nil"/>
              <w:left w:val="nil"/>
              <w:bottom w:val="single" w:sz="8" w:space="0" w:color="666666"/>
              <w:right w:val="single" w:sz="8" w:space="0" w:color="666666"/>
            </w:tcBorders>
            <w:shd w:val="clear" w:color="auto" w:fill="auto"/>
            <w:vAlign w:val="center"/>
            <w:hideMark/>
          </w:tcPr>
          <w:p w14:paraId="673640DE" w14:textId="77777777" w:rsidR="00FC0B74" w:rsidRPr="00EC22D8" w:rsidRDefault="00FC0B74" w:rsidP="00FC0B74">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1,5 – 2,4</w:t>
            </w:r>
          </w:p>
        </w:tc>
        <w:tc>
          <w:tcPr>
            <w:tcW w:w="1011" w:type="pct"/>
            <w:tcBorders>
              <w:top w:val="nil"/>
              <w:left w:val="nil"/>
              <w:bottom w:val="single" w:sz="8" w:space="0" w:color="666666"/>
              <w:right w:val="single" w:sz="8" w:space="0" w:color="666666"/>
            </w:tcBorders>
            <w:shd w:val="clear" w:color="auto" w:fill="auto"/>
            <w:vAlign w:val="center"/>
            <w:hideMark/>
          </w:tcPr>
          <w:p w14:paraId="276374F8"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Neznatno promijenjeno</w:t>
            </w:r>
          </w:p>
        </w:tc>
        <w:tc>
          <w:tcPr>
            <w:tcW w:w="614" w:type="pct"/>
            <w:vMerge/>
            <w:tcBorders>
              <w:top w:val="nil"/>
              <w:left w:val="single" w:sz="8" w:space="0" w:color="666666"/>
              <w:bottom w:val="single" w:sz="8" w:space="0" w:color="666666"/>
              <w:right w:val="single" w:sz="8" w:space="0" w:color="666666"/>
            </w:tcBorders>
            <w:vAlign w:val="center"/>
            <w:hideMark/>
          </w:tcPr>
          <w:p w14:paraId="2D8B0C49"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p>
        </w:tc>
        <w:tc>
          <w:tcPr>
            <w:tcW w:w="1670" w:type="pct"/>
            <w:vMerge/>
            <w:tcBorders>
              <w:top w:val="nil"/>
              <w:left w:val="single" w:sz="8" w:space="0" w:color="666666"/>
              <w:bottom w:val="single" w:sz="8" w:space="0" w:color="666666"/>
              <w:right w:val="single" w:sz="8" w:space="0" w:color="666666"/>
            </w:tcBorders>
            <w:vAlign w:val="center"/>
            <w:hideMark/>
          </w:tcPr>
          <w:p w14:paraId="4A631D38"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p>
        </w:tc>
      </w:tr>
      <w:tr w:rsidR="00FC0B74" w:rsidRPr="00EC22D8" w14:paraId="31704E69" w14:textId="77777777" w:rsidTr="002D26DF">
        <w:trPr>
          <w:trHeight w:val="780"/>
        </w:trPr>
        <w:tc>
          <w:tcPr>
            <w:tcW w:w="1064" w:type="pct"/>
            <w:tcBorders>
              <w:top w:val="nil"/>
              <w:left w:val="single" w:sz="8" w:space="0" w:color="666666"/>
              <w:bottom w:val="single" w:sz="8" w:space="0" w:color="666666"/>
              <w:right w:val="single" w:sz="8" w:space="0" w:color="666666"/>
            </w:tcBorders>
            <w:shd w:val="clear" w:color="auto" w:fill="FFF6A6"/>
            <w:vAlign w:val="center"/>
            <w:hideMark/>
          </w:tcPr>
          <w:p w14:paraId="4E152072" w14:textId="77777777" w:rsidR="00FC0B74" w:rsidRPr="00EC22D8" w:rsidRDefault="00FC0B74" w:rsidP="00352A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umjereno</w:t>
            </w:r>
          </w:p>
        </w:tc>
        <w:tc>
          <w:tcPr>
            <w:tcW w:w="641" w:type="pct"/>
            <w:tcBorders>
              <w:top w:val="nil"/>
              <w:left w:val="nil"/>
              <w:bottom w:val="single" w:sz="8" w:space="0" w:color="666666"/>
              <w:right w:val="single" w:sz="8" w:space="0" w:color="666666"/>
            </w:tcBorders>
            <w:shd w:val="clear" w:color="auto" w:fill="auto"/>
            <w:vAlign w:val="center"/>
            <w:hideMark/>
          </w:tcPr>
          <w:p w14:paraId="1B8AA2A9" w14:textId="77777777" w:rsidR="00FC0B74" w:rsidRPr="00EC22D8" w:rsidRDefault="00FC0B74" w:rsidP="00FC0B74">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2,5 – 3,4</w:t>
            </w:r>
          </w:p>
        </w:tc>
        <w:tc>
          <w:tcPr>
            <w:tcW w:w="1011" w:type="pct"/>
            <w:tcBorders>
              <w:top w:val="nil"/>
              <w:left w:val="nil"/>
              <w:bottom w:val="single" w:sz="8" w:space="0" w:color="666666"/>
              <w:right w:val="single" w:sz="8" w:space="0" w:color="666666"/>
            </w:tcBorders>
            <w:shd w:val="clear" w:color="auto" w:fill="auto"/>
            <w:vAlign w:val="center"/>
            <w:hideMark/>
          </w:tcPr>
          <w:p w14:paraId="308F00CA"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Umjereno promijenjeno</w:t>
            </w:r>
          </w:p>
        </w:tc>
        <w:tc>
          <w:tcPr>
            <w:tcW w:w="614" w:type="pct"/>
            <w:tcBorders>
              <w:top w:val="nil"/>
              <w:left w:val="nil"/>
              <w:bottom w:val="single" w:sz="8" w:space="0" w:color="666666"/>
              <w:right w:val="single" w:sz="8" w:space="0" w:color="666666"/>
            </w:tcBorders>
            <w:shd w:val="clear" w:color="auto" w:fill="auto"/>
            <w:vAlign w:val="center"/>
            <w:hideMark/>
          </w:tcPr>
          <w:p w14:paraId="791E2596"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2,5 – 3,4</w:t>
            </w:r>
          </w:p>
        </w:tc>
        <w:tc>
          <w:tcPr>
            <w:tcW w:w="1670" w:type="pct"/>
            <w:tcBorders>
              <w:top w:val="nil"/>
              <w:left w:val="nil"/>
              <w:bottom w:val="single" w:sz="8" w:space="0" w:color="666666"/>
              <w:right w:val="single" w:sz="8" w:space="0" w:color="666666"/>
            </w:tcBorders>
            <w:shd w:val="clear" w:color="auto" w:fill="auto"/>
            <w:vAlign w:val="center"/>
            <w:hideMark/>
          </w:tcPr>
          <w:p w14:paraId="1494F464"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Neznatno do umjereno promijenjeno</w:t>
            </w:r>
          </w:p>
        </w:tc>
      </w:tr>
      <w:tr w:rsidR="00FC0B74" w:rsidRPr="00EC22D8" w14:paraId="58128C3E" w14:textId="77777777" w:rsidTr="002D26DF">
        <w:trPr>
          <w:trHeight w:val="645"/>
        </w:trPr>
        <w:tc>
          <w:tcPr>
            <w:tcW w:w="1064" w:type="pct"/>
            <w:tcBorders>
              <w:top w:val="nil"/>
              <w:left w:val="single" w:sz="8" w:space="0" w:color="666666"/>
              <w:bottom w:val="single" w:sz="8" w:space="0" w:color="666666"/>
              <w:right w:val="single" w:sz="8" w:space="0" w:color="666666"/>
            </w:tcBorders>
            <w:shd w:val="clear" w:color="auto" w:fill="F6A800"/>
            <w:vAlign w:val="center"/>
            <w:hideMark/>
          </w:tcPr>
          <w:p w14:paraId="3C7CE0D2" w14:textId="77777777" w:rsidR="00FC0B74" w:rsidRPr="00EC22D8" w:rsidRDefault="00FC0B74" w:rsidP="00352A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loše</w:t>
            </w:r>
          </w:p>
        </w:tc>
        <w:tc>
          <w:tcPr>
            <w:tcW w:w="641" w:type="pct"/>
            <w:tcBorders>
              <w:top w:val="nil"/>
              <w:left w:val="nil"/>
              <w:bottom w:val="single" w:sz="8" w:space="0" w:color="666666"/>
              <w:right w:val="single" w:sz="8" w:space="0" w:color="666666"/>
            </w:tcBorders>
            <w:shd w:val="clear" w:color="auto" w:fill="auto"/>
            <w:vAlign w:val="center"/>
            <w:hideMark/>
          </w:tcPr>
          <w:p w14:paraId="1DC9A77E" w14:textId="77777777" w:rsidR="00FC0B74" w:rsidRPr="00EC22D8" w:rsidRDefault="00FC0B74" w:rsidP="00FC0B74">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3,5 – 4,4</w:t>
            </w:r>
          </w:p>
        </w:tc>
        <w:tc>
          <w:tcPr>
            <w:tcW w:w="1011" w:type="pct"/>
            <w:tcBorders>
              <w:top w:val="nil"/>
              <w:left w:val="nil"/>
              <w:bottom w:val="single" w:sz="8" w:space="0" w:color="666666"/>
              <w:right w:val="single" w:sz="8" w:space="0" w:color="666666"/>
            </w:tcBorders>
            <w:shd w:val="clear" w:color="auto" w:fill="auto"/>
            <w:vAlign w:val="center"/>
            <w:hideMark/>
          </w:tcPr>
          <w:p w14:paraId="5C2B4006"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Promijenjeno u velikoj mjeri</w:t>
            </w:r>
          </w:p>
        </w:tc>
        <w:tc>
          <w:tcPr>
            <w:tcW w:w="61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02440950"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3,5 – 5,0</w:t>
            </w:r>
          </w:p>
        </w:tc>
        <w:tc>
          <w:tcPr>
            <w:tcW w:w="167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07260175"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Promijenjeno u velikoj mjeri do izrazito promijenjeno</w:t>
            </w:r>
          </w:p>
        </w:tc>
      </w:tr>
      <w:tr w:rsidR="00FC0B74" w:rsidRPr="00EC22D8" w14:paraId="2BA871A7" w14:textId="77777777" w:rsidTr="002D26DF">
        <w:trPr>
          <w:trHeight w:val="645"/>
        </w:trPr>
        <w:tc>
          <w:tcPr>
            <w:tcW w:w="1064" w:type="pct"/>
            <w:tcBorders>
              <w:top w:val="nil"/>
              <w:left w:val="single" w:sz="8" w:space="0" w:color="666666"/>
              <w:bottom w:val="single" w:sz="8" w:space="0" w:color="666666"/>
              <w:right w:val="single" w:sz="8" w:space="0" w:color="666666"/>
            </w:tcBorders>
            <w:shd w:val="clear" w:color="auto" w:fill="E63D5C"/>
            <w:vAlign w:val="center"/>
            <w:hideMark/>
          </w:tcPr>
          <w:p w14:paraId="5A9B13D5" w14:textId="77777777" w:rsidR="00FC0B74" w:rsidRPr="00EC22D8" w:rsidRDefault="00FC0B74" w:rsidP="00352AC7">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vrlo loše</w:t>
            </w:r>
          </w:p>
        </w:tc>
        <w:tc>
          <w:tcPr>
            <w:tcW w:w="641" w:type="pct"/>
            <w:tcBorders>
              <w:top w:val="nil"/>
              <w:left w:val="nil"/>
              <w:bottom w:val="single" w:sz="8" w:space="0" w:color="666666"/>
              <w:right w:val="single" w:sz="8" w:space="0" w:color="666666"/>
            </w:tcBorders>
            <w:shd w:val="clear" w:color="auto" w:fill="auto"/>
            <w:vAlign w:val="center"/>
            <w:hideMark/>
          </w:tcPr>
          <w:p w14:paraId="0A54C3D3" w14:textId="77777777" w:rsidR="00FC0B74" w:rsidRPr="00EC22D8" w:rsidRDefault="00FC0B74" w:rsidP="00FC0B74">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4,5 – 5,0</w:t>
            </w:r>
          </w:p>
        </w:tc>
        <w:tc>
          <w:tcPr>
            <w:tcW w:w="1011" w:type="pct"/>
            <w:tcBorders>
              <w:top w:val="nil"/>
              <w:left w:val="nil"/>
              <w:bottom w:val="single" w:sz="8" w:space="0" w:color="666666"/>
              <w:right w:val="single" w:sz="8" w:space="0" w:color="666666"/>
            </w:tcBorders>
            <w:shd w:val="clear" w:color="auto" w:fill="auto"/>
            <w:vAlign w:val="center"/>
            <w:hideMark/>
          </w:tcPr>
          <w:p w14:paraId="70E92946"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Izrazito promijenjeno</w:t>
            </w:r>
          </w:p>
        </w:tc>
        <w:tc>
          <w:tcPr>
            <w:tcW w:w="614" w:type="pct"/>
            <w:vMerge/>
            <w:tcBorders>
              <w:top w:val="nil"/>
              <w:left w:val="single" w:sz="8" w:space="0" w:color="666666"/>
              <w:bottom w:val="single" w:sz="8" w:space="0" w:color="666666"/>
              <w:right w:val="single" w:sz="8" w:space="0" w:color="666666"/>
            </w:tcBorders>
            <w:vAlign w:val="center"/>
            <w:hideMark/>
          </w:tcPr>
          <w:p w14:paraId="3BE16867"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p>
        </w:tc>
        <w:tc>
          <w:tcPr>
            <w:tcW w:w="1670" w:type="pct"/>
            <w:vMerge/>
            <w:tcBorders>
              <w:top w:val="nil"/>
              <w:left w:val="single" w:sz="8" w:space="0" w:color="666666"/>
              <w:bottom w:val="single" w:sz="8" w:space="0" w:color="666666"/>
              <w:right w:val="single" w:sz="8" w:space="0" w:color="666666"/>
            </w:tcBorders>
            <w:vAlign w:val="center"/>
            <w:hideMark/>
          </w:tcPr>
          <w:p w14:paraId="516F0891" w14:textId="77777777" w:rsidR="00FC0B74" w:rsidRPr="00EC22D8" w:rsidRDefault="00FC0B74" w:rsidP="00FC0B74">
            <w:pPr>
              <w:spacing w:after="0" w:line="240" w:lineRule="auto"/>
              <w:rPr>
                <w:rFonts w:ascii="Times New Roman" w:eastAsia="Times New Roman" w:hAnsi="Times New Roman" w:cs="Times New Roman"/>
                <w:color w:val="000000"/>
                <w:lang w:eastAsia="hr-HR" w:bidi="ar-SA"/>
              </w:rPr>
            </w:pPr>
          </w:p>
        </w:tc>
      </w:tr>
      <w:tr w:rsidR="00FC0B74" w:rsidRPr="00EC22D8" w14:paraId="006115F7" w14:textId="77777777" w:rsidTr="002D26DF">
        <w:trPr>
          <w:trHeight w:val="330"/>
        </w:trPr>
        <w:tc>
          <w:tcPr>
            <w:tcW w:w="1064"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781CD860"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KATEGORIJA EKOLOŠKOG POTENCIJALA</w:t>
            </w:r>
          </w:p>
        </w:tc>
        <w:tc>
          <w:tcPr>
            <w:tcW w:w="1652"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05A5CA5F"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Kvantitativna ocjena</w:t>
            </w:r>
          </w:p>
        </w:tc>
        <w:tc>
          <w:tcPr>
            <w:tcW w:w="2284" w:type="pct"/>
            <w:gridSpan w:val="2"/>
            <w:tcBorders>
              <w:top w:val="single" w:sz="8" w:space="0" w:color="666666"/>
              <w:left w:val="nil"/>
              <w:bottom w:val="single" w:sz="8" w:space="0" w:color="666666"/>
              <w:right w:val="single" w:sz="8" w:space="0" w:color="666666"/>
            </w:tcBorders>
            <w:shd w:val="clear" w:color="auto" w:fill="D9D9D9" w:themeFill="background1" w:themeFillShade="D9"/>
            <w:vAlign w:val="center"/>
            <w:hideMark/>
          </w:tcPr>
          <w:p w14:paraId="44515CC7"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Kvalitativna ocjena</w:t>
            </w:r>
          </w:p>
        </w:tc>
      </w:tr>
      <w:tr w:rsidR="00FC0B74" w:rsidRPr="00EC22D8" w14:paraId="30BCCFE9" w14:textId="77777777" w:rsidTr="002D26DF">
        <w:trPr>
          <w:trHeight w:val="555"/>
        </w:trPr>
        <w:tc>
          <w:tcPr>
            <w:tcW w:w="1064"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hideMark/>
          </w:tcPr>
          <w:p w14:paraId="279445C7" w14:textId="77777777" w:rsidR="00FC0B74" w:rsidRPr="00EC22D8" w:rsidRDefault="00FC0B74" w:rsidP="00FC0B74">
            <w:pPr>
              <w:spacing w:after="0" w:line="240" w:lineRule="auto"/>
              <w:rPr>
                <w:rFonts w:ascii="Times New Roman" w:eastAsia="Times New Roman" w:hAnsi="Times New Roman" w:cs="Times New Roman"/>
                <w:b/>
                <w:bCs/>
                <w:color w:val="000000"/>
                <w:lang w:eastAsia="hr-HR" w:bidi="ar-SA"/>
              </w:rPr>
            </w:pPr>
          </w:p>
        </w:tc>
        <w:tc>
          <w:tcPr>
            <w:tcW w:w="641" w:type="pct"/>
            <w:tcBorders>
              <w:top w:val="nil"/>
              <w:left w:val="nil"/>
              <w:bottom w:val="single" w:sz="8" w:space="0" w:color="666666"/>
              <w:right w:val="single" w:sz="8" w:space="0" w:color="666666"/>
            </w:tcBorders>
            <w:shd w:val="clear" w:color="auto" w:fill="D9D9D9" w:themeFill="background1" w:themeFillShade="D9"/>
            <w:vAlign w:val="center"/>
            <w:hideMark/>
          </w:tcPr>
          <w:p w14:paraId="7E459ABD"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Ocjena</w:t>
            </w:r>
          </w:p>
        </w:tc>
        <w:tc>
          <w:tcPr>
            <w:tcW w:w="1011" w:type="pct"/>
            <w:tcBorders>
              <w:top w:val="nil"/>
              <w:left w:val="nil"/>
              <w:bottom w:val="single" w:sz="8" w:space="0" w:color="666666"/>
              <w:right w:val="single" w:sz="8" w:space="0" w:color="666666"/>
            </w:tcBorders>
            <w:shd w:val="clear" w:color="auto" w:fill="D9D9D9" w:themeFill="background1" w:themeFillShade="D9"/>
            <w:vAlign w:val="center"/>
            <w:hideMark/>
          </w:tcPr>
          <w:p w14:paraId="4F4E3CC5"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Opis</w:t>
            </w:r>
          </w:p>
        </w:tc>
        <w:tc>
          <w:tcPr>
            <w:tcW w:w="614" w:type="pct"/>
            <w:tcBorders>
              <w:top w:val="nil"/>
              <w:left w:val="nil"/>
              <w:bottom w:val="single" w:sz="8" w:space="0" w:color="666666"/>
              <w:right w:val="single" w:sz="8" w:space="0" w:color="666666"/>
            </w:tcBorders>
            <w:shd w:val="clear" w:color="auto" w:fill="D9D9D9" w:themeFill="background1" w:themeFillShade="D9"/>
            <w:vAlign w:val="center"/>
            <w:hideMark/>
          </w:tcPr>
          <w:p w14:paraId="077E3201"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Ocjena</w:t>
            </w:r>
          </w:p>
        </w:tc>
        <w:tc>
          <w:tcPr>
            <w:tcW w:w="1670" w:type="pct"/>
            <w:tcBorders>
              <w:top w:val="nil"/>
              <w:left w:val="nil"/>
              <w:bottom w:val="single" w:sz="8" w:space="0" w:color="666666"/>
              <w:right w:val="single" w:sz="8" w:space="0" w:color="666666"/>
            </w:tcBorders>
            <w:shd w:val="clear" w:color="auto" w:fill="D9D9D9" w:themeFill="background1" w:themeFillShade="D9"/>
            <w:vAlign w:val="center"/>
            <w:hideMark/>
          </w:tcPr>
          <w:p w14:paraId="0F50FB13" w14:textId="77777777" w:rsidR="00FC0B74" w:rsidRPr="00EC22D8" w:rsidRDefault="00FC0B74" w:rsidP="00FC0B74">
            <w:pPr>
              <w:spacing w:after="0" w:line="240" w:lineRule="auto"/>
              <w:jc w:val="center"/>
              <w:rPr>
                <w:rFonts w:ascii="Times New Roman" w:eastAsia="Times New Roman" w:hAnsi="Times New Roman" w:cs="Times New Roman"/>
                <w:b/>
                <w:bCs/>
                <w:color w:val="000000"/>
                <w:lang w:eastAsia="hr-HR" w:bidi="ar-SA"/>
              </w:rPr>
            </w:pPr>
            <w:r w:rsidRPr="00EC22D8">
              <w:rPr>
                <w:rFonts w:ascii="Times New Roman" w:eastAsia="Times New Roman" w:hAnsi="Times New Roman" w:cs="Times New Roman"/>
                <w:b/>
                <w:bCs/>
                <w:color w:val="000000"/>
                <w:lang w:eastAsia="hr-HR" w:bidi="ar-SA"/>
              </w:rPr>
              <w:t>Opis</w:t>
            </w:r>
          </w:p>
        </w:tc>
      </w:tr>
      <w:tr w:rsidR="002D26DF" w:rsidRPr="00EC22D8" w14:paraId="281ACF0B" w14:textId="77777777" w:rsidTr="002D26DF">
        <w:trPr>
          <w:trHeight w:val="645"/>
        </w:trPr>
        <w:tc>
          <w:tcPr>
            <w:tcW w:w="1064"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6FB22C"/>
            <w:vAlign w:val="center"/>
            <w:hideMark/>
          </w:tcPr>
          <w:p w14:paraId="5680E679" w14:textId="77777777" w:rsidR="002D26DF" w:rsidRPr="00EC22D8" w:rsidRDefault="002D26DF" w:rsidP="002D26DF">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dobar i bolji </w:t>
            </w:r>
          </w:p>
        </w:tc>
        <w:tc>
          <w:tcPr>
            <w:tcW w:w="641" w:type="pct"/>
            <w:tcBorders>
              <w:top w:val="nil"/>
              <w:left w:val="nil"/>
              <w:bottom w:val="single" w:sz="8" w:space="0" w:color="666666"/>
              <w:right w:val="single" w:sz="8" w:space="0" w:color="666666"/>
            </w:tcBorders>
            <w:shd w:val="clear" w:color="auto" w:fill="auto"/>
            <w:vAlign w:val="center"/>
            <w:hideMark/>
          </w:tcPr>
          <w:p w14:paraId="2A169F14" w14:textId="77777777" w:rsidR="002D26DF" w:rsidRPr="00EC22D8" w:rsidRDefault="002D26DF" w:rsidP="002D26DF">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1,5 – 2,4</w:t>
            </w:r>
          </w:p>
        </w:tc>
        <w:tc>
          <w:tcPr>
            <w:tcW w:w="1011" w:type="pct"/>
            <w:tcBorders>
              <w:top w:val="nil"/>
              <w:left w:val="nil"/>
              <w:bottom w:val="single" w:sz="8" w:space="0" w:color="666666"/>
              <w:right w:val="single" w:sz="8" w:space="0" w:color="666666"/>
            </w:tcBorders>
            <w:shd w:val="clear" w:color="auto" w:fill="auto"/>
            <w:vAlign w:val="center"/>
            <w:hideMark/>
          </w:tcPr>
          <w:p w14:paraId="40E1840E" w14:textId="77777777" w:rsidR="002D26DF" w:rsidRPr="00EC22D8" w:rsidRDefault="002D26DF" w:rsidP="002D26DF">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Neznatno promijenjeno</w:t>
            </w:r>
          </w:p>
        </w:tc>
        <w:tc>
          <w:tcPr>
            <w:tcW w:w="614" w:type="pct"/>
            <w:tcBorders>
              <w:top w:val="nil"/>
              <w:left w:val="nil"/>
              <w:bottom w:val="single" w:sz="8" w:space="0" w:color="666666"/>
              <w:right w:val="single" w:sz="8" w:space="0" w:color="666666"/>
            </w:tcBorders>
            <w:shd w:val="clear" w:color="auto" w:fill="auto"/>
            <w:vAlign w:val="center"/>
            <w:hideMark/>
          </w:tcPr>
          <w:p w14:paraId="2693D2FF" w14:textId="77777777" w:rsidR="002D26DF" w:rsidRPr="00EC22D8" w:rsidRDefault="002D26DF" w:rsidP="002D26DF">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&lt; 2,5</w:t>
            </w:r>
          </w:p>
        </w:tc>
        <w:tc>
          <w:tcPr>
            <w:tcW w:w="1670" w:type="pct"/>
            <w:tcBorders>
              <w:top w:val="nil"/>
              <w:left w:val="nil"/>
              <w:bottom w:val="single" w:sz="8" w:space="0" w:color="666666"/>
              <w:right w:val="single" w:sz="8" w:space="0" w:color="666666"/>
            </w:tcBorders>
            <w:shd w:val="clear" w:color="auto" w:fill="auto"/>
            <w:vAlign w:val="center"/>
            <w:hideMark/>
          </w:tcPr>
          <w:p w14:paraId="1012462C" w14:textId="77777777" w:rsidR="002D26DF" w:rsidRPr="00EC22D8" w:rsidRDefault="002D26DF" w:rsidP="002D26DF">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Gotovo prirodno do neznatno promijenjeno</w:t>
            </w:r>
          </w:p>
        </w:tc>
      </w:tr>
      <w:tr w:rsidR="00EA3523" w:rsidRPr="00EC22D8" w14:paraId="26C53141" w14:textId="77777777" w:rsidTr="00EA3523">
        <w:trPr>
          <w:trHeight w:val="645"/>
        </w:trPr>
        <w:tc>
          <w:tcPr>
            <w:tcW w:w="1064" w:type="pct"/>
            <w:tcBorders>
              <w:top w:val="single" w:sz="8" w:space="0" w:color="666666"/>
              <w:left w:val="single" w:sz="8" w:space="0" w:color="666666"/>
              <w:bottom w:val="single" w:sz="8" w:space="0" w:color="666666"/>
              <w:right w:val="single" w:sz="8" w:space="0" w:color="666666"/>
            </w:tcBorders>
            <w:shd w:val="thinVertStripe" w:color="BFBFBF" w:themeColor="background1" w:themeShade="BF" w:fill="FFF6A6"/>
            <w:vAlign w:val="center"/>
            <w:hideMark/>
          </w:tcPr>
          <w:p w14:paraId="2785904C" w14:textId="77777777" w:rsidR="00EA3523" w:rsidRPr="00EC22D8" w:rsidRDefault="00EA3523" w:rsidP="00EA3523">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umjeren</w:t>
            </w:r>
          </w:p>
        </w:tc>
        <w:tc>
          <w:tcPr>
            <w:tcW w:w="641" w:type="pct"/>
            <w:tcBorders>
              <w:top w:val="nil"/>
              <w:left w:val="nil"/>
              <w:bottom w:val="single" w:sz="8" w:space="0" w:color="666666"/>
              <w:right w:val="single" w:sz="8" w:space="0" w:color="666666"/>
            </w:tcBorders>
            <w:shd w:val="clear" w:color="auto" w:fill="auto"/>
            <w:vAlign w:val="center"/>
            <w:hideMark/>
          </w:tcPr>
          <w:p w14:paraId="49FD6908" w14:textId="77777777" w:rsidR="00EA3523" w:rsidRPr="00EC22D8" w:rsidRDefault="00EA3523"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2,5 – 3,4</w:t>
            </w:r>
          </w:p>
        </w:tc>
        <w:tc>
          <w:tcPr>
            <w:tcW w:w="1011" w:type="pct"/>
            <w:tcBorders>
              <w:top w:val="nil"/>
              <w:left w:val="nil"/>
              <w:bottom w:val="single" w:sz="8" w:space="0" w:color="666666"/>
              <w:right w:val="single" w:sz="8" w:space="0" w:color="666666"/>
            </w:tcBorders>
            <w:shd w:val="clear" w:color="auto" w:fill="auto"/>
            <w:vAlign w:val="center"/>
            <w:hideMark/>
          </w:tcPr>
          <w:p w14:paraId="19B3454E"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Umjereno promijenjeno</w:t>
            </w:r>
          </w:p>
        </w:tc>
        <w:tc>
          <w:tcPr>
            <w:tcW w:w="614" w:type="pct"/>
            <w:tcBorders>
              <w:top w:val="nil"/>
              <w:left w:val="nil"/>
              <w:bottom w:val="single" w:sz="8" w:space="0" w:color="666666"/>
              <w:right w:val="single" w:sz="8" w:space="0" w:color="666666"/>
            </w:tcBorders>
            <w:shd w:val="clear" w:color="auto" w:fill="auto"/>
            <w:vAlign w:val="center"/>
            <w:hideMark/>
          </w:tcPr>
          <w:p w14:paraId="0D767C4F"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2,5 – 3,4</w:t>
            </w:r>
          </w:p>
        </w:tc>
        <w:tc>
          <w:tcPr>
            <w:tcW w:w="1670" w:type="pct"/>
            <w:tcBorders>
              <w:top w:val="nil"/>
              <w:left w:val="nil"/>
              <w:bottom w:val="single" w:sz="8" w:space="0" w:color="666666"/>
              <w:right w:val="single" w:sz="8" w:space="0" w:color="666666"/>
            </w:tcBorders>
            <w:shd w:val="clear" w:color="auto" w:fill="auto"/>
            <w:vAlign w:val="center"/>
            <w:hideMark/>
          </w:tcPr>
          <w:p w14:paraId="158B944E"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Neznatno do umjereno promijenjeno</w:t>
            </w:r>
          </w:p>
        </w:tc>
      </w:tr>
      <w:tr w:rsidR="00EA3523" w:rsidRPr="00EC22D8" w14:paraId="2BFFCF39" w14:textId="77777777" w:rsidTr="00EA3523">
        <w:trPr>
          <w:trHeight w:val="645"/>
        </w:trPr>
        <w:tc>
          <w:tcPr>
            <w:tcW w:w="1064" w:type="pct"/>
            <w:tcBorders>
              <w:top w:val="single" w:sz="8" w:space="0" w:color="666666"/>
              <w:left w:val="single" w:sz="8" w:space="0" w:color="666666"/>
              <w:bottom w:val="single" w:sz="8" w:space="0" w:color="666666"/>
              <w:right w:val="single" w:sz="8" w:space="0" w:color="666666"/>
            </w:tcBorders>
            <w:shd w:val="thinVertStripe" w:color="A6A6A6" w:fill="F6A800"/>
            <w:vAlign w:val="center"/>
            <w:hideMark/>
          </w:tcPr>
          <w:p w14:paraId="75FF57F0" w14:textId="77777777" w:rsidR="00EA3523" w:rsidRPr="00EC22D8" w:rsidRDefault="00EA3523"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loš</w:t>
            </w:r>
          </w:p>
        </w:tc>
        <w:tc>
          <w:tcPr>
            <w:tcW w:w="641" w:type="pct"/>
            <w:tcBorders>
              <w:top w:val="nil"/>
              <w:left w:val="nil"/>
              <w:bottom w:val="single" w:sz="8" w:space="0" w:color="666666"/>
              <w:right w:val="single" w:sz="8" w:space="0" w:color="666666"/>
            </w:tcBorders>
            <w:shd w:val="clear" w:color="auto" w:fill="auto"/>
            <w:vAlign w:val="center"/>
            <w:hideMark/>
          </w:tcPr>
          <w:p w14:paraId="5FDD7D69" w14:textId="77777777" w:rsidR="00EA3523" w:rsidRPr="00EC22D8" w:rsidRDefault="00EA3523" w:rsidP="00EA3523">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3,5 – 4,4</w:t>
            </w:r>
          </w:p>
        </w:tc>
        <w:tc>
          <w:tcPr>
            <w:tcW w:w="1011" w:type="pct"/>
            <w:tcBorders>
              <w:top w:val="nil"/>
              <w:left w:val="nil"/>
              <w:bottom w:val="single" w:sz="8" w:space="0" w:color="666666"/>
              <w:right w:val="single" w:sz="8" w:space="0" w:color="666666"/>
            </w:tcBorders>
            <w:shd w:val="clear" w:color="auto" w:fill="auto"/>
            <w:vAlign w:val="center"/>
            <w:hideMark/>
          </w:tcPr>
          <w:p w14:paraId="4F20FC49"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Promijenjeno u velikoj mjeri</w:t>
            </w:r>
          </w:p>
        </w:tc>
        <w:tc>
          <w:tcPr>
            <w:tcW w:w="614"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3F7B5FE0"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3,5 – 5,0</w:t>
            </w:r>
          </w:p>
        </w:tc>
        <w:tc>
          <w:tcPr>
            <w:tcW w:w="1670" w:type="pct"/>
            <w:vMerge w:val="restart"/>
            <w:tcBorders>
              <w:top w:val="nil"/>
              <w:left w:val="single" w:sz="8" w:space="0" w:color="666666"/>
              <w:bottom w:val="single" w:sz="8" w:space="0" w:color="666666"/>
              <w:right w:val="single" w:sz="8" w:space="0" w:color="666666"/>
            </w:tcBorders>
            <w:shd w:val="clear" w:color="auto" w:fill="auto"/>
            <w:vAlign w:val="center"/>
            <w:hideMark/>
          </w:tcPr>
          <w:p w14:paraId="7B19E8AB" w14:textId="77777777" w:rsidR="00EA3523" w:rsidRPr="00EC22D8" w:rsidRDefault="00EA3523" w:rsidP="00EA3523">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Promijenjeno u velikoj mjeri do izrazito promijenjeno</w:t>
            </w:r>
          </w:p>
        </w:tc>
      </w:tr>
      <w:tr w:rsidR="00E26385" w:rsidRPr="00EC22D8" w14:paraId="19D21E80" w14:textId="77777777" w:rsidTr="00416401">
        <w:trPr>
          <w:trHeight w:val="645"/>
        </w:trPr>
        <w:tc>
          <w:tcPr>
            <w:tcW w:w="1064" w:type="pct"/>
            <w:tcBorders>
              <w:top w:val="single" w:sz="8" w:space="0" w:color="666666"/>
              <w:left w:val="single" w:sz="8" w:space="0" w:color="666666"/>
              <w:bottom w:val="single" w:sz="8" w:space="0" w:color="666666"/>
              <w:right w:val="single" w:sz="8" w:space="0" w:color="666666"/>
            </w:tcBorders>
            <w:shd w:val="thinVertStripe" w:color="A6A6A6" w:fill="E63D5C"/>
            <w:vAlign w:val="center"/>
            <w:hideMark/>
          </w:tcPr>
          <w:p w14:paraId="0FBD9527" w14:textId="77777777" w:rsidR="00E26385" w:rsidRPr="00EC22D8" w:rsidRDefault="00E26385" w:rsidP="00E26385">
            <w:pPr>
              <w:spacing w:after="0" w:line="240" w:lineRule="auto"/>
              <w:jc w:val="center"/>
              <w:rPr>
                <w:rFonts w:ascii="Times New Roman" w:eastAsia="Times New Roman" w:hAnsi="Times New Roman" w:cs="Times New Roman"/>
                <w:color w:val="000000"/>
                <w:lang w:eastAsia="hr-HR" w:bidi="ar-SA"/>
              </w:rPr>
            </w:pPr>
            <w:r w:rsidRPr="001C3A65">
              <w:rPr>
                <w:rFonts w:ascii="Times New Roman" w:eastAsia="Times New Roman" w:hAnsi="Times New Roman" w:cs="Times New Roman"/>
                <w:color w:val="000000"/>
                <w:lang w:eastAsia="hr-HR"/>
              </w:rPr>
              <w:t>vrlo loš</w:t>
            </w:r>
          </w:p>
        </w:tc>
        <w:tc>
          <w:tcPr>
            <w:tcW w:w="641" w:type="pct"/>
            <w:tcBorders>
              <w:top w:val="nil"/>
              <w:left w:val="nil"/>
              <w:bottom w:val="single" w:sz="8" w:space="0" w:color="666666"/>
              <w:right w:val="single" w:sz="8" w:space="0" w:color="666666"/>
            </w:tcBorders>
            <w:shd w:val="clear" w:color="auto" w:fill="auto"/>
            <w:vAlign w:val="center"/>
            <w:hideMark/>
          </w:tcPr>
          <w:p w14:paraId="770FABAB" w14:textId="77777777" w:rsidR="00E26385" w:rsidRPr="00EC22D8" w:rsidRDefault="00E26385" w:rsidP="00E26385">
            <w:pPr>
              <w:spacing w:after="0" w:line="240" w:lineRule="auto"/>
              <w:jc w:val="center"/>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4,5 – 5,0</w:t>
            </w:r>
          </w:p>
        </w:tc>
        <w:tc>
          <w:tcPr>
            <w:tcW w:w="1011" w:type="pct"/>
            <w:tcBorders>
              <w:top w:val="nil"/>
              <w:left w:val="nil"/>
              <w:bottom w:val="single" w:sz="8" w:space="0" w:color="666666"/>
              <w:right w:val="single" w:sz="8" w:space="0" w:color="666666"/>
            </w:tcBorders>
            <w:shd w:val="clear" w:color="auto" w:fill="auto"/>
            <w:vAlign w:val="center"/>
            <w:hideMark/>
          </w:tcPr>
          <w:p w14:paraId="2F39A94C" w14:textId="77777777" w:rsidR="00E26385" w:rsidRPr="00EC22D8" w:rsidRDefault="00E26385" w:rsidP="00E26385">
            <w:pPr>
              <w:spacing w:after="0" w:line="240" w:lineRule="auto"/>
              <w:rPr>
                <w:rFonts w:ascii="Times New Roman" w:eastAsia="Times New Roman" w:hAnsi="Times New Roman" w:cs="Times New Roman"/>
                <w:color w:val="000000"/>
                <w:lang w:eastAsia="hr-HR" w:bidi="ar-SA"/>
              </w:rPr>
            </w:pPr>
            <w:r w:rsidRPr="00EC22D8">
              <w:rPr>
                <w:rFonts w:ascii="Times New Roman" w:eastAsia="Times New Roman" w:hAnsi="Times New Roman" w:cs="Times New Roman"/>
                <w:color w:val="000000"/>
                <w:lang w:eastAsia="hr-HR" w:bidi="ar-SA"/>
              </w:rPr>
              <w:t>Izrazito promijenjeno</w:t>
            </w:r>
          </w:p>
        </w:tc>
        <w:tc>
          <w:tcPr>
            <w:tcW w:w="614" w:type="pct"/>
            <w:vMerge/>
            <w:tcBorders>
              <w:top w:val="nil"/>
              <w:left w:val="single" w:sz="8" w:space="0" w:color="666666"/>
              <w:bottom w:val="single" w:sz="8" w:space="0" w:color="666666"/>
              <w:right w:val="single" w:sz="8" w:space="0" w:color="666666"/>
            </w:tcBorders>
            <w:vAlign w:val="center"/>
            <w:hideMark/>
          </w:tcPr>
          <w:p w14:paraId="52208AEC" w14:textId="77777777" w:rsidR="00E26385" w:rsidRPr="00EC22D8" w:rsidRDefault="00E26385" w:rsidP="00E26385">
            <w:pPr>
              <w:spacing w:after="0" w:line="240" w:lineRule="auto"/>
              <w:rPr>
                <w:rFonts w:ascii="Times New Roman" w:eastAsia="Times New Roman" w:hAnsi="Times New Roman" w:cs="Times New Roman"/>
                <w:color w:val="000000"/>
                <w:lang w:eastAsia="hr-HR" w:bidi="ar-SA"/>
              </w:rPr>
            </w:pPr>
          </w:p>
        </w:tc>
        <w:tc>
          <w:tcPr>
            <w:tcW w:w="1670" w:type="pct"/>
            <w:vMerge/>
            <w:tcBorders>
              <w:top w:val="nil"/>
              <w:left w:val="single" w:sz="8" w:space="0" w:color="666666"/>
              <w:bottom w:val="single" w:sz="8" w:space="0" w:color="666666"/>
              <w:right w:val="single" w:sz="8" w:space="0" w:color="666666"/>
            </w:tcBorders>
            <w:vAlign w:val="center"/>
            <w:hideMark/>
          </w:tcPr>
          <w:p w14:paraId="457E500F" w14:textId="77777777" w:rsidR="00E26385" w:rsidRPr="00EC22D8" w:rsidRDefault="00E26385" w:rsidP="00E26385">
            <w:pPr>
              <w:spacing w:after="0" w:line="240" w:lineRule="auto"/>
              <w:rPr>
                <w:rFonts w:ascii="Times New Roman" w:eastAsia="Times New Roman" w:hAnsi="Times New Roman" w:cs="Times New Roman"/>
                <w:color w:val="000000"/>
                <w:lang w:eastAsia="hr-HR" w:bidi="ar-SA"/>
              </w:rPr>
            </w:pPr>
          </w:p>
        </w:tc>
      </w:tr>
    </w:tbl>
    <w:p w14:paraId="2CE8E02E" w14:textId="77777777" w:rsidR="00EA360B" w:rsidRDefault="00EA360B" w:rsidP="00EA360B">
      <w:pPr>
        <w:spacing w:after="0" w:line="240" w:lineRule="auto"/>
        <w:jc w:val="both"/>
        <w:rPr>
          <w:rFonts w:ascii="Times New Roman" w:hAnsi="Times New Roman" w:cs="Times New Roman"/>
          <w:b/>
          <w:sz w:val="24"/>
          <w:szCs w:val="24"/>
        </w:rPr>
      </w:pPr>
    </w:p>
    <w:p w14:paraId="7CED09B7" w14:textId="77777777" w:rsidR="00FC0B74" w:rsidRDefault="00FC0B74" w:rsidP="00EA360B">
      <w:pPr>
        <w:spacing w:after="0" w:line="240" w:lineRule="auto"/>
        <w:jc w:val="both"/>
        <w:rPr>
          <w:rFonts w:ascii="Times New Roman" w:hAnsi="Times New Roman" w:cs="Times New Roman"/>
        </w:rPr>
      </w:pPr>
      <w:r w:rsidRPr="00FC0B74">
        <w:rPr>
          <w:rFonts w:ascii="Times New Roman" w:hAnsi="Times New Roman" w:cs="Times New Roman"/>
        </w:rPr>
        <w:t xml:space="preserve">* </w:t>
      </w:r>
      <w:r>
        <w:rPr>
          <w:rFonts w:ascii="Times New Roman" w:hAnsi="Times New Roman" w:cs="Times New Roman"/>
        </w:rPr>
        <w:t>Z</w:t>
      </w:r>
      <w:r w:rsidRPr="00FC0B74">
        <w:rPr>
          <w:rFonts w:ascii="Times New Roman" w:hAnsi="Times New Roman" w:cs="Times New Roman"/>
        </w:rPr>
        <w:t>a pokazatelje koji se ne ocjenjuju kvantitativno, koriste se kvalitativne ocjene</w:t>
      </w:r>
    </w:p>
    <w:p w14:paraId="2C9ABCD9" w14:textId="77777777" w:rsidR="006317EA" w:rsidRDefault="006317EA" w:rsidP="00FC0B74">
      <w:pPr>
        <w:jc w:val="both"/>
        <w:rPr>
          <w:rFonts w:ascii="Times New Roman" w:hAnsi="Times New Roman" w:cs="Times New Roman"/>
        </w:rPr>
      </w:pPr>
    </w:p>
    <w:p w14:paraId="474BA4FA" w14:textId="77777777" w:rsidR="00BB55E1" w:rsidRDefault="00BB55E1" w:rsidP="00FC0B74">
      <w:pPr>
        <w:jc w:val="both"/>
        <w:rPr>
          <w:rFonts w:ascii="Times New Roman" w:hAnsi="Times New Roman" w:cs="Times New Roman"/>
        </w:rPr>
      </w:pPr>
    </w:p>
    <w:p w14:paraId="3C04E3FC" w14:textId="77777777" w:rsidR="00BB55E1" w:rsidRDefault="00BB55E1" w:rsidP="00FC0B74">
      <w:pPr>
        <w:jc w:val="both"/>
        <w:rPr>
          <w:rFonts w:ascii="Times New Roman" w:hAnsi="Times New Roman" w:cs="Times New Roman"/>
        </w:rPr>
      </w:pPr>
    </w:p>
    <w:p w14:paraId="22AB1A3B" w14:textId="77777777" w:rsidR="00BB55E1" w:rsidRDefault="00BB55E1" w:rsidP="00FC0B74">
      <w:pPr>
        <w:jc w:val="both"/>
        <w:rPr>
          <w:rFonts w:ascii="Times New Roman" w:hAnsi="Times New Roman" w:cs="Times New Roman"/>
        </w:rPr>
      </w:pPr>
    </w:p>
    <w:p w14:paraId="191A218D" w14:textId="77777777" w:rsidR="00BB55E1" w:rsidRDefault="00BB55E1" w:rsidP="00FC0B74">
      <w:pPr>
        <w:jc w:val="both"/>
        <w:rPr>
          <w:rFonts w:ascii="Times New Roman" w:hAnsi="Times New Roman" w:cs="Times New Roman"/>
        </w:rPr>
      </w:pPr>
    </w:p>
    <w:p w14:paraId="1A85E914" w14:textId="77777777" w:rsidR="00BB55E1" w:rsidRDefault="00BB55E1" w:rsidP="00FC0B74">
      <w:pPr>
        <w:jc w:val="both"/>
        <w:rPr>
          <w:rFonts w:ascii="Times New Roman" w:hAnsi="Times New Roman" w:cs="Times New Roman"/>
        </w:rPr>
      </w:pPr>
    </w:p>
    <w:p w14:paraId="1E4B695A" w14:textId="77777777" w:rsidR="00BB55E1" w:rsidRDefault="00BB55E1" w:rsidP="00FC0B74">
      <w:pPr>
        <w:jc w:val="both"/>
        <w:rPr>
          <w:rFonts w:ascii="Times New Roman" w:hAnsi="Times New Roman" w:cs="Times New Roman"/>
        </w:rPr>
      </w:pPr>
    </w:p>
    <w:p w14:paraId="4E15674E" w14:textId="77777777" w:rsidR="00BB55E1" w:rsidRDefault="00BB55E1" w:rsidP="00FC0B74">
      <w:pPr>
        <w:jc w:val="both"/>
        <w:rPr>
          <w:rFonts w:ascii="Times New Roman" w:hAnsi="Times New Roman" w:cs="Times New Roman"/>
        </w:rPr>
      </w:pPr>
    </w:p>
    <w:p w14:paraId="2628EB5C" w14:textId="77777777" w:rsidR="00BB55E1" w:rsidRDefault="00BB55E1" w:rsidP="00FC0B74">
      <w:pPr>
        <w:jc w:val="both"/>
        <w:rPr>
          <w:rFonts w:ascii="Times New Roman" w:hAnsi="Times New Roman" w:cs="Times New Roman"/>
        </w:rPr>
      </w:pPr>
    </w:p>
    <w:p w14:paraId="0ADA01F7" w14:textId="77777777" w:rsidR="00BB55E1" w:rsidRPr="00FC0B74" w:rsidRDefault="00BB55E1" w:rsidP="00FC0B74">
      <w:pPr>
        <w:jc w:val="both"/>
        <w:rPr>
          <w:rFonts w:ascii="Times New Roman" w:hAnsi="Times New Roman" w:cs="Times New Roman"/>
        </w:rPr>
      </w:pPr>
    </w:p>
    <w:p w14:paraId="688A1687" w14:textId="77777777" w:rsidR="004C4968" w:rsidRPr="006317EA" w:rsidRDefault="004C4968" w:rsidP="006317EA">
      <w:pPr>
        <w:jc w:val="center"/>
        <w:rPr>
          <w:rFonts w:ascii="Times New Roman" w:hAnsi="Times New Roman" w:cs="Times New Roman"/>
          <w:i/>
          <w:sz w:val="24"/>
          <w:szCs w:val="24"/>
        </w:rPr>
      </w:pPr>
      <w:r w:rsidRPr="006317EA">
        <w:rPr>
          <w:rFonts w:ascii="Times New Roman" w:hAnsi="Times New Roman" w:cs="Times New Roman"/>
          <w:i/>
          <w:sz w:val="24"/>
          <w:szCs w:val="24"/>
        </w:rPr>
        <w:t>3. Granične vrijednosti kategorija ekološkog stanja za prijelazne vode</w:t>
      </w:r>
    </w:p>
    <w:p w14:paraId="148F22EB" w14:textId="77777777" w:rsidR="003D2CED" w:rsidRPr="006317EA" w:rsidRDefault="003D2CED" w:rsidP="006317EA">
      <w:pPr>
        <w:jc w:val="both"/>
        <w:rPr>
          <w:rFonts w:ascii="Times New Roman" w:hAnsi="Times New Roman" w:cs="Times New Roman"/>
          <w:i/>
          <w:sz w:val="24"/>
          <w:szCs w:val="24"/>
        </w:rPr>
      </w:pPr>
      <w:r w:rsidRPr="006317EA">
        <w:rPr>
          <w:rFonts w:ascii="Times New Roman" w:hAnsi="Times New Roman" w:cs="Times New Roman"/>
          <w:i/>
          <w:sz w:val="24"/>
          <w:szCs w:val="24"/>
        </w:rPr>
        <w:t xml:space="preserve">Tablica </w:t>
      </w:r>
      <w:r w:rsidR="00145DBD">
        <w:rPr>
          <w:rFonts w:ascii="Times New Roman" w:hAnsi="Times New Roman" w:cs="Times New Roman"/>
          <w:i/>
          <w:sz w:val="24"/>
          <w:szCs w:val="24"/>
        </w:rPr>
        <w:t>17.</w:t>
      </w:r>
      <w:r w:rsidRPr="006317EA">
        <w:rPr>
          <w:rFonts w:ascii="Times New Roman" w:hAnsi="Times New Roman" w:cs="Times New Roman"/>
          <w:i/>
          <w:sz w:val="24"/>
          <w:szCs w:val="24"/>
        </w:rPr>
        <w:t xml:space="preserve"> </w:t>
      </w:r>
      <w:r w:rsidR="006317EA" w:rsidRPr="006317EA">
        <w:rPr>
          <w:rFonts w:ascii="Times New Roman" w:hAnsi="Times New Roman" w:cs="Times New Roman"/>
          <w:sz w:val="24"/>
          <w:szCs w:val="24"/>
        </w:rPr>
        <w:t>Granične vrijednosti k</w:t>
      </w:r>
      <w:r w:rsidR="003D75C2">
        <w:rPr>
          <w:rFonts w:ascii="Times New Roman" w:hAnsi="Times New Roman" w:cs="Times New Roman"/>
          <w:sz w:val="24"/>
          <w:szCs w:val="24"/>
        </w:rPr>
        <w:t>ategorija</w:t>
      </w:r>
      <w:r w:rsidR="006317EA" w:rsidRPr="006317EA">
        <w:rPr>
          <w:rFonts w:ascii="Times New Roman" w:hAnsi="Times New Roman" w:cs="Times New Roman"/>
          <w:sz w:val="24"/>
          <w:szCs w:val="24"/>
        </w:rPr>
        <w:t xml:space="preserve">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2130"/>
        <w:gridCol w:w="1684"/>
        <w:gridCol w:w="1599"/>
        <w:gridCol w:w="1946"/>
        <w:gridCol w:w="1693"/>
      </w:tblGrid>
      <w:tr w:rsidR="006317EA" w:rsidRPr="00EC22D8" w14:paraId="6DCA3567" w14:textId="77777777" w:rsidTr="00033F9B">
        <w:trPr>
          <w:tblHeader/>
        </w:trPr>
        <w:tc>
          <w:tcPr>
            <w:tcW w:w="1177"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23B5E19" w14:textId="77777777" w:rsidR="006317EA" w:rsidRPr="00EC22D8" w:rsidRDefault="006317EA" w:rsidP="003D2CED">
            <w:pPr>
              <w:spacing w:before="74" w:beforeAutospacing="1" w:after="74" w:afterAutospacing="1"/>
              <w:jc w:val="center"/>
              <w:rPr>
                <w:rFonts w:ascii="Times New Roman" w:eastAsia="Times New Roman" w:hAnsi="Times New Roman" w:cs="Times New Roman"/>
                <w:b/>
              </w:rPr>
            </w:pPr>
            <w:r w:rsidRPr="00EC22D8">
              <w:rPr>
                <w:rFonts w:ascii="Times New Roman" w:eastAsia="Times New Roman" w:hAnsi="Times New Roman" w:cs="Times New Roman"/>
                <w:b/>
              </w:rPr>
              <w:t>KATEGORIJA EKOLOŠKOG STANJA</w:t>
            </w:r>
          </w:p>
        </w:tc>
        <w:tc>
          <w:tcPr>
            <w:tcW w:w="3823"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A95BEEC" w14:textId="77777777" w:rsidR="006317EA" w:rsidRPr="00EC22D8" w:rsidRDefault="006317EA" w:rsidP="003D2CED">
            <w:pPr>
              <w:spacing w:before="74" w:beforeAutospacing="1" w:after="74" w:afterAutospacing="1"/>
              <w:jc w:val="center"/>
              <w:rPr>
                <w:rFonts w:ascii="Times New Roman" w:eastAsia="Times New Roman" w:hAnsi="Times New Roman" w:cs="Times New Roman"/>
                <w:b/>
              </w:rPr>
            </w:pPr>
            <w:r w:rsidRPr="00EC22D8">
              <w:rPr>
                <w:rFonts w:ascii="Times New Roman" w:eastAsia="Times New Roman" w:hAnsi="Times New Roman" w:cs="Times New Roman"/>
                <w:b/>
              </w:rPr>
              <w:t>Omjer ekološke kakvoće *</w:t>
            </w:r>
          </w:p>
        </w:tc>
      </w:tr>
      <w:tr w:rsidR="006317EA" w:rsidRPr="00EC22D8" w14:paraId="15FE704A" w14:textId="77777777" w:rsidTr="00033F9B">
        <w:trPr>
          <w:tblHeader/>
        </w:trPr>
        <w:tc>
          <w:tcPr>
            <w:tcW w:w="1177"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16FB02D" w14:textId="77777777" w:rsidR="006317EA" w:rsidRPr="00EC22D8" w:rsidRDefault="006317EA" w:rsidP="003D2CED">
            <w:pPr>
              <w:spacing w:before="177" w:after="0"/>
              <w:jc w:val="center"/>
              <w:rPr>
                <w:rFonts w:ascii="Times New Roman" w:eastAsia="Times New Roman" w:hAnsi="Times New Roman" w:cs="Times New Roman"/>
                <w:b/>
              </w:rPr>
            </w:pPr>
          </w:p>
        </w:tc>
        <w:tc>
          <w:tcPr>
            <w:tcW w:w="93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4C65649" w14:textId="77777777" w:rsidR="006317EA" w:rsidRPr="00EC22D8" w:rsidRDefault="006317EA" w:rsidP="003D2CED">
            <w:pPr>
              <w:spacing w:after="0"/>
              <w:jc w:val="center"/>
              <w:rPr>
                <w:rFonts w:ascii="Times New Roman" w:eastAsia="Times New Roman" w:hAnsi="Times New Roman" w:cs="Times New Roman"/>
                <w:b/>
              </w:rPr>
            </w:pPr>
            <w:r w:rsidRPr="00EC22D8">
              <w:rPr>
                <w:rFonts w:ascii="Times New Roman" w:eastAsia="Times New Roman" w:hAnsi="Times New Roman" w:cs="Times New Roman"/>
                <w:b/>
              </w:rPr>
              <w:t>Fitoplankton</w:t>
            </w:r>
          </w:p>
        </w:tc>
        <w:tc>
          <w:tcPr>
            <w:tcW w:w="88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7E9013E" w14:textId="77777777" w:rsidR="006317EA" w:rsidRPr="00EC22D8" w:rsidRDefault="006317EA" w:rsidP="003D2CED">
            <w:pPr>
              <w:spacing w:after="0"/>
              <w:jc w:val="center"/>
              <w:rPr>
                <w:rFonts w:ascii="Times New Roman" w:eastAsia="Times New Roman" w:hAnsi="Times New Roman" w:cs="Times New Roman"/>
                <w:b/>
              </w:rPr>
            </w:pPr>
            <w:r w:rsidRPr="00EC22D8">
              <w:rPr>
                <w:rFonts w:ascii="Times New Roman" w:eastAsia="Times New Roman" w:hAnsi="Times New Roman" w:cs="Times New Roman"/>
                <w:b/>
              </w:rPr>
              <w:t>Makrofita</w:t>
            </w:r>
          </w:p>
        </w:tc>
        <w:tc>
          <w:tcPr>
            <w:tcW w:w="107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0E17AE3" w14:textId="77777777" w:rsidR="006317EA" w:rsidRPr="00EC22D8" w:rsidRDefault="006317EA" w:rsidP="003D2CED">
            <w:pPr>
              <w:spacing w:after="0"/>
              <w:jc w:val="center"/>
              <w:rPr>
                <w:rFonts w:ascii="Times New Roman" w:eastAsia="Times New Roman" w:hAnsi="Times New Roman" w:cs="Times New Roman"/>
                <w:b/>
              </w:rPr>
            </w:pPr>
            <w:r w:rsidRPr="00EC22D8">
              <w:rPr>
                <w:rFonts w:ascii="Times New Roman" w:eastAsia="Times New Roman" w:hAnsi="Times New Roman" w:cs="Times New Roman"/>
                <w:b/>
              </w:rPr>
              <w:t>Makrozoobentos</w:t>
            </w:r>
          </w:p>
        </w:tc>
        <w:tc>
          <w:tcPr>
            <w:tcW w:w="93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533F9AE" w14:textId="77777777" w:rsidR="006317EA" w:rsidRPr="00EC22D8" w:rsidRDefault="006317EA" w:rsidP="003D2CED">
            <w:pPr>
              <w:spacing w:after="0"/>
              <w:jc w:val="center"/>
              <w:rPr>
                <w:rFonts w:ascii="Times New Roman" w:eastAsia="Times New Roman" w:hAnsi="Times New Roman" w:cs="Times New Roman"/>
                <w:b/>
              </w:rPr>
            </w:pPr>
            <w:r w:rsidRPr="00EC22D8">
              <w:rPr>
                <w:rFonts w:ascii="Times New Roman" w:eastAsia="Times New Roman" w:hAnsi="Times New Roman" w:cs="Times New Roman"/>
                <w:b/>
              </w:rPr>
              <w:t>Ribe</w:t>
            </w:r>
          </w:p>
        </w:tc>
      </w:tr>
      <w:tr w:rsidR="006317EA" w:rsidRPr="00EC22D8" w14:paraId="6C9AC58C" w14:textId="77777777" w:rsidTr="00694CB4">
        <w:tc>
          <w:tcPr>
            <w:tcW w:w="1177" w:type="pct"/>
            <w:tcBorders>
              <w:top w:val="single" w:sz="8" w:space="0" w:color="666666"/>
              <w:left w:val="single" w:sz="8" w:space="0" w:color="666666"/>
              <w:bottom w:val="single" w:sz="8" w:space="0" w:color="666666"/>
              <w:right w:val="single" w:sz="8" w:space="0" w:color="666666"/>
            </w:tcBorders>
            <w:shd w:val="clear" w:color="auto" w:fill="5893A9"/>
            <w:tcMar>
              <w:top w:w="45" w:type="dxa"/>
              <w:left w:w="45" w:type="dxa"/>
              <w:bottom w:w="45" w:type="dxa"/>
              <w:right w:w="45" w:type="dxa"/>
            </w:tcMar>
            <w:vAlign w:val="center"/>
            <w:hideMark/>
          </w:tcPr>
          <w:p w14:paraId="5D269149" w14:textId="77777777" w:rsidR="006317EA" w:rsidRPr="00EC22D8" w:rsidRDefault="006317EA" w:rsidP="00352AC7">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vrlo dobro ili referentno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A08586" w14:textId="77777777" w:rsidR="006317EA" w:rsidRPr="00EC22D8" w:rsidRDefault="006317EA" w:rsidP="003D2CED">
            <w:pPr>
              <w:spacing w:before="74" w:beforeAutospacing="1" w:after="74" w:afterAutospacing="1"/>
              <w:ind w:right="97"/>
              <w:jc w:val="right"/>
              <w:rPr>
                <w:rFonts w:ascii="Times New Roman" w:eastAsia="Times New Roman" w:hAnsi="Times New Roman" w:cs="Times New Roman"/>
              </w:rPr>
            </w:pPr>
            <w:r w:rsidRPr="00EC22D8">
              <w:rPr>
                <w:rFonts w:ascii="Times New Roman" w:eastAsia="Times New Roman" w:hAnsi="Times New Roman" w:cs="Times New Roman"/>
              </w:rPr>
              <w:t>0,80 – 1,00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2F1DA7" w14:textId="77777777" w:rsidR="006317EA" w:rsidRPr="00EC22D8" w:rsidRDefault="006317EA" w:rsidP="003D2CED">
            <w:pPr>
              <w:spacing w:before="74" w:beforeAutospacing="1" w:after="74" w:afterAutospacing="1"/>
              <w:ind w:right="129"/>
              <w:jc w:val="right"/>
              <w:rPr>
                <w:rFonts w:ascii="Times New Roman" w:eastAsia="Times New Roman" w:hAnsi="Times New Roman" w:cs="Times New Roman"/>
              </w:rPr>
            </w:pPr>
            <w:r w:rsidRPr="00EC22D8">
              <w:rPr>
                <w:rFonts w:ascii="Times New Roman" w:eastAsia="Times New Roman" w:hAnsi="Times New Roman" w:cs="Times New Roman"/>
              </w:rPr>
              <w:t>0,775 – 1,000</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2915D71" w14:textId="77777777" w:rsidR="006317EA" w:rsidRPr="00EC22D8" w:rsidRDefault="006317EA" w:rsidP="003D2CED">
            <w:pPr>
              <w:spacing w:before="74" w:beforeAutospacing="1" w:after="74" w:afterAutospacing="1"/>
              <w:ind w:right="241"/>
              <w:jc w:val="right"/>
              <w:rPr>
                <w:rFonts w:ascii="Times New Roman" w:eastAsia="Times New Roman" w:hAnsi="Times New Roman" w:cs="Times New Roman"/>
              </w:rPr>
            </w:pPr>
            <w:r w:rsidRPr="00EC22D8">
              <w:rPr>
                <w:rFonts w:ascii="Times New Roman" w:eastAsia="Times New Roman" w:hAnsi="Times New Roman" w:cs="Times New Roman"/>
              </w:rPr>
              <w:t>0,80 – 1,00</w:t>
            </w:r>
          </w:p>
        </w:tc>
        <w:tc>
          <w:tcPr>
            <w:tcW w:w="9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BAA6B9" w14:textId="77777777" w:rsidR="006317EA" w:rsidRPr="00EC22D8" w:rsidRDefault="006317EA" w:rsidP="003D2CED">
            <w:pPr>
              <w:spacing w:before="74" w:beforeAutospacing="1" w:after="74" w:afterAutospacing="1"/>
              <w:ind w:right="238"/>
              <w:jc w:val="right"/>
              <w:rPr>
                <w:rFonts w:ascii="Times New Roman" w:eastAsia="Times New Roman" w:hAnsi="Times New Roman" w:cs="Times New Roman"/>
              </w:rPr>
            </w:pPr>
            <w:r w:rsidRPr="00EC22D8">
              <w:rPr>
                <w:rFonts w:ascii="Times New Roman" w:eastAsia="Times New Roman" w:hAnsi="Times New Roman" w:cs="Times New Roman"/>
              </w:rPr>
              <w:t>0,80 – 1,00</w:t>
            </w:r>
          </w:p>
        </w:tc>
      </w:tr>
      <w:tr w:rsidR="006317EA" w:rsidRPr="00EC22D8" w14:paraId="2EA1ED51" w14:textId="77777777" w:rsidTr="00694CB4">
        <w:tc>
          <w:tcPr>
            <w:tcW w:w="1177" w:type="pct"/>
            <w:tcBorders>
              <w:top w:val="single" w:sz="8" w:space="0" w:color="666666"/>
              <w:left w:val="single" w:sz="8" w:space="0" w:color="666666"/>
              <w:bottom w:val="single" w:sz="8" w:space="0" w:color="666666"/>
              <w:right w:val="single" w:sz="8" w:space="0" w:color="666666"/>
            </w:tcBorders>
            <w:shd w:val="clear" w:color="auto" w:fill="6FB22C"/>
            <w:tcMar>
              <w:top w:w="45" w:type="dxa"/>
              <w:left w:w="45" w:type="dxa"/>
              <w:bottom w:w="45" w:type="dxa"/>
              <w:right w:w="45" w:type="dxa"/>
            </w:tcMar>
            <w:vAlign w:val="center"/>
            <w:hideMark/>
          </w:tcPr>
          <w:p w14:paraId="08996A7F" w14:textId="77777777" w:rsidR="006317EA" w:rsidRPr="00EC22D8" w:rsidRDefault="006317EA" w:rsidP="00352AC7">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dobro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974D80" w14:textId="77777777" w:rsidR="006317EA" w:rsidRPr="00EC22D8" w:rsidRDefault="006317EA" w:rsidP="003D2CED">
            <w:pPr>
              <w:spacing w:before="74" w:beforeAutospacing="1" w:after="74" w:afterAutospacing="1"/>
              <w:ind w:right="97"/>
              <w:jc w:val="right"/>
              <w:rPr>
                <w:rFonts w:ascii="Times New Roman" w:eastAsia="Times New Roman" w:hAnsi="Times New Roman" w:cs="Times New Roman"/>
              </w:rPr>
            </w:pPr>
            <w:r w:rsidRPr="00EC22D8">
              <w:rPr>
                <w:rFonts w:ascii="Times New Roman" w:eastAsia="Times New Roman" w:hAnsi="Times New Roman" w:cs="Times New Roman"/>
              </w:rPr>
              <w:t>0,60 – 0,79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84E64A" w14:textId="77777777" w:rsidR="006317EA" w:rsidRPr="00EC22D8" w:rsidRDefault="006317EA" w:rsidP="003D2CED">
            <w:pPr>
              <w:spacing w:before="74" w:beforeAutospacing="1" w:after="74" w:afterAutospacing="1"/>
              <w:ind w:right="129"/>
              <w:jc w:val="right"/>
              <w:rPr>
                <w:rFonts w:ascii="Times New Roman" w:eastAsia="Times New Roman" w:hAnsi="Times New Roman" w:cs="Times New Roman"/>
              </w:rPr>
            </w:pPr>
            <w:r w:rsidRPr="00EC22D8">
              <w:rPr>
                <w:rFonts w:ascii="Times New Roman" w:eastAsia="Times New Roman" w:hAnsi="Times New Roman" w:cs="Times New Roman"/>
              </w:rPr>
              <w:t>0,550 – 0,774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8386F7" w14:textId="77777777" w:rsidR="006317EA" w:rsidRPr="00EC22D8" w:rsidRDefault="006317EA" w:rsidP="003D2CED">
            <w:pPr>
              <w:spacing w:before="74" w:beforeAutospacing="1" w:after="74" w:afterAutospacing="1"/>
              <w:ind w:right="241"/>
              <w:jc w:val="right"/>
              <w:rPr>
                <w:rFonts w:ascii="Times New Roman" w:eastAsia="Times New Roman" w:hAnsi="Times New Roman" w:cs="Times New Roman"/>
              </w:rPr>
            </w:pPr>
            <w:r w:rsidRPr="00EC22D8">
              <w:rPr>
                <w:rFonts w:ascii="Times New Roman" w:eastAsia="Times New Roman" w:hAnsi="Times New Roman" w:cs="Times New Roman"/>
              </w:rPr>
              <w:t>0,60 – 0,79</w:t>
            </w:r>
          </w:p>
        </w:tc>
        <w:tc>
          <w:tcPr>
            <w:tcW w:w="9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DD8E1E" w14:textId="77777777" w:rsidR="006317EA" w:rsidRPr="00EC22D8" w:rsidRDefault="006317EA" w:rsidP="003D2CED">
            <w:pPr>
              <w:spacing w:before="74" w:beforeAutospacing="1" w:after="74" w:afterAutospacing="1"/>
              <w:ind w:right="238"/>
              <w:jc w:val="right"/>
              <w:rPr>
                <w:rFonts w:ascii="Times New Roman" w:eastAsia="Times New Roman" w:hAnsi="Times New Roman" w:cs="Times New Roman"/>
              </w:rPr>
            </w:pPr>
            <w:r w:rsidRPr="00EC22D8">
              <w:rPr>
                <w:rFonts w:ascii="Times New Roman" w:eastAsia="Times New Roman" w:hAnsi="Times New Roman" w:cs="Times New Roman"/>
              </w:rPr>
              <w:t>0,60 – 0,79</w:t>
            </w:r>
          </w:p>
        </w:tc>
      </w:tr>
      <w:tr w:rsidR="006317EA" w:rsidRPr="00EC22D8" w14:paraId="4D43A5C4" w14:textId="77777777" w:rsidTr="004A5030">
        <w:tc>
          <w:tcPr>
            <w:tcW w:w="1177" w:type="pct"/>
            <w:tcBorders>
              <w:top w:val="single" w:sz="8" w:space="0" w:color="666666"/>
              <w:left w:val="single" w:sz="8" w:space="0" w:color="666666"/>
              <w:bottom w:val="single" w:sz="8" w:space="0" w:color="666666"/>
              <w:right w:val="single" w:sz="8" w:space="0" w:color="666666"/>
            </w:tcBorders>
            <w:shd w:val="clear" w:color="auto" w:fill="FFF6A6"/>
            <w:tcMar>
              <w:top w:w="45" w:type="dxa"/>
              <w:left w:w="45" w:type="dxa"/>
              <w:bottom w:w="45" w:type="dxa"/>
              <w:right w:w="45" w:type="dxa"/>
            </w:tcMar>
            <w:vAlign w:val="center"/>
            <w:hideMark/>
          </w:tcPr>
          <w:p w14:paraId="1519FCCB" w14:textId="77777777" w:rsidR="006317EA" w:rsidRPr="00EC22D8" w:rsidRDefault="006317EA" w:rsidP="00352AC7">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umjereno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03AC59" w14:textId="77777777" w:rsidR="006317EA" w:rsidRPr="00EC22D8" w:rsidRDefault="006317EA" w:rsidP="003D2CED">
            <w:pPr>
              <w:spacing w:before="74" w:beforeAutospacing="1" w:after="74" w:afterAutospacing="1"/>
              <w:ind w:right="97"/>
              <w:jc w:val="right"/>
              <w:rPr>
                <w:rFonts w:ascii="Times New Roman" w:eastAsia="Times New Roman" w:hAnsi="Times New Roman" w:cs="Times New Roman"/>
              </w:rPr>
            </w:pPr>
            <w:r w:rsidRPr="00EC22D8">
              <w:rPr>
                <w:rFonts w:ascii="Times New Roman" w:eastAsia="Times New Roman" w:hAnsi="Times New Roman" w:cs="Times New Roman"/>
              </w:rPr>
              <w:t>0,40 – 0,59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F79971" w14:textId="77777777" w:rsidR="006317EA" w:rsidRPr="00EC22D8" w:rsidRDefault="006317EA" w:rsidP="003D2CED">
            <w:pPr>
              <w:spacing w:before="74" w:beforeAutospacing="1" w:after="74" w:afterAutospacing="1"/>
              <w:ind w:right="129"/>
              <w:jc w:val="right"/>
              <w:rPr>
                <w:rFonts w:ascii="Times New Roman" w:eastAsia="Times New Roman" w:hAnsi="Times New Roman" w:cs="Times New Roman"/>
              </w:rPr>
            </w:pPr>
            <w:r w:rsidRPr="00EC22D8">
              <w:rPr>
                <w:rFonts w:ascii="Times New Roman" w:eastAsia="Times New Roman" w:hAnsi="Times New Roman" w:cs="Times New Roman"/>
              </w:rPr>
              <w:t>0,325 – 0,549</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C645FD" w14:textId="77777777" w:rsidR="006317EA" w:rsidRPr="00EC22D8" w:rsidRDefault="006317EA" w:rsidP="003D2CED">
            <w:pPr>
              <w:spacing w:before="74" w:beforeAutospacing="1" w:after="74" w:afterAutospacing="1"/>
              <w:ind w:right="241"/>
              <w:jc w:val="right"/>
              <w:rPr>
                <w:rFonts w:ascii="Times New Roman" w:eastAsia="Times New Roman" w:hAnsi="Times New Roman" w:cs="Times New Roman"/>
              </w:rPr>
            </w:pPr>
            <w:r w:rsidRPr="00EC22D8">
              <w:rPr>
                <w:rFonts w:ascii="Times New Roman" w:eastAsia="Times New Roman" w:hAnsi="Times New Roman" w:cs="Times New Roman"/>
              </w:rPr>
              <w:t>0,40 – 0,59</w:t>
            </w:r>
          </w:p>
        </w:tc>
        <w:tc>
          <w:tcPr>
            <w:tcW w:w="9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77CEC1" w14:textId="77777777" w:rsidR="006317EA" w:rsidRPr="00EC22D8" w:rsidRDefault="006317EA" w:rsidP="003D2CED">
            <w:pPr>
              <w:spacing w:before="74" w:beforeAutospacing="1" w:after="74" w:afterAutospacing="1"/>
              <w:ind w:right="238"/>
              <w:jc w:val="right"/>
              <w:rPr>
                <w:rFonts w:ascii="Times New Roman" w:eastAsia="Times New Roman" w:hAnsi="Times New Roman" w:cs="Times New Roman"/>
              </w:rPr>
            </w:pPr>
            <w:r w:rsidRPr="00EC22D8">
              <w:rPr>
                <w:rFonts w:ascii="Times New Roman" w:eastAsia="Times New Roman" w:hAnsi="Times New Roman" w:cs="Times New Roman"/>
              </w:rPr>
              <w:t>0,20 – 0,59</w:t>
            </w:r>
          </w:p>
        </w:tc>
      </w:tr>
      <w:tr w:rsidR="006317EA" w:rsidRPr="00EC22D8" w14:paraId="05CC4134" w14:textId="77777777" w:rsidTr="00352AC7">
        <w:tc>
          <w:tcPr>
            <w:tcW w:w="1177" w:type="pct"/>
            <w:tcBorders>
              <w:top w:val="single" w:sz="8" w:space="0" w:color="666666"/>
              <w:left w:val="single" w:sz="8" w:space="0" w:color="666666"/>
              <w:bottom w:val="single" w:sz="8" w:space="0" w:color="666666"/>
              <w:right w:val="single" w:sz="8" w:space="0" w:color="666666"/>
            </w:tcBorders>
            <w:shd w:val="clear" w:color="auto" w:fill="F6A800"/>
            <w:tcMar>
              <w:top w:w="45" w:type="dxa"/>
              <w:left w:w="45" w:type="dxa"/>
              <w:bottom w:w="45" w:type="dxa"/>
              <w:right w:w="45" w:type="dxa"/>
            </w:tcMar>
            <w:vAlign w:val="center"/>
            <w:hideMark/>
          </w:tcPr>
          <w:p w14:paraId="373B405F" w14:textId="77777777" w:rsidR="006317EA" w:rsidRPr="00EC22D8" w:rsidRDefault="006317EA" w:rsidP="00352AC7">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215320" w14:textId="77777777" w:rsidR="006317EA" w:rsidRPr="00EC22D8" w:rsidRDefault="006317EA" w:rsidP="003D2CED">
            <w:pPr>
              <w:spacing w:before="74" w:beforeAutospacing="1" w:after="74" w:afterAutospacing="1"/>
              <w:ind w:right="97"/>
              <w:jc w:val="right"/>
              <w:rPr>
                <w:rFonts w:ascii="Times New Roman" w:eastAsia="Times New Roman" w:hAnsi="Times New Roman" w:cs="Times New Roman"/>
              </w:rPr>
            </w:pPr>
            <w:r w:rsidRPr="00EC22D8">
              <w:rPr>
                <w:rFonts w:ascii="Times New Roman" w:eastAsia="Times New Roman" w:hAnsi="Times New Roman" w:cs="Times New Roman"/>
              </w:rPr>
              <w:t>0,20 – 0,39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7EF1ED" w14:textId="77777777" w:rsidR="006317EA" w:rsidRPr="00EC22D8" w:rsidRDefault="006317EA" w:rsidP="003D2CED">
            <w:pPr>
              <w:spacing w:before="74" w:beforeAutospacing="1" w:after="74" w:afterAutospacing="1"/>
              <w:ind w:right="129"/>
              <w:jc w:val="center"/>
              <w:rPr>
                <w:rFonts w:ascii="Times New Roman" w:eastAsia="Times New Roman" w:hAnsi="Times New Roman" w:cs="Times New Roman"/>
              </w:rPr>
            </w:pPr>
            <w:r w:rsidRPr="00EC22D8">
              <w:rPr>
                <w:rFonts w:ascii="Times New Roman" w:eastAsia="Times New Roman" w:hAnsi="Times New Roman" w:cs="Times New Roman"/>
              </w:rPr>
              <w:t>0,100 – 0,324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140251" w14:textId="77777777" w:rsidR="006317EA" w:rsidRPr="00EC22D8" w:rsidRDefault="006317EA" w:rsidP="003D2CED">
            <w:pPr>
              <w:spacing w:before="74" w:beforeAutospacing="1" w:after="74" w:afterAutospacing="1"/>
              <w:ind w:right="241"/>
              <w:jc w:val="right"/>
              <w:rPr>
                <w:rFonts w:ascii="Times New Roman" w:eastAsia="Times New Roman" w:hAnsi="Times New Roman" w:cs="Times New Roman"/>
              </w:rPr>
            </w:pPr>
            <w:r w:rsidRPr="00EC22D8">
              <w:rPr>
                <w:rFonts w:ascii="Times New Roman" w:eastAsia="Times New Roman" w:hAnsi="Times New Roman" w:cs="Times New Roman"/>
              </w:rPr>
              <w:t>0,20 – 0,39</w:t>
            </w:r>
          </w:p>
        </w:tc>
        <w:tc>
          <w:tcPr>
            <w:tcW w:w="9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A9A283" w14:textId="77777777" w:rsidR="006317EA" w:rsidRPr="00EC22D8" w:rsidRDefault="006317EA" w:rsidP="003D2CED">
            <w:pPr>
              <w:spacing w:before="74" w:beforeAutospacing="1" w:after="74" w:afterAutospacing="1"/>
              <w:ind w:right="238"/>
              <w:jc w:val="right"/>
              <w:rPr>
                <w:rFonts w:ascii="Times New Roman" w:eastAsia="Times New Roman" w:hAnsi="Times New Roman" w:cs="Times New Roman"/>
              </w:rPr>
            </w:pPr>
            <w:r w:rsidRPr="00EC22D8">
              <w:rPr>
                <w:rFonts w:ascii="Times New Roman" w:eastAsia="Times New Roman" w:hAnsi="Times New Roman" w:cs="Times New Roman"/>
              </w:rPr>
              <w:t>0,10 – 0,20</w:t>
            </w:r>
          </w:p>
        </w:tc>
      </w:tr>
      <w:tr w:rsidR="006317EA" w:rsidRPr="00EC22D8" w14:paraId="7C741648" w14:textId="77777777" w:rsidTr="00352AC7">
        <w:tc>
          <w:tcPr>
            <w:tcW w:w="1177" w:type="pct"/>
            <w:tcBorders>
              <w:top w:val="single" w:sz="8" w:space="0" w:color="666666"/>
              <w:left w:val="single" w:sz="8" w:space="0" w:color="666666"/>
              <w:bottom w:val="single" w:sz="8" w:space="0" w:color="666666"/>
              <w:right w:val="single" w:sz="8" w:space="0" w:color="666666"/>
            </w:tcBorders>
            <w:shd w:val="clear" w:color="auto" w:fill="E63D5C"/>
            <w:tcMar>
              <w:top w:w="45" w:type="dxa"/>
              <w:left w:w="45" w:type="dxa"/>
              <w:bottom w:w="45" w:type="dxa"/>
              <w:right w:w="45" w:type="dxa"/>
            </w:tcMar>
            <w:vAlign w:val="center"/>
            <w:hideMark/>
          </w:tcPr>
          <w:p w14:paraId="07EE118E" w14:textId="77777777" w:rsidR="006317EA" w:rsidRPr="00EC22D8" w:rsidRDefault="006317EA" w:rsidP="00352AC7">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vrlo 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2427C3" w14:textId="77777777" w:rsidR="006317EA" w:rsidRPr="00EC22D8" w:rsidRDefault="006317EA" w:rsidP="003D2CED">
            <w:pPr>
              <w:spacing w:before="74" w:beforeAutospacing="1" w:after="74" w:afterAutospacing="1"/>
              <w:ind w:right="97"/>
              <w:jc w:val="center"/>
              <w:rPr>
                <w:rFonts w:ascii="Times New Roman" w:eastAsia="Times New Roman" w:hAnsi="Times New Roman" w:cs="Times New Roman"/>
              </w:rPr>
            </w:pPr>
            <w:r w:rsidRPr="00EC22D8">
              <w:rPr>
                <w:rFonts w:ascii="Times New Roman" w:eastAsia="Times New Roman" w:hAnsi="Times New Roman" w:cs="Times New Roman"/>
              </w:rPr>
              <w:t>&lt;0,20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164001" w14:textId="77777777" w:rsidR="006317EA" w:rsidRPr="00EC22D8" w:rsidRDefault="006317EA" w:rsidP="003D2CED">
            <w:pPr>
              <w:spacing w:before="74" w:beforeAutospacing="1" w:after="74" w:afterAutospacing="1"/>
              <w:ind w:right="129"/>
              <w:jc w:val="center"/>
              <w:rPr>
                <w:rFonts w:ascii="Times New Roman" w:eastAsia="Times New Roman" w:hAnsi="Times New Roman" w:cs="Times New Roman"/>
              </w:rPr>
            </w:pPr>
            <w:r w:rsidRPr="00EC22D8">
              <w:rPr>
                <w:rFonts w:ascii="Times New Roman" w:eastAsia="Times New Roman" w:hAnsi="Times New Roman" w:cs="Times New Roman"/>
              </w:rPr>
              <w:t>&lt; 0,100</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A229E0" w14:textId="77777777" w:rsidR="006317EA" w:rsidRPr="00EC22D8" w:rsidRDefault="006317EA" w:rsidP="003D2CED">
            <w:pPr>
              <w:spacing w:before="74" w:beforeAutospacing="1" w:after="74" w:afterAutospacing="1"/>
              <w:ind w:right="241"/>
              <w:jc w:val="center"/>
              <w:rPr>
                <w:rFonts w:ascii="Times New Roman" w:eastAsia="Times New Roman" w:hAnsi="Times New Roman" w:cs="Times New Roman"/>
              </w:rPr>
            </w:pPr>
            <w:r w:rsidRPr="00EC22D8">
              <w:rPr>
                <w:rFonts w:ascii="Times New Roman" w:eastAsia="Times New Roman" w:hAnsi="Times New Roman" w:cs="Times New Roman"/>
              </w:rPr>
              <w:t>&lt; 0,20</w:t>
            </w:r>
          </w:p>
        </w:tc>
        <w:tc>
          <w:tcPr>
            <w:tcW w:w="9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2D4319" w14:textId="77777777" w:rsidR="006317EA" w:rsidRPr="00EC22D8" w:rsidRDefault="006317EA" w:rsidP="003D2CED">
            <w:pPr>
              <w:spacing w:before="74" w:beforeAutospacing="1" w:after="74" w:afterAutospacing="1"/>
              <w:jc w:val="center"/>
              <w:rPr>
                <w:rFonts w:ascii="Times New Roman" w:eastAsia="Times New Roman" w:hAnsi="Times New Roman" w:cs="Times New Roman"/>
              </w:rPr>
            </w:pPr>
            <w:r w:rsidRPr="00EC22D8">
              <w:rPr>
                <w:rFonts w:ascii="Times New Roman" w:eastAsia="Times New Roman" w:hAnsi="Times New Roman" w:cs="Times New Roman"/>
              </w:rPr>
              <w:t>&lt; 0,10</w:t>
            </w:r>
          </w:p>
        </w:tc>
      </w:tr>
    </w:tbl>
    <w:p w14:paraId="0C87C045" w14:textId="77777777" w:rsidR="006317EA" w:rsidRDefault="006317EA" w:rsidP="00873305">
      <w:pPr>
        <w:spacing w:after="0" w:line="240" w:lineRule="auto"/>
        <w:rPr>
          <w:rFonts w:ascii="Times New Roman" w:eastAsia="Times New Roman" w:hAnsi="Times New Roman" w:cs="Times New Roman"/>
          <w:sz w:val="24"/>
          <w:szCs w:val="24"/>
        </w:rPr>
      </w:pPr>
    </w:p>
    <w:p w14:paraId="4EE7D123" w14:textId="77777777" w:rsidR="006317EA" w:rsidRPr="006317EA" w:rsidRDefault="006317EA" w:rsidP="00873305">
      <w:pPr>
        <w:spacing w:after="0" w:line="240" w:lineRule="auto"/>
        <w:jc w:val="both"/>
        <w:rPr>
          <w:rFonts w:ascii="Times New Roman" w:eastAsia="Times New Roman" w:hAnsi="Times New Roman" w:cs="Times New Roman"/>
          <w:lang w:eastAsia="hr-HR"/>
        </w:rPr>
        <w:sectPr w:rsidR="006317EA" w:rsidRPr="006317EA" w:rsidSect="003D2CED">
          <w:pgSz w:w="11906" w:h="16838"/>
          <w:pgMar w:top="1417" w:right="1417" w:bottom="851" w:left="1417" w:header="708" w:footer="708" w:gutter="0"/>
          <w:cols w:space="708"/>
          <w:docGrid w:linePitch="360"/>
        </w:sectPr>
      </w:pPr>
      <w:r w:rsidRPr="006317EA">
        <w:rPr>
          <w:rFonts w:ascii="Times New Roman" w:eastAsia="Times New Roman" w:hAnsi="Times New Roman" w:cs="Times New Roman"/>
        </w:rPr>
        <w:t>* Rezultati ocjene prema biološkim elementima kakvoće se za potrebe klasificiranja zaokružuju na dvije</w:t>
      </w:r>
      <w:r w:rsidRPr="006317EA">
        <w:rPr>
          <w:rFonts w:ascii="Times New Roman" w:eastAsia="Times New Roman" w:hAnsi="Times New Roman" w:cs="Times New Roman"/>
          <w:lang w:eastAsia="hr-HR"/>
        </w:rPr>
        <w:t>, odnosno tri decimale</w:t>
      </w:r>
    </w:p>
    <w:p w14:paraId="2E4EFCCA" w14:textId="77777777" w:rsidR="006317EA" w:rsidRPr="006317EA" w:rsidRDefault="003D2CED" w:rsidP="006317EA">
      <w:pPr>
        <w:jc w:val="both"/>
        <w:rPr>
          <w:rFonts w:ascii="Times New Roman" w:hAnsi="Times New Roman" w:cs="Times New Roman"/>
          <w:sz w:val="24"/>
          <w:szCs w:val="24"/>
        </w:rPr>
      </w:pPr>
      <w:r w:rsidRPr="006317EA">
        <w:rPr>
          <w:rFonts w:ascii="Times New Roman" w:hAnsi="Times New Roman" w:cs="Times New Roman"/>
          <w:i/>
          <w:sz w:val="24"/>
          <w:szCs w:val="24"/>
        </w:rPr>
        <w:t xml:space="preserve">Tablica </w:t>
      </w:r>
      <w:r w:rsidR="00145DBD">
        <w:rPr>
          <w:rFonts w:ascii="Times New Roman" w:hAnsi="Times New Roman" w:cs="Times New Roman"/>
          <w:i/>
          <w:sz w:val="24"/>
          <w:szCs w:val="24"/>
        </w:rPr>
        <w:t>18.</w:t>
      </w:r>
      <w:r w:rsidRPr="006317EA">
        <w:rPr>
          <w:rFonts w:ascii="Times New Roman" w:hAnsi="Times New Roman" w:cs="Times New Roman"/>
          <w:i/>
          <w:sz w:val="24"/>
          <w:szCs w:val="24"/>
        </w:rPr>
        <w:t xml:space="preserve"> </w:t>
      </w:r>
      <w:r w:rsidR="006317EA" w:rsidRPr="006317EA">
        <w:rPr>
          <w:rFonts w:ascii="Times New Roman" w:hAnsi="Times New Roman" w:cs="Times New Roman"/>
          <w:sz w:val="24"/>
          <w:szCs w:val="24"/>
        </w:rPr>
        <w:t>Granične vrijednosti kategorija ekološkog stanja za osnovne fizikalno-kemijske pokazatelje</w:t>
      </w:r>
    </w:p>
    <w:p w14:paraId="27449964" w14:textId="77777777" w:rsidR="0098025D" w:rsidRPr="0098025D" w:rsidRDefault="0098025D" w:rsidP="0098025D">
      <w:pPr>
        <w:spacing w:after="0" w:line="240" w:lineRule="auto"/>
        <w:jc w:val="both"/>
        <w:rPr>
          <w:rFonts w:ascii="Times New Roman" w:eastAsia="Times New Roman" w:hAnsi="Times New Roman" w:cs="Times New Roman"/>
          <w:sz w:val="24"/>
          <w:szCs w:val="24"/>
          <w:lang w:eastAsia="hr-HR" w:bidi="ar-SA"/>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1681"/>
        <w:gridCol w:w="1413"/>
        <w:gridCol w:w="1799"/>
        <w:gridCol w:w="1797"/>
        <w:gridCol w:w="1436"/>
        <w:gridCol w:w="1559"/>
        <w:gridCol w:w="1436"/>
        <w:gridCol w:w="1436"/>
      </w:tblGrid>
      <w:tr w:rsidR="0098025D" w:rsidRPr="00EC22D8" w14:paraId="3058211E" w14:textId="77777777" w:rsidTr="00766BB3">
        <w:trPr>
          <w:trHeight w:val="1095"/>
          <w:tblHeader/>
        </w:trPr>
        <w:tc>
          <w:tcPr>
            <w:tcW w:w="513" w:type="pct"/>
            <w:vMerge w:val="restart"/>
            <w:shd w:val="clear" w:color="auto" w:fill="D9D9D9" w:themeFill="background1" w:themeFillShade="D9"/>
            <w:vAlign w:val="center"/>
            <w:hideMark/>
          </w:tcPr>
          <w:p w14:paraId="0DBD5A29"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OZNAKA TIPA</w:t>
            </w:r>
          </w:p>
        </w:tc>
        <w:tc>
          <w:tcPr>
            <w:tcW w:w="601" w:type="pct"/>
            <w:vMerge w:val="restart"/>
            <w:shd w:val="clear" w:color="auto" w:fill="D9D9D9" w:themeFill="background1" w:themeFillShade="D9"/>
            <w:vAlign w:val="center"/>
            <w:hideMark/>
          </w:tcPr>
          <w:p w14:paraId="34389FA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KATEGORIJA EKOLOŠKOG STANJA</w:t>
            </w:r>
          </w:p>
        </w:tc>
        <w:tc>
          <w:tcPr>
            <w:tcW w:w="1148" w:type="pct"/>
            <w:gridSpan w:val="2"/>
            <w:shd w:val="clear" w:color="auto" w:fill="D9D9D9" w:themeFill="background1" w:themeFillShade="D9"/>
            <w:vAlign w:val="center"/>
            <w:hideMark/>
          </w:tcPr>
          <w:p w14:paraId="7B518B74" w14:textId="77777777" w:rsidR="0098025D" w:rsidRPr="00EC22D8" w:rsidRDefault="0098025D" w:rsidP="009A6FA7">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Granična vrijednost ekološkog stanja za osnovne fizikalno-kemijske pokazatelje – vrijednost 50</w:t>
            </w:r>
            <w:r w:rsidR="00C000B4" w:rsidRPr="00EC22D8">
              <w:rPr>
                <w:rFonts w:ascii="Times New Roman" w:eastAsia="Times New Roman" w:hAnsi="Times New Roman" w:cs="Times New Roman"/>
                <w:lang w:eastAsia="hr-HR" w:bidi="ar-SA"/>
              </w:rPr>
              <w:t>-og</w:t>
            </w:r>
            <w:r w:rsidR="009A6FA7" w:rsidRPr="00EC22D8">
              <w:rPr>
                <w:rFonts w:ascii="Times New Roman" w:eastAsia="Times New Roman" w:hAnsi="Times New Roman" w:cs="Times New Roman"/>
                <w:lang w:eastAsia="hr-HR" w:bidi="ar-SA"/>
              </w:rPr>
              <w:t xml:space="preserve"> </w:t>
            </w:r>
            <w:r w:rsidRPr="00EC22D8">
              <w:rPr>
                <w:rFonts w:ascii="Times New Roman" w:eastAsia="Times New Roman" w:hAnsi="Times New Roman" w:cs="Times New Roman"/>
                <w:lang w:eastAsia="hr-HR" w:bidi="ar-SA"/>
              </w:rPr>
              <w:t>percentila</w:t>
            </w:r>
          </w:p>
        </w:tc>
        <w:tc>
          <w:tcPr>
            <w:tcW w:w="2738" w:type="pct"/>
            <w:gridSpan w:val="5"/>
            <w:shd w:val="clear" w:color="auto" w:fill="D9D9D9" w:themeFill="background1" w:themeFillShade="D9"/>
            <w:vAlign w:val="center"/>
            <w:hideMark/>
          </w:tcPr>
          <w:p w14:paraId="025FCD6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Granična vrijednost ekološkog stanja za osnovne fizikalno-kemijske pokazatelje – srednja godišnja vrijednost</w:t>
            </w:r>
          </w:p>
        </w:tc>
      </w:tr>
      <w:tr w:rsidR="0098025D" w:rsidRPr="00EC22D8" w14:paraId="1F3CDFC0" w14:textId="77777777" w:rsidTr="00766BB3">
        <w:trPr>
          <w:trHeight w:val="300"/>
          <w:tblHeader/>
        </w:trPr>
        <w:tc>
          <w:tcPr>
            <w:tcW w:w="513" w:type="pct"/>
            <w:vMerge/>
            <w:shd w:val="clear" w:color="auto" w:fill="D9D9D9" w:themeFill="background1" w:themeFillShade="D9"/>
            <w:vAlign w:val="center"/>
            <w:hideMark/>
          </w:tcPr>
          <w:p w14:paraId="3FFB4BE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D9D9D9" w:themeFill="background1" w:themeFillShade="D9"/>
            <w:vAlign w:val="center"/>
            <w:hideMark/>
          </w:tcPr>
          <w:p w14:paraId="269C8D47"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shd w:val="clear" w:color="auto" w:fill="D9D9D9" w:themeFill="background1" w:themeFillShade="D9"/>
            <w:vAlign w:val="center"/>
            <w:hideMark/>
          </w:tcPr>
          <w:p w14:paraId="5EE4AFE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Prozirnost</w:t>
            </w:r>
          </w:p>
        </w:tc>
        <w:tc>
          <w:tcPr>
            <w:tcW w:w="643" w:type="pct"/>
            <w:shd w:val="clear" w:color="auto" w:fill="D9D9D9" w:themeFill="background1" w:themeFillShade="D9"/>
            <w:vAlign w:val="center"/>
            <w:hideMark/>
          </w:tcPr>
          <w:p w14:paraId="063C822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Režim kisika</w:t>
            </w:r>
            <w:r w:rsidR="000A4A00" w:rsidRPr="00EC22D8">
              <w:rPr>
                <w:rFonts w:ascii="Times New Roman" w:eastAsia="Times New Roman" w:hAnsi="Times New Roman" w:cs="Times New Roman"/>
                <w:vertAlign w:val="superscript"/>
                <w:lang w:eastAsia="hr-HR" w:bidi="ar-SA"/>
              </w:rPr>
              <w:t>1</w:t>
            </w:r>
          </w:p>
        </w:tc>
        <w:tc>
          <w:tcPr>
            <w:tcW w:w="642" w:type="pct"/>
            <w:vMerge w:val="restart"/>
            <w:shd w:val="clear" w:color="auto" w:fill="D9D9D9" w:themeFill="background1" w:themeFillShade="D9"/>
            <w:vAlign w:val="center"/>
            <w:hideMark/>
          </w:tcPr>
          <w:p w14:paraId="5A5A51E8" w14:textId="77777777" w:rsidR="0098025D" w:rsidRPr="00EC22D8" w:rsidRDefault="0098025D" w:rsidP="0085060C">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Salinitet</w:t>
            </w:r>
            <w:r w:rsidR="0085060C" w:rsidRPr="00EC22D8">
              <w:rPr>
                <w:rFonts w:ascii="Times New Roman" w:eastAsia="Times New Roman" w:hAnsi="Times New Roman" w:cs="Times New Roman"/>
                <w:vertAlign w:val="superscript"/>
                <w:lang w:eastAsia="hr-HR" w:bidi="ar-SA"/>
              </w:rPr>
              <w:t>2</w:t>
            </w:r>
          </w:p>
        </w:tc>
        <w:tc>
          <w:tcPr>
            <w:tcW w:w="2096" w:type="pct"/>
            <w:gridSpan w:val="4"/>
            <w:shd w:val="clear" w:color="auto" w:fill="D9D9D9" w:themeFill="background1" w:themeFillShade="D9"/>
            <w:vAlign w:val="center"/>
            <w:hideMark/>
          </w:tcPr>
          <w:p w14:paraId="56052A84" w14:textId="77777777" w:rsidR="0098025D" w:rsidRPr="00EC22D8" w:rsidRDefault="0098025D" w:rsidP="0085060C">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Hranjive tvari</w:t>
            </w:r>
            <w:r w:rsidR="000A4A00" w:rsidRPr="00EC22D8">
              <w:rPr>
                <w:rFonts w:ascii="Times New Roman" w:eastAsia="Times New Roman" w:hAnsi="Times New Roman" w:cs="Times New Roman"/>
                <w:vertAlign w:val="superscript"/>
                <w:lang w:eastAsia="hr-HR" w:bidi="ar-SA"/>
              </w:rPr>
              <w:t>1</w:t>
            </w:r>
          </w:p>
        </w:tc>
      </w:tr>
      <w:tr w:rsidR="0098025D" w:rsidRPr="00EC22D8" w14:paraId="57AE10D8" w14:textId="77777777" w:rsidTr="00766BB3">
        <w:trPr>
          <w:trHeight w:val="600"/>
          <w:tblHeader/>
        </w:trPr>
        <w:tc>
          <w:tcPr>
            <w:tcW w:w="513" w:type="pct"/>
            <w:vMerge/>
            <w:shd w:val="clear" w:color="auto" w:fill="D9D9D9" w:themeFill="background1" w:themeFillShade="D9"/>
            <w:vAlign w:val="center"/>
            <w:hideMark/>
          </w:tcPr>
          <w:p w14:paraId="7D607B66"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D9D9D9" w:themeFill="background1" w:themeFillShade="D9"/>
            <w:vAlign w:val="center"/>
            <w:hideMark/>
          </w:tcPr>
          <w:p w14:paraId="796AF029"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shd w:val="clear" w:color="auto" w:fill="D9D9D9" w:themeFill="background1" w:themeFillShade="D9"/>
            <w:vAlign w:val="center"/>
            <w:hideMark/>
          </w:tcPr>
          <w:p w14:paraId="168C5BB2"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Secchi prozirnost</w:t>
            </w:r>
          </w:p>
        </w:tc>
        <w:tc>
          <w:tcPr>
            <w:tcW w:w="643" w:type="pct"/>
            <w:shd w:val="clear" w:color="auto" w:fill="D9D9D9" w:themeFill="background1" w:themeFillShade="D9"/>
            <w:vAlign w:val="center"/>
            <w:hideMark/>
          </w:tcPr>
          <w:p w14:paraId="21A6667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Zasićenje kisikom</w:t>
            </w:r>
          </w:p>
        </w:tc>
        <w:tc>
          <w:tcPr>
            <w:tcW w:w="642" w:type="pct"/>
            <w:vMerge/>
            <w:shd w:val="clear" w:color="auto" w:fill="D9D9D9" w:themeFill="background1" w:themeFillShade="D9"/>
            <w:vAlign w:val="center"/>
            <w:hideMark/>
          </w:tcPr>
          <w:p w14:paraId="07B518C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shd w:val="clear" w:color="auto" w:fill="D9D9D9" w:themeFill="background1" w:themeFillShade="D9"/>
            <w:vAlign w:val="center"/>
            <w:hideMark/>
          </w:tcPr>
          <w:p w14:paraId="498368D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Otopljeni anorganski dušik</w:t>
            </w:r>
          </w:p>
        </w:tc>
        <w:tc>
          <w:tcPr>
            <w:tcW w:w="557" w:type="pct"/>
            <w:shd w:val="clear" w:color="auto" w:fill="D9D9D9" w:themeFill="background1" w:themeFillShade="D9"/>
            <w:vAlign w:val="center"/>
            <w:hideMark/>
          </w:tcPr>
          <w:p w14:paraId="51592FC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Ukupni dušik</w:t>
            </w:r>
          </w:p>
        </w:tc>
        <w:tc>
          <w:tcPr>
            <w:tcW w:w="513" w:type="pct"/>
            <w:shd w:val="clear" w:color="auto" w:fill="D9D9D9" w:themeFill="background1" w:themeFillShade="D9"/>
            <w:vAlign w:val="center"/>
            <w:hideMark/>
          </w:tcPr>
          <w:p w14:paraId="658AF04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Ortofosfati</w:t>
            </w:r>
          </w:p>
        </w:tc>
        <w:tc>
          <w:tcPr>
            <w:tcW w:w="513" w:type="pct"/>
            <w:shd w:val="clear" w:color="auto" w:fill="D9D9D9" w:themeFill="background1" w:themeFillShade="D9"/>
            <w:vAlign w:val="center"/>
            <w:hideMark/>
          </w:tcPr>
          <w:p w14:paraId="1E30F830"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Ukupni fosfor</w:t>
            </w:r>
          </w:p>
        </w:tc>
      </w:tr>
      <w:tr w:rsidR="0098025D" w:rsidRPr="00EC22D8" w14:paraId="1C8620C2" w14:textId="77777777" w:rsidTr="00766BB3">
        <w:trPr>
          <w:trHeight w:val="300"/>
          <w:tblHeader/>
        </w:trPr>
        <w:tc>
          <w:tcPr>
            <w:tcW w:w="513" w:type="pct"/>
            <w:vMerge/>
            <w:shd w:val="clear" w:color="auto" w:fill="D9D9D9" w:themeFill="background1" w:themeFillShade="D9"/>
            <w:vAlign w:val="center"/>
            <w:hideMark/>
          </w:tcPr>
          <w:p w14:paraId="4BC90C47"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D9D9D9" w:themeFill="background1" w:themeFillShade="D9"/>
            <w:vAlign w:val="center"/>
            <w:hideMark/>
          </w:tcPr>
          <w:p w14:paraId="7AE8E98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shd w:val="clear" w:color="auto" w:fill="D9D9D9" w:themeFill="background1" w:themeFillShade="D9"/>
            <w:vAlign w:val="center"/>
            <w:hideMark/>
          </w:tcPr>
          <w:p w14:paraId="5453521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m</w:t>
            </w:r>
          </w:p>
        </w:tc>
        <w:tc>
          <w:tcPr>
            <w:tcW w:w="643" w:type="pct"/>
            <w:shd w:val="clear" w:color="auto" w:fill="D9D9D9" w:themeFill="background1" w:themeFillShade="D9"/>
            <w:vAlign w:val="center"/>
            <w:hideMark/>
          </w:tcPr>
          <w:p w14:paraId="1B81B80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w:t>
            </w:r>
          </w:p>
        </w:tc>
        <w:tc>
          <w:tcPr>
            <w:tcW w:w="642" w:type="pct"/>
            <w:shd w:val="clear" w:color="auto" w:fill="D9D9D9" w:themeFill="background1" w:themeFillShade="D9"/>
            <w:vAlign w:val="center"/>
            <w:hideMark/>
          </w:tcPr>
          <w:p w14:paraId="5A7E367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PSU</w:t>
            </w:r>
          </w:p>
        </w:tc>
        <w:tc>
          <w:tcPr>
            <w:tcW w:w="513" w:type="pct"/>
            <w:shd w:val="clear" w:color="auto" w:fill="D9D9D9" w:themeFill="background1" w:themeFillShade="D9"/>
            <w:vAlign w:val="center"/>
            <w:hideMark/>
          </w:tcPr>
          <w:p w14:paraId="36FD57F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N</w:t>
            </w:r>
            <w:r w:rsidRPr="00EC22D8">
              <w:rPr>
                <w:rFonts w:ascii="Times New Roman" w:eastAsia="Times New Roman" w:hAnsi="Times New Roman" w:cs="Times New Roman"/>
                <w:lang w:eastAsia="hr-HR" w:bidi="ar-SA"/>
              </w:rPr>
              <w:t>/dm3</w:t>
            </w:r>
          </w:p>
        </w:tc>
        <w:tc>
          <w:tcPr>
            <w:tcW w:w="557" w:type="pct"/>
            <w:shd w:val="clear" w:color="auto" w:fill="D9D9D9" w:themeFill="background1" w:themeFillShade="D9"/>
            <w:vAlign w:val="center"/>
            <w:hideMark/>
          </w:tcPr>
          <w:p w14:paraId="3024708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N</w:t>
            </w:r>
            <w:r w:rsidRPr="00EC22D8">
              <w:rPr>
                <w:rFonts w:ascii="Times New Roman" w:eastAsia="Times New Roman" w:hAnsi="Times New Roman" w:cs="Times New Roman"/>
                <w:lang w:eastAsia="hr-HR" w:bidi="ar-SA"/>
              </w:rPr>
              <w:t>/dm3</w:t>
            </w:r>
          </w:p>
        </w:tc>
        <w:tc>
          <w:tcPr>
            <w:tcW w:w="513" w:type="pct"/>
            <w:shd w:val="clear" w:color="auto" w:fill="D9D9D9" w:themeFill="background1" w:themeFillShade="D9"/>
            <w:vAlign w:val="center"/>
            <w:hideMark/>
          </w:tcPr>
          <w:p w14:paraId="00FEB88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P</w:t>
            </w:r>
            <w:r w:rsidRPr="00EC22D8">
              <w:rPr>
                <w:rFonts w:ascii="Times New Roman" w:eastAsia="Times New Roman" w:hAnsi="Times New Roman" w:cs="Times New Roman"/>
                <w:lang w:eastAsia="hr-HR" w:bidi="ar-SA"/>
              </w:rPr>
              <w:t>/dm3</w:t>
            </w:r>
          </w:p>
        </w:tc>
        <w:tc>
          <w:tcPr>
            <w:tcW w:w="513" w:type="pct"/>
            <w:shd w:val="clear" w:color="auto" w:fill="D9D9D9" w:themeFill="background1" w:themeFillShade="D9"/>
            <w:vAlign w:val="center"/>
            <w:hideMark/>
          </w:tcPr>
          <w:p w14:paraId="46FABF35"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P</w:t>
            </w:r>
            <w:r w:rsidRPr="00EC22D8">
              <w:rPr>
                <w:rFonts w:ascii="Times New Roman" w:eastAsia="Times New Roman" w:hAnsi="Times New Roman" w:cs="Times New Roman"/>
                <w:lang w:eastAsia="hr-HR" w:bidi="ar-SA"/>
              </w:rPr>
              <w:t>/dm3</w:t>
            </w:r>
          </w:p>
        </w:tc>
      </w:tr>
      <w:tr w:rsidR="0098025D" w:rsidRPr="00EC22D8" w14:paraId="63D14F75" w14:textId="77777777" w:rsidTr="00694CB4">
        <w:trPr>
          <w:trHeight w:val="300"/>
        </w:trPr>
        <w:tc>
          <w:tcPr>
            <w:tcW w:w="513" w:type="pct"/>
            <w:vMerge w:val="restart"/>
            <w:shd w:val="clear" w:color="auto" w:fill="auto"/>
            <w:vAlign w:val="center"/>
            <w:hideMark/>
          </w:tcPr>
          <w:p w14:paraId="60A382DF"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HR-P1_2               HR-P1_3</w:t>
            </w:r>
          </w:p>
        </w:tc>
        <w:tc>
          <w:tcPr>
            <w:tcW w:w="601" w:type="pct"/>
            <w:vMerge w:val="restart"/>
            <w:shd w:val="clear" w:color="auto" w:fill="5893A9"/>
            <w:vAlign w:val="center"/>
            <w:hideMark/>
          </w:tcPr>
          <w:p w14:paraId="7BE0A164"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vrlo dobro ili referentno</w:t>
            </w:r>
          </w:p>
        </w:tc>
        <w:tc>
          <w:tcPr>
            <w:tcW w:w="505" w:type="pct"/>
            <w:vMerge w:val="restart"/>
            <w:shd w:val="clear" w:color="auto" w:fill="auto"/>
            <w:vAlign w:val="center"/>
            <w:hideMark/>
          </w:tcPr>
          <w:p w14:paraId="739C673F"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&gt; 7</w:t>
            </w:r>
          </w:p>
        </w:tc>
        <w:tc>
          <w:tcPr>
            <w:tcW w:w="643" w:type="pct"/>
            <w:shd w:val="clear" w:color="auto" w:fill="auto"/>
            <w:vAlign w:val="center"/>
            <w:hideMark/>
          </w:tcPr>
          <w:p w14:paraId="5231C7B5"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80 – 120</w:t>
            </w:r>
          </w:p>
        </w:tc>
        <w:tc>
          <w:tcPr>
            <w:tcW w:w="642" w:type="pct"/>
            <w:vMerge w:val="restart"/>
            <w:shd w:val="clear" w:color="auto" w:fill="auto"/>
            <w:vAlign w:val="center"/>
            <w:hideMark/>
          </w:tcPr>
          <w:p w14:paraId="5AC7534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0,5 ≤ s ≤ 10,0</w:t>
            </w:r>
          </w:p>
        </w:tc>
        <w:tc>
          <w:tcPr>
            <w:tcW w:w="513" w:type="pct"/>
            <w:vMerge w:val="restart"/>
            <w:shd w:val="clear" w:color="auto" w:fill="auto"/>
            <w:vAlign w:val="center"/>
            <w:hideMark/>
          </w:tcPr>
          <w:p w14:paraId="2BD2B38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≤33,09</w:t>
            </w:r>
          </w:p>
        </w:tc>
        <w:tc>
          <w:tcPr>
            <w:tcW w:w="557" w:type="pct"/>
            <w:vMerge w:val="restart"/>
            <w:shd w:val="clear" w:color="auto" w:fill="auto"/>
            <w:vAlign w:val="center"/>
            <w:hideMark/>
          </w:tcPr>
          <w:p w14:paraId="4D3EB2C9"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≤38,59</w:t>
            </w:r>
          </w:p>
        </w:tc>
        <w:tc>
          <w:tcPr>
            <w:tcW w:w="513" w:type="pct"/>
            <w:vMerge w:val="restart"/>
            <w:shd w:val="clear" w:color="auto" w:fill="auto"/>
            <w:vAlign w:val="center"/>
            <w:hideMark/>
          </w:tcPr>
          <w:p w14:paraId="795DBA4F"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≤0,146</w:t>
            </w:r>
          </w:p>
        </w:tc>
        <w:tc>
          <w:tcPr>
            <w:tcW w:w="513" w:type="pct"/>
            <w:vMerge w:val="restart"/>
            <w:shd w:val="clear" w:color="auto" w:fill="auto"/>
            <w:vAlign w:val="center"/>
            <w:hideMark/>
          </w:tcPr>
          <w:p w14:paraId="1BC15B1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≤0,449</w:t>
            </w:r>
          </w:p>
        </w:tc>
      </w:tr>
      <w:tr w:rsidR="0098025D" w:rsidRPr="00EC22D8" w14:paraId="744A4549" w14:textId="77777777" w:rsidTr="00694CB4">
        <w:trPr>
          <w:trHeight w:val="300"/>
        </w:trPr>
        <w:tc>
          <w:tcPr>
            <w:tcW w:w="513" w:type="pct"/>
            <w:vMerge/>
            <w:vAlign w:val="center"/>
            <w:hideMark/>
          </w:tcPr>
          <w:p w14:paraId="6FE2393B"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5893A9"/>
            <w:vAlign w:val="center"/>
            <w:hideMark/>
          </w:tcPr>
          <w:p w14:paraId="54BA84B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128168AC"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shd w:val="clear" w:color="auto" w:fill="auto"/>
            <w:vAlign w:val="center"/>
            <w:hideMark/>
          </w:tcPr>
          <w:p w14:paraId="09995751"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 &gt; 80</w:t>
            </w:r>
          </w:p>
        </w:tc>
        <w:tc>
          <w:tcPr>
            <w:tcW w:w="642" w:type="pct"/>
            <w:vMerge/>
            <w:shd w:val="clear" w:color="auto" w:fill="auto"/>
            <w:vAlign w:val="center"/>
            <w:hideMark/>
          </w:tcPr>
          <w:p w14:paraId="5AB7872E"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DC9D7DC"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536AFF3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ACCE6B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31BB2A15"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1D60FE5F" w14:textId="77777777" w:rsidTr="00694CB4">
        <w:trPr>
          <w:trHeight w:val="300"/>
        </w:trPr>
        <w:tc>
          <w:tcPr>
            <w:tcW w:w="513" w:type="pct"/>
            <w:vMerge/>
            <w:vAlign w:val="center"/>
            <w:hideMark/>
          </w:tcPr>
          <w:p w14:paraId="605103AB"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val="restart"/>
            <w:shd w:val="clear" w:color="auto" w:fill="6FB22C"/>
            <w:vAlign w:val="center"/>
            <w:hideMark/>
          </w:tcPr>
          <w:p w14:paraId="1F06A49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dobro</w:t>
            </w:r>
          </w:p>
        </w:tc>
        <w:tc>
          <w:tcPr>
            <w:tcW w:w="505" w:type="pct"/>
            <w:vMerge w:val="restart"/>
            <w:shd w:val="clear" w:color="auto" w:fill="auto"/>
            <w:vAlign w:val="center"/>
            <w:hideMark/>
          </w:tcPr>
          <w:p w14:paraId="5CE51D2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3-7</w:t>
            </w:r>
          </w:p>
        </w:tc>
        <w:tc>
          <w:tcPr>
            <w:tcW w:w="643" w:type="pct"/>
            <w:shd w:val="clear" w:color="auto" w:fill="auto"/>
            <w:vAlign w:val="center"/>
            <w:hideMark/>
          </w:tcPr>
          <w:p w14:paraId="5C9C5B60"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75-150</w:t>
            </w:r>
          </w:p>
        </w:tc>
        <w:tc>
          <w:tcPr>
            <w:tcW w:w="642" w:type="pct"/>
            <w:vMerge w:val="restart"/>
            <w:shd w:val="clear" w:color="auto" w:fill="auto"/>
            <w:vAlign w:val="center"/>
            <w:hideMark/>
          </w:tcPr>
          <w:p w14:paraId="756A558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10,1 ≤ s ≤  15,0</w:t>
            </w:r>
          </w:p>
        </w:tc>
        <w:tc>
          <w:tcPr>
            <w:tcW w:w="513" w:type="pct"/>
            <w:vMerge w:val="restart"/>
            <w:shd w:val="clear" w:color="auto" w:fill="auto"/>
            <w:vAlign w:val="center"/>
            <w:hideMark/>
          </w:tcPr>
          <w:p w14:paraId="0B600C3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33,10-59,59</w:t>
            </w:r>
          </w:p>
        </w:tc>
        <w:tc>
          <w:tcPr>
            <w:tcW w:w="557" w:type="pct"/>
            <w:vMerge w:val="restart"/>
            <w:shd w:val="clear" w:color="auto" w:fill="auto"/>
            <w:vAlign w:val="center"/>
            <w:hideMark/>
          </w:tcPr>
          <w:p w14:paraId="7EC14A4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38,60-88,49</w:t>
            </w:r>
          </w:p>
        </w:tc>
        <w:tc>
          <w:tcPr>
            <w:tcW w:w="513" w:type="pct"/>
            <w:vMerge w:val="restart"/>
            <w:shd w:val="clear" w:color="auto" w:fill="auto"/>
            <w:vAlign w:val="center"/>
            <w:hideMark/>
          </w:tcPr>
          <w:p w14:paraId="584C989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0,147-0,599</w:t>
            </w:r>
          </w:p>
        </w:tc>
        <w:tc>
          <w:tcPr>
            <w:tcW w:w="513" w:type="pct"/>
            <w:vMerge w:val="restart"/>
            <w:shd w:val="clear" w:color="auto" w:fill="auto"/>
            <w:vAlign w:val="center"/>
            <w:hideMark/>
          </w:tcPr>
          <w:p w14:paraId="0D875F55"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0,450-0,899</w:t>
            </w:r>
          </w:p>
        </w:tc>
      </w:tr>
      <w:tr w:rsidR="0098025D" w:rsidRPr="00EC22D8" w14:paraId="6C3101F4" w14:textId="77777777" w:rsidTr="00694CB4">
        <w:trPr>
          <w:trHeight w:val="300"/>
        </w:trPr>
        <w:tc>
          <w:tcPr>
            <w:tcW w:w="513" w:type="pct"/>
            <w:vMerge/>
            <w:vAlign w:val="center"/>
            <w:hideMark/>
          </w:tcPr>
          <w:p w14:paraId="2D0B48B9"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6FB22C"/>
            <w:vAlign w:val="center"/>
            <w:hideMark/>
          </w:tcPr>
          <w:p w14:paraId="24F19C4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6404222F"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shd w:val="clear" w:color="auto" w:fill="auto"/>
            <w:vAlign w:val="center"/>
            <w:hideMark/>
          </w:tcPr>
          <w:p w14:paraId="0DA0443D"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 40-80</w:t>
            </w:r>
          </w:p>
        </w:tc>
        <w:tc>
          <w:tcPr>
            <w:tcW w:w="642" w:type="pct"/>
            <w:vMerge/>
            <w:shd w:val="clear" w:color="auto" w:fill="auto"/>
            <w:vAlign w:val="center"/>
            <w:hideMark/>
          </w:tcPr>
          <w:p w14:paraId="58667F7F"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6F3612D6"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087D849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52538D0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6A5579D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6A8C94AB" w14:textId="77777777" w:rsidTr="004A5030">
        <w:trPr>
          <w:trHeight w:val="450"/>
        </w:trPr>
        <w:tc>
          <w:tcPr>
            <w:tcW w:w="513" w:type="pct"/>
            <w:vMerge/>
            <w:vAlign w:val="center"/>
            <w:hideMark/>
          </w:tcPr>
          <w:p w14:paraId="2F24D25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val="restart"/>
            <w:shd w:val="clear" w:color="auto" w:fill="FFF6A6"/>
            <w:vAlign w:val="center"/>
            <w:hideMark/>
          </w:tcPr>
          <w:p w14:paraId="32A6589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umjereno</w:t>
            </w:r>
          </w:p>
        </w:tc>
        <w:tc>
          <w:tcPr>
            <w:tcW w:w="505" w:type="pct"/>
            <w:vMerge w:val="restart"/>
            <w:shd w:val="clear" w:color="auto" w:fill="auto"/>
            <w:vAlign w:val="center"/>
            <w:hideMark/>
          </w:tcPr>
          <w:p w14:paraId="32A1F598" w14:textId="77777777" w:rsidR="0098025D" w:rsidRPr="00EC22D8" w:rsidRDefault="0098025D" w:rsidP="007A4F1B">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&lt;3</w:t>
            </w:r>
            <w:r w:rsidR="009E6A94" w:rsidRPr="00EC22D8">
              <w:rPr>
                <w:rFonts w:ascii="Times New Roman" w:eastAsia="Times New Roman" w:hAnsi="Times New Roman" w:cs="Times New Roman"/>
                <w:vertAlign w:val="superscript"/>
                <w:lang w:eastAsia="hr-HR" w:bidi="ar-SA"/>
              </w:rPr>
              <w:t>3</w:t>
            </w:r>
          </w:p>
        </w:tc>
        <w:tc>
          <w:tcPr>
            <w:tcW w:w="643" w:type="pct"/>
            <w:vMerge w:val="restart"/>
            <w:shd w:val="clear" w:color="auto" w:fill="auto"/>
            <w:vAlign w:val="center"/>
            <w:hideMark/>
          </w:tcPr>
          <w:p w14:paraId="0A57A66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&gt;150                P: &lt;75                D: &lt; 40</w:t>
            </w:r>
          </w:p>
        </w:tc>
        <w:tc>
          <w:tcPr>
            <w:tcW w:w="642" w:type="pct"/>
            <w:vMerge w:val="restart"/>
            <w:shd w:val="clear" w:color="auto" w:fill="auto"/>
            <w:vAlign w:val="center"/>
            <w:hideMark/>
          </w:tcPr>
          <w:p w14:paraId="5F97A39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s &lt; 0,5                       s &gt; 15,0</w:t>
            </w:r>
          </w:p>
        </w:tc>
        <w:tc>
          <w:tcPr>
            <w:tcW w:w="513" w:type="pct"/>
            <w:vMerge w:val="restart"/>
            <w:shd w:val="clear" w:color="auto" w:fill="auto"/>
            <w:vAlign w:val="center"/>
            <w:hideMark/>
          </w:tcPr>
          <w:p w14:paraId="576CDB4F"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59,60-79,59</w:t>
            </w:r>
          </w:p>
        </w:tc>
        <w:tc>
          <w:tcPr>
            <w:tcW w:w="557" w:type="pct"/>
            <w:vMerge w:val="restart"/>
            <w:shd w:val="clear" w:color="auto" w:fill="auto"/>
            <w:vAlign w:val="center"/>
            <w:hideMark/>
          </w:tcPr>
          <w:p w14:paraId="062649A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88,50-144,99</w:t>
            </w:r>
          </w:p>
        </w:tc>
        <w:tc>
          <w:tcPr>
            <w:tcW w:w="513" w:type="pct"/>
            <w:vMerge w:val="restart"/>
            <w:shd w:val="clear" w:color="auto" w:fill="auto"/>
            <w:vAlign w:val="center"/>
            <w:hideMark/>
          </w:tcPr>
          <w:p w14:paraId="05E47159"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0,600-0,899</w:t>
            </w:r>
          </w:p>
        </w:tc>
        <w:tc>
          <w:tcPr>
            <w:tcW w:w="513" w:type="pct"/>
            <w:vMerge w:val="restart"/>
            <w:shd w:val="clear" w:color="auto" w:fill="auto"/>
            <w:vAlign w:val="center"/>
            <w:hideMark/>
          </w:tcPr>
          <w:p w14:paraId="27DD297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0,900-1,199</w:t>
            </w:r>
          </w:p>
        </w:tc>
      </w:tr>
      <w:tr w:rsidR="0098025D" w:rsidRPr="00EC22D8" w14:paraId="0323E46C" w14:textId="77777777" w:rsidTr="004A5030">
        <w:trPr>
          <w:trHeight w:val="450"/>
        </w:trPr>
        <w:tc>
          <w:tcPr>
            <w:tcW w:w="513" w:type="pct"/>
            <w:vMerge/>
            <w:vAlign w:val="center"/>
            <w:hideMark/>
          </w:tcPr>
          <w:p w14:paraId="2E30472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FFF6A6"/>
            <w:vAlign w:val="center"/>
            <w:hideMark/>
          </w:tcPr>
          <w:p w14:paraId="0D27682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3BD2B19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1CF32A59"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37AC58EC"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69DC1F3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3CA74845"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788C4220"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37D1B545"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49DFE276" w14:textId="77777777" w:rsidTr="00352AC7">
        <w:trPr>
          <w:trHeight w:val="300"/>
        </w:trPr>
        <w:tc>
          <w:tcPr>
            <w:tcW w:w="513" w:type="pct"/>
            <w:vMerge/>
            <w:vAlign w:val="center"/>
            <w:hideMark/>
          </w:tcPr>
          <w:p w14:paraId="12FEBA3C"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shd w:val="clear" w:color="auto" w:fill="F6A800"/>
            <w:vAlign w:val="center"/>
            <w:hideMark/>
          </w:tcPr>
          <w:p w14:paraId="513B4FB6"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loše</w:t>
            </w:r>
          </w:p>
        </w:tc>
        <w:tc>
          <w:tcPr>
            <w:tcW w:w="505" w:type="pct"/>
            <w:vMerge/>
            <w:vAlign w:val="center"/>
            <w:hideMark/>
          </w:tcPr>
          <w:p w14:paraId="6B6DE7A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725C2EFB"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55833A36"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shd w:val="clear" w:color="auto" w:fill="auto"/>
            <w:vAlign w:val="center"/>
            <w:hideMark/>
          </w:tcPr>
          <w:p w14:paraId="265CFA2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79,60-106,29</w:t>
            </w:r>
          </w:p>
        </w:tc>
        <w:tc>
          <w:tcPr>
            <w:tcW w:w="557" w:type="pct"/>
            <w:shd w:val="clear" w:color="auto" w:fill="auto"/>
            <w:vAlign w:val="center"/>
            <w:hideMark/>
          </w:tcPr>
          <w:p w14:paraId="57F60136"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14,5,00-195,39</w:t>
            </w:r>
          </w:p>
        </w:tc>
        <w:tc>
          <w:tcPr>
            <w:tcW w:w="513" w:type="pct"/>
            <w:shd w:val="clear" w:color="auto" w:fill="auto"/>
            <w:vAlign w:val="center"/>
            <w:hideMark/>
          </w:tcPr>
          <w:p w14:paraId="13995A4C"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0,900-1,349</w:t>
            </w:r>
          </w:p>
        </w:tc>
        <w:tc>
          <w:tcPr>
            <w:tcW w:w="513" w:type="pct"/>
            <w:shd w:val="clear" w:color="auto" w:fill="auto"/>
            <w:vAlign w:val="center"/>
            <w:hideMark/>
          </w:tcPr>
          <w:p w14:paraId="7D29DBBD"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1,200-1,499</w:t>
            </w:r>
          </w:p>
        </w:tc>
      </w:tr>
      <w:tr w:rsidR="0098025D" w:rsidRPr="00EC22D8" w14:paraId="208A4A02" w14:textId="77777777" w:rsidTr="00352AC7">
        <w:trPr>
          <w:trHeight w:val="300"/>
        </w:trPr>
        <w:tc>
          <w:tcPr>
            <w:tcW w:w="513" w:type="pct"/>
            <w:vMerge/>
            <w:vAlign w:val="center"/>
            <w:hideMark/>
          </w:tcPr>
          <w:p w14:paraId="2CFFAC00"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shd w:val="clear" w:color="auto" w:fill="E63D5C"/>
            <w:vAlign w:val="center"/>
            <w:hideMark/>
          </w:tcPr>
          <w:p w14:paraId="67763B63" w14:textId="77777777" w:rsidR="0098025D" w:rsidRPr="00EC22D8" w:rsidRDefault="0098025D" w:rsidP="0098025D">
            <w:pPr>
              <w:spacing w:after="0" w:line="240" w:lineRule="auto"/>
              <w:jc w:val="center"/>
              <w:rPr>
                <w:rFonts w:ascii="Times New Roman" w:eastAsia="Times New Roman" w:hAnsi="Times New Roman" w:cs="Times New Roman"/>
                <w:color w:val="FFFFFF"/>
                <w:lang w:eastAsia="hr-HR" w:bidi="ar-SA"/>
              </w:rPr>
            </w:pPr>
            <w:r w:rsidRPr="00EC22D8">
              <w:rPr>
                <w:rFonts w:ascii="Times New Roman" w:eastAsia="Times New Roman" w:hAnsi="Times New Roman" w:cs="Times New Roman"/>
                <w:lang w:eastAsia="hr-HR" w:bidi="ar-SA"/>
              </w:rPr>
              <w:t>vrlo loše</w:t>
            </w:r>
          </w:p>
        </w:tc>
        <w:tc>
          <w:tcPr>
            <w:tcW w:w="505" w:type="pct"/>
            <w:vMerge/>
            <w:vAlign w:val="center"/>
            <w:hideMark/>
          </w:tcPr>
          <w:p w14:paraId="3DD1386E"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1E6EAA4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1687493A"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shd w:val="clear" w:color="auto" w:fill="auto"/>
            <w:vAlign w:val="center"/>
            <w:hideMark/>
          </w:tcPr>
          <w:p w14:paraId="5F10EAF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≥106,30</w:t>
            </w:r>
          </w:p>
        </w:tc>
        <w:tc>
          <w:tcPr>
            <w:tcW w:w="557" w:type="pct"/>
            <w:shd w:val="clear" w:color="auto" w:fill="auto"/>
            <w:vAlign w:val="center"/>
            <w:hideMark/>
          </w:tcPr>
          <w:p w14:paraId="27130F1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≥195,40</w:t>
            </w:r>
          </w:p>
        </w:tc>
        <w:tc>
          <w:tcPr>
            <w:tcW w:w="513" w:type="pct"/>
            <w:shd w:val="clear" w:color="auto" w:fill="auto"/>
            <w:vAlign w:val="center"/>
            <w:hideMark/>
          </w:tcPr>
          <w:p w14:paraId="213623B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≥1,350</w:t>
            </w:r>
          </w:p>
        </w:tc>
        <w:tc>
          <w:tcPr>
            <w:tcW w:w="513" w:type="pct"/>
            <w:shd w:val="clear" w:color="auto" w:fill="auto"/>
            <w:vAlign w:val="center"/>
            <w:hideMark/>
          </w:tcPr>
          <w:p w14:paraId="35051F30"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≥1,500</w:t>
            </w:r>
          </w:p>
        </w:tc>
      </w:tr>
      <w:tr w:rsidR="0098025D" w:rsidRPr="00EC22D8" w14:paraId="0507B0DA" w14:textId="77777777" w:rsidTr="00694CB4">
        <w:trPr>
          <w:trHeight w:val="300"/>
        </w:trPr>
        <w:tc>
          <w:tcPr>
            <w:tcW w:w="513" w:type="pct"/>
            <w:vMerge w:val="restart"/>
            <w:shd w:val="clear" w:color="auto" w:fill="auto"/>
            <w:vAlign w:val="center"/>
            <w:hideMark/>
          </w:tcPr>
          <w:p w14:paraId="7445F2D5"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HR-P2_2     HR-P2_3</w:t>
            </w:r>
          </w:p>
        </w:tc>
        <w:tc>
          <w:tcPr>
            <w:tcW w:w="601" w:type="pct"/>
            <w:vMerge w:val="restart"/>
            <w:shd w:val="clear" w:color="auto" w:fill="5893A9"/>
            <w:vAlign w:val="center"/>
            <w:hideMark/>
          </w:tcPr>
          <w:p w14:paraId="3A81D9DA"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vrlo dobro ili referentno</w:t>
            </w:r>
          </w:p>
        </w:tc>
        <w:tc>
          <w:tcPr>
            <w:tcW w:w="505" w:type="pct"/>
            <w:vMerge w:val="restart"/>
            <w:shd w:val="clear" w:color="auto" w:fill="auto"/>
            <w:vAlign w:val="center"/>
            <w:hideMark/>
          </w:tcPr>
          <w:p w14:paraId="228F5F6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&gt; 5</w:t>
            </w:r>
          </w:p>
        </w:tc>
        <w:tc>
          <w:tcPr>
            <w:tcW w:w="643" w:type="pct"/>
            <w:shd w:val="clear" w:color="auto" w:fill="auto"/>
            <w:vAlign w:val="center"/>
            <w:hideMark/>
          </w:tcPr>
          <w:p w14:paraId="714CD3A1"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80 – 120</w:t>
            </w:r>
          </w:p>
        </w:tc>
        <w:tc>
          <w:tcPr>
            <w:tcW w:w="642" w:type="pct"/>
            <w:vMerge w:val="restart"/>
            <w:shd w:val="clear" w:color="auto" w:fill="auto"/>
            <w:vAlign w:val="center"/>
            <w:hideMark/>
          </w:tcPr>
          <w:p w14:paraId="2B5FAB12"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10,0 ≤ s ≤ 30,0</w:t>
            </w:r>
          </w:p>
        </w:tc>
        <w:tc>
          <w:tcPr>
            <w:tcW w:w="513" w:type="pct"/>
            <w:vMerge w:val="restart"/>
            <w:shd w:val="clear" w:color="auto" w:fill="auto"/>
            <w:vAlign w:val="center"/>
            <w:hideMark/>
          </w:tcPr>
          <w:p w14:paraId="10329474"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≤6,09</w:t>
            </w:r>
          </w:p>
        </w:tc>
        <w:tc>
          <w:tcPr>
            <w:tcW w:w="557" w:type="pct"/>
            <w:vMerge w:val="restart"/>
            <w:shd w:val="clear" w:color="auto" w:fill="auto"/>
            <w:vAlign w:val="center"/>
            <w:hideMark/>
          </w:tcPr>
          <w:p w14:paraId="7F75E17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≤15,99</w:t>
            </w:r>
          </w:p>
        </w:tc>
        <w:tc>
          <w:tcPr>
            <w:tcW w:w="513" w:type="pct"/>
            <w:vMerge w:val="restart"/>
            <w:shd w:val="clear" w:color="auto" w:fill="auto"/>
            <w:vAlign w:val="center"/>
            <w:hideMark/>
          </w:tcPr>
          <w:p w14:paraId="6858267D"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≤0,089</w:t>
            </w:r>
          </w:p>
        </w:tc>
        <w:tc>
          <w:tcPr>
            <w:tcW w:w="513" w:type="pct"/>
            <w:vMerge w:val="restart"/>
            <w:shd w:val="clear" w:color="auto" w:fill="auto"/>
            <w:vAlign w:val="center"/>
            <w:hideMark/>
          </w:tcPr>
          <w:p w14:paraId="18C97E8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≤0,254</w:t>
            </w:r>
          </w:p>
        </w:tc>
      </w:tr>
      <w:tr w:rsidR="0098025D" w:rsidRPr="00EC22D8" w14:paraId="7E4A8B15" w14:textId="77777777" w:rsidTr="00694CB4">
        <w:trPr>
          <w:trHeight w:val="300"/>
        </w:trPr>
        <w:tc>
          <w:tcPr>
            <w:tcW w:w="513" w:type="pct"/>
            <w:vMerge/>
            <w:vAlign w:val="center"/>
            <w:hideMark/>
          </w:tcPr>
          <w:p w14:paraId="13184A54"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5893A9"/>
            <w:vAlign w:val="center"/>
            <w:hideMark/>
          </w:tcPr>
          <w:p w14:paraId="25E835A9"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585F504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shd w:val="clear" w:color="auto" w:fill="auto"/>
            <w:vAlign w:val="center"/>
            <w:hideMark/>
          </w:tcPr>
          <w:p w14:paraId="5B96F93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 &gt; 80</w:t>
            </w:r>
          </w:p>
        </w:tc>
        <w:tc>
          <w:tcPr>
            <w:tcW w:w="642" w:type="pct"/>
            <w:vMerge/>
            <w:shd w:val="clear" w:color="auto" w:fill="auto"/>
            <w:vAlign w:val="center"/>
            <w:hideMark/>
          </w:tcPr>
          <w:p w14:paraId="49E2F1B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225FF1AB"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55C6EE15"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BA887FA"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1B754E5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72A0394D" w14:textId="77777777" w:rsidTr="00694CB4">
        <w:trPr>
          <w:trHeight w:val="300"/>
        </w:trPr>
        <w:tc>
          <w:tcPr>
            <w:tcW w:w="513" w:type="pct"/>
            <w:vMerge/>
            <w:vAlign w:val="center"/>
            <w:hideMark/>
          </w:tcPr>
          <w:p w14:paraId="0CC6A90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val="restart"/>
            <w:shd w:val="clear" w:color="auto" w:fill="6FB22C"/>
            <w:vAlign w:val="center"/>
            <w:hideMark/>
          </w:tcPr>
          <w:p w14:paraId="3C4F49E2"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dobro</w:t>
            </w:r>
          </w:p>
        </w:tc>
        <w:tc>
          <w:tcPr>
            <w:tcW w:w="505" w:type="pct"/>
            <w:vMerge w:val="restart"/>
            <w:shd w:val="clear" w:color="auto" w:fill="auto"/>
            <w:vAlign w:val="center"/>
            <w:hideMark/>
          </w:tcPr>
          <w:p w14:paraId="48D242DC"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3-5</w:t>
            </w:r>
          </w:p>
        </w:tc>
        <w:tc>
          <w:tcPr>
            <w:tcW w:w="643" w:type="pct"/>
            <w:shd w:val="clear" w:color="auto" w:fill="auto"/>
            <w:vAlign w:val="center"/>
            <w:hideMark/>
          </w:tcPr>
          <w:p w14:paraId="455BD102"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75-150</w:t>
            </w:r>
          </w:p>
        </w:tc>
        <w:tc>
          <w:tcPr>
            <w:tcW w:w="642" w:type="pct"/>
            <w:vMerge w:val="restart"/>
            <w:shd w:val="clear" w:color="auto" w:fill="auto"/>
            <w:vAlign w:val="center"/>
            <w:hideMark/>
          </w:tcPr>
          <w:p w14:paraId="6E6E0075"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8,0 ≤ s ≤ 9,9                    30,1 ≤ s ≤  36,0</w:t>
            </w:r>
          </w:p>
        </w:tc>
        <w:tc>
          <w:tcPr>
            <w:tcW w:w="513" w:type="pct"/>
            <w:vMerge w:val="restart"/>
            <w:shd w:val="clear" w:color="auto" w:fill="auto"/>
            <w:vAlign w:val="center"/>
            <w:hideMark/>
          </w:tcPr>
          <w:p w14:paraId="0D147454"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6,10-12,09</w:t>
            </w:r>
          </w:p>
        </w:tc>
        <w:tc>
          <w:tcPr>
            <w:tcW w:w="557" w:type="pct"/>
            <w:vMerge w:val="restart"/>
            <w:shd w:val="clear" w:color="auto" w:fill="auto"/>
            <w:vAlign w:val="center"/>
            <w:hideMark/>
          </w:tcPr>
          <w:p w14:paraId="64BF7CAD"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16,00-24,19</w:t>
            </w:r>
          </w:p>
        </w:tc>
        <w:tc>
          <w:tcPr>
            <w:tcW w:w="513" w:type="pct"/>
            <w:vMerge w:val="restart"/>
            <w:shd w:val="clear" w:color="auto" w:fill="auto"/>
            <w:vAlign w:val="center"/>
            <w:hideMark/>
          </w:tcPr>
          <w:p w14:paraId="211EE19A"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0,090-0,119</w:t>
            </w:r>
          </w:p>
        </w:tc>
        <w:tc>
          <w:tcPr>
            <w:tcW w:w="513" w:type="pct"/>
            <w:vMerge w:val="restart"/>
            <w:shd w:val="clear" w:color="auto" w:fill="auto"/>
            <w:vAlign w:val="center"/>
            <w:hideMark/>
          </w:tcPr>
          <w:p w14:paraId="38C181E0"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0,255-0,339</w:t>
            </w:r>
          </w:p>
        </w:tc>
      </w:tr>
      <w:tr w:rsidR="0098025D" w:rsidRPr="00EC22D8" w14:paraId="5954242C" w14:textId="77777777" w:rsidTr="00694CB4">
        <w:trPr>
          <w:trHeight w:val="300"/>
        </w:trPr>
        <w:tc>
          <w:tcPr>
            <w:tcW w:w="513" w:type="pct"/>
            <w:vMerge/>
            <w:vAlign w:val="center"/>
            <w:hideMark/>
          </w:tcPr>
          <w:p w14:paraId="07C33164"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6FB22C"/>
            <w:vAlign w:val="center"/>
            <w:hideMark/>
          </w:tcPr>
          <w:p w14:paraId="664A8AE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54BF243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shd w:val="clear" w:color="auto" w:fill="auto"/>
            <w:vAlign w:val="center"/>
            <w:hideMark/>
          </w:tcPr>
          <w:p w14:paraId="43DC6410"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D: 40-80</w:t>
            </w:r>
          </w:p>
        </w:tc>
        <w:tc>
          <w:tcPr>
            <w:tcW w:w="642" w:type="pct"/>
            <w:vMerge/>
            <w:shd w:val="clear" w:color="auto" w:fill="auto"/>
            <w:vAlign w:val="center"/>
            <w:hideMark/>
          </w:tcPr>
          <w:p w14:paraId="78F781BE"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A393E40"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1115EA34"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10C69546"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2D5963B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2A480F54" w14:textId="77777777" w:rsidTr="004A5030">
        <w:trPr>
          <w:trHeight w:val="450"/>
        </w:trPr>
        <w:tc>
          <w:tcPr>
            <w:tcW w:w="513" w:type="pct"/>
            <w:vMerge/>
            <w:vAlign w:val="center"/>
            <w:hideMark/>
          </w:tcPr>
          <w:p w14:paraId="0BFC960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val="restart"/>
            <w:shd w:val="clear" w:color="auto" w:fill="FFF6A6"/>
            <w:vAlign w:val="center"/>
            <w:hideMark/>
          </w:tcPr>
          <w:p w14:paraId="7413A56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umjereno</w:t>
            </w:r>
          </w:p>
        </w:tc>
        <w:tc>
          <w:tcPr>
            <w:tcW w:w="505" w:type="pct"/>
            <w:vMerge w:val="restart"/>
            <w:shd w:val="clear" w:color="auto" w:fill="auto"/>
            <w:vAlign w:val="center"/>
            <w:hideMark/>
          </w:tcPr>
          <w:p w14:paraId="30BCBEED" w14:textId="77777777" w:rsidR="0098025D" w:rsidRPr="00EC22D8" w:rsidRDefault="0098025D" w:rsidP="007A4F1B">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&lt;3</w:t>
            </w:r>
            <w:r w:rsidR="009E6A94" w:rsidRPr="00EC22D8">
              <w:rPr>
                <w:rFonts w:ascii="Times New Roman" w:eastAsia="Times New Roman" w:hAnsi="Times New Roman" w:cs="Times New Roman"/>
                <w:vertAlign w:val="superscript"/>
                <w:lang w:eastAsia="hr-HR" w:bidi="ar-SA"/>
              </w:rPr>
              <w:t>3</w:t>
            </w:r>
          </w:p>
        </w:tc>
        <w:tc>
          <w:tcPr>
            <w:tcW w:w="643" w:type="pct"/>
            <w:vMerge w:val="restart"/>
            <w:shd w:val="clear" w:color="auto" w:fill="auto"/>
            <w:vAlign w:val="center"/>
            <w:hideMark/>
          </w:tcPr>
          <w:p w14:paraId="53F55C98"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P: &gt;175                P: &lt;75                 D: &lt; 40</w:t>
            </w:r>
          </w:p>
        </w:tc>
        <w:tc>
          <w:tcPr>
            <w:tcW w:w="642" w:type="pct"/>
            <w:vMerge w:val="restart"/>
            <w:shd w:val="clear" w:color="auto" w:fill="auto"/>
            <w:vAlign w:val="center"/>
            <w:hideMark/>
          </w:tcPr>
          <w:p w14:paraId="06EE0C89"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s &lt; 8,0                       s &gt; 36,0</w:t>
            </w:r>
          </w:p>
        </w:tc>
        <w:tc>
          <w:tcPr>
            <w:tcW w:w="513" w:type="pct"/>
            <w:vMerge w:val="restart"/>
            <w:shd w:val="clear" w:color="auto" w:fill="auto"/>
            <w:vAlign w:val="center"/>
            <w:hideMark/>
          </w:tcPr>
          <w:p w14:paraId="7563AB06"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12,10-23,99</w:t>
            </w:r>
          </w:p>
        </w:tc>
        <w:tc>
          <w:tcPr>
            <w:tcW w:w="557" w:type="pct"/>
            <w:vMerge w:val="restart"/>
            <w:shd w:val="clear" w:color="auto" w:fill="auto"/>
            <w:vAlign w:val="center"/>
            <w:hideMark/>
          </w:tcPr>
          <w:p w14:paraId="0BA4FB6C"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24,20-36,99</w:t>
            </w:r>
          </w:p>
        </w:tc>
        <w:tc>
          <w:tcPr>
            <w:tcW w:w="513" w:type="pct"/>
            <w:vMerge w:val="restart"/>
            <w:shd w:val="clear" w:color="auto" w:fill="auto"/>
            <w:vAlign w:val="center"/>
            <w:hideMark/>
          </w:tcPr>
          <w:p w14:paraId="534E039F"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0,120-0,159</w:t>
            </w:r>
          </w:p>
        </w:tc>
        <w:tc>
          <w:tcPr>
            <w:tcW w:w="513" w:type="pct"/>
            <w:vMerge w:val="restart"/>
            <w:shd w:val="clear" w:color="auto" w:fill="auto"/>
            <w:vAlign w:val="center"/>
            <w:hideMark/>
          </w:tcPr>
          <w:p w14:paraId="72EDDD19"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0,340-0,499</w:t>
            </w:r>
          </w:p>
        </w:tc>
      </w:tr>
      <w:tr w:rsidR="0098025D" w:rsidRPr="00EC22D8" w14:paraId="37203693" w14:textId="77777777" w:rsidTr="004A5030">
        <w:trPr>
          <w:trHeight w:val="450"/>
        </w:trPr>
        <w:tc>
          <w:tcPr>
            <w:tcW w:w="513" w:type="pct"/>
            <w:vMerge/>
            <w:vAlign w:val="center"/>
            <w:hideMark/>
          </w:tcPr>
          <w:p w14:paraId="2980DE1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vMerge/>
            <w:shd w:val="clear" w:color="auto" w:fill="FFF6A6"/>
            <w:vAlign w:val="center"/>
            <w:hideMark/>
          </w:tcPr>
          <w:p w14:paraId="4FD5B4C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05" w:type="pct"/>
            <w:vMerge/>
            <w:vAlign w:val="center"/>
            <w:hideMark/>
          </w:tcPr>
          <w:p w14:paraId="548549FA"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1873D630"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2EECA52A"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788F8CD"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57" w:type="pct"/>
            <w:vMerge/>
            <w:vAlign w:val="center"/>
            <w:hideMark/>
          </w:tcPr>
          <w:p w14:paraId="6CBDA15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41E2A041"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vMerge/>
            <w:vAlign w:val="center"/>
            <w:hideMark/>
          </w:tcPr>
          <w:p w14:paraId="2E2AB2F5"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r>
      <w:tr w:rsidR="0098025D" w:rsidRPr="00EC22D8" w14:paraId="60491108" w14:textId="77777777" w:rsidTr="00352AC7">
        <w:trPr>
          <w:trHeight w:val="300"/>
        </w:trPr>
        <w:tc>
          <w:tcPr>
            <w:tcW w:w="513" w:type="pct"/>
            <w:vMerge/>
            <w:vAlign w:val="center"/>
            <w:hideMark/>
          </w:tcPr>
          <w:p w14:paraId="69DA698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shd w:val="clear" w:color="auto" w:fill="F6A800"/>
            <w:vAlign w:val="center"/>
            <w:hideMark/>
          </w:tcPr>
          <w:p w14:paraId="7B0EA4B2"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loše</w:t>
            </w:r>
          </w:p>
        </w:tc>
        <w:tc>
          <w:tcPr>
            <w:tcW w:w="505" w:type="pct"/>
            <w:vMerge/>
            <w:vAlign w:val="center"/>
            <w:hideMark/>
          </w:tcPr>
          <w:p w14:paraId="7BD14642"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26814D16"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49770940"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shd w:val="clear" w:color="auto" w:fill="auto"/>
            <w:vAlign w:val="center"/>
            <w:hideMark/>
          </w:tcPr>
          <w:p w14:paraId="76AAC84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24,00-47,99</w:t>
            </w:r>
          </w:p>
        </w:tc>
        <w:tc>
          <w:tcPr>
            <w:tcW w:w="557" w:type="pct"/>
            <w:shd w:val="clear" w:color="auto" w:fill="auto"/>
            <w:vAlign w:val="center"/>
            <w:hideMark/>
          </w:tcPr>
          <w:p w14:paraId="10D2E29B"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37,00-54,99</w:t>
            </w:r>
          </w:p>
        </w:tc>
        <w:tc>
          <w:tcPr>
            <w:tcW w:w="513" w:type="pct"/>
            <w:shd w:val="clear" w:color="auto" w:fill="auto"/>
            <w:vAlign w:val="center"/>
            <w:hideMark/>
          </w:tcPr>
          <w:p w14:paraId="054C0371"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0,160-0,219</w:t>
            </w:r>
          </w:p>
        </w:tc>
        <w:tc>
          <w:tcPr>
            <w:tcW w:w="513" w:type="pct"/>
            <w:shd w:val="clear" w:color="auto" w:fill="auto"/>
            <w:vAlign w:val="center"/>
            <w:hideMark/>
          </w:tcPr>
          <w:p w14:paraId="502CC331"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0,500-0,699</w:t>
            </w:r>
          </w:p>
        </w:tc>
      </w:tr>
      <w:tr w:rsidR="0098025D" w:rsidRPr="00EC22D8" w14:paraId="6AF8899A" w14:textId="77777777" w:rsidTr="00352AC7">
        <w:trPr>
          <w:trHeight w:val="300"/>
        </w:trPr>
        <w:tc>
          <w:tcPr>
            <w:tcW w:w="513" w:type="pct"/>
            <w:vMerge/>
            <w:vAlign w:val="center"/>
            <w:hideMark/>
          </w:tcPr>
          <w:p w14:paraId="6E1F3EC3"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01" w:type="pct"/>
            <w:shd w:val="clear" w:color="auto" w:fill="E63D5C"/>
            <w:vAlign w:val="center"/>
            <w:hideMark/>
          </w:tcPr>
          <w:p w14:paraId="3FB7BD65" w14:textId="77777777" w:rsidR="0098025D" w:rsidRPr="00EC22D8" w:rsidRDefault="0098025D" w:rsidP="0098025D">
            <w:pPr>
              <w:spacing w:after="0" w:line="240" w:lineRule="auto"/>
              <w:jc w:val="center"/>
              <w:rPr>
                <w:rFonts w:ascii="Times New Roman" w:eastAsia="Times New Roman" w:hAnsi="Times New Roman" w:cs="Times New Roman"/>
                <w:color w:val="FFFFFF"/>
                <w:lang w:eastAsia="hr-HR" w:bidi="ar-SA"/>
              </w:rPr>
            </w:pPr>
            <w:r w:rsidRPr="00EC22D8">
              <w:rPr>
                <w:rFonts w:ascii="Times New Roman" w:eastAsia="Times New Roman" w:hAnsi="Times New Roman" w:cs="Times New Roman"/>
                <w:lang w:eastAsia="hr-HR" w:bidi="ar-SA"/>
              </w:rPr>
              <w:t>vrlo loše</w:t>
            </w:r>
          </w:p>
        </w:tc>
        <w:tc>
          <w:tcPr>
            <w:tcW w:w="505" w:type="pct"/>
            <w:vMerge/>
            <w:vAlign w:val="center"/>
            <w:hideMark/>
          </w:tcPr>
          <w:p w14:paraId="06E99D98"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3" w:type="pct"/>
            <w:vMerge/>
            <w:vAlign w:val="center"/>
            <w:hideMark/>
          </w:tcPr>
          <w:p w14:paraId="4B4F71C9"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642" w:type="pct"/>
            <w:vMerge/>
            <w:shd w:val="clear" w:color="auto" w:fill="auto"/>
            <w:vAlign w:val="center"/>
            <w:hideMark/>
          </w:tcPr>
          <w:p w14:paraId="41CD143F" w14:textId="77777777" w:rsidR="0098025D" w:rsidRPr="00EC22D8" w:rsidRDefault="0098025D" w:rsidP="0098025D">
            <w:pPr>
              <w:spacing w:after="0" w:line="240" w:lineRule="auto"/>
              <w:rPr>
                <w:rFonts w:ascii="Times New Roman" w:eastAsia="Times New Roman" w:hAnsi="Times New Roman" w:cs="Times New Roman"/>
                <w:lang w:eastAsia="hr-HR" w:bidi="ar-SA"/>
              </w:rPr>
            </w:pPr>
          </w:p>
        </w:tc>
        <w:tc>
          <w:tcPr>
            <w:tcW w:w="513" w:type="pct"/>
            <w:shd w:val="clear" w:color="auto" w:fill="auto"/>
            <w:vAlign w:val="center"/>
            <w:hideMark/>
          </w:tcPr>
          <w:p w14:paraId="738E81C3"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≥48,00</w:t>
            </w:r>
          </w:p>
        </w:tc>
        <w:tc>
          <w:tcPr>
            <w:tcW w:w="557" w:type="pct"/>
            <w:shd w:val="clear" w:color="auto" w:fill="auto"/>
            <w:vAlign w:val="center"/>
            <w:hideMark/>
          </w:tcPr>
          <w:p w14:paraId="3D14FD9E"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≥55,00</w:t>
            </w:r>
          </w:p>
        </w:tc>
        <w:tc>
          <w:tcPr>
            <w:tcW w:w="513" w:type="pct"/>
            <w:shd w:val="clear" w:color="auto" w:fill="auto"/>
            <w:vAlign w:val="center"/>
            <w:hideMark/>
          </w:tcPr>
          <w:p w14:paraId="69525FE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≥0,220</w:t>
            </w:r>
          </w:p>
        </w:tc>
        <w:tc>
          <w:tcPr>
            <w:tcW w:w="513" w:type="pct"/>
            <w:shd w:val="clear" w:color="auto" w:fill="auto"/>
            <w:vAlign w:val="center"/>
            <w:hideMark/>
          </w:tcPr>
          <w:p w14:paraId="18360207" w14:textId="77777777" w:rsidR="0098025D" w:rsidRPr="00EC22D8" w:rsidRDefault="0098025D" w:rsidP="0098025D">
            <w:pPr>
              <w:spacing w:after="0" w:line="240" w:lineRule="auto"/>
              <w:jc w:val="center"/>
              <w:rPr>
                <w:rFonts w:ascii="Times New Roman" w:eastAsia="Times New Roman" w:hAnsi="Times New Roman" w:cs="Times New Roman"/>
                <w:lang w:eastAsia="hr-HR" w:bidi="ar-SA"/>
              </w:rPr>
            </w:pPr>
            <w:r w:rsidRPr="00EC22D8">
              <w:rPr>
                <w:rFonts w:ascii="Times New Roman" w:eastAsia="Times New Roman" w:hAnsi="Times New Roman" w:cs="Times New Roman"/>
                <w:lang w:eastAsia="hr-HR" w:bidi="ar-SA"/>
              </w:rPr>
              <w:t>≥0,700</w:t>
            </w:r>
          </w:p>
        </w:tc>
      </w:tr>
    </w:tbl>
    <w:p w14:paraId="5BC3C896" w14:textId="77777777" w:rsidR="00D52390" w:rsidRPr="00070F1D" w:rsidRDefault="00D52390" w:rsidP="009E6A94">
      <w:pPr>
        <w:spacing w:after="0" w:line="240" w:lineRule="auto"/>
        <w:jc w:val="both"/>
        <w:rPr>
          <w:rFonts w:ascii="Times New Roman" w:eastAsia="Times New Roman" w:hAnsi="Times New Roman" w:cs="Times New Roman"/>
          <w:lang w:eastAsia="hr-HR" w:bidi="ar-SA"/>
        </w:rPr>
      </w:pPr>
      <w:r w:rsidRPr="009A6FA7">
        <w:rPr>
          <w:rFonts w:ascii="Times New Roman" w:eastAsia="Times New Roman" w:hAnsi="Times New Roman" w:cs="Times New Roman"/>
          <w:lang w:eastAsia="hr-HR" w:bidi="ar-SA"/>
        </w:rPr>
        <w:t>P (površinski sloj) –</w:t>
      </w:r>
      <w:r w:rsidRPr="00070F1D">
        <w:rPr>
          <w:rFonts w:ascii="Times New Roman" w:eastAsia="Times New Roman" w:hAnsi="Times New Roman" w:cs="Times New Roman"/>
          <w:lang w:eastAsia="hr-HR" w:bidi="ar-SA"/>
        </w:rPr>
        <w:t xml:space="preserve"> sloj vodenog stupca</w:t>
      </w:r>
      <w:r w:rsidR="00552933">
        <w:rPr>
          <w:rFonts w:ascii="Times New Roman" w:eastAsia="Times New Roman" w:hAnsi="Times New Roman" w:cs="Times New Roman"/>
          <w:lang w:eastAsia="hr-HR" w:bidi="ar-SA"/>
        </w:rPr>
        <w:t xml:space="preserve"> 0-5m dubine (tip P1 i P2)</w:t>
      </w:r>
    </w:p>
    <w:p w14:paraId="00F31536" w14:textId="77777777" w:rsidR="00D52390" w:rsidRPr="00070F1D" w:rsidRDefault="00D52390" w:rsidP="009E6A94">
      <w:pPr>
        <w:spacing w:after="0" w:line="240" w:lineRule="auto"/>
        <w:jc w:val="both"/>
        <w:rPr>
          <w:rFonts w:ascii="Times New Roman" w:eastAsia="Times New Roman" w:hAnsi="Times New Roman" w:cs="Times New Roman"/>
          <w:lang w:eastAsia="hr-HR" w:bidi="ar-SA"/>
        </w:rPr>
      </w:pPr>
      <w:r w:rsidRPr="00070F1D">
        <w:rPr>
          <w:rFonts w:ascii="Times New Roman" w:eastAsia="Times New Roman" w:hAnsi="Times New Roman" w:cs="Times New Roman"/>
          <w:lang w:eastAsia="hr-HR" w:bidi="ar-SA"/>
        </w:rPr>
        <w:t>D (pridneni sloj) – sloj vodenog stupca 0,5-2 m iznad dna</w:t>
      </w:r>
    </w:p>
    <w:p w14:paraId="08816F9E" w14:textId="77777777" w:rsidR="00D52390" w:rsidRPr="0075052E" w:rsidRDefault="009E6A94" w:rsidP="0075052E">
      <w:pPr>
        <w:spacing w:after="0" w:line="240" w:lineRule="auto"/>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1</w:t>
      </w:r>
      <w:r w:rsidR="00D52390" w:rsidRPr="000C52B9">
        <w:rPr>
          <w:rFonts w:ascii="Times New Roman" w:eastAsia="Times New Roman" w:hAnsi="Times New Roman" w:cs="Times New Roman"/>
          <w:lang w:eastAsia="hr-HR" w:bidi="ar-SA"/>
        </w:rPr>
        <w:t xml:space="preserve"> </w:t>
      </w:r>
      <w:r>
        <w:rPr>
          <w:rFonts w:ascii="Times New Roman" w:eastAsia="Times New Roman" w:hAnsi="Times New Roman" w:cs="Times New Roman"/>
          <w:lang w:eastAsia="hr-HR" w:bidi="ar-SA"/>
        </w:rPr>
        <w:t>Režim kisika i h</w:t>
      </w:r>
      <w:r w:rsidR="00D52390" w:rsidRPr="000C52B9">
        <w:rPr>
          <w:rFonts w:ascii="Times New Roman" w:eastAsia="Times New Roman" w:hAnsi="Times New Roman" w:cs="Times New Roman"/>
          <w:lang w:eastAsia="hr-HR" w:bidi="ar-SA"/>
        </w:rPr>
        <w:t xml:space="preserve">ranjive </w:t>
      </w:r>
      <w:r w:rsidR="000C52B9" w:rsidRPr="009A6FA7">
        <w:rPr>
          <w:rFonts w:ascii="Times New Roman" w:eastAsia="Times New Roman" w:hAnsi="Times New Roman" w:cs="Times New Roman"/>
          <w:lang w:eastAsia="hr-HR" w:bidi="ar-SA"/>
        </w:rPr>
        <w:t>tvari</w:t>
      </w:r>
      <w:r w:rsidR="00D52390" w:rsidRPr="000C52B9">
        <w:rPr>
          <w:rFonts w:ascii="Times New Roman" w:eastAsia="Times New Roman" w:hAnsi="Times New Roman" w:cs="Times New Roman"/>
          <w:lang w:eastAsia="hr-HR" w:bidi="ar-SA"/>
        </w:rPr>
        <w:t xml:space="preserve"> </w:t>
      </w:r>
      <w:r w:rsidR="00D52390" w:rsidRPr="00070F1D">
        <w:rPr>
          <w:rFonts w:ascii="Times New Roman" w:eastAsia="Times New Roman" w:hAnsi="Times New Roman" w:cs="Times New Roman"/>
          <w:lang w:eastAsia="hr-HR" w:bidi="ar-SA"/>
        </w:rPr>
        <w:t xml:space="preserve">se za tip P1 ocjenjuju </w:t>
      </w:r>
      <w:r w:rsidR="00D25C06">
        <w:rPr>
          <w:rFonts w:ascii="Times New Roman" w:eastAsia="Times New Roman" w:hAnsi="Times New Roman" w:cs="Times New Roman"/>
          <w:lang w:eastAsia="hr-HR" w:bidi="ar-SA"/>
        </w:rPr>
        <w:t xml:space="preserve">iz </w:t>
      </w:r>
      <w:r w:rsidR="00D52390" w:rsidRPr="00070F1D">
        <w:rPr>
          <w:rFonts w:ascii="Times New Roman" w:eastAsia="Times New Roman" w:hAnsi="Times New Roman" w:cs="Times New Roman"/>
          <w:lang w:eastAsia="hr-HR" w:bidi="ar-SA"/>
        </w:rPr>
        <w:t xml:space="preserve">površinskog sloja 0 m, dok se za tip P2 ocjenjuju </w:t>
      </w:r>
      <w:r w:rsidR="00D25C06">
        <w:rPr>
          <w:rFonts w:ascii="Times New Roman" w:eastAsia="Times New Roman" w:hAnsi="Times New Roman" w:cs="Times New Roman"/>
          <w:lang w:eastAsia="hr-HR" w:bidi="ar-SA"/>
        </w:rPr>
        <w:t xml:space="preserve">iz površinskog </w:t>
      </w:r>
      <w:r w:rsidR="00D52390" w:rsidRPr="00070F1D">
        <w:rPr>
          <w:rFonts w:ascii="Times New Roman" w:eastAsia="Times New Roman" w:hAnsi="Times New Roman" w:cs="Times New Roman"/>
          <w:lang w:eastAsia="hr-HR" w:bidi="ar-SA"/>
        </w:rPr>
        <w:t>sloja 0-5 m</w:t>
      </w:r>
      <w:r w:rsidR="0075052E">
        <w:rPr>
          <w:rFonts w:ascii="Times New Roman" w:eastAsia="Times New Roman" w:hAnsi="Times New Roman" w:cs="Times New Roman"/>
          <w:lang w:eastAsia="hr-HR" w:bidi="ar-SA"/>
        </w:rPr>
        <w:t>,</w:t>
      </w:r>
      <w:r w:rsidR="0075052E" w:rsidRPr="0075052E">
        <w:t xml:space="preserve"> </w:t>
      </w:r>
      <w:r w:rsidR="0075052E" w:rsidRPr="0075052E">
        <w:rPr>
          <w:rFonts w:ascii="Times New Roman" w:eastAsia="Times New Roman" w:hAnsi="Times New Roman" w:cs="Times New Roman"/>
          <w:lang w:eastAsia="hr-HR" w:bidi="ar-SA"/>
        </w:rPr>
        <w:t>prema njihovoj mjerodavnoj vrijednosti</w:t>
      </w:r>
    </w:p>
    <w:p w14:paraId="68A3C050" w14:textId="77777777" w:rsidR="009E6A94" w:rsidRDefault="009E6A94" w:rsidP="009E6A94">
      <w:pPr>
        <w:spacing w:after="0" w:line="240" w:lineRule="auto"/>
        <w:jc w:val="both"/>
        <w:rPr>
          <w:rFonts w:ascii="Times New Roman" w:eastAsia="Times New Roman" w:hAnsi="Times New Roman" w:cs="Times New Roman"/>
          <w:lang w:eastAsia="hr-HR" w:bidi="ar-SA"/>
        </w:rPr>
      </w:pPr>
      <w:r w:rsidRPr="009E6A94">
        <w:rPr>
          <w:rFonts w:ascii="Times New Roman" w:eastAsia="Times New Roman" w:hAnsi="Times New Roman" w:cs="Times New Roman"/>
          <w:vertAlign w:val="superscript"/>
          <w:lang w:eastAsia="hr-HR" w:bidi="ar-SA"/>
        </w:rPr>
        <w:t>2</w:t>
      </w:r>
      <w:r w:rsidRPr="009E6A94">
        <w:rPr>
          <w:rFonts w:ascii="Times New Roman" w:eastAsia="Times New Roman" w:hAnsi="Times New Roman" w:cs="Times New Roman"/>
          <w:lang w:eastAsia="hr-HR" w:bidi="ar-SA"/>
        </w:rPr>
        <w:t xml:space="preserve"> Ocjenjuje se iz površinskog sloja 0 m</w:t>
      </w:r>
    </w:p>
    <w:p w14:paraId="6D15A014" w14:textId="77777777" w:rsidR="000A4A00" w:rsidRPr="0085060C" w:rsidRDefault="009E6A94" w:rsidP="009E6A94">
      <w:pPr>
        <w:spacing w:after="0" w:line="240" w:lineRule="auto"/>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3</w:t>
      </w:r>
      <w:r w:rsidR="000A4A00" w:rsidRPr="00070F1D">
        <w:rPr>
          <w:rFonts w:ascii="Times New Roman" w:eastAsia="Times New Roman" w:hAnsi="Times New Roman" w:cs="Times New Roman"/>
          <w:lang w:eastAsia="hr-HR" w:bidi="ar-SA"/>
        </w:rPr>
        <w:t xml:space="preserve"> </w:t>
      </w:r>
      <w:r w:rsidR="000A4A00" w:rsidRPr="0085060C">
        <w:rPr>
          <w:rFonts w:ascii="Times New Roman" w:hAnsi="Times New Roman" w:cs="Times New Roman"/>
          <w:lang w:bidi="ar-SA"/>
        </w:rPr>
        <w:t>P</w:t>
      </w:r>
      <w:r w:rsidR="000A4A00" w:rsidRPr="0085060C">
        <w:rPr>
          <w:rFonts w:ascii="Times New Roman" w:eastAsia="Times New Roman" w:hAnsi="Times New Roman" w:cs="Times New Roman"/>
          <w:lang w:eastAsia="hr-HR" w:bidi="ar-SA"/>
        </w:rPr>
        <w:t>ostaje s dubinom manjom od 3 m na kojima je vidljivost do morskog dna ocjenjuju se dobrim stanjem</w:t>
      </w:r>
    </w:p>
    <w:p w14:paraId="71AB0DB5" w14:textId="77777777" w:rsidR="000A4A00" w:rsidRPr="00070F1D" w:rsidRDefault="000A4A00" w:rsidP="00D52390">
      <w:pPr>
        <w:jc w:val="both"/>
        <w:rPr>
          <w:rFonts w:ascii="Times New Roman" w:hAnsi="Times New Roman" w:cs="Times New Roman"/>
          <w:b/>
        </w:rPr>
        <w:sectPr w:rsidR="000A4A00" w:rsidRPr="00070F1D" w:rsidSect="00D52390">
          <w:pgSz w:w="16838" w:h="11906" w:orient="landscape"/>
          <w:pgMar w:top="1418" w:right="1418" w:bottom="1418" w:left="1418" w:header="709" w:footer="709" w:gutter="0"/>
          <w:cols w:space="708"/>
          <w:docGrid w:linePitch="360"/>
        </w:sectPr>
      </w:pPr>
    </w:p>
    <w:p w14:paraId="4A39CF11" w14:textId="77777777" w:rsidR="003D2CED" w:rsidRPr="00CD7447" w:rsidRDefault="003D2CED" w:rsidP="00CD7447">
      <w:pPr>
        <w:jc w:val="center"/>
        <w:rPr>
          <w:rFonts w:ascii="Times New Roman" w:hAnsi="Times New Roman" w:cs="Times New Roman"/>
          <w:i/>
          <w:sz w:val="24"/>
          <w:szCs w:val="24"/>
        </w:rPr>
      </w:pPr>
      <w:r w:rsidRPr="00CD7447">
        <w:rPr>
          <w:rFonts w:ascii="Times New Roman" w:hAnsi="Times New Roman" w:cs="Times New Roman"/>
          <w:i/>
          <w:sz w:val="24"/>
          <w:szCs w:val="24"/>
        </w:rPr>
        <w:t>4. Granične vrijednosti kategorija ekološkog stanja za priobalne vode</w:t>
      </w:r>
    </w:p>
    <w:p w14:paraId="26C991D3" w14:textId="77777777" w:rsidR="003D2CED" w:rsidRDefault="003D2CED" w:rsidP="00CD7447">
      <w:pPr>
        <w:jc w:val="both"/>
        <w:rPr>
          <w:rFonts w:ascii="Times New Roman" w:hAnsi="Times New Roman" w:cs="Times New Roman"/>
          <w:i/>
          <w:sz w:val="24"/>
          <w:szCs w:val="24"/>
        </w:rPr>
      </w:pPr>
    </w:p>
    <w:p w14:paraId="1DEC0C8B" w14:textId="77777777" w:rsidR="003D2CED" w:rsidRPr="00CD7447" w:rsidRDefault="003D2CED" w:rsidP="00CD7447">
      <w:pPr>
        <w:jc w:val="both"/>
        <w:rPr>
          <w:rFonts w:ascii="Times New Roman" w:hAnsi="Times New Roman" w:cs="Times New Roman"/>
          <w:i/>
          <w:sz w:val="24"/>
          <w:szCs w:val="24"/>
        </w:rPr>
      </w:pPr>
      <w:r w:rsidRPr="00CD7447">
        <w:rPr>
          <w:rFonts w:ascii="Times New Roman" w:hAnsi="Times New Roman" w:cs="Times New Roman"/>
          <w:i/>
          <w:sz w:val="24"/>
          <w:szCs w:val="24"/>
        </w:rPr>
        <w:t xml:space="preserve">Tablica </w:t>
      </w:r>
      <w:r w:rsidR="00145DBD">
        <w:rPr>
          <w:rFonts w:ascii="Times New Roman" w:hAnsi="Times New Roman" w:cs="Times New Roman"/>
          <w:i/>
          <w:sz w:val="24"/>
          <w:szCs w:val="24"/>
        </w:rPr>
        <w:t>19.</w:t>
      </w:r>
      <w:r w:rsidRPr="00CD7447">
        <w:rPr>
          <w:rFonts w:ascii="Times New Roman" w:hAnsi="Times New Roman" w:cs="Times New Roman"/>
          <w:i/>
          <w:sz w:val="24"/>
          <w:szCs w:val="24"/>
        </w:rPr>
        <w:t xml:space="preserve"> </w:t>
      </w:r>
      <w:r w:rsidRPr="00CD7447">
        <w:rPr>
          <w:rFonts w:ascii="Times New Roman" w:hAnsi="Times New Roman" w:cs="Times New Roman"/>
          <w:sz w:val="24"/>
          <w:szCs w:val="24"/>
        </w:rPr>
        <w:t>Granične vrijednosti kategorija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1570"/>
        <w:gridCol w:w="1534"/>
        <w:gridCol w:w="1427"/>
        <w:gridCol w:w="1418"/>
        <w:gridCol w:w="1293"/>
        <w:gridCol w:w="1810"/>
      </w:tblGrid>
      <w:tr w:rsidR="00CD7447" w:rsidRPr="00EC22D8" w14:paraId="6DAA138A" w14:textId="77777777" w:rsidTr="00766BB3">
        <w:trPr>
          <w:tblHeader/>
        </w:trPr>
        <w:tc>
          <w:tcPr>
            <w:tcW w:w="859" w:type="pct"/>
            <w:vMerge w:val="restart"/>
            <w:tcBorders>
              <w:top w:val="single" w:sz="8" w:space="0" w:color="666666"/>
              <w:left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3A9EF84" w14:textId="77777777" w:rsidR="00CD7447" w:rsidRPr="00EC22D8" w:rsidRDefault="00CD7447" w:rsidP="00CD7447">
            <w:pPr>
              <w:spacing w:before="74" w:beforeAutospacing="1" w:after="74" w:afterAutospacing="1" w:line="240" w:lineRule="auto"/>
              <w:jc w:val="both"/>
              <w:rPr>
                <w:rFonts w:ascii="Times New Roman" w:eastAsia="Times New Roman" w:hAnsi="Times New Roman" w:cs="Times New Roman"/>
                <w:b/>
                <w:lang w:bidi="ar-SA"/>
              </w:rPr>
            </w:pPr>
            <w:r w:rsidRPr="00EC22D8">
              <w:rPr>
                <w:rFonts w:ascii="Times New Roman" w:eastAsia="Times New Roman" w:hAnsi="Times New Roman" w:cs="Times New Roman"/>
                <w:b/>
                <w:lang w:bidi="ar-SA"/>
              </w:rPr>
              <w:t>KATEGORIJA EKOLOŠKOG STANJA</w:t>
            </w:r>
          </w:p>
        </w:tc>
        <w:tc>
          <w:tcPr>
            <w:tcW w:w="4141" w:type="pct"/>
            <w:gridSpan w:val="5"/>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29564537" w14:textId="77777777" w:rsidR="00CD7447" w:rsidRPr="00EC22D8" w:rsidRDefault="00CD7447" w:rsidP="00B27867">
            <w:pPr>
              <w:spacing w:before="74" w:beforeAutospacing="1" w:after="74" w:afterAutospacing="1" w:line="240" w:lineRule="auto"/>
              <w:jc w:val="center"/>
              <w:rPr>
                <w:rFonts w:ascii="Times New Roman" w:eastAsia="Times New Roman" w:hAnsi="Times New Roman" w:cs="Times New Roman"/>
                <w:b/>
                <w:lang w:bidi="ar-SA"/>
              </w:rPr>
            </w:pPr>
            <w:r w:rsidRPr="00EC22D8">
              <w:rPr>
                <w:rFonts w:ascii="Times New Roman" w:eastAsia="Times New Roman" w:hAnsi="Times New Roman" w:cs="Times New Roman"/>
                <w:b/>
                <w:lang w:bidi="ar-SA"/>
              </w:rPr>
              <w:t>Omjer ekološke kakvoće</w:t>
            </w:r>
            <w:r w:rsidR="00B27867" w:rsidRPr="00EC22D8">
              <w:rPr>
                <w:rFonts w:ascii="Times New Roman" w:eastAsia="Times New Roman" w:hAnsi="Times New Roman" w:cs="Times New Roman"/>
                <w:b/>
                <w:vertAlign w:val="superscript"/>
                <w:lang w:bidi="ar-SA"/>
              </w:rPr>
              <w:t>1</w:t>
            </w:r>
          </w:p>
        </w:tc>
      </w:tr>
      <w:tr w:rsidR="00CD7447" w:rsidRPr="00EC22D8" w14:paraId="1FC05E66" w14:textId="77777777" w:rsidTr="00766BB3">
        <w:trPr>
          <w:tblHeader/>
        </w:trPr>
        <w:tc>
          <w:tcPr>
            <w:tcW w:w="859" w:type="pct"/>
            <w:vMerge/>
            <w:tcBorders>
              <w:left w:val="single" w:sz="8" w:space="0" w:color="666666"/>
              <w:right w:val="single" w:sz="8" w:space="0" w:color="666666"/>
            </w:tcBorders>
            <w:shd w:val="clear" w:color="auto" w:fill="D9D9D9" w:themeFill="background1" w:themeFillShade="D9"/>
            <w:vAlign w:val="center"/>
            <w:hideMark/>
          </w:tcPr>
          <w:p w14:paraId="30BC76B1" w14:textId="77777777" w:rsidR="00CD7447" w:rsidRPr="00EC22D8" w:rsidRDefault="00CD7447" w:rsidP="00CD7447">
            <w:pPr>
              <w:spacing w:before="177" w:after="0" w:line="240" w:lineRule="auto"/>
              <w:jc w:val="both"/>
              <w:rPr>
                <w:rFonts w:ascii="Times New Roman" w:eastAsia="Times New Roman" w:hAnsi="Times New Roman" w:cs="Times New Roman"/>
                <w:b/>
                <w:lang w:bidi="ar-SA"/>
              </w:rPr>
            </w:pPr>
          </w:p>
        </w:tc>
        <w:tc>
          <w:tcPr>
            <w:tcW w:w="1639" w:type="pct"/>
            <w:gridSpan w:val="2"/>
            <w:vMerge w:val="restart"/>
            <w:tcBorders>
              <w:top w:val="single" w:sz="8" w:space="0" w:color="666666"/>
              <w:left w:val="single" w:sz="8" w:space="0" w:color="666666"/>
              <w:right w:val="single" w:sz="8" w:space="0" w:color="666666"/>
            </w:tcBorders>
            <w:shd w:val="clear" w:color="auto" w:fill="D9D9D9" w:themeFill="background1" w:themeFillShade="D9"/>
          </w:tcPr>
          <w:p w14:paraId="49222AF5" w14:textId="77777777" w:rsidR="00CD7447" w:rsidRPr="00EC22D8" w:rsidRDefault="00CD7447" w:rsidP="00B27867">
            <w:pPr>
              <w:spacing w:before="74" w:beforeAutospacing="1" w:after="74" w:afterAutospacing="1" w:line="240" w:lineRule="auto"/>
              <w:jc w:val="center"/>
              <w:rPr>
                <w:rFonts w:ascii="Times New Roman" w:eastAsia="Times New Roman" w:hAnsi="Times New Roman" w:cs="Times New Roman"/>
                <w:b/>
                <w:lang w:bidi="ar-SA"/>
              </w:rPr>
            </w:pPr>
            <w:r w:rsidRPr="00EC22D8">
              <w:rPr>
                <w:rFonts w:ascii="Times New Roman" w:eastAsia="Times New Roman" w:hAnsi="Times New Roman" w:cs="Times New Roman"/>
                <w:b/>
                <w:lang w:bidi="ar-SA"/>
              </w:rPr>
              <w:t xml:space="preserve">Biomasa fitoplanktona izražena kao klorofil </w:t>
            </w:r>
            <w:r w:rsidRPr="00EC22D8">
              <w:rPr>
                <w:rFonts w:ascii="Times New Roman" w:eastAsia="Times New Roman" w:hAnsi="Times New Roman" w:cs="Times New Roman"/>
                <w:b/>
                <w:i/>
                <w:iCs/>
                <w:lang w:bidi="ar-SA"/>
              </w:rPr>
              <w:t>a</w:t>
            </w:r>
            <w:r w:rsidR="00B27867" w:rsidRPr="00EC22D8">
              <w:rPr>
                <w:rFonts w:ascii="Times New Roman" w:eastAsia="Times New Roman" w:hAnsi="Times New Roman" w:cs="Times New Roman"/>
                <w:iCs/>
                <w:vertAlign w:val="superscript"/>
                <w:lang w:bidi="ar-SA"/>
              </w:rPr>
              <w:t>2</w:t>
            </w:r>
          </w:p>
        </w:tc>
        <w:tc>
          <w:tcPr>
            <w:tcW w:w="1501"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ED6DDDC" w14:textId="77777777" w:rsidR="00CD7447" w:rsidRPr="00EC22D8" w:rsidRDefault="00CD7447" w:rsidP="00EC22D8">
            <w:pPr>
              <w:spacing w:before="74" w:beforeAutospacing="1" w:after="74" w:afterAutospacing="1" w:line="240" w:lineRule="auto"/>
              <w:jc w:val="center"/>
              <w:rPr>
                <w:rFonts w:ascii="Times New Roman" w:eastAsia="Times New Roman" w:hAnsi="Times New Roman" w:cs="Times New Roman"/>
                <w:b/>
                <w:lang w:bidi="ar-SA"/>
              </w:rPr>
            </w:pPr>
            <w:r w:rsidRPr="00EC22D8">
              <w:rPr>
                <w:rFonts w:ascii="Times New Roman" w:eastAsia="Times New Roman" w:hAnsi="Times New Roman" w:cs="Times New Roman"/>
                <w:b/>
                <w:lang w:bidi="ar-SA"/>
              </w:rPr>
              <w:t>Makrofita</w:t>
            </w:r>
          </w:p>
        </w:tc>
        <w:tc>
          <w:tcPr>
            <w:tcW w:w="1001" w:type="pct"/>
            <w:vMerge w:val="restart"/>
            <w:tcBorders>
              <w:top w:val="single" w:sz="8" w:space="0" w:color="666666"/>
              <w:left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40A0721" w14:textId="77777777" w:rsidR="00CD7447" w:rsidRPr="00EC22D8" w:rsidRDefault="00CD7447" w:rsidP="00EC22D8">
            <w:pPr>
              <w:spacing w:before="74" w:beforeAutospacing="1" w:after="74" w:afterAutospacing="1" w:line="240" w:lineRule="auto"/>
              <w:jc w:val="center"/>
              <w:rPr>
                <w:rFonts w:ascii="Times New Roman" w:eastAsia="Times New Roman" w:hAnsi="Times New Roman" w:cs="Times New Roman"/>
                <w:b/>
                <w:lang w:bidi="ar-SA"/>
              </w:rPr>
            </w:pPr>
            <w:r w:rsidRPr="00EC22D8">
              <w:rPr>
                <w:rFonts w:ascii="Times New Roman" w:eastAsia="Times New Roman" w:hAnsi="Times New Roman" w:cs="Times New Roman"/>
                <w:b/>
                <w:lang w:bidi="ar-SA"/>
              </w:rPr>
              <w:t>Makrozoobentos</w:t>
            </w:r>
          </w:p>
        </w:tc>
      </w:tr>
      <w:tr w:rsidR="00CD7447" w:rsidRPr="00EC22D8" w14:paraId="277B928D" w14:textId="77777777" w:rsidTr="00766BB3">
        <w:trPr>
          <w:trHeight w:val="453"/>
          <w:tblHeader/>
        </w:trPr>
        <w:tc>
          <w:tcPr>
            <w:tcW w:w="859" w:type="pct"/>
            <w:vMerge/>
            <w:tcBorders>
              <w:left w:val="single" w:sz="8" w:space="0" w:color="666666"/>
              <w:right w:val="single" w:sz="8" w:space="0" w:color="666666"/>
            </w:tcBorders>
            <w:vAlign w:val="center"/>
            <w:hideMark/>
          </w:tcPr>
          <w:p w14:paraId="31F227A0" w14:textId="77777777" w:rsidR="00CD7447" w:rsidRPr="00EC22D8" w:rsidRDefault="00CD7447" w:rsidP="00CD7447">
            <w:pPr>
              <w:spacing w:before="177" w:after="0" w:line="240" w:lineRule="auto"/>
              <w:jc w:val="both"/>
              <w:rPr>
                <w:rFonts w:ascii="Times New Roman" w:eastAsia="Times New Roman" w:hAnsi="Times New Roman" w:cs="Times New Roman"/>
                <w:lang w:bidi="ar-SA"/>
              </w:rPr>
            </w:pPr>
          </w:p>
        </w:tc>
        <w:tc>
          <w:tcPr>
            <w:tcW w:w="1639" w:type="pct"/>
            <w:gridSpan w:val="2"/>
            <w:vMerge/>
            <w:tcBorders>
              <w:left w:val="single" w:sz="8" w:space="0" w:color="666666"/>
              <w:bottom w:val="single" w:sz="8" w:space="0" w:color="666666"/>
              <w:right w:val="single" w:sz="8" w:space="0" w:color="666666"/>
            </w:tcBorders>
            <w:shd w:val="clear" w:color="auto" w:fill="D9D9D9" w:themeFill="background1" w:themeFillShade="D9"/>
          </w:tcPr>
          <w:p w14:paraId="31E70449" w14:textId="77777777" w:rsidR="00CD7447" w:rsidRPr="00EC22D8" w:rsidRDefault="00CD7447" w:rsidP="00CD7447">
            <w:pPr>
              <w:spacing w:after="0" w:line="240" w:lineRule="auto"/>
              <w:jc w:val="center"/>
              <w:rPr>
                <w:rFonts w:ascii="Times New Roman" w:eastAsia="Times New Roman" w:hAnsi="Times New Roman" w:cs="Times New Roman"/>
                <w:highlight w:val="yellow"/>
                <w:lang w:bidi="ar-SA"/>
              </w:rPr>
            </w:pPr>
          </w:p>
        </w:tc>
        <w:tc>
          <w:tcPr>
            <w:tcW w:w="785" w:type="pct"/>
            <w:vMerge w:val="restart"/>
            <w:tcBorders>
              <w:top w:val="single" w:sz="8" w:space="0" w:color="666666"/>
              <w:left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69C3239" w14:textId="77777777" w:rsidR="00CD7447" w:rsidRPr="00EC22D8" w:rsidRDefault="00CD7447" w:rsidP="00EC22D8">
            <w:pPr>
              <w:spacing w:before="74" w:beforeAutospacing="1" w:after="74" w:afterAutospacing="1" w:line="240" w:lineRule="auto"/>
              <w:jc w:val="center"/>
              <w:rPr>
                <w:rFonts w:ascii="Times New Roman" w:eastAsia="Times New Roman" w:hAnsi="Times New Roman" w:cs="Times New Roman"/>
                <w:b/>
                <w:i/>
                <w:lang w:bidi="ar-SA"/>
              </w:rPr>
            </w:pPr>
            <w:r w:rsidRPr="00EC22D8">
              <w:rPr>
                <w:rFonts w:ascii="Times New Roman" w:eastAsia="Times New Roman" w:hAnsi="Times New Roman" w:cs="Times New Roman"/>
                <w:b/>
                <w:lang w:bidi="ar-SA"/>
              </w:rPr>
              <w:t>Morske cvjetnice</w:t>
            </w:r>
          </w:p>
        </w:tc>
        <w:tc>
          <w:tcPr>
            <w:tcW w:w="716" w:type="pct"/>
            <w:vMerge w:val="restart"/>
            <w:tcBorders>
              <w:top w:val="single" w:sz="8" w:space="0" w:color="666666"/>
              <w:left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13F760C" w14:textId="77777777" w:rsidR="00CD7447" w:rsidRPr="00EC22D8" w:rsidRDefault="00CD7447" w:rsidP="00EC22D8">
            <w:pPr>
              <w:spacing w:before="74" w:beforeAutospacing="1" w:after="74" w:afterAutospacing="1" w:line="240" w:lineRule="auto"/>
              <w:jc w:val="center"/>
              <w:rPr>
                <w:rFonts w:ascii="Times New Roman" w:eastAsia="Times New Roman" w:hAnsi="Times New Roman" w:cs="Times New Roman"/>
                <w:b/>
                <w:lang w:bidi="ar-SA"/>
              </w:rPr>
            </w:pPr>
            <w:r w:rsidRPr="00EC22D8">
              <w:rPr>
                <w:rFonts w:ascii="Times New Roman" w:eastAsia="Times New Roman" w:hAnsi="Times New Roman" w:cs="Times New Roman"/>
                <w:b/>
                <w:lang w:bidi="ar-SA"/>
              </w:rPr>
              <w:t>Makroalge</w:t>
            </w:r>
          </w:p>
        </w:tc>
        <w:tc>
          <w:tcPr>
            <w:tcW w:w="1001" w:type="pct"/>
            <w:vMerge/>
            <w:tcBorders>
              <w:left w:val="single" w:sz="8" w:space="0" w:color="666666"/>
              <w:right w:val="single" w:sz="8" w:space="0" w:color="666666"/>
            </w:tcBorders>
            <w:vAlign w:val="center"/>
            <w:hideMark/>
          </w:tcPr>
          <w:p w14:paraId="6AA06CD2" w14:textId="77777777" w:rsidR="00CD7447" w:rsidRPr="00EC22D8" w:rsidRDefault="00CD7447" w:rsidP="00EC22D8">
            <w:pPr>
              <w:spacing w:before="177" w:after="0" w:line="240" w:lineRule="auto"/>
              <w:rPr>
                <w:rFonts w:ascii="Times New Roman" w:eastAsia="Times New Roman" w:hAnsi="Times New Roman" w:cs="Times New Roman"/>
                <w:lang w:bidi="ar-SA"/>
              </w:rPr>
            </w:pPr>
          </w:p>
        </w:tc>
      </w:tr>
      <w:tr w:rsidR="00CD7447" w:rsidRPr="00EC22D8" w14:paraId="5E0BDF93" w14:textId="77777777" w:rsidTr="00766BB3">
        <w:trPr>
          <w:tblHeader/>
        </w:trPr>
        <w:tc>
          <w:tcPr>
            <w:tcW w:w="859"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AB1F208" w14:textId="77777777" w:rsidR="00CD7447" w:rsidRPr="00EC22D8" w:rsidRDefault="00CD7447" w:rsidP="00CD7447">
            <w:pPr>
              <w:spacing w:before="74" w:beforeAutospacing="1" w:after="74" w:afterAutospacing="1" w:line="240" w:lineRule="auto"/>
              <w:rPr>
                <w:rFonts w:ascii="Times New Roman" w:eastAsia="Times New Roman" w:hAnsi="Times New Roman" w:cs="Times New Roman"/>
                <w:lang w:bidi="ar-SA"/>
              </w:rPr>
            </w:pPr>
          </w:p>
        </w:tc>
        <w:tc>
          <w:tcPr>
            <w:tcW w:w="84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279EE956" w14:textId="77777777" w:rsidR="00CD7447" w:rsidRPr="00766BB3" w:rsidRDefault="00CD7447" w:rsidP="00CD7447">
            <w:pPr>
              <w:spacing w:before="74" w:beforeAutospacing="1" w:after="74" w:afterAutospacing="1" w:line="240" w:lineRule="auto"/>
              <w:ind w:right="416"/>
              <w:jc w:val="right"/>
              <w:rPr>
                <w:rFonts w:ascii="Times New Roman" w:eastAsia="Times New Roman" w:hAnsi="Times New Roman" w:cs="Times New Roman"/>
                <w:lang w:bidi="ar-SA"/>
              </w:rPr>
            </w:pPr>
            <w:r w:rsidRPr="00766BB3">
              <w:rPr>
                <w:rFonts w:ascii="Times New Roman" w:eastAsia="Times New Roman" w:hAnsi="Times New Roman" w:cs="Times New Roman"/>
                <w:lang w:bidi="ar-SA"/>
              </w:rPr>
              <w:t>HR-O3_12  HR-O3_13  HR-O3_22  HR-O3_23</w:t>
            </w:r>
          </w:p>
        </w:tc>
        <w:tc>
          <w:tcPr>
            <w:tcW w:w="79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tcPr>
          <w:p w14:paraId="166A4636" w14:textId="77777777" w:rsidR="00CD7447" w:rsidRPr="00766BB3" w:rsidRDefault="00CD7447" w:rsidP="00CD7447">
            <w:pPr>
              <w:spacing w:before="74" w:beforeAutospacing="1" w:after="74" w:afterAutospacing="1" w:line="240" w:lineRule="auto"/>
              <w:ind w:right="416"/>
              <w:jc w:val="right"/>
              <w:rPr>
                <w:rFonts w:ascii="Times New Roman" w:eastAsia="Times New Roman" w:hAnsi="Times New Roman" w:cs="Times New Roman"/>
                <w:lang w:bidi="ar-SA"/>
              </w:rPr>
            </w:pPr>
            <w:r w:rsidRPr="00766BB3">
              <w:rPr>
                <w:rFonts w:ascii="Times New Roman" w:eastAsia="Times New Roman" w:hAnsi="Times New Roman" w:cs="Times New Roman"/>
                <w:lang w:bidi="ar-SA"/>
              </w:rPr>
              <w:t>HR-O4_13 HR-O4_22 HR-O4_23</w:t>
            </w:r>
          </w:p>
        </w:tc>
        <w:tc>
          <w:tcPr>
            <w:tcW w:w="785" w:type="pct"/>
            <w:vMerge/>
            <w:tcBorders>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tcPr>
          <w:p w14:paraId="0614416A" w14:textId="77777777" w:rsidR="00CD7447" w:rsidRPr="00EC22D8" w:rsidRDefault="00CD7447" w:rsidP="00CD7447">
            <w:pPr>
              <w:spacing w:before="74" w:beforeAutospacing="1" w:after="74" w:afterAutospacing="1" w:line="240" w:lineRule="auto"/>
              <w:jc w:val="right"/>
              <w:rPr>
                <w:rFonts w:ascii="Times New Roman" w:eastAsia="Times New Roman" w:hAnsi="Times New Roman" w:cs="Times New Roman"/>
                <w:lang w:bidi="ar-SA"/>
              </w:rPr>
            </w:pPr>
          </w:p>
        </w:tc>
        <w:tc>
          <w:tcPr>
            <w:tcW w:w="716" w:type="pct"/>
            <w:vMerge/>
            <w:tcBorders>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tcPr>
          <w:p w14:paraId="521E3109" w14:textId="77777777" w:rsidR="00CD7447" w:rsidRPr="00EC22D8" w:rsidRDefault="00CD7447" w:rsidP="00CD7447">
            <w:pPr>
              <w:spacing w:before="74" w:beforeAutospacing="1" w:after="74" w:afterAutospacing="1" w:line="240" w:lineRule="auto"/>
              <w:jc w:val="right"/>
              <w:rPr>
                <w:rFonts w:ascii="Times New Roman" w:eastAsia="Times New Roman" w:hAnsi="Times New Roman" w:cs="Times New Roman"/>
                <w:lang w:bidi="ar-SA"/>
              </w:rPr>
            </w:pPr>
          </w:p>
        </w:tc>
        <w:tc>
          <w:tcPr>
            <w:tcW w:w="1001"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B4C0294" w14:textId="77777777" w:rsidR="00CD7447" w:rsidRPr="00EC22D8" w:rsidRDefault="00CD7447" w:rsidP="00CD7447">
            <w:pPr>
              <w:spacing w:before="74" w:beforeAutospacing="1" w:after="74" w:afterAutospacing="1" w:line="240" w:lineRule="auto"/>
              <w:ind w:right="238"/>
              <w:jc w:val="right"/>
              <w:rPr>
                <w:rFonts w:ascii="Times New Roman" w:eastAsia="Times New Roman" w:hAnsi="Times New Roman" w:cs="Times New Roman"/>
                <w:lang w:bidi="ar-SA"/>
              </w:rPr>
            </w:pPr>
          </w:p>
        </w:tc>
      </w:tr>
      <w:tr w:rsidR="00CD7447" w:rsidRPr="00EC22D8" w14:paraId="15B8D585" w14:textId="77777777" w:rsidTr="00694CB4">
        <w:tc>
          <w:tcPr>
            <w:tcW w:w="859" w:type="pct"/>
            <w:tcBorders>
              <w:top w:val="single" w:sz="8" w:space="0" w:color="666666"/>
              <w:left w:val="single" w:sz="8" w:space="0" w:color="666666"/>
              <w:bottom w:val="single" w:sz="8" w:space="0" w:color="666666"/>
              <w:right w:val="single" w:sz="8" w:space="0" w:color="666666"/>
            </w:tcBorders>
            <w:shd w:val="clear" w:color="auto" w:fill="5893A9"/>
            <w:tcMar>
              <w:top w:w="45" w:type="dxa"/>
              <w:left w:w="45" w:type="dxa"/>
              <w:bottom w:w="45" w:type="dxa"/>
              <w:right w:w="45" w:type="dxa"/>
            </w:tcMar>
            <w:vAlign w:val="center"/>
            <w:hideMark/>
          </w:tcPr>
          <w:p w14:paraId="088CF554" w14:textId="77777777" w:rsidR="00CD7447" w:rsidRPr="00EC22D8" w:rsidRDefault="00CD7447" w:rsidP="00352AC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vrlo dobro ili referentno</w:t>
            </w:r>
          </w:p>
        </w:tc>
        <w:tc>
          <w:tcPr>
            <w:tcW w:w="849" w:type="pct"/>
            <w:tcBorders>
              <w:top w:val="single" w:sz="8" w:space="0" w:color="666666"/>
              <w:left w:val="single" w:sz="8" w:space="0" w:color="666666"/>
              <w:bottom w:val="single" w:sz="8" w:space="0" w:color="666666"/>
              <w:right w:val="single" w:sz="8" w:space="0" w:color="666666"/>
            </w:tcBorders>
            <w:vAlign w:val="center"/>
          </w:tcPr>
          <w:p w14:paraId="22AC52B6" w14:textId="77777777" w:rsidR="00CD7447" w:rsidRPr="00EC22D8" w:rsidRDefault="00CD7447" w:rsidP="00CD7447">
            <w:pPr>
              <w:spacing w:before="74" w:beforeAutospacing="1" w:after="74" w:afterAutospacing="1" w:line="240" w:lineRule="auto"/>
              <w:ind w:right="41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0,82 – 1,00</w:t>
            </w:r>
          </w:p>
        </w:tc>
        <w:tc>
          <w:tcPr>
            <w:tcW w:w="790" w:type="pct"/>
            <w:tcBorders>
              <w:top w:val="single" w:sz="8" w:space="0" w:color="666666"/>
              <w:left w:val="single" w:sz="8" w:space="0" w:color="666666"/>
              <w:bottom w:val="single" w:sz="8" w:space="0" w:color="666666"/>
              <w:right w:val="single" w:sz="8" w:space="0" w:color="666666"/>
            </w:tcBorders>
            <w:vAlign w:val="center"/>
          </w:tcPr>
          <w:p w14:paraId="47EDD6A0" w14:textId="77777777" w:rsidR="00CD7447" w:rsidRPr="00EC22D8" w:rsidRDefault="00CD7447" w:rsidP="00CD7447">
            <w:pPr>
              <w:spacing w:before="74" w:beforeAutospacing="1" w:after="74" w:afterAutospacing="1" w:line="240" w:lineRule="auto"/>
              <w:ind w:right="13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0,79 – 1,00</w:t>
            </w:r>
          </w:p>
        </w:tc>
        <w:tc>
          <w:tcPr>
            <w:tcW w:w="78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A4F8F0C"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0,775 – 1,000</w:t>
            </w:r>
          </w:p>
        </w:tc>
        <w:tc>
          <w:tcPr>
            <w:tcW w:w="71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2F6773" w14:textId="77777777" w:rsidR="00CD7447" w:rsidRPr="00EC22D8" w:rsidRDefault="00CD7447" w:rsidP="001E5722">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0,7</w:t>
            </w:r>
            <w:r w:rsidR="001E5722" w:rsidRPr="00EC22D8">
              <w:rPr>
                <w:rFonts w:ascii="Times New Roman" w:eastAsia="Times New Roman" w:hAnsi="Times New Roman" w:cs="Times New Roman"/>
                <w:lang w:bidi="ar-SA"/>
              </w:rPr>
              <w:t>5</w:t>
            </w:r>
            <w:r w:rsidRPr="00EC22D8">
              <w:rPr>
                <w:rFonts w:ascii="Times New Roman" w:eastAsia="Times New Roman" w:hAnsi="Times New Roman" w:cs="Times New Roman"/>
                <w:lang w:bidi="ar-SA"/>
              </w:rPr>
              <w:t xml:space="preserve"> – 1,00</w:t>
            </w:r>
          </w:p>
        </w:tc>
        <w:tc>
          <w:tcPr>
            <w:tcW w:w="100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A06113" w14:textId="77777777" w:rsidR="00CD7447" w:rsidRPr="00EC22D8" w:rsidRDefault="00CD7447" w:rsidP="00CD7447">
            <w:pPr>
              <w:spacing w:before="74" w:beforeAutospacing="1" w:after="74" w:afterAutospacing="1" w:line="240" w:lineRule="auto"/>
              <w:ind w:right="238"/>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0,83 – 1,00</w:t>
            </w:r>
          </w:p>
        </w:tc>
      </w:tr>
      <w:tr w:rsidR="00CD7447" w:rsidRPr="00EC22D8" w14:paraId="6849E646" w14:textId="77777777" w:rsidTr="00694CB4">
        <w:tc>
          <w:tcPr>
            <w:tcW w:w="859" w:type="pct"/>
            <w:tcBorders>
              <w:top w:val="single" w:sz="8" w:space="0" w:color="666666"/>
              <w:left w:val="single" w:sz="8" w:space="0" w:color="666666"/>
              <w:bottom w:val="single" w:sz="8" w:space="0" w:color="666666"/>
              <w:right w:val="single" w:sz="8" w:space="0" w:color="666666"/>
            </w:tcBorders>
            <w:shd w:val="clear" w:color="auto" w:fill="6FB22C"/>
            <w:tcMar>
              <w:top w:w="45" w:type="dxa"/>
              <w:left w:w="45" w:type="dxa"/>
              <w:bottom w:w="45" w:type="dxa"/>
              <w:right w:w="45" w:type="dxa"/>
            </w:tcMar>
            <w:vAlign w:val="center"/>
            <w:hideMark/>
          </w:tcPr>
          <w:p w14:paraId="6EE40AF5" w14:textId="77777777" w:rsidR="00CD7447" w:rsidRPr="00EC22D8" w:rsidRDefault="00CD7447" w:rsidP="00352AC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dobro</w:t>
            </w:r>
          </w:p>
        </w:tc>
        <w:tc>
          <w:tcPr>
            <w:tcW w:w="849" w:type="pct"/>
            <w:tcBorders>
              <w:top w:val="single" w:sz="8" w:space="0" w:color="666666"/>
              <w:left w:val="single" w:sz="8" w:space="0" w:color="666666"/>
              <w:bottom w:val="single" w:sz="8" w:space="0" w:color="666666"/>
              <w:right w:val="single" w:sz="8" w:space="0" w:color="666666"/>
            </w:tcBorders>
            <w:vAlign w:val="center"/>
          </w:tcPr>
          <w:p w14:paraId="3D854952" w14:textId="77777777" w:rsidR="00CD7447" w:rsidRPr="00EC22D8" w:rsidRDefault="00CD7447" w:rsidP="00CD7447">
            <w:pPr>
              <w:spacing w:before="74" w:beforeAutospacing="1" w:after="74" w:afterAutospacing="1" w:line="240" w:lineRule="auto"/>
              <w:ind w:right="41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0,61 – 0,81</w:t>
            </w:r>
          </w:p>
        </w:tc>
        <w:tc>
          <w:tcPr>
            <w:tcW w:w="790" w:type="pct"/>
            <w:tcBorders>
              <w:top w:val="single" w:sz="8" w:space="0" w:color="666666"/>
              <w:left w:val="single" w:sz="8" w:space="0" w:color="666666"/>
              <w:bottom w:val="single" w:sz="8" w:space="0" w:color="666666"/>
              <w:right w:val="single" w:sz="8" w:space="0" w:color="666666"/>
            </w:tcBorders>
            <w:vAlign w:val="center"/>
          </w:tcPr>
          <w:p w14:paraId="3D5AB36B" w14:textId="77777777" w:rsidR="00CD7447" w:rsidRPr="00EC22D8" w:rsidRDefault="00CD7447" w:rsidP="00CD7447">
            <w:pPr>
              <w:spacing w:before="74" w:beforeAutospacing="1" w:after="74" w:afterAutospacing="1" w:line="240" w:lineRule="auto"/>
              <w:ind w:right="13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0,61 – 0,78</w:t>
            </w:r>
          </w:p>
        </w:tc>
        <w:tc>
          <w:tcPr>
            <w:tcW w:w="78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A1E789"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0,550 – 0,774</w:t>
            </w:r>
          </w:p>
        </w:tc>
        <w:tc>
          <w:tcPr>
            <w:tcW w:w="71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3C6089" w14:textId="77777777" w:rsidR="00CD7447" w:rsidRPr="00EC22D8" w:rsidRDefault="00CD7447" w:rsidP="001E5722">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0,6</w:t>
            </w:r>
            <w:r w:rsidR="001E5722" w:rsidRPr="00EC22D8">
              <w:rPr>
                <w:rFonts w:ascii="Times New Roman" w:eastAsia="Times New Roman" w:hAnsi="Times New Roman" w:cs="Times New Roman"/>
                <w:lang w:bidi="ar-SA"/>
              </w:rPr>
              <w:t>0</w:t>
            </w:r>
            <w:r w:rsidRPr="00EC22D8">
              <w:rPr>
                <w:rFonts w:ascii="Times New Roman" w:eastAsia="Times New Roman" w:hAnsi="Times New Roman" w:cs="Times New Roman"/>
                <w:lang w:bidi="ar-SA"/>
              </w:rPr>
              <w:t xml:space="preserve"> – 0,7</w:t>
            </w:r>
            <w:r w:rsidR="001E5722" w:rsidRPr="00EC22D8">
              <w:rPr>
                <w:rFonts w:ascii="Times New Roman" w:eastAsia="Times New Roman" w:hAnsi="Times New Roman" w:cs="Times New Roman"/>
                <w:lang w:bidi="ar-SA"/>
              </w:rPr>
              <w:t>4</w:t>
            </w:r>
          </w:p>
        </w:tc>
        <w:tc>
          <w:tcPr>
            <w:tcW w:w="100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506BF1" w14:textId="77777777" w:rsidR="00CD7447" w:rsidRPr="00EC22D8" w:rsidRDefault="00CD7447" w:rsidP="00CD7447">
            <w:pPr>
              <w:spacing w:before="74" w:beforeAutospacing="1" w:after="74" w:afterAutospacing="1" w:line="240" w:lineRule="auto"/>
              <w:ind w:right="238"/>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0,62 – 0,82</w:t>
            </w:r>
          </w:p>
        </w:tc>
      </w:tr>
      <w:tr w:rsidR="00CD7447" w:rsidRPr="00EC22D8" w14:paraId="1A0FFAE2" w14:textId="77777777" w:rsidTr="004A5030">
        <w:tc>
          <w:tcPr>
            <w:tcW w:w="859" w:type="pct"/>
            <w:tcBorders>
              <w:top w:val="single" w:sz="8" w:space="0" w:color="666666"/>
              <w:left w:val="single" w:sz="8" w:space="0" w:color="666666"/>
              <w:bottom w:val="single" w:sz="8" w:space="0" w:color="666666"/>
              <w:right w:val="single" w:sz="8" w:space="0" w:color="666666"/>
            </w:tcBorders>
            <w:shd w:val="clear" w:color="auto" w:fill="FFF6A6"/>
            <w:tcMar>
              <w:top w:w="45" w:type="dxa"/>
              <w:left w:w="45" w:type="dxa"/>
              <w:bottom w:w="45" w:type="dxa"/>
              <w:right w:w="45" w:type="dxa"/>
            </w:tcMar>
            <w:vAlign w:val="center"/>
            <w:hideMark/>
          </w:tcPr>
          <w:p w14:paraId="7613F094" w14:textId="77777777" w:rsidR="00CD7447" w:rsidRPr="00EC22D8" w:rsidRDefault="00CD7447" w:rsidP="00352AC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umjereno</w:t>
            </w:r>
          </w:p>
        </w:tc>
        <w:tc>
          <w:tcPr>
            <w:tcW w:w="849" w:type="pct"/>
            <w:tcBorders>
              <w:top w:val="single" w:sz="8" w:space="0" w:color="666666"/>
              <w:left w:val="single" w:sz="8" w:space="0" w:color="666666"/>
              <w:bottom w:val="single" w:sz="8" w:space="0" w:color="666666"/>
              <w:right w:val="single" w:sz="8" w:space="0" w:color="666666"/>
            </w:tcBorders>
            <w:vAlign w:val="center"/>
          </w:tcPr>
          <w:p w14:paraId="76016635" w14:textId="77777777" w:rsidR="00CD7447" w:rsidRPr="00EC22D8" w:rsidRDefault="00CD7447" w:rsidP="00CD7447">
            <w:pPr>
              <w:spacing w:before="74" w:beforeAutospacing="1" w:after="74" w:afterAutospacing="1" w:line="240" w:lineRule="auto"/>
              <w:ind w:right="41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0,41 – 0,60</w:t>
            </w:r>
          </w:p>
        </w:tc>
        <w:tc>
          <w:tcPr>
            <w:tcW w:w="790" w:type="pct"/>
            <w:tcBorders>
              <w:top w:val="single" w:sz="8" w:space="0" w:color="666666"/>
              <w:left w:val="single" w:sz="8" w:space="0" w:color="666666"/>
              <w:bottom w:val="single" w:sz="8" w:space="0" w:color="666666"/>
              <w:right w:val="single" w:sz="8" w:space="0" w:color="666666"/>
            </w:tcBorders>
            <w:vAlign w:val="center"/>
          </w:tcPr>
          <w:p w14:paraId="2EBAF69E" w14:textId="77777777" w:rsidR="00CD7447" w:rsidRPr="00EC22D8" w:rsidRDefault="00CD7447" w:rsidP="00CD7447">
            <w:pPr>
              <w:spacing w:before="74" w:beforeAutospacing="1" w:after="74" w:afterAutospacing="1" w:line="240" w:lineRule="auto"/>
              <w:ind w:right="13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0,39 – 0,60</w:t>
            </w:r>
          </w:p>
        </w:tc>
        <w:tc>
          <w:tcPr>
            <w:tcW w:w="78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93CC83"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0,325 – 0,549</w:t>
            </w:r>
          </w:p>
        </w:tc>
        <w:tc>
          <w:tcPr>
            <w:tcW w:w="71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199183" w14:textId="77777777" w:rsidR="00CD7447" w:rsidRPr="00EC22D8" w:rsidRDefault="00CD7447" w:rsidP="001E5722">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0,41 – 0,</w:t>
            </w:r>
            <w:r w:rsidR="001E5722" w:rsidRPr="00EC22D8">
              <w:rPr>
                <w:rFonts w:ascii="Times New Roman" w:eastAsia="Times New Roman" w:hAnsi="Times New Roman" w:cs="Times New Roman"/>
                <w:lang w:bidi="ar-SA"/>
              </w:rPr>
              <w:t>59</w:t>
            </w:r>
          </w:p>
        </w:tc>
        <w:tc>
          <w:tcPr>
            <w:tcW w:w="100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F012D9" w14:textId="77777777" w:rsidR="00CD7447" w:rsidRPr="00EC22D8" w:rsidRDefault="00CD7447" w:rsidP="00CD7447">
            <w:pPr>
              <w:spacing w:before="74" w:beforeAutospacing="1" w:after="74" w:afterAutospacing="1" w:line="240" w:lineRule="auto"/>
              <w:ind w:right="238"/>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0,41 – 0,61</w:t>
            </w:r>
          </w:p>
        </w:tc>
      </w:tr>
      <w:tr w:rsidR="00CD7447" w:rsidRPr="00EC22D8" w14:paraId="07EC7BD5" w14:textId="77777777" w:rsidTr="00352AC7">
        <w:tc>
          <w:tcPr>
            <w:tcW w:w="859" w:type="pct"/>
            <w:tcBorders>
              <w:top w:val="single" w:sz="8" w:space="0" w:color="666666"/>
              <w:left w:val="single" w:sz="8" w:space="0" w:color="666666"/>
              <w:bottom w:val="single" w:sz="8" w:space="0" w:color="666666"/>
              <w:right w:val="single" w:sz="8" w:space="0" w:color="666666"/>
            </w:tcBorders>
            <w:shd w:val="clear" w:color="auto" w:fill="F6A800"/>
            <w:tcMar>
              <w:top w:w="45" w:type="dxa"/>
              <w:left w:w="45" w:type="dxa"/>
              <w:bottom w:w="45" w:type="dxa"/>
              <w:right w:w="45" w:type="dxa"/>
            </w:tcMar>
            <w:vAlign w:val="center"/>
            <w:hideMark/>
          </w:tcPr>
          <w:p w14:paraId="721860BA" w14:textId="77777777" w:rsidR="00CD7447" w:rsidRPr="00EC22D8" w:rsidRDefault="00CD7447" w:rsidP="00352AC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loše</w:t>
            </w:r>
          </w:p>
        </w:tc>
        <w:tc>
          <w:tcPr>
            <w:tcW w:w="849" w:type="pct"/>
            <w:tcBorders>
              <w:top w:val="single" w:sz="8" w:space="0" w:color="666666"/>
              <w:left w:val="single" w:sz="8" w:space="0" w:color="666666"/>
              <w:bottom w:val="single" w:sz="8" w:space="0" w:color="666666"/>
              <w:right w:val="single" w:sz="8" w:space="0" w:color="666666"/>
            </w:tcBorders>
            <w:vAlign w:val="center"/>
          </w:tcPr>
          <w:p w14:paraId="2C43BB5A" w14:textId="77777777" w:rsidR="00CD7447" w:rsidRPr="00EC22D8" w:rsidRDefault="00CD7447" w:rsidP="00CD7447">
            <w:pPr>
              <w:spacing w:before="74" w:beforeAutospacing="1" w:after="74" w:afterAutospacing="1" w:line="240" w:lineRule="auto"/>
              <w:ind w:right="41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0,19 – 0,40</w:t>
            </w:r>
          </w:p>
        </w:tc>
        <w:tc>
          <w:tcPr>
            <w:tcW w:w="790" w:type="pct"/>
            <w:tcBorders>
              <w:top w:val="single" w:sz="8" w:space="0" w:color="666666"/>
              <w:left w:val="single" w:sz="8" w:space="0" w:color="666666"/>
              <w:bottom w:val="single" w:sz="8" w:space="0" w:color="666666"/>
              <w:right w:val="single" w:sz="8" w:space="0" w:color="666666"/>
            </w:tcBorders>
            <w:vAlign w:val="center"/>
          </w:tcPr>
          <w:p w14:paraId="3D77483B" w14:textId="77777777" w:rsidR="00CD7447" w:rsidRPr="00EC22D8" w:rsidRDefault="00CD7447" w:rsidP="00CD7447">
            <w:pPr>
              <w:spacing w:before="74" w:beforeAutospacing="1" w:after="74" w:afterAutospacing="1" w:line="240" w:lineRule="auto"/>
              <w:ind w:right="13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0,20 – 0,38</w:t>
            </w:r>
          </w:p>
        </w:tc>
        <w:tc>
          <w:tcPr>
            <w:tcW w:w="78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1AE5CA"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0,100 – 0,324</w:t>
            </w:r>
          </w:p>
        </w:tc>
        <w:tc>
          <w:tcPr>
            <w:tcW w:w="71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EE2E81"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0,25 – 0,40</w:t>
            </w:r>
          </w:p>
        </w:tc>
        <w:tc>
          <w:tcPr>
            <w:tcW w:w="100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7AE693" w14:textId="77777777" w:rsidR="00CD7447" w:rsidRPr="00EC22D8" w:rsidRDefault="00CD7447" w:rsidP="00CD7447">
            <w:pPr>
              <w:spacing w:before="74" w:beforeAutospacing="1" w:after="74" w:afterAutospacing="1" w:line="240" w:lineRule="auto"/>
              <w:ind w:right="238"/>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0,20 – 0,40</w:t>
            </w:r>
          </w:p>
        </w:tc>
      </w:tr>
      <w:tr w:rsidR="00CD7447" w:rsidRPr="00EC22D8" w14:paraId="34395477" w14:textId="77777777" w:rsidTr="00352AC7">
        <w:tc>
          <w:tcPr>
            <w:tcW w:w="859" w:type="pct"/>
            <w:tcBorders>
              <w:top w:val="single" w:sz="8" w:space="0" w:color="666666"/>
              <w:left w:val="single" w:sz="8" w:space="0" w:color="666666"/>
              <w:bottom w:val="single" w:sz="8" w:space="0" w:color="666666"/>
              <w:right w:val="single" w:sz="8" w:space="0" w:color="666666"/>
            </w:tcBorders>
            <w:shd w:val="clear" w:color="auto" w:fill="E63D5C"/>
            <w:tcMar>
              <w:top w:w="45" w:type="dxa"/>
              <w:left w:w="45" w:type="dxa"/>
              <w:bottom w:w="45" w:type="dxa"/>
              <w:right w:w="45" w:type="dxa"/>
            </w:tcMar>
            <w:vAlign w:val="center"/>
            <w:hideMark/>
          </w:tcPr>
          <w:p w14:paraId="16575979" w14:textId="77777777" w:rsidR="00CD7447" w:rsidRPr="00EC22D8" w:rsidRDefault="00CD7447" w:rsidP="00352AC7">
            <w:pPr>
              <w:spacing w:before="74" w:beforeAutospacing="1" w:after="74" w:afterAutospacing="1" w:line="240" w:lineRule="auto"/>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vrlo loše</w:t>
            </w:r>
          </w:p>
        </w:tc>
        <w:tc>
          <w:tcPr>
            <w:tcW w:w="849" w:type="pct"/>
            <w:tcBorders>
              <w:top w:val="single" w:sz="8" w:space="0" w:color="666666"/>
              <w:left w:val="single" w:sz="8" w:space="0" w:color="666666"/>
              <w:bottom w:val="single" w:sz="8" w:space="0" w:color="666666"/>
              <w:right w:val="single" w:sz="8" w:space="0" w:color="666666"/>
            </w:tcBorders>
            <w:vAlign w:val="center"/>
          </w:tcPr>
          <w:p w14:paraId="30102830" w14:textId="77777777" w:rsidR="00CD7447" w:rsidRPr="00EC22D8" w:rsidRDefault="00CD7447" w:rsidP="00CD7447">
            <w:pPr>
              <w:spacing w:before="74" w:beforeAutospacing="1" w:after="74" w:afterAutospacing="1" w:line="240" w:lineRule="auto"/>
              <w:ind w:right="419"/>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&lt; 0,19</w:t>
            </w:r>
          </w:p>
        </w:tc>
        <w:tc>
          <w:tcPr>
            <w:tcW w:w="790" w:type="pct"/>
            <w:tcBorders>
              <w:top w:val="single" w:sz="8" w:space="0" w:color="666666"/>
              <w:left w:val="single" w:sz="8" w:space="0" w:color="666666"/>
              <w:bottom w:val="single" w:sz="8" w:space="0" w:color="666666"/>
              <w:right w:val="single" w:sz="8" w:space="0" w:color="666666"/>
            </w:tcBorders>
            <w:vAlign w:val="center"/>
          </w:tcPr>
          <w:p w14:paraId="76E279DF" w14:textId="77777777" w:rsidR="00CD7447" w:rsidRPr="00EC22D8" w:rsidRDefault="00CD7447" w:rsidP="00CD7447">
            <w:pPr>
              <w:spacing w:before="74" w:beforeAutospacing="1" w:after="74" w:afterAutospacing="1" w:line="240" w:lineRule="auto"/>
              <w:ind w:right="136"/>
              <w:jc w:val="center"/>
              <w:rPr>
                <w:rFonts w:ascii="Times New Roman" w:eastAsia="Times New Roman" w:hAnsi="Times New Roman" w:cs="Times New Roman"/>
                <w:lang w:bidi="ar-SA"/>
              </w:rPr>
            </w:pPr>
            <w:r w:rsidRPr="00EC22D8">
              <w:rPr>
                <w:rFonts w:ascii="Times New Roman" w:eastAsia="Times New Roman" w:hAnsi="Times New Roman" w:cs="Times New Roman"/>
                <w:lang w:bidi="ar-SA"/>
              </w:rPr>
              <w:t>&lt; 0,20</w:t>
            </w:r>
          </w:p>
        </w:tc>
        <w:tc>
          <w:tcPr>
            <w:tcW w:w="78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6A684E"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bCs/>
                <w:lang w:bidi="ar-SA"/>
              </w:rPr>
            </w:pPr>
            <w:r w:rsidRPr="00EC22D8">
              <w:rPr>
                <w:rFonts w:ascii="Times New Roman" w:eastAsia="Times New Roman" w:hAnsi="Times New Roman" w:cs="Times New Roman"/>
                <w:bCs/>
                <w:lang w:bidi="ar-SA"/>
              </w:rPr>
              <w:t>&lt; 0,100</w:t>
            </w:r>
          </w:p>
        </w:tc>
        <w:tc>
          <w:tcPr>
            <w:tcW w:w="71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3061C3"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bCs/>
                <w:lang w:bidi="ar-SA"/>
              </w:rPr>
            </w:pPr>
            <w:r w:rsidRPr="00EC22D8">
              <w:rPr>
                <w:rFonts w:ascii="Times New Roman" w:eastAsia="Times New Roman" w:hAnsi="Times New Roman" w:cs="Times New Roman"/>
                <w:bCs/>
                <w:lang w:bidi="ar-SA"/>
              </w:rPr>
              <w:t>&lt; 0,25</w:t>
            </w:r>
          </w:p>
        </w:tc>
        <w:tc>
          <w:tcPr>
            <w:tcW w:w="100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233F20" w14:textId="77777777" w:rsidR="00CD7447" w:rsidRPr="00EC22D8" w:rsidRDefault="00CD7447" w:rsidP="00CD7447">
            <w:pPr>
              <w:spacing w:before="74" w:beforeAutospacing="1" w:after="74" w:afterAutospacing="1" w:line="240" w:lineRule="auto"/>
              <w:jc w:val="center"/>
              <w:rPr>
                <w:rFonts w:ascii="Times New Roman" w:eastAsia="Times New Roman" w:hAnsi="Times New Roman" w:cs="Times New Roman"/>
                <w:bCs/>
                <w:lang w:bidi="ar-SA"/>
              </w:rPr>
            </w:pPr>
            <w:r w:rsidRPr="00EC22D8">
              <w:rPr>
                <w:rFonts w:ascii="Times New Roman" w:eastAsia="Times New Roman" w:hAnsi="Times New Roman" w:cs="Times New Roman"/>
                <w:bCs/>
                <w:lang w:bidi="ar-SA"/>
              </w:rPr>
              <w:t>&lt; 0,20</w:t>
            </w:r>
          </w:p>
        </w:tc>
      </w:tr>
    </w:tbl>
    <w:p w14:paraId="166A28A8" w14:textId="77777777" w:rsidR="00CD7447" w:rsidRDefault="00CD7447" w:rsidP="00CD7447">
      <w:pPr>
        <w:spacing w:after="0" w:line="240" w:lineRule="auto"/>
        <w:jc w:val="both"/>
        <w:rPr>
          <w:rFonts w:ascii="Times New Roman" w:eastAsia="Times New Roman" w:hAnsi="Times New Roman" w:cs="Times New Roman"/>
          <w:sz w:val="24"/>
          <w:szCs w:val="24"/>
          <w:lang w:bidi="ar-SA"/>
        </w:rPr>
      </w:pPr>
    </w:p>
    <w:p w14:paraId="01A67D31" w14:textId="77777777" w:rsidR="00CD7447" w:rsidRPr="00250F2B" w:rsidRDefault="00B27867" w:rsidP="00CD7447">
      <w:pPr>
        <w:spacing w:after="0" w:line="240" w:lineRule="auto"/>
        <w:jc w:val="both"/>
        <w:rPr>
          <w:rFonts w:ascii="Times New Roman" w:eastAsia="Times New Roman" w:hAnsi="Times New Roman" w:cs="Times New Roman"/>
          <w:lang w:bidi="ar-SA"/>
        </w:rPr>
      </w:pPr>
      <w:r w:rsidRPr="00C409B9">
        <w:rPr>
          <w:rFonts w:ascii="Times New Roman" w:eastAsia="Times New Roman" w:hAnsi="Times New Roman" w:cs="Times New Roman"/>
          <w:vertAlign w:val="superscript"/>
          <w:lang w:bidi="ar-SA"/>
        </w:rPr>
        <w:t>1</w:t>
      </w:r>
      <w:r w:rsidR="00CD7447" w:rsidRPr="00C409B9">
        <w:rPr>
          <w:rFonts w:ascii="Times New Roman" w:eastAsia="Times New Roman" w:hAnsi="Times New Roman" w:cs="Times New Roman"/>
          <w:vertAlign w:val="superscript"/>
          <w:lang w:bidi="ar-SA"/>
        </w:rPr>
        <w:t xml:space="preserve"> </w:t>
      </w:r>
      <w:r w:rsidR="00CD7447" w:rsidRPr="00250F2B">
        <w:rPr>
          <w:rFonts w:ascii="Times New Roman" w:eastAsia="Times New Roman" w:hAnsi="Times New Roman" w:cs="Times New Roman"/>
          <w:lang w:bidi="ar-SA"/>
        </w:rPr>
        <w:t>Rezultati ocjene prema biološkim elementima kakvoće se za potrebe klasificiranja zaokružuju na dvije, odnosno tri decimale</w:t>
      </w:r>
    </w:p>
    <w:p w14:paraId="6B1D7134" w14:textId="77777777" w:rsidR="00CD7447" w:rsidRPr="00250F2B" w:rsidRDefault="00B27867" w:rsidP="00CD7447">
      <w:pPr>
        <w:spacing w:after="0" w:line="240" w:lineRule="auto"/>
        <w:jc w:val="both"/>
        <w:rPr>
          <w:rFonts w:ascii="Times New Roman" w:eastAsia="Times New Roman" w:hAnsi="Times New Roman" w:cs="Times New Roman"/>
          <w:lang w:bidi="ar-SA"/>
        </w:rPr>
      </w:pPr>
      <w:r w:rsidRPr="00C409B9">
        <w:rPr>
          <w:rFonts w:ascii="Times New Roman" w:eastAsia="Times New Roman" w:hAnsi="Times New Roman" w:cs="Times New Roman"/>
          <w:vertAlign w:val="superscript"/>
          <w:lang w:bidi="ar-SA"/>
        </w:rPr>
        <w:t>2</w:t>
      </w:r>
      <w:r w:rsidR="00CD7447" w:rsidRPr="00C409B9">
        <w:rPr>
          <w:rFonts w:ascii="Times New Roman" w:eastAsia="Times New Roman" w:hAnsi="Times New Roman" w:cs="Times New Roman"/>
          <w:vertAlign w:val="superscript"/>
          <w:lang w:bidi="ar-SA"/>
        </w:rPr>
        <w:t xml:space="preserve"> </w:t>
      </w:r>
      <w:r w:rsidR="00CD7447" w:rsidRPr="00250F2B">
        <w:rPr>
          <w:rFonts w:ascii="Times New Roman" w:eastAsia="Times New Roman" w:hAnsi="Times New Roman" w:cs="Times New Roman"/>
          <w:lang w:bidi="ar-SA"/>
        </w:rPr>
        <w:t xml:space="preserve">OEK se računa </w:t>
      </w:r>
      <w:r w:rsidR="00CD7447" w:rsidRPr="006E15B2">
        <w:rPr>
          <w:rFonts w:ascii="Times New Roman" w:eastAsia="Times New Roman" w:hAnsi="Times New Roman" w:cs="Times New Roman"/>
          <w:lang w:bidi="ar-SA"/>
        </w:rPr>
        <w:t>prema 90</w:t>
      </w:r>
      <w:r w:rsidR="000C066B" w:rsidRPr="006E15B2">
        <w:rPr>
          <w:rFonts w:ascii="Times New Roman" w:eastAsia="Times New Roman" w:hAnsi="Times New Roman" w:cs="Times New Roman"/>
          <w:lang w:bidi="ar-SA"/>
        </w:rPr>
        <w:t>-om</w:t>
      </w:r>
      <w:r w:rsidR="00CD7447" w:rsidRPr="006E15B2">
        <w:rPr>
          <w:rFonts w:ascii="Times New Roman" w:eastAsia="Times New Roman" w:hAnsi="Times New Roman" w:cs="Times New Roman"/>
          <w:lang w:bidi="ar-SA"/>
        </w:rPr>
        <w:t xml:space="preserve"> percentilu </w:t>
      </w:r>
      <w:r w:rsidR="00CD7447" w:rsidRPr="00250F2B">
        <w:rPr>
          <w:rFonts w:ascii="Times New Roman" w:eastAsia="Times New Roman" w:hAnsi="Times New Roman" w:cs="Times New Roman"/>
          <w:lang w:bidi="ar-SA"/>
        </w:rPr>
        <w:t>godišnjih vrijednosti</w:t>
      </w:r>
    </w:p>
    <w:p w14:paraId="638CBEC4" w14:textId="77777777" w:rsidR="00FC0B74" w:rsidRDefault="00FC0B74" w:rsidP="00CD7447">
      <w:pPr>
        <w:jc w:val="both"/>
        <w:rPr>
          <w:rFonts w:ascii="Times New Roman" w:hAnsi="Times New Roman" w:cs="Times New Roman"/>
          <w:b/>
          <w:sz w:val="24"/>
          <w:szCs w:val="24"/>
        </w:rPr>
      </w:pPr>
    </w:p>
    <w:p w14:paraId="297F59B8" w14:textId="77777777" w:rsidR="00FC0B74" w:rsidRDefault="00FC0B74" w:rsidP="001427DE">
      <w:pPr>
        <w:jc w:val="center"/>
        <w:rPr>
          <w:rFonts w:ascii="Times New Roman" w:hAnsi="Times New Roman" w:cs="Times New Roman"/>
          <w:b/>
          <w:sz w:val="24"/>
          <w:szCs w:val="24"/>
        </w:rPr>
      </w:pPr>
    </w:p>
    <w:p w14:paraId="15A1ACA1" w14:textId="77777777" w:rsidR="00FC0B74" w:rsidRDefault="00FC0B74" w:rsidP="001427DE">
      <w:pPr>
        <w:jc w:val="center"/>
        <w:rPr>
          <w:rFonts w:ascii="Times New Roman" w:hAnsi="Times New Roman" w:cs="Times New Roman"/>
          <w:b/>
          <w:sz w:val="24"/>
          <w:szCs w:val="24"/>
        </w:rPr>
      </w:pPr>
    </w:p>
    <w:p w14:paraId="76686C95" w14:textId="77777777" w:rsidR="00FC0B74" w:rsidRDefault="00FC0B74" w:rsidP="001427DE">
      <w:pPr>
        <w:jc w:val="center"/>
        <w:rPr>
          <w:rFonts w:ascii="Times New Roman" w:hAnsi="Times New Roman" w:cs="Times New Roman"/>
          <w:b/>
          <w:sz w:val="24"/>
          <w:szCs w:val="24"/>
        </w:rPr>
      </w:pPr>
    </w:p>
    <w:p w14:paraId="1F1A9701" w14:textId="77777777" w:rsidR="00FC0B74" w:rsidRDefault="00FC0B74" w:rsidP="001427DE">
      <w:pPr>
        <w:jc w:val="center"/>
        <w:rPr>
          <w:rFonts w:ascii="Times New Roman" w:hAnsi="Times New Roman" w:cs="Times New Roman"/>
          <w:b/>
          <w:sz w:val="24"/>
          <w:szCs w:val="24"/>
        </w:rPr>
      </w:pPr>
    </w:p>
    <w:p w14:paraId="5A1FB30A" w14:textId="77777777" w:rsidR="00FC0B74" w:rsidRDefault="00FC0B74" w:rsidP="001427DE">
      <w:pPr>
        <w:jc w:val="center"/>
        <w:rPr>
          <w:rFonts w:ascii="Times New Roman" w:hAnsi="Times New Roman" w:cs="Times New Roman"/>
          <w:b/>
          <w:sz w:val="24"/>
          <w:szCs w:val="24"/>
        </w:rPr>
      </w:pPr>
    </w:p>
    <w:p w14:paraId="0D2470E2" w14:textId="77777777" w:rsidR="006317EA" w:rsidRDefault="006317EA" w:rsidP="001427DE">
      <w:pPr>
        <w:jc w:val="center"/>
        <w:rPr>
          <w:rFonts w:ascii="Times New Roman" w:hAnsi="Times New Roman" w:cs="Times New Roman"/>
          <w:b/>
          <w:sz w:val="24"/>
          <w:szCs w:val="24"/>
        </w:rPr>
      </w:pPr>
    </w:p>
    <w:p w14:paraId="4A0B574E" w14:textId="77777777" w:rsidR="006317EA" w:rsidRDefault="006317EA" w:rsidP="001427DE">
      <w:pPr>
        <w:jc w:val="center"/>
        <w:rPr>
          <w:rFonts w:ascii="Times New Roman" w:hAnsi="Times New Roman" w:cs="Times New Roman"/>
          <w:b/>
          <w:sz w:val="24"/>
          <w:szCs w:val="24"/>
        </w:rPr>
      </w:pPr>
    </w:p>
    <w:p w14:paraId="302136EF" w14:textId="77777777" w:rsidR="006317EA" w:rsidRDefault="006317EA" w:rsidP="001427DE">
      <w:pPr>
        <w:jc w:val="center"/>
        <w:rPr>
          <w:rFonts w:ascii="Times New Roman" w:hAnsi="Times New Roman" w:cs="Times New Roman"/>
          <w:b/>
          <w:sz w:val="24"/>
          <w:szCs w:val="24"/>
        </w:rPr>
      </w:pPr>
    </w:p>
    <w:p w14:paraId="05454260" w14:textId="77777777" w:rsidR="006317EA" w:rsidRDefault="006317EA" w:rsidP="001427DE">
      <w:pPr>
        <w:jc w:val="center"/>
        <w:rPr>
          <w:rFonts w:ascii="Times New Roman" w:hAnsi="Times New Roman" w:cs="Times New Roman"/>
          <w:b/>
          <w:sz w:val="24"/>
          <w:szCs w:val="24"/>
        </w:rPr>
      </w:pPr>
    </w:p>
    <w:p w14:paraId="4D0FFE4B" w14:textId="77777777" w:rsidR="006317EA" w:rsidRDefault="006317EA" w:rsidP="001427DE">
      <w:pPr>
        <w:jc w:val="center"/>
        <w:rPr>
          <w:rFonts w:ascii="Times New Roman" w:hAnsi="Times New Roman" w:cs="Times New Roman"/>
          <w:b/>
          <w:sz w:val="24"/>
          <w:szCs w:val="24"/>
        </w:rPr>
      </w:pPr>
    </w:p>
    <w:p w14:paraId="799B5D88" w14:textId="77777777" w:rsidR="006317EA" w:rsidRDefault="006317EA" w:rsidP="001427DE">
      <w:pPr>
        <w:jc w:val="center"/>
        <w:rPr>
          <w:rFonts w:ascii="Times New Roman" w:hAnsi="Times New Roman" w:cs="Times New Roman"/>
          <w:b/>
          <w:sz w:val="24"/>
          <w:szCs w:val="24"/>
        </w:rPr>
      </w:pPr>
    </w:p>
    <w:p w14:paraId="586025E3" w14:textId="77777777" w:rsidR="006317EA" w:rsidRDefault="006317EA" w:rsidP="001427DE">
      <w:pPr>
        <w:jc w:val="center"/>
        <w:rPr>
          <w:rFonts w:ascii="Times New Roman" w:hAnsi="Times New Roman" w:cs="Times New Roman"/>
          <w:b/>
          <w:sz w:val="24"/>
          <w:szCs w:val="24"/>
        </w:rPr>
      </w:pPr>
    </w:p>
    <w:p w14:paraId="7B9A5C7D" w14:textId="77777777" w:rsidR="003D2CED" w:rsidRDefault="003D2CED" w:rsidP="003D2CED">
      <w:pPr>
        <w:jc w:val="both"/>
        <w:rPr>
          <w:rFonts w:ascii="Times New Roman" w:hAnsi="Times New Roman" w:cs="Times New Roman"/>
          <w:i/>
          <w:sz w:val="24"/>
          <w:szCs w:val="24"/>
        </w:rPr>
        <w:sectPr w:rsidR="003D2CED">
          <w:pgSz w:w="11906" w:h="16838"/>
          <w:pgMar w:top="1417" w:right="1417" w:bottom="1417" w:left="1417" w:header="708" w:footer="708" w:gutter="0"/>
          <w:cols w:space="708"/>
          <w:docGrid w:linePitch="360"/>
        </w:sectPr>
      </w:pPr>
    </w:p>
    <w:p w14:paraId="6BDB1E3E" w14:textId="77777777" w:rsidR="003D2CED" w:rsidRPr="003D2CED" w:rsidRDefault="003D2CED" w:rsidP="003D2CED">
      <w:pPr>
        <w:jc w:val="both"/>
        <w:rPr>
          <w:rFonts w:ascii="Times New Roman" w:hAnsi="Times New Roman" w:cs="Times New Roman"/>
          <w:sz w:val="24"/>
          <w:szCs w:val="24"/>
        </w:rPr>
      </w:pPr>
      <w:r w:rsidRPr="0099155E">
        <w:rPr>
          <w:rFonts w:ascii="Times New Roman" w:hAnsi="Times New Roman" w:cs="Times New Roman"/>
          <w:i/>
          <w:sz w:val="24"/>
          <w:szCs w:val="24"/>
        </w:rPr>
        <w:t xml:space="preserve">Tablica </w:t>
      </w:r>
      <w:r w:rsidR="00145DBD" w:rsidRPr="0099155E">
        <w:rPr>
          <w:rFonts w:ascii="Times New Roman" w:hAnsi="Times New Roman" w:cs="Times New Roman"/>
          <w:i/>
          <w:sz w:val="24"/>
          <w:szCs w:val="24"/>
        </w:rPr>
        <w:t>20.</w:t>
      </w:r>
      <w:r w:rsidRPr="0099155E">
        <w:rPr>
          <w:rFonts w:ascii="Times New Roman" w:hAnsi="Times New Roman" w:cs="Times New Roman"/>
          <w:sz w:val="24"/>
          <w:szCs w:val="24"/>
        </w:rPr>
        <w:t xml:space="preserve"> Granične</w:t>
      </w:r>
      <w:r w:rsidRPr="003D2CED">
        <w:rPr>
          <w:rFonts w:ascii="Times New Roman" w:hAnsi="Times New Roman" w:cs="Times New Roman"/>
          <w:sz w:val="24"/>
          <w:szCs w:val="24"/>
        </w:rPr>
        <w:t xml:space="preserve"> vrijednosti kategorija ekološkog stanja za osnovne fizikalno-kemijske elemente kakvoće</w:t>
      </w:r>
    </w:p>
    <w:tbl>
      <w:tblPr>
        <w:tblW w:w="14454" w:type="dxa"/>
        <w:jc w:val="center"/>
        <w:tblLook w:val="04A0" w:firstRow="1" w:lastRow="0" w:firstColumn="1" w:lastColumn="0" w:noHBand="0" w:noVBand="1"/>
      </w:tblPr>
      <w:tblGrid>
        <w:gridCol w:w="1311"/>
        <w:gridCol w:w="1645"/>
        <w:gridCol w:w="1452"/>
        <w:gridCol w:w="1121"/>
        <w:gridCol w:w="1423"/>
        <w:gridCol w:w="6"/>
        <w:gridCol w:w="1684"/>
        <w:gridCol w:w="1418"/>
        <w:gridCol w:w="1559"/>
        <w:gridCol w:w="1417"/>
        <w:gridCol w:w="1418"/>
      </w:tblGrid>
      <w:tr w:rsidR="003D2CED" w:rsidRPr="00047F53" w14:paraId="7348E052" w14:textId="77777777" w:rsidTr="00766BB3">
        <w:trPr>
          <w:trHeight w:val="885"/>
          <w:tblHeader/>
          <w:jc w:val="center"/>
        </w:trPr>
        <w:tc>
          <w:tcPr>
            <w:tcW w:w="131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024340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OZNAKA TIPA</w:t>
            </w: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7EC9BA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KATEGORIJA EKOLOŠKOG STANJA</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B1B33F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Temperatura</w:t>
            </w:r>
          </w:p>
        </w:tc>
        <w:tc>
          <w:tcPr>
            <w:tcW w:w="255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DA5B20C" w14:textId="77777777" w:rsidR="003D2CED" w:rsidRPr="00047F53" w:rsidRDefault="003D2CED" w:rsidP="0099155E">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Granična vrijednost ekološkog stanja za osnovne fizikalno-kemijske pokazatelje – vrijednost 50</w:t>
            </w:r>
            <w:r w:rsidR="00360A80" w:rsidRPr="00047F53">
              <w:rPr>
                <w:rFonts w:ascii="Times New Roman" w:eastAsia="Times New Roman" w:hAnsi="Times New Roman" w:cs="Times New Roman"/>
                <w:lang w:eastAsia="hr-HR" w:bidi="ar-SA"/>
              </w:rPr>
              <w:t>-</w:t>
            </w:r>
            <w:r w:rsidR="0099155E" w:rsidRPr="00047F53">
              <w:rPr>
                <w:rFonts w:ascii="Times New Roman" w:eastAsia="Times New Roman" w:hAnsi="Times New Roman" w:cs="Times New Roman"/>
                <w:lang w:eastAsia="hr-HR" w:bidi="ar-SA"/>
              </w:rPr>
              <w:t>o</w:t>
            </w:r>
            <w:r w:rsidR="00360A80" w:rsidRPr="00047F53">
              <w:rPr>
                <w:rFonts w:ascii="Times New Roman" w:eastAsia="Times New Roman" w:hAnsi="Times New Roman" w:cs="Times New Roman"/>
                <w:lang w:eastAsia="hr-HR" w:bidi="ar-SA"/>
              </w:rPr>
              <w:t>g</w:t>
            </w:r>
            <w:r w:rsidRPr="00047F53">
              <w:rPr>
                <w:rFonts w:ascii="Times New Roman" w:eastAsia="Times New Roman" w:hAnsi="Times New Roman" w:cs="Times New Roman"/>
                <w:lang w:eastAsia="hr-HR" w:bidi="ar-SA"/>
              </w:rPr>
              <w:t xml:space="preserve"> percentila</w:t>
            </w:r>
          </w:p>
        </w:tc>
        <w:tc>
          <w:tcPr>
            <w:tcW w:w="7496"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8AC411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Granična vrijednost ekološkog stanja za osnovne fizikalno-kemijske pokazatelje – srednja godišnja vrijednost</w:t>
            </w:r>
          </w:p>
        </w:tc>
      </w:tr>
      <w:tr w:rsidR="003D2CED" w:rsidRPr="00047F53" w14:paraId="7CF62DD9" w14:textId="77777777" w:rsidTr="00766BB3">
        <w:trPr>
          <w:trHeight w:val="495"/>
          <w:tblHeader/>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DD29E0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4045BB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63F3CA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307470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Prozirnost</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93BFE3A" w14:textId="77777777" w:rsidR="003D2CED" w:rsidRPr="00047F53" w:rsidRDefault="009961CE" w:rsidP="009961CE">
            <w:pPr>
              <w:spacing w:after="0" w:line="240" w:lineRule="auto"/>
              <w:jc w:val="center"/>
              <w:rPr>
                <w:rFonts w:ascii="Times New Roman" w:eastAsia="Times New Roman" w:hAnsi="Times New Roman" w:cs="Times New Roman"/>
                <w:vertAlign w:val="superscript"/>
                <w:lang w:eastAsia="hr-HR" w:bidi="ar-SA"/>
              </w:rPr>
            </w:pPr>
            <w:r w:rsidRPr="00047F53">
              <w:rPr>
                <w:rFonts w:ascii="Times New Roman" w:eastAsia="Times New Roman" w:hAnsi="Times New Roman" w:cs="Times New Roman"/>
                <w:lang w:eastAsia="hr-HR" w:bidi="ar-SA"/>
              </w:rPr>
              <w:t>Režim kisika</w:t>
            </w:r>
            <w:r w:rsidRPr="00047F53">
              <w:rPr>
                <w:rFonts w:ascii="Times New Roman" w:eastAsia="Times New Roman" w:hAnsi="Times New Roman" w:cs="Times New Roman"/>
                <w:vertAlign w:val="superscript"/>
                <w:lang w:eastAsia="hr-HR" w:bidi="ar-SA"/>
              </w:rPr>
              <w:t>1</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D94E37D" w14:textId="77777777" w:rsidR="003D2CED" w:rsidRPr="00047F53" w:rsidRDefault="00FC4A1B" w:rsidP="00FC4A1B">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Salinitet</w:t>
            </w:r>
            <w:r w:rsidRPr="00047F53">
              <w:rPr>
                <w:rFonts w:ascii="Times New Roman" w:eastAsia="Times New Roman" w:hAnsi="Times New Roman" w:cs="Times New Roman"/>
                <w:vertAlign w:val="superscript"/>
                <w:lang w:eastAsia="hr-HR" w:bidi="ar-SA"/>
              </w:rPr>
              <w:t>2</w:t>
            </w:r>
          </w:p>
        </w:tc>
        <w:tc>
          <w:tcPr>
            <w:tcW w:w="581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3E82C3F" w14:textId="77777777" w:rsidR="003D2CED" w:rsidRPr="00047F53" w:rsidRDefault="009961CE" w:rsidP="009961CE">
            <w:pPr>
              <w:spacing w:after="0" w:line="240" w:lineRule="auto"/>
              <w:jc w:val="center"/>
              <w:rPr>
                <w:rFonts w:ascii="Times New Roman" w:eastAsia="Times New Roman" w:hAnsi="Times New Roman" w:cs="Times New Roman"/>
                <w:vertAlign w:val="superscript"/>
                <w:lang w:eastAsia="hr-HR" w:bidi="ar-SA"/>
              </w:rPr>
            </w:pPr>
            <w:r w:rsidRPr="00047F53">
              <w:rPr>
                <w:rFonts w:ascii="Times New Roman" w:eastAsia="Times New Roman" w:hAnsi="Times New Roman" w:cs="Times New Roman"/>
                <w:lang w:eastAsia="hr-HR" w:bidi="ar-SA"/>
              </w:rPr>
              <w:t>Hranjive tvari</w:t>
            </w:r>
            <w:r w:rsidRPr="00047F53">
              <w:rPr>
                <w:rFonts w:ascii="Times New Roman" w:eastAsia="Times New Roman" w:hAnsi="Times New Roman" w:cs="Times New Roman"/>
                <w:vertAlign w:val="superscript"/>
                <w:lang w:eastAsia="hr-HR" w:bidi="ar-SA"/>
              </w:rPr>
              <w:t>1</w:t>
            </w:r>
          </w:p>
        </w:tc>
      </w:tr>
      <w:tr w:rsidR="00AC7875" w:rsidRPr="00047F53" w14:paraId="01E0C7BF" w14:textId="77777777" w:rsidTr="00AC7875">
        <w:trPr>
          <w:trHeight w:val="315"/>
          <w:tblHeader/>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B49CA2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8DE135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A99A9A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40E67D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Secchi prozirnost</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7B1E2A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Zasićenje kisikom</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E518BD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96FA40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Otopljeni anorganski dušik</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AF3AAD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Ukupni dušik</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0ED799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Ortofosfati</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15E188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Ukupni fosfor</w:t>
            </w:r>
          </w:p>
        </w:tc>
      </w:tr>
      <w:tr w:rsidR="003D2CED" w:rsidRPr="00047F53" w14:paraId="73FF1E48" w14:textId="77777777" w:rsidTr="00AC7875">
        <w:trPr>
          <w:trHeight w:val="645"/>
          <w:tblHeader/>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5BA64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2075A6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F24481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prosječno godišnje odstupanje u °C</w:t>
            </w:r>
            <w:r w:rsidRPr="00047F53">
              <w:rPr>
                <w:rFonts w:ascii="Times New Roman" w:eastAsia="Times New Roman" w:hAnsi="Times New Roman" w:cs="Times New Roman"/>
                <w:vertAlign w:val="superscript"/>
                <w:lang w:eastAsia="hr-HR" w:bidi="ar-SA"/>
              </w:rPr>
              <w:t>3</w:t>
            </w:r>
          </w:p>
        </w:tc>
        <w:tc>
          <w:tcPr>
            <w:tcW w:w="11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DEEB00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m</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8E3D3B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w:t>
            </w:r>
          </w:p>
        </w:tc>
        <w:tc>
          <w:tcPr>
            <w:tcW w:w="169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73CC3E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PSU</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13555C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N</w:t>
            </w:r>
            <w:r w:rsidRPr="00047F53">
              <w:rPr>
                <w:rFonts w:ascii="Times New Roman" w:eastAsia="Times New Roman" w:hAnsi="Times New Roman" w:cs="Times New Roman"/>
                <w:lang w:eastAsia="hr-HR" w:bidi="ar-SA"/>
              </w:rPr>
              <w:t>/dm3</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627B43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N</w:t>
            </w:r>
            <w:r w:rsidRPr="00047F53">
              <w:rPr>
                <w:rFonts w:ascii="Times New Roman" w:eastAsia="Times New Roman" w:hAnsi="Times New Roman" w:cs="Times New Roman"/>
                <w:lang w:eastAsia="hr-HR" w:bidi="ar-SA"/>
              </w:rPr>
              <w:t>/dm3</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C39796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P</w:t>
            </w:r>
            <w:r w:rsidRPr="00047F53">
              <w:rPr>
                <w:rFonts w:ascii="Times New Roman" w:eastAsia="Times New Roman" w:hAnsi="Times New Roman" w:cs="Times New Roman"/>
                <w:lang w:eastAsia="hr-HR" w:bidi="ar-SA"/>
              </w:rPr>
              <w:t>/dm3</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3F408B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µmol</w:t>
            </w:r>
            <w:r w:rsidR="003373FD">
              <w:rPr>
                <w:rFonts w:ascii="Times New Roman" w:eastAsia="Times New Roman" w:hAnsi="Times New Roman" w:cs="Times New Roman"/>
                <w:lang w:eastAsia="hr-HR" w:bidi="ar-SA"/>
              </w:rPr>
              <w:t xml:space="preserve"> P</w:t>
            </w:r>
            <w:r w:rsidRPr="00047F53">
              <w:rPr>
                <w:rFonts w:ascii="Times New Roman" w:eastAsia="Times New Roman" w:hAnsi="Times New Roman" w:cs="Times New Roman"/>
                <w:lang w:eastAsia="hr-HR" w:bidi="ar-SA"/>
              </w:rPr>
              <w:t>/dm3</w:t>
            </w:r>
          </w:p>
        </w:tc>
      </w:tr>
      <w:tr w:rsidR="003D2CED" w:rsidRPr="00047F53" w14:paraId="5263FE28" w14:textId="77777777" w:rsidTr="00AC7875">
        <w:trPr>
          <w:trHeight w:val="360"/>
          <w:jc w:val="center"/>
        </w:trPr>
        <w:tc>
          <w:tcPr>
            <w:tcW w:w="131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D39AD3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HR-O3_12          HR-O3_13</w:t>
            </w: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48B6D09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dobro ili referentno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86D7193"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nema odstupanja</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9AACEC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8CB488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90 – 110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9A9A77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34,5 ≤ s ≤ 37,5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8ABDB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≤2,59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19D4A3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≤10,99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A34B19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≤0,054</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28DBBA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≤0,234</w:t>
            </w:r>
          </w:p>
        </w:tc>
      </w:tr>
      <w:tr w:rsidR="003D2CED" w:rsidRPr="00047F53" w14:paraId="20AB56B2" w14:textId="77777777" w:rsidTr="00AC7875">
        <w:trPr>
          <w:trHeight w:val="33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11A293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43ACC16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85829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F078D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D594FC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80 </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55BC6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2905E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D4EE0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BD2ED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BB620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499AA630" w14:textId="77777777" w:rsidTr="00AC7875">
        <w:trPr>
          <w:trHeight w:val="31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829A31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2062543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dobro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74597E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3E21FB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5 – 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E66C9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75-150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6E0CBE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33,0 ≤ s ≤ 34,4         37,6 ≤ s ≤ 38.5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8FB17B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2,60-3,99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3CA77B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11,00-13,39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95E867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0,055-0,079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A59298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0,235-0,299</w:t>
            </w:r>
          </w:p>
        </w:tc>
      </w:tr>
      <w:tr w:rsidR="003D2CED" w:rsidRPr="00047F53" w14:paraId="5A9650A4"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CE6556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3B66513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458E4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71277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03037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40</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A9289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C87682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B3493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0D249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418BA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4258CBF4"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A0836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6A6"/>
            <w:vAlign w:val="center"/>
            <w:hideMark/>
          </w:tcPr>
          <w:p w14:paraId="4FDE393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umjereno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B451C2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55556E9" w14:textId="77777777" w:rsidR="003D2CED" w:rsidRPr="00047F53" w:rsidRDefault="003A2F21" w:rsidP="003D2CED">
            <w:pPr>
              <w:spacing w:after="0" w:line="240" w:lineRule="auto"/>
              <w:jc w:val="center"/>
              <w:rPr>
                <w:rFonts w:ascii="Times New Roman" w:eastAsia="Times New Roman" w:hAnsi="Times New Roman" w:cs="Times New Roman"/>
                <w:vertAlign w:val="superscript"/>
                <w:lang w:eastAsia="hr-HR" w:bidi="ar-SA"/>
              </w:rPr>
            </w:pPr>
            <w:r w:rsidRPr="00047F53">
              <w:rPr>
                <w:rFonts w:ascii="Times New Roman" w:eastAsia="Times New Roman" w:hAnsi="Times New Roman" w:cs="Times New Roman"/>
                <w:lang w:eastAsia="hr-HR" w:bidi="ar-SA"/>
              </w:rPr>
              <w:t>&lt;5</w:t>
            </w:r>
            <w:r w:rsidR="002766AE" w:rsidRPr="00047F53">
              <w:rPr>
                <w:rFonts w:ascii="Times New Roman" w:eastAsia="Times New Roman" w:hAnsi="Times New Roman" w:cs="Times New Roman"/>
                <w:vertAlign w:val="superscript"/>
                <w:lang w:eastAsia="hr-HR" w:bidi="ar-SA"/>
              </w:rPr>
              <w:t>4</w:t>
            </w:r>
          </w:p>
        </w:tc>
        <w:tc>
          <w:tcPr>
            <w:tcW w:w="142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5F40D9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&gt;150                 P: &lt;75                   D: &lt; 40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EB98D9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&lt; 33,0         s&gt;38,5</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F79443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4,00-6,99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A3A45C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13,40-18,99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893905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0,080-0,119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014A05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0,300-0,399</w:t>
            </w:r>
          </w:p>
        </w:tc>
      </w:tr>
      <w:tr w:rsidR="003D2CED" w:rsidRPr="00047F53" w14:paraId="2018DC17" w14:textId="77777777" w:rsidTr="00AC7875">
        <w:trPr>
          <w:trHeight w:val="25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95240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A800"/>
            <w:vAlign w:val="center"/>
            <w:hideMark/>
          </w:tcPr>
          <w:p w14:paraId="6B934EC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42BB6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41D443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CE3F2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5A9BB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1439FD"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7,00-9,99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01511D"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19,00-25,99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9193D6"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0,120-0,179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E14B77" w14:textId="77777777" w:rsidR="003D2CED" w:rsidRPr="00047F53" w:rsidRDefault="003D2CED" w:rsidP="0037745C">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0,400-0,</w:t>
            </w:r>
            <w:r w:rsidR="0037745C">
              <w:rPr>
                <w:rFonts w:ascii="Times New Roman" w:eastAsia="Times New Roman" w:hAnsi="Times New Roman" w:cs="Times New Roman"/>
                <w:color w:val="000000"/>
                <w:lang w:eastAsia="hr-HR" w:bidi="ar-SA"/>
              </w:rPr>
              <w:t>5</w:t>
            </w:r>
            <w:r w:rsidRPr="00047F53">
              <w:rPr>
                <w:rFonts w:ascii="Times New Roman" w:eastAsia="Times New Roman" w:hAnsi="Times New Roman" w:cs="Times New Roman"/>
                <w:color w:val="000000"/>
                <w:lang w:eastAsia="hr-HR" w:bidi="ar-SA"/>
              </w:rPr>
              <w:t>99</w:t>
            </w:r>
          </w:p>
        </w:tc>
      </w:tr>
      <w:tr w:rsidR="003D2CED" w:rsidRPr="00047F53" w14:paraId="2B081B9B"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C0193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3D5C"/>
            <w:vAlign w:val="center"/>
            <w:hideMark/>
          </w:tcPr>
          <w:p w14:paraId="08957D4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F2C15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F0E0B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E9440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E3132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61FCB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≥10,00</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A28812D"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≥26,00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F0518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≥0,180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47441AA" w14:textId="77777777" w:rsidR="003D2CED" w:rsidRPr="00047F53" w:rsidRDefault="003D2CED" w:rsidP="0037745C">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w:t>
            </w:r>
            <w:r w:rsidR="0037745C">
              <w:rPr>
                <w:rFonts w:ascii="Times New Roman" w:eastAsia="Times New Roman" w:hAnsi="Times New Roman" w:cs="Times New Roman"/>
                <w:color w:val="000000"/>
                <w:lang w:eastAsia="hr-HR" w:bidi="ar-SA"/>
              </w:rPr>
              <w:t>6</w:t>
            </w:r>
            <w:r w:rsidRPr="00047F53">
              <w:rPr>
                <w:rFonts w:ascii="Times New Roman" w:eastAsia="Times New Roman" w:hAnsi="Times New Roman" w:cs="Times New Roman"/>
                <w:color w:val="000000"/>
                <w:lang w:eastAsia="hr-HR" w:bidi="ar-SA"/>
              </w:rPr>
              <w:t>00</w:t>
            </w:r>
          </w:p>
        </w:tc>
      </w:tr>
      <w:tr w:rsidR="003D2CED" w:rsidRPr="00047F53" w14:paraId="731FE1C8" w14:textId="77777777" w:rsidTr="00AC7875">
        <w:trPr>
          <w:trHeight w:val="300"/>
          <w:jc w:val="center"/>
        </w:trPr>
        <w:tc>
          <w:tcPr>
            <w:tcW w:w="131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117E51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HR-O3_22            HR-O3_23</w:t>
            </w: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3CBCB71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dobro ili referentno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EC9B4D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nema odstupanja</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B2C809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54EEA5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90 – 110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F7FF2C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34,5 ≤ s ≤ 37,5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A909AF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≤2,59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896199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≤10,99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160E5F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≤0,054</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D61FC7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≤0,234</w:t>
            </w:r>
          </w:p>
        </w:tc>
      </w:tr>
      <w:tr w:rsidR="003D2CED" w:rsidRPr="00047F53" w14:paraId="04CB625B" w14:textId="77777777" w:rsidTr="00AC7875">
        <w:trPr>
          <w:trHeight w:val="31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25B37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26628EC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0D65F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0E0C4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CFAAFB3"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80</w:t>
            </w:r>
            <w:r w:rsidR="002766AE" w:rsidRPr="00047F53">
              <w:rPr>
                <w:rFonts w:ascii="Times New Roman" w:eastAsia="Times New Roman" w:hAnsi="Times New Roman" w:cs="Times New Roman"/>
                <w:vertAlign w:val="superscript"/>
                <w:lang w:eastAsia="hr-HR" w:bidi="ar-SA"/>
              </w:rPr>
              <w:t>5</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335C0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5EC8B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61F1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22B72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DA17A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6D820EB2" w14:textId="77777777" w:rsidTr="00AC7875">
        <w:trPr>
          <w:trHeight w:val="33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988DF28"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62E5A77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5596C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87473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C49FF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70</w:t>
            </w:r>
            <w:r w:rsidR="002766AE" w:rsidRPr="00047F53">
              <w:rPr>
                <w:rFonts w:ascii="Times New Roman" w:eastAsia="Times New Roman" w:hAnsi="Times New Roman" w:cs="Times New Roman"/>
                <w:vertAlign w:val="superscript"/>
                <w:lang w:eastAsia="hr-HR" w:bidi="ar-SA"/>
              </w:rPr>
              <w:t>6</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B389D8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00B1C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B1799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91417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881B0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31E26BA7" w14:textId="77777777" w:rsidTr="00AC7875">
        <w:trPr>
          <w:trHeight w:val="31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7AA81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49905EA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dobro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28B87F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DEB755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5 – 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D01019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75-150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AA7C5A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33,0 ≤ s ≤ 34,4         37,6 ≤ s ≤ 38,5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156FE9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2,60-3,99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172066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11,00-13,39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E6B861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0,055-0,079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E02F0F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0,235-0,299</w:t>
            </w:r>
          </w:p>
        </w:tc>
      </w:tr>
      <w:tr w:rsidR="003D2CED" w:rsidRPr="00047F53" w14:paraId="61F43B50"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48A32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3BA920C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5B894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AE1C7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E87F45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40</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B5EDC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70818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4F5F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DFD2F9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16ACE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2DEBC021"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1944FA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6A6"/>
            <w:vAlign w:val="center"/>
            <w:hideMark/>
          </w:tcPr>
          <w:p w14:paraId="61C02FC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umjereno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4F5C00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2D4CB7A" w14:textId="77777777" w:rsidR="003D2CED" w:rsidRPr="00047F53" w:rsidRDefault="003A2F21" w:rsidP="003D2CED">
            <w:pPr>
              <w:spacing w:after="0" w:line="240" w:lineRule="auto"/>
              <w:jc w:val="center"/>
              <w:rPr>
                <w:rFonts w:ascii="Times New Roman" w:eastAsia="Times New Roman" w:hAnsi="Times New Roman" w:cs="Times New Roman"/>
                <w:vertAlign w:val="superscript"/>
                <w:lang w:eastAsia="hr-HR" w:bidi="ar-SA"/>
              </w:rPr>
            </w:pPr>
            <w:r w:rsidRPr="00047F53">
              <w:rPr>
                <w:rFonts w:ascii="Times New Roman" w:eastAsia="Times New Roman" w:hAnsi="Times New Roman" w:cs="Times New Roman"/>
                <w:lang w:eastAsia="hr-HR" w:bidi="ar-SA"/>
              </w:rPr>
              <w:t>&lt;5</w:t>
            </w:r>
            <w:r w:rsidR="002766AE" w:rsidRPr="00047F53">
              <w:rPr>
                <w:rFonts w:ascii="Times New Roman" w:eastAsia="Times New Roman" w:hAnsi="Times New Roman" w:cs="Times New Roman"/>
                <w:vertAlign w:val="superscript"/>
                <w:lang w:eastAsia="hr-HR" w:bidi="ar-SA"/>
              </w:rPr>
              <w:t>4</w:t>
            </w:r>
          </w:p>
        </w:tc>
        <w:tc>
          <w:tcPr>
            <w:tcW w:w="142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88EAF4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&gt;150                  P: &lt;75                  D: &lt; 40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E649B3"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&lt; 33,0         s&gt;38,5</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1A636E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4,00-6,99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0947AA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13,40-18,99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B3250D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0,080-0,119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454A28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0,300-0,399</w:t>
            </w:r>
          </w:p>
        </w:tc>
      </w:tr>
      <w:tr w:rsidR="003D2CED" w:rsidRPr="00047F53" w14:paraId="7490C6B9"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36767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A800"/>
            <w:vAlign w:val="center"/>
            <w:hideMark/>
          </w:tcPr>
          <w:p w14:paraId="6C6BDA8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ABF77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424CF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8EFE9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CAA76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84D02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7,00-9,99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131D7FC"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19,00-25,99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37AF66"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0,120-0,179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508F27" w14:textId="77777777" w:rsidR="003D2CED" w:rsidRPr="00047F53" w:rsidRDefault="003D2CED" w:rsidP="0037745C">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0,400-0,</w:t>
            </w:r>
            <w:r w:rsidR="0037745C">
              <w:rPr>
                <w:rFonts w:ascii="Times New Roman" w:eastAsia="Times New Roman" w:hAnsi="Times New Roman" w:cs="Times New Roman"/>
                <w:color w:val="000000"/>
                <w:lang w:eastAsia="hr-HR" w:bidi="ar-SA"/>
              </w:rPr>
              <w:t>5</w:t>
            </w:r>
            <w:r w:rsidRPr="00047F53">
              <w:rPr>
                <w:rFonts w:ascii="Times New Roman" w:eastAsia="Times New Roman" w:hAnsi="Times New Roman" w:cs="Times New Roman"/>
                <w:color w:val="000000"/>
                <w:lang w:eastAsia="hr-HR" w:bidi="ar-SA"/>
              </w:rPr>
              <w:t>99</w:t>
            </w:r>
          </w:p>
        </w:tc>
      </w:tr>
      <w:tr w:rsidR="003D2CED" w:rsidRPr="00047F53" w14:paraId="191DF006"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124A3A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3D5C"/>
            <w:vAlign w:val="center"/>
            <w:hideMark/>
          </w:tcPr>
          <w:p w14:paraId="25A77F5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CDB4B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9B284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64E41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8E237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AF3440D"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≥10,00</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1868CEE"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≥26,00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D930A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≥0,180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2C0DE6" w14:textId="77777777" w:rsidR="003D2CED" w:rsidRPr="00047F53" w:rsidRDefault="003D2CED" w:rsidP="0037745C">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w:t>
            </w:r>
            <w:r w:rsidR="0037745C">
              <w:rPr>
                <w:rFonts w:ascii="Times New Roman" w:eastAsia="Times New Roman" w:hAnsi="Times New Roman" w:cs="Times New Roman"/>
                <w:color w:val="000000"/>
                <w:lang w:eastAsia="hr-HR" w:bidi="ar-SA"/>
              </w:rPr>
              <w:t>6</w:t>
            </w:r>
            <w:r w:rsidRPr="00047F53">
              <w:rPr>
                <w:rFonts w:ascii="Times New Roman" w:eastAsia="Times New Roman" w:hAnsi="Times New Roman" w:cs="Times New Roman"/>
                <w:color w:val="000000"/>
                <w:lang w:eastAsia="hr-HR" w:bidi="ar-SA"/>
              </w:rPr>
              <w:t>00</w:t>
            </w:r>
          </w:p>
        </w:tc>
      </w:tr>
      <w:tr w:rsidR="003D2CED" w:rsidRPr="00047F53" w14:paraId="42897303" w14:textId="77777777" w:rsidTr="00AC7875">
        <w:trPr>
          <w:trHeight w:val="300"/>
          <w:jc w:val="center"/>
        </w:trPr>
        <w:tc>
          <w:tcPr>
            <w:tcW w:w="131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C8DC3E3" w14:textId="77777777" w:rsidR="003D2CED" w:rsidRPr="00047F53" w:rsidRDefault="003D2CED" w:rsidP="003D2CED">
            <w:pPr>
              <w:spacing w:after="0" w:line="240" w:lineRule="auto"/>
              <w:jc w:val="both"/>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 xml:space="preserve">   HR-O4_13</w:t>
            </w: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55A0ADA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dobro ili referentno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033103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nema odstupanja</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2014C4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6D7C17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90 – 110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E24E5B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 37,5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88E6DC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≤1,49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158D1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≤9,69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4D338A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≤0,039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6310B4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≤0,199</w:t>
            </w:r>
          </w:p>
        </w:tc>
      </w:tr>
      <w:tr w:rsidR="003D2CED" w:rsidRPr="00047F53" w14:paraId="0E92F668"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0E0EF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6C61ABA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039BF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82E1F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322AF97" w14:textId="77777777" w:rsidR="003D2CED" w:rsidRPr="00047F53" w:rsidRDefault="003D2CED" w:rsidP="003D2CED">
            <w:pPr>
              <w:spacing w:after="0" w:line="240" w:lineRule="auto"/>
              <w:jc w:val="center"/>
              <w:rPr>
                <w:rFonts w:ascii="Times New Roman" w:eastAsia="Times New Roman" w:hAnsi="Times New Roman" w:cs="Times New Roman"/>
                <w:vertAlign w:val="superscript"/>
                <w:lang w:eastAsia="hr-HR" w:bidi="ar-SA"/>
              </w:rPr>
            </w:pPr>
            <w:r w:rsidRPr="00047F53">
              <w:rPr>
                <w:rFonts w:ascii="Times New Roman" w:eastAsia="Times New Roman" w:hAnsi="Times New Roman" w:cs="Times New Roman"/>
                <w:lang w:eastAsia="hr-HR" w:bidi="ar-SA"/>
              </w:rPr>
              <w:t>D: &gt; 80</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B73A5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4466A5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6A1E5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1AB2D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14AD32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0F7D1B29"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039D98"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20C1915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dobro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CF13DC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DDCA5B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5 – 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4CEE2F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75-150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FE68E2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36,0 ≤ s ≤ 37,4</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AE929C3"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1,50-2,69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DF420B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9,70-12,09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998D91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0,040-0,069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7CD067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0,200-0,274</w:t>
            </w:r>
          </w:p>
        </w:tc>
      </w:tr>
      <w:tr w:rsidR="003D2CED" w:rsidRPr="00047F53" w14:paraId="701144DE"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879BF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6677CCD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FA3A1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9319A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44B4C2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40</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B5F22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18790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E88CE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71BDE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8F0DC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77AEABFE"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18BD8D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6A6"/>
            <w:vAlign w:val="center"/>
            <w:hideMark/>
          </w:tcPr>
          <w:p w14:paraId="4D0B2C1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umjereno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0A742B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B7A146" w14:textId="77777777" w:rsidR="003D2CED" w:rsidRPr="00047F53" w:rsidRDefault="003D2CED" w:rsidP="003A2F21">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&lt;5</w:t>
            </w:r>
            <w:r w:rsidR="002766AE" w:rsidRPr="00047F53">
              <w:rPr>
                <w:rFonts w:ascii="Times New Roman" w:eastAsia="Times New Roman" w:hAnsi="Times New Roman" w:cs="Times New Roman"/>
                <w:vertAlign w:val="superscript"/>
                <w:lang w:eastAsia="hr-HR" w:bidi="ar-SA"/>
              </w:rPr>
              <w:t>4</w:t>
            </w:r>
          </w:p>
        </w:tc>
        <w:tc>
          <w:tcPr>
            <w:tcW w:w="142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EB2F41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&gt;150                P: &lt;75                  D: &lt; 40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4BD5C7"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&lt; 36,0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254F3A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2,70-5,99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0144EFF"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12,10-15,99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62753BF"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0,070-0,099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DC4885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0,275-0,389</w:t>
            </w:r>
          </w:p>
        </w:tc>
      </w:tr>
      <w:tr w:rsidR="003D2CED" w:rsidRPr="00047F53" w14:paraId="180AA28F"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09395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A800"/>
            <w:vAlign w:val="center"/>
            <w:hideMark/>
          </w:tcPr>
          <w:p w14:paraId="13EA9C0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6F5F1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A054A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DBFC8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72D46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44B50B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6,00-8,99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63E8B3"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16,00-20,99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BE2F6AB"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0,100-0,139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1DB738"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0,390-0,539</w:t>
            </w:r>
          </w:p>
        </w:tc>
      </w:tr>
      <w:tr w:rsidR="003D2CED" w:rsidRPr="00047F53" w14:paraId="20DC9C21"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B0AF8C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3D5C"/>
            <w:vAlign w:val="center"/>
            <w:hideMark/>
          </w:tcPr>
          <w:p w14:paraId="1EF7BACC"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C5F45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3C358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DD65A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91EF6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99B7DB"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≥9,00</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2F0EF2"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≥21,00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65D3135"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≥0,140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358930"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≥0,540</w:t>
            </w:r>
          </w:p>
        </w:tc>
      </w:tr>
      <w:tr w:rsidR="003D2CED" w:rsidRPr="00047F53" w14:paraId="49F352D5" w14:textId="77777777" w:rsidTr="00AC7875">
        <w:trPr>
          <w:trHeight w:val="300"/>
          <w:jc w:val="center"/>
        </w:trPr>
        <w:tc>
          <w:tcPr>
            <w:tcW w:w="131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A5E5F7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HR-O4_22          HR-O4_23</w:t>
            </w: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2181AA1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dobro ili referentno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6679F0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nema odstupanja</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04CCBD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352AC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90 – 110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B72A8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 37,5</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E737C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≤1,49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D54037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≤9,69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B14F5C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≤0,039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E2559D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≤0,199</w:t>
            </w:r>
          </w:p>
        </w:tc>
      </w:tr>
      <w:tr w:rsidR="003D2CED" w:rsidRPr="00047F53" w14:paraId="78BFF14C" w14:textId="77777777" w:rsidTr="00AC7875">
        <w:trPr>
          <w:trHeight w:val="37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BDA028"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03B5CBC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57D32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4B958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2B3E4F6"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80</w:t>
            </w:r>
            <w:r w:rsidR="002766AE" w:rsidRPr="00047F53">
              <w:rPr>
                <w:rFonts w:ascii="Times New Roman" w:eastAsia="Times New Roman" w:hAnsi="Times New Roman" w:cs="Times New Roman"/>
                <w:vertAlign w:val="superscript"/>
                <w:lang w:eastAsia="hr-HR" w:bidi="ar-SA"/>
              </w:rPr>
              <w:t>5</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637C8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ACDB4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64E7EC"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21F3F8"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994384"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328963F7" w14:textId="77777777" w:rsidTr="00AC7875">
        <w:trPr>
          <w:trHeight w:val="315"/>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98E25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893A9"/>
            <w:vAlign w:val="center"/>
            <w:hideMark/>
          </w:tcPr>
          <w:p w14:paraId="62306658"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D31B1A"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C3AC2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3B144B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70</w:t>
            </w:r>
            <w:r w:rsidR="002766AE" w:rsidRPr="00047F53">
              <w:rPr>
                <w:rFonts w:ascii="Times New Roman" w:eastAsia="Times New Roman" w:hAnsi="Times New Roman" w:cs="Times New Roman"/>
                <w:vertAlign w:val="superscript"/>
                <w:lang w:eastAsia="hr-HR" w:bidi="ar-SA"/>
              </w:rPr>
              <w:t>6</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A6F34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9D0DFD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28E3B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B5F4A6"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3774B1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0F7FBA70"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CCB8B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57D666D2"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dobro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7335E2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8B0E70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5 – 25</w:t>
            </w: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59BA2A0"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75-150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EBABEF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36,0 ≤ s ≤ 37,4</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D3D310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1,50-2,69</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F8F63F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9,70-12,09</w:t>
            </w:r>
          </w:p>
        </w:tc>
        <w:tc>
          <w:tcPr>
            <w:tcW w:w="141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AFBB77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0,040-0,069</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B9AF1D"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0,200-0,274</w:t>
            </w:r>
          </w:p>
        </w:tc>
      </w:tr>
      <w:tr w:rsidR="003D2CED" w:rsidRPr="00047F53" w14:paraId="42A599E8"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20186E"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FB22C"/>
            <w:vAlign w:val="center"/>
            <w:hideMark/>
          </w:tcPr>
          <w:p w14:paraId="14560137"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7958D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533E33"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886068A"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D: &gt; 40</w:t>
            </w: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B5B81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635F82"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53D751"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78172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1C9C5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r>
      <w:tr w:rsidR="003D2CED" w:rsidRPr="00047F53" w14:paraId="4CA96A4D"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60E2209"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6A6"/>
            <w:vAlign w:val="center"/>
            <w:hideMark/>
          </w:tcPr>
          <w:p w14:paraId="473C9B6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umjereno</w:t>
            </w:r>
          </w:p>
        </w:tc>
        <w:tc>
          <w:tcPr>
            <w:tcW w:w="14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B234424"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&gt;1,5</w:t>
            </w:r>
          </w:p>
        </w:tc>
        <w:tc>
          <w:tcPr>
            <w:tcW w:w="11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2FA04FA" w14:textId="77777777" w:rsidR="003D2CED" w:rsidRPr="00047F53" w:rsidRDefault="003D2CED" w:rsidP="003A2F21">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&lt;5</w:t>
            </w:r>
            <w:r w:rsidR="002766AE" w:rsidRPr="00047F53">
              <w:rPr>
                <w:rFonts w:ascii="Times New Roman" w:eastAsia="Times New Roman" w:hAnsi="Times New Roman" w:cs="Times New Roman"/>
                <w:vertAlign w:val="superscript"/>
                <w:lang w:eastAsia="hr-HR" w:bidi="ar-SA"/>
              </w:rPr>
              <w:t>4</w:t>
            </w:r>
          </w:p>
        </w:tc>
        <w:tc>
          <w:tcPr>
            <w:tcW w:w="142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C9DB3E1"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P: &gt;150                P: &lt;75                  D: &lt; 40</w:t>
            </w:r>
          </w:p>
        </w:tc>
        <w:tc>
          <w:tcPr>
            <w:tcW w:w="169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90A7608"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s &lt; 36,0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15F130E"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2,70-5,99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76AED7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12,10-15,99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256903"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0,070-0,099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23A966B"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0,275-0,389</w:t>
            </w:r>
          </w:p>
        </w:tc>
      </w:tr>
      <w:tr w:rsidR="003D2CED" w:rsidRPr="00047F53" w14:paraId="2EC45E5A"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5FE75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A800"/>
            <w:vAlign w:val="center"/>
            <w:hideMark/>
          </w:tcPr>
          <w:p w14:paraId="6C39ABA5"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7AD2FF"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FD7CC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A950D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8EFA75"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E2B36BD"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6,00-8,99</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DFE181"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16,00-20,99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9DADA78"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0,100-0,139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FC07CF"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0,390-0,539</w:t>
            </w:r>
          </w:p>
        </w:tc>
      </w:tr>
      <w:tr w:rsidR="003D2CED" w:rsidRPr="00047F53" w14:paraId="252C6EC3" w14:textId="77777777" w:rsidTr="00AC7875">
        <w:trPr>
          <w:trHeight w:val="300"/>
          <w:jc w:val="center"/>
        </w:trPr>
        <w:tc>
          <w:tcPr>
            <w:tcW w:w="131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64677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3D5C"/>
            <w:vAlign w:val="center"/>
            <w:hideMark/>
          </w:tcPr>
          <w:p w14:paraId="2CE2A9C9" w14:textId="77777777" w:rsidR="003D2CED" w:rsidRPr="00047F53" w:rsidRDefault="003D2CED" w:rsidP="003D2CED">
            <w:pPr>
              <w:spacing w:after="0" w:line="240" w:lineRule="auto"/>
              <w:jc w:val="center"/>
              <w:rPr>
                <w:rFonts w:ascii="Times New Roman" w:eastAsia="Times New Roman" w:hAnsi="Times New Roman" w:cs="Times New Roman"/>
                <w:lang w:eastAsia="hr-HR" w:bidi="ar-SA"/>
              </w:rPr>
            </w:pPr>
            <w:r w:rsidRPr="00047F53">
              <w:rPr>
                <w:rFonts w:ascii="Times New Roman" w:eastAsia="Times New Roman" w:hAnsi="Times New Roman" w:cs="Times New Roman"/>
                <w:lang w:eastAsia="hr-HR" w:bidi="ar-SA"/>
              </w:rPr>
              <w:t>vrlo loše</w:t>
            </w:r>
          </w:p>
        </w:tc>
        <w:tc>
          <w:tcPr>
            <w:tcW w:w="14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983E2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1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95A94D"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2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8CB2DB"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690"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1B66B20" w14:textId="77777777" w:rsidR="003D2CED" w:rsidRPr="00047F53" w:rsidRDefault="003D2CED" w:rsidP="003D2CED">
            <w:pPr>
              <w:spacing w:after="0" w:line="240" w:lineRule="auto"/>
              <w:rPr>
                <w:rFonts w:ascii="Times New Roman" w:eastAsia="Times New Roman" w:hAnsi="Times New Roman" w:cs="Times New Roman"/>
                <w:lang w:eastAsia="hr-HR" w:bidi="ar-SA"/>
              </w:rPr>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38A1B0"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≥9,00</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9FA877"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≥21,00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0EBAAC"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≥0,140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1BF901" w14:textId="77777777" w:rsidR="003D2CED" w:rsidRPr="00047F53" w:rsidRDefault="003D2CED" w:rsidP="003D2CED">
            <w:pPr>
              <w:spacing w:after="0" w:line="240" w:lineRule="auto"/>
              <w:jc w:val="center"/>
              <w:rPr>
                <w:rFonts w:ascii="Times New Roman" w:eastAsia="Times New Roman" w:hAnsi="Times New Roman" w:cs="Times New Roman"/>
                <w:color w:val="000000"/>
                <w:lang w:eastAsia="hr-HR" w:bidi="ar-SA"/>
              </w:rPr>
            </w:pPr>
            <w:r w:rsidRPr="00047F53">
              <w:rPr>
                <w:rFonts w:ascii="Times New Roman" w:eastAsia="Times New Roman" w:hAnsi="Times New Roman" w:cs="Times New Roman"/>
                <w:color w:val="000000"/>
                <w:lang w:eastAsia="hr-HR" w:bidi="ar-SA"/>
              </w:rPr>
              <w:t>≥0,540</w:t>
            </w:r>
          </w:p>
        </w:tc>
      </w:tr>
    </w:tbl>
    <w:p w14:paraId="34A1F430" w14:textId="77777777" w:rsidR="003D2CED" w:rsidRPr="003D2CED" w:rsidRDefault="003D2CED" w:rsidP="003D2CED">
      <w:pPr>
        <w:spacing w:before="120" w:after="0" w:line="240" w:lineRule="atLeast"/>
        <w:jc w:val="both"/>
        <w:rPr>
          <w:rFonts w:ascii="Times New Roman" w:eastAsia="Times New Roman" w:hAnsi="Times New Roman" w:cs="Times New Roman"/>
          <w:sz w:val="24"/>
          <w:szCs w:val="24"/>
          <w:lang w:eastAsia="hr-HR" w:bidi="ar-SA"/>
        </w:rPr>
      </w:pPr>
    </w:p>
    <w:p w14:paraId="4421A041" w14:textId="77777777" w:rsidR="003D2CED" w:rsidRPr="006D7E29" w:rsidRDefault="003D2CED" w:rsidP="003D2CED">
      <w:pPr>
        <w:spacing w:after="0" w:line="240" w:lineRule="atLeast"/>
        <w:jc w:val="both"/>
        <w:rPr>
          <w:rFonts w:ascii="Times New Roman" w:eastAsia="Times New Roman" w:hAnsi="Times New Roman" w:cs="Times New Roman"/>
          <w:lang w:eastAsia="hr-HR" w:bidi="ar-SA"/>
        </w:rPr>
      </w:pPr>
      <w:r w:rsidRPr="006D7E29">
        <w:rPr>
          <w:rFonts w:ascii="Times New Roman" w:eastAsia="Times New Roman" w:hAnsi="Times New Roman" w:cs="Times New Roman"/>
          <w:lang w:eastAsia="hr-HR" w:bidi="ar-SA"/>
        </w:rPr>
        <w:t xml:space="preserve">P (površinski sloj) – </w:t>
      </w:r>
      <w:r w:rsidRPr="00870226">
        <w:rPr>
          <w:rFonts w:ascii="Times New Roman" w:eastAsia="Times New Roman" w:hAnsi="Times New Roman" w:cs="Times New Roman"/>
          <w:lang w:eastAsia="hr-HR" w:bidi="ar-SA"/>
        </w:rPr>
        <w:t>sloj vodenog stupca 0 – 10 m</w:t>
      </w:r>
      <w:r w:rsidR="00191811" w:rsidRPr="00870226">
        <w:rPr>
          <w:rFonts w:ascii="Times New Roman" w:eastAsia="Times New Roman" w:hAnsi="Times New Roman" w:cs="Times New Roman"/>
          <w:lang w:eastAsia="hr-HR" w:bidi="ar-SA"/>
        </w:rPr>
        <w:t xml:space="preserve"> dubine</w:t>
      </w:r>
    </w:p>
    <w:p w14:paraId="590DB265" w14:textId="77777777" w:rsidR="003D2CED" w:rsidRPr="006D7E29" w:rsidRDefault="003D2CED" w:rsidP="003D2CED">
      <w:pPr>
        <w:spacing w:after="0" w:line="240" w:lineRule="atLeast"/>
        <w:jc w:val="both"/>
        <w:rPr>
          <w:rFonts w:ascii="Times New Roman" w:eastAsia="Times New Roman" w:hAnsi="Times New Roman" w:cs="Times New Roman"/>
          <w:lang w:eastAsia="hr-HR" w:bidi="ar-SA"/>
        </w:rPr>
      </w:pPr>
      <w:r w:rsidRPr="006D7E29">
        <w:rPr>
          <w:rFonts w:ascii="Times New Roman" w:eastAsia="Times New Roman" w:hAnsi="Times New Roman" w:cs="Times New Roman"/>
          <w:lang w:eastAsia="hr-HR" w:bidi="ar-SA"/>
        </w:rPr>
        <w:t>D (pridneni sloj) – sloj vodenog stupca 0,5-2 m iznad dna</w:t>
      </w:r>
    </w:p>
    <w:p w14:paraId="7D81A780" w14:textId="77777777" w:rsidR="003A2F21" w:rsidRPr="006D7E29" w:rsidRDefault="003A2F21" w:rsidP="003A2F21">
      <w:pPr>
        <w:spacing w:after="0" w:line="240" w:lineRule="atLeast"/>
        <w:jc w:val="both"/>
        <w:rPr>
          <w:rFonts w:ascii="Times New Roman" w:eastAsia="Times New Roman" w:hAnsi="Times New Roman" w:cs="Times New Roman"/>
          <w:lang w:eastAsia="hr-HR" w:bidi="ar-SA"/>
        </w:rPr>
      </w:pPr>
      <w:r w:rsidRPr="0055354D">
        <w:rPr>
          <w:rFonts w:ascii="Times New Roman" w:eastAsia="Times New Roman" w:hAnsi="Times New Roman" w:cs="Times New Roman"/>
          <w:vertAlign w:val="superscript"/>
          <w:lang w:eastAsia="hr-HR" w:bidi="ar-SA"/>
        </w:rPr>
        <w:t>1</w:t>
      </w:r>
      <w:r w:rsidRPr="006D7E29">
        <w:rPr>
          <w:rFonts w:ascii="Times New Roman" w:eastAsia="Times New Roman" w:hAnsi="Times New Roman" w:cs="Times New Roman"/>
          <w:lang w:eastAsia="hr-HR" w:bidi="ar-SA"/>
        </w:rPr>
        <w:t xml:space="preserve"> </w:t>
      </w:r>
      <w:r>
        <w:rPr>
          <w:rFonts w:ascii="Times New Roman" w:eastAsia="Times New Roman" w:hAnsi="Times New Roman" w:cs="Times New Roman"/>
          <w:lang w:eastAsia="hr-HR" w:bidi="ar-SA"/>
        </w:rPr>
        <w:t xml:space="preserve">Režim kisika i hranjive tvari </w:t>
      </w:r>
      <w:r w:rsidRPr="006D7E29">
        <w:rPr>
          <w:rFonts w:ascii="Times New Roman" w:eastAsia="Times New Roman" w:hAnsi="Times New Roman" w:cs="Times New Roman"/>
          <w:lang w:eastAsia="hr-HR" w:bidi="ar-SA"/>
        </w:rPr>
        <w:t xml:space="preserve">ocjenjuju </w:t>
      </w:r>
      <w:r>
        <w:rPr>
          <w:rFonts w:ascii="Times New Roman" w:eastAsia="Times New Roman" w:hAnsi="Times New Roman" w:cs="Times New Roman"/>
          <w:lang w:eastAsia="hr-HR" w:bidi="ar-SA"/>
        </w:rPr>
        <w:t xml:space="preserve">se </w:t>
      </w:r>
      <w:r w:rsidRPr="006D7E29">
        <w:rPr>
          <w:rFonts w:ascii="Times New Roman" w:eastAsia="Times New Roman" w:hAnsi="Times New Roman" w:cs="Times New Roman"/>
          <w:lang w:eastAsia="hr-HR" w:bidi="ar-SA"/>
        </w:rPr>
        <w:t>prema</w:t>
      </w:r>
      <w:r>
        <w:rPr>
          <w:rFonts w:ascii="Times New Roman" w:eastAsia="Times New Roman" w:hAnsi="Times New Roman" w:cs="Times New Roman"/>
          <w:lang w:eastAsia="hr-HR" w:bidi="ar-SA"/>
        </w:rPr>
        <w:t xml:space="preserve"> njihovoj</w:t>
      </w:r>
      <w:r w:rsidRPr="006D7E29">
        <w:rPr>
          <w:rFonts w:ascii="Times New Roman" w:eastAsia="Times New Roman" w:hAnsi="Times New Roman" w:cs="Times New Roman"/>
          <w:lang w:eastAsia="hr-HR" w:bidi="ar-SA"/>
        </w:rPr>
        <w:t xml:space="preserve"> mjerodavnoj vrijednosti </w:t>
      </w:r>
      <w:r>
        <w:rPr>
          <w:rFonts w:ascii="Times New Roman" w:eastAsia="Times New Roman" w:hAnsi="Times New Roman" w:cs="Times New Roman"/>
          <w:lang w:eastAsia="hr-HR" w:bidi="ar-SA"/>
        </w:rPr>
        <w:t xml:space="preserve">iz </w:t>
      </w:r>
      <w:r w:rsidRPr="006D7E29">
        <w:rPr>
          <w:rFonts w:ascii="Times New Roman" w:eastAsia="Times New Roman" w:hAnsi="Times New Roman" w:cs="Times New Roman"/>
          <w:lang w:eastAsia="hr-HR" w:bidi="ar-SA"/>
        </w:rPr>
        <w:t>površinskog sloja 0-10 m.</w:t>
      </w:r>
    </w:p>
    <w:p w14:paraId="7203DF65" w14:textId="77777777" w:rsidR="003A2F21" w:rsidRPr="006D7E29" w:rsidRDefault="003A2F21" w:rsidP="003A2F21">
      <w:pPr>
        <w:spacing w:after="0" w:line="240" w:lineRule="atLeast"/>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2</w:t>
      </w:r>
      <w:r w:rsidRPr="006D7E29">
        <w:rPr>
          <w:rFonts w:ascii="Times New Roman" w:eastAsia="Times New Roman" w:hAnsi="Times New Roman" w:cs="Times New Roman"/>
          <w:lang w:eastAsia="hr-HR" w:bidi="ar-SA"/>
        </w:rPr>
        <w:t xml:space="preserve"> Ocjenjuje se iz površinskog sloja 0 m </w:t>
      </w:r>
    </w:p>
    <w:p w14:paraId="199E1650" w14:textId="77777777" w:rsidR="002766AE" w:rsidRPr="006D7E29" w:rsidRDefault="002766AE" w:rsidP="002766AE">
      <w:pPr>
        <w:spacing w:after="0" w:line="240" w:lineRule="atLeast"/>
        <w:jc w:val="both"/>
        <w:rPr>
          <w:rFonts w:ascii="Times New Roman" w:eastAsia="Times New Roman" w:hAnsi="Times New Roman" w:cs="Times New Roman"/>
          <w:lang w:eastAsia="hr-HR" w:bidi="ar-SA"/>
        </w:rPr>
      </w:pPr>
      <w:r w:rsidRPr="002766AE">
        <w:rPr>
          <w:rFonts w:ascii="Times New Roman" w:eastAsia="Times New Roman" w:hAnsi="Times New Roman" w:cs="Times New Roman"/>
          <w:vertAlign w:val="superscript"/>
          <w:lang w:eastAsia="hr-HR" w:bidi="ar-SA"/>
        </w:rPr>
        <w:t>3</w:t>
      </w:r>
      <w:r w:rsidRPr="002766AE">
        <w:rPr>
          <w:rFonts w:ascii="Times New Roman" w:eastAsia="Times New Roman" w:hAnsi="Times New Roman" w:cs="Times New Roman"/>
          <w:lang w:eastAsia="hr-HR" w:bidi="ar-SA"/>
        </w:rPr>
        <w:t xml:space="preserve"> Prosječno godišnje odstupanje se utvrđuje prema Tablici 21.</w:t>
      </w:r>
    </w:p>
    <w:p w14:paraId="60CAAED6" w14:textId="77777777" w:rsidR="003A2F21" w:rsidRPr="006D7E29" w:rsidRDefault="002766AE" w:rsidP="003A2F21">
      <w:pPr>
        <w:spacing w:after="0" w:line="240" w:lineRule="atLeast"/>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4</w:t>
      </w:r>
      <w:r w:rsidR="003A2F21" w:rsidRPr="006D7E29">
        <w:rPr>
          <w:rFonts w:ascii="Times New Roman" w:eastAsia="Times New Roman" w:hAnsi="Times New Roman" w:cs="Times New Roman"/>
          <w:lang w:eastAsia="hr-HR" w:bidi="ar-SA"/>
        </w:rPr>
        <w:t xml:space="preserve"> Postaje s dubinom manjom od 5 m na kojima je vidljivost do morskog dna ocjen</w:t>
      </w:r>
      <w:r w:rsidR="003A2F21">
        <w:rPr>
          <w:rFonts w:ascii="Times New Roman" w:eastAsia="Times New Roman" w:hAnsi="Times New Roman" w:cs="Times New Roman"/>
          <w:lang w:eastAsia="hr-HR" w:bidi="ar-SA"/>
        </w:rPr>
        <w:t>j</w:t>
      </w:r>
      <w:r w:rsidR="003A2F21" w:rsidRPr="006D7E29">
        <w:rPr>
          <w:rFonts w:ascii="Times New Roman" w:eastAsia="Times New Roman" w:hAnsi="Times New Roman" w:cs="Times New Roman"/>
          <w:lang w:eastAsia="hr-HR" w:bidi="ar-SA"/>
        </w:rPr>
        <w:t>uju se dobrim stanjem</w:t>
      </w:r>
      <w:r w:rsidR="003A2F21" w:rsidRPr="006D7E29" w:rsidDel="00EC24EB">
        <w:rPr>
          <w:rFonts w:ascii="Times New Roman" w:eastAsia="Times New Roman" w:hAnsi="Times New Roman" w:cs="Times New Roman"/>
          <w:lang w:eastAsia="hr-HR" w:bidi="ar-SA"/>
        </w:rPr>
        <w:t xml:space="preserve"> </w:t>
      </w:r>
    </w:p>
    <w:p w14:paraId="5AA23549" w14:textId="77777777" w:rsidR="003D2CED" w:rsidRPr="006D7E29" w:rsidRDefault="002766AE" w:rsidP="003D2CED">
      <w:pPr>
        <w:spacing w:after="0" w:line="240" w:lineRule="atLeast"/>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5</w:t>
      </w:r>
      <w:r w:rsidR="003D2CED" w:rsidRPr="006D7E29">
        <w:rPr>
          <w:rFonts w:ascii="Times New Roman" w:eastAsia="Times New Roman" w:hAnsi="Times New Roman" w:cs="Times New Roman"/>
          <w:lang w:eastAsia="hr-HR" w:bidi="ar-SA"/>
        </w:rPr>
        <w:t> </w:t>
      </w:r>
      <w:r w:rsidR="000A32BA">
        <w:rPr>
          <w:rFonts w:ascii="Times New Roman" w:eastAsia="Times New Roman" w:hAnsi="Times New Roman" w:cs="Times New Roman"/>
          <w:lang w:eastAsia="hr-HR" w:bidi="ar-SA"/>
        </w:rPr>
        <w:t>P</w:t>
      </w:r>
      <w:r w:rsidR="003D2CED" w:rsidRPr="006D7E29">
        <w:rPr>
          <w:rFonts w:ascii="Times New Roman" w:eastAsia="Times New Roman" w:hAnsi="Times New Roman" w:cs="Times New Roman"/>
          <w:lang w:eastAsia="hr-HR" w:bidi="ar-SA"/>
        </w:rPr>
        <w:t>ostaje s dubinom pridnenog sloja do 60 m</w:t>
      </w:r>
    </w:p>
    <w:p w14:paraId="1BE320CA" w14:textId="77777777" w:rsidR="003D2CED" w:rsidRPr="006D7E29" w:rsidRDefault="002766AE" w:rsidP="003D2CED">
      <w:pPr>
        <w:spacing w:after="0" w:line="240" w:lineRule="atLeast"/>
        <w:jc w:val="both"/>
        <w:rPr>
          <w:rFonts w:ascii="Times New Roman" w:eastAsia="Times New Roman" w:hAnsi="Times New Roman" w:cs="Times New Roman"/>
          <w:lang w:eastAsia="hr-HR" w:bidi="ar-SA"/>
        </w:rPr>
      </w:pPr>
      <w:r>
        <w:rPr>
          <w:rFonts w:ascii="Times New Roman" w:eastAsia="Times New Roman" w:hAnsi="Times New Roman" w:cs="Times New Roman"/>
          <w:vertAlign w:val="superscript"/>
          <w:lang w:eastAsia="hr-HR" w:bidi="ar-SA"/>
        </w:rPr>
        <w:t>6</w:t>
      </w:r>
      <w:r w:rsidR="003D2CED" w:rsidRPr="006D7E29">
        <w:rPr>
          <w:rFonts w:ascii="Times New Roman" w:eastAsia="Times New Roman" w:hAnsi="Times New Roman" w:cs="Times New Roman"/>
          <w:lang w:eastAsia="hr-HR" w:bidi="ar-SA"/>
        </w:rPr>
        <w:t xml:space="preserve"> </w:t>
      </w:r>
      <w:r w:rsidR="000A32BA">
        <w:rPr>
          <w:rFonts w:ascii="Times New Roman" w:eastAsia="Times New Roman" w:hAnsi="Times New Roman" w:cs="Times New Roman"/>
          <w:lang w:eastAsia="hr-HR" w:bidi="ar-SA"/>
        </w:rPr>
        <w:t>P</w:t>
      </w:r>
      <w:r w:rsidR="003D2CED" w:rsidRPr="006D7E29">
        <w:rPr>
          <w:rFonts w:ascii="Times New Roman" w:eastAsia="Times New Roman" w:hAnsi="Times New Roman" w:cs="Times New Roman"/>
          <w:lang w:eastAsia="hr-HR" w:bidi="ar-SA"/>
        </w:rPr>
        <w:t>ostaje s dubinom pridnenog sloja većom od 60 m</w:t>
      </w:r>
    </w:p>
    <w:p w14:paraId="736DB51B" w14:textId="77777777" w:rsidR="00660D22" w:rsidRDefault="00660D22" w:rsidP="003D2CED">
      <w:pPr>
        <w:jc w:val="both"/>
        <w:rPr>
          <w:rFonts w:ascii="Times New Roman" w:hAnsi="Times New Roman" w:cs="Times New Roman"/>
          <w:i/>
          <w:sz w:val="24"/>
          <w:szCs w:val="24"/>
        </w:rPr>
      </w:pPr>
    </w:p>
    <w:p w14:paraId="52C9B0D6" w14:textId="77777777" w:rsidR="0016266D" w:rsidRDefault="0016266D" w:rsidP="003D2CED">
      <w:pPr>
        <w:jc w:val="both"/>
        <w:rPr>
          <w:rFonts w:ascii="Times New Roman" w:hAnsi="Times New Roman" w:cs="Times New Roman"/>
          <w:i/>
          <w:sz w:val="24"/>
          <w:szCs w:val="24"/>
        </w:rPr>
      </w:pPr>
    </w:p>
    <w:p w14:paraId="1E91EE77" w14:textId="77777777" w:rsidR="0004613F" w:rsidRDefault="0004613F" w:rsidP="003D2CED">
      <w:pPr>
        <w:jc w:val="both"/>
        <w:rPr>
          <w:rFonts w:ascii="Times New Roman" w:hAnsi="Times New Roman" w:cs="Times New Roman"/>
          <w:i/>
          <w:sz w:val="24"/>
          <w:szCs w:val="24"/>
        </w:rPr>
      </w:pPr>
    </w:p>
    <w:p w14:paraId="5F761436" w14:textId="77777777" w:rsidR="0004613F" w:rsidRDefault="0004613F" w:rsidP="003D2CED">
      <w:pPr>
        <w:jc w:val="both"/>
        <w:rPr>
          <w:rFonts w:ascii="Times New Roman" w:hAnsi="Times New Roman" w:cs="Times New Roman"/>
          <w:i/>
          <w:sz w:val="24"/>
          <w:szCs w:val="24"/>
        </w:rPr>
      </w:pPr>
    </w:p>
    <w:p w14:paraId="4FF2324F" w14:textId="77777777" w:rsidR="003D2CED" w:rsidRDefault="003D2CED" w:rsidP="003D2CED">
      <w:pPr>
        <w:jc w:val="both"/>
        <w:rPr>
          <w:rFonts w:ascii="Times New Roman" w:hAnsi="Times New Roman" w:cs="Times New Roman"/>
          <w:sz w:val="24"/>
          <w:szCs w:val="24"/>
        </w:rPr>
      </w:pPr>
      <w:r w:rsidRPr="003D2CED">
        <w:rPr>
          <w:rFonts w:ascii="Times New Roman" w:hAnsi="Times New Roman" w:cs="Times New Roman"/>
          <w:i/>
          <w:sz w:val="24"/>
          <w:szCs w:val="24"/>
        </w:rPr>
        <w:t xml:space="preserve">Tablica </w:t>
      </w:r>
      <w:r w:rsidR="00145DBD">
        <w:rPr>
          <w:rFonts w:ascii="Times New Roman" w:hAnsi="Times New Roman" w:cs="Times New Roman"/>
          <w:i/>
          <w:sz w:val="24"/>
          <w:szCs w:val="24"/>
        </w:rPr>
        <w:t>21.</w:t>
      </w:r>
      <w:r w:rsidRPr="003D2CED">
        <w:rPr>
          <w:rFonts w:ascii="Times New Roman" w:hAnsi="Times New Roman" w:cs="Times New Roman"/>
          <w:i/>
          <w:sz w:val="24"/>
          <w:szCs w:val="24"/>
        </w:rPr>
        <w:t xml:space="preserve"> </w:t>
      </w:r>
      <w:r w:rsidRPr="003D2CED">
        <w:rPr>
          <w:rFonts w:ascii="Times New Roman" w:hAnsi="Times New Roman" w:cs="Times New Roman"/>
          <w:sz w:val="24"/>
          <w:szCs w:val="24"/>
        </w:rPr>
        <w:t xml:space="preserve">Utvrđivanje prosječnog godišnjeg odstupanja i ocjena stanja prema fizikalno-kemijskom elementu kakvoće temperatura </w:t>
      </w:r>
    </w:p>
    <w:tbl>
      <w:tblPr>
        <w:tblW w:w="1281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1271"/>
        <w:gridCol w:w="1450"/>
        <w:gridCol w:w="14"/>
        <w:gridCol w:w="1229"/>
        <w:gridCol w:w="1276"/>
        <w:gridCol w:w="2693"/>
        <w:gridCol w:w="3448"/>
        <w:gridCol w:w="11"/>
      </w:tblGrid>
      <w:tr w:rsidR="003D2CED" w:rsidRPr="0016266D" w14:paraId="2095865F" w14:textId="77777777" w:rsidTr="00766BB3">
        <w:trPr>
          <w:trHeight w:val="495"/>
          <w:tblHeader/>
          <w:jc w:val="center"/>
        </w:trPr>
        <w:tc>
          <w:tcPr>
            <w:tcW w:w="6658" w:type="dxa"/>
            <w:gridSpan w:val="6"/>
            <w:shd w:val="clear" w:color="auto" w:fill="D9D9D9" w:themeFill="background1" w:themeFillShade="D9"/>
            <w:vAlign w:val="center"/>
          </w:tcPr>
          <w:p w14:paraId="1980E09C" w14:textId="77777777" w:rsidR="003D2CED" w:rsidRPr="0016266D" w:rsidRDefault="003D2CED" w:rsidP="003D2CED">
            <w:pPr>
              <w:spacing w:after="0" w:line="240" w:lineRule="auto"/>
              <w:jc w:val="center"/>
              <w:rPr>
                <w:rFonts w:ascii="Times New Roman" w:eastAsia="Times New Roman" w:hAnsi="Times New Roman" w:cs="Times New Roman"/>
                <w:b/>
                <w:bCs/>
                <w:color w:val="000000"/>
                <w:lang w:eastAsia="hr-HR" w:bidi="ar-SA"/>
              </w:rPr>
            </w:pPr>
            <w:r w:rsidRPr="0016266D">
              <w:rPr>
                <w:rFonts w:ascii="Times New Roman" w:eastAsia="Times New Roman" w:hAnsi="Times New Roman" w:cs="Times New Roman"/>
                <w:b/>
                <w:bCs/>
                <w:color w:val="000000"/>
                <w:lang w:eastAsia="hr-HR" w:bidi="ar-SA"/>
              </w:rPr>
              <w:t>MJESEČNE GRANIČNE VRIJEDNOSTI ZA TEMPERATURU</w:t>
            </w:r>
          </w:p>
        </w:tc>
        <w:tc>
          <w:tcPr>
            <w:tcW w:w="6152" w:type="dxa"/>
            <w:gridSpan w:val="3"/>
            <w:vMerge w:val="restart"/>
            <w:shd w:val="clear" w:color="auto" w:fill="D9D9D9" w:themeFill="background1" w:themeFillShade="D9"/>
            <w:vAlign w:val="center"/>
          </w:tcPr>
          <w:p w14:paraId="00358755" w14:textId="77777777" w:rsidR="003D2CED" w:rsidRPr="0016266D" w:rsidRDefault="003D2CED" w:rsidP="003D2CED">
            <w:pPr>
              <w:spacing w:after="0" w:line="240" w:lineRule="auto"/>
              <w:jc w:val="center"/>
              <w:rPr>
                <w:rFonts w:ascii="Times New Roman" w:eastAsia="Times New Roman" w:hAnsi="Times New Roman" w:cs="Times New Roman"/>
                <w:b/>
                <w:bCs/>
                <w:color w:val="000000"/>
                <w:lang w:eastAsia="hr-HR" w:bidi="ar-SA"/>
              </w:rPr>
            </w:pPr>
            <w:r w:rsidRPr="0016266D">
              <w:rPr>
                <w:rFonts w:ascii="Times New Roman" w:eastAsia="Times New Roman" w:hAnsi="Times New Roman" w:cs="Times New Roman"/>
                <w:b/>
                <w:bCs/>
                <w:color w:val="000000"/>
                <w:lang w:eastAsia="hr-HR" w:bidi="ar-SA"/>
              </w:rPr>
              <w:t>OCJENA STANJA</w:t>
            </w:r>
          </w:p>
        </w:tc>
      </w:tr>
      <w:tr w:rsidR="003D2CED" w:rsidRPr="0016266D" w14:paraId="4D248E6E" w14:textId="77777777" w:rsidTr="00766BB3">
        <w:trPr>
          <w:trHeight w:val="495"/>
          <w:tblHeader/>
          <w:jc w:val="center"/>
        </w:trPr>
        <w:tc>
          <w:tcPr>
            <w:tcW w:w="1418" w:type="dxa"/>
            <w:shd w:val="clear" w:color="auto" w:fill="D9D9D9" w:themeFill="background1" w:themeFillShade="D9"/>
            <w:vAlign w:val="center"/>
          </w:tcPr>
          <w:p w14:paraId="2350B0B9" w14:textId="77777777" w:rsidR="003D2CED" w:rsidRPr="0016266D" w:rsidRDefault="003D2CED" w:rsidP="003D2CED">
            <w:pPr>
              <w:spacing w:after="0" w:line="240" w:lineRule="auto"/>
              <w:jc w:val="center"/>
              <w:rPr>
                <w:rFonts w:ascii="Times New Roman" w:eastAsia="Times New Roman" w:hAnsi="Times New Roman" w:cs="Times New Roman"/>
                <w:b/>
                <w:bCs/>
                <w:color w:val="000000"/>
                <w:lang w:eastAsia="hr-HR" w:bidi="ar-SA"/>
              </w:rPr>
            </w:pPr>
            <w:r w:rsidRPr="0016266D">
              <w:rPr>
                <w:rFonts w:ascii="Times New Roman" w:eastAsia="Times New Roman" w:hAnsi="Times New Roman" w:cs="Times New Roman"/>
                <w:b/>
                <w:bCs/>
                <w:color w:val="000000"/>
                <w:lang w:eastAsia="hr-HR" w:bidi="ar-SA"/>
              </w:rPr>
              <w:t>Mjesec</w:t>
            </w:r>
          </w:p>
        </w:tc>
        <w:tc>
          <w:tcPr>
            <w:tcW w:w="2735" w:type="dxa"/>
            <w:gridSpan w:val="3"/>
            <w:shd w:val="clear" w:color="auto" w:fill="D9D9D9" w:themeFill="background1" w:themeFillShade="D9"/>
            <w:vAlign w:val="center"/>
          </w:tcPr>
          <w:p w14:paraId="699872A2"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HR-O3_12, HR-O3_13, HR-O3_22, HR-O3_23</w:t>
            </w:r>
          </w:p>
        </w:tc>
        <w:tc>
          <w:tcPr>
            <w:tcW w:w="2505" w:type="dxa"/>
            <w:gridSpan w:val="2"/>
            <w:shd w:val="clear" w:color="auto" w:fill="D9D9D9" w:themeFill="background1" w:themeFillShade="D9"/>
            <w:vAlign w:val="center"/>
          </w:tcPr>
          <w:p w14:paraId="1872B15B"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HR-O4_13, HR-O4_22, HR-O4_23</w:t>
            </w:r>
          </w:p>
        </w:tc>
        <w:tc>
          <w:tcPr>
            <w:tcW w:w="6152" w:type="dxa"/>
            <w:gridSpan w:val="3"/>
            <w:vMerge/>
            <w:shd w:val="clear" w:color="auto" w:fill="D9D9D9" w:themeFill="background1" w:themeFillShade="D9"/>
            <w:vAlign w:val="center"/>
          </w:tcPr>
          <w:p w14:paraId="030AB73F" w14:textId="77777777" w:rsidR="003D2CED" w:rsidRPr="0016266D" w:rsidRDefault="003D2CED" w:rsidP="003D2CED">
            <w:pPr>
              <w:spacing w:after="0" w:line="240" w:lineRule="auto"/>
              <w:jc w:val="center"/>
              <w:rPr>
                <w:rFonts w:ascii="Times New Roman" w:eastAsia="Times New Roman" w:hAnsi="Times New Roman" w:cs="Times New Roman"/>
                <w:b/>
                <w:bCs/>
                <w:color w:val="000000"/>
                <w:lang w:eastAsia="hr-HR" w:bidi="ar-SA"/>
              </w:rPr>
            </w:pPr>
          </w:p>
        </w:tc>
      </w:tr>
      <w:tr w:rsidR="003D2CED" w:rsidRPr="0016266D" w14:paraId="1D6A86B1" w14:textId="77777777" w:rsidTr="00766BB3">
        <w:trPr>
          <w:trHeight w:val="315"/>
          <w:tblHeader/>
          <w:jc w:val="center"/>
        </w:trPr>
        <w:tc>
          <w:tcPr>
            <w:tcW w:w="1418" w:type="dxa"/>
            <w:shd w:val="clear" w:color="auto" w:fill="D9D9D9" w:themeFill="background1" w:themeFillShade="D9"/>
            <w:vAlign w:val="center"/>
            <w:hideMark/>
          </w:tcPr>
          <w:p w14:paraId="0E78E1B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 </w:t>
            </w:r>
          </w:p>
        </w:tc>
        <w:tc>
          <w:tcPr>
            <w:tcW w:w="1271" w:type="dxa"/>
            <w:shd w:val="clear" w:color="auto" w:fill="D9D9D9" w:themeFill="background1" w:themeFillShade="D9"/>
            <w:vAlign w:val="center"/>
            <w:hideMark/>
          </w:tcPr>
          <w:p w14:paraId="4E76F19B"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Tmin (°C)</w:t>
            </w:r>
          </w:p>
        </w:tc>
        <w:tc>
          <w:tcPr>
            <w:tcW w:w="1450" w:type="dxa"/>
            <w:shd w:val="clear" w:color="auto" w:fill="D9D9D9" w:themeFill="background1" w:themeFillShade="D9"/>
            <w:vAlign w:val="center"/>
            <w:hideMark/>
          </w:tcPr>
          <w:p w14:paraId="441FAAE3"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Tmax (°C)</w:t>
            </w:r>
          </w:p>
        </w:tc>
        <w:tc>
          <w:tcPr>
            <w:tcW w:w="1243" w:type="dxa"/>
            <w:gridSpan w:val="2"/>
            <w:shd w:val="clear" w:color="auto" w:fill="D9D9D9" w:themeFill="background1" w:themeFillShade="D9"/>
            <w:vAlign w:val="center"/>
            <w:hideMark/>
          </w:tcPr>
          <w:p w14:paraId="0DEBAFAB"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Tmin (°C)</w:t>
            </w:r>
          </w:p>
        </w:tc>
        <w:tc>
          <w:tcPr>
            <w:tcW w:w="1276" w:type="dxa"/>
            <w:shd w:val="clear" w:color="auto" w:fill="D9D9D9" w:themeFill="background1" w:themeFillShade="D9"/>
            <w:vAlign w:val="center"/>
            <w:hideMark/>
          </w:tcPr>
          <w:p w14:paraId="25BEE77F" w14:textId="77777777" w:rsidR="003D2CED" w:rsidRPr="00E93945" w:rsidRDefault="003D2CED" w:rsidP="003D2CED">
            <w:pPr>
              <w:spacing w:after="0" w:line="240" w:lineRule="auto"/>
              <w:jc w:val="center"/>
              <w:rPr>
                <w:rFonts w:ascii="Times New Roman" w:eastAsia="Times New Roman" w:hAnsi="Times New Roman" w:cs="Times New Roman"/>
                <w:bCs/>
                <w:color w:val="000000"/>
                <w:lang w:eastAsia="hr-HR" w:bidi="ar-SA"/>
              </w:rPr>
            </w:pPr>
            <w:r w:rsidRPr="00E93945">
              <w:rPr>
                <w:rFonts w:ascii="Times New Roman" w:eastAsia="Times New Roman" w:hAnsi="Times New Roman" w:cs="Times New Roman"/>
                <w:bCs/>
                <w:color w:val="000000"/>
                <w:lang w:eastAsia="hr-HR" w:bidi="ar-SA"/>
              </w:rPr>
              <w:t>Tmax (°C)</w:t>
            </w:r>
          </w:p>
        </w:tc>
        <w:tc>
          <w:tcPr>
            <w:tcW w:w="6152" w:type="dxa"/>
            <w:gridSpan w:val="3"/>
            <w:vMerge/>
            <w:shd w:val="clear" w:color="auto" w:fill="D9D9D9" w:themeFill="background1" w:themeFillShade="D9"/>
          </w:tcPr>
          <w:p w14:paraId="27C3CBB4" w14:textId="77777777" w:rsidR="003D2CED" w:rsidRPr="0016266D" w:rsidRDefault="003D2CED" w:rsidP="003D2CED">
            <w:pPr>
              <w:spacing w:after="0" w:line="240" w:lineRule="auto"/>
              <w:jc w:val="center"/>
              <w:rPr>
                <w:rFonts w:ascii="Times New Roman" w:eastAsia="Times New Roman" w:hAnsi="Times New Roman" w:cs="Times New Roman"/>
                <w:b/>
                <w:bCs/>
                <w:color w:val="000000"/>
                <w:lang w:eastAsia="hr-HR" w:bidi="ar-SA"/>
              </w:rPr>
            </w:pPr>
          </w:p>
        </w:tc>
      </w:tr>
      <w:tr w:rsidR="003D2CED" w:rsidRPr="0016266D" w14:paraId="1EA600C3" w14:textId="77777777" w:rsidTr="00694CB4">
        <w:trPr>
          <w:gridAfter w:val="1"/>
          <w:wAfter w:w="11" w:type="dxa"/>
          <w:trHeight w:val="306"/>
          <w:jc w:val="center"/>
        </w:trPr>
        <w:tc>
          <w:tcPr>
            <w:tcW w:w="1418" w:type="dxa"/>
            <w:shd w:val="clear" w:color="auto" w:fill="auto"/>
            <w:vAlign w:val="center"/>
            <w:hideMark/>
          </w:tcPr>
          <w:p w14:paraId="1ABE0706"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 (Siječanj)</w:t>
            </w:r>
          </w:p>
        </w:tc>
        <w:tc>
          <w:tcPr>
            <w:tcW w:w="1271" w:type="dxa"/>
            <w:shd w:val="clear" w:color="auto" w:fill="auto"/>
            <w:noWrap/>
            <w:vAlign w:val="center"/>
            <w:hideMark/>
          </w:tcPr>
          <w:p w14:paraId="0720390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7</w:t>
            </w:r>
          </w:p>
        </w:tc>
        <w:tc>
          <w:tcPr>
            <w:tcW w:w="1450" w:type="dxa"/>
            <w:shd w:val="clear" w:color="auto" w:fill="auto"/>
            <w:noWrap/>
            <w:vAlign w:val="center"/>
            <w:hideMark/>
          </w:tcPr>
          <w:p w14:paraId="7A38EF86"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16</w:t>
            </w:r>
          </w:p>
        </w:tc>
        <w:tc>
          <w:tcPr>
            <w:tcW w:w="1243" w:type="dxa"/>
            <w:gridSpan w:val="2"/>
            <w:shd w:val="clear" w:color="auto" w:fill="auto"/>
            <w:noWrap/>
            <w:vAlign w:val="center"/>
            <w:hideMark/>
          </w:tcPr>
          <w:p w14:paraId="7549DF0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11,2</w:t>
            </w:r>
          </w:p>
        </w:tc>
        <w:tc>
          <w:tcPr>
            <w:tcW w:w="1276" w:type="dxa"/>
            <w:shd w:val="clear" w:color="auto" w:fill="auto"/>
            <w:noWrap/>
            <w:vAlign w:val="center"/>
            <w:hideMark/>
          </w:tcPr>
          <w:p w14:paraId="2DFE6A1C"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16,5</w:t>
            </w:r>
          </w:p>
        </w:tc>
        <w:tc>
          <w:tcPr>
            <w:tcW w:w="2693" w:type="dxa"/>
            <w:vMerge w:val="restart"/>
            <w:shd w:val="clear" w:color="auto" w:fill="5893A9"/>
            <w:vAlign w:val="center"/>
          </w:tcPr>
          <w:p w14:paraId="1439882B"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VRLO DOBRO</w:t>
            </w:r>
          </w:p>
        </w:tc>
        <w:tc>
          <w:tcPr>
            <w:tcW w:w="3448" w:type="dxa"/>
            <w:vMerge w:val="restart"/>
            <w:vAlign w:val="center"/>
          </w:tcPr>
          <w:p w14:paraId="7E29A4D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Svi rezultati mjerenja (Ti) površinske temperature tijekom godine nalaze se u rasponu od Tmin do Tmax.</w:t>
            </w:r>
          </w:p>
        </w:tc>
      </w:tr>
      <w:tr w:rsidR="003D2CED" w:rsidRPr="0016266D" w14:paraId="58AEEDF2" w14:textId="77777777" w:rsidTr="00694CB4">
        <w:trPr>
          <w:gridAfter w:val="1"/>
          <w:wAfter w:w="11" w:type="dxa"/>
          <w:trHeight w:val="306"/>
          <w:jc w:val="center"/>
        </w:trPr>
        <w:tc>
          <w:tcPr>
            <w:tcW w:w="1418" w:type="dxa"/>
            <w:shd w:val="clear" w:color="auto" w:fill="auto"/>
            <w:vAlign w:val="center"/>
            <w:hideMark/>
          </w:tcPr>
          <w:p w14:paraId="6177E9EB"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 (Veljača)</w:t>
            </w:r>
          </w:p>
        </w:tc>
        <w:tc>
          <w:tcPr>
            <w:tcW w:w="1271" w:type="dxa"/>
            <w:shd w:val="clear" w:color="auto" w:fill="auto"/>
            <w:noWrap/>
            <w:vAlign w:val="center"/>
            <w:hideMark/>
          </w:tcPr>
          <w:p w14:paraId="5055B53C"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6,6</w:t>
            </w:r>
          </w:p>
        </w:tc>
        <w:tc>
          <w:tcPr>
            <w:tcW w:w="1450" w:type="dxa"/>
            <w:shd w:val="clear" w:color="auto" w:fill="auto"/>
            <w:noWrap/>
            <w:vAlign w:val="center"/>
            <w:hideMark/>
          </w:tcPr>
          <w:p w14:paraId="0316A8F9"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15,6</w:t>
            </w:r>
          </w:p>
        </w:tc>
        <w:tc>
          <w:tcPr>
            <w:tcW w:w="1243" w:type="dxa"/>
            <w:gridSpan w:val="2"/>
            <w:shd w:val="clear" w:color="auto" w:fill="auto"/>
            <w:noWrap/>
            <w:vAlign w:val="center"/>
            <w:hideMark/>
          </w:tcPr>
          <w:p w14:paraId="175D1AB2"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10</w:t>
            </w:r>
          </w:p>
        </w:tc>
        <w:tc>
          <w:tcPr>
            <w:tcW w:w="1276" w:type="dxa"/>
            <w:shd w:val="clear" w:color="auto" w:fill="auto"/>
            <w:noWrap/>
            <w:vAlign w:val="center"/>
            <w:hideMark/>
          </w:tcPr>
          <w:p w14:paraId="69D5E805"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15,1</w:t>
            </w:r>
          </w:p>
        </w:tc>
        <w:tc>
          <w:tcPr>
            <w:tcW w:w="2693" w:type="dxa"/>
            <w:vMerge/>
            <w:shd w:val="clear" w:color="auto" w:fill="5893A9"/>
            <w:vAlign w:val="center"/>
          </w:tcPr>
          <w:p w14:paraId="4E32F1FD"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vAlign w:val="center"/>
          </w:tcPr>
          <w:p w14:paraId="137A5F83"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312E1C15" w14:textId="77777777" w:rsidTr="00694CB4">
        <w:trPr>
          <w:gridAfter w:val="1"/>
          <w:wAfter w:w="11" w:type="dxa"/>
          <w:trHeight w:val="306"/>
          <w:jc w:val="center"/>
        </w:trPr>
        <w:tc>
          <w:tcPr>
            <w:tcW w:w="1418" w:type="dxa"/>
            <w:shd w:val="clear" w:color="auto" w:fill="auto"/>
            <w:vAlign w:val="center"/>
            <w:hideMark/>
          </w:tcPr>
          <w:p w14:paraId="49EB3016"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3 (Ožujak)</w:t>
            </w:r>
          </w:p>
        </w:tc>
        <w:tc>
          <w:tcPr>
            <w:tcW w:w="1271" w:type="dxa"/>
            <w:shd w:val="clear" w:color="auto" w:fill="auto"/>
            <w:noWrap/>
            <w:vAlign w:val="center"/>
            <w:hideMark/>
          </w:tcPr>
          <w:p w14:paraId="5EA0874B"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7,6</w:t>
            </w:r>
          </w:p>
        </w:tc>
        <w:tc>
          <w:tcPr>
            <w:tcW w:w="1450" w:type="dxa"/>
            <w:shd w:val="clear" w:color="auto" w:fill="auto"/>
            <w:noWrap/>
            <w:vAlign w:val="center"/>
            <w:hideMark/>
          </w:tcPr>
          <w:p w14:paraId="4F733724" w14:textId="77777777" w:rsidR="003D2CED" w:rsidRPr="0016266D" w:rsidRDefault="003D2CED" w:rsidP="003D2CED">
            <w:pPr>
              <w:spacing w:after="0" w:line="240" w:lineRule="auto"/>
              <w:jc w:val="center"/>
              <w:rPr>
                <w:rFonts w:ascii="Times New Roman" w:eastAsia="Times New Roman" w:hAnsi="Times New Roman" w:cs="Times New Roman"/>
                <w:lang w:eastAsia="hr-HR" w:bidi="ar-SA"/>
              </w:rPr>
            </w:pPr>
            <w:r w:rsidRPr="0016266D">
              <w:rPr>
                <w:rFonts w:ascii="Times New Roman" w:eastAsia="Times New Roman" w:hAnsi="Times New Roman" w:cs="Times New Roman"/>
                <w:lang w:eastAsia="hr-HR" w:bidi="ar-SA"/>
              </w:rPr>
              <w:t>16</w:t>
            </w:r>
          </w:p>
        </w:tc>
        <w:tc>
          <w:tcPr>
            <w:tcW w:w="1243" w:type="dxa"/>
            <w:gridSpan w:val="2"/>
            <w:shd w:val="clear" w:color="auto" w:fill="auto"/>
            <w:noWrap/>
            <w:vAlign w:val="center"/>
            <w:hideMark/>
          </w:tcPr>
          <w:p w14:paraId="12173354"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10,1</w:t>
            </w:r>
          </w:p>
        </w:tc>
        <w:tc>
          <w:tcPr>
            <w:tcW w:w="1276" w:type="dxa"/>
            <w:shd w:val="clear" w:color="auto" w:fill="auto"/>
            <w:noWrap/>
            <w:vAlign w:val="center"/>
            <w:hideMark/>
          </w:tcPr>
          <w:p w14:paraId="1F18C96D" w14:textId="77777777" w:rsidR="003D2CED" w:rsidRPr="0016266D" w:rsidRDefault="003D2CED" w:rsidP="003D2CED">
            <w:pPr>
              <w:spacing w:after="0" w:line="240" w:lineRule="auto"/>
              <w:jc w:val="center"/>
              <w:rPr>
                <w:rFonts w:ascii="Times New Roman" w:eastAsia="Times New Roman" w:hAnsi="Times New Roman" w:cs="Times New Roman"/>
                <w:lang w:eastAsia="hr-HR" w:bidi="ar-SA"/>
              </w:rPr>
            </w:pPr>
            <w:r w:rsidRPr="0016266D">
              <w:rPr>
                <w:rFonts w:ascii="Times New Roman" w:eastAsia="Times New Roman" w:hAnsi="Times New Roman" w:cs="Times New Roman"/>
                <w:lang w:eastAsia="hr-HR" w:bidi="ar-SA"/>
              </w:rPr>
              <w:t>16</w:t>
            </w:r>
          </w:p>
        </w:tc>
        <w:tc>
          <w:tcPr>
            <w:tcW w:w="2693" w:type="dxa"/>
            <w:vMerge/>
            <w:shd w:val="clear" w:color="auto" w:fill="5893A9"/>
            <w:vAlign w:val="center"/>
          </w:tcPr>
          <w:p w14:paraId="14F41F03" w14:textId="77777777" w:rsidR="003D2CED" w:rsidRPr="0016266D" w:rsidRDefault="003D2CED" w:rsidP="003D2CED">
            <w:pPr>
              <w:spacing w:after="0" w:line="240" w:lineRule="auto"/>
              <w:jc w:val="center"/>
              <w:rPr>
                <w:rFonts w:ascii="Times New Roman" w:eastAsia="Times New Roman" w:hAnsi="Times New Roman" w:cs="Times New Roman"/>
                <w:lang w:eastAsia="hr-HR" w:bidi="ar-SA"/>
              </w:rPr>
            </w:pPr>
          </w:p>
        </w:tc>
        <w:tc>
          <w:tcPr>
            <w:tcW w:w="3448" w:type="dxa"/>
            <w:vMerge/>
            <w:vAlign w:val="center"/>
          </w:tcPr>
          <w:p w14:paraId="74566358" w14:textId="77777777" w:rsidR="003D2CED" w:rsidRPr="0016266D" w:rsidRDefault="003D2CED" w:rsidP="003D2CED">
            <w:pPr>
              <w:spacing w:after="0" w:line="240" w:lineRule="auto"/>
              <w:jc w:val="center"/>
              <w:rPr>
                <w:rFonts w:ascii="Times New Roman" w:eastAsia="Times New Roman" w:hAnsi="Times New Roman" w:cs="Times New Roman"/>
                <w:lang w:eastAsia="hr-HR" w:bidi="ar-SA"/>
              </w:rPr>
            </w:pPr>
          </w:p>
        </w:tc>
      </w:tr>
      <w:tr w:rsidR="003D2CED" w:rsidRPr="0016266D" w14:paraId="74C559F0" w14:textId="77777777" w:rsidTr="00694CB4">
        <w:trPr>
          <w:gridAfter w:val="1"/>
          <w:wAfter w:w="11" w:type="dxa"/>
          <w:trHeight w:val="306"/>
          <w:jc w:val="center"/>
        </w:trPr>
        <w:tc>
          <w:tcPr>
            <w:tcW w:w="1418" w:type="dxa"/>
            <w:shd w:val="clear" w:color="auto" w:fill="auto"/>
            <w:vAlign w:val="center"/>
            <w:hideMark/>
          </w:tcPr>
          <w:p w14:paraId="50F827DF"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4 (Travanj)</w:t>
            </w:r>
          </w:p>
        </w:tc>
        <w:tc>
          <w:tcPr>
            <w:tcW w:w="1271" w:type="dxa"/>
            <w:shd w:val="clear" w:color="auto" w:fill="auto"/>
            <w:noWrap/>
            <w:vAlign w:val="center"/>
            <w:hideMark/>
          </w:tcPr>
          <w:p w14:paraId="5B1E7279"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8,9</w:t>
            </w:r>
          </w:p>
        </w:tc>
        <w:tc>
          <w:tcPr>
            <w:tcW w:w="1450" w:type="dxa"/>
            <w:shd w:val="clear" w:color="auto" w:fill="auto"/>
            <w:noWrap/>
            <w:vAlign w:val="center"/>
            <w:hideMark/>
          </w:tcPr>
          <w:p w14:paraId="3A1A6B57"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20,6</w:t>
            </w:r>
          </w:p>
        </w:tc>
        <w:tc>
          <w:tcPr>
            <w:tcW w:w="1243" w:type="dxa"/>
            <w:gridSpan w:val="2"/>
            <w:shd w:val="clear" w:color="auto" w:fill="auto"/>
            <w:noWrap/>
            <w:vAlign w:val="center"/>
            <w:hideMark/>
          </w:tcPr>
          <w:p w14:paraId="2294CB37"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11,8</w:t>
            </w:r>
          </w:p>
        </w:tc>
        <w:tc>
          <w:tcPr>
            <w:tcW w:w="1276" w:type="dxa"/>
            <w:shd w:val="clear" w:color="auto" w:fill="auto"/>
            <w:noWrap/>
            <w:vAlign w:val="center"/>
            <w:hideMark/>
          </w:tcPr>
          <w:p w14:paraId="4144B1F4"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18</w:t>
            </w:r>
          </w:p>
        </w:tc>
        <w:tc>
          <w:tcPr>
            <w:tcW w:w="2693" w:type="dxa"/>
            <w:vMerge/>
            <w:shd w:val="clear" w:color="auto" w:fill="5893A9"/>
            <w:vAlign w:val="center"/>
          </w:tcPr>
          <w:p w14:paraId="036BC79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vAlign w:val="center"/>
          </w:tcPr>
          <w:p w14:paraId="58D4BF8D"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4837CDC3" w14:textId="77777777" w:rsidTr="00694CB4">
        <w:trPr>
          <w:gridAfter w:val="1"/>
          <w:wAfter w:w="11" w:type="dxa"/>
          <w:trHeight w:val="306"/>
          <w:jc w:val="center"/>
        </w:trPr>
        <w:tc>
          <w:tcPr>
            <w:tcW w:w="1418" w:type="dxa"/>
            <w:shd w:val="clear" w:color="auto" w:fill="auto"/>
            <w:vAlign w:val="center"/>
            <w:hideMark/>
          </w:tcPr>
          <w:p w14:paraId="52184499"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5 (Svibanj)</w:t>
            </w:r>
          </w:p>
        </w:tc>
        <w:tc>
          <w:tcPr>
            <w:tcW w:w="1271" w:type="dxa"/>
            <w:shd w:val="clear" w:color="auto" w:fill="auto"/>
            <w:noWrap/>
            <w:vAlign w:val="center"/>
            <w:hideMark/>
          </w:tcPr>
          <w:p w14:paraId="080C7787"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9,7</w:t>
            </w:r>
          </w:p>
        </w:tc>
        <w:tc>
          <w:tcPr>
            <w:tcW w:w="1450" w:type="dxa"/>
            <w:shd w:val="clear" w:color="auto" w:fill="auto"/>
            <w:noWrap/>
            <w:vAlign w:val="center"/>
            <w:hideMark/>
          </w:tcPr>
          <w:p w14:paraId="615236A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25</w:t>
            </w:r>
          </w:p>
        </w:tc>
        <w:tc>
          <w:tcPr>
            <w:tcW w:w="1243" w:type="dxa"/>
            <w:gridSpan w:val="2"/>
            <w:shd w:val="clear" w:color="auto" w:fill="auto"/>
            <w:noWrap/>
            <w:vAlign w:val="center"/>
            <w:hideMark/>
          </w:tcPr>
          <w:p w14:paraId="2A06AE5C"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13,5</w:t>
            </w:r>
          </w:p>
        </w:tc>
        <w:tc>
          <w:tcPr>
            <w:tcW w:w="1276" w:type="dxa"/>
            <w:shd w:val="clear" w:color="auto" w:fill="auto"/>
            <w:noWrap/>
            <w:vAlign w:val="center"/>
            <w:hideMark/>
          </w:tcPr>
          <w:p w14:paraId="5D5BBA2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22,4</w:t>
            </w:r>
          </w:p>
        </w:tc>
        <w:tc>
          <w:tcPr>
            <w:tcW w:w="2693" w:type="dxa"/>
            <w:vMerge w:val="restart"/>
            <w:shd w:val="clear" w:color="auto" w:fill="6FB22C"/>
            <w:vAlign w:val="center"/>
          </w:tcPr>
          <w:p w14:paraId="2301C6AF"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DOBRO</w:t>
            </w:r>
          </w:p>
        </w:tc>
        <w:tc>
          <w:tcPr>
            <w:tcW w:w="3448" w:type="dxa"/>
            <w:vMerge w:val="restart"/>
            <w:vAlign w:val="center"/>
          </w:tcPr>
          <w:p w14:paraId="162FF0DB"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Prosječno godišnje odstupanje površinske temperature nije veće od 1,5 °C.</w:t>
            </w:r>
          </w:p>
        </w:tc>
      </w:tr>
      <w:tr w:rsidR="003D2CED" w:rsidRPr="0016266D" w14:paraId="48B4705E" w14:textId="77777777" w:rsidTr="00694CB4">
        <w:trPr>
          <w:gridAfter w:val="1"/>
          <w:wAfter w:w="11" w:type="dxa"/>
          <w:trHeight w:val="306"/>
          <w:jc w:val="center"/>
        </w:trPr>
        <w:tc>
          <w:tcPr>
            <w:tcW w:w="1418" w:type="dxa"/>
            <w:shd w:val="clear" w:color="auto" w:fill="auto"/>
            <w:vAlign w:val="center"/>
            <w:hideMark/>
          </w:tcPr>
          <w:p w14:paraId="1FDD8144"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6 (Lipanj)</w:t>
            </w:r>
          </w:p>
        </w:tc>
        <w:tc>
          <w:tcPr>
            <w:tcW w:w="1271" w:type="dxa"/>
            <w:shd w:val="clear" w:color="auto" w:fill="auto"/>
            <w:noWrap/>
            <w:vAlign w:val="center"/>
            <w:hideMark/>
          </w:tcPr>
          <w:p w14:paraId="0FB4D5DD"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11,7</w:t>
            </w:r>
          </w:p>
        </w:tc>
        <w:tc>
          <w:tcPr>
            <w:tcW w:w="1450" w:type="dxa"/>
            <w:shd w:val="clear" w:color="auto" w:fill="auto"/>
            <w:noWrap/>
            <w:vAlign w:val="center"/>
            <w:hideMark/>
          </w:tcPr>
          <w:p w14:paraId="277D2FB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27,4</w:t>
            </w:r>
          </w:p>
        </w:tc>
        <w:tc>
          <w:tcPr>
            <w:tcW w:w="1243" w:type="dxa"/>
            <w:gridSpan w:val="2"/>
            <w:shd w:val="clear" w:color="auto" w:fill="auto"/>
            <w:noWrap/>
            <w:vAlign w:val="center"/>
            <w:hideMark/>
          </w:tcPr>
          <w:p w14:paraId="089B59D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16,4</w:t>
            </w:r>
          </w:p>
        </w:tc>
        <w:tc>
          <w:tcPr>
            <w:tcW w:w="1276" w:type="dxa"/>
            <w:shd w:val="clear" w:color="auto" w:fill="auto"/>
            <w:noWrap/>
            <w:vAlign w:val="center"/>
            <w:hideMark/>
          </w:tcPr>
          <w:p w14:paraId="4AD16976"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24,9</w:t>
            </w:r>
          </w:p>
        </w:tc>
        <w:tc>
          <w:tcPr>
            <w:tcW w:w="2693" w:type="dxa"/>
            <w:vMerge/>
            <w:shd w:val="clear" w:color="auto" w:fill="6FB22C"/>
            <w:vAlign w:val="center"/>
          </w:tcPr>
          <w:p w14:paraId="5EC7B91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vAlign w:val="center"/>
          </w:tcPr>
          <w:p w14:paraId="2F14B6C5"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13613203" w14:textId="77777777" w:rsidTr="00694CB4">
        <w:trPr>
          <w:gridAfter w:val="1"/>
          <w:wAfter w:w="11" w:type="dxa"/>
          <w:trHeight w:val="306"/>
          <w:jc w:val="center"/>
        </w:trPr>
        <w:tc>
          <w:tcPr>
            <w:tcW w:w="1418" w:type="dxa"/>
            <w:shd w:val="clear" w:color="auto" w:fill="auto"/>
            <w:vAlign w:val="center"/>
            <w:hideMark/>
          </w:tcPr>
          <w:p w14:paraId="4D47A6F5"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7 (Srpanj)</w:t>
            </w:r>
          </w:p>
        </w:tc>
        <w:tc>
          <w:tcPr>
            <w:tcW w:w="1271" w:type="dxa"/>
            <w:shd w:val="clear" w:color="auto" w:fill="auto"/>
            <w:noWrap/>
            <w:vAlign w:val="center"/>
            <w:hideMark/>
          </w:tcPr>
          <w:p w14:paraId="50DCD28E"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12,7</w:t>
            </w:r>
          </w:p>
        </w:tc>
        <w:tc>
          <w:tcPr>
            <w:tcW w:w="1450" w:type="dxa"/>
            <w:shd w:val="clear" w:color="auto" w:fill="auto"/>
            <w:noWrap/>
            <w:vAlign w:val="center"/>
            <w:hideMark/>
          </w:tcPr>
          <w:p w14:paraId="42866B5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29,4</w:t>
            </w:r>
          </w:p>
        </w:tc>
        <w:tc>
          <w:tcPr>
            <w:tcW w:w="1243" w:type="dxa"/>
            <w:gridSpan w:val="2"/>
            <w:shd w:val="clear" w:color="auto" w:fill="auto"/>
            <w:noWrap/>
            <w:vAlign w:val="center"/>
            <w:hideMark/>
          </w:tcPr>
          <w:p w14:paraId="39D12666"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16,8</w:t>
            </w:r>
          </w:p>
        </w:tc>
        <w:tc>
          <w:tcPr>
            <w:tcW w:w="1276" w:type="dxa"/>
            <w:shd w:val="clear" w:color="auto" w:fill="auto"/>
            <w:noWrap/>
            <w:vAlign w:val="center"/>
            <w:hideMark/>
          </w:tcPr>
          <w:p w14:paraId="27BAF49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27,4</w:t>
            </w:r>
          </w:p>
        </w:tc>
        <w:tc>
          <w:tcPr>
            <w:tcW w:w="2693" w:type="dxa"/>
            <w:vMerge/>
            <w:shd w:val="clear" w:color="auto" w:fill="6FB22C"/>
            <w:vAlign w:val="center"/>
          </w:tcPr>
          <w:p w14:paraId="4A452C87"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vAlign w:val="center"/>
          </w:tcPr>
          <w:p w14:paraId="5ACA065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71F52424" w14:textId="77777777" w:rsidTr="00694CB4">
        <w:trPr>
          <w:gridAfter w:val="1"/>
          <w:wAfter w:w="11" w:type="dxa"/>
          <w:trHeight w:val="306"/>
          <w:jc w:val="center"/>
        </w:trPr>
        <w:tc>
          <w:tcPr>
            <w:tcW w:w="1418" w:type="dxa"/>
            <w:shd w:val="clear" w:color="auto" w:fill="auto"/>
            <w:vAlign w:val="center"/>
            <w:hideMark/>
          </w:tcPr>
          <w:p w14:paraId="12C855BD"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8 (kolovoz)</w:t>
            </w:r>
          </w:p>
        </w:tc>
        <w:tc>
          <w:tcPr>
            <w:tcW w:w="1271" w:type="dxa"/>
            <w:shd w:val="clear" w:color="auto" w:fill="auto"/>
            <w:noWrap/>
            <w:vAlign w:val="center"/>
            <w:hideMark/>
          </w:tcPr>
          <w:p w14:paraId="2A8DF36D"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13,7</w:t>
            </w:r>
          </w:p>
        </w:tc>
        <w:tc>
          <w:tcPr>
            <w:tcW w:w="1450" w:type="dxa"/>
            <w:shd w:val="clear" w:color="auto" w:fill="auto"/>
            <w:noWrap/>
            <w:vAlign w:val="center"/>
            <w:hideMark/>
          </w:tcPr>
          <w:p w14:paraId="22C0662E"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29,4</w:t>
            </w:r>
          </w:p>
        </w:tc>
        <w:tc>
          <w:tcPr>
            <w:tcW w:w="1243" w:type="dxa"/>
            <w:gridSpan w:val="2"/>
            <w:shd w:val="clear" w:color="auto" w:fill="auto"/>
            <w:noWrap/>
            <w:vAlign w:val="center"/>
            <w:hideMark/>
          </w:tcPr>
          <w:p w14:paraId="4A1CB46C"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18,9</w:t>
            </w:r>
          </w:p>
        </w:tc>
        <w:tc>
          <w:tcPr>
            <w:tcW w:w="1276" w:type="dxa"/>
            <w:shd w:val="clear" w:color="auto" w:fill="auto"/>
            <w:noWrap/>
            <w:vAlign w:val="center"/>
            <w:hideMark/>
          </w:tcPr>
          <w:p w14:paraId="4A42788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28</w:t>
            </w:r>
          </w:p>
        </w:tc>
        <w:tc>
          <w:tcPr>
            <w:tcW w:w="2693" w:type="dxa"/>
            <w:vMerge/>
            <w:shd w:val="clear" w:color="auto" w:fill="6FB22C"/>
            <w:vAlign w:val="center"/>
          </w:tcPr>
          <w:p w14:paraId="73170FC9"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vAlign w:val="center"/>
          </w:tcPr>
          <w:p w14:paraId="56C58110"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2022A449" w14:textId="77777777" w:rsidTr="004A5030">
        <w:trPr>
          <w:gridAfter w:val="1"/>
          <w:wAfter w:w="11" w:type="dxa"/>
          <w:trHeight w:val="306"/>
          <w:jc w:val="center"/>
        </w:trPr>
        <w:tc>
          <w:tcPr>
            <w:tcW w:w="1418" w:type="dxa"/>
            <w:shd w:val="clear" w:color="auto" w:fill="auto"/>
            <w:vAlign w:val="center"/>
            <w:hideMark/>
          </w:tcPr>
          <w:p w14:paraId="64787768"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9 (Rujan)</w:t>
            </w:r>
          </w:p>
        </w:tc>
        <w:tc>
          <w:tcPr>
            <w:tcW w:w="1271" w:type="dxa"/>
            <w:shd w:val="clear" w:color="auto" w:fill="auto"/>
            <w:noWrap/>
            <w:vAlign w:val="center"/>
            <w:hideMark/>
          </w:tcPr>
          <w:p w14:paraId="7C89B435"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12,7</w:t>
            </w:r>
          </w:p>
        </w:tc>
        <w:tc>
          <w:tcPr>
            <w:tcW w:w="1450" w:type="dxa"/>
            <w:shd w:val="clear" w:color="auto" w:fill="auto"/>
            <w:noWrap/>
            <w:vAlign w:val="center"/>
            <w:hideMark/>
          </w:tcPr>
          <w:p w14:paraId="49D356E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27</w:t>
            </w:r>
          </w:p>
        </w:tc>
        <w:tc>
          <w:tcPr>
            <w:tcW w:w="1243" w:type="dxa"/>
            <w:gridSpan w:val="2"/>
            <w:shd w:val="clear" w:color="auto" w:fill="auto"/>
            <w:noWrap/>
            <w:vAlign w:val="center"/>
            <w:hideMark/>
          </w:tcPr>
          <w:p w14:paraId="4BB8D8DE"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18,7</w:t>
            </w:r>
          </w:p>
        </w:tc>
        <w:tc>
          <w:tcPr>
            <w:tcW w:w="1276" w:type="dxa"/>
            <w:shd w:val="clear" w:color="auto" w:fill="auto"/>
            <w:noWrap/>
            <w:vAlign w:val="center"/>
            <w:hideMark/>
          </w:tcPr>
          <w:p w14:paraId="0D64A26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26,7</w:t>
            </w:r>
          </w:p>
        </w:tc>
        <w:tc>
          <w:tcPr>
            <w:tcW w:w="2693" w:type="dxa"/>
            <w:vMerge w:val="restart"/>
            <w:shd w:val="clear" w:color="auto" w:fill="FFF6A6"/>
            <w:vAlign w:val="center"/>
          </w:tcPr>
          <w:p w14:paraId="68B71684" w14:textId="77777777" w:rsidR="003D2CED" w:rsidRPr="004A5030" w:rsidRDefault="003D2CED" w:rsidP="003D2CED">
            <w:pPr>
              <w:spacing w:after="0" w:line="240" w:lineRule="auto"/>
              <w:jc w:val="center"/>
              <w:rPr>
                <w:rFonts w:ascii="Times New Roman" w:eastAsia="Times New Roman" w:hAnsi="Times New Roman" w:cs="Times New Roman"/>
                <w:color w:val="000000"/>
                <w:highlight w:val="yellow"/>
                <w:lang w:eastAsia="hr-HR" w:bidi="ar-SA"/>
              </w:rPr>
            </w:pPr>
            <w:r w:rsidRPr="004A5030">
              <w:rPr>
                <w:rFonts w:ascii="Times New Roman" w:eastAsia="Times New Roman" w:hAnsi="Times New Roman" w:cs="Times New Roman"/>
                <w:color w:val="000000"/>
                <w:lang w:eastAsia="hr-HR" w:bidi="ar-SA"/>
              </w:rPr>
              <w:t>UMJERENO</w:t>
            </w:r>
          </w:p>
        </w:tc>
        <w:tc>
          <w:tcPr>
            <w:tcW w:w="3448" w:type="dxa"/>
            <w:vMerge w:val="restart"/>
            <w:vAlign w:val="center"/>
          </w:tcPr>
          <w:p w14:paraId="52E7C2A2" w14:textId="77777777" w:rsidR="003D2CED" w:rsidRPr="0016266D" w:rsidRDefault="003D2CED" w:rsidP="00660D22">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Prosječno godišnje odstupanje površinske temperature je veće od 1,5 °C.</w:t>
            </w:r>
          </w:p>
        </w:tc>
      </w:tr>
      <w:tr w:rsidR="003D2CED" w:rsidRPr="0016266D" w14:paraId="03B58EC6" w14:textId="77777777" w:rsidTr="004A5030">
        <w:trPr>
          <w:gridAfter w:val="1"/>
          <w:wAfter w:w="11" w:type="dxa"/>
          <w:trHeight w:val="306"/>
          <w:jc w:val="center"/>
        </w:trPr>
        <w:tc>
          <w:tcPr>
            <w:tcW w:w="1418" w:type="dxa"/>
            <w:shd w:val="clear" w:color="auto" w:fill="auto"/>
            <w:vAlign w:val="center"/>
            <w:hideMark/>
          </w:tcPr>
          <w:p w14:paraId="6C05396B"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10 (Listopad)</w:t>
            </w:r>
          </w:p>
        </w:tc>
        <w:tc>
          <w:tcPr>
            <w:tcW w:w="1271" w:type="dxa"/>
            <w:shd w:val="clear" w:color="auto" w:fill="auto"/>
            <w:noWrap/>
            <w:vAlign w:val="center"/>
            <w:hideMark/>
          </w:tcPr>
          <w:p w14:paraId="1F78A0DB"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11,6</w:t>
            </w:r>
          </w:p>
        </w:tc>
        <w:tc>
          <w:tcPr>
            <w:tcW w:w="1450" w:type="dxa"/>
            <w:shd w:val="clear" w:color="auto" w:fill="auto"/>
            <w:noWrap/>
            <w:vAlign w:val="center"/>
            <w:hideMark/>
          </w:tcPr>
          <w:p w14:paraId="71BFA315"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24</w:t>
            </w:r>
          </w:p>
        </w:tc>
        <w:tc>
          <w:tcPr>
            <w:tcW w:w="1243" w:type="dxa"/>
            <w:gridSpan w:val="2"/>
            <w:shd w:val="clear" w:color="auto" w:fill="auto"/>
            <w:noWrap/>
            <w:vAlign w:val="center"/>
            <w:hideMark/>
          </w:tcPr>
          <w:p w14:paraId="5FE05F4D"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16,6</w:t>
            </w:r>
          </w:p>
        </w:tc>
        <w:tc>
          <w:tcPr>
            <w:tcW w:w="1276" w:type="dxa"/>
            <w:shd w:val="clear" w:color="auto" w:fill="auto"/>
            <w:noWrap/>
            <w:vAlign w:val="center"/>
            <w:hideMark/>
          </w:tcPr>
          <w:p w14:paraId="3DB504C9"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24,7</w:t>
            </w:r>
          </w:p>
        </w:tc>
        <w:tc>
          <w:tcPr>
            <w:tcW w:w="2693" w:type="dxa"/>
            <w:vMerge/>
            <w:shd w:val="clear" w:color="auto" w:fill="FFF6A6"/>
          </w:tcPr>
          <w:p w14:paraId="64855781"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tcPr>
          <w:p w14:paraId="6A7ACA73"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0027AE53" w14:textId="77777777" w:rsidTr="004A5030">
        <w:trPr>
          <w:gridAfter w:val="1"/>
          <w:wAfter w:w="11" w:type="dxa"/>
          <w:trHeight w:val="306"/>
          <w:jc w:val="center"/>
        </w:trPr>
        <w:tc>
          <w:tcPr>
            <w:tcW w:w="1418" w:type="dxa"/>
            <w:shd w:val="clear" w:color="auto" w:fill="auto"/>
            <w:vAlign w:val="center"/>
            <w:hideMark/>
          </w:tcPr>
          <w:p w14:paraId="6732F21B"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11 (Studeni)</w:t>
            </w:r>
          </w:p>
        </w:tc>
        <w:tc>
          <w:tcPr>
            <w:tcW w:w="1271" w:type="dxa"/>
            <w:shd w:val="clear" w:color="auto" w:fill="auto"/>
            <w:noWrap/>
            <w:vAlign w:val="center"/>
            <w:hideMark/>
          </w:tcPr>
          <w:p w14:paraId="287EEE25"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10,6</w:t>
            </w:r>
          </w:p>
        </w:tc>
        <w:tc>
          <w:tcPr>
            <w:tcW w:w="1450" w:type="dxa"/>
            <w:shd w:val="clear" w:color="auto" w:fill="auto"/>
            <w:noWrap/>
            <w:vAlign w:val="center"/>
            <w:hideMark/>
          </w:tcPr>
          <w:p w14:paraId="2882D05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20,5</w:t>
            </w:r>
          </w:p>
        </w:tc>
        <w:tc>
          <w:tcPr>
            <w:tcW w:w="1243" w:type="dxa"/>
            <w:gridSpan w:val="2"/>
            <w:shd w:val="clear" w:color="auto" w:fill="auto"/>
            <w:noWrap/>
            <w:vAlign w:val="center"/>
            <w:hideMark/>
          </w:tcPr>
          <w:p w14:paraId="3D7F7DB6"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13,6</w:t>
            </w:r>
          </w:p>
        </w:tc>
        <w:tc>
          <w:tcPr>
            <w:tcW w:w="1276" w:type="dxa"/>
            <w:shd w:val="clear" w:color="auto" w:fill="auto"/>
            <w:noWrap/>
            <w:vAlign w:val="center"/>
            <w:hideMark/>
          </w:tcPr>
          <w:p w14:paraId="5F067C5E"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21,5</w:t>
            </w:r>
          </w:p>
        </w:tc>
        <w:tc>
          <w:tcPr>
            <w:tcW w:w="2693" w:type="dxa"/>
            <w:vMerge/>
            <w:shd w:val="clear" w:color="auto" w:fill="FFF6A6"/>
          </w:tcPr>
          <w:p w14:paraId="16DE066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tcPr>
          <w:p w14:paraId="5EA8789B"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r w:rsidR="003D2CED" w:rsidRPr="0016266D" w14:paraId="3DC40CBE" w14:textId="77777777" w:rsidTr="004A5030">
        <w:trPr>
          <w:gridAfter w:val="1"/>
          <w:wAfter w:w="11" w:type="dxa"/>
          <w:trHeight w:val="306"/>
          <w:jc w:val="center"/>
        </w:trPr>
        <w:tc>
          <w:tcPr>
            <w:tcW w:w="1418" w:type="dxa"/>
            <w:shd w:val="clear" w:color="auto" w:fill="auto"/>
            <w:vAlign w:val="center"/>
            <w:hideMark/>
          </w:tcPr>
          <w:p w14:paraId="0D575BBB" w14:textId="77777777" w:rsidR="003D2CED" w:rsidRPr="0016266D" w:rsidRDefault="003D2CED" w:rsidP="003D2CED">
            <w:pPr>
              <w:spacing w:after="0" w:line="240" w:lineRule="auto"/>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12 (Prosinac)</w:t>
            </w:r>
          </w:p>
        </w:tc>
        <w:tc>
          <w:tcPr>
            <w:tcW w:w="1271" w:type="dxa"/>
            <w:shd w:val="clear" w:color="auto" w:fill="auto"/>
            <w:noWrap/>
            <w:vAlign w:val="center"/>
            <w:hideMark/>
          </w:tcPr>
          <w:p w14:paraId="6B66C38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8,9</w:t>
            </w:r>
          </w:p>
        </w:tc>
        <w:tc>
          <w:tcPr>
            <w:tcW w:w="1450" w:type="dxa"/>
            <w:shd w:val="clear" w:color="auto" w:fill="auto"/>
            <w:noWrap/>
            <w:vAlign w:val="center"/>
            <w:hideMark/>
          </w:tcPr>
          <w:p w14:paraId="60686C99"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17,6</w:t>
            </w:r>
          </w:p>
        </w:tc>
        <w:tc>
          <w:tcPr>
            <w:tcW w:w="1243" w:type="dxa"/>
            <w:gridSpan w:val="2"/>
            <w:shd w:val="clear" w:color="auto" w:fill="auto"/>
            <w:noWrap/>
            <w:vAlign w:val="center"/>
            <w:hideMark/>
          </w:tcPr>
          <w:p w14:paraId="211B14A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12,6</w:t>
            </w:r>
          </w:p>
        </w:tc>
        <w:tc>
          <w:tcPr>
            <w:tcW w:w="1276" w:type="dxa"/>
            <w:shd w:val="clear" w:color="auto" w:fill="auto"/>
            <w:noWrap/>
            <w:vAlign w:val="center"/>
            <w:hideMark/>
          </w:tcPr>
          <w:p w14:paraId="26F43A2A"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r w:rsidRPr="0016266D">
              <w:rPr>
                <w:rFonts w:ascii="Times New Roman" w:eastAsia="Times New Roman" w:hAnsi="Times New Roman" w:cs="Times New Roman"/>
                <w:color w:val="000000"/>
                <w:lang w:eastAsia="hr-HR" w:bidi="ar-SA"/>
              </w:rPr>
              <w:t>18,9</w:t>
            </w:r>
          </w:p>
        </w:tc>
        <w:tc>
          <w:tcPr>
            <w:tcW w:w="2693" w:type="dxa"/>
            <w:vMerge/>
            <w:shd w:val="clear" w:color="auto" w:fill="FFF6A6"/>
          </w:tcPr>
          <w:p w14:paraId="02681B87"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c>
          <w:tcPr>
            <w:tcW w:w="3448" w:type="dxa"/>
            <w:vMerge/>
          </w:tcPr>
          <w:p w14:paraId="6EF4BB58" w14:textId="77777777" w:rsidR="003D2CED" w:rsidRPr="0016266D" w:rsidRDefault="003D2CED" w:rsidP="003D2CED">
            <w:pPr>
              <w:spacing w:after="0" w:line="240" w:lineRule="auto"/>
              <w:jc w:val="center"/>
              <w:rPr>
                <w:rFonts w:ascii="Times New Roman" w:eastAsia="Times New Roman" w:hAnsi="Times New Roman" w:cs="Times New Roman"/>
                <w:color w:val="000000"/>
                <w:lang w:eastAsia="hr-HR" w:bidi="ar-SA"/>
              </w:rPr>
            </w:pPr>
          </w:p>
        </w:tc>
      </w:tr>
    </w:tbl>
    <w:p w14:paraId="2529A37A" w14:textId="77777777" w:rsidR="00CF3F18" w:rsidRDefault="00CF3F18" w:rsidP="003D2CED">
      <w:pPr>
        <w:spacing w:after="0" w:line="240" w:lineRule="auto"/>
        <w:jc w:val="both"/>
        <w:rPr>
          <w:rFonts w:ascii="Times New Roman" w:hAnsi="Times New Roman" w:cs="Times New Roman"/>
          <w:sz w:val="24"/>
          <w:lang w:eastAsia="hr-HR" w:bidi="ar-SA"/>
        </w:rPr>
      </w:pPr>
    </w:p>
    <w:p w14:paraId="4971399D" w14:textId="77777777" w:rsidR="003D2CED" w:rsidRPr="006D7E29" w:rsidRDefault="003D2CED" w:rsidP="003D2CED">
      <w:pPr>
        <w:spacing w:after="0" w:line="240" w:lineRule="auto"/>
        <w:jc w:val="both"/>
        <w:rPr>
          <w:rFonts w:ascii="Times New Roman" w:hAnsi="Times New Roman" w:cs="Times New Roman"/>
          <w:lang w:eastAsia="hr-HR" w:bidi="ar-SA"/>
        </w:rPr>
      </w:pPr>
      <w:r w:rsidRPr="006D7E29">
        <w:rPr>
          <w:rFonts w:ascii="Times New Roman" w:hAnsi="Times New Roman" w:cs="Times New Roman"/>
          <w:lang w:eastAsia="hr-HR" w:bidi="ar-SA"/>
        </w:rPr>
        <w:t>Tmin:</w:t>
      </w:r>
      <w:r w:rsidRPr="006D7E29">
        <w:rPr>
          <w:rFonts w:ascii="Times New Roman" w:hAnsi="Times New Roman" w:cs="Times New Roman"/>
          <w:lang w:eastAsia="hr-HR" w:bidi="ar-SA"/>
        </w:rPr>
        <w:tab/>
        <w:t>minimalna temperatura za pojedini mjesec</w:t>
      </w:r>
    </w:p>
    <w:p w14:paraId="17BC2204" w14:textId="77777777" w:rsidR="003D2CED" w:rsidRPr="006D7E29" w:rsidRDefault="003D2CED" w:rsidP="003D2CED">
      <w:pPr>
        <w:spacing w:after="0" w:line="240" w:lineRule="auto"/>
        <w:jc w:val="both"/>
        <w:rPr>
          <w:rFonts w:ascii="Times New Roman" w:hAnsi="Times New Roman" w:cs="Times New Roman"/>
          <w:lang w:eastAsia="hr-HR" w:bidi="ar-SA"/>
        </w:rPr>
      </w:pPr>
      <w:r w:rsidRPr="006D7E29">
        <w:rPr>
          <w:rFonts w:ascii="Times New Roman" w:hAnsi="Times New Roman" w:cs="Times New Roman"/>
          <w:lang w:eastAsia="hr-HR" w:bidi="ar-SA"/>
        </w:rPr>
        <w:t>Tmax: maksimalna dozvoljena temperatura za pojedini mjesec</w:t>
      </w:r>
    </w:p>
    <w:p w14:paraId="2771AF19" w14:textId="77777777" w:rsidR="003D2CED" w:rsidRPr="006D7E29" w:rsidRDefault="003D2CED" w:rsidP="003D2CED">
      <w:pPr>
        <w:spacing w:after="0" w:line="240" w:lineRule="auto"/>
        <w:jc w:val="both"/>
        <w:rPr>
          <w:rFonts w:ascii="Times New Roman" w:hAnsi="Times New Roman" w:cs="Times New Roman"/>
          <w:lang w:eastAsia="hr-HR" w:bidi="ar-SA"/>
        </w:rPr>
      </w:pPr>
      <w:r w:rsidRPr="006D7E29">
        <w:rPr>
          <w:rFonts w:ascii="Times New Roman" w:hAnsi="Times New Roman" w:cs="Times New Roman"/>
          <w:lang w:eastAsia="hr-HR" w:bidi="ar-SA"/>
        </w:rPr>
        <w:t>Ti: izmjerena temperatura za pojedini mjesec</w:t>
      </w:r>
    </w:p>
    <w:p w14:paraId="4F571C09" w14:textId="77777777" w:rsidR="003D2CED" w:rsidRPr="006D7E29" w:rsidRDefault="003D2CED" w:rsidP="003D2CED">
      <w:pPr>
        <w:spacing w:after="0" w:line="240" w:lineRule="auto"/>
        <w:jc w:val="both"/>
        <w:rPr>
          <w:rFonts w:ascii="Times New Roman" w:hAnsi="Times New Roman" w:cs="Times New Roman"/>
          <w:lang w:eastAsia="hr-HR" w:bidi="ar-SA"/>
        </w:rPr>
      </w:pPr>
      <w:r w:rsidRPr="006D7E29">
        <w:rPr>
          <w:rFonts w:ascii="Times New Roman" w:hAnsi="Times New Roman" w:cs="Times New Roman"/>
          <w:lang w:eastAsia="hr-HR" w:bidi="ar-SA"/>
        </w:rPr>
        <w:t>Odstupanje: negativna vrijednost razlike Ti i Tmin u mjesecu mjerenja, odnosno pozitivna vrijednost razlike Ti i Tmax u mjesecu mjerenja</w:t>
      </w:r>
    </w:p>
    <w:p w14:paraId="5BDB69D2" w14:textId="77777777" w:rsidR="003D2CED" w:rsidRPr="006D7E29" w:rsidRDefault="003D2CED" w:rsidP="003D2CED">
      <w:pPr>
        <w:spacing w:after="0" w:line="240" w:lineRule="auto"/>
        <w:jc w:val="both"/>
        <w:rPr>
          <w:rFonts w:ascii="Times New Roman" w:hAnsi="Times New Roman" w:cs="Times New Roman"/>
          <w:lang w:eastAsia="hr-HR" w:bidi="ar-SA"/>
        </w:rPr>
      </w:pPr>
      <w:r w:rsidRPr="006D7E29">
        <w:rPr>
          <w:rFonts w:ascii="Times New Roman" w:hAnsi="Times New Roman" w:cs="Times New Roman"/>
          <w:lang w:eastAsia="hr-HR" w:bidi="ar-SA"/>
        </w:rPr>
        <w:t>Prosječno godišnje odstupanje: određuje se iz zbroja mjesečnih odstupanja podijeljenih s brojem mjerenja u godini za Tmin ili Tmax</w:t>
      </w:r>
    </w:p>
    <w:p w14:paraId="0B77945B" w14:textId="77777777" w:rsidR="0016266D" w:rsidRDefault="0016266D" w:rsidP="003D2CED">
      <w:pPr>
        <w:jc w:val="center"/>
        <w:rPr>
          <w:rFonts w:ascii="Times New Roman" w:hAnsi="Times New Roman" w:cs="Times New Roman"/>
          <w:i/>
          <w:sz w:val="24"/>
          <w:szCs w:val="24"/>
        </w:rPr>
      </w:pPr>
    </w:p>
    <w:p w14:paraId="05830C3A" w14:textId="77777777" w:rsidR="0016266D" w:rsidRDefault="0016266D" w:rsidP="003D2CED">
      <w:pPr>
        <w:jc w:val="center"/>
        <w:rPr>
          <w:rFonts w:ascii="Times New Roman" w:hAnsi="Times New Roman" w:cs="Times New Roman"/>
          <w:i/>
          <w:sz w:val="24"/>
          <w:szCs w:val="24"/>
        </w:rPr>
      </w:pPr>
    </w:p>
    <w:p w14:paraId="0F78C425" w14:textId="77777777" w:rsidR="0004613F" w:rsidRDefault="0004613F" w:rsidP="003D2CED">
      <w:pPr>
        <w:jc w:val="center"/>
        <w:rPr>
          <w:rFonts w:ascii="Times New Roman" w:hAnsi="Times New Roman" w:cs="Times New Roman"/>
          <w:i/>
          <w:sz w:val="24"/>
          <w:szCs w:val="24"/>
        </w:rPr>
      </w:pPr>
    </w:p>
    <w:p w14:paraId="27098653" w14:textId="77777777" w:rsidR="0016266D" w:rsidRDefault="0016266D" w:rsidP="003D2CED">
      <w:pPr>
        <w:jc w:val="center"/>
        <w:rPr>
          <w:rFonts w:ascii="Times New Roman" w:hAnsi="Times New Roman" w:cs="Times New Roman"/>
          <w:i/>
          <w:sz w:val="24"/>
          <w:szCs w:val="24"/>
        </w:rPr>
      </w:pPr>
    </w:p>
    <w:p w14:paraId="3372F18C" w14:textId="77777777" w:rsidR="0016266D" w:rsidRDefault="003D2CED" w:rsidP="0016266D">
      <w:pPr>
        <w:jc w:val="center"/>
        <w:rPr>
          <w:rFonts w:ascii="Times New Roman" w:hAnsi="Times New Roman" w:cs="Times New Roman"/>
          <w:i/>
          <w:sz w:val="24"/>
          <w:szCs w:val="24"/>
        </w:rPr>
      </w:pPr>
      <w:r w:rsidRPr="003D2CED">
        <w:rPr>
          <w:rFonts w:ascii="Times New Roman" w:hAnsi="Times New Roman" w:cs="Times New Roman"/>
          <w:i/>
          <w:sz w:val="24"/>
          <w:szCs w:val="24"/>
        </w:rPr>
        <w:t>5. Granične vrijednosti kategorija ekološkog stanja kemijskih elemenata kakvoće za površinske vode – specifične onečišćujuće tvari</w:t>
      </w:r>
    </w:p>
    <w:p w14:paraId="5BA96811" w14:textId="77777777" w:rsidR="00A73AC8" w:rsidRDefault="00A73AC8" w:rsidP="003D2CED">
      <w:pPr>
        <w:jc w:val="both"/>
        <w:rPr>
          <w:rFonts w:ascii="Times New Roman" w:hAnsi="Times New Roman" w:cs="Times New Roman"/>
          <w:i/>
          <w:sz w:val="24"/>
          <w:szCs w:val="24"/>
        </w:rPr>
      </w:pPr>
    </w:p>
    <w:p w14:paraId="0D0A36B6" w14:textId="77777777" w:rsidR="003D2CED" w:rsidRDefault="003D2CED" w:rsidP="003D2CED">
      <w:pPr>
        <w:jc w:val="both"/>
        <w:rPr>
          <w:rFonts w:ascii="Times New Roman" w:hAnsi="Times New Roman" w:cs="Times New Roman"/>
          <w:sz w:val="24"/>
          <w:szCs w:val="24"/>
        </w:rPr>
      </w:pPr>
      <w:r w:rsidRPr="003D2CED">
        <w:rPr>
          <w:rFonts w:ascii="Times New Roman" w:hAnsi="Times New Roman" w:cs="Times New Roman"/>
          <w:i/>
          <w:sz w:val="24"/>
          <w:szCs w:val="24"/>
        </w:rPr>
        <w:t xml:space="preserve">Tablica </w:t>
      </w:r>
      <w:r w:rsidR="00145DBD">
        <w:rPr>
          <w:rFonts w:ascii="Times New Roman" w:hAnsi="Times New Roman" w:cs="Times New Roman"/>
          <w:i/>
          <w:sz w:val="24"/>
          <w:szCs w:val="24"/>
        </w:rPr>
        <w:t>22.</w:t>
      </w:r>
      <w:r w:rsidRPr="003D2CED">
        <w:rPr>
          <w:rFonts w:ascii="Times New Roman" w:hAnsi="Times New Roman" w:cs="Times New Roman"/>
          <w:i/>
          <w:sz w:val="24"/>
          <w:szCs w:val="24"/>
        </w:rPr>
        <w:t xml:space="preserve"> </w:t>
      </w:r>
      <w:r w:rsidRPr="003D2CED">
        <w:rPr>
          <w:rFonts w:ascii="Times New Roman" w:hAnsi="Times New Roman" w:cs="Times New Roman"/>
          <w:sz w:val="24"/>
          <w:szCs w:val="24"/>
        </w:rPr>
        <w:t>Granične vrijednosti kategorija ekološkog stanja za specifične onečišćujuće tvari</w:t>
      </w:r>
    </w:p>
    <w:tbl>
      <w:tblPr>
        <w:tblW w:w="5000" w:type="pct"/>
        <w:tblCellMar>
          <w:left w:w="0" w:type="dxa"/>
          <w:right w:w="0" w:type="dxa"/>
        </w:tblCellMar>
        <w:tblLook w:val="04A0" w:firstRow="1" w:lastRow="0" w:firstColumn="1" w:lastColumn="0" w:noHBand="0" w:noVBand="1"/>
      </w:tblPr>
      <w:tblGrid>
        <w:gridCol w:w="1012"/>
        <w:gridCol w:w="2388"/>
        <w:gridCol w:w="1580"/>
        <w:gridCol w:w="2315"/>
        <w:gridCol w:w="2229"/>
        <w:gridCol w:w="2232"/>
        <w:gridCol w:w="2226"/>
      </w:tblGrid>
      <w:tr w:rsidR="003D2CED" w:rsidRPr="0016266D" w14:paraId="3F7A5AA2" w14:textId="77777777" w:rsidTr="00766BB3">
        <w:trPr>
          <w:tblHeader/>
        </w:trPr>
        <w:tc>
          <w:tcPr>
            <w:tcW w:w="362"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BE1921F"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Redni broj</w:t>
            </w:r>
          </w:p>
        </w:tc>
        <w:tc>
          <w:tcPr>
            <w:tcW w:w="854"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7AF9D54"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Opasne tvari</w:t>
            </w:r>
          </w:p>
        </w:tc>
        <w:tc>
          <w:tcPr>
            <w:tcW w:w="565"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7339933"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18912C5"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Prosječna godišnja koncentracija</w:t>
            </w:r>
            <w:r w:rsidRPr="0016266D">
              <w:rPr>
                <w:rFonts w:ascii="Times New Roman" w:eastAsia="Times New Roman" w:hAnsi="Times New Roman" w:cs="Times New Roman"/>
                <w:b/>
                <w:bCs/>
                <w:lang w:bidi="ar-SA"/>
              </w:rPr>
              <w:br/>
            </w:r>
            <w:r w:rsidRPr="0016266D">
              <w:rPr>
                <w:rFonts w:ascii="Times New Roman" w:eastAsia="Times New Roman" w:hAnsi="Times New Roman" w:cs="Times New Roman"/>
                <w:b/>
                <w:lang w:bidi="ar-SA"/>
              </w:rPr>
              <w:t>(PGK) (μg/l)</w:t>
            </w:r>
          </w:p>
        </w:tc>
        <w:tc>
          <w:tcPr>
            <w:tcW w:w="79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2A1CFDC"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Prosječna godišnja koncentracija</w:t>
            </w:r>
            <w:r w:rsidRPr="0016266D">
              <w:rPr>
                <w:rFonts w:ascii="Times New Roman" w:eastAsia="Times New Roman" w:hAnsi="Times New Roman" w:cs="Times New Roman"/>
                <w:b/>
                <w:bCs/>
                <w:lang w:bidi="ar-SA"/>
              </w:rPr>
              <w:br/>
            </w:r>
            <w:r w:rsidRPr="0016266D">
              <w:rPr>
                <w:rFonts w:ascii="Times New Roman" w:eastAsia="Times New Roman" w:hAnsi="Times New Roman" w:cs="Times New Roman"/>
                <w:b/>
                <w:lang w:bidi="ar-SA"/>
              </w:rPr>
              <w:t>(PGK) (μg/l)</w:t>
            </w:r>
          </w:p>
        </w:tc>
        <w:tc>
          <w:tcPr>
            <w:tcW w:w="79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4AFD88F"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Maksimalna godišnja koncentracija (MGK) (μg/l)</w:t>
            </w:r>
          </w:p>
        </w:tc>
        <w:tc>
          <w:tcPr>
            <w:tcW w:w="796"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9139650"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Maksimalna godišnja koncentracija (MGK) (μg/l)</w:t>
            </w:r>
          </w:p>
        </w:tc>
      </w:tr>
      <w:tr w:rsidR="003D2CED" w:rsidRPr="0016266D" w14:paraId="747336F9" w14:textId="77777777" w:rsidTr="00766BB3">
        <w:trPr>
          <w:tblHeader/>
        </w:trPr>
        <w:tc>
          <w:tcPr>
            <w:tcW w:w="362"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53F3D9A8" w14:textId="77777777" w:rsidR="003D2CED" w:rsidRPr="0016266D" w:rsidRDefault="003D2CED" w:rsidP="003D2CED">
            <w:pPr>
              <w:spacing w:after="0" w:line="240" w:lineRule="auto"/>
              <w:jc w:val="center"/>
              <w:rPr>
                <w:rFonts w:ascii="Times New Roman" w:eastAsia="Times New Roman" w:hAnsi="Times New Roman" w:cs="Times New Roman"/>
                <w:b/>
                <w:lang w:bidi="ar-SA"/>
              </w:rPr>
            </w:pPr>
          </w:p>
        </w:tc>
        <w:tc>
          <w:tcPr>
            <w:tcW w:w="854"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4CF1F5F2" w14:textId="77777777" w:rsidR="003D2CED" w:rsidRPr="0016266D" w:rsidRDefault="003D2CED" w:rsidP="003D2CED">
            <w:pPr>
              <w:spacing w:after="0" w:line="240" w:lineRule="auto"/>
              <w:jc w:val="center"/>
              <w:rPr>
                <w:rFonts w:ascii="Times New Roman" w:eastAsia="Times New Roman" w:hAnsi="Times New Roman" w:cs="Times New Roman"/>
                <w:b/>
                <w:lang w:bidi="ar-SA"/>
              </w:rPr>
            </w:pPr>
          </w:p>
        </w:tc>
        <w:tc>
          <w:tcPr>
            <w:tcW w:w="565"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9751EAD" w14:textId="77777777" w:rsidR="003D2CED" w:rsidRPr="0016266D" w:rsidRDefault="003D2CED" w:rsidP="003D2CED">
            <w:pPr>
              <w:spacing w:after="0" w:line="240" w:lineRule="auto"/>
              <w:jc w:val="center"/>
              <w:rPr>
                <w:rFonts w:ascii="Times New Roman" w:eastAsia="Times New Roman" w:hAnsi="Times New Roman" w:cs="Times New Roman"/>
                <w:b/>
                <w:lang w:bidi="ar-SA"/>
              </w:rPr>
            </w:pPr>
          </w:p>
        </w:tc>
        <w:tc>
          <w:tcPr>
            <w:tcW w:w="82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D26C3EB"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336C597"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7472D0A"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097A3CA" w14:textId="77777777" w:rsidR="003D2CED" w:rsidRPr="0016266D" w:rsidRDefault="003D2CED" w:rsidP="003D2CED">
            <w:pPr>
              <w:spacing w:after="0" w:line="240" w:lineRule="auto"/>
              <w:jc w:val="center"/>
              <w:rPr>
                <w:rFonts w:ascii="Times New Roman" w:eastAsia="Times New Roman" w:hAnsi="Times New Roman" w:cs="Times New Roman"/>
                <w:b/>
                <w:lang w:bidi="ar-SA"/>
              </w:rPr>
            </w:pPr>
            <w:r w:rsidRPr="0016266D">
              <w:rPr>
                <w:rFonts w:ascii="Times New Roman" w:eastAsia="Times New Roman" w:hAnsi="Times New Roman" w:cs="Times New Roman"/>
                <w:b/>
                <w:lang w:bidi="ar-SA"/>
              </w:rPr>
              <w:t>Ostale površinske vode</w:t>
            </w:r>
          </w:p>
        </w:tc>
      </w:tr>
      <w:tr w:rsidR="003D2CED" w:rsidRPr="0016266D" w14:paraId="3BDFD84C" w14:textId="77777777" w:rsidTr="0016266D">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10F050"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specifične nesintetske onečišćujuće tvari</w:t>
            </w:r>
          </w:p>
        </w:tc>
      </w:tr>
      <w:tr w:rsidR="003D2CED" w:rsidRPr="0016266D" w14:paraId="69DDF43D" w14:textId="77777777" w:rsidTr="0016266D">
        <w:trPr>
          <w:trHeight w:val="340"/>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79AE09"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1.</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8165241"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arsen</w:t>
            </w:r>
            <w:r w:rsidR="003F5E8A" w:rsidRPr="0016266D">
              <w:rPr>
                <w:rFonts w:ascii="Times New Roman" w:eastAsia="Times New Roman" w:hAnsi="Times New Roman" w:cs="Times New Roman"/>
                <w:vertAlign w:val="superscript"/>
                <w:lang w:bidi="ar-SA"/>
              </w:rPr>
              <w:t>1</w:t>
            </w:r>
            <w:r w:rsidRPr="0016266D">
              <w:rPr>
                <w:rFonts w:ascii="Times New Roman" w:eastAsia="Times New Roman" w:hAnsi="Times New Roman" w:cs="Times New Roman"/>
                <w:lang w:bidi="ar-SA"/>
              </w:rPr>
              <w:t xml:space="preserve">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5E704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7440-38-2</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069748"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7,5</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E67B2D"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1034E8"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CA6DAA"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7B92A12E" w14:textId="77777777" w:rsidTr="0016266D">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EFAE11"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2.</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F576DA" w14:textId="77777777" w:rsidR="003D2CED" w:rsidRPr="0016266D" w:rsidRDefault="003D2CED" w:rsidP="00AD68F2">
            <w:pPr>
              <w:spacing w:after="0" w:line="240" w:lineRule="auto"/>
              <w:jc w:val="both"/>
              <w:rPr>
                <w:rFonts w:ascii="Times New Roman" w:eastAsia="Times New Roman" w:hAnsi="Times New Roman" w:cs="Times New Roman"/>
                <w:vertAlign w:val="superscript"/>
                <w:lang w:bidi="ar-SA"/>
              </w:rPr>
            </w:pPr>
            <w:r w:rsidRPr="0016266D">
              <w:rPr>
                <w:rFonts w:ascii="Times New Roman" w:eastAsia="Times New Roman" w:hAnsi="Times New Roman" w:cs="Times New Roman"/>
                <w:lang w:bidi="ar-SA"/>
              </w:rPr>
              <w:t>bakar</w:t>
            </w:r>
            <w:r w:rsidR="00AD68F2" w:rsidRPr="0016266D">
              <w:rPr>
                <w:rFonts w:ascii="Times New Roman" w:eastAsia="Times New Roman" w:hAnsi="Times New Roman" w:cs="Times New Roman"/>
                <w:vertAlign w:val="superscript"/>
                <w:lang w:bidi="ar-SA"/>
              </w:rPr>
              <w:t xml:space="preserve"> </w:t>
            </w:r>
            <w:r w:rsidRPr="0016266D">
              <w:rPr>
                <w:rFonts w:ascii="Times New Roman" w:eastAsia="Times New Roman" w:hAnsi="Times New Roman" w:cs="Times New Roman"/>
                <w:lang w:bidi="ar-SA"/>
              </w:rPr>
              <w:t>i njegovi spojevi</w:t>
            </w:r>
            <w:r w:rsidR="00AD68F2" w:rsidRPr="0016266D">
              <w:rPr>
                <w:rFonts w:ascii="Times New Roman" w:eastAsia="Times New Roman" w:hAnsi="Times New Roman" w:cs="Times New Roman"/>
                <w:vertAlign w:val="superscript"/>
                <w:lang w:bidi="ar-SA"/>
              </w:rPr>
              <w:t>2</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DD574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7440-50-8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69ED40"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≤1,1</w:t>
            </w:r>
          </w:p>
          <w:p w14:paraId="5EBF7B67"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1 i 2)</w:t>
            </w:r>
          </w:p>
          <w:p w14:paraId="72EDFF5F"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4,8</w:t>
            </w:r>
          </w:p>
          <w:p w14:paraId="2F6AE15D"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3)</w:t>
            </w:r>
          </w:p>
          <w:p w14:paraId="32547E6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8,8</w:t>
            </w:r>
          </w:p>
          <w:p w14:paraId="6E814805"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B4E08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5</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16667E"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66ECAF"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5FF88639" w14:textId="77777777" w:rsidTr="0016266D">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3E56F9"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3.</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9B72A3" w14:textId="77777777" w:rsidR="003D2CED" w:rsidRPr="0016266D" w:rsidRDefault="003D2CED" w:rsidP="00AD68F2">
            <w:pPr>
              <w:spacing w:after="0" w:line="240" w:lineRule="auto"/>
              <w:jc w:val="both"/>
              <w:rPr>
                <w:rFonts w:ascii="Times New Roman" w:eastAsia="Times New Roman" w:hAnsi="Times New Roman" w:cs="Times New Roman"/>
                <w:vertAlign w:val="superscript"/>
                <w:lang w:bidi="ar-SA"/>
              </w:rPr>
            </w:pPr>
            <w:r w:rsidRPr="0016266D">
              <w:rPr>
                <w:rFonts w:ascii="Times New Roman" w:eastAsia="Times New Roman" w:hAnsi="Times New Roman" w:cs="Times New Roman"/>
                <w:lang w:bidi="ar-SA"/>
              </w:rPr>
              <w:t>cink i njegovi spojevi</w:t>
            </w:r>
            <w:r w:rsidR="00AD68F2" w:rsidRPr="0016266D">
              <w:rPr>
                <w:rFonts w:ascii="Times New Roman" w:eastAsia="Times New Roman" w:hAnsi="Times New Roman" w:cs="Times New Roman"/>
                <w:vertAlign w:val="superscript"/>
                <w:lang w:bidi="ar-SA"/>
              </w:rPr>
              <w:t>2</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89AB6F"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7440-66-6</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82A17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≤7,8</w:t>
            </w:r>
          </w:p>
          <w:p w14:paraId="7D78E123"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1 i 2)</w:t>
            </w:r>
          </w:p>
          <w:p w14:paraId="2162018A"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35</w:t>
            </w:r>
          </w:p>
          <w:p w14:paraId="47E1CE7E"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3)</w:t>
            </w:r>
          </w:p>
          <w:p w14:paraId="3CBB9CED"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52</w:t>
            </w:r>
          </w:p>
          <w:p w14:paraId="0480122F"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463FA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40</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040A48"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0B6397"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1ECA18B7" w14:textId="77777777" w:rsidTr="0016266D">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C4227E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4.</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10191AC"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krom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3E5BA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7440-47-3</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4E424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9</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514AE7"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B340B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C72459"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3844A6D6" w14:textId="77777777" w:rsidTr="0016266D">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22E8AA"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specifične sintetske onečišćujuće tvari</w:t>
            </w:r>
          </w:p>
        </w:tc>
      </w:tr>
      <w:tr w:rsidR="003D2CED" w:rsidRPr="0016266D" w14:paraId="1A195D53" w14:textId="77777777" w:rsidTr="0016266D">
        <w:trPr>
          <w:trHeight w:val="24"/>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C13AD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5.</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FBB89A"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fluoridi</w:t>
            </w:r>
            <w:r w:rsidR="003F5E8A" w:rsidRPr="0016266D">
              <w:rPr>
                <w:rFonts w:ascii="Times New Roman" w:eastAsia="Times New Roman" w:hAnsi="Times New Roman" w:cs="Times New Roman"/>
                <w:vertAlign w:val="superscript"/>
                <w:lang w:bidi="ar-SA"/>
              </w:rPr>
              <w:t>1</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E5CC00"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16984-48-8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D016F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500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0D919D"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98215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1500</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447A6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5FFB4EB6" w14:textId="77777777" w:rsidTr="0016266D">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A1DF5C5"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Redni broj</w:t>
            </w: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A6A5E6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Opasne tvari</w:t>
            </w: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DB3AAF1"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0B1DB7C"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Prosječna godišnja koncentracija</w:t>
            </w:r>
            <w:r w:rsidRPr="0016266D">
              <w:rPr>
                <w:rFonts w:ascii="Times New Roman" w:eastAsia="Times New Roman" w:hAnsi="Times New Roman" w:cs="Times New Roman"/>
                <w:b/>
                <w:bCs/>
                <w:lang w:bidi="ar-SA"/>
              </w:rPr>
              <w:br/>
            </w:r>
            <w:r w:rsidRPr="0016266D">
              <w:rPr>
                <w:rFonts w:ascii="Times New Roman" w:eastAsia="Times New Roman" w:hAnsi="Times New Roman" w:cs="Times New Roman"/>
                <w:b/>
                <w:lang w:bidi="ar-SA"/>
              </w:rPr>
              <w:t>(PGK) (μg/l)</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23DE84E"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Prosječna godišnja koncentracija</w:t>
            </w:r>
            <w:r w:rsidRPr="0016266D">
              <w:rPr>
                <w:rFonts w:ascii="Times New Roman" w:eastAsia="Times New Roman" w:hAnsi="Times New Roman" w:cs="Times New Roman"/>
                <w:b/>
                <w:bCs/>
                <w:lang w:bidi="ar-SA"/>
              </w:rPr>
              <w:br/>
            </w:r>
            <w:r w:rsidRPr="0016266D">
              <w:rPr>
                <w:rFonts w:ascii="Times New Roman" w:eastAsia="Times New Roman" w:hAnsi="Times New Roman" w:cs="Times New Roman"/>
                <w:b/>
                <w:lang w:bidi="ar-SA"/>
              </w:rPr>
              <w:t>(PGK) (μg/l)</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C05E461"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Maksimalna godišnja koncentracija (MGK) (μg/l)</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09175A99"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Maksimalna godišnja koncentracija (MGK) (μg/l)</w:t>
            </w:r>
          </w:p>
        </w:tc>
      </w:tr>
      <w:tr w:rsidR="003D2CED" w:rsidRPr="0016266D" w14:paraId="76EC52AD" w14:textId="77777777" w:rsidTr="0016266D">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7077F9F" w14:textId="77777777" w:rsidR="003D2CED" w:rsidRPr="0016266D" w:rsidRDefault="003D2CED" w:rsidP="003D2CED">
            <w:pPr>
              <w:spacing w:after="0" w:line="240" w:lineRule="auto"/>
              <w:jc w:val="both"/>
              <w:rPr>
                <w:rFonts w:ascii="Times New Roman" w:eastAsia="Times New Roman" w:hAnsi="Times New Roman" w:cs="Times New Roman"/>
                <w:lang w:bidi="ar-SA"/>
              </w:rPr>
            </w:pP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05B7D8FF" w14:textId="77777777" w:rsidR="003D2CED" w:rsidRPr="0016266D" w:rsidRDefault="003D2CED" w:rsidP="003D2CED">
            <w:pPr>
              <w:spacing w:after="0" w:line="240" w:lineRule="auto"/>
              <w:jc w:val="both"/>
              <w:rPr>
                <w:rFonts w:ascii="Times New Roman" w:eastAsia="Times New Roman" w:hAnsi="Times New Roman" w:cs="Times New Roman"/>
                <w:lang w:bidi="ar-SA"/>
              </w:rPr>
            </w:pP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90C6721" w14:textId="77777777" w:rsidR="003D2CED" w:rsidRPr="0016266D" w:rsidRDefault="003D2CED" w:rsidP="003D2CED">
            <w:pPr>
              <w:spacing w:after="0" w:line="240" w:lineRule="auto"/>
              <w:jc w:val="center"/>
              <w:rPr>
                <w:rFonts w:ascii="Times New Roman" w:eastAsia="Times New Roman" w:hAnsi="Times New Roman" w:cs="Times New Roman"/>
                <w:lang w:bidi="ar-SA"/>
              </w:rPr>
            </w:pP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BDD5B8A"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60DB565"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6F4ABB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36BBADC"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b/>
                <w:lang w:bidi="ar-SA"/>
              </w:rPr>
              <w:t>Ostale površinske vode</w:t>
            </w:r>
          </w:p>
        </w:tc>
      </w:tr>
      <w:tr w:rsidR="003D2CED" w:rsidRPr="0016266D" w14:paraId="41DC890F" w14:textId="77777777" w:rsidTr="0016266D">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2C9EFF"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ostale onečišćujuće tvari</w:t>
            </w:r>
          </w:p>
        </w:tc>
      </w:tr>
      <w:tr w:rsidR="003D2CED" w:rsidRPr="0016266D" w14:paraId="7314F16D" w14:textId="77777777" w:rsidTr="0016266D">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82D7E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6.</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A2398C" w14:textId="77777777" w:rsidR="003D2CED" w:rsidRPr="0016266D" w:rsidRDefault="003D2CED" w:rsidP="003D2CED">
            <w:pPr>
              <w:spacing w:after="0" w:line="240" w:lineRule="auto"/>
              <w:jc w:val="both"/>
              <w:rPr>
                <w:rFonts w:ascii="Times New Roman" w:eastAsia="Times New Roman" w:hAnsi="Times New Roman" w:cs="Times New Roman"/>
                <w:lang w:bidi="ar-SA"/>
              </w:rPr>
            </w:pPr>
            <w:r w:rsidRPr="0016266D">
              <w:rPr>
                <w:rFonts w:ascii="Times New Roman" w:eastAsia="Times New Roman" w:hAnsi="Times New Roman" w:cs="Times New Roman"/>
                <w:lang w:bidi="ar-SA"/>
              </w:rPr>
              <w:t>organski vezani halogeni koji se mogu adsorbirati (AOX)</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868E44"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0CC1D1"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50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740CD2"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1CC05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0B85B3"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r w:rsidR="003D2CED" w:rsidRPr="0016266D" w14:paraId="6CF0B98A" w14:textId="77777777" w:rsidTr="0016266D">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7ED4CB"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7.</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B61C53" w14:textId="77777777" w:rsidR="003D2CED" w:rsidRPr="0016266D" w:rsidRDefault="003D2CED" w:rsidP="003D2CED">
            <w:pPr>
              <w:spacing w:after="0" w:line="240" w:lineRule="auto"/>
              <w:rPr>
                <w:rFonts w:ascii="Times New Roman" w:eastAsia="Times New Roman" w:hAnsi="Times New Roman" w:cs="Times New Roman"/>
                <w:lang w:bidi="ar-SA"/>
              </w:rPr>
            </w:pPr>
            <w:r w:rsidRPr="0016266D">
              <w:rPr>
                <w:rFonts w:ascii="Times New Roman" w:eastAsia="Times New Roman" w:hAnsi="Times New Roman" w:cs="Times New Roman"/>
                <w:lang w:bidi="ar-SA"/>
              </w:rPr>
              <w:t>poliklorirani bifenili (PCB)</w:t>
            </w:r>
            <w:r w:rsidR="00AD68F2" w:rsidRPr="0016266D">
              <w:rPr>
                <w:rFonts w:ascii="Times New Roman" w:eastAsia="Times New Roman" w:hAnsi="Times New Roman" w:cs="Times New Roman"/>
                <w:vertAlign w:val="superscript"/>
                <w:lang w:bidi="ar-SA"/>
              </w:rPr>
              <w:t>3</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699F4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103BD6"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0,01</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D460E0"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954CF0"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AB56BAE" w14:textId="77777777" w:rsidR="003D2CED" w:rsidRPr="0016266D" w:rsidRDefault="003D2CED" w:rsidP="003D2CED">
            <w:pPr>
              <w:spacing w:after="0" w:line="240" w:lineRule="auto"/>
              <w:jc w:val="center"/>
              <w:rPr>
                <w:rFonts w:ascii="Times New Roman" w:eastAsia="Times New Roman" w:hAnsi="Times New Roman" w:cs="Times New Roman"/>
                <w:lang w:bidi="ar-SA"/>
              </w:rPr>
            </w:pPr>
            <w:r w:rsidRPr="0016266D">
              <w:rPr>
                <w:rFonts w:ascii="Times New Roman" w:eastAsia="Times New Roman" w:hAnsi="Times New Roman" w:cs="Times New Roman"/>
                <w:lang w:bidi="ar-SA"/>
              </w:rPr>
              <w:t>ne primjenjuje se</w:t>
            </w:r>
          </w:p>
        </w:tc>
      </w:tr>
    </w:tbl>
    <w:p w14:paraId="6A0AE056" w14:textId="77777777" w:rsidR="003D2CED" w:rsidRPr="003D2CED" w:rsidRDefault="003D2CED" w:rsidP="003D2CED">
      <w:pPr>
        <w:jc w:val="both"/>
        <w:rPr>
          <w:rFonts w:ascii="Times New Roman" w:hAnsi="Times New Roman" w:cs="Times New Roman"/>
          <w:sz w:val="24"/>
          <w:szCs w:val="24"/>
        </w:rPr>
      </w:pPr>
    </w:p>
    <w:p w14:paraId="3E4D312A" w14:textId="77777777" w:rsidR="003D2CED" w:rsidRPr="006D7E29" w:rsidRDefault="003D2CED" w:rsidP="003D2CED">
      <w:pPr>
        <w:spacing w:before="240" w:after="240" w:line="240" w:lineRule="auto"/>
        <w:jc w:val="both"/>
        <w:rPr>
          <w:rFonts w:ascii="Times New Roman" w:eastAsia="Times New Roman" w:hAnsi="Times New Roman" w:cs="Times New Roman"/>
          <w:lang w:bidi="ar-SA"/>
        </w:rPr>
      </w:pPr>
      <w:r w:rsidRPr="006D7E29">
        <w:rPr>
          <w:rFonts w:ascii="Times New Roman" w:eastAsia="Times New Roman" w:hAnsi="Times New Roman" w:cs="Times New Roman"/>
          <w:lang w:bidi="ar-SA"/>
        </w:rPr>
        <w:t xml:space="preserve">Granične vrijednosti kategorija ekološkog stanja (PGK i MGK) za </w:t>
      </w:r>
      <w:r w:rsidR="00526797">
        <w:rPr>
          <w:rFonts w:ascii="Times New Roman" w:eastAsia="Times New Roman" w:hAnsi="Times New Roman" w:cs="Times New Roman"/>
          <w:lang w:bidi="ar-SA"/>
        </w:rPr>
        <w:t xml:space="preserve">sve </w:t>
      </w:r>
      <w:r w:rsidRPr="006D7E29">
        <w:rPr>
          <w:rFonts w:ascii="Times New Roman" w:eastAsia="Times New Roman" w:hAnsi="Times New Roman" w:cs="Times New Roman"/>
          <w:lang w:bidi="ar-SA"/>
        </w:rPr>
        <w:t>metale odnose se na koncentracije u otopljenoj fazi dobivene filtriranjem vode kroz filtar s porama promjera 0,45 µm ili drugom odgovarajućom obradom. Ako su pozadinske razine metala više od graničnih vrijednosti (PGK) ili ako tvrdoća, pH-vrijednost ili neki drugi pokazatelji kakvoće vode utječu na biološku raspoloživost metala, isto će se uzeti u obzir prilikom usporedbe rezultata monitoringa sa PGK i MGK.</w:t>
      </w:r>
    </w:p>
    <w:p w14:paraId="3263DDA4" w14:textId="77777777" w:rsidR="003D2CED" w:rsidRPr="006D7E29" w:rsidRDefault="003F5E8A" w:rsidP="00A73AC8">
      <w:pPr>
        <w:spacing w:after="0" w:line="240" w:lineRule="auto"/>
        <w:jc w:val="both"/>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 xml:space="preserve">1 </w:t>
      </w:r>
      <w:r w:rsidR="003D2CED" w:rsidRPr="006D7E29">
        <w:rPr>
          <w:rFonts w:ascii="Times New Roman" w:eastAsia="Times New Roman" w:hAnsi="Times New Roman" w:cs="Times New Roman"/>
          <w:lang w:bidi="ar-SA"/>
        </w:rPr>
        <w:t xml:space="preserve">Granične vrijednosti kategorija ekološkog stanja (PGK i/ili MGK) za arsen i fluoride odnose se samo na određena tijela površinskih voda u vodnom području rijeke Dunav, navedena u Planu upravljanja vodnim područjima, </w:t>
      </w:r>
      <w:r w:rsidR="003D2CED" w:rsidRPr="006D7E29">
        <w:rPr>
          <w:rFonts w:ascii="Times New Roman" w:eastAsia="Times New Roman" w:hAnsi="Times New Roman" w:cs="Times New Roman"/>
          <w:bCs/>
          <w:lang w:bidi="ar-SA"/>
        </w:rPr>
        <w:t>za PCB samo za vodna tijela rijeke Kupe, a za AOX na vodna tijela navedena u Planu upravljanja vodnim područjima</w:t>
      </w:r>
      <w:r w:rsidR="003D2CED" w:rsidRPr="006D7E29">
        <w:rPr>
          <w:rFonts w:ascii="Times New Roman" w:eastAsia="Times New Roman" w:hAnsi="Times New Roman" w:cs="Times New Roman"/>
          <w:lang w:bidi="ar-SA"/>
        </w:rPr>
        <w:t>.</w:t>
      </w:r>
    </w:p>
    <w:p w14:paraId="3C3ABE0F" w14:textId="77777777" w:rsidR="003D2CED" w:rsidRPr="006D7E29" w:rsidRDefault="00AD68F2" w:rsidP="00A73AC8">
      <w:pPr>
        <w:spacing w:after="0" w:line="240" w:lineRule="auto"/>
        <w:jc w:val="both"/>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 xml:space="preserve">2 </w:t>
      </w:r>
      <w:r w:rsidR="003D2CED" w:rsidRPr="006D7E29">
        <w:rPr>
          <w:rFonts w:ascii="Times New Roman" w:eastAsia="Times New Roman" w:hAnsi="Times New Roman" w:cs="Times New Roman"/>
          <w:lang w:bidi="ar-SA"/>
        </w:rPr>
        <w:t>Za bakar i cink i njihove spojeve granične vrijednosti kategorija ekološkog stanja (PGK) variraju ovisno o tvrdoći vode specificiranoj u četiri kategorije (1. kategorija: &lt;40 mg CaCO</w:t>
      </w:r>
      <w:r w:rsidR="003D2CED" w:rsidRPr="006D7E29">
        <w:rPr>
          <w:rFonts w:ascii="Times New Roman" w:eastAsia="Times New Roman" w:hAnsi="Times New Roman" w:cs="Times New Roman"/>
          <w:vertAlign w:val="subscript"/>
          <w:lang w:bidi="ar-SA"/>
        </w:rPr>
        <w:t>3</w:t>
      </w:r>
      <w:r w:rsidR="003D2CED" w:rsidRPr="006D7E29">
        <w:rPr>
          <w:rFonts w:ascii="Times New Roman" w:eastAsia="Times New Roman" w:hAnsi="Times New Roman" w:cs="Times New Roman"/>
          <w:lang w:bidi="ar-SA"/>
        </w:rPr>
        <w:t>/l, 2. kategorija: 40 do &lt;50 CaCO</w:t>
      </w:r>
      <w:r w:rsidR="003D2CED" w:rsidRPr="006D7E29">
        <w:rPr>
          <w:rFonts w:ascii="Times New Roman" w:eastAsia="Times New Roman" w:hAnsi="Times New Roman" w:cs="Times New Roman"/>
          <w:vertAlign w:val="subscript"/>
          <w:lang w:bidi="ar-SA"/>
        </w:rPr>
        <w:t>3</w:t>
      </w:r>
      <w:r w:rsidR="003D2CED" w:rsidRPr="006D7E29">
        <w:rPr>
          <w:rFonts w:ascii="Times New Roman" w:eastAsia="Times New Roman" w:hAnsi="Times New Roman" w:cs="Times New Roman"/>
          <w:lang w:bidi="ar-SA"/>
        </w:rPr>
        <w:t>/l, 3. kategorija: 50 do &lt;100 CaCO</w:t>
      </w:r>
      <w:r w:rsidR="003D2CED" w:rsidRPr="006D7E29">
        <w:rPr>
          <w:rFonts w:ascii="Times New Roman" w:eastAsia="Times New Roman" w:hAnsi="Times New Roman" w:cs="Times New Roman"/>
          <w:vertAlign w:val="subscript"/>
          <w:lang w:bidi="ar-SA"/>
        </w:rPr>
        <w:t>3</w:t>
      </w:r>
      <w:r w:rsidR="003D2CED" w:rsidRPr="006D7E29">
        <w:rPr>
          <w:rFonts w:ascii="Times New Roman" w:eastAsia="Times New Roman" w:hAnsi="Times New Roman" w:cs="Times New Roman"/>
          <w:lang w:bidi="ar-SA"/>
        </w:rPr>
        <w:t>/l, 4. kategorija: ≥100 mg CaCO</w:t>
      </w:r>
      <w:r w:rsidR="003D2CED" w:rsidRPr="006D7E29">
        <w:rPr>
          <w:rFonts w:ascii="Times New Roman" w:eastAsia="Times New Roman" w:hAnsi="Times New Roman" w:cs="Times New Roman"/>
          <w:vertAlign w:val="subscript"/>
          <w:lang w:bidi="ar-SA"/>
        </w:rPr>
        <w:t>3</w:t>
      </w:r>
      <w:r w:rsidR="003D2CED" w:rsidRPr="006D7E29">
        <w:rPr>
          <w:rFonts w:ascii="Times New Roman" w:eastAsia="Times New Roman" w:hAnsi="Times New Roman" w:cs="Times New Roman"/>
          <w:lang w:bidi="ar-SA"/>
        </w:rPr>
        <w:t>/l).</w:t>
      </w:r>
    </w:p>
    <w:p w14:paraId="349A2B5A" w14:textId="77777777" w:rsidR="003D2CED" w:rsidRPr="0067362F" w:rsidRDefault="00AD68F2" w:rsidP="00A73AC8">
      <w:pPr>
        <w:spacing w:after="0" w:line="240" w:lineRule="auto"/>
        <w:jc w:val="both"/>
        <w:rPr>
          <w:rFonts w:ascii="Times New Roman" w:eastAsia="Times New Roman" w:hAnsi="Times New Roman" w:cs="Times New Roman"/>
          <w:lang w:eastAsia="hr-HR" w:bidi="ar-SA"/>
        </w:rPr>
        <w:sectPr w:rsidR="003D2CED" w:rsidRPr="0067362F" w:rsidSect="003D2CED">
          <w:pgSz w:w="16838" w:h="11906" w:orient="landscape"/>
          <w:pgMar w:top="1418" w:right="1418" w:bottom="1418" w:left="1418" w:header="709" w:footer="709" w:gutter="0"/>
          <w:cols w:space="708"/>
          <w:docGrid w:linePitch="360"/>
        </w:sectPr>
      </w:pPr>
      <w:r>
        <w:rPr>
          <w:rFonts w:ascii="Times New Roman" w:eastAsia="Times New Roman" w:hAnsi="Times New Roman" w:cs="Times New Roman"/>
          <w:vertAlign w:val="superscript"/>
          <w:lang w:bidi="ar-SA"/>
        </w:rPr>
        <w:t>3</w:t>
      </w:r>
      <w:r w:rsidR="003D2CED" w:rsidRPr="006D7E29">
        <w:rPr>
          <w:rFonts w:ascii="Times New Roman" w:eastAsia="Times New Roman" w:hAnsi="Times New Roman" w:cs="Times New Roman"/>
          <w:lang w:bidi="ar-SA"/>
        </w:rPr>
        <w:t xml:space="preserve"> </w:t>
      </w:r>
      <w:r w:rsidR="0067362F">
        <w:rPr>
          <w:rFonts w:ascii="Times New Roman" w:eastAsia="Times New Roman" w:hAnsi="Times New Roman" w:cs="Times New Roman"/>
          <w:lang w:bidi="ar-SA"/>
        </w:rPr>
        <w:t>S</w:t>
      </w:r>
      <w:r w:rsidR="003D2CED" w:rsidRPr="006D7E29">
        <w:rPr>
          <w:rFonts w:ascii="Times New Roman" w:eastAsia="Times New Roman" w:hAnsi="Times New Roman" w:cs="Times New Roman"/>
          <w:lang w:bidi="ar-SA"/>
        </w:rPr>
        <w:t>uma po Ballschmitteru: PCB-28, PCB-52, PCB-101, PCB-138, PCB-153, PCB-180</w:t>
      </w:r>
    </w:p>
    <w:p w14:paraId="197DF6BC" w14:textId="77777777" w:rsidR="004400E4" w:rsidRPr="008E7DD9" w:rsidRDefault="004400E4" w:rsidP="00A020E3">
      <w:pPr>
        <w:jc w:val="center"/>
        <w:rPr>
          <w:rFonts w:ascii="Times New Roman" w:hAnsi="Times New Roman" w:cs="Times New Roman"/>
          <w:b/>
          <w:sz w:val="24"/>
          <w:szCs w:val="24"/>
        </w:rPr>
      </w:pPr>
      <w:r w:rsidRPr="008E7DD9">
        <w:rPr>
          <w:rFonts w:ascii="Times New Roman" w:hAnsi="Times New Roman" w:cs="Times New Roman"/>
          <w:b/>
          <w:sz w:val="24"/>
          <w:szCs w:val="24"/>
        </w:rPr>
        <w:t>PRILOG 3.</w:t>
      </w:r>
    </w:p>
    <w:p w14:paraId="106F5860" w14:textId="77777777" w:rsidR="004400E4" w:rsidRPr="007024AC" w:rsidRDefault="004400E4" w:rsidP="00A020E3">
      <w:pPr>
        <w:jc w:val="center"/>
        <w:rPr>
          <w:rFonts w:ascii="Times New Roman" w:hAnsi="Times New Roman" w:cs="Times New Roman"/>
          <w:sz w:val="24"/>
          <w:szCs w:val="24"/>
        </w:rPr>
      </w:pPr>
      <w:r w:rsidRPr="007024AC">
        <w:rPr>
          <w:rFonts w:ascii="Times New Roman" w:hAnsi="Times New Roman" w:cs="Times New Roman"/>
          <w:sz w:val="24"/>
          <w:szCs w:val="24"/>
        </w:rPr>
        <w:t>SHEMATSKI PRIKAZI KLASIFIKACIJE STANJA POVRŠINSKIH VODA</w:t>
      </w:r>
    </w:p>
    <w:p w14:paraId="1A9E18B2" w14:textId="77777777" w:rsidR="00DE0C34" w:rsidRDefault="004400E4" w:rsidP="00A020E3">
      <w:pPr>
        <w:jc w:val="center"/>
        <w:rPr>
          <w:rFonts w:ascii="Times New Roman" w:hAnsi="Times New Roman" w:cs="Times New Roman"/>
          <w:sz w:val="24"/>
          <w:szCs w:val="24"/>
        </w:rPr>
      </w:pPr>
      <w:r w:rsidRPr="007024AC">
        <w:rPr>
          <w:rFonts w:ascii="Times New Roman" w:hAnsi="Times New Roman" w:cs="Times New Roman"/>
          <w:sz w:val="24"/>
          <w:szCs w:val="24"/>
        </w:rPr>
        <w:t>3.A. SHEMATSKI PRIKAZI KLASIFIKACIJE STANJA POVRŠINSKIH VODA</w:t>
      </w:r>
    </w:p>
    <w:p w14:paraId="3E261285" w14:textId="77777777" w:rsidR="00DE0C34" w:rsidRDefault="001644A7" w:rsidP="007024AC">
      <w:pPr>
        <w:jc w:val="both"/>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2025711A" wp14:editId="5770B521">
            <wp:extent cx="5760720" cy="6047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A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047105"/>
                    </a:xfrm>
                    <a:prstGeom prst="rect">
                      <a:avLst/>
                    </a:prstGeom>
                  </pic:spPr>
                </pic:pic>
              </a:graphicData>
            </a:graphic>
          </wp:inline>
        </w:drawing>
      </w:r>
    </w:p>
    <w:p w14:paraId="55A15873" w14:textId="77777777" w:rsidR="007024AC" w:rsidRDefault="007024AC" w:rsidP="00A96149">
      <w:pPr>
        <w:jc w:val="center"/>
        <w:rPr>
          <w:rFonts w:ascii="Times New Roman" w:hAnsi="Times New Roman" w:cs="Times New Roman"/>
          <w:sz w:val="24"/>
          <w:szCs w:val="24"/>
        </w:rPr>
      </w:pPr>
    </w:p>
    <w:p w14:paraId="29CB0F57" w14:textId="77777777" w:rsidR="007024AC" w:rsidRDefault="007024AC" w:rsidP="00A96149">
      <w:pPr>
        <w:jc w:val="center"/>
        <w:rPr>
          <w:rFonts w:ascii="Times New Roman" w:hAnsi="Times New Roman" w:cs="Times New Roman"/>
          <w:sz w:val="24"/>
          <w:szCs w:val="24"/>
        </w:rPr>
      </w:pPr>
    </w:p>
    <w:p w14:paraId="6E185518" w14:textId="77777777" w:rsidR="007024AC" w:rsidRDefault="007024AC" w:rsidP="00A96149">
      <w:pPr>
        <w:jc w:val="center"/>
        <w:rPr>
          <w:rFonts w:ascii="Times New Roman" w:hAnsi="Times New Roman" w:cs="Times New Roman"/>
          <w:sz w:val="24"/>
          <w:szCs w:val="24"/>
        </w:rPr>
      </w:pPr>
    </w:p>
    <w:p w14:paraId="3685676A" w14:textId="77777777" w:rsidR="002073E7" w:rsidRDefault="001644A7"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19E1A628" wp14:editId="00B006FB">
            <wp:extent cx="5760720" cy="4961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961890"/>
                    </a:xfrm>
                    <a:prstGeom prst="rect">
                      <a:avLst/>
                    </a:prstGeom>
                  </pic:spPr>
                </pic:pic>
              </a:graphicData>
            </a:graphic>
          </wp:inline>
        </w:drawing>
      </w:r>
    </w:p>
    <w:p w14:paraId="36DD245A" w14:textId="77777777" w:rsidR="007024AC" w:rsidRDefault="007024AC" w:rsidP="00A96149">
      <w:pPr>
        <w:jc w:val="center"/>
        <w:rPr>
          <w:rFonts w:ascii="Times New Roman" w:hAnsi="Times New Roman" w:cs="Times New Roman"/>
          <w:sz w:val="24"/>
          <w:szCs w:val="24"/>
        </w:rPr>
      </w:pPr>
    </w:p>
    <w:p w14:paraId="5CC8582D" w14:textId="77777777" w:rsidR="007024AC" w:rsidRDefault="007024AC" w:rsidP="00A96149">
      <w:pPr>
        <w:jc w:val="center"/>
        <w:rPr>
          <w:rFonts w:ascii="Times New Roman" w:hAnsi="Times New Roman" w:cs="Times New Roman"/>
          <w:sz w:val="24"/>
          <w:szCs w:val="24"/>
        </w:rPr>
      </w:pPr>
    </w:p>
    <w:p w14:paraId="0CEB9B21" w14:textId="77777777" w:rsidR="007024AC" w:rsidRDefault="007024AC" w:rsidP="00A96149">
      <w:pPr>
        <w:jc w:val="center"/>
        <w:rPr>
          <w:rFonts w:ascii="Times New Roman" w:hAnsi="Times New Roman" w:cs="Times New Roman"/>
          <w:sz w:val="24"/>
          <w:szCs w:val="24"/>
        </w:rPr>
      </w:pPr>
    </w:p>
    <w:p w14:paraId="45AB003A" w14:textId="77777777" w:rsidR="007024AC" w:rsidRDefault="007024AC" w:rsidP="00A96149">
      <w:pPr>
        <w:jc w:val="center"/>
        <w:rPr>
          <w:rFonts w:ascii="Times New Roman" w:hAnsi="Times New Roman" w:cs="Times New Roman"/>
          <w:sz w:val="24"/>
          <w:szCs w:val="24"/>
        </w:rPr>
      </w:pPr>
    </w:p>
    <w:p w14:paraId="4C349699" w14:textId="77777777" w:rsidR="007024AC" w:rsidRDefault="007024AC" w:rsidP="00A96149">
      <w:pPr>
        <w:jc w:val="center"/>
        <w:rPr>
          <w:rFonts w:ascii="Times New Roman" w:hAnsi="Times New Roman" w:cs="Times New Roman"/>
          <w:sz w:val="24"/>
          <w:szCs w:val="24"/>
        </w:rPr>
      </w:pPr>
    </w:p>
    <w:p w14:paraId="18824A25" w14:textId="77777777" w:rsidR="007024AC" w:rsidRDefault="007024AC" w:rsidP="00A96149">
      <w:pPr>
        <w:jc w:val="center"/>
        <w:rPr>
          <w:rFonts w:ascii="Times New Roman" w:hAnsi="Times New Roman" w:cs="Times New Roman"/>
          <w:sz w:val="24"/>
          <w:szCs w:val="24"/>
        </w:rPr>
      </w:pPr>
    </w:p>
    <w:p w14:paraId="596329C2" w14:textId="77777777" w:rsidR="007024AC" w:rsidRDefault="007024AC" w:rsidP="00A96149">
      <w:pPr>
        <w:jc w:val="center"/>
        <w:rPr>
          <w:rFonts w:ascii="Times New Roman" w:hAnsi="Times New Roman" w:cs="Times New Roman"/>
          <w:sz w:val="24"/>
          <w:szCs w:val="24"/>
        </w:rPr>
      </w:pPr>
    </w:p>
    <w:p w14:paraId="4C45D9C8" w14:textId="77777777" w:rsidR="007024AC" w:rsidRDefault="007024AC" w:rsidP="00A96149">
      <w:pPr>
        <w:jc w:val="center"/>
        <w:rPr>
          <w:rFonts w:ascii="Times New Roman" w:hAnsi="Times New Roman" w:cs="Times New Roman"/>
          <w:sz w:val="24"/>
          <w:szCs w:val="24"/>
        </w:rPr>
      </w:pPr>
    </w:p>
    <w:p w14:paraId="2EC0B37C" w14:textId="77777777" w:rsidR="007024AC" w:rsidRDefault="007024AC" w:rsidP="00A96149">
      <w:pPr>
        <w:jc w:val="center"/>
        <w:rPr>
          <w:rFonts w:ascii="Times New Roman" w:hAnsi="Times New Roman" w:cs="Times New Roman"/>
          <w:sz w:val="24"/>
          <w:szCs w:val="24"/>
        </w:rPr>
      </w:pPr>
    </w:p>
    <w:p w14:paraId="31B2701E" w14:textId="77777777" w:rsidR="007024AC" w:rsidRDefault="007024AC" w:rsidP="00A96149">
      <w:pPr>
        <w:jc w:val="center"/>
        <w:rPr>
          <w:rFonts w:ascii="Times New Roman" w:hAnsi="Times New Roman" w:cs="Times New Roman"/>
          <w:sz w:val="24"/>
          <w:szCs w:val="24"/>
        </w:rPr>
      </w:pPr>
    </w:p>
    <w:p w14:paraId="25840119" w14:textId="77777777" w:rsidR="007024AC" w:rsidRDefault="007024AC" w:rsidP="00A96149">
      <w:pPr>
        <w:jc w:val="center"/>
        <w:rPr>
          <w:rFonts w:ascii="Times New Roman" w:hAnsi="Times New Roman" w:cs="Times New Roman"/>
          <w:sz w:val="24"/>
          <w:szCs w:val="24"/>
        </w:rPr>
      </w:pPr>
    </w:p>
    <w:p w14:paraId="542AD986" w14:textId="77777777" w:rsidR="007024AC" w:rsidRDefault="007024AC" w:rsidP="00A96149">
      <w:pPr>
        <w:jc w:val="center"/>
        <w:rPr>
          <w:rFonts w:ascii="Times New Roman" w:hAnsi="Times New Roman" w:cs="Times New Roman"/>
          <w:sz w:val="24"/>
          <w:szCs w:val="24"/>
        </w:rPr>
      </w:pPr>
    </w:p>
    <w:p w14:paraId="0AE7C16D" w14:textId="77777777" w:rsidR="007024AC" w:rsidRDefault="001644A7" w:rsidP="007024AC">
      <w:pPr>
        <w:jc w:val="both"/>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7C08725E" wp14:editId="6B188046">
            <wp:extent cx="5760720" cy="733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A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337425"/>
                    </a:xfrm>
                    <a:prstGeom prst="rect">
                      <a:avLst/>
                    </a:prstGeom>
                  </pic:spPr>
                </pic:pic>
              </a:graphicData>
            </a:graphic>
          </wp:inline>
        </w:drawing>
      </w:r>
    </w:p>
    <w:p w14:paraId="77F41A9B" w14:textId="77777777" w:rsidR="007024AC" w:rsidRDefault="007024AC" w:rsidP="00A96149">
      <w:pPr>
        <w:jc w:val="center"/>
        <w:rPr>
          <w:rFonts w:ascii="Times New Roman" w:hAnsi="Times New Roman" w:cs="Times New Roman"/>
          <w:sz w:val="24"/>
          <w:szCs w:val="24"/>
        </w:rPr>
      </w:pPr>
    </w:p>
    <w:p w14:paraId="6AADAC5C" w14:textId="77777777" w:rsidR="007024AC" w:rsidRDefault="007024AC" w:rsidP="00A96149">
      <w:pPr>
        <w:jc w:val="center"/>
        <w:rPr>
          <w:rFonts w:ascii="Times New Roman" w:hAnsi="Times New Roman" w:cs="Times New Roman"/>
          <w:sz w:val="24"/>
          <w:szCs w:val="24"/>
        </w:rPr>
      </w:pPr>
    </w:p>
    <w:p w14:paraId="23BA2F99" w14:textId="77777777" w:rsidR="007024AC" w:rsidRDefault="007024AC" w:rsidP="00A96149">
      <w:pPr>
        <w:jc w:val="center"/>
        <w:rPr>
          <w:rFonts w:ascii="Times New Roman" w:hAnsi="Times New Roman" w:cs="Times New Roman"/>
          <w:sz w:val="24"/>
          <w:szCs w:val="24"/>
        </w:rPr>
      </w:pPr>
    </w:p>
    <w:p w14:paraId="38C0C2D2" w14:textId="77777777" w:rsidR="007024AC" w:rsidRDefault="007024AC" w:rsidP="00A96149">
      <w:pPr>
        <w:jc w:val="center"/>
        <w:rPr>
          <w:rFonts w:ascii="Times New Roman" w:hAnsi="Times New Roman" w:cs="Times New Roman"/>
          <w:sz w:val="24"/>
          <w:szCs w:val="24"/>
        </w:rPr>
      </w:pPr>
    </w:p>
    <w:p w14:paraId="55FEBBA5" w14:textId="77777777" w:rsidR="007024AC" w:rsidRDefault="001644A7" w:rsidP="007024AC">
      <w:pPr>
        <w:jc w:val="both"/>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25FDFA0A" wp14:editId="1B6E07CF">
            <wp:extent cx="5760720" cy="660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A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6600190"/>
                    </a:xfrm>
                    <a:prstGeom prst="rect">
                      <a:avLst/>
                    </a:prstGeom>
                  </pic:spPr>
                </pic:pic>
              </a:graphicData>
            </a:graphic>
          </wp:inline>
        </w:drawing>
      </w:r>
    </w:p>
    <w:p w14:paraId="28717C1D" w14:textId="77777777" w:rsidR="007024AC" w:rsidRDefault="007024AC" w:rsidP="00A96149">
      <w:pPr>
        <w:jc w:val="center"/>
        <w:rPr>
          <w:rFonts w:ascii="Times New Roman" w:hAnsi="Times New Roman" w:cs="Times New Roman"/>
          <w:sz w:val="24"/>
          <w:szCs w:val="24"/>
        </w:rPr>
      </w:pPr>
    </w:p>
    <w:p w14:paraId="24B32FD7" w14:textId="77777777" w:rsidR="007024AC" w:rsidRDefault="007024AC" w:rsidP="00A96149">
      <w:pPr>
        <w:jc w:val="center"/>
        <w:rPr>
          <w:rFonts w:ascii="Times New Roman" w:hAnsi="Times New Roman" w:cs="Times New Roman"/>
          <w:sz w:val="24"/>
          <w:szCs w:val="24"/>
        </w:rPr>
      </w:pPr>
    </w:p>
    <w:p w14:paraId="093F13A4" w14:textId="77777777" w:rsidR="007024AC" w:rsidRDefault="007024AC" w:rsidP="00A96149">
      <w:pPr>
        <w:jc w:val="center"/>
        <w:rPr>
          <w:rFonts w:ascii="Times New Roman" w:hAnsi="Times New Roman" w:cs="Times New Roman"/>
          <w:sz w:val="24"/>
          <w:szCs w:val="24"/>
        </w:rPr>
      </w:pPr>
    </w:p>
    <w:p w14:paraId="53E12776" w14:textId="77777777" w:rsidR="007024AC" w:rsidRDefault="007024AC" w:rsidP="00A96149">
      <w:pPr>
        <w:jc w:val="center"/>
        <w:rPr>
          <w:rFonts w:ascii="Times New Roman" w:hAnsi="Times New Roman" w:cs="Times New Roman"/>
          <w:sz w:val="24"/>
          <w:szCs w:val="24"/>
        </w:rPr>
      </w:pPr>
    </w:p>
    <w:p w14:paraId="7FB3AC23" w14:textId="77777777" w:rsidR="007024AC" w:rsidRDefault="007024AC" w:rsidP="00A96149">
      <w:pPr>
        <w:jc w:val="center"/>
        <w:rPr>
          <w:rFonts w:ascii="Times New Roman" w:hAnsi="Times New Roman" w:cs="Times New Roman"/>
          <w:sz w:val="24"/>
          <w:szCs w:val="24"/>
        </w:rPr>
      </w:pPr>
    </w:p>
    <w:p w14:paraId="2ADFA57D" w14:textId="77777777" w:rsidR="00A020E3" w:rsidRDefault="00A020E3" w:rsidP="00A020E3">
      <w:pPr>
        <w:jc w:val="center"/>
        <w:rPr>
          <w:rFonts w:ascii="Times New Roman" w:hAnsi="Times New Roman" w:cs="Times New Roman"/>
          <w:sz w:val="24"/>
          <w:szCs w:val="24"/>
        </w:rPr>
        <w:sectPr w:rsidR="00A020E3">
          <w:pgSz w:w="11906" w:h="16838"/>
          <w:pgMar w:top="1417" w:right="1417" w:bottom="1417" w:left="1417" w:header="708" w:footer="708" w:gutter="0"/>
          <w:cols w:space="708"/>
          <w:docGrid w:linePitch="360"/>
        </w:sectPr>
      </w:pPr>
    </w:p>
    <w:p w14:paraId="60DC801A" w14:textId="77777777" w:rsidR="007024AC" w:rsidRDefault="00A020E3" w:rsidP="00A96149">
      <w:pPr>
        <w:jc w:val="center"/>
        <w:rPr>
          <w:rFonts w:ascii="Times New Roman" w:hAnsi="Times New Roman" w:cs="Times New Roman"/>
          <w:noProof/>
          <w:sz w:val="24"/>
          <w:szCs w:val="24"/>
          <w:lang w:eastAsia="hr-HR" w:bidi="ar-SA"/>
        </w:rPr>
      </w:pPr>
      <w:r w:rsidRPr="00CB05C3">
        <w:rPr>
          <w:rFonts w:ascii="Times New Roman" w:hAnsi="Times New Roman" w:cs="Times New Roman"/>
          <w:sz w:val="24"/>
          <w:szCs w:val="24"/>
        </w:rPr>
        <w:t>3.B.</w:t>
      </w:r>
      <w:r w:rsidRPr="00CB05C3">
        <w:rPr>
          <w:rFonts w:ascii="Times New Roman" w:hAnsi="Times New Roman" w:cs="Times New Roman"/>
          <w:sz w:val="24"/>
          <w:szCs w:val="24"/>
        </w:rPr>
        <w:tab/>
        <w:t>SHEMATSKI PRIKAZ KLASIFIKACIJE EKOLOŠKOG STANJA U POVRŠINSKIM VODAMA</w:t>
      </w:r>
    </w:p>
    <w:p w14:paraId="062B6188" w14:textId="77777777" w:rsidR="008F566C"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672E5030" wp14:editId="76C71FEB">
            <wp:extent cx="7727112" cy="53816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36115" cy="5387895"/>
                    </a:xfrm>
                    <a:prstGeom prst="rect">
                      <a:avLst/>
                    </a:prstGeom>
                  </pic:spPr>
                </pic:pic>
              </a:graphicData>
            </a:graphic>
          </wp:inline>
        </w:drawing>
      </w:r>
    </w:p>
    <w:p w14:paraId="49494A17" w14:textId="77777777" w:rsidR="00A020E3" w:rsidRDefault="00A020E3" w:rsidP="00A96149">
      <w:pPr>
        <w:jc w:val="center"/>
        <w:rPr>
          <w:rFonts w:ascii="Times New Roman" w:hAnsi="Times New Roman" w:cs="Times New Roman"/>
          <w:sz w:val="24"/>
          <w:szCs w:val="24"/>
        </w:rPr>
        <w:sectPr w:rsidR="00A020E3" w:rsidSect="00A020E3">
          <w:pgSz w:w="16838" w:h="11906" w:orient="landscape"/>
          <w:pgMar w:top="1418" w:right="1418" w:bottom="1418" w:left="1418" w:header="709" w:footer="709" w:gutter="0"/>
          <w:cols w:space="708"/>
          <w:docGrid w:linePitch="360"/>
        </w:sectPr>
      </w:pPr>
    </w:p>
    <w:p w14:paraId="1BAC2A3A" w14:textId="77777777" w:rsidR="008F566C" w:rsidRDefault="00145DBD" w:rsidP="00A96149">
      <w:pPr>
        <w:jc w:val="center"/>
        <w:rPr>
          <w:rFonts w:ascii="Times New Roman" w:hAnsi="Times New Roman" w:cs="Times New Roman"/>
          <w:sz w:val="24"/>
          <w:szCs w:val="24"/>
        </w:rPr>
      </w:pPr>
      <w:r w:rsidRPr="002B46AE">
        <w:rPr>
          <w:rFonts w:ascii="Times New Roman" w:hAnsi="Times New Roman" w:cs="Times New Roman"/>
          <w:sz w:val="24"/>
          <w:szCs w:val="24"/>
        </w:rPr>
        <w:t>3.C.</w:t>
      </w:r>
      <w:r w:rsidRPr="002B46AE">
        <w:rPr>
          <w:rFonts w:ascii="Times New Roman" w:hAnsi="Times New Roman" w:cs="Times New Roman"/>
          <w:sz w:val="24"/>
          <w:szCs w:val="24"/>
        </w:rPr>
        <w:tab/>
        <w:t>SHEMATSKI PRIKAZ KLASIFIKACIJE EKOLOŠKOG STANJA I EKOLOŠKOG POTENCIJALA POVRŠINSKIH VODA NA TEMELJU BIOLOŠKIH ELEMENATA KAKVOĆE</w:t>
      </w:r>
      <w:r w:rsidR="008F566C">
        <w:rPr>
          <w:rFonts w:ascii="Times New Roman" w:hAnsi="Times New Roman" w:cs="Times New Roman"/>
          <w:noProof/>
          <w:sz w:val="24"/>
          <w:szCs w:val="24"/>
          <w:lang w:eastAsia="hr-HR" w:bidi="ar-SA"/>
        </w:rPr>
        <w:drawing>
          <wp:inline distT="0" distB="0" distL="0" distR="0" wp14:anchorId="50207C72" wp14:editId="095307D8">
            <wp:extent cx="6142039" cy="533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2389" cy="5342988"/>
                    </a:xfrm>
                    <a:prstGeom prst="rect">
                      <a:avLst/>
                    </a:prstGeom>
                  </pic:spPr>
                </pic:pic>
              </a:graphicData>
            </a:graphic>
          </wp:inline>
        </w:drawing>
      </w:r>
    </w:p>
    <w:p w14:paraId="36DCACB1" w14:textId="77777777" w:rsidR="002B46AE"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5160A88F" wp14:editId="042F4D8B">
            <wp:extent cx="6135130" cy="5328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C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5130" cy="5328000"/>
                    </a:xfrm>
                    <a:prstGeom prst="rect">
                      <a:avLst/>
                    </a:prstGeom>
                  </pic:spPr>
                </pic:pic>
              </a:graphicData>
            </a:graphic>
          </wp:inline>
        </w:drawing>
      </w:r>
    </w:p>
    <w:p w14:paraId="4AD9CFED" w14:textId="77777777" w:rsidR="002B46AE"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25BE8DF0" wp14:editId="1A57EBC2">
            <wp:extent cx="6858000" cy="495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C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4953000"/>
                    </a:xfrm>
                    <a:prstGeom prst="rect">
                      <a:avLst/>
                    </a:prstGeom>
                  </pic:spPr>
                </pic:pic>
              </a:graphicData>
            </a:graphic>
          </wp:inline>
        </w:drawing>
      </w:r>
    </w:p>
    <w:p w14:paraId="210A97D5" w14:textId="77777777" w:rsidR="002B46AE" w:rsidRDefault="002B46AE" w:rsidP="00A96149">
      <w:pPr>
        <w:jc w:val="center"/>
        <w:rPr>
          <w:rFonts w:ascii="Times New Roman" w:hAnsi="Times New Roman" w:cs="Times New Roman"/>
          <w:sz w:val="24"/>
          <w:szCs w:val="24"/>
        </w:rPr>
      </w:pPr>
    </w:p>
    <w:p w14:paraId="2E6F8CF6" w14:textId="77777777" w:rsidR="002B46AE"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39FC3477" wp14:editId="1B757B8B">
            <wp:extent cx="6858000" cy="495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C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4953000"/>
                    </a:xfrm>
                    <a:prstGeom prst="rect">
                      <a:avLst/>
                    </a:prstGeom>
                  </pic:spPr>
                </pic:pic>
              </a:graphicData>
            </a:graphic>
          </wp:inline>
        </w:drawing>
      </w:r>
    </w:p>
    <w:p w14:paraId="087F9742" w14:textId="77777777" w:rsidR="002B46AE" w:rsidRDefault="002B46AE" w:rsidP="00A96149">
      <w:pPr>
        <w:jc w:val="center"/>
        <w:rPr>
          <w:rFonts w:ascii="Times New Roman" w:hAnsi="Times New Roman" w:cs="Times New Roman"/>
          <w:sz w:val="24"/>
          <w:szCs w:val="24"/>
        </w:rPr>
      </w:pPr>
    </w:p>
    <w:p w14:paraId="21DA62F2" w14:textId="77777777" w:rsidR="002B46AE" w:rsidRDefault="002B46AE" w:rsidP="00A96149">
      <w:pPr>
        <w:jc w:val="center"/>
        <w:rPr>
          <w:rFonts w:ascii="Times New Roman" w:hAnsi="Times New Roman" w:cs="Times New Roman"/>
          <w:sz w:val="24"/>
          <w:szCs w:val="24"/>
        </w:rPr>
      </w:pPr>
    </w:p>
    <w:p w14:paraId="52129895" w14:textId="77777777" w:rsidR="002B46AE"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051153D3" wp14:editId="04C96E58">
            <wp:extent cx="6858000" cy="495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C5.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4953000"/>
                    </a:xfrm>
                    <a:prstGeom prst="rect">
                      <a:avLst/>
                    </a:prstGeom>
                  </pic:spPr>
                </pic:pic>
              </a:graphicData>
            </a:graphic>
          </wp:inline>
        </w:drawing>
      </w:r>
    </w:p>
    <w:p w14:paraId="2E746E96" w14:textId="77777777" w:rsidR="002B46AE" w:rsidRDefault="002B46AE" w:rsidP="00A96149">
      <w:pPr>
        <w:jc w:val="center"/>
        <w:rPr>
          <w:rFonts w:ascii="Times New Roman" w:hAnsi="Times New Roman" w:cs="Times New Roman"/>
          <w:sz w:val="24"/>
          <w:szCs w:val="24"/>
        </w:rPr>
      </w:pPr>
    </w:p>
    <w:p w14:paraId="43C33DE5" w14:textId="77777777" w:rsidR="002B46AE" w:rsidRDefault="002B46AE" w:rsidP="00A96149">
      <w:pPr>
        <w:jc w:val="center"/>
        <w:rPr>
          <w:rFonts w:ascii="Times New Roman" w:hAnsi="Times New Roman" w:cs="Times New Roman"/>
          <w:sz w:val="24"/>
          <w:szCs w:val="24"/>
        </w:rPr>
      </w:pPr>
    </w:p>
    <w:p w14:paraId="342A4605" w14:textId="77777777" w:rsidR="002B46AE" w:rsidRDefault="008F566C" w:rsidP="00A96149">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3E9ACB49" wp14:editId="53757487">
            <wp:extent cx="6605270" cy="57594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C6.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05270" cy="5759450"/>
                    </a:xfrm>
                    <a:prstGeom prst="rect">
                      <a:avLst/>
                    </a:prstGeom>
                  </pic:spPr>
                </pic:pic>
              </a:graphicData>
            </a:graphic>
          </wp:inline>
        </w:drawing>
      </w:r>
    </w:p>
    <w:p w14:paraId="54CD00C3" w14:textId="77777777" w:rsidR="00145DBD" w:rsidRDefault="00145DBD" w:rsidP="002B46AE">
      <w:pPr>
        <w:jc w:val="center"/>
        <w:rPr>
          <w:rFonts w:ascii="Times New Roman" w:hAnsi="Times New Roman" w:cs="Times New Roman"/>
          <w:sz w:val="24"/>
          <w:szCs w:val="24"/>
        </w:rPr>
      </w:pPr>
      <w:r w:rsidRPr="002B46AE">
        <w:rPr>
          <w:rFonts w:ascii="Times New Roman" w:hAnsi="Times New Roman" w:cs="Times New Roman"/>
          <w:sz w:val="24"/>
          <w:szCs w:val="24"/>
        </w:rPr>
        <w:t>3.D.</w:t>
      </w:r>
      <w:r w:rsidRPr="002B46AE">
        <w:rPr>
          <w:rFonts w:ascii="Times New Roman" w:hAnsi="Times New Roman" w:cs="Times New Roman"/>
          <w:sz w:val="24"/>
          <w:szCs w:val="24"/>
        </w:rPr>
        <w:tab/>
        <w:t>SHEMATSKI PRIKAZ KLASIFIKACIJE EKOLOŠKOG POTENCIJALA U POVRŠINSKIM VODAMA</w:t>
      </w:r>
    </w:p>
    <w:p w14:paraId="57A3159A" w14:textId="77777777" w:rsidR="002B46AE" w:rsidRDefault="008F566C" w:rsidP="002B46AE">
      <w:pPr>
        <w:jc w:val="center"/>
        <w:rPr>
          <w:rFonts w:ascii="Times New Roman" w:hAnsi="Times New Roman" w:cs="Times New Roman"/>
          <w:sz w:val="24"/>
          <w:szCs w:val="24"/>
        </w:rPr>
      </w:pPr>
      <w:r>
        <w:rPr>
          <w:rFonts w:ascii="Times New Roman" w:hAnsi="Times New Roman" w:cs="Times New Roman"/>
          <w:noProof/>
          <w:sz w:val="24"/>
          <w:szCs w:val="24"/>
          <w:lang w:eastAsia="hr-HR" w:bidi="ar-SA"/>
        </w:rPr>
        <w:drawing>
          <wp:inline distT="0" distB="0" distL="0" distR="0" wp14:anchorId="5C04440B" wp14:editId="2AB35481">
            <wp:extent cx="7790213" cy="5082522"/>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6929" cy="5099952"/>
                    </a:xfrm>
                    <a:prstGeom prst="rect">
                      <a:avLst/>
                    </a:prstGeom>
                  </pic:spPr>
                </pic:pic>
              </a:graphicData>
            </a:graphic>
          </wp:inline>
        </w:drawing>
      </w:r>
    </w:p>
    <w:p w14:paraId="268089D7" w14:textId="77777777" w:rsidR="00267486" w:rsidRDefault="00DA1451" w:rsidP="00DA1451">
      <w:pPr>
        <w:pStyle w:val="box461429"/>
        <w:shd w:val="clear" w:color="auto" w:fill="FFFFFF"/>
        <w:spacing w:before="272" w:beforeAutospacing="0" w:after="48" w:afterAutospacing="0"/>
        <w:jc w:val="center"/>
        <w:textAlignment w:val="baseline"/>
        <w:rPr>
          <w:b/>
        </w:rPr>
        <w:sectPr w:rsidR="00267486" w:rsidSect="002B46AE">
          <w:pgSz w:w="16838" w:h="11906" w:orient="landscape"/>
          <w:pgMar w:top="1418" w:right="1418" w:bottom="1418" w:left="1418" w:header="709" w:footer="709" w:gutter="0"/>
          <w:cols w:space="708"/>
          <w:docGrid w:linePitch="360"/>
        </w:sectPr>
      </w:pPr>
      <w:r>
        <w:rPr>
          <w:b/>
        </w:rPr>
        <w:br w:type="page"/>
      </w:r>
    </w:p>
    <w:p w14:paraId="2C34CF3A" w14:textId="77777777" w:rsidR="00DA1451" w:rsidRPr="003341F0" w:rsidRDefault="00DA1451" w:rsidP="00DA1451">
      <w:pPr>
        <w:pStyle w:val="box461429"/>
        <w:shd w:val="clear" w:color="auto" w:fill="FFFFFF"/>
        <w:spacing w:before="272" w:beforeAutospacing="0" w:after="48" w:afterAutospacing="0"/>
        <w:jc w:val="center"/>
        <w:textAlignment w:val="baseline"/>
        <w:rPr>
          <w:b/>
          <w:bCs/>
          <w:color w:val="231F20"/>
        </w:rPr>
      </w:pPr>
      <w:r w:rsidRPr="003341F0">
        <w:rPr>
          <w:b/>
          <w:bCs/>
          <w:color w:val="231F20"/>
        </w:rPr>
        <w:t>PRILOG 5.</w:t>
      </w:r>
    </w:p>
    <w:p w14:paraId="00FEC0E9" w14:textId="77777777" w:rsidR="00DA1451" w:rsidRPr="003341F0" w:rsidRDefault="00DA1451" w:rsidP="00DA1451">
      <w:pPr>
        <w:pStyle w:val="box461429"/>
        <w:shd w:val="clear" w:color="auto" w:fill="FFFFFF"/>
        <w:spacing w:before="272" w:beforeAutospacing="0" w:after="72" w:afterAutospacing="0"/>
        <w:jc w:val="center"/>
        <w:textAlignment w:val="baseline"/>
        <w:rPr>
          <w:color w:val="231F20"/>
        </w:rPr>
      </w:pPr>
      <w:r w:rsidRPr="003341F0">
        <w:rPr>
          <w:color w:val="231F20"/>
        </w:rPr>
        <w:t>STANDARD KAKVOĆE ZA OCJENU KEMIJSKOG STANJA POVRŠINSKIH VODA</w:t>
      </w:r>
    </w:p>
    <w:p w14:paraId="483B6025" w14:textId="77777777" w:rsidR="00DA1451" w:rsidRPr="003341F0" w:rsidRDefault="00DA1451" w:rsidP="00DA1451">
      <w:pPr>
        <w:pStyle w:val="box461429"/>
        <w:shd w:val="clear" w:color="auto" w:fill="FFFFFF"/>
        <w:spacing w:before="204" w:beforeAutospacing="0" w:after="72" w:afterAutospacing="0"/>
        <w:jc w:val="center"/>
        <w:textAlignment w:val="baseline"/>
        <w:rPr>
          <w:color w:val="231F20"/>
        </w:rPr>
      </w:pPr>
      <w:r w:rsidRPr="003341F0">
        <w:rPr>
          <w:color w:val="231F20"/>
        </w:rPr>
        <w:t>5.A. POPIS PRIORITETNIH TVARI I DRUGIH ONEČIŠĆUJUĆIH TVARI ZA POVRŠINSKE VODE</w:t>
      </w:r>
    </w:p>
    <w:p w14:paraId="28E43972" w14:textId="77777777" w:rsidR="00DA1451" w:rsidRPr="003341F0" w:rsidRDefault="00DA1451" w:rsidP="00DA1451">
      <w:pPr>
        <w:ind w:firstLine="426"/>
        <w:jc w:val="both"/>
        <w:rPr>
          <w:rFonts w:ascii="Times New Roman" w:hAnsi="Times New Roman" w:cs="Times New Roman"/>
          <w:sz w:val="24"/>
          <w:szCs w:val="24"/>
        </w:rPr>
      </w:pPr>
    </w:p>
    <w:tbl>
      <w:tblPr>
        <w:tblW w:w="9844" w:type="dxa"/>
        <w:tblCellMar>
          <w:left w:w="0" w:type="dxa"/>
          <w:right w:w="0" w:type="dxa"/>
        </w:tblCellMar>
        <w:tblLook w:val="04A0" w:firstRow="1" w:lastRow="0" w:firstColumn="1" w:lastColumn="0" w:noHBand="0" w:noVBand="1"/>
      </w:tblPr>
      <w:tblGrid>
        <w:gridCol w:w="721"/>
        <w:gridCol w:w="1965"/>
        <w:gridCol w:w="2343"/>
        <w:gridCol w:w="3114"/>
        <w:gridCol w:w="1701"/>
      </w:tblGrid>
      <w:tr w:rsidR="00DA1451" w:rsidRPr="00AF2EF5" w14:paraId="529228DB" w14:textId="77777777" w:rsidTr="00267486">
        <w:trPr>
          <w:tblHeader/>
        </w:trPr>
        <w:tc>
          <w:tcPr>
            <w:tcW w:w="72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7C8CB9" w14:textId="77777777" w:rsidR="00DA1451" w:rsidRPr="00AB3D23" w:rsidRDefault="00DA1451" w:rsidP="00566C5F">
            <w:pPr>
              <w:spacing w:after="0" w:line="240" w:lineRule="auto"/>
              <w:jc w:val="center"/>
              <w:rPr>
                <w:rFonts w:ascii="Times New Roman" w:eastAsia="Times New Roman" w:hAnsi="Times New Roman" w:cs="Times New Roman"/>
                <w:sz w:val="24"/>
                <w:szCs w:val="24"/>
                <w:lang w:eastAsia="hr-HR" w:bidi="ar-SA"/>
              </w:rPr>
            </w:pPr>
            <w:r w:rsidRPr="00AB3D23">
              <w:rPr>
                <w:rFonts w:ascii="Times New Roman" w:eastAsia="Times New Roman" w:hAnsi="Times New Roman" w:cs="Times New Roman"/>
                <w:b/>
                <w:bCs/>
                <w:sz w:val="24"/>
                <w:szCs w:val="24"/>
                <w:bdr w:val="none" w:sz="0" w:space="0" w:color="auto" w:frame="1"/>
                <w:lang w:eastAsia="hr-HR" w:bidi="ar-SA"/>
              </w:rPr>
              <w:t>Broj</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2F8BE6" w14:textId="77777777" w:rsidR="00DA1451" w:rsidRPr="00AB3D23" w:rsidRDefault="00DA1451" w:rsidP="00AB3D23">
            <w:pPr>
              <w:spacing w:after="0" w:line="240" w:lineRule="auto"/>
              <w:jc w:val="center"/>
              <w:rPr>
                <w:rFonts w:ascii="Times New Roman" w:eastAsia="Times New Roman" w:hAnsi="Times New Roman" w:cs="Times New Roman"/>
                <w:sz w:val="24"/>
                <w:szCs w:val="24"/>
                <w:lang w:eastAsia="hr-HR" w:bidi="ar-SA"/>
              </w:rPr>
            </w:pPr>
            <w:r w:rsidRPr="00AB3D23">
              <w:rPr>
                <w:rFonts w:ascii="Times New Roman" w:eastAsia="Times New Roman" w:hAnsi="Times New Roman" w:cs="Times New Roman"/>
                <w:b/>
                <w:bCs/>
                <w:sz w:val="24"/>
                <w:szCs w:val="24"/>
                <w:bdr w:val="none" w:sz="0" w:space="0" w:color="auto" w:frame="1"/>
                <w:lang w:eastAsia="hr-HR" w:bidi="ar-SA"/>
              </w:rPr>
              <w:t>CAS broj</w:t>
            </w:r>
            <w:r w:rsidRPr="00AB3D23">
              <w:rPr>
                <w:rFonts w:ascii="Times New Roman" w:eastAsia="Times New Roman" w:hAnsi="Times New Roman" w:cs="Times New Roman"/>
                <w:bCs/>
                <w:sz w:val="24"/>
                <w:szCs w:val="24"/>
                <w:bdr w:val="none" w:sz="0" w:space="0" w:color="auto" w:frame="1"/>
                <w:vertAlign w:val="superscript"/>
                <w:lang w:eastAsia="hr-HR" w:bidi="ar-SA"/>
              </w:rPr>
              <w:t>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169F3D" w14:textId="77777777" w:rsidR="00DA1451" w:rsidRPr="00AB3D23" w:rsidRDefault="00DA1451" w:rsidP="00566C5F">
            <w:pPr>
              <w:spacing w:after="0" w:line="240" w:lineRule="auto"/>
              <w:jc w:val="center"/>
              <w:rPr>
                <w:rFonts w:ascii="Times New Roman" w:eastAsia="Times New Roman" w:hAnsi="Times New Roman" w:cs="Times New Roman"/>
                <w:sz w:val="24"/>
                <w:szCs w:val="24"/>
                <w:lang w:eastAsia="hr-HR" w:bidi="ar-SA"/>
              </w:rPr>
            </w:pPr>
            <w:r w:rsidRPr="00AB3D23">
              <w:rPr>
                <w:rFonts w:ascii="Times New Roman" w:eastAsia="Times New Roman" w:hAnsi="Times New Roman" w:cs="Times New Roman"/>
                <w:b/>
                <w:bCs/>
                <w:sz w:val="24"/>
                <w:szCs w:val="24"/>
                <w:bdr w:val="none" w:sz="0" w:space="0" w:color="auto" w:frame="1"/>
                <w:lang w:eastAsia="hr-HR" w:bidi="ar-SA"/>
              </w:rPr>
              <w:t>EU broj</w:t>
            </w:r>
            <w:r w:rsidR="00AB3D23" w:rsidRPr="00AB3D23">
              <w:rPr>
                <w:rFonts w:ascii="Times New Roman" w:eastAsia="Times New Roman" w:hAnsi="Times New Roman" w:cs="Times New Roman"/>
                <w:bCs/>
                <w:sz w:val="24"/>
                <w:szCs w:val="24"/>
                <w:bdr w:val="none" w:sz="0" w:space="0" w:color="auto" w:frame="1"/>
                <w:vertAlign w:val="superscript"/>
                <w:lang w:eastAsia="hr-HR" w:bidi="ar-SA"/>
              </w:rPr>
              <w:t>2</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7D934" w14:textId="77777777" w:rsidR="00DA1451" w:rsidRPr="00AB3D23" w:rsidRDefault="00DA1451" w:rsidP="00566C5F">
            <w:pPr>
              <w:spacing w:after="0" w:line="240" w:lineRule="auto"/>
              <w:jc w:val="center"/>
              <w:rPr>
                <w:rFonts w:ascii="Times New Roman" w:eastAsia="Times New Roman" w:hAnsi="Times New Roman" w:cs="Times New Roman"/>
                <w:sz w:val="24"/>
                <w:szCs w:val="24"/>
                <w:lang w:eastAsia="hr-HR" w:bidi="ar-SA"/>
              </w:rPr>
            </w:pPr>
            <w:r w:rsidRPr="00AB3D23">
              <w:rPr>
                <w:rFonts w:ascii="Times New Roman" w:eastAsia="Times New Roman" w:hAnsi="Times New Roman" w:cs="Times New Roman"/>
                <w:b/>
                <w:bCs/>
                <w:sz w:val="24"/>
                <w:szCs w:val="24"/>
                <w:bdr w:val="none" w:sz="0" w:space="0" w:color="auto" w:frame="1"/>
                <w:lang w:eastAsia="hr-HR" w:bidi="ar-SA"/>
              </w:rPr>
              <w:t>Naziv prioritetne tvari</w:t>
            </w:r>
            <w:r w:rsidR="00AB3D23" w:rsidRPr="00AB3D23">
              <w:rPr>
                <w:rFonts w:ascii="Times New Roman" w:eastAsia="Times New Roman" w:hAnsi="Times New Roman" w:cs="Times New Roman"/>
                <w:bCs/>
                <w:sz w:val="24"/>
                <w:szCs w:val="24"/>
                <w:bdr w:val="none" w:sz="0" w:space="0" w:color="auto" w:frame="1"/>
                <w:vertAlign w:val="superscript"/>
                <w:lang w:eastAsia="hr-HR" w:bidi="ar-SA"/>
              </w:rPr>
              <w:t>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47BE8" w14:textId="77777777" w:rsidR="00DA1451" w:rsidRPr="00AB3D23" w:rsidRDefault="00DA1451" w:rsidP="00566C5F">
            <w:pPr>
              <w:spacing w:after="0" w:line="240" w:lineRule="auto"/>
              <w:jc w:val="center"/>
              <w:rPr>
                <w:rFonts w:ascii="Times New Roman" w:eastAsia="Times New Roman" w:hAnsi="Times New Roman" w:cs="Times New Roman"/>
                <w:sz w:val="24"/>
                <w:szCs w:val="24"/>
                <w:lang w:eastAsia="hr-HR" w:bidi="ar-SA"/>
              </w:rPr>
            </w:pPr>
            <w:r w:rsidRPr="00AB3D23">
              <w:rPr>
                <w:rFonts w:ascii="Times New Roman" w:eastAsia="Times New Roman" w:hAnsi="Times New Roman" w:cs="Times New Roman"/>
                <w:b/>
                <w:bCs/>
                <w:sz w:val="24"/>
                <w:szCs w:val="24"/>
                <w:bdr w:val="none" w:sz="0" w:space="0" w:color="auto" w:frame="1"/>
                <w:lang w:eastAsia="hr-HR" w:bidi="ar-SA"/>
              </w:rPr>
              <w:t>Utvrđena kao prioritetna opasna tvar</w:t>
            </w:r>
          </w:p>
        </w:tc>
      </w:tr>
      <w:tr w:rsidR="00DA1451" w:rsidRPr="00AF2EF5" w14:paraId="22C62CF9"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362E8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A3D59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15972-60-8</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461F4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240-110-8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2AD8AF"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Alaklor</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C78F0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604A7F3A"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B81FD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AACE6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120-12-7</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D27F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204-371-1</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269A5"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Antracen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BCD2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63D535D9"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FFAC1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7A986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1912-24-9</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36307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217-617-8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ED245C"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Atrazin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8B7F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7D11F75B"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7FA08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3CF9B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71-43-2</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4573B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200-753-7</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752C3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Benzen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2D1F2E"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5857389E"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B617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(5)</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79C9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6F8F8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E1B76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Bromirani difenileteri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4605BE" w14:textId="77777777" w:rsidR="00DA1451" w:rsidRPr="007D21B4" w:rsidRDefault="00DA1451" w:rsidP="00AB3D23">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r w:rsidRPr="007D21B4">
              <w:rPr>
                <w:rFonts w:ascii="Times New Roman" w:eastAsia="Times New Roman" w:hAnsi="Times New Roman" w:cs="Times New Roman"/>
                <w:sz w:val="24"/>
                <w:szCs w:val="24"/>
                <w:bdr w:val="none" w:sz="0" w:space="0" w:color="auto" w:frame="1"/>
                <w:vertAlign w:val="superscript"/>
                <w:lang w:eastAsia="hr-HR" w:bidi="ar-SA"/>
              </w:rPr>
              <w:t>4</w:t>
            </w:r>
          </w:p>
        </w:tc>
      </w:tr>
      <w:tr w:rsidR="00DA1451" w:rsidRPr="00AF2EF5" w14:paraId="57603FE3"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23FA2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(6)</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3FEA6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7440-43-9</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05B8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231-152-8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93B896"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Kadmij i njegovi spojevi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1D1FF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52CED9F9"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FDCB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43AFA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85535-84-8</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B74D1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287-476-5</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59C5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Kloroalkani, C10-13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1B6A6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3C376FBF"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D016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(8)</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7B54A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470-90-6</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6BB07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207-432-0</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5E5DC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Klorfenvinfos</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3FDE1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21ED8239"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C6BAF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(9)</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007C7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2921-88-2</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B4959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220-864-4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DA7A19"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Klorpirifos (klorpirifos-etil)</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AE12F"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46DE76C3"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A9766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(10)</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2F77D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107-06-2</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5AF6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203-458-1</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F6C7A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1,2-dikloretan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56253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754A1F9A"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EF12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(11)</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F5541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75-09-2</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A876D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200-838-9</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E3C036"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Diklormetan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1DAF8"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1EEAAE6E"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AB4A0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44151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117-81-7</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AA4D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204-211-0</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C2CBDC" w14:textId="77777777" w:rsidR="00DA1451" w:rsidRPr="007D21B4" w:rsidRDefault="00DA1451" w:rsidP="00267486">
            <w:pPr>
              <w:spacing w:after="0" w:line="240" w:lineRule="auto"/>
              <w:textAlignment w:val="baseline"/>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Di(2-etilheksil)ftalat</w:t>
            </w:r>
            <w:r w:rsidR="00267486">
              <w:rPr>
                <w:rFonts w:ascii="Times New Roman" w:eastAsia="Times New Roman" w:hAnsi="Times New Roman" w:cs="Times New Roman"/>
                <w:sz w:val="24"/>
                <w:szCs w:val="24"/>
                <w:lang w:eastAsia="hr-HR" w:bidi="ar-SA"/>
              </w:rPr>
              <w:t xml:space="preserve"> </w:t>
            </w:r>
            <w:r w:rsidRPr="007D21B4">
              <w:rPr>
                <w:rFonts w:ascii="Times New Roman" w:eastAsia="Times New Roman" w:hAnsi="Times New Roman" w:cs="Times New Roman"/>
                <w:sz w:val="24"/>
                <w:szCs w:val="24"/>
                <w:lang w:eastAsia="hr-HR" w:bidi="ar-SA"/>
              </w:rPr>
              <w:t>(DEHP)</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13853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0C2B7A87"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3279D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(13)</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83F3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330-54-1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CDC5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206-354-4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3EEA6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Diuron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B231C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5323FFAA"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08567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(14)</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EA3A1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115-29-7</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C3985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204-079-4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B8117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Endosulfan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3677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3E7A2DDB"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13FDA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(15)</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F6511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206-44-0</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9201B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205-912-4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5907A6"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Fluoranten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87454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6D973EB1"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3DFBB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(16)</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E1DB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118-74-1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753C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204-273-9</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669D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Heksaklorbenzen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262CF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5F5D3F9C"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4CF30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(17)</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142E95"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87-68-3</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4BD835"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201-765-5</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22712"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Heksaklorbutadien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1B1C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70637E21"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E1F3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(18)</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E1194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608-73-1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93F33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210-168-9</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65BD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Heksaklorcikloheksan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D752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096BAE96"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EA9D9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(19)</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AC8F6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34123-59-6</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5812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251-835-4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38E49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Izoproturon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A5BDB5"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1838C125"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155E4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CE7C9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7439-92-1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8EB2E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231-100-4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72370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Olovo i njegovi spojevi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B63C6C"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29CE9E04"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566DF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5D8E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7439-97-6</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DE70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231-106-7</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5200E"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Živa i njezini spojevi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BA67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7A048E16"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90D77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(22)</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A7E70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91-20-3</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569A8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202-049-5</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34CF1"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Naftalen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B84DB"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433BC0AD"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CBDB9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4754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7440-02-0</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0489A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231-111-4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08EC6"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Nikal i njegovi spojevi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121EFE"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06204B43"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B94D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(24)</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6A272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6D6A6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7935D"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Nonilfenoli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FD1521" w14:textId="77777777" w:rsidR="00DA1451" w:rsidRPr="007D21B4" w:rsidRDefault="00DA1451" w:rsidP="00AB3D23">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r w:rsidRPr="007D21B4">
              <w:rPr>
                <w:rFonts w:ascii="Times New Roman" w:eastAsia="Times New Roman" w:hAnsi="Times New Roman" w:cs="Times New Roman"/>
                <w:sz w:val="24"/>
                <w:szCs w:val="24"/>
                <w:bdr w:val="none" w:sz="0" w:space="0" w:color="auto" w:frame="1"/>
                <w:vertAlign w:val="superscript"/>
                <w:lang w:eastAsia="hr-HR" w:bidi="ar-SA"/>
              </w:rPr>
              <w:t>5</w:t>
            </w:r>
          </w:p>
        </w:tc>
      </w:tr>
      <w:tr w:rsidR="00DA1451" w:rsidRPr="00AF2EF5" w14:paraId="333DA3E7"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F40CA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(25)</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95344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4A0E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9D8E76" w14:textId="77777777" w:rsidR="00DA1451" w:rsidRPr="007D21B4" w:rsidRDefault="00AB3D23" w:rsidP="00AB3D23">
            <w:pPr>
              <w:spacing w:after="0" w:line="240" w:lineRule="auto"/>
              <w:rPr>
                <w:rFonts w:ascii="Times New Roman" w:eastAsia="Times New Roman" w:hAnsi="Times New Roman" w:cs="Times New Roman"/>
                <w:sz w:val="24"/>
                <w:szCs w:val="24"/>
                <w:lang w:eastAsia="hr-HR" w:bidi="ar-SA"/>
              </w:rPr>
            </w:pPr>
            <w:r>
              <w:rPr>
                <w:rFonts w:ascii="Times New Roman" w:eastAsia="Times New Roman" w:hAnsi="Times New Roman" w:cs="Times New Roman"/>
                <w:sz w:val="24"/>
                <w:szCs w:val="24"/>
                <w:lang w:eastAsia="hr-HR" w:bidi="ar-SA"/>
              </w:rPr>
              <w:t>Oktilfenoli</w:t>
            </w:r>
            <w:r w:rsidR="00DA1451" w:rsidRPr="007D21B4">
              <w:rPr>
                <w:rFonts w:ascii="Times New Roman" w:eastAsia="Times New Roman" w:hAnsi="Times New Roman" w:cs="Times New Roman"/>
                <w:sz w:val="24"/>
                <w:szCs w:val="24"/>
                <w:bdr w:val="none" w:sz="0" w:space="0" w:color="auto" w:frame="1"/>
                <w:vertAlign w:val="superscript"/>
                <w:lang w:eastAsia="hr-HR" w:bidi="ar-SA"/>
              </w:rPr>
              <w:t>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F4F2F"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523559B7"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C5A91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(26)</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F3A3F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608-93-5</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E68D8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210-172-0</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F65FB"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Pentaklorbenzen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8190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5102BD2A"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FAD9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(27)</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3CAE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87-86-5</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3BF79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201-778-6</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95C5AC"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Pentaklorfenol</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D60AE"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472A603D"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1FD8C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(28)</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CD744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F1F9F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0E7708" w14:textId="77777777" w:rsidR="00DA1451" w:rsidRPr="007D21B4"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Poliaromatski ugljikovodici</w:t>
            </w:r>
          </w:p>
          <w:p w14:paraId="10F937B7" w14:textId="77777777" w:rsidR="00DA1451" w:rsidRPr="007D21B4" w:rsidRDefault="00DA1451" w:rsidP="00AB3D23">
            <w:pPr>
              <w:spacing w:after="0" w:line="240" w:lineRule="auto"/>
              <w:textAlignment w:val="baseline"/>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(PAH)</w:t>
            </w:r>
            <w:r w:rsidR="00AB3D23">
              <w:rPr>
                <w:rFonts w:ascii="Times New Roman" w:eastAsia="Times New Roman" w:hAnsi="Times New Roman" w:cs="Times New Roman"/>
                <w:sz w:val="24"/>
                <w:szCs w:val="24"/>
                <w:bdr w:val="none" w:sz="0" w:space="0" w:color="auto" w:frame="1"/>
                <w:vertAlign w:val="superscript"/>
                <w:lang w:eastAsia="hr-HR" w:bidi="ar-SA"/>
              </w:rPr>
              <w:t>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DB17B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2418F2F6"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BACEF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(29)</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1B1A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122-34-9</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29B6D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204-535-2</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5898D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Simazin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C738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5195A117"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2D96F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(30)</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471A5"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88958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DDBDB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Tributilkositreni spojevi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4664E" w14:textId="77777777" w:rsidR="00DA1451" w:rsidRPr="007D21B4" w:rsidRDefault="00DA1451" w:rsidP="00AB3D23">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r w:rsidRPr="007D21B4">
              <w:rPr>
                <w:rFonts w:ascii="Times New Roman" w:eastAsia="Times New Roman" w:hAnsi="Times New Roman" w:cs="Times New Roman"/>
                <w:sz w:val="24"/>
                <w:szCs w:val="24"/>
                <w:bdr w:val="none" w:sz="0" w:space="0" w:color="auto" w:frame="1"/>
                <w:vertAlign w:val="superscript"/>
                <w:lang w:eastAsia="hr-HR" w:bidi="ar-SA"/>
              </w:rPr>
              <w:t>8</w:t>
            </w:r>
          </w:p>
        </w:tc>
      </w:tr>
      <w:tr w:rsidR="00DA1451" w:rsidRPr="00AF2EF5" w14:paraId="548C3F51"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1D8A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(31)</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F07A3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12002-48-1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8CA49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234-413-4</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93C359"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Triklorbenzeni</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A1389"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5383CC54"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5EA6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(32)</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D70E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67-66-3</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1AD8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200-663-8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A084D"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Triklormetan (kloroform)</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0D5508"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0D65A772"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4283B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(33)</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C4BF9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1582-09-8</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F75DE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216-428-8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DA211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Trifluralin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33AD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73E379F3"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D5899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(34)</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D5E0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115-32-2</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DBD32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204-082-0</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4179DB"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Dikofol</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CA0D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76995D0C"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CA464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(35)</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F7EEE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1763-23-1</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94382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217-179-8</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3A36A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Perfluoroktansulfonska kiselina i njezini derivati (PFOS)</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4EE44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7A68C6E5"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9397F5"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(36)</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3982E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124495-18-7</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60676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6AF7A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Kinoksifen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ABFF2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5A4882BF"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A33AE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(37)</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75F3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ABF29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86FE4D" w14:textId="77777777" w:rsidR="00DA1451" w:rsidRPr="007D21B4"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Dioksini i</w:t>
            </w:r>
          </w:p>
          <w:p w14:paraId="00D68939" w14:textId="77777777" w:rsidR="00DA1451" w:rsidRPr="007D21B4"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spojevi poput dioksina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AFA7E" w14:textId="77777777" w:rsidR="00DA1451" w:rsidRPr="007D21B4" w:rsidRDefault="00DA1451" w:rsidP="00AB3D23">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r w:rsidRPr="007D21B4">
              <w:rPr>
                <w:rFonts w:ascii="Times New Roman" w:eastAsia="Times New Roman" w:hAnsi="Times New Roman" w:cs="Times New Roman"/>
                <w:sz w:val="24"/>
                <w:szCs w:val="24"/>
                <w:bdr w:val="none" w:sz="0" w:space="0" w:color="auto" w:frame="1"/>
                <w:vertAlign w:val="superscript"/>
                <w:lang w:eastAsia="hr-HR" w:bidi="ar-SA"/>
              </w:rPr>
              <w:t>9</w:t>
            </w:r>
          </w:p>
        </w:tc>
      </w:tr>
      <w:tr w:rsidR="00DA1451" w:rsidRPr="00AF2EF5" w14:paraId="2CE69305"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CCCFE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(38)</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17837"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74070-46-5</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7D8389"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277-704-1</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C0964"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Aklonifen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712D6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3524518F"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2E3C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(39)</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0A507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42576-02-3</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BED8E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255-894-7</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92E0D1"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Bifenoks</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C78AC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7316D0C7"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99D2F"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(40)</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F003CC"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28159-98-0</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CE55EA"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248-872-3</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C2E3AD"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Cibutrin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54362"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30CFBA5F"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45BC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(41)</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50BF8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52315-07-8</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D04B4E"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257-842-9</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E597B9" w14:textId="77777777" w:rsidR="00DA1451" w:rsidRPr="007D21B4" w:rsidRDefault="00DA1451" w:rsidP="00AB3D23">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Cipermetrin</w:t>
            </w:r>
            <w:r w:rsidRPr="007D21B4">
              <w:rPr>
                <w:rFonts w:ascii="Times New Roman" w:eastAsia="Times New Roman" w:hAnsi="Times New Roman" w:cs="Times New Roman"/>
                <w:sz w:val="24"/>
                <w:szCs w:val="24"/>
                <w:bdr w:val="none" w:sz="0" w:space="0" w:color="auto" w:frame="1"/>
                <w:vertAlign w:val="superscript"/>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FA6A60"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4170CF29"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D8BA8"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(42)</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5367E6"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62-73-7</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C5C16B"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200-547-7</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99D7B2"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Diklorvos</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F4BFD9"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r w:rsidR="00DA1451" w:rsidRPr="00AF2EF5" w14:paraId="6624CDD8"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C81DE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(43)</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2F0D3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1BC875"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ne primjenjuje se</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60E8A"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Heksabromociklododekan (HBCDD)</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89C65" w14:textId="77777777" w:rsidR="00DA1451" w:rsidRPr="007D21B4" w:rsidRDefault="00DA1451" w:rsidP="00AB3D23">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r w:rsidRPr="007D21B4">
              <w:rPr>
                <w:rFonts w:ascii="Times New Roman" w:eastAsia="Times New Roman" w:hAnsi="Times New Roman" w:cs="Times New Roman"/>
                <w:sz w:val="24"/>
                <w:szCs w:val="24"/>
                <w:bdr w:val="none" w:sz="0" w:space="0" w:color="auto" w:frame="1"/>
                <w:vertAlign w:val="superscript"/>
                <w:lang w:eastAsia="hr-HR" w:bidi="ar-SA"/>
              </w:rPr>
              <w:t>11</w:t>
            </w:r>
          </w:p>
        </w:tc>
      </w:tr>
      <w:tr w:rsidR="00DA1451" w:rsidRPr="00AF2EF5" w14:paraId="13C20D5B"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BAC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(44)</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7E2514"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76-44-8/1024-57-3</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613521"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200-962-3/213-831-0</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FE3B1"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Heptaklor i heptaklorepoksid</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0ED9B0"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X</w:t>
            </w:r>
          </w:p>
        </w:tc>
      </w:tr>
      <w:tr w:rsidR="00DA1451" w:rsidRPr="00AF2EF5" w14:paraId="64A0E6BE" w14:textId="77777777" w:rsidTr="0026748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71C6D"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(45)</w:t>
            </w:r>
          </w:p>
        </w:tc>
        <w:tc>
          <w:tcPr>
            <w:tcW w:w="19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5A3632"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886-50-0</w:t>
            </w:r>
          </w:p>
        </w:tc>
        <w:tc>
          <w:tcPr>
            <w:tcW w:w="23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E09A3" w14:textId="77777777" w:rsidR="00DA1451" w:rsidRPr="007D21B4" w:rsidRDefault="00DA1451" w:rsidP="00566C5F">
            <w:pPr>
              <w:spacing w:after="0" w:line="240" w:lineRule="auto"/>
              <w:jc w:val="center"/>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212-950-5</w:t>
            </w:r>
          </w:p>
        </w:tc>
        <w:tc>
          <w:tcPr>
            <w:tcW w:w="31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47427"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r w:rsidRPr="007D21B4">
              <w:rPr>
                <w:rFonts w:ascii="Times New Roman" w:eastAsia="Times New Roman" w:hAnsi="Times New Roman" w:cs="Times New Roman"/>
                <w:sz w:val="24"/>
                <w:szCs w:val="24"/>
                <w:lang w:eastAsia="hr-HR" w:bidi="ar-SA"/>
              </w:rPr>
              <w:t>Terbutrin</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88D003" w14:textId="77777777" w:rsidR="00DA1451" w:rsidRPr="007D21B4" w:rsidRDefault="00DA1451" w:rsidP="00566C5F">
            <w:pPr>
              <w:spacing w:after="0" w:line="240" w:lineRule="auto"/>
              <w:rPr>
                <w:rFonts w:ascii="Times New Roman" w:eastAsia="Times New Roman" w:hAnsi="Times New Roman" w:cs="Times New Roman"/>
                <w:sz w:val="24"/>
                <w:szCs w:val="24"/>
                <w:lang w:eastAsia="hr-HR" w:bidi="ar-SA"/>
              </w:rPr>
            </w:pPr>
          </w:p>
        </w:tc>
      </w:tr>
    </w:tbl>
    <w:p w14:paraId="0BC0F732" w14:textId="77777777" w:rsidR="007D21B4" w:rsidRDefault="007D21B4" w:rsidP="00DA1451">
      <w:pPr>
        <w:shd w:val="clear" w:color="auto" w:fill="FFFFFF"/>
        <w:spacing w:after="0" w:line="240" w:lineRule="auto"/>
        <w:textAlignment w:val="baseline"/>
        <w:rPr>
          <w:rFonts w:ascii="Minion Pro" w:eastAsia="Times New Roman" w:hAnsi="Minion Pro" w:cs="Times New Roman"/>
          <w:color w:val="231F20"/>
          <w:sz w:val="11"/>
          <w:szCs w:val="11"/>
          <w:bdr w:val="none" w:sz="0" w:space="0" w:color="auto" w:frame="1"/>
          <w:vertAlign w:val="superscript"/>
          <w:lang w:eastAsia="hr-HR" w:bidi="ar-SA"/>
        </w:rPr>
      </w:pPr>
    </w:p>
    <w:p w14:paraId="04D7E96C" w14:textId="77777777" w:rsidR="007D21B4" w:rsidRDefault="007D21B4" w:rsidP="00DA1451">
      <w:pPr>
        <w:shd w:val="clear" w:color="auto" w:fill="FFFFFF"/>
        <w:spacing w:after="0" w:line="240" w:lineRule="auto"/>
        <w:textAlignment w:val="baseline"/>
        <w:rPr>
          <w:rFonts w:ascii="Minion Pro" w:eastAsia="Times New Roman" w:hAnsi="Minion Pro" w:cs="Times New Roman"/>
          <w:color w:val="231F20"/>
          <w:sz w:val="11"/>
          <w:szCs w:val="11"/>
          <w:bdr w:val="none" w:sz="0" w:space="0" w:color="auto" w:frame="1"/>
          <w:vertAlign w:val="superscript"/>
          <w:lang w:eastAsia="hr-HR" w:bidi="ar-SA"/>
        </w:rPr>
      </w:pPr>
    </w:p>
    <w:p w14:paraId="6A2286CF"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1</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CAS: Chemical Abstracts Service (Služba za sažetke iz područja kemije).</w:t>
      </w:r>
    </w:p>
    <w:p w14:paraId="499AA457"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2</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EU broj: Europski popis postojećih kemijskih tvari (EINECS) ili Europski popis prijavljenih kemijskih tvari (ELINCS).</w:t>
      </w:r>
    </w:p>
    <w:p w14:paraId="4C9F8215"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3</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Gdje su bile odabrane skupine tvari, tipični pojedinačni predstavnici se definiraju u kontekstu utvrđivanja standarda kakvoće okoliša, osim ako je izričito navedeno drugačije.</w:t>
      </w:r>
    </w:p>
    <w:p w14:paraId="1E4E4FB9"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4</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Samo tetra, penta, heksa i heptabromodifenileter (CAS-brojevi 40088-47-9, 32534-81-9, 36483-60-0, 68928-80-3).</w:t>
      </w:r>
    </w:p>
    <w:p w14:paraId="3D553BDB"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5</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Nonilfenol (CAS 25154-52-3, EU 246-672-0), uključujući izomere 4-nonilfenol (CAS 104-40-5, EU 203-199-4) i 4-nonilfenol (razgranati) (CAS 84852-15-3, EU 284-325-5).</w:t>
      </w:r>
    </w:p>
    <w:p w14:paraId="09E61DA0"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6</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Oktilfenol (CAS 1806-26-4, EU 217-302-5) uključujući izomer 4-(1,1’,3,3’-tetrametilbutil)-fenol (CAS 140-66-9, EU 205-426-2).</w:t>
      </w:r>
    </w:p>
    <w:p w14:paraId="5C0B272A"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7</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Uključujući benzo(a)piren (CAS 50-32-8, EU 200-028-5), benzo(b)fluoranten (CAS 205-99-2, EU 205-911-9), benzo(g,h,i)perilen (CAS 191-24-2, EU 205-883-8), benzo(k)fluoranten (CAS 207-08-9, EU 205-916-6), indeno(1,2,3-cd)piren (CAS 193-39-5, EU 205-893-2) te isključujući antracen, fluoranten i naftalen koji su navedeni posebno.</w:t>
      </w:r>
    </w:p>
    <w:p w14:paraId="32EA5E42"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8</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Uključujući tributilkositar kation (CAS 36643-28-4).</w:t>
      </w:r>
    </w:p>
    <w:p w14:paraId="642EE84F"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9</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To se odnosi na sljedeće spojeve:</w:t>
      </w:r>
    </w:p>
    <w:p w14:paraId="769312D6" w14:textId="77777777" w:rsidR="00DA1451" w:rsidRPr="007D21B4" w:rsidRDefault="00DA1451" w:rsidP="00641648">
      <w:pPr>
        <w:shd w:val="clear" w:color="auto" w:fill="FFFFFF"/>
        <w:spacing w:after="48"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lang w:eastAsia="hr-HR" w:bidi="ar-SA"/>
        </w:rPr>
        <w:t>7 poliklorirani dibenzo-p-dioksini (PCDD-i): 2,3,7,8-T4CDD (CAS 1746-01-6), 1,2,3,7,8-P5CDD (CAS 40321-76-4), 1,2,3,4,7,8-H6CDD (CAS 39227-28-6), 1,2,3,6,7,8-H6CDD (CAS 57653-85-7), 1,2,3,7,8,9-H6CDD (CAS 19408-74-3), 1,2,3,4,6,7,8-H7CDD (CAS 35822-46-9), 1,2,3,4,6,7,8,9-O8CDD (CAS 3268-87-9),</w:t>
      </w:r>
    </w:p>
    <w:p w14:paraId="03468A6A" w14:textId="77777777" w:rsidR="00DA1451" w:rsidRPr="007D21B4" w:rsidRDefault="00DA1451" w:rsidP="00641648">
      <w:pPr>
        <w:shd w:val="clear" w:color="auto" w:fill="FFFFFF"/>
        <w:spacing w:after="48"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lang w:eastAsia="hr-HR" w:bidi="ar-SA"/>
        </w:rPr>
        <w:t>10 poliklorirani dibenzofurani (PCDF-i): 2,3,7,8-T4CDF (CAS 51207-31-9), 1,2,3,7,8-P5CDF (CAS 57117-41-6), 2,3,4,7,8-P5CDF (CAS 57117-31-4), 1,2,3,4,7,8-H6CDF (CAS 70648-26-9), 1,2,3,6,7,8-H6CDF (CAS 57117-44-9), 1,2,3,7,8,9-H6CDF (CAS 72918-21-9), 2,3,4,6,7,8-H6CDF (CAS 60851-34-5), 1,2,3,4,6,7,8-H7CDF (CAS 67562-39-4), 1,2,3,4,7,8,9-H7CDF (CAS 55673-89-7), 1,2,3,4,6,7,8,9-O8CDF (CAS 39001-02-0)</w:t>
      </w:r>
    </w:p>
    <w:p w14:paraId="4438C2EC" w14:textId="77777777" w:rsidR="00DA1451" w:rsidRPr="007D21B4" w:rsidRDefault="00DA1451" w:rsidP="00641648">
      <w:pPr>
        <w:shd w:val="clear" w:color="auto" w:fill="FFFFFF"/>
        <w:spacing w:after="48"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lang w:eastAsia="hr-HR" w:bidi="ar-SA"/>
        </w:rPr>
        <w:t>12 dioksinu slični poliklorirani bifenili (PCB-DL): 3,3’,4,4’-T4CB (PCB 77, CAS 32598-13-3), 3,3’,4’,5-T4CB (PCB 81, CAS 70362-50-4), 2,3,3’,4,4’-P5CB (PCB 105, CAS 32598-14-4), 2,3,4,4’,5-P5CB (PCB 114, CAS 74472-37-0), 2,3’,4,4’,5-P5CB (PCB 118, CAS 31508-00-6), 2,3’,4,4’,5’-P5CB (PCB 123, CAS 65510-44-3), 3,3’,4,4’,5-P5CB (PCB 126, CAS 57465-28-8), 2,3,3’,4,4’,5-H6CB (PCB 156, CAS 38380-08-4), 2,3,3’,4,4’,5’-H6CB (PCB 157, CAS 69782-90-7), 2,3’,4,4’,5,5’-H6CB (PCB 167, CAS 52663-72-6), 3,3’,4,4’,5,5’-H6CB (PCB 169, CAS 32774-16-6), 2,3,3’,4,4’,5,5’-H7CB (PCB 189, CAS 39635-31-9).</w:t>
      </w:r>
    </w:p>
    <w:p w14:paraId="509ABD57"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10</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CAS 52315-07-8 odnosi se na smjesu izomera cipermetrina, alfa-cipermetrina (CAS 67375-30-8), beta-cipermetrina (CAS 65731-84-2), teta-cipermetrina (CAS 71697-59-1) i zeta-cipermetrina (52315-07-8).</w:t>
      </w:r>
    </w:p>
    <w:p w14:paraId="5B5E88C6" w14:textId="77777777" w:rsidR="00DA1451" w:rsidRPr="007D21B4"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7D21B4">
        <w:rPr>
          <w:rFonts w:ascii="Times New Roman" w:eastAsia="Times New Roman" w:hAnsi="Times New Roman" w:cs="Times New Roman"/>
          <w:color w:val="231F20"/>
          <w:bdr w:val="none" w:sz="0" w:space="0" w:color="auto" w:frame="1"/>
          <w:vertAlign w:val="superscript"/>
          <w:lang w:eastAsia="hr-HR" w:bidi="ar-SA"/>
        </w:rPr>
        <w:t>11</w:t>
      </w:r>
      <w:r w:rsidRPr="007D21B4">
        <w:rPr>
          <w:rFonts w:ascii="Times New Roman" w:eastAsia="Times New Roman" w:hAnsi="Times New Roman" w:cs="Times New Roman"/>
          <w:color w:val="231F20"/>
          <w:bdr w:val="none" w:sz="0" w:space="0" w:color="auto" w:frame="1"/>
          <w:lang w:eastAsia="hr-HR" w:bidi="ar-SA"/>
        </w:rPr>
        <w:t> </w:t>
      </w:r>
      <w:r w:rsidRPr="007D21B4">
        <w:rPr>
          <w:rFonts w:ascii="Times New Roman" w:eastAsia="Times New Roman" w:hAnsi="Times New Roman" w:cs="Times New Roman"/>
          <w:color w:val="231F20"/>
          <w:lang w:eastAsia="hr-HR" w:bidi="ar-SA"/>
        </w:rPr>
        <w:t>To se odnosi na 1,3,5,7,9,11-heksabromociklododekan (CAS 25637-99-4), 1,2,5,6,9,10 – heksabromociklododekan (CAS 3194-55-6), α-heksabromo</w:t>
      </w:r>
      <w:r w:rsidRPr="007D21B4">
        <w:rPr>
          <w:rFonts w:ascii="Times New Roman" w:eastAsia="Times New Roman" w:hAnsi="Times New Roman" w:cs="Times New Roman"/>
          <w:color w:val="231F20"/>
          <w:lang w:eastAsia="hr-HR" w:bidi="ar-SA"/>
        </w:rPr>
        <w:softHyphen/>
        <w:t>ciklododekan (CAS 134237-50-6), β-heksabromociklododekan (CAS 134237-51-7) i γ – heksabromociklododekan (CAS 134237-52-8).</w:t>
      </w:r>
    </w:p>
    <w:p w14:paraId="54B1E96C" w14:textId="77777777" w:rsidR="00BE263E" w:rsidRPr="007D21B4" w:rsidRDefault="00BE263E"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p>
    <w:p w14:paraId="4854B7BD" w14:textId="77777777" w:rsidR="00BE263E" w:rsidRDefault="00BE263E" w:rsidP="00DA1451">
      <w:pPr>
        <w:shd w:val="clear" w:color="auto" w:fill="FFFFFF"/>
        <w:spacing w:after="0" w:line="240" w:lineRule="auto"/>
        <w:textAlignment w:val="baseline"/>
        <w:rPr>
          <w:rFonts w:ascii="Times New Roman" w:eastAsia="Times New Roman" w:hAnsi="Times New Roman" w:cs="Times New Roman"/>
          <w:color w:val="231F20"/>
          <w:lang w:eastAsia="hr-HR" w:bidi="ar-SA"/>
        </w:rPr>
      </w:pPr>
    </w:p>
    <w:p w14:paraId="7519AFE3" w14:textId="77777777" w:rsidR="00267486" w:rsidRDefault="00267486" w:rsidP="00DA1451">
      <w:pPr>
        <w:shd w:val="clear" w:color="auto" w:fill="FFFFFF"/>
        <w:spacing w:before="204" w:after="72" w:line="240" w:lineRule="auto"/>
        <w:jc w:val="center"/>
        <w:textAlignment w:val="baseline"/>
        <w:rPr>
          <w:rFonts w:ascii="Times New Roman" w:eastAsia="Times New Roman" w:hAnsi="Times New Roman" w:cs="Times New Roman"/>
          <w:color w:val="231F20"/>
          <w:sz w:val="24"/>
          <w:szCs w:val="24"/>
          <w:lang w:eastAsia="hr-HR" w:bidi="ar-SA"/>
        </w:rPr>
        <w:sectPr w:rsidR="00267486" w:rsidSect="00267486">
          <w:pgSz w:w="11906" w:h="16838"/>
          <w:pgMar w:top="1418" w:right="1418" w:bottom="1418" w:left="1418" w:header="709" w:footer="709" w:gutter="0"/>
          <w:cols w:space="708"/>
          <w:docGrid w:linePitch="360"/>
        </w:sectPr>
      </w:pPr>
    </w:p>
    <w:p w14:paraId="757D9CAF" w14:textId="77777777" w:rsidR="00DA1451" w:rsidRDefault="00DA1451" w:rsidP="00DA1451">
      <w:pPr>
        <w:shd w:val="clear" w:color="auto" w:fill="FFFFFF"/>
        <w:spacing w:before="204" w:after="72" w:line="240" w:lineRule="auto"/>
        <w:jc w:val="center"/>
        <w:textAlignment w:val="baseline"/>
        <w:rPr>
          <w:rFonts w:ascii="Times New Roman" w:eastAsia="Times New Roman" w:hAnsi="Times New Roman" w:cs="Times New Roman"/>
          <w:color w:val="231F20"/>
          <w:sz w:val="24"/>
          <w:szCs w:val="24"/>
          <w:lang w:eastAsia="hr-HR" w:bidi="ar-SA"/>
        </w:rPr>
      </w:pPr>
      <w:r w:rsidRPr="00710E03">
        <w:rPr>
          <w:rFonts w:ascii="Times New Roman" w:eastAsia="Times New Roman" w:hAnsi="Times New Roman" w:cs="Times New Roman"/>
          <w:color w:val="231F20"/>
          <w:sz w:val="24"/>
          <w:szCs w:val="24"/>
          <w:lang w:eastAsia="hr-HR" w:bidi="ar-SA"/>
        </w:rPr>
        <w:t>5.B. STANDARDI KAKVOĆE VODNOG OKOLIŠA (SKVO)</w:t>
      </w:r>
    </w:p>
    <w:p w14:paraId="6EF0E447" w14:textId="77777777" w:rsidR="00710E03" w:rsidRPr="00710E03" w:rsidRDefault="00710E03" w:rsidP="00DA1451">
      <w:pPr>
        <w:shd w:val="clear" w:color="auto" w:fill="FFFFFF"/>
        <w:spacing w:before="204" w:after="72" w:line="240" w:lineRule="auto"/>
        <w:jc w:val="center"/>
        <w:textAlignment w:val="baseline"/>
        <w:rPr>
          <w:rFonts w:ascii="Times New Roman" w:eastAsia="Times New Roman" w:hAnsi="Times New Roman" w:cs="Times New Roman"/>
          <w:color w:val="231F20"/>
          <w:sz w:val="24"/>
          <w:szCs w:val="24"/>
          <w:lang w:eastAsia="hr-HR" w:bidi="ar-SA"/>
        </w:rPr>
      </w:pPr>
    </w:p>
    <w:tbl>
      <w:tblPr>
        <w:tblW w:w="12750" w:type="dxa"/>
        <w:tblCellMar>
          <w:left w:w="0" w:type="dxa"/>
          <w:right w:w="0" w:type="dxa"/>
        </w:tblCellMar>
        <w:tblLook w:val="04A0" w:firstRow="1" w:lastRow="0" w:firstColumn="1" w:lastColumn="0" w:noHBand="0" w:noVBand="1"/>
      </w:tblPr>
      <w:tblGrid>
        <w:gridCol w:w="2156"/>
        <w:gridCol w:w="10594"/>
      </w:tblGrid>
      <w:tr w:rsidR="00DA1451" w:rsidRPr="00AF2EF5" w14:paraId="17BD3632" w14:textId="77777777" w:rsidTr="00267486">
        <w:tc>
          <w:tcPr>
            <w:tcW w:w="215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A7257A1" w14:textId="77777777" w:rsidR="00DA1451" w:rsidRPr="00710E03" w:rsidRDefault="00DA1451" w:rsidP="00566C5F">
            <w:pPr>
              <w:spacing w:after="0" w:line="240" w:lineRule="auto"/>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PGK</w:t>
            </w:r>
          </w:p>
        </w:tc>
        <w:tc>
          <w:tcPr>
            <w:tcW w:w="1059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F987B40" w14:textId="77777777" w:rsidR="00DA1451" w:rsidRPr="00710E03" w:rsidRDefault="00DA1451" w:rsidP="00566C5F">
            <w:pPr>
              <w:spacing w:after="0" w:line="240" w:lineRule="auto"/>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prosječna godišnja koncentracija</w:t>
            </w:r>
          </w:p>
        </w:tc>
      </w:tr>
      <w:tr w:rsidR="00DA1451" w:rsidRPr="00AF2EF5" w14:paraId="3E6313A6" w14:textId="77777777" w:rsidTr="00267486">
        <w:tc>
          <w:tcPr>
            <w:tcW w:w="0" w:type="auto"/>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50D4DE06" w14:textId="77777777" w:rsidR="00DA1451" w:rsidRPr="00710E03" w:rsidRDefault="00DA1451" w:rsidP="00566C5F">
            <w:pPr>
              <w:spacing w:after="0" w:line="240" w:lineRule="auto"/>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MGK</w:t>
            </w:r>
          </w:p>
        </w:tc>
        <w:tc>
          <w:tcPr>
            <w:tcW w:w="1059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1567F6C" w14:textId="77777777" w:rsidR="00DA1451" w:rsidRPr="00710E03" w:rsidRDefault="00DA1451" w:rsidP="00566C5F">
            <w:pPr>
              <w:spacing w:after="0" w:line="240" w:lineRule="auto"/>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maksimalna godišnja koncentracija</w:t>
            </w:r>
          </w:p>
        </w:tc>
      </w:tr>
      <w:tr w:rsidR="00DA1451" w:rsidRPr="00AF2EF5" w14:paraId="59178CC9" w14:textId="77777777" w:rsidTr="00267486">
        <w:tc>
          <w:tcPr>
            <w:tcW w:w="0" w:type="auto"/>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9F590BB" w14:textId="77777777" w:rsidR="00DA1451" w:rsidRPr="00710E03" w:rsidRDefault="00DA1451" w:rsidP="00566C5F">
            <w:pPr>
              <w:spacing w:after="0" w:line="240" w:lineRule="auto"/>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Jedinica</w:t>
            </w:r>
          </w:p>
        </w:tc>
        <w:tc>
          <w:tcPr>
            <w:tcW w:w="1059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5CBE566F" w14:textId="77777777" w:rsidR="00DA1451" w:rsidRPr="00710E03"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[μg/l] za stupce od 4 do 7</w:t>
            </w:r>
          </w:p>
          <w:p w14:paraId="0D06CDF3" w14:textId="77777777" w:rsidR="00DA1451" w:rsidRPr="00710E03"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710E03">
              <w:rPr>
                <w:rFonts w:ascii="Times New Roman" w:eastAsia="Times New Roman" w:hAnsi="Times New Roman" w:cs="Times New Roman"/>
                <w:sz w:val="24"/>
                <w:szCs w:val="24"/>
                <w:lang w:eastAsia="hr-HR" w:bidi="ar-SA"/>
              </w:rPr>
              <w:t>[μg/kg mokre težine] za stupac 8</w:t>
            </w:r>
          </w:p>
        </w:tc>
      </w:tr>
    </w:tbl>
    <w:p w14:paraId="7780ECFB" w14:textId="77777777" w:rsidR="00DA1451" w:rsidRPr="00AF2EF5" w:rsidRDefault="00DA1451" w:rsidP="00DA1451">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tbl>
      <w:tblPr>
        <w:tblW w:w="13398" w:type="dxa"/>
        <w:tblLayout w:type="fixed"/>
        <w:tblCellMar>
          <w:left w:w="0" w:type="dxa"/>
          <w:right w:w="0" w:type="dxa"/>
        </w:tblCellMar>
        <w:tblLook w:val="04A0" w:firstRow="1" w:lastRow="0" w:firstColumn="1" w:lastColumn="0" w:noHBand="0" w:noVBand="1"/>
      </w:tblPr>
      <w:tblGrid>
        <w:gridCol w:w="712"/>
        <w:gridCol w:w="2257"/>
        <w:gridCol w:w="1418"/>
        <w:gridCol w:w="1842"/>
        <w:gridCol w:w="1701"/>
        <w:gridCol w:w="1701"/>
        <w:gridCol w:w="1701"/>
        <w:gridCol w:w="2066"/>
      </w:tblGrid>
      <w:tr w:rsidR="00267486" w:rsidRPr="004B0626" w14:paraId="67541541" w14:textId="77777777" w:rsidTr="00E94A64">
        <w:trPr>
          <w:tblHeader/>
        </w:trPr>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1063F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74A6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2</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4E253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F57F2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ABC8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C0437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908B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FF4DB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8</w:t>
            </w:r>
          </w:p>
        </w:tc>
      </w:tr>
      <w:tr w:rsidR="00267486" w:rsidRPr="004B0626" w14:paraId="5D079A65" w14:textId="77777777" w:rsidTr="00E94A64">
        <w:trPr>
          <w:tblHeader/>
        </w:trPr>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C040E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Br.</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875D3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Naziv tvari</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0F4199"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CAS</w:t>
            </w:r>
          </w:p>
          <w:p w14:paraId="0D545CC8" w14:textId="77777777" w:rsidR="00DA1451" w:rsidRPr="004B0626" w:rsidRDefault="00DA1451" w:rsidP="008007DB">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Broj</w:t>
            </w:r>
            <w:r w:rsidRPr="008007DB">
              <w:rPr>
                <w:rFonts w:ascii="Times New Roman" w:eastAsia="Times New Roman" w:hAnsi="Times New Roman" w:cs="Times New Roman"/>
                <w:bCs/>
                <w:sz w:val="24"/>
                <w:szCs w:val="24"/>
                <w:bdr w:val="none" w:sz="0" w:space="0" w:color="auto" w:frame="1"/>
                <w:vertAlign w:val="superscript"/>
                <w:lang w:eastAsia="hr-HR" w:bidi="ar-SA"/>
              </w:rPr>
              <w:t>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782218"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PGK-SKVO</w:t>
            </w:r>
            <w:r w:rsidRPr="008007DB">
              <w:rPr>
                <w:rFonts w:ascii="Times New Roman" w:eastAsia="Times New Roman" w:hAnsi="Times New Roman" w:cs="Times New Roman"/>
                <w:bCs/>
                <w:sz w:val="24"/>
                <w:szCs w:val="24"/>
                <w:bdr w:val="none" w:sz="0" w:space="0" w:color="auto" w:frame="1"/>
                <w:vertAlign w:val="superscript"/>
                <w:lang w:eastAsia="hr-HR" w:bidi="ar-SA"/>
              </w:rPr>
              <w:t>2</w:t>
            </w:r>
          </w:p>
          <w:p w14:paraId="33C0F0D3" w14:textId="77777777" w:rsidR="00DA1451" w:rsidRPr="004B0626" w:rsidRDefault="00DA1451" w:rsidP="008007DB">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Kopnene površinske vode</w:t>
            </w:r>
            <w:r w:rsidRPr="008007DB">
              <w:rPr>
                <w:rFonts w:ascii="Times New Roman" w:eastAsia="Times New Roman" w:hAnsi="Times New Roman" w:cs="Times New Roman"/>
                <w:bCs/>
                <w:sz w:val="24"/>
                <w:szCs w:val="24"/>
                <w:bdr w:val="none" w:sz="0" w:space="0" w:color="auto" w:frame="1"/>
                <w:vertAlign w:val="superscript"/>
                <w:lang w:eastAsia="hr-HR" w:bidi="ar-SA"/>
              </w:rPr>
              <w:t>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E39D1B"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PGK-SKVO</w:t>
            </w:r>
            <w:r w:rsidRPr="008007DB">
              <w:rPr>
                <w:rFonts w:ascii="Times New Roman" w:eastAsia="Times New Roman" w:hAnsi="Times New Roman" w:cs="Times New Roman"/>
                <w:bCs/>
                <w:sz w:val="24"/>
                <w:szCs w:val="24"/>
                <w:bdr w:val="none" w:sz="0" w:space="0" w:color="auto" w:frame="1"/>
                <w:vertAlign w:val="superscript"/>
                <w:lang w:eastAsia="hr-HR" w:bidi="ar-SA"/>
              </w:rPr>
              <w:t>2</w:t>
            </w:r>
          </w:p>
          <w:p w14:paraId="360ECF1B"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Druge površinske vode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BFE6C"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MGK-SKVO</w:t>
            </w:r>
            <w:r w:rsidRPr="008007DB">
              <w:rPr>
                <w:rFonts w:ascii="Times New Roman" w:eastAsia="Times New Roman" w:hAnsi="Times New Roman" w:cs="Times New Roman"/>
                <w:bCs/>
                <w:sz w:val="24"/>
                <w:szCs w:val="24"/>
                <w:bdr w:val="none" w:sz="0" w:space="0" w:color="auto" w:frame="1"/>
                <w:vertAlign w:val="superscript"/>
                <w:lang w:eastAsia="hr-HR" w:bidi="ar-SA"/>
              </w:rPr>
              <w:t>4</w:t>
            </w:r>
          </w:p>
          <w:p w14:paraId="3FCC573E" w14:textId="77777777" w:rsidR="00DA1451" w:rsidRPr="004B0626" w:rsidRDefault="00DA1451" w:rsidP="008007DB">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Kopnene površinske vode</w:t>
            </w:r>
            <w:r w:rsidRPr="008007DB">
              <w:rPr>
                <w:rFonts w:ascii="Times New Roman" w:eastAsia="Times New Roman" w:hAnsi="Times New Roman" w:cs="Times New Roman"/>
                <w:bCs/>
                <w:sz w:val="24"/>
                <w:szCs w:val="24"/>
                <w:bdr w:val="none" w:sz="0" w:space="0" w:color="auto" w:frame="1"/>
                <w:vertAlign w:val="superscript"/>
                <w:lang w:eastAsia="hr-HR" w:bidi="ar-SA"/>
              </w:rPr>
              <w:t>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3BAF7B"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MGK-SKVO</w:t>
            </w:r>
            <w:r w:rsidRPr="004B0626">
              <w:rPr>
                <w:rFonts w:ascii="Times New Roman" w:eastAsia="Times New Roman" w:hAnsi="Times New Roman" w:cs="Times New Roman"/>
                <w:b/>
                <w:bCs/>
                <w:sz w:val="24"/>
                <w:szCs w:val="24"/>
                <w:bdr w:val="none" w:sz="0" w:space="0" w:color="auto" w:frame="1"/>
                <w:vertAlign w:val="superscript"/>
                <w:lang w:eastAsia="hr-HR" w:bidi="ar-SA"/>
              </w:rPr>
              <w:t>4</w:t>
            </w:r>
          </w:p>
          <w:p w14:paraId="15C7BFE1"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Druge površinske vode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18C513"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SKVO</w:t>
            </w:r>
          </w:p>
          <w:p w14:paraId="704D356D" w14:textId="77777777" w:rsidR="00DA1451" w:rsidRPr="004B0626" w:rsidRDefault="00DA1451" w:rsidP="008007DB">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b/>
                <w:bCs/>
                <w:sz w:val="24"/>
                <w:szCs w:val="24"/>
                <w:bdr w:val="none" w:sz="0" w:space="0" w:color="auto" w:frame="1"/>
                <w:lang w:eastAsia="hr-HR" w:bidi="ar-SA"/>
              </w:rPr>
              <w:t>Biota</w:t>
            </w:r>
            <w:r w:rsidRPr="008007DB">
              <w:rPr>
                <w:rFonts w:ascii="Times New Roman" w:eastAsia="Times New Roman" w:hAnsi="Times New Roman" w:cs="Times New Roman"/>
                <w:bCs/>
                <w:sz w:val="24"/>
                <w:szCs w:val="24"/>
                <w:bdr w:val="none" w:sz="0" w:space="0" w:color="auto" w:frame="1"/>
                <w:vertAlign w:val="superscript"/>
                <w:lang w:eastAsia="hr-HR" w:bidi="ar-SA"/>
              </w:rPr>
              <w:t>12</w:t>
            </w:r>
          </w:p>
        </w:tc>
      </w:tr>
      <w:tr w:rsidR="00267486" w:rsidRPr="004B0626" w14:paraId="2781CB43"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BB020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490774"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Alaklor</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AFC93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15972-60-8</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C798F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447FA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29C9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9DFBB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CD56A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3EF605F9"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5FA29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CEE6B"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Antracen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8352D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120-12-7</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ED9E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94E4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CDB75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FF568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A65AC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119645B"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4FEE5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71AA8"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Atrazin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46688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1912-24-9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2530E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0EAC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CC83C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E74F5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DAA5D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3124CEE0"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2BA77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C440BF"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Benzen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F4A1E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71-43-2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F4BFF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75296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C2BAA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80394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22BFC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0B3228ED"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21321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8B06C7"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Bromirani difenileteri</w:t>
            </w:r>
            <w:r w:rsidRPr="004B0626">
              <w:rPr>
                <w:rFonts w:ascii="Times New Roman" w:eastAsia="Times New Roman" w:hAnsi="Times New Roman" w:cs="Times New Roman"/>
                <w:sz w:val="24"/>
                <w:szCs w:val="24"/>
                <w:bdr w:val="none" w:sz="0" w:space="0" w:color="auto" w:frame="1"/>
                <w:vertAlign w:val="superscript"/>
                <w:lang w:eastAsia="hr-HR" w:bidi="ar-SA"/>
              </w:rPr>
              <w:t>5</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8FCE2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32534-81-9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430B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DBD10"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AF95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FBB39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5FB9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0,0085</w:t>
            </w:r>
          </w:p>
        </w:tc>
      </w:tr>
      <w:tr w:rsidR="00267486" w:rsidRPr="004B0626" w14:paraId="2E31AE31"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8C7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F38DFA"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Kadmij i njegovi spojevi</w:t>
            </w:r>
            <w:r w:rsidRPr="004B0626">
              <w:rPr>
                <w:rFonts w:ascii="Times New Roman" w:eastAsia="Times New Roman" w:hAnsi="Times New Roman" w:cs="Times New Roman"/>
                <w:sz w:val="24"/>
                <w:szCs w:val="24"/>
                <w:lang w:eastAsia="hr-HR" w:bidi="ar-SA"/>
              </w:rPr>
              <w:br/>
            </w:r>
            <w:r w:rsidR="008007DB">
              <w:rPr>
                <w:rFonts w:ascii="Times New Roman" w:eastAsia="Times New Roman" w:hAnsi="Times New Roman" w:cs="Times New Roman"/>
                <w:sz w:val="24"/>
                <w:szCs w:val="24"/>
                <w:lang w:eastAsia="hr-HR" w:bidi="ar-SA"/>
              </w:rPr>
              <w:t>(ovisno o klasama tvrdoće vode)</w:t>
            </w:r>
            <w:r w:rsidRPr="004B0626">
              <w:rPr>
                <w:rFonts w:ascii="Times New Roman" w:eastAsia="Times New Roman" w:hAnsi="Times New Roman" w:cs="Times New Roman"/>
                <w:sz w:val="24"/>
                <w:szCs w:val="24"/>
                <w:bdr w:val="none" w:sz="0" w:space="0" w:color="auto" w:frame="1"/>
                <w:vertAlign w:val="superscript"/>
                <w:lang w:eastAsia="hr-HR" w:bidi="ar-SA"/>
              </w:rPr>
              <w:t>6</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9A945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7440-43-9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AF792"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0,08 (klasa 1)</w:t>
            </w:r>
          </w:p>
          <w:p w14:paraId="72388E01"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0,08 (klasa 2)</w:t>
            </w:r>
          </w:p>
          <w:p w14:paraId="7EACA0D7"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0,09 (klasa 3)</w:t>
            </w:r>
          </w:p>
          <w:p w14:paraId="3FA34846"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0,15(klasa 4)</w:t>
            </w:r>
          </w:p>
          <w:p w14:paraId="76187C1E"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0,25(klasa 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5E912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F40BA4"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0,45 (klasa 1)</w:t>
            </w:r>
          </w:p>
          <w:p w14:paraId="5F6F776E"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0,45 (klasa 2)</w:t>
            </w:r>
          </w:p>
          <w:p w14:paraId="5245A388"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 (klasa 3)</w:t>
            </w:r>
          </w:p>
          <w:p w14:paraId="549F79D0"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0,9 (klasa 4)</w:t>
            </w:r>
          </w:p>
          <w:p w14:paraId="0510FF80"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1,5 (klasa 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68A4B"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0,45 (klasa 1)</w:t>
            </w:r>
          </w:p>
          <w:p w14:paraId="7994534F"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0,45 (klasa 2)</w:t>
            </w:r>
          </w:p>
          <w:p w14:paraId="4A4CE579"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 (klasa 3)</w:t>
            </w:r>
          </w:p>
          <w:p w14:paraId="030C42D4"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0,9 (klasa 4)</w:t>
            </w:r>
          </w:p>
          <w:p w14:paraId="086C79C3" w14:textId="77777777" w:rsidR="00DA1451" w:rsidRPr="004B0626" w:rsidRDefault="00DA1451" w:rsidP="00267486">
            <w:pPr>
              <w:spacing w:after="0" w:line="240" w:lineRule="auto"/>
              <w:jc w:val="right"/>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1,5 (klasa 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7F0E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r>
      <w:tr w:rsidR="00267486" w:rsidRPr="004B0626" w14:paraId="1F06CF8E"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4680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(6a)</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72F9B"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Ugljikov tetraklorid</w:t>
            </w:r>
            <w:r w:rsidRPr="004B0626">
              <w:rPr>
                <w:rFonts w:ascii="Times New Roman" w:eastAsia="Times New Roman" w:hAnsi="Times New Roman" w:cs="Times New Roman"/>
                <w:sz w:val="24"/>
                <w:szCs w:val="24"/>
                <w:bdr w:val="none" w:sz="0" w:space="0" w:color="auto" w:frame="1"/>
                <w:vertAlign w:val="superscript"/>
                <w:lang w:eastAsia="hr-HR" w:bidi="ar-SA"/>
              </w:rPr>
              <w:t>7</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FA121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56-23-5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94F2D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341C6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3A65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82280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46AA7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C392DF7"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554E2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A33622"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C10-13</w:t>
            </w:r>
          </w:p>
          <w:p w14:paraId="426090A4" w14:textId="77777777" w:rsidR="00DA1451" w:rsidRPr="004B0626" w:rsidRDefault="00DA1451" w:rsidP="008007DB">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Kloralkani</w:t>
            </w:r>
            <w:r w:rsidR="008007DB">
              <w:rPr>
                <w:rFonts w:ascii="Times New Roman" w:eastAsia="Times New Roman" w:hAnsi="Times New Roman" w:cs="Times New Roman"/>
                <w:sz w:val="24"/>
                <w:szCs w:val="24"/>
                <w:bdr w:val="none" w:sz="0" w:space="0" w:color="auto" w:frame="1"/>
                <w:vertAlign w:val="superscript"/>
                <w:lang w:eastAsia="hr-HR" w:bidi="ar-SA"/>
              </w:rPr>
              <w:t>8</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9B8B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85535-84-8</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4F6BB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E335C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2C9E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58FFC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A6DF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021D9CC3"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A52E2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95F3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Klorfenvinfos</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5DBC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470-90-6</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C45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C609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E16CA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11EB3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790E1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76BFD620"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139E9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(9)</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B8A23D"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Klorpirifos</w:t>
            </w:r>
          </w:p>
          <w:p w14:paraId="7234C74A"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(klorpirifos-etil)</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CE468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2921-88-2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73E75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7E765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E552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665EF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5FC6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DE42FF4"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866F0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(9a)</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5D4A10"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Ciklodienski pesticidi:</w:t>
            </w:r>
          </w:p>
          <w:p w14:paraId="4DEF1357"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Aldrin</w:t>
            </w:r>
            <w:r w:rsidRPr="004B0626">
              <w:rPr>
                <w:rFonts w:ascii="Times New Roman" w:eastAsia="Times New Roman" w:hAnsi="Times New Roman" w:cs="Times New Roman"/>
                <w:sz w:val="24"/>
                <w:szCs w:val="24"/>
                <w:bdr w:val="none" w:sz="0" w:space="0" w:color="auto" w:frame="1"/>
                <w:vertAlign w:val="superscript"/>
                <w:lang w:eastAsia="hr-HR" w:bidi="ar-SA"/>
              </w:rPr>
              <w:t>7</w:t>
            </w:r>
          </w:p>
          <w:p w14:paraId="67C5CE0A"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Dieldrin</w:t>
            </w:r>
            <w:r w:rsidR="008007DB">
              <w:rPr>
                <w:rFonts w:ascii="Times New Roman" w:eastAsia="Times New Roman" w:hAnsi="Times New Roman" w:cs="Times New Roman"/>
                <w:sz w:val="24"/>
                <w:szCs w:val="24"/>
                <w:bdr w:val="none" w:sz="0" w:space="0" w:color="auto" w:frame="1"/>
                <w:vertAlign w:val="superscript"/>
                <w:lang w:eastAsia="hr-HR" w:bidi="ar-SA"/>
              </w:rPr>
              <w:t>7</w:t>
            </w:r>
          </w:p>
          <w:p w14:paraId="2A7E42E1"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Endrin</w:t>
            </w:r>
            <w:r w:rsidR="008007DB">
              <w:rPr>
                <w:rFonts w:ascii="Times New Roman" w:eastAsia="Times New Roman" w:hAnsi="Times New Roman" w:cs="Times New Roman"/>
                <w:sz w:val="24"/>
                <w:szCs w:val="24"/>
                <w:bdr w:val="none" w:sz="0" w:space="0" w:color="auto" w:frame="1"/>
                <w:vertAlign w:val="superscript"/>
                <w:lang w:eastAsia="hr-HR" w:bidi="ar-SA"/>
              </w:rPr>
              <w:t>7</w:t>
            </w:r>
          </w:p>
          <w:p w14:paraId="48D88522" w14:textId="77777777" w:rsidR="00DA1451" w:rsidRPr="004B0626" w:rsidRDefault="00DA1451" w:rsidP="008007DB">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Izodrin</w:t>
            </w:r>
            <w:r w:rsidRPr="004B0626">
              <w:rPr>
                <w:rFonts w:ascii="Times New Roman" w:eastAsia="Times New Roman" w:hAnsi="Times New Roman" w:cs="Times New Roman"/>
                <w:sz w:val="24"/>
                <w:szCs w:val="24"/>
                <w:bdr w:val="none" w:sz="0" w:space="0" w:color="auto" w:frame="1"/>
                <w:vertAlign w:val="superscript"/>
                <w:lang w:eastAsia="hr-HR" w:bidi="ar-SA"/>
              </w:rPr>
              <w:t>7</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78498F"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309-00-2</w:t>
            </w:r>
          </w:p>
          <w:p w14:paraId="62AAD57A"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60-57-1</w:t>
            </w:r>
          </w:p>
          <w:p w14:paraId="4ECCA40D"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72-20-8</w:t>
            </w:r>
          </w:p>
          <w:p w14:paraId="1BBE74CB"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465-73-6</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93631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Σ = 0,01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C5C6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Σ = 0,005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82353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4119C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86151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531D1F6" w14:textId="77777777" w:rsidTr="00E94A64">
        <w:tc>
          <w:tcPr>
            <w:tcW w:w="712"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0959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(9b)</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83FB7"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Ukupni DDT</w:t>
            </w:r>
            <w:r w:rsidRPr="004B0626">
              <w:rPr>
                <w:rFonts w:ascii="Times New Roman" w:eastAsia="Times New Roman" w:hAnsi="Times New Roman" w:cs="Times New Roman"/>
                <w:sz w:val="24"/>
                <w:szCs w:val="24"/>
                <w:bdr w:val="none" w:sz="0" w:space="0" w:color="auto" w:frame="1"/>
                <w:vertAlign w:val="superscript"/>
                <w:lang w:eastAsia="hr-HR" w:bidi="ar-SA"/>
              </w:rPr>
              <w:t>7,</w:t>
            </w:r>
            <w:r w:rsidRPr="004B0626">
              <w:rPr>
                <w:rFonts w:ascii="Times New Roman" w:eastAsia="Times New Roman" w:hAnsi="Times New Roman" w:cs="Times New Roman"/>
                <w:sz w:val="24"/>
                <w:szCs w:val="24"/>
                <w:bdr w:val="none" w:sz="0" w:space="0" w:color="auto" w:frame="1"/>
                <w:lang w:eastAsia="hr-HR" w:bidi="ar-SA"/>
              </w:rPr>
              <w:t> </w:t>
            </w:r>
            <w:r w:rsidRPr="004B0626">
              <w:rPr>
                <w:rFonts w:ascii="Times New Roman" w:eastAsia="Times New Roman" w:hAnsi="Times New Roman" w:cs="Times New Roman"/>
                <w:sz w:val="24"/>
                <w:szCs w:val="24"/>
                <w:bdr w:val="none" w:sz="0" w:space="0" w:color="auto" w:frame="1"/>
                <w:vertAlign w:val="superscript"/>
                <w:lang w:eastAsia="hr-HR" w:bidi="ar-SA"/>
              </w:rPr>
              <w:t>9</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C1123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E5A84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7621E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009BD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66CAD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1589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2173601D"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33508A22"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003EF"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para-para-DDT</w:t>
            </w:r>
            <w:r w:rsidRPr="004B0626">
              <w:rPr>
                <w:rFonts w:ascii="Times New Roman" w:eastAsia="Times New Roman" w:hAnsi="Times New Roman" w:cs="Times New Roman"/>
                <w:sz w:val="24"/>
                <w:szCs w:val="24"/>
                <w:bdr w:val="none" w:sz="0" w:space="0" w:color="auto" w:frame="1"/>
                <w:vertAlign w:val="superscript"/>
                <w:lang w:eastAsia="hr-HR" w:bidi="ar-SA"/>
              </w:rPr>
              <w:t>7</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33A98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50-29-3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BD21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6EC8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9DF2A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71EBA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6AEF8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A75AB83"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B051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000F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1,2-dikloretan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0DFC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107-06-2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611B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352E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30608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F4EC2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14290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23B19ED1"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41712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9E66E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Diklormetan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DE197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75-09-2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84902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9BD7E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B7872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C9884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7E488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4773490"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2672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CD36B"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Di(2-etilheksil)ftalat</w:t>
            </w:r>
          </w:p>
          <w:p w14:paraId="1D177508"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(DEHP)</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F1807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117-81-7</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AE0F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F4A43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BC47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BBF85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2306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2BFAEEF"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82FA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BA2F54"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Diuron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B692C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330-54-1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A312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ACF3A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0CD80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1,8</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8C73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1,8</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F125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6664C98"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6CF0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229D2"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Endosulfan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EB400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115-29-7</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4CF4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906BC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0,0005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35F5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EEB48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91549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6AEACB89"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17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(15)</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BCBA8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Fluoranten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4C931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206-44-0</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B41FE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0,0063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393B2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0,0063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0587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6F61C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0,12</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076CE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30</w:t>
            </w:r>
          </w:p>
        </w:tc>
      </w:tr>
      <w:tr w:rsidR="00267486" w:rsidRPr="004B0626" w14:paraId="580B2B79"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8F483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(16)</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D36DEF"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Heksaklorbenzen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2D238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118-74-1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B879E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29BC4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7F6E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39094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5326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r>
      <w:tr w:rsidR="00267486" w:rsidRPr="004B0626" w14:paraId="4D3CE638"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FB88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(17)</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A7827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Heksaklorbutadien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43E9A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87-68-3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67021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C7C0BC"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39D5B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8E38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0,6</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CEDE8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55</w:t>
            </w:r>
          </w:p>
        </w:tc>
      </w:tr>
      <w:tr w:rsidR="00267486" w:rsidRPr="004B0626" w14:paraId="7584B44A"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58DD1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(18)</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79B85"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Heksaklorcikloheksan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860C1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608-73-1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9BE5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580B7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BC916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21CBB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0,02</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216E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4AB03C5"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5732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(19)</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1F1A7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Izoproturon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4676A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34123-59-6</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3E74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D32A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5C83D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3B774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5C796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6CB6DB71"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C66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BE807B"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Olovo i njegovi spojevi</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53D97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7439-92-1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CA3133" w14:textId="77777777" w:rsidR="00DA1451" w:rsidRPr="004B0626" w:rsidRDefault="00DA1451" w:rsidP="008007DB">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w:t>
            </w:r>
            <w:r w:rsidRPr="004B0626">
              <w:rPr>
                <w:rFonts w:ascii="Times New Roman" w:eastAsia="Times New Roman" w:hAnsi="Times New Roman" w:cs="Times New Roman"/>
                <w:sz w:val="24"/>
                <w:szCs w:val="24"/>
                <w:vertAlign w:val="superscript"/>
                <w:lang w:eastAsia="hr-HR" w:bidi="ar-SA"/>
              </w:rPr>
              <w:t>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E474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900DE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735FB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2B004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460F995"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0D5F9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19AA55"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Živa i njezini spojevi</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A83D5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7439-97-6</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472BB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5134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A05D2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23B33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9FD2A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r>
      <w:tr w:rsidR="00267486" w:rsidRPr="004B0626" w14:paraId="29A247A5"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539A5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(22)</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5544A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Naftalen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37082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91-20-3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41232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ED63B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7E65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D20B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130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0C659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B33F99A"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A34D1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(23)</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D18EDA"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Nikal i njegovi spojevi</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6201B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7440-02-0</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865A9" w14:textId="77777777" w:rsidR="00DA1451" w:rsidRPr="004B0626" w:rsidRDefault="00DA1451" w:rsidP="00AD4C2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w:t>
            </w:r>
            <w:r w:rsidRPr="004B0626">
              <w:rPr>
                <w:rFonts w:ascii="Times New Roman" w:eastAsia="Times New Roman" w:hAnsi="Times New Roman" w:cs="Times New Roman"/>
                <w:sz w:val="24"/>
                <w:szCs w:val="24"/>
                <w:vertAlign w:val="superscript"/>
                <w:lang w:eastAsia="hr-HR" w:bidi="ar-SA"/>
              </w:rPr>
              <w:t>13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90A86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990B6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57073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BCCDE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5EE0B80"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FB44E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(24)</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8E9E4B"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Nonilfenoli</w:t>
            </w:r>
          </w:p>
          <w:p w14:paraId="7F5B7750"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(4-Nonilfenol)</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FD309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84852-15-3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3F27A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09D5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01CA1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B2649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AC4D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504BD082"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C0B7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(25)</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907F2B"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Oktilfenoli</w:t>
            </w:r>
          </w:p>
          <w:p w14:paraId="4C6B4B2B"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((4-(1,1',3,3'-tetrametilbutil) -fenol))</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F937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140-66-9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38930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6D046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EB85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1A72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7792E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55457255"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AD93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(26)</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BC634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Pentaklorbenzen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39997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608-93-5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C27CF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411C3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0,0007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E4804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A589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C5A48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719080ED"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015E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(27)</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5DFEC"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Pentaklorfenol</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BC046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87-86-5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01A89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AD025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3FB5D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3105E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BD2DB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0D23781A" w14:textId="77777777" w:rsidTr="00E94A64">
        <w:tc>
          <w:tcPr>
            <w:tcW w:w="712"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AEF90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(28)</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95A31F" w14:textId="77777777" w:rsidR="00DA1451" w:rsidRPr="004B0626" w:rsidRDefault="00DA1451" w:rsidP="008007DB">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Poliaromatski ugljikovodici (PAH)</w:t>
            </w:r>
            <w:r w:rsidRPr="004B0626">
              <w:rPr>
                <w:rFonts w:ascii="Times New Roman" w:eastAsia="Times New Roman" w:hAnsi="Times New Roman" w:cs="Times New Roman"/>
                <w:sz w:val="24"/>
                <w:szCs w:val="24"/>
                <w:bdr w:val="none" w:sz="0" w:space="0" w:color="auto" w:frame="1"/>
                <w:vertAlign w:val="superscript"/>
                <w:lang w:eastAsia="hr-HR" w:bidi="ar-SA"/>
              </w:rPr>
              <w:t>11</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9F9A9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FAE49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1FEB6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971FB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7AF8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04B86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E0F5146"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24C33CC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FECAF8"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Benzo(a)piren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BD8CE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50-32-8</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3105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1,7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25FF9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1,7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CC248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0,27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A2C1B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0,027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F2FF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w:t>
            </w:r>
          </w:p>
        </w:tc>
      </w:tr>
      <w:tr w:rsidR="00267486" w:rsidRPr="004B0626" w14:paraId="4D27613E"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4CADB5A8"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1ED5F5"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Benzo(b)fluoranten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02EF5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205-99-2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A5E169" w14:textId="77777777" w:rsidR="00DA1451" w:rsidRPr="004B0626" w:rsidRDefault="00DA1451" w:rsidP="008007DB">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8007DB">
              <w:rPr>
                <w:rFonts w:ascii="Times New Roman" w:eastAsia="Times New Roman" w:hAnsi="Times New Roman" w:cs="Times New Roman"/>
                <w:sz w:val="24"/>
                <w:szCs w:val="24"/>
                <w:lang w:eastAsia="hr-HR" w:bidi="ar-SA"/>
              </w:rPr>
              <w:t xml:space="preserve"> </w:t>
            </w:r>
            <w:r w:rsidRPr="008007DB">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C54114" w14:textId="77777777" w:rsidR="00DA1451" w:rsidRPr="004B0626" w:rsidRDefault="00DA1451" w:rsidP="008007DB">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8007DB">
              <w:rPr>
                <w:rFonts w:ascii="Times New Roman" w:eastAsia="Times New Roman" w:hAnsi="Times New Roman" w:cs="Times New Roman"/>
                <w:sz w:val="24"/>
                <w:szCs w:val="24"/>
                <w:lang w:eastAsia="hr-HR" w:bidi="ar-SA"/>
              </w:rPr>
              <w:t xml:space="preserve"> </w:t>
            </w:r>
            <w:r w:rsidRPr="008007DB">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5E5E2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4DE4D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1DA10" w14:textId="77777777" w:rsidR="00DA1451" w:rsidRPr="004B0626" w:rsidRDefault="00DA1451" w:rsidP="008007DB">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r>
      <w:tr w:rsidR="00267486" w:rsidRPr="004B0626" w14:paraId="457FD8AF"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7ACA61A9"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117DF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Benzo(k)fluoranten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194F9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207-08-9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0FCAF9"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EA67E1"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A0102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97D52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0,017</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D8E2C1"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r>
      <w:tr w:rsidR="00267486" w:rsidRPr="004B0626" w14:paraId="5EBB2BB4"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54A891DB"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F0680E"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Benzo(g, h, i)perilen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D4D7B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191-24-2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63B61C"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vertAlign w:val="superscript"/>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4E1FF8"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2D581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8,2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9952E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8,2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0D6A7E"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r>
      <w:tr w:rsidR="00267486" w:rsidRPr="004B0626" w14:paraId="726BBCB6" w14:textId="77777777" w:rsidTr="00E94A64">
        <w:tc>
          <w:tcPr>
            <w:tcW w:w="712" w:type="dxa"/>
            <w:vMerge/>
            <w:tcBorders>
              <w:top w:val="single" w:sz="6" w:space="0" w:color="auto"/>
              <w:left w:val="single" w:sz="6" w:space="0" w:color="auto"/>
              <w:bottom w:val="single" w:sz="6" w:space="0" w:color="auto"/>
              <w:right w:val="single" w:sz="6" w:space="0" w:color="auto"/>
            </w:tcBorders>
            <w:vAlign w:val="bottom"/>
            <w:hideMark/>
          </w:tcPr>
          <w:p w14:paraId="4D88809E"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BAFA4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Indeno(1,2,3-cd)piren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20373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193-39-5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F2B5AF"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vertAlign w:val="superscript"/>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0D4B7"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D37A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2D3DA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A3727C"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w:t>
            </w:r>
            <w:r w:rsidR="00A7106C">
              <w:rPr>
                <w:rFonts w:ascii="Times New Roman" w:eastAsia="Times New Roman" w:hAnsi="Times New Roman" w:cs="Times New Roman"/>
                <w:sz w:val="24"/>
                <w:szCs w:val="24"/>
                <w:lang w:eastAsia="hr-HR" w:bidi="ar-SA"/>
              </w:rPr>
              <w:t xml:space="preserve"> </w:t>
            </w:r>
            <w:r w:rsidRPr="00A7106C">
              <w:rPr>
                <w:rFonts w:ascii="Times New Roman" w:eastAsia="Times New Roman" w:hAnsi="Times New Roman" w:cs="Times New Roman"/>
                <w:sz w:val="24"/>
                <w:szCs w:val="24"/>
                <w:lang w:eastAsia="hr-HR" w:bidi="ar-SA"/>
              </w:rPr>
              <w:t>11</w:t>
            </w:r>
          </w:p>
        </w:tc>
      </w:tr>
      <w:tr w:rsidR="00267486" w:rsidRPr="004B0626" w14:paraId="07DA0A9C"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337EC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(29)</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92E75E"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Simazin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2C38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122-34-9</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D4360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ACEB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4A1B1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D8FC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80AF8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0EFF370D"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D5CA3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(29a)</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BBFED1" w14:textId="77777777" w:rsidR="00DA1451" w:rsidRPr="004B0626" w:rsidRDefault="00DA1451" w:rsidP="00A7106C">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Tetrakloretilen</w:t>
            </w:r>
            <w:r w:rsidRPr="004B0626">
              <w:rPr>
                <w:rFonts w:ascii="Times New Roman" w:eastAsia="Times New Roman" w:hAnsi="Times New Roman" w:cs="Times New Roman"/>
                <w:sz w:val="24"/>
                <w:szCs w:val="24"/>
                <w:bdr w:val="none" w:sz="0" w:space="0" w:color="auto" w:frame="1"/>
                <w:vertAlign w:val="superscript"/>
                <w:lang w:eastAsia="hr-HR" w:bidi="ar-SA"/>
              </w:rPr>
              <w:t>7</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B796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127-18-4</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DD70C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BA47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1F30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742B8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B7B74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311C41A"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FA4C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(29b)</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91ECFE" w14:textId="77777777" w:rsidR="00DA1451" w:rsidRPr="004B0626" w:rsidRDefault="00DA1451" w:rsidP="00A7106C">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Trikloretilen</w:t>
            </w:r>
            <w:r w:rsidRPr="004B0626">
              <w:rPr>
                <w:rFonts w:ascii="Times New Roman" w:eastAsia="Times New Roman" w:hAnsi="Times New Roman" w:cs="Times New Roman"/>
                <w:sz w:val="24"/>
                <w:szCs w:val="24"/>
                <w:bdr w:val="none" w:sz="0" w:space="0" w:color="auto" w:frame="1"/>
                <w:vertAlign w:val="superscript"/>
                <w:lang w:eastAsia="hr-HR" w:bidi="ar-SA"/>
              </w:rPr>
              <w:t>7</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3D9FD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79-01-6</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29031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67A3D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04D12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D7EC6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415B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522218E4"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9D033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(30)</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924DA4"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Spojevi tributilkositra</w:t>
            </w:r>
          </w:p>
          <w:p w14:paraId="14B990E8" w14:textId="77777777" w:rsidR="00DA1451" w:rsidRPr="004B0626" w:rsidRDefault="00DA1451" w:rsidP="00566C5F">
            <w:pPr>
              <w:spacing w:after="0" w:line="240" w:lineRule="auto"/>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(-kation tributilkositra)</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8BF5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36643-28-4</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23DA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934A7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0,0002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B9BA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0,0015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038C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0,0015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7E161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31BD1E94"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21C70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DC6BF3"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Triklorbenzeni</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26030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12002-48-1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4FCA6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15786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B7C29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2286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C43F4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8757CF2"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AD0A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(32)</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3496E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Triklormetan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8DE0C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67-66-3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F5095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74EAC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0DF9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F70C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45C3C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67004464"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4711D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(33)</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84AC0A"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Trifluralin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8DF5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1582-09-8</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2DC38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B4179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FA098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4D05D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E5FBF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0CF23FD2"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4C8E5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(34)</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FE5E0C"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Dikofol</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6AF18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115-32-2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C011C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1,3 × </w:t>
            </w:r>
            <w:r w:rsidR="00AD4C2C" w:rsidRPr="00AD4C2C">
              <w:rPr>
                <w:rFonts w:ascii="Times New Roman" w:hAnsi="Times New Roman" w:cs="Times New Roman"/>
                <w:color w:val="333333"/>
                <w:sz w:val="24"/>
                <w:szCs w:val="24"/>
                <w:shd w:val="clear" w:color="auto" w:fill="FFFFFF"/>
              </w:rPr>
              <w:t>10</w:t>
            </w:r>
            <w:r w:rsidR="00AD4C2C" w:rsidRPr="00AD4C2C">
              <w:rPr>
                <w:rStyle w:val="superscript"/>
                <w:rFonts w:ascii="Times New Roman" w:hAnsi="Times New Roman" w:cs="Times New Roman"/>
                <w:color w:val="333333"/>
                <w:sz w:val="24"/>
                <w:szCs w:val="24"/>
                <w:shd w:val="clear" w:color="auto" w:fill="FFFFFF"/>
                <w:vertAlign w:val="superscript"/>
              </w:rPr>
              <w:t>–</w:t>
            </w:r>
            <w:r w:rsidR="00AD4C2C">
              <w:rPr>
                <w:rStyle w:val="superscript"/>
                <w:rFonts w:ascii="Times New Roman" w:hAnsi="Times New Roman" w:cs="Times New Roman"/>
                <w:color w:val="333333"/>
                <w:sz w:val="24"/>
                <w:szCs w:val="24"/>
                <w:shd w:val="clear" w:color="auto" w:fill="FFFFFF"/>
                <w:vertAlign w:val="superscript"/>
              </w:rPr>
              <w:t>3</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778578" w14:textId="77777777" w:rsidR="00DA1451" w:rsidRPr="00AD4C2C" w:rsidRDefault="00AD4C2C" w:rsidP="00566C5F">
            <w:pPr>
              <w:spacing w:after="0" w:line="240" w:lineRule="auto"/>
              <w:jc w:val="center"/>
              <w:rPr>
                <w:rFonts w:ascii="Times New Roman" w:eastAsia="Times New Roman" w:hAnsi="Times New Roman" w:cs="Times New Roman"/>
                <w:sz w:val="24"/>
                <w:szCs w:val="24"/>
                <w:lang w:eastAsia="hr-HR" w:bidi="ar-SA"/>
              </w:rPr>
            </w:pPr>
            <w:r w:rsidRPr="00AD4C2C">
              <w:rPr>
                <w:rFonts w:ascii="Times New Roman" w:hAnsi="Times New Roman" w:cs="Times New Roman"/>
                <w:color w:val="333333"/>
                <w:sz w:val="24"/>
                <w:szCs w:val="24"/>
                <w:shd w:val="clear" w:color="auto" w:fill="FFFFFF"/>
              </w:rPr>
              <w:t>3,2 × 10</w:t>
            </w:r>
            <w:r w:rsidRPr="00AD4C2C">
              <w:rPr>
                <w:rStyle w:val="superscript"/>
                <w:rFonts w:ascii="Times New Roman" w:hAnsi="Times New Roman" w:cs="Times New Roman"/>
                <w:color w:val="333333"/>
                <w:sz w:val="24"/>
                <w:szCs w:val="24"/>
                <w:shd w:val="clear" w:color="auto" w:fill="FFFFFF"/>
                <w:vertAlign w:val="superscript"/>
              </w:rPr>
              <w:t>–5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81593"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w:t>
            </w:r>
          </w:p>
          <w:p w14:paraId="6C707F18" w14:textId="77777777" w:rsidR="00DA1451" w:rsidRPr="004B0626" w:rsidRDefault="00DA1451" w:rsidP="0023375A">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se</w:t>
            </w:r>
            <w:r w:rsidRPr="004B0626">
              <w:rPr>
                <w:rFonts w:ascii="Times New Roman" w:eastAsia="Times New Roman" w:hAnsi="Times New Roman" w:cs="Times New Roman"/>
                <w:sz w:val="24"/>
                <w:szCs w:val="24"/>
                <w:bdr w:val="none" w:sz="0" w:space="0" w:color="auto" w:frame="1"/>
                <w:vertAlign w:val="superscript"/>
                <w:lang w:eastAsia="hr-HR" w:bidi="ar-SA"/>
              </w:rPr>
              <w:t>10</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C89BA1" w14:textId="77777777" w:rsidR="00DA1451" w:rsidRPr="004B0626" w:rsidRDefault="00DA1451" w:rsidP="00566C5F">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w:t>
            </w:r>
          </w:p>
          <w:p w14:paraId="55073625" w14:textId="77777777" w:rsidR="00DA1451" w:rsidRPr="004B0626" w:rsidRDefault="00DA1451" w:rsidP="0023375A">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se</w:t>
            </w:r>
            <w:r w:rsidRPr="004B0626">
              <w:rPr>
                <w:rFonts w:ascii="Times New Roman" w:eastAsia="Times New Roman" w:hAnsi="Times New Roman" w:cs="Times New Roman"/>
                <w:sz w:val="24"/>
                <w:szCs w:val="24"/>
                <w:bdr w:val="none" w:sz="0" w:space="0" w:color="auto" w:frame="1"/>
                <w:vertAlign w:val="superscript"/>
                <w:lang w:eastAsia="hr-HR" w:bidi="ar-SA"/>
              </w:rPr>
              <w:t>10</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50E4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33</w:t>
            </w:r>
          </w:p>
        </w:tc>
      </w:tr>
      <w:tr w:rsidR="00267486" w:rsidRPr="004B0626" w14:paraId="763B1745"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7165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(35)</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7099D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Perfluorooktan sulfonska kiselina i njezini derivati (PFOS)</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99FB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1763-23-1</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149E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6,5 × </w:t>
            </w:r>
            <w:r w:rsidR="00AD4C2C" w:rsidRPr="00AD4C2C">
              <w:rPr>
                <w:rFonts w:ascii="Times New Roman" w:hAnsi="Times New Roman" w:cs="Times New Roman"/>
                <w:color w:val="333333"/>
                <w:sz w:val="24"/>
                <w:szCs w:val="24"/>
                <w:shd w:val="clear" w:color="auto" w:fill="FFFFFF"/>
              </w:rPr>
              <w:t>10</w:t>
            </w:r>
            <w:r w:rsidR="00AD4C2C" w:rsidRPr="00AD4C2C">
              <w:rPr>
                <w:rStyle w:val="superscript"/>
                <w:rFonts w:ascii="Times New Roman" w:hAnsi="Times New Roman" w:cs="Times New Roman"/>
                <w:color w:val="333333"/>
                <w:sz w:val="24"/>
                <w:szCs w:val="24"/>
                <w:shd w:val="clear" w:color="auto" w:fill="FFFFFF"/>
                <w:vertAlign w:val="superscript"/>
              </w:rPr>
              <w:t>–</w:t>
            </w:r>
            <w:r w:rsidR="00AD4C2C">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D30FC" w14:textId="77777777" w:rsidR="00DA1451" w:rsidRPr="004B0626" w:rsidRDefault="00DA1451" w:rsidP="00AD4C2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1,3 × </w:t>
            </w:r>
            <w:r w:rsidR="00AD4C2C" w:rsidRPr="00AD4C2C">
              <w:rPr>
                <w:rFonts w:ascii="Times New Roman" w:hAnsi="Times New Roman" w:cs="Times New Roman"/>
                <w:color w:val="333333"/>
                <w:sz w:val="24"/>
                <w:szCs w:val="24"/>
                <w:shd w:val="clear" w:color="auto" w:fill="FFFFFF"/>
              </w:rPr>
              <w:t>10</w:t>
            </w:r>
            <w:r w:rsidR="00AD4C2C" w:rsidRPr="00AD4C2C">
              <w:rPr>
                <w:rStyle w:val="superscript"/>
                <w:rFonts w:ascii="Times New Roman" w:hAnsi="Times New Roman" w:cs="Times New Roman"/>
                <w:color w:val="333333"/>
                <w:sz w:val="24"/>
                <w:szCs w:val="24"/>
                <w:shd w:val="clear" w:color="auto" w:fill="FFFFFF"/>
                <w:vertAlign w:val="superscript"/>
              </w:rPr>
              <w:t>–</w:t>
            </w:r>
            <w:r w:rsidR="00AD4C2C">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CCF60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0688F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7,2</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218B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9,1</w:t>
            </w:r>
          </w:p>
        </w:tc>
      </w:tr>
      <w:tr w:rsidR="00267486" w:rsidRPr="004B0626" w14:paraId="43409887"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F8966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(36)</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AE82ED"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Kinoksifen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E1769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124495-18-7</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8F7D6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B0DF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E3C15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7D86D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0,54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ABD61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7FD4DE8E"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8560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(37)</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78FBFF"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Dioksini i spojevi poput dioksina</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83AFB"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 </w:t>
            </w:r>
            <w:r w:rsidR="00A7106C">
              <w:rPr>
                <w:rFonts w:ascii="Times New Roman" w:eastAsia="Times New Roman" w:hAnsi="Times New Roman" w:cs="Times New Roman"/>
                <w:sz w:val="24"/>
                <w:szCs w:val="24"/>
                <w:lang w:eastAsia="hr-HR" w:bidi="ar-SA"/>
              </w:rPr>
              <w:t>9</w:t>
            </w:r>
            <w:r w:rsidRPr="004B0626">
              <w:rPr>
                <w:rFonts w:ascii="Times New Roman" w:eastAsia="Times New Roman" w:hAnsi="Times New Roman" w:cs="Times New Roman"/>
                <w:sz w:val="24"/>
                <w:szCs w:val="24"/>
                <w:bdr w:val="none" w:sz="0" w:space="0" w:color="auto" w:frame="1"/>
                <w:lang w:eastAsia="hr-HR" w:bidi="ar-SA"/>
              </w:rPr>
              <w:t> </w:t>
            </w:r>
            <w:r w:rsidRPr="004B0626">
              <w:rPr>
                <w:rFonts w:ascii="Times New Roman" w:eastAsia="Times New Roman" w:hAnsi="Times New Roman" w:cs="Times New Roman"/>
                <w:sz w:val="24"/>
                <w:szCs w:val="24"/>
                <w:lang w:eastAsia="hr-HR" w:bidi="ar-SA"/>
              </w:rPr>
              <w:t>u Prilogu 5.A. ove Uredbe</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AB84C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10A438"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8FCE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A9D1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ne primjenjuje se</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9EC53" w14:textId="77777777" w:rsidR="00DA1451" w:rsidRPr="004B0626" w:rsidRDefault="00DA1451" w:rsidP="00AC1FEE">
            <w:pPr>
              <w:spacing w:after="0" w:line="240" w:lineRule="auto"/>
              <w:jc w:val="center"/>
              <w:textAlignment w:val="baseline"/>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Zbroj PCDD+PCDF +PCB-DL</w:t>
            </w:r>
          </w:p>
          <w:p w14:paraId="4EAC0BFC" w14:textId="77777777" w:rsidR="00E94A64" w:rsidRDefault="003F2DFD" w:rsidP="00AC1FEE">
            <w:pPr>
              <w:spacing w:after="0" w:line="240" w:lineRule="auto"/>
              <w:jc w:val="center"/>
              <w:textAlignment w:val="baseline"/>
              <w:rPr>
                <w:rFonts w:ascii="Times New Roman" w:eastAsia="Times New Roman" w:hAnsi="Times New Roman" w:cs="Times New Roman"/>
                <w:sz w:val="24"/>
                <w:szCs w:val="24"/>
                <w:bdr w:val="none" w:sz="0" w:space="0" w:color="auto" w:frame="1"/>
                <w:lang w:eastAsia="hr-HR" w:bidi="ar-SA"/>
              </w:rPr>
            </w:pPr>
            <w:r>
              <w:rPr>
                <w:rFonts w:ascii="Times New Roman" w:eastAsia="Times New Roman" w:hAnsi="Times New Roman" w:cs="Times New Roman"/>
                <w:sz w:val="24"/>
                <w:szCs w:val="24"/>
                <w:lang w:eastAsia="hr-HR" w:bidi="ar-SA"/>
              </w:rPr>
              <w:t>0,0065 μg.</w:t>
            </w:r>
            <w:r w:rsidR="00DA1451" w:rsidRPr="004B0626">
              <w:rPr>
                <w:rFonts w:ascii="Times New Roman" w:eastAsia="Times New Roman" w:hAnsi="Times New Roman" w:cs="Times New Roman"/>
                <w:sz w:val="24"/>
                <w:szCs w:val="24"/>
                <w:lang w:eastAsia="hr-HR" w:bidi="ar-SA"/>
              </w:rPr>
              <w:t>kg</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1</w:t>
            </w:r>
            <w:r w:rsidR="00DA1451" w:rsidRPr="004B0626">
              <w:rPr>
                <w:rFonts w:ascii="Times New Roman" w:eastAsia="Times New Roman" w:hAnsi="Times New Roman" w:cs="Times New Roman"/>
                <w:sz w:val="24"/>
                <w:szCs w:val="24"/>
                <w:bdr w:val="none" w:sz="0" w:space="0" w:color="auto" w:frame="1"/>
                <w:lang w:eastAsia="hr-HR" w:bidi="ar-SA"/>
              </w:rPr>
              <w:t> </w:t>
            </w:r>
          </w:p>
          <w:p w14:paraId="3954A89A" w14:textId="77777777" w:rsidR="00DA1451" w:rsidRPr="0023375A" w:rsidRDefault="00DA1451" w:rsidP="00AC1FEE">
            <w:pPr>
              <w:spacing w:after="0" w:line="240" w:lineRule="auto"/>
              <w:jc w:val="center"/>
              <w:textAlignment w:val="baseline"/>
              <w:rPr>
                <w:rFonts w:ascii="Times New Roman" w:eastAsia="Times New Roman" w:hAnsi="Times New Roman" w:cs="Times New Roman"/>
                <w:sz w:val="24"/>
                <w:szCs w:val="24"/>
                <w:vertAlign w:val="superscript"/>
                <w:lang w:eastAsia="hr-HR" w:bidi="ar-SA"/>
              </w:rPr>
            </w:pPr>
            <w:r w:rsidRPr="004B0626">
              <w:rPr>
                <w:rFonts w:ascii="Times New Roman" w:eastAsia="Times New Roman" w:hAnsi="Times New Roman" w:cs="Times New Roman"/>
                <w:sz w:val="24"/>
                <w:szCs w:val="24"/>
                <w:lang w:eastAsia="hr-HR" w:bidi="ar-SA"/>
              </w:rPr>
              <w:t>TEQ</w:t>
            </w:r>
            <w:r w:rsidRPr="0023375A">
              <w:rPr>
                <w:rFonts w:ascii="Times New Roman" w:eastAsia="Times New Roman" w:hAnsi="Times New Roman" w:cs="Times New Roman"/>
                <w:sz w:val="24"/>
                <w:szCs w:val="24"/>
                <w:vertAlign w:val="superscript"/>
                <w:lang w:eastAsia="hr-HR" w:bidi="ar-SA"/>
              </w:rPr>
              <w:t>14</w:t>
            </w:r>
          </w:p>
        </w:tc>
      </w:tr>
      <w:tr w:rsidR="00267486" w:rsidRPr="004B0626" w14:paraId="46431FE8"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6AD9C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(38)</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31B296"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Aklonifen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9CF1A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74070-46-5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F00A6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C171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9EA8F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5F7B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0,012</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BDAA8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73FEC771"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BE99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(39)</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AD0551"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Bifenoks</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B1EED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42576-02-3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25401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9A2C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0,0012</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68B0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8F6F9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B9DA7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3ADD7F9E"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362D7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(40)</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7A1767"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Cibutrin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E08B9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28159-98-0</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58943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A28A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0,0025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36EE2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5C2E2F"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0,016</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64820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4297D50D"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759CE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(41)</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110EDA"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Cipermetrin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739F3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52315-07-8</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072B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8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D15D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8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AAD635"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E87C9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0024F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2B4C8CB8"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D5371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(42)</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AECE8F"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Diklorvos</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372B0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62-73-7</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7B6929"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7E4920"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C8149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7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CA8EA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7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CFF73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r w:rsidR="00267486" w:rsidRPr="004B0626" w14:paraId="1A06B6FC"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F331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(43)</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18587D"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Heksabromociklododekan (HBCDD)</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07B0C3" w14:textId="77777777" w:rsidR="00DA1451" w:rsidRPr="004B0626" w:rsidRDefault="00DA1451" w:rsidP="00A7106C">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vidjeti bilješku </w:t>
            </w:r>
            <w:r w:rsidRPr="00A7106C">
              <w:rPr>
                <w:rFonts w:ascii="Times New Roman" w:eastAsia="Times New Roman" w:hAnsi="Times New Roman" w:cs="Times New Roman"/>
                <w:sz w:val="24"/>
                <w:szCs w:val="24"/>
                <w:bdr w:val="none" w:sz="0" w:space="0" w:color="auto" w:frame="1"/>
                <w:lang w:eastAsia="hr-HR" w:bidi="ar-SA"/>
              </w:rPr>
              <w:t>11</w:t>
            </w:r>
            <w:r w:rsidRPr="004B0626">
              <w:rPr>
                <w:rFonts w:ascii="Times New Roman" w:eastAsia="Times New Roman" w:hAnsi="Times New Roman" w:cs="Times New Roman"/>
                <w:sz w:val="24"/>
                <w:szCs w:val="24"/>
                <w:bdr w:val="none" w:sz="0" w:space="0" w:color="auto" w:frame="1"/>
                <w:lang w:eastAsia="hr-HR" w:bidi="ar-SA"/>
              </w:rPr>
              <w:t> </w:t>
            </w:r>
            <w:r w:rsidRPr="004B0626">
              <w:rPr>
                <w:rFonts w:ascii="Times New Roman" w:eastAsia="Times New Roman" w:hAnsi="Times New Roman" w:cs="Times New Roman"/>
                <w:sz w:val="24"/>
                <w:szCs w:val="24"/>
                <w:lang w:eastAsia="hr-HR" w:bidi="ar-SA"/>
              </w:rPr>
              <w:t>u Prilogu 5.A. ove Uredbe</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1524B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0,0016</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DA43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0,0008</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2C7B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B4DEF2"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D9C27C"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167</w:t>
            </w:r>
          </w:p>
        </w:tc>
      </w:tr>
      <w:tr w:rsidR="00267486" w:rsidRPr="004B0626" w14:paraId="72124E4D"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A6B44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(44)</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5E99ED"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Heptaklor i heptaklorepoksid</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43F14A"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76-44-8/ 1024-57-3</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8C75B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2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7</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8C61B8"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1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8</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8D95E6"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3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C9263"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3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5</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48C74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 xml:space="preserve">6,7 × </w:t>
            </w:r>
            <w:r w:rsidR="00AC1FEE" w:rsidRPr="00AD4C2C">
              <w:rPr>
                <w:rFonts w:ascii="Times New Roman" w:hAnsi="Times New Roman" w:cs="Times New Roman"/>
                <w:color w:val="333333"/>
                <w:sz w:val="24"/>
                <w:szCs w:val="24"/>
                <w:shd w:val="clear" w:color="auto" w:fill="FFFFFF"/>
              </w:rPr>
              <w:t>10</w:t>
            </w:r>
            <w:r w:rsidR="00AC1FEE" w:rsidRPr="00AD4C2C">
              <w:rPr>
                <w:rStyle w:val="superscript"/>
                <w:rFonts w:ascii="Times New Roman" w:hAnsi="Times New Roman" w:cs="Times New Roman"/>
                <w:color w:val="333333"/>
                <w:sz w:val="24"/>
                <w:szCs w:val="24"/>
                <w:shd w:val="clear" w:color="auto" w:fill="FFFFFF"/>
                <w:vertAlign w:val="superscript"/>
              </w:rPr>
              <w:t>–</w:t>
            </w:r>
            <w:r w:rsidR="00AC1FEE">
              <w:rPr>
                <w:rStyle w:val="superscript"/>
                <w:rFonts w:ascii="Times New Roman" w:hAnsi="Times New Roman" w:cs="Times New Roman"/>
                <w:color w:val="333333"/>
                <w:sz w:val="24"/>
                <w:szCs w:val="24"/>
                <w:shd w:val="clear" w:color="auto" w:fill="FFFFFF"/>
                <w:vertAlign w:val="superscript"/>
              </w:rPr>
              <w:t>3</w:t>
            </w:r>
          </w:p>
        </w:tc>
      </w:tr>
      <w:tr w:rsidR="00267486" w:rsidRPr="004B0626" w14:paraId="143BC5C2" w14:textId="77777777" w:rsidTr="00E94A64">
        <w:tc>
          <w:tcPr>
            <w:tcW w:w="7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52D9CE"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(45)</w:t>
            </w:r>
          </w:p>
        </w:tc>
        <w:tc>
          <w:tcPr>
            <w:tcW w:w="2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7A9B29" w14:textId="77777777" w:rsidR="00DA1451" w:rsidRPr="004B0626" w:rsidRDefault="00DA1451" w:rsidP="00566C5F">
            <w:pPr>
              <w:spacing w:after="0" w:line="240" w:lineRule="auto"/>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Terbutrin</w:t>
            </w:r>
          </w:p>
        </w:tc>
        <w:tc>
          <w:tcPr>
            <w:tcW w:w="1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9F603D"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886-50-0</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3BF707"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0,065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08C7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0,0065</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9A025B"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0,34</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593554"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r w:rsidRPr="004B0626">
              <w:rPr>
                <w:rFonts w:ascii="Times New Roman" w:eastAsia="Times New Roman" w:hAnsi="Times New Roman" w:cs="Times New Roman"/>
                <w:sz w:val="24"/>
                <w:szCs w:val="24"/>
                <w:lang w:eastAsia="hr-HR" w:bidi="ar-SA"/>
              </w:rPr>
              <w:t>0,034</w:t>
            </w:r>
          </w:p>
        </w:tc>
        <w:tc>
          <w:tcPr>
            <w:tcW w:w="20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F89F1" w14:textId="77777777" w:rsidR="00DA1451" w:rsidRPr="004B0626" w:rsidRDefault="00DA1451" w:rsidP="00566C5F">
            <w:pPr>
              <w:spacing w:after="0" w:line="240" w:lineRule="auto"/>
              <w:jc w:val="center"/>
              <w:rPr>
                <w:rFonts w:ascii="Times New Roman" w:eastAsia="Times New Roman" w:hAnsi="Times New Roman" w:cs="Times New Roman"/>
                <w:sz w:val="24"/>
                <w:szCs w:val="24"/>
                <w:lang w:eastAsia="hr-HR" w:bidi="ar-SA"/>
              </w:rPr>
            </w:pPr>
          </w:p>
        </w:tc>
      </w:tr>
    </w:tbl>
    <w:p w14:paraId="541E69D5" w14:textId="77777777" w:rsidR="00DA1451" w:rsidRPr="00AF2EF5" w:rsidRDefault="00DA1451" w:rsidP="00641648">
      <w:pPr>
        <w:shd w:val="clear" w:color="auto" w:fill="FFFFFF"/>
        <w:spacing w:after="48" w:line="240" w:lineRule="auto"/>
        <w:jc w:val="both"/>
        <w:textAlignment w:val="baseline"/>
        <w:rPr>
          <w:rFonts w:ascii="Times New Roman" w:eastAsia="Times New Roman" w:hAnsi="Times New Roman" w:cs="Times New Roman"/>
          <w:color w:val="231F20"/>
          <w:sz w:val="24"/>
          <w:szCs w:val="24"/>
          <w:lang w:eastAsia="hr-HR" w:bidi="ar-SA"/>
        </w:rPr>
      </w:pPr>
    </w:p>
    <w:p w14:paraId="2DCEFFB9"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CAS: Chemical Abstracts Service (Služba za sažetke iz područja kemije).</w:t>
      </w:r>
    </w:p>
    <w:p w14:paraId="793532E5"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2</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Ovaj pokazatelj je SKVO izražen kao prosječna godišnja koncentracija (PGK-SKVO). Ako nije drugačije navedeno, primjenjuje se na ukupnu koncentraciju svih izomera.</w:t>
      </w:r>
    </w:p>
    <w:p w14:paraId="08EE8177"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3</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Kopnene površinske vode obuhvaćaju rijeke i jezera te srodna ili znatno promijenjena vodna tijela.</w:t>
      </w:r>
    </w:p>
    <w:p w14:paraId="40E978E3"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4</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Ovaj pokazatelj je SKVO izražen kao maksimalna godišnja koncentracija (MGK-SKVO). Tamo gdje MGK-SKVO imaju oznaku »ne primjenjuje se«, smatra se da PGK-SKVO predstavljaju zaštitu od kratkoročnih maksimuma onečišćenja u neprekidnim ispuštanjima, budući da su značajno niže od vrijednosti utvrđenih na temelju akutne toksičnosti.</w:t>
      </w:r>
    </w:p>
    <w:p w14:paraId="57CF8151"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5</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Za skupinu prioritetnih tvari obuhvaćenih bromiranim difenileterima (br.5) SKVO se odnosi na zbroj koncentracija srodnih tvari pod brojem (bromirani difenileter – 28, bromirani difenileter – 47, bromirani difenileter – 99, bromirani difenileter – 100, bromirani difenileter – 153 i bromirani difenileter – 154).</w:t>
      </w:r>
    </w:p>
    <w:p w14:paraId="4EA0ECFF"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6</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Za kadmij i njegove spojeve (br. 6) SKVO ovise o tvrdoći vode koja je razvrstana u pet klasnih kategorija (klasa 1: &lt; 40 mg CaCO</w:t>
      </w:r>
      <w:r w:rsidRPr="004B0626">
        <w:rPr>
          <w:rFonts w:ascii="Times New Roman" w:eastAsia="Times New Roman" w:hAnsi="Times New Roman" w:cs="Times New Roman"/>
          <w:color w:val="231F20"/>
          <w:vertAlign w:val="subscript"/>
          <w:lang w:eastAsia="hr-HR" w:bidi="ar-SA"/>
        </w:rPr>
        <w:t>3</w:t>
      </w:r>
      <w:r w:rsidRPr="004B0626">
        <w:rPr>
          <w:rFonts w:ascii="Times New Roman" w:eastAsia="Times New Roman" w:hAnsi="Times New Roman" w:cs="Times New Roman"/>
          <w:color w:val="231F20"/>
          <w:lang w:eastAsia="hr-HR" w:bidi="ar-SA"/>
        </w:rPr>
        <w:t>/l, klasa 2: 40 do &lt; 50 mg CaCO</w:t>
      </w:r>
      <w:r w:rsidRPr="004B0626">
        <w:rPr>
          <w:rFonts w:ascii="Times New Roman" w:eastAsia="Times New Roman" w:hAnsi="Times New Roman" w:cs="Times New Roman"/>
          <w:color w:val="231F20"/>
          <w:vertAlign w:val="subscript"/>
          <w:lang w:eastAsia="hr-HR" w:bidi="ar-SA"/>
        </w:rPr>
        <w:t>3</w:t>
      </w:r>
      <w:r w:rsidRPr="004B0626">
        <w:rPr>
          <w:rFonts w:ascii="Times New Roman" w:eastAsia="Times New Roman" w:hAnsi="Times New Roman" w:cs="Times New Roman"/>
          <w:color w:val="231F20"/>
          <w:lang w:eastAsia="hr-HR" w:bidi="ar-SA"/>
        </w:rPr>
        <w:t>/l, klasa 3: 50 do &lt; 100 mg CaCO</w:t>
      </w:r>
      <w:r w:rsidRPr="004B0626">
        <w:rPr>
          <w:rFonts w:ascii="Times New Roman" w:eastAsia="Times New Roman" w:hAnsi="Times New Roman" w:cs="Times New Roman"/>
          <w:color w:val="231F20"/>
          <w:vertAlign w:val="subscript"/>
          <w:lang w:eastAsia="hr-HR" w:bidi="ar-SA"/>
        </w:rPr>
        <w:t>3</w:t>
      </w:r>
      <w:r w:rsidRPr="004B0626">
        <w:rPr>
          <w:rFonts w:ascii="Times New Roman" w:eastAsia="Times New Roman" w:hAnsi="Times New Roman" w:cs="Times New Roman"/>
          <w:color w:val="231F20"/>
          <w:lang w:eastAsia="hr-HR" w:bidi="ar-SA"/>
        </w:rPr>
        <w:t>/l, klasa 4: 100 do &lt; 200 mg CaCO</w:t>
      </w:r>
      <w:r w:rsidRPr="004B0626">
        <w:rPr>
          <w:rFonts w:ascii="Times New Roman" w:eastAsia="Times New Roman" w:hAnsi="Times New Roman" w:cs="Times New Roman"/>
          <w:color w:val="231F20"/>
          <w:vertAlign w:val="subscript"/>
          <w:lang w:eastAsia="hr-HR" w:bidi="ar-SA"/>
        </w:rPr>
        <w:t>3</w:t>
      </w:r>
      <w:r w:rsidRPr="004B0626">
        <w:rPr>
          <w:rFonts w:ascii="Times New Roman" w:eastAsia="Times New Roman" w:hAnsi="Times New Roman" w:cs="Times New Roman"/>
          <w:color w:val="231F20"/>
          <w:lang w:eastAsia="hr-HR" w:bidi="ar-SA"/>
        </w:rPr>
        <w:t>/l i klasa 5: ≥ 200 mg CaCO</w:t>
      </w:r>
      <w:r w:rsidRPr="004B0626">
        <w:rPr>
          <w:rFonts w:ascii="Times New Roman" w:eastAsia="Times New Roman" w:hAnsi="Times New Roman" w:cs="Times New Roman"/>
          <w:color w:val="231F20"/>
          <w:vertAlign w:val="subscript"/>
          <w:lang w:eastAsia="hr-HR" w:bidi="ar-SA"/>
        </w:rPr>
        <w:t>3</w:t>
      </w:r>
      <w:r w:rsidRPr="004B0626">
        <w:rPr>
          <w:rFonts w:ascii="Times New Roman" w:eastAsia="Times New Roman" w:hAnsi="Times New Roman" w:cs="Times New Roman"/>
          <w:color w:val="231F20"/>
          <w:lang w:eastAsia="hr-HR" w:bidi="ar-SA"/>
        </w:rPr>
        <w:t>/l).</w:t>
      </w:r>
    </w:p>
    <w:p w14:paraId="0EB0D40C"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7</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Ta tvar nije prioritetna tvar, već jedna od drugih onečišćujućih tvari za koje su SKVO identični onima utvrđenim u zakonodavstvu koje se primjenjivalo do 13. siječnja 2009. godine.</w:t>
      </w:r>
    </w:p>
    <w:p w14:paraId="30C388EE"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8</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Za ovu skupinu tvari nije određen indikativni pokazatelj. Indikativni pokazatelji moraju se odrediti analitičkom metodom.</w:t>
      </w:r>
    </w:p>
    <w:p w14:paraId="5868F19E"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9</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Ukupni DDT sastoji se od zbroja izomera 1,1,1-trikloro-2,2 bis (p-klorofenil) etan (CAS broj 50-29-3; EU broj 200-024-3); 1,1,1-trikloro-2 (o-klorofenil)-2-(p-klorofenil) etan (CAS broj 789-02-6; EU broj 212-332-5); 1,1-dikloro-2,2 bis (p-klorofenil) etilen (CAS broj 72-55-9; EU broj 200-784-6); i 1,1-dikloro-2,2 bis (p-klorofenil) etan (CAS broj 72-54-8; EU broj 200-783-0).</w:t>
      </w:r>
    </w:p>
    <w:p w14:paraId="4D0A2E76" w14:textId="77777777" w:rsidR="00DA1451" w:rsidRPr="004B0626" w:rsidRDefault="00DA1451" w:rsidP="00641648">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10</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Nema dovoljno raspoloživih informacija za određivanje MGK-SKVO za te tvari.</w:t>
      </w:r>
    </w:p>
    <w:p w14:paraId="1AA54C92" w14:textId="77777777" w:rsidR="00DA1451" w:rsidRPr="004B0626" w:rsidRDefault="00DA1451" w:rsidP="00C01FEE">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11</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Za skupinu prioritetnih tvari poliaromatskih ugljikovodika (PAH) (br. 28) SKVO za biotu i odgovarajući PGK-SKVO u vodi odnose se na koncentraciju benzo(a)pirena, na čijoj se toksičnosti oni temelje. Benzo(a)piren se može uzeti u obzir kao pokazatelj za druge PAH-ove, stoga je potrebno pratiti samo benzo(a)piren u svrhu usporedbe sa SKVO za biotu ili odgovarajućim PGK-SKVO za vodu.</w:t>
      </w:r>
    </w:p>
    <w:p w14:paraId="52773F80" w14:textId="77777777" w:rsidR="00DA1451" w:rsidRPr="004B0626" w:rsidRDefault="00DA1451" w:rsidP="00C01FEE">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12</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Ako nije izričito navedeno drugačije, SKVO za biotu odnose se na ribu. Umjesto toga moguće je pratiti takson biote ili neki drugi medij sve dok primijenjeni SKVO pruža jednaku razinu zaštite. Za tvari označene brojevima 15 (fluoranten) i 28 (PAH) SKVO za biotu odnosi se na rakove i mekušce. Za potrebe procjene kemijskog stanja praćenje fluorantena i PAH-ova u ribama nije prikladno. Za tvar pod brojem 37 (dioksini i spojevi poput dioksina) SKVO za biotu odnosi se na ribe, rakove i mekušce; u skladu s odjeljkom 5.3. Priloga Uredbi Komisije (EU) br. 1259/2011 od 2. prosinca 2011. o izmjeni Uredbe (EZ) br. 1881/2006 u pogledu najvećih dopuštenih količina dioksina, dioksinima sličnih PCB-a i PCB-ima koji nisu slični dioksinima u hrani (SL L 320, 3.12.2011.).</w:t>
      </w:r>
    </w:p>
    <w:p w14:paraId="43CBEFC3" w14:textId="77777777" w:rsidR="00DA1451" w:rsidRPr="004B0626" w:rsidRDefault="00DA1451" w:rsidP="00C01FEE">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13</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Ti se SKVO odnose na biološki raspoložive koncentracije tvari.</w:t>
      </w:r>
    </w:p>
    <w:p w14:paraId="01B9D2A7" w14:textId="77777777" w:rsidR="00DA1451" w:rsidRPr="004B0626" w:rsidRDefault="00DA1451" w:rsidP="00C01FEE">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4B0626">
        <w:rPr>
          <w:rFonts w:ascii="Times New Roman" w:eastAsia="Times New Roman" w:hAnsi="Times New Roman" w:cs="Times New Roman"/>
          <w:color w:val="231F20"/>
          <w:bdr w:val="none" w:sz="0" w:space="0" w:color="auto" w:frame="1"/>
          <w:vertAlign w:val="superscript"/>
          <w:lang w:eastAsia="hr-HR" w:bidi="ar-SA"/>
        </w:rPr>
        <w:t>14</w:t>
      </w:r>
      <w:r w:rsidRPr="004B0626">
        <w:rPr>
          <w:rFonts w:ascii="Times New Roman" w:eastAsia="Times New Roman" w:hAnsi="Times New Roman" w:cs="Times New Roman"/>
          <w:color w:val="231F20"/>
          <w:bdr w:val="none" w:sz="0" w:space="0" w:color="auto" w:frame="1"/>
          <w:lang w:eastAsia="hr-HR" w:bidi="ar-SA"/>
        </w:rPr>
        <w:t> </w:t>
      </w:r>
      <w:r w:rsidRPr="004B0626">
        <w:rPr>
          <w:rFonts w:ascii="Times New Roman" w:eastAsia="Times New Roman" w:hAnsi="Times New Roman" w:cs="Times New Roman"/>
          <w:color w:val="231F20"/>
          <w:lang w:eastAsia="hr-HR" w:bidi="ar-SA"/>
        </w:rPr>
        <w:t>PCDD: polikloriranidibenzo-p-dioksini; PCDF: polikloriranidibenzo furani; PCB-DL: dioksinu slični poliklorirani bifenili; TEQ: toksični ekvivalenti prema čimbenicima toksične ekvivalencije Svjetske zdravstvene organizacije iz 2005. godine.</w:t>
      </w:r>
    </w:p>
    <w:p w14:paraId="50D2F6BB" w14:textId="77777777" w:rsidR="00A7106C" w:rsidRDefault="00A7106C" w:rsidP="00C01FEE">
      <w:pPr>
        <w:shd w:val="clear" w:color="auto" w:fill="FFFFFF"/>
        <w:spacing w:after="48" w:line="240" w:lineRule="auto"/>
        <w:jc w:val="both"/>
        <w:textAlignment w:val="baseline"/>
        <w:rPr>
          <w:rFonts w:ascii="Times New Roman" w:eastAsia="Times New Roman" w:hAnsi="Times New Roman" w:cs="Times New Roman"/>
          <w:color w:val="231F20"/>
          <w:lang w:eastAsia="hr-HR" w:bidi="ar-SA"/>
        </w:rPr>
      </w:pPr>
    </w:p>
    <w:p w14:paraId="48504844" w14:textId="77777777" w:rsidR="00DA1451" w:rsidRPr="00B92D9B" w:rsidRDefault="00DA1451" w:rsidP="00A7106C">
      <w:pPr>
        <w:shd w:val="clear" w:color="auto" w:fill="FFFFFF"/>
        <w:spacing w:after="48" w:line="240" w:lineRule="auto"/>
        <w:jc w:val="center"/>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5.C. Primjena standarda kakvoće vodnog okoliša određenih u Prilogu 5.B.</w:t>
      </w:r>
    </w:p>
    <w:p w14:paraId="4AF12B80" w14:textId="77777777" w:rsidR="00A7106C" w:rsidRPr="00B92D9B" w:rsidRDefault="00A7106C" w:rsidP="00A7106C">
      <w:pPr>
        <w:shd w:val="clear" w:color="auto" w:fill="FFFFFF"/>
        <w:spacing w:after="48" w:line="240" w:lineRule="auto"/>
        <w:jc w:val="center"/>
        <w:textAlignment w:val="baseline"/>
        <w:rPr>
          <w:rFonts w:ascii="Times New Roman" w:eastAsia="Times New Roman" w:hAnsi="Times New Roman" w:cs="Times New Roman"/>
          <w:color w:val="231F20"/>
          <w:sz w:val="24"/>
          <w:szCs w:val="24"/>
          <w:lang w:eastAsia="hr-HR" w:bidi="ar-SA"/>
        </w:rPr>
      </w:pPr>
    </w:p>
    <w:p w14:paraId="211E9C54" w14:textId="77777777" w:rsidR="00DA1451" w:rsidRPr="00B92D9B" w:rsidRDefault="00DA1451"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1. Za svaku reprezentativnu mjernu postaju u vodnom tijelu prosječna godišnja koncentracija izmjerena u različito vrijeme tijekom godine ne bi smjela prelaziti PGK-SKVO iz stupaca 4. i 5. tablice iz Priloga 5.B. ove Uredbe.</w:t>
      </w:r>
    </w:p>
    <w:p w14:paraId="2E5FF94A" w14:textId="77777777" w:rsidR="00A7106C" w:rsidRPr="00B92D9B" w:rsidRDefault="00A7106C"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p>
    <w:p w14:paraId="32EB5D42" w14:textId="77777777" w:rsidR="00DA1451" w:rsidRPr="00B92D9B" w:rsidRDefault="00DA1451"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Izračun prosječne godišnje koncentracije, primijenjena analitička metoda ili metoda primjene SKVO ako nema odgovarajuće metode analize koja zadovoljava minimalne kriterije učinkovitosti, moraju biti u skladu s propisom iz članka 210. Zakona o vodama.</w:t>
      </w:r>
    </w:p>
    <w:p w14:paraId="0A656A7F" w14:textId="77777777" w:rsidR="00A7106C" w:rsidRPr="00B92D9B" w:rsidRDefault="00A7106C"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p>
    <w:p w14:paraId="6FB3427B" w14:textId="77777777" w:rsidR="00DA1451" w:rsidRPr="00B92D9B" w:rsidRDefault="00DA1451"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2. Za bilo koju reprezentativnu mjernu postaju u vodnom tijelu izmjerena koncentracija ne bi smjela prelaziti MGK-SKVO iz stupaca 6. i 7. tablice iz Priloga 5.B. ove Uredbe.</w:t>
      </w:r>
    </w:p>
    <w:p w14:paraId="4B0A594D" w14:textId="77777777" w:rsidR="00A7106C" w:rsidRPr="00B92D9B" w:rsidRDefault="00A7106C"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p>
    <w:p w14:paraId="6710B91C" w14:textId="77777777" w:rsidR="00DA1451" w:rsidRPr="00B92D9B" w:rsidRDefault="00DA1451" w:rsidP="00A7106C">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3. SKVO za površinske vode utvrđeni u Prilogu 5.B. ove Uredbe izražavaju se kao ukupne koncentracije u cijelom uzorku vode, osim za kadmij, olovo, živu i nikal (u daljnjem tekstu: »metali«), gdje se SKVO za vode odnose na otopljene koncentracije, odnosno otopljenu fazu uzorka vode dobivenu filtriranjem kroz filtar 0,45 μm ili nekom drugom ekvivalentnom predobradom ili, ako je izričito naznačeno, na biološki raspoloživu koncentraciju.</w:t>
      </w:r>
    </w:p>
    <w:p w14:paraId="079A54B9" w14:textId="77777777" w:rsidR="00C76824" w:rsidRPr="00B92D9B" w:rsidRDefault="00C76824" w:rsidP="00C01FEE">
      <w:pPr>
        <w:shd w:val="clear" w:color="auto" w:fill="FFFFFF"/>
        <w:spacing w:after="48" w:line="240" w:lineRule="auto"/>
        <w:jc w:val="both"/>
        <w:textAlignment w:val="baseline"/>
        <w:rPr>
          <w:rFonts w:ascii="Times New Roman" w:eastAsia="Times New Roman" w:hAnsi="Times New Roman" w:cs="Times New Roman"/>
          <w:color w:val="231F20"/>
          <w:sz w:val="24"/>
          <w:szCs w:val="24"/>
          <w:lang w:eastAsia="hr-HR" w:bidi="ar-SA"/>
        </w:rPr>
      </w:pPr>
    </w:p>
    <w:p w14:paraId="46B0DFC0" w14:textId="77777777" w:rsidR="00DA1451" w:rsidRPr="00B92D9B" w:rsidRDefault="00DA1451" w:rsidP="00C01FEE">
      <w:pPr>
        <w:shd w:val="clear" w:color="auto" w:fill="FFFFFF"/>
        <w:spacing w:after="48"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Pri ocjenjivanju rezultata monitoringa u odnosu na relevantne SKVO mogu se uzeti u obzir:</w:t>
      </w:r>
    </w:p>
    <w:p w14:paraId="0A84987A" w14:textId="77777777" w:rsidR="00DA1451" w:rsidRPr="00B92D9B" w:rsidRDefault="00DA1451" w:rsidP="00C01FEE">
      <w:pPr>
        <w:shd w:val="clear" w:color="auto" w:fill="FFFFFF"/>
        <w:spacing w:after="48" w:line="240" w:lineRule="auto"/>
        <w:jc w:val="both"/>
        <w:textAlignment w:val="baseline"/>
        <w:rPr>
          <w:rFonts w:ascii="Times New Roman" w:eastAsia="Times New Roman" w:hAnsi="Times New Roman" w:cs="Times New Roman"/>
          <w:color w:val="231F20"/>
          <w:sz w:val="24"/>
          <w:szCs w:val="24"/>
          <w:lang w:eastAsia="hr-HR" w:bidi="ar-SA"/>
        </w:rPr>
      </w:pPr>
      <w:r w:rsidRPr="00B92D9B">
        <w:rPr>
          <w:rFonts w:ascii="Times New Roman" w:eastAsia="Times New Roman" w:hAnsi="Times New Roman" w:cs="Times New Roman"/>
          <w:color w:val="231F20"/>
          <w:sz w:val="24"/>
          <w:szCs w:val="24"/>
          <w:lang w:eastAsia="hr-HR" w:bidi="ar-SA"/>
        </w:rPr>
        <w:t>(a) prirodne pozadinske koncentracije za metale i njihove spojeve, kada takve koncentracije sprječavaju sukladnost s relevantnim SKVO i</w:t>
      </w:r>
    </w:p>
    <w:p w14:paraId="1BDA3DFD" w14:textId="77777777" w:rsidR="00267486" w:rsidRPr="00B92D9B" w:rsidRDefault="00DA1451" w:rsidP="00C01FEE">
      <w:pPr>
        <w:shd w:val="clear" w:color="auto" w:fill="FFFFFF"/>
        <w:spacing w:after="48" w:line="240" w:lineRule="auto"/>
        <w:jc w:val="both"/>
        <w:textAlignment w:val="baseline"/>
        <w:rPr>
          <w:rFonts w:ascii="Times New Roman" w:eastAsia="Times New Roman" w:hAnsi="Times New Roman" w:cs="Times New Roman"/>
          <w:color w:val="231F20"/>
          <w:sz w:val="24"/>
          <w:szCs w:val="24"/>
          <w:lang w:eastAsia="hr-HR" w:bidi="ar-SA"/>
        </w:rPr>
        <w:sectPr w:rsidR="00267486" w:rsidRPr="00B92D9B" w:rsidSect="00267486">
          <w:pgSz w:w="16838" w:h="11906" w:orient="landscape"/>
          <w:pgMar w:top="1418" w:right="1418" w:bottom="1418" w:left="1418" w:header="709" w:footer="709" w:gutter="0"/>
          <w:cols w:space="708"/>
          <w:docGrid w:linePitch="360"/>
        </w:sectPr>
      </w:pPr>
      <w:r w:rsidRPr="00B92D9B">
        <w:rPr>
          <w:rFonts w:ascii="Times New Roman" w:eastAsia="Times New Roman" w:hAnsi="Times New Roman" w:cs="Times New Roman"/>
          <w:color w:val="231F20"/>
          <w:sz w:val="24"/>
          <w:szCs w:val="24"/>
          <w:lang w:eastAsia="hr-HR" w:bidi="ar-SA"/>
        </w:rPr>
        <w:t>(b) tvrdoću, pH vrijednost, otopljeni organski ugljik ili ostale pokazatelje kakvoće vode koji utječu na biološku raspoloživost metala. Biološki raspoložive koncentracije metala utvrđuju se primjenom odgovarajućeg modeliranja biološke raspoloživosti.</w:t>
      </w:r>
    </w:p>
    <w:p w14:paraId="1E88D932" w14:textId="77777777" w:rsidR="00C86BF1" w:rsidRDefault="00C86BF1" w:rsidP="000B32DC">
      <w:pPr>
        <w:shd w:val="clear" w:color="auto" w:fill="FFFFFF"/>
        <w:spacing w:after="0" w:line="240" w:lineRule="auto"/>
        <w:jc w:val="center"/>
        <w:textAlignment w:val="baseline"/>
        <w:rPr>
          <w:rFonts w:ascii="Times New Roman" w:eastAsia="Times New Roman" w:hAnsi="Times New Roman" w:cs="Times New Roman"/>
          <w:b/>
          <w:bCs/>
          <w:color w:val="231F20"/>
          <w:sz w:val="24"/>
          <w:szCs w:val="24"/>
          <w:lang w:eastAsia="hr-HR" w:bidi="ar-SA"/>
        </w:rPr>
      </w:pPr>
      <w:r w:rsidRPr="00C86BF1">
        <w:rPr>
          <w:rFonts w:ascii="Times New Roman" w:eastAsia="Times New Roman" w:hAnsi="Times New Roman" w:cs="Times New Roman"/>
          <w:b/>
          <w:bCs/>
          <w:color w:val="231F20"/>
          <w:sz w:val="24"/>
          <w:szCs w:val="24"/>
          <w:lang w:eastAsia="hr-HR" w:bidi="ar-SA"/>
        </w:rPr>
        <w:t>PRILOG 6.</w:t>
      </w:r>
    </w:p>
    <w:p w14:paraId="0301152E" w14:textId="77777777" w:rsidR="000B32DC" w:rsidRPr="00C86BF1" w:rsidRDefault="000B32DC" w:rsidP="000B32DC">
      <w:pPr>
        <w:shd w:val="clear" w:color="auto" w:fill="FFFFFF"/>
        <w:spacing w:after="0" w:line="240" w:lineRule="auto"/>
        <w:jc w:val="center"/>
        <w:textAlignment w:val="baseline"/>
        <w:rPr>
          <w:rFonts w:ascii="Times New Roman" w:eastAsia="Times New Roman" w:hAnsi="Times New Roman" w:cs="Times New Roman"/>
          <w:b/>
          <w:bCs/>
          <w:color w:val="231F20"/>
          <w:sz w:val="24"/>
          <w:szCs w:val="24"/>
          <w:lang w:eastAsia="hr-HR" w:bidi="ar-SA"/>
        </w:rPr>
      </w:pPr>
    </w:p>
    <w:p w14:paraId="5B963A29" w14:textId="77777777" w:rsidR="00C86BF1" w:rsidRDefault="00C86BF1" w:rsidP="000B32DC">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bidi="ar-SA"/>
        </w:rPr>
      </w:pPr>
      <w:r w:rsidRPr="00C86BF1">
        <w:rPr>
          <w:rFonts w:ascii="Times New Roman" w:eastAsia="Times New Roman" w:hAnsi="Times New Roman" w:cs="Times New Roman"/>
          <w:color w:val="231F20"/>
          <w:sz w:val="24"/>
          <w:szCs w:val="24"/>
          <w:lang w:eastAsia="hr-HR" w:bidi="ar-SA"/>
        </w:rPr>
        <w:t>STANDARDI KAKVOĆE ZA OCJENU KEMIJSKOG STANJA PODZEMNIH VODA</w:t>
      </w:r>
    </w:p>
    <w:p w14:paraId="2D42166F" w14:textId="77777777" w:rsidR="000B32DC" w:rsidRDefault="000B32DC" w:rsidP="000B32DC">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bidi="ar-SA"/>
        </w:rPr>
      </w:pPr>
    </w:p>
    <w:p w14:paraId="5B635B24" w14:textId="77777777" w:rsidR="00566C5F" w:rsidRDefault="00566C5F" w:rsidP="000B32DC">
      <w:pPr>
        <w:shd w:val="clear" w:color="auto" w:fill="FFFFFF"/>
        <w:spacing w:after="0" w:line="240" w:lineRule="auto"/>
        <w:textAlignment w:val="baseline"/>
        <w:rPr>
          <w:rFonts w:ascii="Times New Roman" w:eastAsia="Times New Roman" w:hAnsi="Times New Roman" w:cs="Times New Roman"/>
          <w:i/>
          <w:iCs/>
          <w:color w:val="231F20"/>
          <w:sz w:val="24"/>
          <w:szCs w:val="24"/>
          <w:bdr w:val="none" w:sz="0" w:space="0" w:color="auto" w:frame="1"/>
          <w:lang w:eastAsia="hr-HR" w:bidi="ar-SA"/>
        </w:rPr>
      </w:pPr>
    </w:p>
    <w:p w14:paraId="0DAC6479" w14:textId="77777777" w:rsidR="00C86BF1" w:rsidRDefault="00C86BF1" w:rsidP="000B32DC">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C86BF1">
        <w:rPr>
          <w:rFonts w:ascii="Times New Roman" w:eastAsia="Times New Roman" w:hAnsi="Times New Roman" w:cs="Times New Roman"/>
          <w:i/>
          <w:iCs/>
          <w:color w:val="231F20"/>
          <w:sz w:val="24"/>
          <w:szCs w:val="24"/>
          <w:bdr w:val="none" w:sz="0" w:space="0" w:color="auto" w:frame="1"/>
          <w:lang w:eastAsia="hr-HR" w:bidi="ar-SA"/>
        </w:rPr>
        <w:t>Tablica 1. </w:t>
      </w:r>
      <w:r w:rsidRPr="00C86BF1">
        <w:rPr>
          <w:rFonts w:ascii="Times New Roman" w:eastAsia="Times New Roman" w:hAnsi="Times New Roman" w:cs="Times New Roman"/>
          <w:color w:val="231F20"/>
          <w:sz w:val="24"/>
          <w:szCs w:val="24"/>
          <w:lang w:eastAsia="hr-HR" w:bidi="ar-SA"/>
        </w:rPr>
        <w:t>Pokazatelji koji se prate u okviru nadzornog monitoringa</w:t>
      </w:r>
    </w:p>
    <w:p w14:paraId="29973B1E" w14:textId="77777777" w:rsidR="00795BC9" w:rsidRPr="00C86BF1" w:rsidRDefault="00795BC9" w:rsidP="00C86BF1">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9064" w:type="dxa"/>
        <w:tblCellMar>
          <w:left w:w="0" w:type="dxa"/>
          <w:right w:w="0" w:type="dxa"/>
        </w:tblCellMar>
        <w:tblLook w:val="04A0" w:firstRow="1" w:lastRow="0" w:firstColumn="1" w:lastColumn="0" w:noHBand="0" w:noVBand="1"/>
      </w:tblPr>
      <w:tblGrid>
        <w:gridCol w:w="2402"/>
        <w:gridCol w:w="3363"/>
        <w:gridCol w:w="3299"/>
      </w:tblGrid>
      <w:tr w:rsidR="001F51A4" w:rsidRPr="001F51A4" w14:paraId="2356B2A0" w14:textId="77777777" w:rsidTr="002B49C0">
        <w:tc>
          <w:tcPr>
            <w:tcW w:w="240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3BA7A" w14:textId="77777777" w:rsidR="001F51A4" w:rsidRPr="002B49C0" w:rsidRDefault="001F51A4" w:rsidP="001F51A4">
            <w:pPr>
              <w:spacing w:after="0" w:line="240" w:lineRule="auto"/>
              <w:jc w:val="center"/>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b/>
                <w:bCs/>
                <w:sz w:val="24"/>
                <w:szCs w:val="24"/>
                <w:bdr w:val="none" w:sz="0" w:space="0" w:color="auto" w:frame="1"/>
                <w:lang w:eastAsia="hr-HR" w:bidi="ar-SA"/>
              </w:rPr>
              <w:t>Osnovni pokazatelji</w:t>
            </w:r>
          </w:p>
        </w:tc>
        <w:tc>
          <w:tcPr>
            <w:tcW w:w="6662"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D5A639" w14:textId="77777777" w:rsidR="001F51A4" w:rsidRPr="002B49C0" w:rsidRDefault="001F51A4" w:rsidP="001F51A4">
            <w:pPr>
              <w:spacing w:after="0" w:line="240" w:lineRule="auto"/>
              <w:jc w:val="center"/>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b/>
                <w:bCs/>
                <w:sz w:val="24"/>
                <w:szCs w:val="24"/>
                <w:bdr w:val="none" w:sz="0" w:space="0" w:color="auto" w:frame="1"/>
                <w:lang w:eastAsia="hr-HR" w:bidi="ar-SA"/>
              </w:rPr>
              <w:t>Dodatni pokazatelji</w:t>
            </w:r>
          </w:p>
        </w:tc>
      </w:tr>
      <w:tr w:rsidR="001F51A4" w:rsidRPr="001F51A4" w14:paraId="777282AF" w14:textId="77777777" w:rsidTr="002B49C0">
        <w:tc>
          <w:tcPr>
            <w:tcW w:w="9064"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0F5667" w14:textId="77777777" w:rsidR="001F51A4" w:rsidRPr="002B49C0" w:rsidRDefault="001F51A4" w:rsidP="001F51A4">
            <w:pPr>
              <w:spacing w:after="0" w:line="240" w:lineRule="auto"/>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Podzemne vode, osim mineralnih i geotermalnih voda</w:t>
            </w:r>
          </w:p>
        </w:tc>
      </w:tr>
      <w:tr w:rsidR="001F51A4" w:rsidRPr="001F51A4" w14:paraId="0C03F7A3" w14:textId="77777777" w:rsidTr="002B49C0">
        <w:tc>
          <w:tcPr>
            <w:tcW w:w="240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C6889"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otopljeni kisik</w:t>
            </w:r>
          </w:p>
          <w:p w14:paraId="1A133E71"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pH vrijednost</w:t>
            </w:r>
          </w:p>
          <w:p w14:paraId="6F4F3377"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temperatura</w:t>
            </w:r>
          </w:p>
          <w:p w14:paraId="4C7641D5"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električna vodljivost</w:t>
            </w:r>
          </w:p>
          <w:p w14:paraId="6FC86DE7"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nitrati</w:t>
            </w:r>
          </w:p>
          <w:p w14:paraId="772D3BD6"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amonij</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5D89F0" w14:textId="77777777" w:rsidR="001F51A4" w:rsidRPr="002B49C0" w:rsidRDefault="001F51A4" w:rsidP="00795BC9">
            <w:pPr>
              <w:spacing w:after="0" w:line="240" w:lineRule="auto"/>
              <w:jc w:val="both"/>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pokazatelji koji ukazuju na utjecaj onečišćenja</w:t>
            </w:r>
          </w:p>
        </w:tc>
        <w:tc>
          <w:tcPr>
            <w:tcW w:w="329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818625" w14:textId="77777777" w:rsidR="001F51A4" w:rsidRPr="002B49C0" w:rsidRDefault="001F51A4" w:rsidP="00795BC9">
            <w:pPr>
              <w:spacing w:after="0" w:line="240" w:lineRule="auto"/>
              <w:jc w:val="both"/>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pokazatelji značajni za zaštitu svih oblika korištenja voda</w:t>
            </w:r>
          </w:p>
        </w:tc>
      </w:tr>
      <w:tr w:rsidR="001F51A4" w:rsidRPr="001F51A4" w14:paraId="1E7D36C1" w14:textId="77777777" w:rsidTr="002B49C0">
        <w:tc>
          <w:tcPr>
            <w:tcW w:w="9064"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3FD28D" w14:textId="77777777" w:rsidR="001F51A4" w:rsidRPr="002B49C0" w:rsidRDefault="001F51A4" w:rsidP="001F51A4">
            <w:pPr>
              <w:spacing w:after="0" w:line="240" w:lineRule="auto"/>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Mineralne i geotermalne vode</w:t>
            </w:r>
          </w:p>
        </w:tc>
      </w:tr>
      <w:tr w:rsidR="001F51A4" w:rsidRPr="001F51A4" w14:paraId="12A0B9B1" w14:textId="77777777" w:rsidTr="002B49C0">
        <w:tc>
          <w:tcPr>
            <w:tcW w:w="240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AA4130"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temperatura</w:t>
            </w:r>
          </w:p>
          <w:p w14:paraId="52939552" w14:textId="77777777" w:rsidR="001F51A4" w:rsidRPr="002B49C0" w:rsidRDefault="001F51A4" w:rsidP="001F51A4">
            <w:pPr>
              <w:spacing w:after="0" w:line="240" w:lineRule="auto"/>
              <w:textAlignment w:val="baseline"/>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električna vodljivost</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D43E30" w14:textId="77777777" w:rsidR="001F51A4" w:rsidRPr="002B49C0" w:rsidRDefault="001F51A4" w:rsidP="00795BC9">
            <w:pPr>
              <w:spacing w:after="0" w:line="240" w:lineRule="auto"/>
              <w:jc w:val="both"/>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pokazatelji koji ukazuju na utjecaj onečišćenja</w:t>
            </w:r>
          </w:p>
        </w:tc>
        <w:tc>
          <w:tcPr>
            <w:tcW w:w="329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27149" w14:textId="77777777" w:rsidR="001F51A4" w:rsidRPr="002B49C0" w:rsidRDefault="001F51A4" w:rsidP="00795BC9">
            <w:pPr>
              <w:spacing w:after="0" w:line="240" w:lineRule="auto"/>
              <w:jc w:val="both"/>
              <w:rPr>
                <w:rFonts w:ascii="Times New Roman" w:eastAsia="Times New Roman" w:hAnsi="Times New Roman" w:cs="Times New Roman"/>
                <w:sz w:val="24"/>
                <w:szCs w:val="24"/>
                <w:lang w:eastAsia="hr-HR" w:bidi="ar-SA"/>
              </w:rPr>
            </w:pPr>
            <w:r w:rsidRPr="002B49C0">
              <w:rPr>
                <w:rFonts w:ascii="Times New Roman" w:eastAsia="Times New Roman" w:hAnsi="Times New Roman" w:cs="Times New Roman"/>
                <w:sz w:val="24"/>
                <w:szCs w:val="24"/>
                <w:lang w:eastAsia="hr-HR" w:bidi="ar-SA"/>
              </w:rPr>
              <w:t>– pokazatelji značajni za zaštitu svih oblika korištenja voda</w:t>
            </w:r>
          </w:p>
        </w:tc>
      </w:tr>
    </w:tbl>
    <w:p w14:paraId="3B00804F" w14:textId="77777777" w:rsidR="00547B34" w:rsidRDefault="00547B34" w:rsidP="0062052F">
      <w:pPr>
        <w:pStyle w:val="Heading6"/>
        <w:rPr>
          <w:rFonts w:ascii="Times New Roman" w:eastAsia="Calibri" w:hAnsi="Times New Roman" w:cs="Times New Roman"/>
          <w:b/>
          <w:color w:val="auto"/>
          <w:sz w:val="24"/>
          <w:szCs w:val="24"/>
        </w:rPr>
      </w:pPr>
    </w:p>
    <w:p w14:paraId="1D473BB4" w14:textId="77777777" w:rsidR="002B49C0" w:rsidRDefault="002B49C0" w:rsidP="002B49C0">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B49C0">
        <w:rPr>
          <w:rFonts w:ascii="Minion Pro" w:eastAsia="Times New Roman" w:hAnsi="Minion Pro" w:cs="Times New Roman"/>
          <w:i/>
          <w:iCs/>
          <w:color w:val="231F20"/>
          <w:sz w:val="24"/>
          <w:szCs w:val="24"/>
          <w:bdr w:val="none" w:sz="0" w:space="0" w:color="auto" w:frame="1"/>
          <w:lang w:eastAsia="hr-HR" w:bidi="ar-SA"/>
        </w:rPr>
        <w:t>Tablica 2. </w:t>
      </w:r>
      <w:r w:rsidRPr="002B49C0">
        <w:rPr>
          <w:rFonts w:ascii="Times New Roman" w:eastAsia="Times New Roman" w:hAnsi="Times New Roman" w:cs="Times New Roman"/>
          <w:color w:val="231F20"/>
          <w:sz w:val="24"/>
          <w:szCs w:val="24"/>
          <w:lang w:eastAsia="hr-HR" w:bidi="ar-SA"/>
        </w:rPr>
        <w:t>Standardi kakvoće podzemnih voda</w:t>
      </w:r>
    </w:p>
    <w:p w14:paraId="50CA3C89" w14:textId="77777777" w:rsidR="002B49C0" w:rsidRPr="002B49C0" w:rsidRDefault="002B49C0" w:rsidP="002B49C0">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9064" w:type="dxa"/>
        <w:shd w:val="clear" w:color="auto" w:fill="FFFFFF"/>
        <w:tblCellMar>
          <w:left w:w="0" w:type="dxa"/>
          <w:right w:w="0" w:type="dxa"/>
        </w:tblCellMar>
        <w:tblLook w:val="04A0" w:firstRow="1" w:lastRow="0" w:firstColumn="1" w:lastColumn="0" w:noHBand="0" w:noVBand="1"/>
      </w:tblPr>
      <w:tblGrid>
        <w:gridCol w:w="5662"/>
        <w:gridCol w:w="1169"/>
        <w:gridCol w:w="2233"/>
      </w:tblGrid>
      <w:tr w:rsidR="002B49C0" w:rsidRPr="002B49C0" w14:paraId="6B3D0DC4" w14:textId="77777777" w:rsidTr="002B49C0">
        <w:tc>
          <w:tcPr>
            <w:tcW w:w="566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812CEE"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b/>
                <w:bCs/>
                <w:color w:val="000000"/>
                <w:sz w:val="24"/>
                <w:szCs w:val="24"/>
                <w:bdr w:val="none" w:sz="0" w:space="0" w:color="auto" w:frame="1"/>
                <w:lang w:eastAsia="hr-HR" w:bidi="ar-SA"/>
              </w:rPr>
              <w:t>Pokazatelj</w:t>
            </w:r>
          </w:p>
        </w:tc>
        <w:tc>
          <w:tcPr>
            <w:tcW w:w="116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A5AC81"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b/>
                <w:bCs/>
                <w:color w:val="000000"/>
                <w:sz w:val="24"/>
                <w:szCs w:val="24"/>
                <w:bdr w:val="none" w:sz="0" w:space="0" w:color="auto" w:frame="1"/>
                <w:lang w:eastAsia="hr-HR" w:bidi="ar-SA"/>
              </w:rPr>
              <w:t>Mjerna jedinica</w:t>
            </w:r>
          </w:p>
        </w:tc>
        <w:tc>
          <w:tcPr>
            <w:tcW w:w="22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D7CF6B"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b/>
                <w:bCs/>
                <w:color w:val="000000"/>
                <w:sz w:val="24"/>
                <w:szCs w:val="24"/>
                <w:bdr w:val="none" w:sz="0" w:space="0" w:color="auto" w:frame="1"/>
                <w:lang w:eastAsia="hr-HR" w:bidi="ar-SA"/>
              </w:rPr>
              <w:t>Standard kakvoće</w:t>
            </w:r>
          </w:p>
        </w:tc>
      </w:tr>
      <w:tr w:rsidR="002B49C0" w:rsidRPr="002B49C0" w14:paraId="39741E5D" w14:textId="77777777" w:rsidTr="002B49C0">
        <w:tc>
          <w:tcPr>
            <w:tcW w:w="906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460680"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Podzemne vode, osim mineralnih i geotermalnih voda</w:t>
            </w:r>
          </w:p>
        </w:tc>
      </w:tr>
      <w:tr w:rsidR="002B49C0" w:rsidRPr="002B49C0" w14:paraId="1F6476A6" w14:textId="77777777" w:rsidTr="002B49C0">
        <w:tc>
          <w:tcPr>
            <w:tcW w:w="566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BDA2AA" w14:textId="77777777" w:rsidR="002B49C0" w:rsidRPr="002B49C0" w:rsidRDefault="002B49C0" w:rsidP="002B49C0">
            <w:pPr>
              <w:spacing w:after="0" w:line="240" w:lineRule="auto"/>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nitrati (NO</w:t>
            </w:r>
            <w:r w:rsidRPr="002B49C0">
              <w:rPr>
                <w:rFonts w:ascii="Times New Roman" w:eastAsia="Times New Roman" w:hAnsi="Times New Roman" w:cs="Times New Roman"/>
                <w:color w:val="000000"/>
                <w:sz w:val="24"/>
                <w:szCs w:val="24"/>
                <w:vertAlign w:val="subscript"/>
                <w:lang w:eastAsia="hr-HR" w:bidi="ar-SA"/>
              </w:rPr>
              <w:t>3</w:t>
            </w:r>
            <w:r w:rsidRPr="002B49C0">
              <w:rPr>
                <w:rFonts w:ascii="Times New Roman" w:eastAsia="Times New Roman" w:hAnsi="Times New Roman" w:cs="Times New Roman"/>
                <w:color w:val="000000"/>
                <w:sz w:val="24"/>
                <w:szCs w:val="24"/>
                <w:vertAlign w:val="superscript"/>
                <w:lang w:eastAsia="hr-HR" w:bidi="ar-SA"/>
              </w:rPr>
              <w:t>)</w:t>
            </w:r>
            <w:r w:rsidRPr="002B49C0">
              <w:rPr>
                <w:rFonts w:ascii="Times New Roman" w:eastAsia="Times New Roman" w:hAnsi="Times New Roman" w:cs="Times New Roman"/>
                <w:color w:val="000000"/>
                <w:sz w:val="24"/>
                <w:szCs w:val="24"/>
                <w:lang w:eastAsia="hr-HR" w:bidi="ar-SA"/>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16152C"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mg/l</w:t>
            </w:r>
          </w:p>
        </w:tc>
        <w:tc>
          <w:tcPr>
            <w:tcW w:w="22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370269"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50</w:t>
            </w:r>
          </w:p>
        </w:tc>
      </w:tr>
      <w:tr w:rsidR="002B49C0" w:rsidRPr="002B49C0" w14:paraId="428B982D" w14:textId="77777777" w:rsidTr="002B49C0">
        <w:tc>
          <w:tcPr>
            <w:tcW w:w="566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28858F" w14:textId="77777777" w:rsidR="002B49C0" w:rsidRPr="002B49C0" w:rsidRDefault="002B49C0" w:rsidP="002B49C0">
            <w:pPr>
              <w:spacing w:after="0" w:line="240" w:lineRule="auto"/>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aktivne tvari u pesticidima</w:t>
            </w:r>
            <w:r w:rsidRPr="002B49C0">
              <w:rPr>
                <w:rFonts w:ascii="Times New Roman" w:eastAsia="Times New Roman" w:hAnsi="Times New Roman" w:cs="Times New Roman"/>
                <w:color w:val="000000"/>
                <w:sz w:val="24"/>
                <w:szCs w:val="24"/>
                <w:vertAlign w:val="superscript"/>
                <w:lang w:eastAsia="hr-HR" w:bidi="ar-SA"/>
              </w:rPr>
              <w:t>**</w:t>
            </w:r>
            <w:r w:rsidRPr="002B49C0">
              <w:rPr>
                <w:rFonts w:ascii="Times New Roman" w:eastAsia="Times New Roman" w:hAnsi="Times New Roman" w:cs="Times New Roman"/>
                <w:color w:val="000000"/>
                <w:sz w:val="24"/>
                <w:szCs w:val="24"/>
                <w:lang w:eastAsia="hr-HR" w:bidi="ar-SA"/>
              </w:rPr>
              <w:t> uključujući njihove relevantne metabolite, produkte razgradnje i reakcije*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98B52F"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μg/l</w:t>
            </w:r>
          </w:p>
        </w:tc>
        <w:tc>
          <w:tcPr>
            <w:tcW w:w="22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6BBE31" w14:textId="77777777" w:rsidR="002B49C0" w:rsidRPr="002B49C0" w:rsidRDefault="002B49C0" w:rsidP="002B49C0">
            <w:pPr>
              <w:spacing w:after="0" w:line="240" w:lineRule="auto"/>
              <w:jc w:val="center"/>
              <w:textAlignment w:val="baseline"/>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0,1 pojedinačno</w:t>
            </w:r>
          </w:p>
          <w:p w14:paraId="1A6C29C8" w14:textId="77777777" w:rsidR="002B49C0" w:rsidRPr="002B49C0" w:rsidRDefault="002B49C0" w:rsidP="002B49C0">
            <w:pPr>
              <w:spacing w:after="0" w:line="240" w:lineRule="auto"/>
              <w:jc w:val="center"/>
              <w:textAlignment w:val="baseline"/>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0,5 ukupno</w:t>
            </w:r>
            <w:r w:rsidRPr="002B49C0">
              <w:rPr>
                <w:rFonts w:ascii="Times New Roman" w:eastAsia="Times New Roman" w:hAnsi="Times New Roman" w:cs="Times New Roman"/>
                <w:color w:val="000000"/>
                <w:sz w:val="24"/>
                <w:szCs w:val="24"/>
                <w:vertAlign w:val="superscript"/>
                <w:lang w:eastAsia="hr-HR" w:bidi="ar-SA"/>
              </w:rPr>
              <w:t>***</w:t>
            </w:r>
          </w:p>
        </w:tc>
      </w:tr>
      <w:tr w:rsidR="002B49C0" w:rsidRPr="002B49C0" w14:paraId="0FC87C4B" w14:textId="77777777" w:rsidTr="002B49C0">
        <w:tc>
          <w:tcPr>
            <w:tcW w:w="906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59CADF"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Mineralne i geotermalne vode</w:t>
            </w:r>
          </w:p>
        </w:tc>
      </w:tr>
      <w:tr w:rsidR="002B49C0" w:rsidRPr="002B49C0" w14:paraId="5AE633A3" w14:textId="77777777" w:rsidTr="002B49C0">
        <w:tc>
          <w:tcPr>
            <w:tcW w:w="566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551454" w14:textId="77777777" w:rsidR="002B49C0" w:rsidRPr="002B49C0" w:rsidRDefault="002B49C0" w:rsidP="002B49C0">
            <w:pPr>
              <w:spacing w:after="0" w:line="240" w:lineRule="auto"/>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nitrati (NO</w:t>
            </w:r>
            <w:r w:rsidRPr="002B49C0">
              <w:rPr>
                <w:rFonts w:ascii="Times New Roman" w:eastAsia="Times New Roman" w:hAnsi="Times New Roman" w:cs="Times New Roman"/>
                <w:color w:val="000000"/>
                <w:sz w:val="24"/>
                <w:szCs w:val="24"/>
                <w:vertAlign w:val="subscript"/>
                <w:lang w:eastAsia="hr-HR" w:bidi="ar-SA"/>
              </w:rPr>
              <w:t>3</w:t>
            </w:r>
            <w:r w:rsidRPr="002B49C0">
              <w:rPr>
                <w:rFonts w:ascii="Times New Roman" w:eastAsia="Times New Roman" w:hAnsi="Times New Roman" w:cs="Times New Roman"/>
                <w:color w:val="000000"/>
                <w:sz w:val="24"/>
                <w:szCs w:val="24"/>
                <w:lang w:eastAsia="hr-HR" w:bidi="ar-SA"/>
              </w:rPr>
              <w:t>)</w:t>
            </w:r>
            <w:r w:rsidRPr="002B49C0">
              <w:rPr>
                <w:rFonts w:ascii="Times New Roman" w:eastAsia="Times New Roman" w:hAnsi="Times New Roman" w:cs="Times New Roman"/>
                <w:color w:val="000000"/>
                <w:sz w:val="24"/>
                <w:szCs w:val="24"/>
                <w:vertAlign w:val="superscript"/>
                <w:lang w:eastAsia="hr-HR" w:bidi="ar-SA"/>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F99C82"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mg/l</w:t>
            </w:r>
          </w:p>
        </w:tc>
        <w:tc>
          <w:tcPr>
            <w:tcW w:w="22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609E3"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50</w:t>
            </w:r>
          </w:p>
        </w:tc>
      </w:tr>
      <w:tr w:rsidR="002B49C0" w:rsidRPr="002B49C0" w14:paraId="7A70E5E4" w14:textId="77777777" w:rsidTr="002B49C0">
        <w:tc>
          <w:tcPr>
            <w:tcW w:w="566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57DCD0" w14:textId="77777777" w:rsidR="002B49C0" w:rsidRPr="002B49C0" w:rsidRDefault="002B49C0" w:rsidP="002B49C0">
            <w:pPr>
              <w:spacing w:after="0" w:line="240" w:lineRule="auto"/>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aktivne tvari u pesticidima</w:t>
            </w:r>
            <w:r w:rsidRPr="002B49C0">
              <w:rPr>
                <w:rFonts w:ascii="Times New Roman" w:eastAsia="Times New Roman" w:hAnsi="Times New Roman" w:cs="Times New Roman"/>
                <w:color w:val="000000"/>
                <w:sz w:val="24"/>
                <w:szCs w:val="24"/>
                <w:vertAlign w:val="superscript"/>
                <w:lang w:eastAsia="hr-HR" w:bidi="ar-SA"/>
              </w:rPr>
              <w:t>**</w:t>
            </w:r>
            <w:r w:rsidRPr="002B49C0">
              <w:rPr>
                <w:rFonts w:ascii="Times New Roman" w:eastAsia="Times New Roman" w:hAnsi="Times New Roman" w:cs="Times New Roman"/>
                <w:color w:val="000000"/>
                <w:sz w:val="24"/>
                <w:szCs w:val="24"/>
                <w:lang w:eastAsia="hr-HR" w:bidi="ar-SA"/>
              </w:rPr>
              <w:t> uključujući njihove relevantne metabolite, produkte razgradnje i reakcije*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BF0747" w14:textId="77777777" w:rsidR="002B49C0" w:rsidRPr="002B49C0" w:rsidRDefault="002B49C0" w:rsidP="002B49C0">
            <w:pPr>
              <w:spacing w:after="0" w:line="240" w:lineRule="auto"/>
              <w:jc w:val="center"/>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μg/l</w:t>
            </w:r>
          </w:p>
        </w:tc>
        <w:tc>
          <w:tcPr>
            <w:tcW w:w="22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72853" w14:textId="77777777" w:rsidR="002B49C0" w:rsidRPr="002B49C0" w:rsidRDefault="002B49C0" w:rsidP="002B49C0">
            <w:pPr>
              <w:spacing w:after="0" w:line="240" w:lineRule="auto"/>
              <w:jc w:val="center"/>
              <w:textAlignment w:val="baseline"/>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0,1 pojedinačno</w:t>
            </w:r>
          </w:p>
          <w:p w14:paraId="7422E9D1" w14:textId="77777777" w:rsidR="002B49C0" w:rsidRPr="002B49C0" w:rsidRDefault="002B49C0" w:rsidP="002B49C0">
            <w:pPr>
              <w:spacing w:after="0" w:line="240" w:lineRule="auto"/>
              <w:jc w:val="center"/>
              <w:textAlignment w:val="baseline"/>
              <w:rPr>
                <w:rFonts w:ascii="Times New Roman" w:eastAsia="Times New Roman" w:hAnsi="Times New Roman" w:cs="Times New Roman"/>
                <w:color w:val="000000"/>
                <w:sz w:val="24"/>
                <w:szCs w:val="24"/>
                <w:lang w:eastAsia="hr-HR" w:bidi="ar-SA"/>
              </w:rPr>
            </w:pPr>
            <w:r w:rsidRPr="002B49C0">
              <w:rPr>
                <w:rFonts w:ascii="Times New Roman" w:eastAsia="Times New Roman" w:hAnsi="Times New Roman" w:cs="Times New Roman"/>
                <w:color w:val="000000"/>
                <w:sz w:val="24"/>
                <w:szCs w:val="24"/>
                <w:lang w:eastAsia="hr-HR" w:bidi="ar-SA"/>
              </w:rPr>
              <w:t>0,5 ukupno</w:t>
            </w:r>
            <w:r w:rsidRPr="002B49C0">
              <w:rPr>
                <w:rFonts w:ascii="Times New Roman" w:eastAsia="Times New Roman" w:hAnsi="Times New Roman" w:cs="Times New Roman"/>
                <w:color w:val="000000"/>
                <w:sz w:val="24"/>
                <w:szCs w:val="24"/>
                <w:vertAlign w:val="superscript"/>
                <w:lang w:eastAsia="hr-HR" w:bidi="ar-SA"/>
              </w:rPr>
              <w:t>***</w:t>
            </w:r>
          </w:p>
        </w:tc>
      </w:tr>
    </w:tbl>
    <w:p w14:paraId="58305C7B" w14:textId="77777777" w:rsidR="002B49C0" w:rsidRPr="002B49C0" w:rsidRDefault="002B49C0" w:rsidP="002B49C0">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5258AFE0" w14:textId="77777777" w:rsidR="002B49C0" w:rsidRPr="002B49C0" w:rsidRDefault="002B49C0" w:rsidP="002B49C0">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Pr>
          <w:rFonts w:ascii="Times New Roman" w:eastAsia="Times New Roman" w:hAnsi="Times New Roman" w:cs="Times New Roman"/>
          <w:color w:val="231F20"/>
          <w:bdr w:val="none" w:sz="0" w:space="0" w:color="auto" w:frame="1"/>
          <w:lang w:eastAsia="hr-HR" w:bidi="ar-SA"/>
        </w:rPr>
        <w:t xml:space="preserve">* </w:t>
      </w:r>
      <w:r w:rsidRPr="002B49C0">
        <w:rPr>
          <w:rFonts w:ascii="Times New Roman" w:eastAsia="Times New Roman" w:hAnsi="Times New Roman" w:cs="Times New Roman"/>
          <w:color w:val="231F20"/>
          <w:bdr w:val="none" w:sz="0" w:space="0" w:color="auto" w:frame="1"/>
          <w:lang w:eastAsia="hr-HR" w:bidi="ar-SA"/>
        </w:rPr>
        <w:t>Ako </w:t>
      </w:r>
      <w:r w:rsidRPr="002B49C0">
        <w:rPr>
          <w:rFonts w:ascii="Times New Roman" w:eastAsia="Times New Roman" w:hAnsi="Times New Roman" w:cs="Times New Roman"/>
          <w:color w:val="231F20"/>
          <w:lang w:eastAsia="hr-HR" w:bidi="ar-SA"/>
        </w:rPr>
        <w:t xml:space="preserve">se za određeno vodno tijelo podzemne vode smatra da bi standardi kakvoće mogli onemogućiti postizanje ciljeva zaštite voda utvrđenih u članku 4. ove Uredbe za povezana vodna tijela površinske vode, ili bi mogli znatno smanjiti ekološku ili kemijsku kvalitetu tih vodnih tijela, ili bi mogli znatno ugroziti kopnene ekosustave koji izravno ovise o danom vodnom tijelu podzemne vode, u skladu s </w:t>
      </w:r>
      <w:r w:rsidRPr="00B84229">
        <w:rPr>
          <w:rFonts w:ascii="Times New Roman" w:eastAsia="Times New Roman" w:hAnsi="Times New Roman" w:cs="Times New Roman"/>
          <w:color w:val="231F20"/>
          <w:lang w:eastAsia="hr-HR" w:bidi="ar-SA"/>
        </w:rPr>
        <w:t>član</w:t>
      </w:r>
      <w:r w:rsidR="00B84229" w:rsidRPr="00B84229">
        <w:rPr>
          <w:rFonts w:ascii="Times New Roman" w:eastAsia="Times New Roman" w:hAnsi="Times New Roman" w:cs="Times New Roman"/>
          <w:color w:val="231F20"/>
          <w:lang w:eastAsia="hr-HR" w:bidi="ar-SA"/>
        </w:rPr>
        <w:t>cima</w:t>
      </w:r>
      <w:r w:rsidRPr="00B84229">
        <w:rPr>
          <w:rFonts w:ascii="Times New Roman" w:eastAsia="Times New Roman" w:hAnsi="Times New Roman" w:cs="Times New Roman"/>
          <w:color w:val="231F20"/>
          <w:lang w:eastAsia="hr-HR" w:bidi="ar-SA"/>
        </w:rPr>
        <w:t xml:space="preserve"> </w:t>
      </w:r>
      <w:r w:rsidR="005B1C95">
        <w:rPr>
          <w:rFonts w:ascii="Times New Roman" w:eastAsia="Times New Roman" w:hAnsi="Times New Roman" w:cs="Times New Roman"/>
          <w:color w:val="231F20"/>
          <w:lang w:eastAsia="hr-HR" w:bidi="ar-SA"/>
        </w:rPr>
        <w:t xml:space="preserve">41., </w:t>
      </w:r>
      <w:r w:rsidRPr="00B84229">
        <w:rPr>
          <w:rFonts w:ascii="Times New Roman" w:eastAsia="Times New Roman" w:hAnsi="Times New Roman" w:cs="Times New Roman"/>
          <w:color w:val="231F20"/>
          <w:lang w:eastAsia="hr-HR" w:bidi="ar-SA"/>
        </w:rPr>
        <w:t>42.</w:t>
      </w:r>
      <w:r w:rsidR="005B1C95">
        <w:rPr>
          <w:rFonts w:ascii="Times New Roman" w:eastAsia="Times New Roman" w:hAnsi="Times New Roman" w:cs="Times New Roman"/>
          <w:color w:val="231F20"/>
          <w:lang w:eastAsia="hr-HR" w:bidi="ar-SA"/>
        </w:rPr>
        <w:t xml:space="preserve"> i 45.</w:t>
      </w:r>
      <w:r w:rsidRPr="00B84229">
        <w:rPr>
          <w:rFonts w:ascii="Times New Roman" w:eastAsia="Times New Roman" w:hAnsi="Times New Roman" w:cs="Times New Roman"/>
          <w:color w:val="231F20"/>
          <w:lang w:eastAsia="hr-HR" w:bidi="ar-SA"/>
        </w:rPr>
        <w:t xml:space="preserve"> </w:t>
      </w:r>
      <w:r w:rsidR="009547F2" w:rsidRPr="00B84229">
        <w:rPr>
          <w:rFonts w:ascii="Times New Roman" w:eastAsia="Times New Roman" w:hAnsi="Times New Roman" w:cs="Times New Roman"/>
          <w:color w:val="231F20"/>
          <w:lang w:eastAsia="hr-HR" w:bidi="ar-SA"/>
        </w:rPr>
        <w:t xml:space="preserve">ove </w:t>
      </w:r>
      <w:r w:rsidRPr="00B84229">
        <w:rPr>
          <w:rFonts w:ascii="Times New Roman" w:eastAsia="Times New Roman" w:hAnsi="Times New Roman" w:cs="Times New Roman"/>
          <w:color w:val="231F20"/>
          <w:lang w:eastAsia="hr-HR" w:bidi="ar-SA"/>
        </w:rPr>
        <w:t xml:space="preserve">Uredbe i </w:t>
      </w:r>
      <w:r w:rsidR="005B1C95">
        <w:rPr>
          <w:rFonts w:ascii="Times New Roman" w:eastAsia="Times New Roman" w:hAnsi="Times New Roman" w:cs="Times New Roman"/>
          <w:color w:val="231F20"/>
          <w:lang w:eastAsia="hr-HR" w:bidi="ar-SA"/>
        </w:rPr>
        <w:t xml:space="preserve">Tablicom 3. </w:t>
      </w:r>
      <w:r w:rsidR="00B84229" w:rsidRPr="00B84229">
        <w:rPr>
          <w:rFonts w:ascii="Times New Roman" w:eastAsia="Times New Roman" w:hAnsi="Times New Roman" w:cs="Times New Roman"/>
          <w:color w:val="231F20"/>
          <w:lang w:eastAsia="hr-HR" w:bidi="ar-SA"/>
        </w:rPr>
        <w:t>ov</w:t>
      </w:r>
      <w:r w:rsidR="005B1C95">
        <w:rPr>
          <w:rFonts w:ascii="Times New Roman" w:eastAsia="Times New Roman" w:hAnsi="Times New Roman" w:cs="Times New Roman"/>
          <w:color w:val="231F20"/>
          <w:lang w:eastAsia="hr-HR" w:bidi="ar-SA"/>
        </w:rPr>
        <w:t>oga</w:t>
      </w:r>
      <w:r w:rsidR="00B84229" w:rsidRPr="00B84229">
        <w:rPr>
          <w:rFonts w:ascii="Times New Roman" w:eastAsia="Times New Roman" w:hAnsi="Times New Roman" w:cs="Times New Roman"/>
          <w:color w:val="231F20"/>
          <w:lang w:eastAsia="hr-HR" w:bidi="ar-SA"/>
        </w:rPr>
        <w:t xml:space="preserve"> </w:t>
      </w:r>
      <w:r w:rsidRPr="00B84229">
        <w:rPr>
          <w:rFonts w:ascii="Times New Roman" w:eastAsia="Times New Roman" w:hAnsi="Times New Roman" w:cs="Times New Roman"/>
          <w:color w:val="231F20"/>
          <w:lang w:eastAsia="hr-HR" w:bidi="ar-SA"/>
        </w:rPr>
        <w:t>Prilog</w:t>
      </w:r>
      <w:r w:rsidR="005B1C95">
        <w:rPr>
          <w:rFonts w:ascii="Times New Roman" w:eastAsia="Times New Roman" w:hAnsi="Times New Roman" w:cs="Times New Roman"/>
          <w:color w:val="231F20"/>
          <w:lang w:eastAsia="hr-HR" w:bidi="ar-SA"/>
        </w:rPr>
        <w:t>a</w:t>
      </w:r>
      <w:r w:rsidRPr="00B84229">
        <w:rPr>
          <w:rFonts w:ascii="Times New Roman" w:eastAsia="Times New Roman" w:hAnsi="Times New Roman" w:cs="Times New Roman"/>
          <w:color w:val="231F20"/>
          <w:lang w:eastAsia="hr-HR" w:bidi="ar-SA"/>
        </w:rPr>
        <w:t xml:space="preserve"> utvrđuju</w:t>
      </w:r>
      <w:r w:rsidRPr="002B49C0">
        <w:rPr>
          <w:rFonts w:ascii="Times New Roman" w:eastAsia="Times New Roman" w:hAnsi="Times New Roman" w:cs="Times New Roman"/>
          <w:color w:val="231F20"/>
          <w:lang w:eastAsia="hr-HR" w:bidi="ar-SA"/>
        </w:rPr>
        <w:t xml:space="preserve"> se strože vrijednosti i to one propisane za površinske vode. Programi i mjere povezani s takvom graničnom vrijednošću primjenjuju se i za aktivnosti iz područja primjene propisa o zaštiti voda od onečišćenja koje uzrokuju nitrati poljoprivrednog podrijetla, kao i za aktivne tvari u pesticidima uključujući njihove relevantne metabolite, produkte razgradnje i reakcije.</w:t>
      </w:r>
    </w:p>
    <w:p w14:paraId="2F60125F" w14:textId="77777777" w:rsidR="002B49C0" w:rsidRDefault="002B49C0" w:rsidP="002B49C0">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2B49C0">
        <w:rPr>
          <w:rFonts w:ascii="Times New Roman" w:eastAsia="Times New Roman" w:hAnsi="Times New Roman" w:cs="Times New Roman"/>
          <w:color w:val="231F20"/>
          <w:bdr w:val="none" w:sz="0" w:space="0" w:color="auto" w:frame="1"/>
          <w:vertAlign w:val="superscript"/>
          <w:lang w:eastAsia="hr-HR" w:bidi="ar-SA"/>
        </w:rPr>
        <w:t>** </w:t>
      </w:r>
      <w:r w:rsidRPr="002B49C0">
        <w:rPr>
          <w:rFonts w:ascii="Times New Roman" w:eastAsia="Times New Roman" w:hAnsi="Times New Roman" w:cs="Times New Roman"/>
          <w:i/>
          <w:iCs/>
          <w:color w:val="231F20"/>
          <w:bdr w:val="none" w:sz="0" w:space="0" w:color="auto" w:frame="1"/>
          <w:lang w:eastAsia="hr-HR" w:bidi="ar-SA"/>
        </w:rPr>
        <w:t>pesticid </w:t>
      </w:r>
      <w:r w:rsidRPr="002B49C0">
        <w:rPr>
          <w:rFonts w:ascii="Times New Roman" w:eastAsia="Times New Roman" w:hAnsi="Times New Roman" w:cs="Times New Roman"/>
          <w:color w:val="231F20"/>
          <w:lang w:eastAsia="hr-HR" w:bidi="ar-SA"/>
        </w:rPr>
        <w:t>označava sredstva za zaštitu bilja i biocide u skladu s propisima o dopuštenim aktivnim tvarima u njima. Rezultati primjene SKPV za pesticide primjenjuju se ne dovodeći u pitanje primjenu posebnih propisa kojima je utvrđeno stavljanje na tržište i upotreba biocidnih pripravaka.</w:t>
      </w:r>
    </w:p>
    <w:p w14:paraId="13AD92DE" w14:textId="77777777" w:rsidR="002B49C0" w:rsidRPr="002B49C0" w:rsidRDefault="002B49C0" w:rsidP="002B49C0">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p>
    <w:p w14:paraId="04E805A6" w14:textId="77777777" w:rsidR="002B49C0" w:rsidRPr="002B49C0" w:rsidRDefault="002B49C0" w:rsidP="002B49C0">
      <w:pPr>
        <w:shd w:val="clear" w:color="auto" w:fill="FFFFFF"/>
        <w:spacing w:after="0" w:line="240" w:lineRule="auto"/>
        <w:jc w:val="both"/>
        <w:textAlignment w:val="baseline"/>
        <w:rPr>
          <w:rFonts w:ascii="Times New Roman" w:eastAsia="Times New Roman" w:hAnsi="Times New Roman" w:cs="Times New Roman"/>
          <w:color w:val="231F20"/>
          <w:lang w:eastAsia="hr-HR" w:bidi="ar-SA"/>
        </w:rPr>
      </w:pPr>
      <w:r w:rsidRPr="002B49C0">
        <w:rPr>
          <w:rFonts w:ascii="Times New Roman" w:eastAsia="Times New Roman" w:hAnsi="Times New Roman" w:cs="Times New Roman"/>
          <w:color w:val="231F20"/>
          <w:bdr w:val="none" w:sz="0" w:space="0" w:color="auto" w:frame="1"/>
          <w:vertAlign w:val="superscript"/>
          <w:lang w:eastAsia="hr-HR" w:bidi="ar-SA"/>
        </w:rPr>
        <w:t>*** </w:t>
      </w:r>
      <w:r w:rsidRPr="002B49C0">
        <w:rPr>
          <w:rFonts w:ascii="Times New Roman" w:eastAsia="Times New Roman" w:hAnsi="Times New Roman" w:cs="Times New Roman"/>
          <w:i/>
          <w:iCs/>
          <w:color w:val="231F20"/>
          <w:bdr w:val="none" w:sz="0" w:space="0" w:color="auto" w:frame="1"/>
          <w:lang w:eastAsia="hr-HR" w:bidi="ar-SA"/>
        </w:rPr>
        <w:t>ukupno </w:t>
      </w:r>
      <w:r w:rsidRPr="002B49C0">
        <w:rPr>
          <w:rFonts w:ascii="Times New Roman" w:eastAsia="Times New Roman" w:hAnsi="Times New Roman" w:cs="Times New Roman"/>
          <w:color w:val="231F20"/>
          <w:lang w:eastAsia="hr-HR" w:bidi="ar-SA"/>
        </w:rPr>
        <w:t>označava sumu svih pojedinačnih pesticida izmjerenih u monitoringu, uključivo njihove odgovarajuće metabolite i produkte razgradnje i reakcija.</w:t>
      </w:r>
    </w:p>
    <w:p w14:paraId="542D7138" w14:textId="77777777" w:rsidR="002B49C0" w:rsidRPr="002B49C0" w:rsidRDefault="002B49C0" w:rsidP="002B49C0"/>
    <w:p w14:paraId="6E5D48DC" w14:textId="77777777" w:rsidR="00DF7E3C" w:rsidRPr="00C81638" w:rsidRDefault="00DF7E3C" w:rsidP="00C81638">
      <w:pPr>
        <w:rPr>
          <w:rFonts w:ascii="Times New Roman" w:hAnsi="Times New Roman" w:cs="Times New Roman"/>
          <w:sz w:val="24"/>
          <w:szCs w:val="24"/>
          <w:lang w:eastAsia="hr-HR" w:bidi="ar-SA"/>
        </w:rPr>
      </w:pPr>
      <w:r w:rsidRPr="00C81638">
        <w:rPr>
          <w:rFonts w:ascii="Times New Roman" w:hAnsi="Times New Roman" w:cs="Times New Roman"/>
          <w:i/>
          <w:sz w:val="24"/>
          <w:szCs w:val="24"/>
          <w:lang w:eastAsia="hr-HR" w:bidi="ar-SA"/>
        </w:rPr>
        <w:t xml:space="preserve">Tablica 3. </w:t>
      </w:r>
      <w:r w:rsidRPr="00C81638">
        <w:rPr>
          <w:rFonts w:ascii="Times New Roman" w:hAnsi="Times New Roman" w:cs="Times New Roman"/>
          <w:sz w:val="24"/>
          <w:szCs w:val="24"/>
          <w:lang w:eastAsia="hr-HR" w:bidi="ar-SA"/>
        </w:rPr>
        <w:t>Granične vrijednosti specifičnih onečišćujućih tvari</w:t>
      </w:r>
    </w:p>
    <w:p w14:paraId="0BC0FFC2" w14:textId="77777777" w:rsidR="000B32DC" w:rsidRPr="000B32DC" w:rsidRDefault="000B32DC" w:rsidP="000B32DC">
      <w:pPr>
        <w:spacing w:after="0"/>
        <w:rPr>
          <w:lang w:eastAsia="hr-HR" w:bidi="ar-SA"/>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71"/>
        <w:gridCol w:w="1276"/>
        <w:gridCol w:w="4813"/>
      </w:tblGrid>
      <w:tr w:rsidR="00DF7E3C" w:rsidRPr="00DF7E3C" w14:paraId="54CD499E" w14:textId="77777777" w:rsidTr="00766BB3">
        <w:trPr>
          <w:tblHeader/>
        </w:trPr>
        <w:tc>
          <w:tcPr>
            <w:tcW w:w="1640" w:type="pct"/>
            <w:tcMar>
              <w:top w:w="96" w:type="dxa"/>
              <w:left w:w="96" w:type="dxa"/>
              <w:bottom w:w="120" w:type="dxa"/>
              <w:right w:w="96" w:type="dxa"/>
            </w:tcMar>
            <w:vAlign w:val="center"/>
            <w:hideMark/>
          </w:tcPr>
          <w:p w14:paraId="0620753F" w14:textId="77777777" w:rsidR="00DF7E3C" w:rsidRPr="00DF7E3C" w:rsidRDefault="00DF7E3C" w:rsidP="00DF7E3C">
            <w:pPr>
              <w:spacing w:after="0" w:line="240" w:lineRule="auto"/>
              <w:jc w:val="center"/>
              <w:rPr>
                <w:rFonts w:ascii="Times New Roman" w:eastAsia="Times New Roman" w:hAnsi="Times New Roman" w:cs="Times New Roman"/>
                <w:b/>
                <w:bCs/>
                <w:sz w:val="24"/>
                <w:szCs w:val="24"/>
                <w:lang w:eastAsia="hr-HR" w:bidi="ar-SA"/>
              </w:rPr>
            </w:pPr>
            <w:r w:rsidRPr="00DF7E3C">
              <w:rPr>
                <w:rFonts w:ascii="Times New Roman" w:eastAsia="Times New Roman" w:hAnsi="Times New Roman" w:cs="Times New Roman"/>
                <w:b/>
                <w:bCs/>
                <w:sz w:val="24"/>
                <w:szCs w:val="24"/>
                <w:lang w:eastAsia="hr-HR" w:bidi="ar-SA"/>
              </w:rPr>
              <w:t>Pokazatelj</w:t>
            </w:r>
          </w:p>
        </w:tc>
        <w:tc>
          <w:tcPr>
            <w:tcW w:w="704" w:type="pct"/>
            <w:tcMar>
              <w:top w:w="96" w:type="dxa"/>
              <w:left w:w="96" w:type="dxa"/>
              <w:bottom w:w="120" w:type="dxa"/>
              <w:right w:w="96" w:type="dxa"/>
            </w:tcMar>
            <w:vAlign w:val="center"/>
            <w:hideMark/>
          </w:tcPr>
          <w:p w14:paraId="263E951B" w14:textId="77777777" w:rsidR="00DF7E3C" w:rsidRPr="00DF7E3C" w:rsidRDefault="00DF7E3C" w:rsidP="00DF7E3C">
            <w:pPr>
              <w:spacing w:after="0" w:line="240" w:lineRule="auto"/>
              <w:jc w:val="center"/>
              <w:rPr>
                <w:rFonts w:ascii="Times New Roman" w:eastAsia="Times New Roman" w:hAnsi="Times New Roman" w:cs="Times New Roman"/>
                <w:b/>
                <w:bCs/>
                <w:sz w:val="24"/>
                <w:szCs w:val="24"/>
                <w:lang w:eastAsia="hr-HR" w:bidi="ar-SA"/>
              </w:rPr>
            </w:pPr>
            <w:r w:rsidRPr="00DF7E3C">
              <w:rPr>
                <w:rFonts w:ascii="Times New Roman" w:eastAsia="Times New Roman" w:hAnsi="Times New Roman" w:cs="Times New Roman"/>
                <w:b/>
                <w:bCs/>
                <w:sz w:val="24"/>
                <w:szCs w:val="24"/>
                <w:lang w:eastAsia="hr-HR" w:bidi="ar-SA"/>
              </w:rPr>
              <w:t>Mjerna</w:t>
            </w:r>
            <w:r w:rsidRPr="00DF7E3C">
              <w:rPr>
                <w:rFonts w:ascii="Times New Roman" w:eastAsia="Times New Roman" w:hAnsi="Times New Roman" w:cs="Times New Roman"/>
                <w:b/>
                <w:bCs/>
                <w:sz w:val="24"/>
                <w:szCs w:val="24"/>
                <w:lang w:eastAsia="hr-HR" w:bidi="ar-SA"/>
              </w:rPr>
              <w:br/>
              <w:t>jedinica</w:t>
            </w:r>
          </w:p>
        </w:tc>
        <w:tc>
          <w:tcPr>
            <w:tcW w:w="2656" w:type="pct"/>
            <w:tcMar>
              <w:top w:w="96" w:type="dxa"/>
              <w:left w:w="96" w:type="dxa"/>
              <w:bottom w:w="120" w:type="dxa"/>
              <w:right w:w="96" w:type="dxa"/>
            </w:tcMar>
            <w:vAlign w:val="center"/>
            <w:hideMark/>
          </w:tcPr>
          <w:p w14:paraId="49EAEE85" w14:textId="77777777" w:rsidR="00DF7E3C" w:rsidRPr="00DF7E3C" w:rsidRDefault="00DF7E3C" w:rsidP="00DF7E3C">
            <w:pPr>
              <w:spacing w:after="0" w:line="240" w:lineRule="auto"/>
              <w:jc w:val="center"/>
              <w:rPr>
                <w:rFonts w:ascii="Times New Roman" w:eastAsia="Times New Roman" w:hAnsi="Times New Roman" w:cs="Times New Roman"/>
                <w:b/>
                <w:bCs/>
                <w:sz w:val="24"/>
                <w:szCs w:val="24"/>
                <w:lang w:eastAsia="hr-HR" w:bidi="ar-SA"/>
              </w:rPr>
            </w:pPr>
            <w:r w:rsidRPr="00DF7E3C">
              <w:rPr>
                <w:rFonts w:ascii="Times New Roman" w:eastAsia="Times New Roman" w:hAnsi="Times New Roman" w:cs="Times New Roman"/>
                <w:b/>
                <w:bCs/>
                <w:sz w:val="24"/>
                <w:szCs w:val="24"/>
                <w:lang w:eastAsia="hr-HR" w:bidi="ar-SA"/>
              </w:rPr>
              <w:t>Granična vrijednost</w:t>
            </w:r>
          </w:p>
        </w:tc>
      </w:tr>
      <w:tr w:rsidR="00DF7E3C" w:rsidRPr="00DF7E3C" w14:paraId="01CB2B8E" w14:textId="77777777" w:rsidTr="000B32DC">
        <w:trPr>
          <w:trHeight w:val="319"/>
        </w:trPr>
        <w:tc>
          <w:tcPr>
            <w:tcW w:w="5000" w:type="pct"/>
            <w:gridSpan w:val="3"/>
            <w:tcMar>
              <w:top w:w="96" w:type="dxa"/>
              <w:left w:w="96" w:type="dxa"/>
              <w:bottom w:w="120" w:type="dxa"/>
              <w:right w:w="96" w:type="dxa"/>
            </w:tcMar>
            <w:vAlign w:val="center"/>
          </w:tcPr>
          <w:p w14:paraId="628E226A" w14:textId="77777777" w:rsidR="00DF7E3C" w:rsidRPr="00FC2320" w:rsidRDefault="00FC2320" w:rsidP="00FC2320">
            <w:pPr>
              <w:numPr>
                <w:ilvl w:val="0"/>
                <w:numId w:val="1"/>
              </w:numPr>
              <w:tabs>
                <w:tab w:val="left" w:pos="321"/>
                <w:tab w:val="left" w:pos="462"/>
              </w:tabs>
              <w:spacing w:before="100" w:beforeAutospacing="1" w:after="100" w:afterAutospacing="1" w:line="240" w:lineRule="auto"/>
              <w:ind w:left="462" w:hanging="425"/>
              <w:jc w:val="both"/>
              <w:rPr>
                <w:rFonts w:ascii="Times New Roman" w:hAnsi="Times New Roman" w:cs="Times New Roman"/>
                <w:b/>
                <w:sz w:val="24"/>
                <w:lang w:eastAsia="hr-HR" w:bidi="ar-SA"/>
              </w:rPr>
            </w:pPr>
            <w:r>
              <w:rPr>
                <w:rFonts w:ascii="Times New Roman" w:hAnsi="Times New Roman" w:cs="Times New Roman"/>
                <w:sz w:val="24"/>
                <w:lang w:eastAsia="hr-HR" w:bidi="ar-SA"/>
              </w:rPr>
              <w:t xml:space="preserve"> </w:t>
            </w:r>
            <w:r w:rsidR="00DF7E3C" w:rsidRPr="00FC2320">
              <w:rPr>
                <w:rFonts w:ascii="Times New Roman" w:hAnsi="Times New Roman" w:cs="Times New Roman"/>
                <w:b/>
                <w:sz w:val="24"/>
                <w:lang w:eastAsia="hr-HR" w:bidi="ar-SA"/>
              </w:rPr>
              <w:t>Podzemne vode, osim mineralnih i geotermalnih voda</w:t>
            </w:r>
          </w:p>
        </w:tc>
      </w:tr>
      <w:tr w:rsidR="00DF7E3C" w:rsidRPr="00DF7E3C" w14:paraId="4551F3B9" w14:textId="77777777" w:rsidTr="00766BB3">
        <w:tc>
          <w:tcPr>
            <w:tcW w:w="2344" w:type="pct"/>
            <w:gridSpan w:val="2"/>
            <w:tcMar>
              <w:top w:w="96" w:type="dxa"/>
              <w:left w:w="96" w:type="dxa"/>
              <w:bottom w:w="120" w:type="dxa"/>
              <w:right w:w="96" w:type="dxa"/>
            </w:tcMar>
            <w:vAlign w:val="center"/>
            <w:hideMark/>
          </w:tcPr>
          <w:p w14:paraId="6A52A167"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1. koji se može pojaviti prirodno i/ili kao rezultat ljudske djelatnosti</w:t>
            </w:r>
          </w:p>
        </w:tc>
        <w:tc>
          <w:tcPr>
            <w:tcW w:w="2656" w:type="pct"/>
            <w:tcMar>
              <w:top w:w="96" w:type="dxa"/>
              <w:left w:w="96" w:type="dxa"/>
              <w:bottom w:w="120" w:type="dxa"/>
              <w:right w:w="96" w:type="dxa"/>
            </w:tcMar>
            <w:vAlign w:val="center"/>
            <w:hideMark/>
          </w:tcPr>
          <w:p w14:paraId="7F06DCCF" w14:textId="77777777" w:rsidR="00DF7E3C" w:rsidRPr="00DF7E3C" w:rsidRDefault="00DF7E3C" w:rsidP="00DF7E3C">
            <w:pPr>
              <w:spacing w:before="88" w:after="0" w:line="240" w:lineRule="atLeast"/>
              <w:jc w:val="center"/>
              <w:rPr>
                <w:rFonts w:ascii="Times New Roman" w:eastAsia="Times New Roman" w:hAnsi="Times New Roman" w:cs="Times New Roman"/>
                <w:sz w:val="24"/>
                <w:szCs w:val="24"/>
                <w:lang w:eastAsia="hr-HR" w:bidi="ar-SA"/>
              </w:rPr>
            </w:pPr>
          </w:p>
        </w:tc>
      </w:tr>
      <w:tr w:rsidR="00DF7E3C" w:rsidRPr="00DF7E3C" w14:paraId="0CD34960" w14:textId="77777777" w:rsidTr="00766BB3">
        <w:trPr>
          <w:trHeight w:val="283"/>
        </w:trPr>
        <w:tc>
          <w:tcPr>
            <w:tcW w:w="1640" w:type="pct"/>
            <w:tcMar>
              <w:top w:w="96" w:type="dxa"/>
              <w:left w:w="96" w:type="dxa"/>
              <w:bottom w:w="120" w:type="dxa"/>
              <w:right w:w="96" w:type="dxa"/>
            </w:tcMar>
            <w:vAlign w:val="center"/>
            <w:hideMark/>
          </w:tcPr>
          <w:p w14:paraId="73FFEA3A"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arsen (As)</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3BC9B419"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440EF4D4"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10</w:t>
            </w:r>
          </w:p>
        </w:tc>
      </w:tr>
      <w:tr w:rsidR="00DF7E3C" w:rsidRPr="00DF7E3C" w14:paraId="2A3D3199" w14:textId="77777777" w:rsidTr="00766BB3">
        <w:trPr>
          <w:trHeight w:val="283"/>
        </w:trPr>
        <w:tc>
          <w:tcPr>
            <w:tcW w:w="1640" w:type="pct"/>
            <w:tcMar>
              <w:top w:w="96" w:type="dxa"/>
              <w:left w:w="96" w:type="dxa"/>
              <w:bottom w:w="120" w:type="dxa"/>
              <w:right w:w="96" w:type="dxa"/>
            </w:tcMar>
            <w:vAlign w:val="center"/>
            <w:hideMark/>
          </w:tcPr>
          <w:p w14:paraId="20B2B1FB"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kadmij (Cd)</w:t>
            </w:r>
          </w:p>
        </w:tc>
        <w:tc>
          <w:tcPr>
            <w:tcW w:w="704" w:type="pct"/>
            <w:tcMar>
              <w:top w:w="96" w:type="dxa"/>
              <w:left w:w="96" w:type="dxa"/>
              <w:bottom w:w="120" w:type="dxa"/>
              <w:right w:w="96" w:type="dxa"/>
            </w:tcMar>
            <w:vAlign w:val="center"/>
            <w:hideMark/>
          </w:tcPr>
          <w:p w14:paraId="0262B651"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1FF8E385"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5</w:t>
            </w:r>
          </w:p>
        </w:tc>
      </w:tr>
      <w:tr w:rsidR="00DF7E3C" w:rsidRPr="00DF7E3C" w14:paraId="3E89DED1" w14:textId="77777777" w:rsidTr="00766BB3">
        <w:trPr>
          <w:trHeight w:val="283"/>
        </w:trPr>
        <w:tc>
          <w:tcPr>
            <w:tcW w:w="1640" w:type="pct"/>
            <w:tcMar>
              <w:top w:w="96" w:type="dxa"/>
              <w:left w:w="96" w:type="dxa"/>
              <w:bottom w:w="120" w:type="dxa"/>
              <w:right w:w="96" w:type="dxa"/>
            </w:tcMar>
            <w:vAlign w:val="center"/>
            <w:hideMark/>
          </w:tcPr>
          <w:p w14:paraId="08A4819E"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olovo (Pb)</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2A0D455E"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5A2AFF1D"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10</w:t>
            </w:r>
          </w:p>
        </w:tc>
      </w:tr>
      <w:tr w:rsidR="00DF7E3C" w:rsidRPr="00DF7E3C" w14:paraId="42DF2291" w14:textId="77777777" w:rsidTr="00766BB3">
        <w:trPr>
          <w:trHeight w:val="283"/>
        </w:trPr>
        <w:tc>
          <w:tcPr>
            <w:tcW w:w="1640" w:type="pct"/>
            <w:tcMar>
              <w:top w:w="96" w:type="dxa"/>
              <w:left w:w="96" w:type="dxa"/>
              <w:bottom w:w="120" w:type="dxa"/>
              <w:right w:w="96" w:type="dxa"/>
            </w:tcMar>
            <w:vAlign w:val="center"/>
            <w:hideMark/>
          </w:tcPr>
          <w:p w14:paraId="4A35C540"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živa (Hg)</w:t>
            </w:r>
          </w:p>
        </w:tc>
        <w:tc>
          <w:tcPr>
            <w:tcW w:w="704" w:type="pct"/>
            <w:tcMar>
              <w:top w:w="96" w:type="dxa"/>
              <w:left w:w="96" w:type="dxa"/>
              <w:bottom w:w="120" w:type="dxa"/>
              <w:right w:w="96" w:type="dxa"/>
            </w:tcMar>
            <w:vAlign w:val="center"/>
            <w:hideMark/>
          </w:tcPr>
          <w:p w14:paraId="0BDD137A"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3B40E006"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1</w:t>
            </w:r>
          </w:p>
        </w:tc>
      </w:tr>
      <w:tr w:rsidR="00DF7E3C" w:rsidRPr="00DF7E3C" w14:paraId="5ADC1053" w14:textId="77777777" w:rsidTr="00766BB3">
        <w:trPr>
          <w:trHeight w:val="283"/>
        </w:trPr>
        <w:tc>
          <w:tcPr>
            <w:tcW w:w="1640" w:type="pct"/>
            <w:tcMar>
              <w:top w:w="96" w:type="dxa"/>
              <w:left w:w="96" w:type="dxa"/>
              <w:bottom w:w="120" w:type="dxa"/>
              <w:right w:w="96" w:type="dxa"/>
            </w:tcMar>
            <w:vAlign w:val="center"/>
            <w:hideMark/>
          </w:tcPr>
          <w:p w14:paraId="053DED18"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amonij (NH</w:t>
            </w:r>
            <w:r w:rsidRPr="00DF7E3C">
              <w:rPr>
                <w:rFonts w:ascii="Times New Roman" w:eastAsia="Times New Roman" w:hAnsi="Times New Roman" w:cs="Times New Roman"/>
                <w:bCs/>
                <w:sz w:val="24"/>
                <w:szCs w:val="24"/>
                <w:vertAlign w:val="subscript"/>
                <w:lang w:eastAsia="hr-HR" w:bidi="ar-SA"/>
              </w:rPr>
              <w:t>4</w:t>
            </w:r>
            <w:r w:rsidRPr="00DF7E3C">
              <w:rPr>
                <w:rFonts w:ascii="Times New Roman" w:eastAsia="Times New Roman" w:hAnsi="Times New Roman" w:cs="Times New Roman"/>
                <w:bCs/>
                <w:sz w:val="24"/>
                <w:szCs w:val="24"/>
                <w:lang w:eastAsia="hr-HR" w:bidi="ar-SA"/>
              </w:rPr>
              <w:t>)</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33BD7215"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05CE6A99"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0,5</w:t>
            </w:r>
          </w:p>
        </w:tc>
      </w:tr>
      <w:tr w:rsidR="00DF7E3C" w:rsidRPr="00DF7E3C" w14:paraId="3875A4D8" w14:textId="77777777" w:rsidTr="00766BB3">
        <w:trPr>
          <w:trHeight w:val="283"/>
        </w:trPr>
        <w:tc>
          <w:tcPr>
            <w:tcW w:w="1640" w:type="pct"/>
            <w:tcMar>
              <w:top w:w="96" w:type="dxa"/>
              <w:left w:w="96" w:type="dxa"/>
              <w:bottom w:w="120" w:type="dxa"/>
              <w:right w:w="96" w:type="dxa"/>
            </w:tcMar>
            <w:vAlign w:val="center"/>
            <w:hideMark/>
          </w:tcPr>
          <w:p w14:paraId="476B2874"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kloridi (Cl)</w:t>
            </w:r>
            <w:r w:rsidRPr="00DF7E3C">
              <w:rPr>
                <w:rFonts w:ascii="Times New Roman" w:eastAsia="Times New Roman" w:hAnsi="Times New Roman" w:cs="Times New Roman"/>
                <w:bCs/>
                <w:sz w:val="24"/>
                <w:szCs w:val="24"/>
                <w:vertAlign w:val="superscript"/>
                <w:lang w:eastAsia="hr-HR" w:bidi="ar-SA"/>
              </w:rPr>
              <w:t xml:space="preserve"> *</w:t>
            </w:r>
          </w:p>
        </w:tc>
        <w:tc>
          <w:tcPr>
            <w:tcW w:w="704" w:type="pct"/>
            <w:tcMar>
              <w:top w:w="96" w:type="dxa"/>
              <w:left w:w="96" w:type="dxa"/>
              <w:bottom w:w="120" w:type="dxa"/>
              <w:right w:w="96" w:type="dxa"/>
            </w:tcMar>
            <w:vAlign w:val="center"/>
            <w:hideMark/>
          </w:tcPr>
          <w:p w14:paraId="74FBBDFC"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78B45033"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250</w:t>
            </w:r>
          </w:p>
        </w:tc>
      </w:tr>
      <w:tr w:rsidR="00DF7E3C" w:rsidRPr="00DF7E3C" w14:paraId="171E0E58" w14:textId="77777777" w:rsidTr="00766BB3">
        <w:trPr>
          <w:trHeight w:val="283"/>
        </w:trPr>
        <w:tc>
          <w:tcPr>
            <w:tcW w:w="1640" w:type="pct"/>
            <w:tcMar>
              <w:top w:w="96" w:type="dxa"/>
              <w:left w:w="96" w:type="dxa"/>
              <w:bottom w:w="120" w:type="dxa"/>
              <w:right w:w="96" w:type="dxa"/>
            </w:tcMar>
            <w:vAlign w:val="center"/>
            <w:hideMark/>
          </w:tcPr>
          <w:p w14:paraId="1441D71A"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sulfati (SO</w:t>
            </w:r>
            <w:r w:rsidRPr="00DF7E3C">
              <w:rPr>
                <w:rFonts w:ascii="Times New Roman" w:eastAsia="Times New Roman" w:hAnsi="Times New Roman" w:cs="Times New Roman"/>
                <w:bCs/>
                <w:sz w:val="24"/>
                <w:szCs w:val="24"/>
                <w:vertAlign w:val="subscript"/>
                <w:lang w:eastAsia="hr-HR" w:bidi="ar-SA"/>
              </w:rPr>
              <w:t>4</w:t>
            </w:r>
            <w:r w:rsidRPr="00DF7E3C">
              <w:rPr>
                <w:rFonts w:ascii="Times New Roman" w:eastAsia="Times New Roman" w:hAnsi="Times New Roman" w:cs="Times New Roman"/>
                <w:bCs/>
                <w:sz w:val="24"/>
                <w:szCs w:val="24"/>
                <w:lang w:eastAsia="hr-HR" w:bidi="ar-SA"/>
              </w:rPr>
              <w:t>)</w:t>
            </w:r>
            <w:r w:rsidRPr="00DF7E3C">
              <w:rPr>
                <w:rFonts w:ascii="Times New Roman" w:eastAsia="Times New Roman" w:hAnsi="Times New Roman" w:cs="Times New Roman"/>
                <w:bCs/>
                <w:sz w:val="24"/>
                <w:szCs w:val="24"/>
                <w:vertAlign w:val="superscript"/>
                <w:lang w:eastAsia="hr-HR" w:bidi="ar-SA"/>
              </w:rPr>
              <w:t xml:space="preserve"> *</w:t>
            </w:r>
          </w:p>
        </w:tc>
        <w:tc>
          <w:tcPr>
            <w:tcW w:w="704" w:type="pct"/>
            <w:tcMar>
              <w:top w:w="96" w:type="dxa"/>
              <w:left w:w="96" w:type="dxa"/>
              <w:bottom w:w="120" w:type="dxa"/>
              <w:right w:w="96" w:type="dxa"/>
            </w:tcMar>
            <w:vAlign w:val="center"/>
            <w:hideMark/>
          </w:tcPr>
          <w:p w14:paraId="3CE5B1C0"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52E0DA28"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250</w:t>
            </w:r>
          </w:p>
        </w:tc>
      </w:tr>
      <w:tr w:rsidR="00DF7E3C" w:rsidRPr="00DF7E3C" w14:paraId="58B9558E" w14:textId="77777777" w:rsidTr="00766BB3">
        <w:trPr>
          <w:trHeight w:val="283"/>
        </w:trPr>
        <w:tc>
          <w:tcPr>
            <w:tcW w:w="1640" w:type="pct"/>
            <w:tcMar>
              <w:top w:w="96" w:type="dxa"/>
              <w:left w:w="96" w:type="dxa"/>
              <w:bottom w:w="120" w:type="dxa"/>
              <w:right w:w="96" w:type="dxa"/>
            </w:tcMar>
            <w:vAlign w:val="center"/>
            <w:hideMark/>
          </w:tcPr>
          <w:p w14:paraId="77190954"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ortofosfati (P)</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1687C0AC"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70F74259"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0,2</w:t>
            </w:r>
          </w:p>
        </w:tc>
      </w:tr>
      <w:tr w:rsidR="00DF7E3C" w:rsidRPr="00DF7E3C" w14:paraId="0F572BC0" w14:textId="77777777" w:rsidTr="00766BB3">
        <w:trPr>
          <w:trHeight w:val="283"/>
        </w:trPr>
        <w:tc>
          <w:tcPr>
            <w:tcW w:w="1640" w:type="pct"/>
            <w:tcMar>
              <w:top w:w="96" w:type="dxa"/>
              <w:left w:w="96" w:type="dxa"/>
              <w:bottom w:w="120" w:type="dxa"/>
              <w:right w:w="96" w:type="dxa"/>
            </w:tcMar>
            <w:vAlign w:val="center"/>
            <w:hideMark/>
          </w:tcPr>
          <w:p w14:paraId="591400ED"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nitriti (NO</w:t>
            </w:r>
            <w:r w:rsidRPr="00DF7E3C">
              <w:rPr>
                <w:rFonts w:ascii="Times New Roman" w:eastAsia="Times New Roman" w:hAnsi="Times New Roman" w:cs="Times New Roman"/>
                <w:bCs/>
                <w:sz w:val="24"/>
                <w:szCs w:val="24"/>
                <w:vertAlign w:val="subscript"/>
                <w:lang w:eastAsia="hr-HR" w:bidi="ar-SA"/>
              </w:rPr>
              <w:t>2</w:t>
            </w:r>
            <w:r w:rsidRPr="00DF7E3C">
              <w:rPr>
                <w:rFonts w:ascii="Times New Roman" w:eastAsia="Times New Roman" w:hAnsi="Times New Roman" w:cs="Times New Roman"/>
                <w:bCs/>
                <w:sz w:val="24"/>
                <w:szCs w:val="24"/>
                <w:lang w:eastAsia="hr-HR" w:bidi="ar-SA"/>
              </w:rPr>
              <w:t>)</w:t>
            </w:r>
          </w:p>
        </w:tc>
        <w:tc>
          <w:tcPr>
            <w:tcW w:w="704" w:type="pct"/>
            <w:tcMar>
              <w:top w:w="96" w:type="dxa"/>
              <w:left w:w="96" w:type="dxa"/>
              <w:bottom w:w="120" w:type="dxa"/>
              <w:right w:w="96" w:type="dxa"/>
            </w:tcMar>
            <w:vAlign w:val="center"/>
            <w:hideMark/>
          </w:tcPr>
          <w:p w14:paraId="6F7463DA"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5F27A7A4"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0,5</w:t>
            </w:r>
          </w:p>
        </w:tc>
      </w:tr>
      <w:tr w:rsidR="00DF7E3C" w:rsidRPr="00DF7E3C" w14:paraId="2A3B5841" w14:textId="77777777" w:rsidTr="00766BB3">
        <w:trPr>
          <w:trHeight w:val="283"/>
        </w:trPr>
        <w:tc>
          <w:tcPr>
            <w:tcW w:w="1640" w:type="pct"/>
            <w:tcMar>
              <w:top w:w="96" w:type="dxa"/>
              <w:left w:w="96" w:type="dxa"/>
              <w:bottom w:w="120" w:type="dxa"/>
              <w:right w:w="96" w:type="dxa"/>
            </w:tcMar>
            <w:vAlign w:val="center"/>
            <w:hideMark/>
          </w:tcPr>
          <w:p w14:paraId="1E36312E" w14:textId="77777777" w:rsidR="00DF7E3C" w:rsidRPr="00DF7E3C" w:rsidRDefault="00DF7E3C" w:rsidP="00DF7E3C">
            <w:pPr>
              <w:spacing w:after="0" w:line="240" w:lineRule="atLeast"/>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ukupni fosfor (P)</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20096FAE"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mg/l</w:t>
            </w:r>
          </w:p>
        </w:tc>
        <w:tc>
          <w:tcPr>
            <w:tcW w:w="2656" w:type="pct"/>
            <w:tcMar>
              <w:top w:w="96" w:type="dxa"/>
              <w:left w:w="96" w:type="dxa"/>
              <w:bottom w:w="120" w:type="dxa"/>
              <w:right w:w="96" w:type="dxa"/>
            </w:tcMar>
            <w:vAlign w:val="center"/>
            <w:hideMark/>
          </w:tcPr>
          <w:p w14:paraId="250E2201" w14:textId="77777777" w:rsidR="00DF7E3C" w:rsidRPr="00DF7E3C" w:rsidRDefault="00DF7E3C" w:rsidP="00DF7E3C">
            <w:pPr>
              <w:spacing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0,35</w:t>
            </w:r>
          </w:p>
        </w:tc>
      </w:tr>
      <w:tr w:rsidR="00DF7E3C" w:rsidRPr="00DF7E3C" w14:paraId="7AEA7957" w14:textId="77777777" w:rsidTr="00766BB3">
        <w:tc>
          <w:tcPr>
            <w:tcW w:w="2344" w:type="pct"/>
            <w:gridSpan w:val="2"/>
            <w:tcMar>
              <w:top w:w="96" w:type="dxa"/>
              <w:left w:w="96" w:type="dxa"/>
              <w:bottom w:w="120" w:type="dxa"/>
              <w:right w:w="96" w:type="dxa"/>
            </w:tcMar>
            <w:vAlign w:val="center"/>
            <w:hideMark/>
          </w:tcPr>
          <w:p w14:paraId="41B591ED" w14:textId="77777777" w:rsidR="00DF7E3C" w:rsidRPr="00DF7E3C" w:rsidRDefault="00DF7E3C" w:rsidP="00DF7E3C">
            <w:pPr>
              <w:spacing w:after="0" w:line="240" w:lineRule="atLeast"/>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2. umjetne sintetičke tvari</w:t>
            </w:r>
          </w:p>
        </w:tc>
        <w:tc>
          <w:tcPr>
            <w:tcW w:w="2656" w:type="pct"/>
            <w:tcMar>
              <w:top w:w="96" w:type="dxa"/>
              <w:left w:w="96" w:type="dxa"/>
              <w:bottom w:w="120" w:type="dxa"/>
              <w:right w:w="96" w:type="dxa"/>
            </w:tcMar>
            <w:vAlign w:val="center"/>
            <w:hideMark/>
          </w:tcPr>
          <w:p w14:paraId="6DAC028B"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p>
        </w:tc>
      </w:tr>
      <w:tr w:rsidR="00DF7E3C" w:rsidRPr="00DF7E3C" w14:paraId="64EC19F7" w14:textId="77777777" w:rsidTr="00766BB3">
        <w:tc>
          <w:tcPr>
            <w:tcW w:w="1640" w:type="pct"/>
            <w:tcMar>
              <w:top w:w="96" w:type="dxa"/>
              <w:left w:w="96" w:type="dxa"/>
              <w:bottom w:w="120" w:type="dxa"/>
              <w:right w:w="96" w:type="dxa"/>
            </w:tcMar>
            <w:vAlign w:val="center"/>
            <w:hideMark/>
          </w:tcPr>
          <w:p w14:paraId="103DFFB6" w14:textId="77777777" w:rsidR="00DF7E3C" w:rsidRPr="00DF7E3C" w:rsidRDefault="00DF7E3C" w:rsidP="00DF7E3C">
            <w:pPr>
              <w:spacing w:after="0" w:line="240" w:lineRule="atLeast"/>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suma trikloretilena i tetrakloretilena</w:t>
            </w:r>
          </w:p>
        </w:tc>
        <w:tc>
          <w:tcPr>
            <w:tcW w:w="704" w:type="pct"/>
            <w:tcMar>
              <w:top w:w="96" w:type="dxa"/>
              <w:left w:w="96" w:type="dxa"/>
              <w:bottom w:w="120" w:type="dxa"/>
              <w:right w:w="96" w:type="dxa"/>
            </w:tcMar>
            <w:vAlign w:val="center"/>
            <w:hideMark/>
          </w:tcPr>
          <w:p w14:paraId="35879B65"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2E6146F6"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10</w:t>
            </w:r>
          </w:p>
        </w:tc>
      </w:tr>
      <w:tr w:rsidR="00DF7E3C" w:rsidRPr="00DF7E3C" w14:paraId="03D35F39" w14:textId="77777777" w:rsidTr="00766BB3">
        <w:tc>
          <w:tcPr>
            <w:tcW w:w="2344" w:type="pct"/>
            <w:gridSpan w:val="2"/>
            <w:tcMar>
              <w:top w:w="96" w:type="dxa"/>
              <w:left w:w="96" w:type="dxa"/>
              <w:bottom w:w="120" w:type="dxa"/>
              <w:right w:w="96" w:type="dxa"/>
            </w:tcMar>
            <w:vAlign w:val="center"/>
            <w:hideMark/>
          </w:tcPr>
          <w:p w14:paraId="50AD0753" w14:textId="77777777" w:rsidR="00DF7E3C" w:rsidRPr="00DF7E3C" w:rsidRDefault="00DF7E3C" w:rsidP="00DF7E3C">
            <w:pPr>
              <w:spacing w:after="0" w:line="240" w:lineRule="atLeast"/>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3. koji upućuje na prodore slane vode ili druge prodore</w:t>
            </w:r>
          </w:p>
        </w:tc>
        <w:tc>
          <w:tcPr>
            <w:tcW w:w="2656" w:type="pct"/>
            <w:tcMar>
              <w:top w:w="96" w:type="dxa"/>
              <w:left w:w="96" w:type="dxa"/>
              <w:bottom w:w="120" w:type="dxa"/>
              <w:right w:w="96" w:type="dxa"/>
            </w:tcMar>
            <w:vAlign w:val="center"/>
            <w:hideMark/>
          </w:tcPr>
          <w:p w14:paraId="18FED8E4"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p>
        </w:tc>
      </w:tr>
      <w:tr w:rsidR="00DF7E3C" w:rsidRPr="00DF7E3C" w14:paraId="1D1B434A" w14:textId="77777777" w:rsidTr="00766BB3">
        <w:tc>
          <w:tcPr>
            <w:tcW w:w="1640" w:type="pct"/>
            <w:tcMar>
              <w:top w:w="96" w:type="dxa"/>
              <w:left w:w="96" w:type="dxa"/>
              <w:bottom w:w="120" w:type="dxa"/>
              <w:right w:w="96" w:type="dxa"/>
            </w:tcMar>
            <w:vAlign w:val="center"/>
            <w:hideMark/>
          </w:tcPr>
          <w:p w14:paraId="5EF8D09E" w14:textId="77777777" w:rsidR="00DF7E3C" w:rsidRPr="00DF7E3C" w:rsidRDefault="00DF7E3C" w:rsidP="00DF7E3C">
            <w:pPr>
              <w:spacing w:before="177" w:after="0" w:line="240" w:lineRule="atLeast"/>
              <w:jc w:val="both"/>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električna vodljivost</w:t>
            </w:r>
            <w:r w:rsidRPr="00DF7E3C">
              <w:rPr>
                <w:rFonts w:ascii="Times New Roman" w:eastAsia="Times New Roman" w:hAnsi="Times New Roman" w:cs="Times New Roman"/>
                <w:bCs/>
                <w:sz w:val="24"/>
                <w:szCs w:val="24"/>
                <w:vertAlign w:val="superscript"/>
                <w:lang w:eastAsia="hr-HR" w:bidi="ar-SA"/>
              </w:rPr>
              <w:t>*</w:t>
            </w:r>
          </w:p>
        </w:tc>
        <w:tc>
          <w:tcPr>
            <w:tcW w:w="704" w:type="pct"/>
            <w:tcMar>
              <w:top w:w="96" w:type="dxa"/>
              <w:left w:w="96" w:type="dxa"/>
              <w:bottom w:w="120" w:type="dxa"/>
              <w:right w:w="96" w:type="dxa"/>
            </w:tcMar>
            <w:vAlign w:val="center"/>
            <w:hideMark/>
          </w:tcPr>
          <w:p w14:paraId="0A681F1C" w14:textId="77777777" w:rsidR="00DF7E3C" w:rsidRPr="00DF7E3C" w:rsidRDefault="00DF7E3C" w:rsidP="00DF7E3C">
            <w:pPr>
              <w:spacing w:before="177"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μS/cm</w:t>
            </w:r>
          </w:p>
        </w:tc>
        <w:tc>
          <w:tcPr>
            <w:tcW w:w="2656" w:type="pct"/>
            <w:tcMar>
              <w:top w:w="96" w:type="dxa"/>
              <w:left w:w="96" w:type="dxa"/>
              <w:bottom w:w="120" w:type="dxa"/>
              <w:right w:w="96" w:type="dxa"/>
            </w:tcMar>
            <w:vAlign w:val="center"/>
            <w:hideMark/>
          </w:tcPr>
          <w:p w14:paraId="577E2340" w14:textId="77777777" w:rsidR="00DF7E3C" w:rsidRPr="00DF7E3C" w:rsidRDefault="00DF7E3C" w:rsidP="00DF7E3C">
            <w:pPr>
              <w:spacing w:before="177" w:after="0" w:line="240" w:lineRule="atLeast"/>
              <w:jc w:val="center"/>
              <w:rPr>
                <w:rFonts w:ascii="Times New Roman" w:eastAsia="Times New Roman" w:hAnsi="Times New Roman" w:cs="Times New Roman"/>
                <w:sz w:val="24"/>
                <w:szCs w:val="24"/>
                <w:lang w:eastAsia="hr-HR" w:bidi="ar-SA"/>
              </w:rPr>
            </w:pPr>
            <w:r w:rsidRPr="00DF7E3C">
              <w:rPr>
                <w:rFonts w:ascii="Times New Roman" w:eastAsia="Times New Roman" w:hAnsi="Times New Roman" w:cs="Times New Roman"/>
                <w:bCs/>
                <w:sz w:val="24"/>
                <w:szCs w:val="24"/>
                <w:lang w:eastAsia="hr-HR" w:bidi="ar-SA"/>
              </w:rPr>
              <w:t>2 500</w:t>
            </w:r>
          </w:p>
        </w:tc>
      </w:tr>
      <w:tr w:rsidR="00DF7E3C" w:rsidRPr="00DF7E3C" w14:paraId="76C1283D" w14:textId="77777777" w:rsidTr="00766BB3">
        <w:tc>
          <w:tcPr>
            <w:tcW w:w="5000" w:type="pct"/>
            <w:gridSpan w:val="3"/>
            <w:tcMar>
              <w:top w:w="96" w:type="dxa"/>
              <w:left w:w="96" w:type="dxa"/>
              <w:bottom w:w="120" w:type="dxa"/>
              <w:right w:w="96" w:type="dxa"/>
            </w:tcMar>
            <w:vAlign w:val="center"/>
          </w:tcPr>
          <w:p w14:paraId="39F13D15" w14:textId="77777777" w:rsidR="00DF7E3C" w:rsidRPr="00FC2320" w:rsidRDefault="00DF7E3C" w:rsidP="00FC2320">
            <w:pPr>
              <w:numPr>
                <w:ilvl w:val="0"/>
                <w:numId w:val="1"/>
              </w:numPr>
              <w:tabs>
                <w:tab w:val="left" w:pos="321"/>
                <w:tab w:val="left" w:pos="746"/>
              </w:tabs>
              <w:spacing w:before="100" w:beforeAutospacing="1" w:after="100" w:afterAutospacing="1" w:line="240" w:lineRule="auto"/>
              <w:ind w:hanging="683"/>
              <w:jc w:val="both"/>
              <w:rPr>
                <w:rFonts w:ascii="Times New Roman" w:hAnsi="Times New Roman" w:cs="Times New Roman"/>
                <w:b/>
                <w:sz w:val="24"/>
                <w:lang w:eastAsia="hr-HR" w:bidi="ar-SA"/>
              </w:rPr>
            </w:pPr>
            <w:r w:rsidRPr="00FC2320">
              <w:rPr>
                <w:rFonts w:ascii="Times New Roman" w:hAnsi="Times New Roman" w:cs="Times New Roman"/>
                <w:b/>
                <w:sz w:val="24"/>
                <w:lang w:eastAsia="hr-HR" w:bidi="ar-SA"/>
              </w:rPr>
              <w:t>Mineralne i geotermalne vode</w:t>
            </w:r>
          </w:p>
        </w:tc>
      </w:tr>
      <w:tr w:rsidR="00DF7E3C" w:rsidRPr="00DF7E3C" w14:paraId="6D12AD7E" w14:textId="77777777" w:rsidTr="00766BB3">
        <w:tc>
          <w:tcPr>
            <w:tcW w:w="5000" w:type="pct"/>
            <w:gridSpan w:val="3"/>
            <w:tcMar>
              <w:top w:w="96" w:type="dxa"/>
              <w:left w:w="96" w:type="dxa"/>
              <w:bottom w:w="120" w:type="dxa"/>
              <w:right w:w="96" w:type="dxa"/>
            </w:tcMar>
            <w:vAlign w:val="center"/>
          </w:tcPr>
          <w:p w14:paraId="6B31B5A7" w14:textId="77777777" w:rsidR="00DF7E3C" w:rsidRPr="00DF7E3C" w:rsidRDefault="00DF7E3C" w:rsidP="00DF7E3C">
            <w:pPr>
              <w:spacing w:after="0" w:line="240" w:lineRule="atLeast"/>
              <w:jc w:val="both"/>
              <w:rPr>
                <w:rFonts w:ascii="Times New Roman" w:hAnsi="Times New Roman" w:cs="Times New Roman"/>
                <w:sz w:val="24"/>
                <w:lang w:eastAsia="hr-HR" w:bidi="ar-SA"/>
              </w:rPr>
            </w:pPr>
            <w:r w:rsidRPr="00DF7E3C">
              <w:rPr>
                <w:rFonts w:ascii="Times New Roman" w:eastAsia="Times New Roman" w:hAnsi="Times New Roman" w:cs="Times New Roman"/>
                <w:bCs/>
                <w:sz w:val="24"/>
                <w:szCs w:val="24"/>
                <w:lang w:eastAsia="hr-HR" w:bidi="ar-SA"/>
              </w:rPr>
              <w:t>1. fizikalni parametri koji upućuju na prekomjerno korištenje</w:t>
            </w:r>
          </w:p>
        </w:tc>
      </w:tr>
      <w:tr w:rsidR="00DF7E3C" w:rsidRPr="00DF7E3C" w14:paraId="62DED877" w14:textId="77777777" w:rsidTr="00766BB3">
        <w:tc>
          <w:tcPr>
            <w:tcW w:w="1640" w:type="pct"/>
            <w:tcMar>
              <w:top w:w="96" w:type="dxa"/>
              <w:left w:w="96" w:type="dxa"/>
              <w:bottom w:w="120" w:type="dxa"/>
              <w:right w:w="96" w:type="dxa"/>
            </w:tcMar>
            <w:vAlign w:val="center"/>
          </w:tcPr>
          <w:p w14:paraId="0096B549" w14:textId="77777777" w:rsidR="00DF7E3C" w:rsidRPr="00DF7E3C" w:rsidRDefault="00DF7E3C" w:rsidP="00DF7E3C">
            <w:pPr>
              <w:spacing w:after="0" w:line="240" w:lineRule="atLeast"/>
              <w:jc w:val="both"/>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promjena temperature (∆ T)</w:t>
            </w:r>
          </w:p>
        </w:tc>
        <w:tc>
          <w:tcPr>
            <w:tcW w:w="704" w:type="pct"/>
            <w:tcMar>
              <w:top w:w="96" w:type="dxa"/>
              <w:left w:w="96" w:type="dxa"/>
              <w:bottom w:w="120" w:type="dxa"/>
              <w:right w:w="96" w:type="dxa"/>
            </w:tcMar>
            <w:vAlign w:val="center"/>
          </w:tcPr>
          <w:p w14:paraId="30B56466"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vertAlign w:val="superscript"/>
                <w:lang w:eastAsia="hr-HR" w:bidi="ar-SA"/>
              </w:rPr>
              <w:sym w:font="Symbol" w:char="F0B0"/>
            </w:r>
            <w:r w:rsidRPr="00DF7E3C">
              <w:rPr>
                <w:rFonts w:ascii="Times New Roman" w:eastAsia="Times New Roman" w:hAnsi="Times New Roman" w:cs="Times New Roman"/>
                <w:bCs/>
                <w:sz w:val="24"/>
                <w:szCs w:val="24"/>
                <w:lang w:eastAsia="hr-HR" w:bidi="ar-SA"/>
              </w:rPr>
              <w:t>C</w:t>
            </w:r>
          </w:p>
        </w:tc>
        <w:tc>
          <w:tcPr>
            <w:tcW w:w="2656" w:type="pct"/>
            <w:tcMar>
              <w:top w:w="96" w:type="dxa"/>
              <w:left w:w="96" w:type="dxa"/>
              <w:bottom w:w="120" w:type="dxa"/>
              <w:right w:w="96" w:type="dxa"/>
            </w:tcMar>
            <w:vAlign w:val="center"/>
          </w:tcPr>
          <w:p w14:paraId="39D95D58" w14:textId="77777777" w:rsidR="00DF7E3C" w:rsidRPr="00DF7E3C" w:rsidRDefault="00DF7E3C" w:rsidP="00DF7E3C">
            <w:pPr>
              <w:spacing w:after="35" w:line="240" w:lineRule="auto"/>
              <w:jc w:val="both"/>
              <w:textAlignment w:val="baseline"/>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Promjena 15% vrijednosti prosječne temperature 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DF7E3C" w:rsidRPr="00DF7E3C" w14:paraId="5E855F27" w14:textId="77777777" w:rsidTr="00766BB3">
        <w:tc>
          <w:tcPr>
            <w:tcW w:w="1640" w:type="pct"/>
            <w:tcMar>
              <w:top w:w="96" w:type="dxa"/>
              <w:left w:w="96" w:type="dxa"/>
              <w:bottom w:w="120" w:type="dxa"/>
              <w:right w:w="96" w:type="dxa"/>
            </w:tcMar>
            <w:vAlign w:val="center"/>
          </w:tcPr>
          <w:p w14:paraId="1A232726" w14:textId="77777777" w:rsidR="00DF7E3C" w:rsidRPr="00DF7E3C" w:rsidRDefault="00DF7E3C" w:rsidP="00DF7E3C">
            <w:pPr>
              <w:spacing w:after="0" w:line="240" w:lineRule="atLeast"/>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promjena električne vodljivosti (∆ E)</w:t>
            </w:r>
          </w:p>
        </w:tc>
        <w:tc>
          <w:tcPr>
            <w:tcW w:w="704" w:type="pct"/>
            <w:tcMar>
              <w:top w:w="96" w:type="dxa"/>
              <w:left w:w="96" w:type="dxa"/>
              <w:bottom w:w="120" w:type="dxa"/>
              <w:right w:w="96" w:type="dxa"/>
            </w:tcMar>
            <w:vAlign w:val="center"/>
          </w:tcPr>
          <w:p w14:paraId="51A18F15"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μS/cm</w:t>
            </w:r>
          </w:p>
        </w:tc>
        <w:tc>
          <w:tcPr>
            <w:tcW w:w="2656" w:type="pct"/>
            <w:tcMar>
              <w:top w:w="96" w:type="dxa"/>
              <w:left w:w="96" w:type="dxa"/>
              <w:bottom w:w="120" w:type="dxa"/>
              <w:right w:w="96" w:type="dxa"/>
            </w:tcMar>
            <w:vAlign w:val="center"/>
          </w:tcPr>
          <w:p w14:paraId="3DFAEDE6" w14:textId="77777777" w:rsidR="00DF7E3C" w:rsidRPr="00DF7E3C" w:rsidRDefault="00DF7E3C" w:rsidP="00DF7E3C">
            <w:pPr>
              <w:spacing w:after="0" w:line="240" w:lineRule="atLeast"/>
              <w:jc w:val="both"/>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Promjena 15% vrijednosti električne vodljivosti 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DF7E3C" w:rsidRPr="00DF7E3C" w14:paraId="493A9B93" w14:textId="77777777" w:rsidTr="00766BB3">
        <w:tc>
          <w:tcPr>
            <w:tcW w:w="5000" w:type="pct"/>
            <w:gridSpan w:val="3"/>
            <w:tcMar>
              <w:top w:w="96" w:type="dxa"/>
              <w:left w:w="96" w:type="dxa"/>
              <w:bottom w:w="120" w:type="dxa"/>
              <w:right w:w="96" w:type="dxa"/>
            </w:tcMar>
            <w:vAlign w:val="center"/>
          </w:tcPr>
          <w:p w14:paraId="3DA049C3" w14:textId="77777777" w:rsidR="00DF7E3C" w:rsidRPr="00DF7E3C" w:rsidRDefault="00DF7E3C" w:rsidP="00DF7E3C">
            <w:pPr>
              <w:spacing w:after="0" w:line="240" w:lineRule="atLeast"/>
              <w:jc w:val="both"/>
              <w:rPr>
                <w:rFonts w:ascii="Times New Roman" w:hAnsi="Times New Roman" w:cs="Times New Roman"/>
                <w:sz w:val="24"/>
                <w:lang w:eastAsia="hr-HR" w:bidi="ar-SA"/>
              </w:rPr>
            </w:pPr>
            <w:r w:rsidRPr="00DF7E3C">
              <w:rPr>
                <w:rFonts w:ascii="Times New Roman" w:eastAsia="Times New Roman" w:hAnsi="Times New Roman" w:cs="Times New Roman"/>
                <w:bCs/>
                <w:sz w:val="24"/>
                <w:szCs w:val="24"/>
                <w:lang w:eastAsia="hr-HR" w:bidi="ar-SA"/>
              </w:rPr>
              <w:t>2. umjetne sintetičke tvari</w:t>
            </w:r>
          </w:p>
        </w:tc>
      </w:tr>
      <w:tr w:rsidR="00DF7E3C" w:rsidRPr="00DF7E3C" w14:paraId="719CE4F0" w14:textId="77777777" w:rsidTr="00766BB3">
        <w:tc>
          <w:tcPr>
            <w:tcW w:w="1640" w:type="pct"/>
            <w:tcMar>
              <w:top w:w="96" w:type="dxa"/>
              <w:left w:w="96" w:type="dxa"/>
              <w:bottom w:w="120" w:type="dxa"/>
              <w:right w:w="96" w:type="dxa"/>
            </w:tcMar>
            <w:vAlign w:val="center"/>
            <w:hideMark/>
          </w:tcPr>
          <w:p w14:paraId="686F3928" w14:textId="77777777" w:rsidR="00DF7E3C" w:rsidRPr="00DF7E3C" w:rsidRDefault="00DF7E3C" w:rsidP="00DF7E3C">
            <w:pPr>
              <w:spacing w:after="0" w:line="240" w:lineRule="atLeast"/>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suma trikloretilena i tetrakloretilena</w:t>
            </w:r>
          </w:p>
        </w:tc>
        <w:tc>
          <w:tcPr>
            <w:tcW w:w="704" w:type="pct"/>
            <w:tcMar>
              <w:top w:w="96" w:type="dxa"/>
              <w:left w:w="96" w:type="dxa"/>
              <w:bottom w:w="120" w:type="dxa"/>
              <w:right w:w="96" w:type="dxa"/>
            </w:tcMar>
            <w:vAlign w:val="center"/>
            <w:hideMark/>
          </w:tcPr>
          <w:p w14:paraId="0DF09CCF"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μg/l</w:t>
            </w:r>
          </w:p>
        </w:tc>
        <w:tc>
          <w:tcPr>
            <w:tcW w:w="2656" w:type="pct"/>
            <w:tcMar>
              <w:top w:w="96" w:type="dxa"/>
              <w:left w:w="96" w:type="dxa"/>
              <w:bottom w:w="120" w:type="dxa"/>
              <w:right w:w="96" w:type="dxa"/>
            </w:tcMar>
            <w:vAlign w:val="center"/>
            <w:hideMark/>
          </w:tcPr>
          <w:p w14:paraId="62BC6C8A" w14:textId="77777777" w:rsidR="00DF7E3C" w:rsidRPr="00DF7E3C" w:rsidRDefault="00DF7E3C" w:rsidP="00DF7E3C">
            <w:pPr>
              <w:spacing w:after="0" w:line="240" w:lineRule="atLeast"/>
              <w:jc w:val="center"/>
              <w:rPr>
                <w:rFonts w:ascii="Times New Roman" w:eastAsia="Times New Roman" w:hAnsi="Times New Roman" w:cs="Times New Roman"/>
                <w:bCs/>
                <w:sz w:val="24"/>
                <w:szCs w:val="24"/>
                <w:lang w:eastAsia="hr-HR" w:bidi="ar-SA"/>
              </w:rPr>
            </w:pPr>
            <w:r w:rsidRPr="00DF7E3C">
              <w:rPr>
                <w:rFonts w:ascii="Times New Roman" w:eastAsia="Times New Roman" w:hAnsi="Times New Roman" w:cs="Times New Roman"/>
                <w:bCs/>
                <w:sz w:val="24"/>
                <w:szCs w:val="24"/>
                <w:lang w:eastAsia="hr-HR" w:bidi="ar-SA"/>
              </w:rPr>
              <w:t>10</w:t>
            </w:r>
          </w:p>
        </w:tc>
      </w:tr>
    </w:tbl>
    <w:p w14:paraId="2B07C03A" w14:textId="77777777" w:rsidR="00DF7E3C" w:rsidRDefault="00DF7E3C" w:rsidP="00DF7E3C">
      <w:pPr>
        <w:jc w:val="both"/>
        <w:rPr>
          <w:rFonts w:ascii="Times New Roman" w:hAnsi="Times New Roman" w:cs="Times New Roman"/>
          <w:sz w:val="24"/>
          <w:szCs w:val="24"/>
        </w:rPr>
      </w:pPr>
    </w:p>
    <w:p w14:paraId="6366406B" w14:textId="77777777" w:rsidR="00DF7E3C" w:rsidRPr="006B2206" w:rsidRDefault="00DF7E3C" w:rsidP="00DF7E3C">
      <w:pPr>
        <w:jc w:val="both"/>
        <w:rPr>
          <w:rFonts w:ascii="Times New Roman" w:hAnsi="Times New Roman" w:cs="Times New Roman"/>
        </w:rPr>
      </w:pPr>
      <w:r w:rsidRPr="006B2206">
        <w:rPr>
          <w:rFonts w:ascii="Times New Roman" w:hAnsi="Times New Roman" w:cs="Times New Roman"/>
        </w:rPr>
        <w:t xml:space="preserve">* </w:t>
      </w:r>
      <w:r w:rsidR="000B32DC">
        <w:rPr>
          <w:rFonts w:ascii="Times New Roman" w:hAnsi="Times New Roman" w:cs="Times New Roman"/>
        </w:rPr>
        <w:t>G</w:t>
      </w:r>
      <w:r w:rsidRPr="006B2206">
        <w:rPr>
          <w:rFonts w:ascii="Times New Roman" w:hAnsi="Times New Roman" w:cs="Times New Roman"/>
        </w:rPr>
        <w:t>ranična vrijednost ovoga pokazatelja ne primjenjuje se na određena tijela podzemne vode, koja zbog njihova geološkog podrijetla sadrže višu koncentraciju, već se na ta tijela primjenjuje sljedeća granična vrijednost:</w:t>
      </w:r>
    </w:p>
    <w:p w14:paraId="64C2306C" w14:textId="77777777" w:rsidR="00F11B6E" w:rsidRDefault="00F11B6E" w:rsidP="00DF7E3C">
      <w:pPr>
        <w:jc w:val="both"/>
        <w:rPr>
          <w:rFonts w:ascii="Times New Roman" w:hAnsi="Times New Roman" w:cs="Times New Roman"/>
          <w:sz w:val="24"/>
          <w:szCs w:val="24"/>
        </w:rPr>
      </w:pPr>
    </w:p>
    <w:p w14:paraId="08C87A20" w14:textId="77777777" w:rsidR="00F11B6E" w:rsidRDefault="00F11B6E" w:rsidP="00DF7E3C">
      <w:pPr>
        <w:jc w:val="both"/>
        <w:rPr>
          <w:rFonts w:ascii="Times New Roman" w:hAnsi="Times New Roman" w:cs="Times New Roman"/>
          <w:sz w:val="24"/>
          <w:szCs w:val="24"/>
        </w:rPr>
      </w:pPr>
    </w:p>
    <w:p w14:paraId="0E01DDC4" w14:textId="77777777" w:rsidR="00F11B6E" w:rsidRDefault="00F11B6E" w:rsidP="00DF7E3C">
      <w:pPr>
        <w:jc w:val="both"/>
        <w:rPr>
          <w:rFonts w:ascii="Times New Roman" w:hAnsi="Times New Roman" w:cs="Times New Roman"/>
          <w:sz w:val="24"/>
          <w:szCs w:val="24"/>
        </w:rPr>
      </w:pPr>
    </w:p>
    <w:p w14:paraId="78A56E42" w14:textId="77777777" w:rsidR="00F11B6E" w:rsidRDefault="00F11B6E" w:rsidP="00DF7E3C">
      <w:pPr>
        <w:jc w:val="both"/>
        <w:rPr>
          <w:rFonts w:ascii="Times New Roman" w:hAnsi="Times New Roman" w:cs="Times New Roman"/>
          <w:sz w:val="24"/>
          <w:szCs w:val="24"/>
        </w:rPr>
      </w:pPr>
    </w:p>
    <w:p w14:paraId="7D83D3CE" w14:textId="77777777" w:rsidR="00F11B6E" w:rsidRDefault="00F11B6E" w:rsidP="00317FCB">
      <w:pPr>
        <w:spacing w:after="48"/>
        <w:textAlignment w:val="baseline"/>
        <w:rPr>
          <w:rFonts w:eastAsia="Times New Roman" w:cs="Times New Roman"/>
          <w:bCs/>
          <w:szCs w:val="24"/>
          <w:lang w:eastAsia="hr-HR"/>
        </w:rPr>
        <w:sectPr w:rsidR="00F11B6E" w:rsidSect="00AF2EF5">
          <w:pgSz w:w="11906" w:h="16838"/>
          <w:pgMar w:top="1418" w:right="1418" w:bottom="1418" w:left="1418" w:header="709" w:footer="709" w:gutter="0"/>
          <w:cols w:space="708"/>
          <w:docGrid w:linePitch="360"/>
        </w:sectPr>
      </w:pPr>
    </w:p>
    <w:p w14:paraId="45619386" w14:textId="77777777" w:rsidR="00DF7E3C" w:rsidRPr="002D1EB8" w:rsidRDefault="00DF7E3C" w:rsidP="00DF7E3C">
      <w:pPr>
        <w:spacing w:after="48"/>
        <w:ind w:firstLine="408"/>
        <w:textAlignment w:val="baseline"/>
        <w:rPr>
          <w:rFonts w:eastAsia="Times New Roman" w:cs="Times New Roman"/>
          <w:bCs/>
          <w:szCs w:val="24"/>
          <w:lang w:eastAsia="hr-HR"/>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64"/>
        <w:gridCol w:w="1296"/>
        <w:gridCol w:w="960"/>
        <w:gridCol w:w="1128"/>
        <w:gridCol w:w="1461"/>
        <w:gridCol w:w="1461"/>
        <w:gridCol w:w="1343"/>
        <w:gridCol w:w="1080"/>
        <w:gridCol w:w="1243"/>
        <w:gridCol w:w="1058"/>
      </w:tblGrid>
      <w:tr w:rsidR="00DF7E3C" w:rsidRPr="0004730C" w14:paraId="1FE7FBF0" w14:textId="77777777" w:rsidTr="00766BB3">
        <w:trPr>
          <w:trHeight w:val="567"/>
          <w:tblHeader/>
        </w:trPr>
        <w:tc>
          <w:tcPr>
            <w:tcW w:w="1059" w:type="pct"/>
            <w:vMerge w:val="restart"/>
          </w:tcPr>
          <w:p w14:paraId="4B65681A" w14:textId="77777777" w:rsidR="00DF7E3C" w:rsidRDefault="00DF7E3C" w:rsidP="00115706">
            <w:pPr>
              <w:spacing w:before="124" w:after="24"/>
              <w:textAlignment w:val="baseline"/>
              <w:rPr>
                <w:rFonts w:eastAsia="Times New Roman" w:cs="Times New Roman"/>
                <w:b/>
                <w:bCs/>
                <w:szCs w:val="24"/>
                <w:lang w:eastAsia="hr-HR"/>
              </w:rPr>
            </w:pPr>
          </w:p>
          <w:p w14:paraId="0C5780EB" w14:textId="77777777" w:rsidR="00DF7E3C" w:rsidRPr="00D37805" w:rsidRDefault="00DF7E3C" w:rsidP="00115706">
            <w:pPr>
              <w:spacing w:before="124" w:after="24"/>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Naziv tijela podzemne vode</w:t>
            </w:r>
          </w:p>
        </w:tc>
        <w:tc>
          <w:tcPr>
            <w:tcW w:w="463" w:type="pct"/>
          </w:tcPr>
          <w:p w14:paraId="13F97830" w14:textId="77777777" w:rsidR="00DF7E3C" w:rsidRPr="00F421E1" w:rsidRDefault="00DF7E3C" w:rsidP="00115706">
            <w:pPr>
              <w:spacing w:after="0"/>
              <w:jc w:val="center"/>
              <w:textAlignment w:val="baseline"/>
              <w:rPr>
                <w:rFonts w:eastAsia="Times New Roman" w:cs="Times New Roman"/>
                <w:b/>
                <w:bCs/>
                <w:szCs w:val="24"/>
                <w:lang w:eastAsia="hr-HR"/>
              </w:rPr>
            </w:pPr>
            <w:r w:rsidRPr="00F421E1">
              <w:rPr>
                <w:rFonts w:ascii="Times New Roman" w:eastAsia="Times New Roman" w:hAnsi="Times New Roman" w:cs="Times New Roman"/>
                <w:b/>
                <w:bCs/>
                <w:sz w:val="24"/>
                <w:szCs w:val="24"/>
                <w:lang w:eastAsia="hr-HR"/>
              </w:rPr>
              <w:t>Pokazatelj</w:t>
            </w:r>
          </w:p>
        </w:tc>
        <w:tc>
          <w:tcPr>
            <w:tcW w:w="343" w:type="pct"/>
            <w:vAlign w:val="center"/>
          </w:tcPr>
          <w:p w14:paraId="6484817B"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arsen (As)</w:t>
            </w:r>
          </w:p>
        </w:tc>
        <w:tc>
          <w:tcPr>
            <w:tcW w:w="403" w:type="pct"/>
            <w:vAlign w:val="center"/>
          </w:tcPr>
          <w:p w14:paraId="4A6846CA"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amonij (NH</w:t>
            </w:r>
            <w:r w:rsidRPr="00D37805">
              <w:rPr>
                <w:rFonts w:ascii="Times New Roman" w:eastAsia="Times New Roman" w:hAnsi="Times New Roman" w:cs="Times New Roman"/>
                <w:b/>
                <w:bCs/>
                <w:sz w:val="24"/>
                <w:szCs w:val="24"/>
                <w:vertAlign w:val="subscript"/>
                <w:lang w:eastAsia="hr-HR"/>
              </w:rPr>
              <w:t>4</w:t>
            </w:r>
            <w:r w:rsidRPr="00D37805">
              <w:rPr>
                <w:rFonts w:ascii="Times New Roman" w:eastAsia="Times New Roman" w:hAnsi="Times New Roman" w:cs="Times New Roman"/>
                <w:b/>
                <w:bCs/>
                <w:sz w:val="24"/>
                <w:szCs w:val="24"/>
                <w:lang w:eastAsia="hr-HR"/>
              </w:rPr>
              <w:t>)</w:t>
            </w:r>
          </w:p>
        </w:tc>
        <w:tc>
          <w:tcPr>
            <w:tcW w:w="522" w:type="pct"/>
            <w:vAlign w:val="center"/>
          </w:tcPr>
          <w:p w14:paraId="1D709DEF"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ukupni fosfor (P)</w:t>
            </w:r>
          </w:p>
        </w:tc>
        <w:tc>
          <w:tcPr>
            <w:tcW w:w="522" w:type="pct"/>
            <w:vAlign w:val="center"/>
          </w:tcPr>
          <w:p w14:paraId="0467988B"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olovo (Pb)</w:t>
            </w:r>
          </w:p>
        </w:tc>
        <w:tc>
          <w:tcPr>
            <w:tcW w:w="480" w:type="pct"/>
            <w:vAlign w:val="center"/>
          </w:tcPr>
          <w:p w14:paraId="1553C140"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ortofosfati (P)</w:t>
            </w:r>
          </w:p>
        </w:tc>
        <w:tc>
          <w:tcPr>
            <w:tcW w:w="386" w:type="pct"/>
            <w:vAlign w:val="center"/>
          </w:tcPr>
          <w:p w14:paraId="492962EE"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sulfati (SO</w:t>
            </w:r>
            <w:r w:rsidRPr="00D37805">
              <w:rPr>
                <w:rFonts w:ascii="Times New Roman" w:eastAsia="Times New Roman" w:hAnsi="Times New Roman" w:cs="Times New Roman"/>
                <w:b/>
                <w:bCs/>
                <w:sz w:val="24"/>
                <w:szCs w:val="24"/>
                <w:vertAlign w:val="subscript"/>
                <w:lang w:eastAsia="hr-HR"/>
              </w:rPr>
              <w:t>4</w:t>
            </w:r>
            <w:r w:rsidRPr="00D37805">
              <w:rPr>
                <w:rFonts w:ascii="Times New Roman" w:eastAsia="Times New Roman" w:hAnsi="Times New Roman" w:cs="Times New Roman"/>
                <w:b/>
                <w:bCs/>
                <w:sz w:val="24"/>
                <w:szCs w:val="24"/>
                <w:lang w:eastAsia="hr-HR"/>
              </w:rPr>
              <w:t>)</w:t>
            </w:r>
          </w:p>
        </w:tc>
        <w:tc>
          <w:tcPr>
            <w:tcW w:w="444" w:type="pct"/>
          </w:tcPr>
          <w:p w14:paraId="53C52485"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električna vodljivost</w:t>
            </w:r>
          </w:p>
        </w:tc>
        <w:tc>
          <w:tcPr>
            <w:tcW w:w="379" w:type="pct"/>
          </w:tcPr>
          <w:p w14:paraId="4D16D6E9"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kloridi</w:t>
            </w:r>
          </w:p>
          <w:p w14:paraId="003F8543"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(Cl)</w:t>
            </w:r>
          </w:p>
        </w:tc>
      </w:tr>
      <w:tr w:rsidR="00DF7E3C" w:rsidRPr="0004730C" w14:paraId="6241B9E2" w14:textId="77777777" w:rsidTr="00766BB3">
        <w:trPr>
          <w:trHeight w:val="397"/>
          <w:tblHeader/>
        </w:trPr>
        <w:tc>
          <w:tcPr>
            <w:tcW w:w="1059" w:type="pct"/>
            <w:vMerge/>
          </w:tcPr>
          <w:p w14:paraId="21B8DA31"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p>
        </w:tc>
        <w:tc>
          <w:tcPr>
            <w:tcW w:w="463" w:type="pct"/>
          </w:tcPr>
          <w:p w14:paraId="4B974DE9" w14:textId="77777777" w:rsidR="00DF7E3C" w:rsidRPr="00F421E1" w:rsidRDefault="00DF7E3C" w:rsidP="00115706">
            <w:pPr>
              <w:spacing w:after="0"/>
              <w:jc w:val="center"/>
              <w:textAlignment w:val="baseline"/>
              <w:rPr>
                <w:rFonts w:eastAsia="Times New Roman" w:cs="Times New Roman"/>
                <w:b/>
                <w:bCs/>
                <w:szCs w:val="24"/>
                <w:lang w:eastAsia="hr-HR"/>
              </w:rPr>
            </w:pPr>
            <w:r w:rsidRPr="00F421E1">
              <w:rPr>
                <w:rFonts w:ascii="Times New Roman" w:eastAsia="Times New Roman" w:hAnsi="Times New Roman" w:cs="Times New Roman"/>
                <w:b/>
                <w:bCs/>
                <w:sz w:val="24"/>
                <w:szCs w:val="24"/>
                <w:lang w:eastAsia="hr-HR"/>
              </w:rPr>
              <w:t>Mjerna jedinica</w:t>
            </w:r>
          </w:p>
        </w:tc>
        <w:tc>
          <w:tcPr>
            <w:tcW w:w="343" w:type="pct"/>
            <w:vAlign w:val="center"/>
          </w:tcPr>
          <w:p w14:paraId="0694C1C2"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μg/l</w:t>
            </w:r>
          </w:p>
        </w:tc>
        <w:tc>
          <w:tcPr>
            <w:tcW w:w="403" w:type="pct"/>
            <w:vAlign w:val="center"/>
          </w:tcPr>
          <w:p w14:paraId="13D9E85A"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mg/l</w:t>
            </w:r>
          </w:p>
        </w:tc>
        <w:tc>
          <w:tcPr>
            <w:tcW w:w="522" w:type="pct"/>
            <w:vAlign w:val="center"/>
          </w:tcPr>
          <w:p w14:paraId="29B37301"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mg/l</w:t>
            </w:r>
          </w:p>
        </w:tc>
        <w:tc>
          <w:tcPr>
            <w:tcW w:w="522" w:type="pct"/>
            <w:vAlign w:val="center"/>
          </w:tcPr>
          <w:p w14:paraId="644FAA94"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μg/l</w:t>
            </w:r>
          </w:p>
        </w:tc>
        <w:tc>
          <w:tcPr>
            <w:tcW w:w="480" w:type="pct"/>
            <w:vAlign w:val="center"/>
          </w:tcPr>
          <w:p w14:paraId="5F4FD8F7"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mg/l</w:t>
            </w:r>
          </w:p>
        </w:tc>
        <w:tc>
          <w:tcPr>
            <w:tcW w:w="386" w:type="pct"/>
            <w:vAlign w:val="center"/>
          </w:tcPr>
          <w:p w14:paraId="15435679"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mg/l</w:t>
            </w:r>
          </w:p>
        </w:tc>
        <w:tc>
          <w:tcPr>
            <w:tcW w:w="444" w:type="pct"/>
            <w:vAlign w:val="center"/>
          </w:tcPr>
          <w:p w14:paraId="53591228"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µS/cm</w:t>
            </w:r>
          </w:p>
        </w:tc>
        <w:tc>
          <w:tcPr>
            <w:tcW w:w="379" w:type="pct"/>
            <w:vAlign w:val="center"/>
          </w:tcPr>
          <w:p w14:paraId="1B1A7D32" w14:textId="77777777" w:rsidR="00DF7E3C" w:rsidRPr="00D37805" w:rsidRDefault="00DF7E3C" w:rsidP="00115706">
            <w:pPr>
              <w:spacing w:after="0"/>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mg/l</w:t>
            </w:r>
          </w:p>
        </w:tc>
      </w:tr>
      <w:tr w:rsidR="00DF7E3C" w:rsidRPr="0004730C" w14:paraId="0F9EC492" w14:textId="77777777" w:rsidTr="00766BB3">
        <w:trPr>
          <w:trHeight w:val="680"/>
        </w:trPr>
        <w:tc>
          <w:tcPr>
            <w:tcW w:w="1059" w:type="pct"/>
            <w:vAlign w:val="center"/>
          </w:tcPr>
          <w:p w14:paraId="0E850153"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Istočna Slavonija sliv Drave i Dunava</w:t>
            </w:r>
          </w:p>
        </w:tc>
        <w:tc>
          <w:tcPr>
            <w:tcW w:w="463" w:type="pct"/>
            <w:vMerge w:val="restart"/>
          </w:tcPr>
          <w:p w14:paraId="1F90880C" w14:textId="77777777" w:rsidR="00DF7E3C" w:rsidRDefault="00DF7E3C" w:rsidP="00115706">
            <w:pPr>
              <w:spacing w:before="124" w:after="24"/>
              <w:jc w:val="center"/>
              <w:textAlignment w:val="baseline"/>
              <w:rPr>
                <w:rFonts w:eastAsia="Times New Roman" w:cs="Times New Roman"/>
                <w:b/>
                <w:bCs/>
                <w:szCs w:val="24"/>
                <w:lang w:eastAsia="hr-HR"/>
              </w:rPr>
            </w:pPr>
          </w:p>
          <w:p w14:paraId="06C0055C" w14:textId="77777777" w:rsidR="00DF7E3C" w:rsidRDefault="00DF7E3C" w:rsidP="00115706">
            <w:pPr>
              <w:spacing w:before="124" w:after="24"/>
              <w:jc w:val="center"/>
              <w:textAlignment w:val="baseline"/>
              <w:rPr>
                <w:rFonts w:eastAsia="Times New Roman" w:cs="Times New Roman"/>
                <w:b/>
                <w:bCs/>
                <w:szCs w:val="24"/>
                <w:lang w:eastAsia="hr-HR"/>
              </w:rPr>
            </w:pPr>
          </w:p>
          <w:p w14:paraId="0F9A5B77" w14:textId="77777777" w:rsidR="00DF7E3C" w:rsidRPr="00D37805" w:rsidRDefault="00DF7E3C" w:rsidP="00115706">
            <w:pPr>
              <w:spacing w:before="124" w:after="24"/>
              <w:jc w:val="center"/>
              <w:textAlignment w:val="baseline"/>
              <w:rPr>
                <w:rFonts w:ascii="Times New Roman" w:eastAsia="Times New Roman" w:hAnsi="Times New Roman" w:cs="Times New Roman"/>
                <w:b/>
                <w:bCs/>
                <w:sz w:val="24"/>
                <w:szCs w:val="24"/>
                <w:lang w:eastAsia="hr-HR"/>
              </w:rPr>
            </w:pPr>
            <w:r w:rsidRPr="00D37805">
              <w:rPr>
                <w:rFonts w:ascii="Times New Roman" w:eastAsia="Times New Roman" w:hAnsi="Times New Roman" w:cs="Times New Roman"/>
                <w:b/>
                <w:bCs/>
                <w:sz w:val="24"/>
                <w:szCs w:val="24"/>
                <w:lang w:eastAsia="hr-HR"/>
              </w:rPr>
              <w:t>Granična vrijednost</w:t>
            </w:r>
          </w:p>
          <w:p w14:paraId="2FB38AD2"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15E162AC"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500</w:t>
            </w:r>
          </w:p>
        </w:tc>
        <w:tc>
          <w:tcPr>
            <w:tcW w:w="403" w:type="pct"/>
            <w:vAlign w:val="center"/>
          </w:tcPr>
          <w:p w14:paraId="029325CC"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w:t>
            </w:r>
          </w:p>
        </w:tc>
        <w:tc>
          <w:tcPr>
            <w:tcW w:w="522" w:type="pct"/>
            <w:vAlign w:val="center"/>
          </w:tcPr>
          <w:p w14:paraId="621DB742"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w:t>
            </w:r>
          </w:p>
        </w:tc>
        <w:tc>
          <w:tcPr>
            <w:tcW w:w="522" w:type="pct"/>
            <w:vAlign w:val="center"/>
          </w:tcPr>
          <w:p w14:paraId="290C4901"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80" w:type="pct"/>
            <w:vAlign w:val="center"/>
          </w:tcPr>
          <w:p w14:paraId="575976AA"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1,71</w:t>
            </w:r>
          </w:p>
        </w:tc>
        <w:tc>
          <w:tcPr>
            <w:tcW w:w="386" w:type="pct"/>
          </w:tcPr>
          <w:p w14:paraId="1E2A46A7"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56E547EA"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3504AE48"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DF7E3C" w:rsidRPr="0004730C" w14:paraId="0BC3F979" w14:textId="77777777" w:rsidTr="00766BB3">
        <w:trPr>
          <w:trHeight w:val="628"/>
        </w:trPr>
        <w:tc>
          <w:tcPr>
            <w:tcW w:w="1059" w:type="pct"/>
            <w:vAlign w:val="center"/>
          </w:tcPr>
          <w:p w14:paraId="58E7C24B"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Istočna Slavonija sliv Save</w:t>
            </w:r>
          </w:p>
        </w:tc>
        <w:tc>
          <w:tcPr>
            <w:tcW w:w="463" w:type="pct"/>
            <w:vMerge/>
          </w:tcPr>
          <w:p w14:paraId="4E15AC5C"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30821B97"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250</w:t>
            </w:r>
          </w:p>
        </w:tc>
        <w:tc>
          <w:tcPr>
            <w:tcW w:w="403" w:type="pct"/>
            <w:vAlign w:val="center"/>
          </w:tcPr>
          <w:p w14:paraId="0A69455A"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15</w:t>
            </w:r>
          </w:p>
        </w:tc>
        <w:tc>
          <w:tcPr>
            <w:tcW w:w="522" w:type="pct"/>
            <w:vAlign w:val="center"/>
          </w:tcPr>
          <w:p w14:paraId="03964AD7"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522" w:type="pct"/>
            <w:vAlign w:val="center"/>
          </w:tcPr>
          <w:p w14:paraId="37C1D5F9"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80" w:type="pct"/>
          </w:tcPr>
          <w:p w14:paraId="223A9052"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386" w:type="pct"/>
          </w:tcPr>
          <w:p w14:paraId="3BBF4B9E"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34C4BE39"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7AC251AB"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DF7E3C" w:rsidRPr="0004730C" w14:paraId="3273C9E1" w14:textId="77777777" w:rsidTr="00766BB3">
        <w:trPr>
          <w:trHeight w:val="342"/>
        </w:trPr>
        <w:tc>
          <w:tcPr>
            <w:tcW w:w="1059" w:type="pct"/>
            <w:vAlign w:val="center"/>
          </w:tcPr>
          <w:p w14:paraId="78463D3E"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Legrad – Slatina</w:t>
            </w:r>
          </w:p>
        </w:tc>
        <w:tc>
          <w:tcPr>
            <w:tcW w:w="463" w:type="pct"/>
            <w:vMerge/>
          </w:tcPr>
          <w:p w14:paraId="39A86CC2"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0D61246C"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35</w:t>
            </w:r>
          </w:p>
        </w:tc>
        <w:tc>
          <w:tcPr>
            <w:tcW w:w="403" w:type="pct"/>
            <w:vAlign w:val="center"/>
          </w:tcPr>
          <w:p w14:paraId="62BF03D2"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2,5</w:t>
            </w:r>
          </w:p>
        </w:tc>
        <w:tc>
          <w:tcPr>
            <w:tcW w:w="522" w:type="pct"/>
            <w:vAlign w:val="center"/>
          </w:tcPr>
          <w:p w14:paraId="55027F28"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522" w:type="pct"/>
            <w:vAlign w:val="center"/>
          </w:tcPr>
          <w:p w14:paraId="5BD502A3"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80" w:type="pct"/>
          </w:tcPr>
          <w:p w14:paraId="15D310A4"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386" w:type="pct"/>
          </w:tcPr>
          <w:p w14:paraId="5D322CDB"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68EFC01F"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50AA5B0C"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DF7E3C" w:rsidRPr="0004730C" w14:paraId="1AC36B71" w14:textId="77777777" w:rsidTr="00766BB3">
        <w:trPr>
          <w:trHeight w:val="342"/>
        </w:trPr>
        <w:tc>
          <w:tcPr>
            <w:tcW w:w="1059" w:type="pct"/>
            <w:vAlign w:val="center"/>
          </w:tcPr>
          <w:p w14:paraId="1F149382"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Lekenik – Lužani</w:t>
            </w:r>
          </w:p>
        </w:tc>
        <w:tc>
          <w:tcPr>
            <w:tcW w:w="463" w:type="pct"/>
            <w:vMerge/>
          </w:tcPr>
          <w:p w14:paraId="736BA2BD"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034F1590"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35</w:t>
            </w:r>
          </w:p>
        </w:tc>
        <w:tc>
          <w:tcPr>
            <w:tcW w:w="403" w:type="pct"/>
            <w:vAlign w:val="center"/>
          </w:tcPr>
          <w:p w14:paraId="0BFAF42E"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10</w:t>
            </w:r>
          </w:p>
        </w:tc>
        <w:tc>
          <w:tcPr>
            <w:tcW w:w="522" w:type="pct"/>
            <w:vAlign w:val="center"/>
          </w:tcPr>
          <w:p w14:paraId="35764B67"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4</w:t>
            </w:r>
          </w:p>
        </w:tc>
        <w:tc>
          <w:tcPr>
            <w:tcW w:w="522" w:type="pct"/>
            <w:vAlign w:val="center"/>
          </w:tcPr>
          <w:p w14:paraId="16376BDA"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80" w:type="pct"/>
          </w:tcPr>
          <w:p w14:paraId="673152A6"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2,28</w:t>
            </w:r>
          </w:p>
        </w:tc>
        <w:tc>
          <w:tcPr>
            <w:tcW w:w="386" w:type="pct"/>
          </w:tcPr>
          <w:p w14:paraId="6A3C9CF1"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325DC64F"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528D88BC"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DF7E3C" w:rsidRPr="0004730C" w14:paraId="1A467825" w14:textId="77777777" w:rsidTr="00766BB3">
        <w:trPr>
          <w:trHeight w:val="454"/>
        </w:trPr>
        <w:tc>
          <w:tcPr>
            <w:tcW w:w="1059" w:type="pct"/>
            <w:vAlign w:val="center"/>
          </w:tcPr>
          <w:p w14:paraId="55FD8B0B"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Lonja – Ilova – Pakra</w:t>
            </w:r>
          </w:p>
        </w:tc>
        <w:tc>
          <w:tcPr>
            <w:tcW w:w="463" w:type="pct"/>
            <w:vMerge/>
          </w:tcPr>
          <w:p w14:paraId="7ACBF94A"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7E2772FB"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60</w:t>
            </w:r>
          </w:p>
        </w:tc>
        <w:tc>
          <w:tcPr>
            <w:tcW w:w="403" w:type="pct"/>
            <w:vAlign w:val="center"/>
          </w:tcPr>
          <w:p w14:paraId="4A7304FD"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15</w:t>
            </w:r>
          </w:p>
        </w:tc>
        <w:tc>
          <w:tcPr>
            <w:tcW w:w="522" w:type="pct"/>
            <w:vAlign w:val="center"/>
          </w:tcPr>
          <w:p w14:paraId="399336DA"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w:t>
            </w:r>
          </w:p>
        </w:tc>
        <w:tc>
          <w:tcPr>
            <w:tcW w:w="522" w:type="pct"/>
            <w:vAlign w:val="center"/>
          </w:tcPr>
          <w:p w14:paraId="5FAC13F9"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80" w:type="pct"/>
            <w:vAlign w:val="center"/>
          </w:tcPr>
          <w:p w14:paraId="67871BEF"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1,15</w:t>
            </w:r>
          </w:p>
        </w:tc>
        <w:tc>
          <w:tcPr>
            <w:tcW w:w="386" w:type="pct"/>
          </w:tcPr>
          <w:p w14:paraId="45478FEB"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6568FA05"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074C6EE2"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DF7E3C" w:rsidRPr="0004730C" w14:paraId="1CF7D869" w14:textId="77777777" w:rsidTr="00766BB3">
        <w:trPr>
          <w:trHeight w:val="342"/>
        </w:trPr>
        <w:tc>
          <w:tcPr>
            <w:tcW w:w="1059" w:type="pct"/>
            <w:vAlign w:val="center"/>
          </w:tcPr>
          <w:p w14:paraId="1C7BE515" w14:textId="77777777" w:rsidR="00DF7E3C" w:rsidRPr="0004730C" w:rsidRDefault="00DF7E3C" w:rsidP="00115706">
            <w:pPr>
              <w:spacing w:before="124" w:after="24"/>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Zagreb</w:t>
            </w:r>
          </w:p>
        </w:tc>
        <w:tc>
          <w:tcPr>
            <w:tcW w:w="463" w:type="pct"/>
            <w:vMerge/>
          </w:tcPr>
          <w:p w14:paraId="58100E99"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vAlign w:val="center"/>
          </w:tcPr>
          <w:p w14:paraId="7B0CF7B8"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03" w:type="pct"/>
            <w:vAlign w:val="center"/>
          </w:tcPr>
          <w:p w14:paraId="3B883C83"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80</w:t>
            </w:r>
          </w:p>
        </w:tc>
        <w:tc>
          <w:tcPr>
            <w:tcW w:w="522" w:type="pct"/>
            <w:vAlign w:val="center"/>
          </w:tcPr>
          <w:p w14:paraId="7486525E"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522" w:type="pct"/>
            <w:vAlign w:val="center"/>
          </w:tcPr>
          <w:p w14:paraId="6012C5C0"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20</w:t>
            </w:r>
          </w:p>
        </w:tc>
        <w:tc>
          <w:tcPr>
            <w:tcW w:w="480" w:type="pct"/>
          </w:tcPr>
          <w:p w14:paraId="4B393C47"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386" w:type="pct"/>
          </w:tcPr>
          <w:p w14:paraId="6DCA4E5A" w14:textId="77777777" w:rsidR="00DF7E3C" w:rsidRPr="0004730C"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04730C">
              <w:rPr>
                <w:rFonts w:ascii="Times New Roman" w:eastAsia="Times New Roman" w:hAnsi="Times New Roman" w:cs="Times New Roman"/>
                <w:bCs/>
                <w:sz w:val="24"/>
                <w:szCs w:val="24"/>
                <w:lang w:eastAsia="hr-HR"/>
              </w:rPr>
              <w:t>-</w:t>
            </w:r>
          </w:p>
        </w:tc>
        <w:tc>
          <w:tcPr>
            <w:tcW w:w="444" w:type="pct"/>
          </w:tcPr>
          <w:p w14:paraId="052CB561"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c>
          <w:tcPr>
            <w:tcW w:w="379" w:type="pct"/>
          </w:tcPr>
          <w:p w14:paraId="1F370642"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sidRPr="001F46C0">
              <w:rPr>
                <w:rFonts w:ascii="Times New Roman" w:eastAsia="Times New Roman" w:hAnsi="Times New Roman" w:cs="Times New Roman"/>
                <w:bCs/>
                <w:sz w:val="24"/>
                <w:szCs w:val="24"/>
                <w:lang w:eastAsia="hr-HR"/>
              </w:rPr>
              <w:t>-</w:t>
            </w:r>
          </w:p>
        </w:tc>
      </w:tr>
      <w:tr w:rsidR="00865FD7" w:rsidRPr="0004730C" w14:paraId="14417230" w14:textId="77777777" w:rsidTr="00766BB3">
        <w:trPr>
          <w:trHeight w:val="342"/>
        </w:trPr>
        <w:tc>
          <w:tcPr>
            <w:tcW w:w="1059" w:type="pct"/>
            <w:vAlign w:val="center"/>
          </w:tcPr>
          <w:p w14:paraId="6B360417" w14:textId="77777777" w:rsidR="00865FD7" w:rsidRPr="00AB0E12" w:rsidRDefault="00865FD7" w:rsidP="00115706">
            <w:pPr>
              <w:spacing w:before="124" w:after="24"/>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Neretva</w:t>
            </w:r>
          </w:p>
        </w:tc>
        <w:tc>
          <w:tcPr>
            <w:tcW w:w="463" w:type="pct"/>
            <w:vMerge/>
          </w:tcPr>
          <w:p w14:paraId="1247DF4B" w14:textId="77777777" w:rsidR="00865FD7" w:rsidRPr="00AB0E12" w:rsidRDefault="00865FD7" w:rsidP="00115706">
            <w:pPr>
              <w:spacing w:before="124" w:after="24"/>
              <w:jc w:val="center"/>
              <w:textAlignment w:val="baseline"/>
              <w:rPr>
                <w:rFonts w:eastAsia="Times New Roman" w:cs="Times New Roman"/>
                <w:b/>
                <w:bCs/>
                <w:szCs w:val="24"/>
                <w:lang w:eastAsia="hr-HR"/>
              </w:rPr>
            </w:pPr>
          </w:p>
        </w:tc>
        <w:tc>
          <w:tcPr>
            <w:tcW w:w="343" w:type="pct"/>
            <w:vAlign w:val="center"/>
          </w:tcPr>
          <w:p w14:paraId="6A4DFA50" w14:textId="77777777" w:rsidR="00865FD7" w:rsidRPr="00AB0E12" w:rsidRDefault="002432DA"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w:t>
            </w:r>
          </w:p>
        </w:tc>
        <w:tc>
          <w:tcPr>
            <w:tcW w:w="403" w:type="pct"/>
            <w:vAlign w:val="center"/>
          </w:tcPr>
          <w:p w14:paraId="4C88C67F" w14:textId="77777777" w:rsidR="00865FD7" w:rsidRPr="00AB0E12" w:rsidRDefault="002432DA"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w:t>
            </w:r>
          </w:p>
        </w:tc>
        <w:tc>
          <w:tcPr>
            <w:tcW w:w="522" w:type="pct"/>
            <w:vAlign w:val="center"/>
          </w:tcPr>
          <w:p w14:paraId="3633E482" w14:textId="77777777" w:rsidR="00865FD7" w:rsidRPr="00AB0E12" w:rsidRDefault="002432DA"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w:t>
            </w:r>
          </w:p>
        </w:tc>
        <w:tc>
          <w:tcPr>
            <w:tcW w:w="522" w:type="pct"/>
            <w:vAlign w:val="center"/>
          </w:tcPr>
          <w:p w14:paraId="7FD2180E" w14:textId="77777777" w:rsidR="00865FD7" w:rsidRPr="00AB0E12" w:rsidRDefault="002432DA"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w:t>
            </w:r>
          </w:p>
        </w:tc>
        <w:tc>
          <w:tcPr>
            <w:tcW w:w="480" w:type="pct"/>
          </w:tcPr>
          <w:p w14:paraId="39F1C035" w14:textId="77777777" w:rsidR="00865FD7" w:rsidRPr="00AB0E12" w:rsidRDefault="002432DA"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w:t>
            </w:r>
          </w:p>
        </w:tc>
        <w:tc>
          <w:tcPr>
            <w:tcW w:w="386" w:type="pct"/>
          </w:tcPr>
          <w:p w14:paraId="0A67731F" w14:textId="77777777" w:rsidR="00865FD7" w:rsidRPr="00AB0E12" w:rsidRDefault="00865FD7" w:rsidP="00115706">
            <w:pPr>
              <w:spacing w:before="124" w:after="24"/>
              <w:jc w:val="center"/>
              <w:textAlignment w:val="baseline"/>
              <w:rPr>
                <w:rFonts w:ascii="Times New Roman" w:eastAsia="Times New Roman" w:hAnsi="Times New Roman" w:cs="Times New Roman"/>
                <w:bCs/>
                <w:sz w:val="24"/>
                <w:szCs w:val="24"/>
                <w:lang w:eastAsia="hr-HR"/>
              </w:rPr>
            </w:pPr>
            <w:r w:rsidRPr="00AB0E12">
              <w:rPr>
                <w:rFonts w:ascii="Times New Roman" w:eastAsia="Times New Roman" w:hAnsi="Times New Roman" w:cs="Times New Roman"/>
                <w:bCs/>
                <w:sz w:val="24"/>
                <w:szCs w:val="24"/>
                <w:lang w:eastAsia="hr-HR"/>
              </w:rPr>
              <w:t>400</w:t>
            </w:r>
          </w:p>
        </w:tc>
        <w:tc>
          <w:tcPr>
            <w:tcW w:w="444" w:type="pct"/>
          </w:tcPr>
          <w:p w14:paraId="3DB812C6" w14:textId="77777777" w:rsidR="00865FD7" w:rsidRPr="001F46C0" w:rsidRDefault="002432DA" w:rsidP="00115706">
            <w:pPr>
              <w:spacing w:after="0"/>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w:t>
            </w:r>
          </w:p>
        </w:tc>
        <w:tc>
          <w:tcPr>
            <w:tcW w:w="379" w:type="pct"/>
          </w:tcPr>
          <w:p w14:paraId="59B51DB4" w14:textId="77777777" w:rsidR="00865FD7" w:rsidRPr="001F46C0" w:rsidRDefault="002432DA" w:rsidP="00115706">
            <w:pPr>
              <w:spacing w:after="0"/>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w:t>
            </w:r>
          </w:p>
        </w:tc>
      </w:tr>
      <w:tr w:rsidR="00DF7E3C" w:rsidRPr="00DA3966" w14:paraId="1D9F2AD7" w14:textId="77777777" w:rsidTr="00766BB3">
        <w:trPr>
          <w:trHeight w:val="342"/>
        </w:trPr>
        <w:tc>
          <w:tcPr>
            <w:tcW w:w="1059" w:type="pct"/>
            <w:vAlign w:val="center"/>
          </w:tcPr>
          <w:p w14:paraId="2DC64F37" w14:textId="77777777" w:rsidR="00DF7E3C" w:rsidRPr="00DF7E3C" w:rsidRDefault="00DF7E3C" w:rsidP="00115706">
            <w:pPr>
              <w:spacing w:before="124" w:after="24"/>
              <w:textAlignment w:val="baseline"/>
              <w:rPr>
                <w:rFonts w:ascii="Times New Roman" w:eastAsia="Times New Roman" w:hAnsi="Times New Roman" w:cs="Times New Roman"/>
                <w:bCs/>
                <w:sz w:val="24"/>
                <w:szCs w:val="24"/>
                <w:lang w:eastAsia="hr-HR"/>
              </w:rPr>
            </w:pPr>
            <w:r w:rsidRPr="00DF7E3C">
              <w:rPr>
                <w:rFonts w:ascii="Times New Roman" w:eastAsia="Times New Roman" w:hAnsi="Times New Roman" w:cs="Times New Roman"/>
                <w:bCs/>
                <w:sz w:val="24"/>
                <w:szCs w:val="24"/>
                <w:lang w:eastAsia="hr-HR"/>
              </w:rPr>
              <w:t>Jadranski otoci</w:t>
            </w:r>
          </w:p>
        </w:tc>
        <w:tc>
          <w:tcPr>
            <w:tcW w:w="463" w:type="pct"/>
            <w:vMerge/>
          </w:tcPr>
          <w:p w14:paraId="2BD9B82A" w14:textId="77777777" w:rsidR="00DF7E3C" w:rsidRPr="00F421E1" w:rsidRDefault="00DF7E3C" w:rsidP="00115706">
            <w:pPr>
              <w:spacing w:before="124" w:after="24"/>
              <w:jc w:val="center"/>
              <w:textAlignment w:val="baseline"/>
              <w:rPr>
                <w:rFonts w:eastAsia="Times New Roman" w:cs="Times New Roman"/>
                <w:b/>
                <w:bCs/>
                <w:szCs w:val="24"/>
                <w:lang w:eastAsia="hr-HR"/>
              </w:rPr>
            </w:pPr>
          </w:p>
        </w:tc>
        <w:tc>
          <w:tcPr>
            <w:tcW w:w="343" w:type="pct"/>
          </w:tcPr>
          <w:p w14:paraId="5A7AEC29"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432284">
              <w:rPr>
                <w:rFonts w:ascii="Times New Roman" w:eastAsia="Times New Roman" w:hAnsi="Times New Roman" w:cs="Times New Roman"/>
                <w:bCs/>
                <w:sz w:val="24"/>
                <w:szCs w:val="24"/>
                <w:lang w:eastAsia="hr-HR"/>
              </w:rPr>
              <w:t>-</w:t>
            </w:r>
          </w:p>
        </w:tc>
        <w:tc>
          <w:tcPr>
            <w:tcW w:w="403" w:type="pct"/>
          </w:tcPr>
          <w:p w14:paraId="38C2D6FB"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432284">
              <w:rPr>
                <w:rFonts w:ascii="Times New Roman" w:eastAsia="Times New Roman" w:hAnsi="Times New Roman" w:cs="Times New Roman"/>
                <w:bCs/>
                <w:sz w:val="24"/>
                <w:szCs w:val="24"/>
                <w:lang w:eastAsia="hr-HR"/>
              </w:rPr>
              <w:t>-</w:t>
            </w:r>
          </w:p>
        </w:tc>
        <w:tc>
          <w:tcPr>
            <w:tcW w:w="522" w:type="pct"/>
          </w:tcPr>
          <w:p w14:paraId="25BE3F37"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432284">
              <w:rPr>
                <w:rFonts w:ascii="Times New Roman" w:eastAsia="Times New Roman" w:hAnsi="Times New Roman" w:cs="Times New Roman"/>
                <w:bCs/>
                <w:sz w:val="24"/>
                <w:szCs w:val="24"/>
                <w:lang w:eastAsia="hr-HR"/>
              </w:rPr>
              <w:t>-</w:t>
            </w:r>
          </w:p>
        </w:tc>
        <w:tc>
          <w:tcPr>
            <w:tcW w:w="522" w:type="pct"/>
          </w:tcPr>
          <w:p w14:paraId="0E8BE744"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432284">
              <w:rPr>
                <w:rFonts w:ascii="Times New Roman" w:eastAsia="Times New Roman" w:hAnsi="Times New Roman" w:cs="Times New Roman"/>
                <w:bCs/>
                <w:sz w:val="24"/>
                <w:szCs w:val="24"/>
                <w:lang w:eastAsia="hr-HR"/>
              </w:rPr>
              <w:t>-</w:t>
            </w:r>
          </w:p>
        </w:tc>
        <w:tc>
          <w:tcPr>
            <w:tcW w:w="480" w:type="pct"/>
          </w:tcPr>
          <w:p w14:paraId="2833DDB7"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sidRPr="00432284">
              <w:rPr>
                <w:rFonts w:ascii="Times New Roman" w:eastAsia="Times New Roman" w:hAnsi="Times New Roman" w:cs="Times New Roman"/>
                <w:bCs/>
                <w:sz w:val="24"/>
                <w:szCs w:val="24"/>
                <w:lang w:eastAsia="hr-HR"/>
              </w:rPr>
              <w:t>-</w:t>
            </w:r>
          </w:p>
        </w:tc>
        <w:tc>
          <w:tcPr>
            <w:tcW w:w="386" w:type="pct"/>
            <w:vAlign w:val="center"/>
          </w:tcPr>
          <w:p w14:paraId="68CD904B" w14:textId="77777777" w:rsidR="00DF7E3C" w:rsidRPr="00F56604" w:rsidRDefault="00DF7E3C" w:rsidP="00115706">
            <w:pPr>
              <w:spacing w:before="124" w:after="24"/>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600</w:t>
            </w:r>
          </w:p>
        </w:tc>
        <w:tc>
          <w:tcPr>
            <w:tcW w:w="444" w:type="pct"/>
            <w:vAlign w:val="center"/>
          </w:tcPr>
          <w:p w14:paraId="31256CC8"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5000</w:t>
            </w:r>
          </w:p>
        </w:tc>
        <w:tc>
          <w:tcPr>
            <w:tcW w:w="379" w:type="pct"/>
            <w:vAlign w:val="center"/>
          </w:tcPr>
          <w:p w14:paraId="03CAFED7" w14:textId="77777777" w:rsidR="00DF7E3C" w:rsidRPr="00F56604" w:rsidRDefault="00DF7E3C" w:rsidP="00115706">
            <w:pPr>
              <w:spacing w:after="0"/>
              <w:jc w:val="center"/>
              <w:textAlignment w:val="baseline"/>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2000</w:t>
            </w:r>
          </w:p>
        </w:tc>
      </w:tr>
    </w:tbl>
    <w:p w14:paraId="7E3B3E70" w14:textId="77777777" w:rsidR="00DF7E3C" w:rsidRDefault="00DF7E3C" w:rsidP="0011699D">
      <w:pPr>
        <w:jc w:val="right"/>
        <w:rPr>
          <w:rFonts w:ascii="Times New Roman" w:hAnsi="Times New Roman" w:cs="Times New Roman"/>
          <w:sz w:val="24"/>
          <w:szCs w:val="24"/>
        </w:rPr>
      </w:pPr>
    </w:p>
    <w:p w14:paraId="41D741B4" w14:textId="77777777" w:rsidR="00520B42" w:rsidRDefault="00520B42" w:rsidP="00A96149">
      <w:pPr>
        <w:jc w:val="center"/>
        <w:rPr>
          <w:rFonts w:ascii="Times New Roman" w:hAnsi="Times New Roman" w:cs="Times New Roman"/>
          <w:sz w:val="24"/>
          <w:szCs w:val="24"/>
        </w:rPr>
      </w:pPr>
    </w:p>
    <w:p w14:paraId="7A006955" w14:textId="77777777" w:rsidR="00F11B6E" w:rsidRDefault="00F11B6E" w:rsidP="00A96149">
      <w:pPr>
        <w:jc w:val="center"/>
        <w:rPr>
          <w:rFonts w:ascii="Times New Roman" w:hAnsi="Times New Roman" w:cs="Times New Roman"/>
          <w:sz w:val="24"/>
          <w:szCs w:val="24"/>
        </w:rPr>
        <w:sectPr w:rsidR="00F11B6E" w:rsidSect="00F11B6E">
          <w:pgSz w:w="16838" w:h="11906" w:orient="landscape"/>
          <w:pgMar w:top="1417" w:right="1417" w:bottom="1417" w:left="1417" w:header="708" w:footer="708" w:gutter="0"/>
          <w:cols w:space="708"/>
          <w:docGrid w:linePitch="360"/>
        </w:sectPr>
      </w:pPr>
    </w:p>
    <w:p w14:paraId="7CD5E500" w14:textId="77777777" w:rsidR="00516FB6" w:rsidRDefault="00516FB6" w:rsidP="00BE415B">
      <w:pPr>
        <w:pStyle w:val="box461429"/>
        <w:shd w:val="clear" w:color="auto" w:fill="FFFFFF"/>
        <w:spacing w:before="0" w:beforeAutospacing="0" w:after="0" w:afterAutospacing="0"/>
        <w:jc w:val="center"/>
        <w:textAlignment w:val="baseline"/>
        <w:rPr>
          <w:b/>
          <w:bCs/>
          <w:color w:val="231F20"/>
        </w:rPr>
      </w:pPr>
      <w:r w:rsidRPr="000B32DC">
        <w:rPr>
          <w:b/>
          <w:bCs/>
          <w:color w:val="231F20"/>
        </w:rPr>
        <w:t>PRILOG 7.</w:t>
      </w:r>
    </w:p>
    <w:p w14:paraId="34BF2C68" w14:textId="77777777" w:rsidR="00BE415B" w:rsidRPr="000B32DC" w:rsidRDefault="00BE415B" w:rsidP="00BE415B">
      <w:pPr>
        <w:pStyle w:val="box461429"/>
        <w:shd w:val="clear" w:color="auto" w:fill="FFFFFF"/>
        <w:spacing w:before="0" w:beforeAutospacing="0" w:after="0" w:afterAutospacing="0"/>
        <w:jc w:val="center"/>
        <w:textAlignment w:val="baseline"/>
        <w:rPr>
          <w:b/>
          <w:bCs/>
          <w:color w:val="231F20"/>
        </w:rPr>
      </w:pPr>
    </w:p>
    <w:p w14:paraId="251771EB" w14:textId="77777777" w:rsidR="00516FB6" w:rsidRDefault="00516FB6" w:rsidP="00BE415B">
      <w:pPr>
        <w:pStyle w:val="box461429"/>
        <w:shd w:val="clear" w:color="auto" w:fill="FFFFFF"/>
        <w:spacing w:before="0" w:beforeAutospacing="0" w:after="0" w:afterAutospacing="0"/>
        <w:jc w:val="center"/>
        <w:textAlignment w:val="baseline"/>
        <w:rPr>
          <w:color w:val="231F20"/>
        </w:rPr>
      </w:pPr>
      <w:r w:rsidRPr="000B32DC">
        <w:rPr>
          <w:color w:val="231F20"/>
        </w:rPr>
        <w:t>UČESTALOST MONITORINGA STANJA POVRŠINSKIH I PODZEMNIH VODA</w:t>
      </w:r>
    </w:p>
    <w:p w14:paraId="0F79F993" w14:textId="77777777" w:rsidR="00BE415B" w:rsidRPr="000B32DC" w:rsidRDefault="00BE415B" w:rsidP="00BE415B">
      <w:pPr>
        <w:pStyle w:val="box461429"/>
        <w:shd w:val="clear" w:color="auto" w:fill="FFFFFF"/>
        <w:spacing w:before="0" w:beforeAutospacing="0" w:after="0" w:afterAutospacing="0"/>
        <w:jc w:val="center"/>
        <w:textAlignment w:val="baseline"/>
        <w:rPr>
          <w:color w:val="231F20"/>
        </w:rPr>
      </w:pPr>
    </w:p>
    <w:p w14:paraId="55682E87" w14:textId="77777777" w:rsidR="00516FB6" w:rsidRPr="000B32DC" w:rsidRDefault="00516FB6" w:rsidP="00BE415B">
      <w:pPr>
        <w:pStyle w:val="box461429"/>
        <w:shd w:val="clear" w:color="auto" w:fill="FFFFFF"/>
        <w:spacing w:before="0" w:beforeAutospacing="0" w:after="0" w:afterAutospacing="0"/>
        <w:jc w:val="center"/>
        <w:textAlignment w:val="baseline"/>
        <w:rPr>
          <w:color w:val="231F20"/>
        </w:rPr>
      </w:pPr>
      <w:r w:rsidRPr="000B32DC">
        <w:rPr>
          <w:color w:val="231F20"/>
        </w:rPr>
        <w:t>7.A. POVRŠINSKE VODE</w:t>
      </w:r>
    </w:p>
    <w:p w14:paraId="18CDDEBE" w14:textId="77777777" w:rsidR="00AB3DA8" w:rsidRDefault="00AB3DA8" w:rsidP="00516FB6">
      <w:pPr>
        <w:pStyle w:val="box461429"/>
        <w:shd w:val="clear" w:color="auto" w:fill="FFFFFF"/>
        <w:spacing w:before="204" w:beforeAutospacing="0" w:after="72" w:afterAutospacing="0"/>
        <w:jc w:val="center"/>
        <w:textAlignment w:val="baseline"/>
        <w:rPr>
          <w:color w:val="231F20"/>
          <w:sz w:val="26"/>
          <w:szCs w:val="26"/>
        </w:rPr>
      </w:pPr>
    </w:p>
    <w:p w14:paraId="2CE6CF81" w14:textId="77777777" w:rsidR="00516FB6" w:rsidRDefault="00516FB6" w:rsidP="00516FB6">
      <w:pPr>
        <w:pStyle w:val="box461429"/>
        <w:shd w:val="clear" w:color="auto" w:fill="FFFFFF"/>
        <w:spacing w:before="0" w:beforeAutospacing="0" w:after="0" w:afterAutospacing="0"/>
        <w:textAlignment w:val="baseline"/>
        <w:rPr>
          <w:color w:val="231F20"/>
        </w:rPr>
      </w:pPr>
      <w:r>
        <w:rPr>
          <w:rStyle w:val="kurziv"/>
          <w:rFonts w:ascii="Minion Pro" w:hAnsi="Minion Pro"/>
          <w:i/>
          <w:iCs/>
          <w:color w:val="231F20"/>
          <w:bdr w:val="none" w:sz="0" w:space="0" w:color="auto" w:frame="1"/>
        </w:rPr>
        <w:t>Tablica 1. </w:t>
      </w:r>
      <w:r>
        <w:rPr>
          <w:color w:val="231F20"/>
        </w:rPr>
        <w:t>Učestalost nadzornog monitoringa elemenata kakvoće</w:t>
      </w:r>
    </w:p>
    <w:p w14:paraId="2DB34F59" w14:textId="77777777" w:rsidR="00516FB6" w:rsidRDefault="00516FB6" w:rsidP="00A96149">
      <w:pPr>
        <w:jc w:val="center"/>
        <w:rPr>
          <w:rFonts w:ascii="Times New Roman" w:hAnsi="Times New Roman" w:cs="Times New Roman"/>
          <w:b/>
          <w:sz w:val="24"/>
          <w:szCs w:val="24"/>
        </w:rPr>
      </w:pPr>
    </w:p>
    <w:tbl>
      <w:tblPr>
        <w:tblW w:w="12456" w:type="dxa"/>
        <w:shd w:val="clear" w:color="auto" w:fill="FFFFFF"/>
        <w:tblCellMar>
          <w:left w:w="0" w:type="dxa"/>
          <w:right w:w="0" w:type="dxa"/>
        </w:tblCellMar>
        <w:tblLook w:val="04A0" w:firstRow="1" w:lastRow="0" w:firstColumn="1" w:lastColumn="0" w:noHBand="0" w:noVBand="1"/>
      </w:tblPr>
      <w:tblGrid>
        <w:gridCol w:w="3783"/>
        <w:gridCol w:w="2523"/>
        <w:gridCol w:w="1486"/>
        <w:gridCol w:w="1234"/>
        <w:gridCol w:w="1739"/>
        <w:gridCol w:w="1691"/>
      </w:tblGrid>
      <w:tr w:rsidR="00BE415B" w:rsidRPr="00211399" w14:paraId="4961ECFB" w14:textId="77777777" w:rsidTr="00DA1689">
        <w:tc>
          <w:tcPr>
            <w:tcW w:w="6306"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F7C7B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Element kakvoće</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B6CFFE"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Rijeke</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560270"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Jezera</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A8613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Prijelazne vode</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A7909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Priobalne vode</w:t>
            </w:r>
          </w:p>
        </w:tc>
      </w:tr>
      <w:tr w:rsidR="00BE415B" w:rsidRPr="00211399" w14:paraId="1FB44CD3" w14:textId="77777777" w:rsidTr="00DA1689">
        <w:tc>
          <w:tcPr>
            <w:tcW w:w="378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CD3F03"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biološki</w:t>
            </w: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F72A28"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fitoplankton</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93917"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B00B3D"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ABDB8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10D47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r>
      <w:tr w:rsidR="00BE415B" w:rsidRPr="00211399" w14:paraId="7C968216"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F401D5"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F737A6"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makrofita i fitobentos</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EAB07"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940F9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2640A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8C61F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r>
      <w:tr w:rsidR="00BE415B" w:rsidRPr="00211399" w14:paraId="795311C5"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5098BE4"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487415"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makrozoobentos</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A23B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5823E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653BC4"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B29D8D"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r>
      <w:tr w:rsidR="00BE415B" w:rsidRPr="00211399" w14:paraId="691F80CD"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2DDB3D2"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483F82"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ribe</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B904E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FD852E"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EB1432"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729DE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61CC015E" w14:textId="77777777" w:rsidTr="00DA1689">
        <w:tc>
          <w:tcPr>
            <w:tcW w:w="0" w:type="auto"/>
            <w:vMerge w:val="restart"/>
            <w:tcBorders>
              <w:top w:val="single" w:sz="6" w:space="0" w:color="auto"/>
              <w:left w:val="single" w:sz="6" w:space="0" w:color="auto"/>
              <w:right w:val="single" w:sz="6" w:space="0" w:color="auto"/>
            </w:tcBorders>
            <w:shd w:val="clear" w:color="auto" w:fill="FFFFFF"/>
            <w:tcMar>
              <w:top w:w="96" w:type="dxa"/>
              <w:left w:w="96" w:type="dxa"/>
              <w:bottom w:w="120" w:type="dxa"/>
              <w:right w:w="96" w:type="dxa"/>
            </w:tcMar>
            <w:vAlign w:val="center"/>
            <w:hideMark/>
          </w:tcPr>
          <w:p w14:paraId="789D1DEC" w14:textId="77777777" w:rsidR="00DA1689" w:rsidRPr="004B0626" w:rsidRDefault="00DA1689" w:rsidP="000A56EF">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hidromorfološki</w:t>
            </w: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91E4B0"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kontinuitet</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F1AD0"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B48676"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74219"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CF7BC4"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2A8CAB79" w14:textId="77777777" w:rsidTr="00DA1689">
        <w:tc>
          <w:tcPr>
            <w:tcW w:w="0" w:type="auto"/>
            <w:vMerge/>
            <w:tcBorders>
              <w:left w:val="single" w:sz="6" w:space="0" w:color="auto"/>
              <w:right w:val="single" w:sz="6" w:space="0" w:color="auto"/>
            </w:tcBorders>
            <w:shd w:val="clear" w:color="auto" w:fill="FFFFFF"/>
            <w:vAlign w:val="bottom"/>
            <w:hideMark/>
          </w:tcPr>
          <w:p w14:paraId="6A5D5407"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6D8B6E"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hidrologija</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8AAA3E"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stalno</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B1D79A"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908EF"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C89870"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023BF0F8" w14:textId="77777777" w:rsidTr="00DA1689">
        <w:tc>
          <w:tcPr>
            <w:tcW w:w="0" w:type="auto"/>
            <w:vMerge/>
            <w:tcBorders>
              <w:left w:val="single" w:sz="6" w:space="0" w:color="auto"/>
              <w:right w:val="single" w:sz="6" w:space="0" w:color="auto"/>
            </w:tcBorders>
            <w:shd w:val="clear" w:color="auto" w:fill="FFFFFF"/>
            <w:vAlign w:val="bottom"/>
            <w:hideMark/>
          </w:tcPr>
          <w:p w14:paraId="719B0FEE"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BF1408"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morfologija</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70752A"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4B8235"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CEFCB3"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C149E0"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r>
      <w:tr w:rsidR="00DA1689" w:rsidRPr="00211399" w14:paraId="574732A2" w14:textId="77777777" w:rsidTr="00DA1689">
        <w:tc>
          <w:tcPr>
            <w:tcW w:w="0" w:type="auto"/>
            <w:vMerge/>
            <w:tcBorders>
              <w:left w:val="single" w:sz="6" w:space="0" w:color="auto"/>
              <w:bottom w:val="single" w:sz="6" w:space="0" w:color="auto"/>
              <w:right w:val="single" w:sz="6" w:space="0" w:color="auto"/>
            </w:tcBorders>
            <w:shd w:val="clear" w:color="auto" w:fill="FFFFFF"/>
            <w:vAlign w:val="bottom"/>
          </w:tcPr>
          <w:p w14:paraId="5097FE5C"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7205E5F7"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plimni režim</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67541DB4"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21046EAA"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4216354B"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6907474D"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god</w:t>
            </w:r>
          </w:p>
        </w:tc>
      </w:tr>
      <w:tr w:rsidR="00BE415B" w:rsidRPr="00211399" w14:paraId="2658A78C" w14:textId="77777777" w:rsidTr="00DA1689">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6E4CA3"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osnovni fizikalno-kemijski i kemijski</w:t>
            </w: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7EF69C"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temperatura</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C7A00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521E5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625FCB"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01E270"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BE415B" w:rsidRPr="00211399" w14:paraId="2AC02B03"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207CED"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656C7C"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režim kisika</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FFA977"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14FA98"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DE742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1BF62E"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BE415B" w:rsidRPr="00211399" w14:paraId="1A1FB656"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93EE5F0"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07E57A"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salinitet</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FB697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AB71A"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1F405A"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F4A9B7"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BE415B" w:rsidRPr="00211399" w14:paraId="2CB42508" w14:textId="77777777" w:rsidTr="00DA1689">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A2C77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CA682E"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hranjive tvari</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0BB20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8D5F6"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F5130A"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823D9"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BE415B" w:rsidRPr="00211399" w14:paraId="14F381C1"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5FD7EA6"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F05882"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zakiseljenost</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804186"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5EAAC4"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C9E90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FEC5B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BE415B" w:rsidRPr="00211399" w14:paraId="4475BEF3"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CC58A26"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1C71F"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specifične onečišćujuće tvari</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50B8A4"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C85741"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C80CC4"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9E7ED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BE415B" w:rsidRPr="00211399" w14:paraId="3A5C433C" w14:textId="77777777" w:rsidTr="00DA1689">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2B4205" w14:textId="77777777" w:rsidR="00211399" w:rsidRPr="00211399" w:rsidRDefault="00211399" w:rsidP="00211399">
            <w:pPr>
              <w:spacing w:after="0" w:line="240" w:lineRule="auto"/>
              <w:jc w:val="center"/>
              <w:rPr>
                <w:rFonts w:ascii="Minion Pro" w:eastAsia="Times New Roman" w:hAnsi="Minion Pro" w:cs="Times New Roman"/>
                <w:color w:val="000000"/>
                <w:lang w:eastAsia="hr-HR" w:bidi="ar-SA"/>
              </w:rPr>
            </w:pPr>
          </w:p>
        </w:tc>
        <w:tc>
          <w:tcPr>
            <w:tcW w:w="25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90C08A"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prioritetne tvari</w:t>
            </w:r>
          </w:p>
        </w:tc>
        <w:tc>
          <w:tcPr>
            <w:tcW w:w="148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37386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7B0808"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7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EFDB1F"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6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B6014A"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r>
    </w:tbl>
    <w:p w14:paraId="008C15FD"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19343F70" w14:textId="77777777" w:rsidR="00211399" w:rsidRDefault="00211399"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11399">
        <w:rPr>
          <w:rFonts w:ascii="Minion Pro" w:eastAsia="Times New Roman" w:hAnsi="Minion Pro" w:cs="Times New Roman"/>
          <w:i/>
          <w:iCs/>
          <w:color w:val="231F20"/>
          <w:sz w:val="24"/>
          <w:szCs w:val="24"/>
          <w:bdr w:val="none" w:sz="0" w:space="0" w:color="auto" w:frame="1"/>
          <w:lang w:eastAsia="hr-HR" w:bidi="ar-SA"/>
        </w:rPr>
        <w:t>Tablica 2. </w:t>
      </w:r>
      <w:r w:rsidRPr="00211399">
        <w:rPr>
          <w:rFonts w:ascii="Times New Roman" w:eastAsia="Times New Roman" w:hAnsi="Times New Roman" w:cs="Times New Roman"/>
          <w:color w:val="231F20"/>
          <w:sz w:val="24"/>
          <w:szCs w:val="24"/>
          <w:lang w:eastAsia="hr-HR" w:bidi="ar-SA"/>
        </w:rPr>
        <w:t>Učestalost operativnog monitoringa elemenata kakvoće</w:t>
      </w:r>
    </w:p>
    <w:p w14:paraId="04726BD5" w14:textId="77777777" w:rsidR="004B0626" w:rsidRPr="00211399" w:rsidRDefault="004B0626"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12466" w:type="dxa"/>
        <w:shd w:val="clear" w:color="auto" w:fill="FFFFFF"/>
        <w:tblCellMar>
          <w:left w:w="0" w:type="dxa"/>
          <w:right w:w="0" w:type="dxa"/>
        </w:tblCellMar>
        <w:tblLook w:val="04A0" w:firstRow="1" w:lastRow="0" w:firstColumn="1" w:lastColumn="0" w:noHBand="0" w:noVBand="1"/>
      </w:tblPr>
      <w:tblGrid>
        <w:gridCol w:w="3783"/>
        <w:gridCol w:w="2729"/>
        <w:gridCol w:w="1339"/>
        <w:gridCol w:w="1247"/>
        <w:gridCol w:w="1676"/>
        <w:gridCol w:w="1692"/>
      </w:tblGrid>
      <w:tr w:rsidR="00211399" w:rsidRPr="00211399" w14:paraId="5249A089" w14:textId="77777777" w:rsidTr="00DA1689">
        <w:tc>
          <w:tcPr>
            <w:tcW w:w="650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9F7593"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Element kakvoće</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E6A8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Rijeke</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957E7"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Jezera</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AE2A82"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Prijelazne vode</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A1A528"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b/>
                <w:bCs/>
                <w:color w:val="000000"/>
                <w:sz w:val="24"/>
                <w:szCs w:val="24"/>
                <w:bdr w:val="none" w:sz="0" w:space="0" w:color="auto" w:frame="1"/>
                <w:lang w:eastAsia="hr-HR" w:bidi="ar-SA"/>
              </w:rPr>
              <w:t>Priobalne vode</w:t>
            </w:r>
          </w:p>
        </w:tc>
      </w:tr>
      <w:tr w:rsidR="00211399" w:rsidRPr="00211399" w14:paraId="55CFB3E3" w14:textId="77777777" w:rsidTr="00DA1689">
        <w:tc>
          <w:tcPr>
            <w:tcW w:w="377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A079AA"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biološki</w:t>
            </w: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685D0D"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fitoplankton</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C6A3F2"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8C6E28"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6AB619"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D88E1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2 x god.</w:t>
            </w:r>
          </w:p>
        </w:tc>
      </w:tr>
      <w:tr w:rsidR="00211399" w:rsidRPr="00211399" w14:paraId="6D08772E"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C34F9D6"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614F93"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makrofita i fitobentos</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368329"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527DAE"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AC687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312294"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r>
      <w:tr w:rsidR="00211399" w:rsidRPr="00211399" w14:paraId="3E004847"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D123CE"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579F09"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makrozoobentos</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7CBFD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D93F79"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4FC05"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25176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r>
      <w:tr w:rsidR="00211399" w:rsidRPr="00211399" w14:paraId="5BA2A5A4"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BE18E8E"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26B15C" w14:textId="77777777" w:rsidR="00211399" w:rsidRPr="004B0626"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ribe</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6ECCBE"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B18950"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ED984D"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3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F8C4CC" w14:textId="77777777" w:rsidR="00211399" w:rsidRPr="004B0626"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3ACA9F7F" w14:textId="77777777" w:rsidTr="00DA1689">
        <w:tc>
          <w:tcPr>
            <w:tcW w:w="0" w:type="auto"/>
            <w:vMerge w:val="restart"/>
            <w:tcBorders>
              <w:top w:val="single" w:sz="6" w:space="0" w:color="auto"/>
              <w:left w:val="single" w:sz="6" w:space="0" w:color="auto"/>
              <w:right w:val="single" w:sz="6" w:space="0" w:color="auto"/>
            </w:tcBorders>
            <w:shd w:val="clear" w:color="auto" w:fill="FFFFFF"/>
            <w:tcMar>
              <w:top w:w="96" w:type="dxa"/>
              <w:left w:w="96" w:type="dxa"/>
              <w:bottom w:w="120" w:type="dxa"/>
              <w:right w:w="96" w:type="dxa"/>
            </w:tcMar>
            <w:vAlign w:val="center"/>
            <w:hideMark/>
          </w:tcPr>
          <w:p w14:paraId="09B97520"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hidromorfološki</w:t>
            </w: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CEF95C"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kontinuitet</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102C1"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6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139922"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E659DD"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1222B8"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455C33FA" w14:textId="77777777" w:rsidTr="00DA1689">
        <w:tc>
          <w:tcPr>
            <w:tcW w:w="0" w:type="auto"/>
            <w:vMerge/>
            <w:tcBorders>
              <w:left w:val="single" w:sz="6" w:space="0" w:color="auto"/>
              <w:right w:val="single" w:sz="6" w:space="0" w:color="auto"/>
            </w:tcBorders>
            <w:shd w:val="clear" w:color="auto" w:fill="FFFFFF"/>
            <w:vAlign w:val="bottom"/>
            <w:hideMark/>
          </w:tcPr>
          <w:p w14:paraId="0A559CE3" w14:textId="77777777" w:rsidR="00DA1689" w:rsidRPr="00211399" w:rsidRDefault="00DA1689" w:rsidP="0021139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706A76"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hidrologija</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B0FAF9"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stalno</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98EE96"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05B8F3"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950E8D"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1177F50A" w14:textId="77777777" w:rsidTr="00DA1689">
        <w:tc>
          <w:tcPr>
            <w:tcW w:w="0" w:type="auto"/>
            <w:vMerge/>
            <w:tcBorders>
              <w:left w:val="single" w:sz="6" w:space="0" w:color="auto"/>
              <w:right w:val="single" w:sz="6" w:space="0" w:color="auto"/>
            </w:tcBorders>
            <w:shd w:val="clear" w:color="auto" w:fill="FFFFFF"/>
            <w:vAlign w:val="bottom"/>
            <w:hideMark/>
          </w:tcPr>
          <w:p w14:paraId="7D42E837" w14:textId="77777777" w:rsidR="00DA1689" w:rsidRPr="00211399" w:rsidRDefault="00DA1689" w:rsidP="0021139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D3837D" w14:textId="77777777" w:rsidR="00DA1689" w:rsidRPr="004B0626" w:rsidRDefault="00DA1689" w:rsidP="0021139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morfologija</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680F79"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6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269696"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6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6BB543"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6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158ABA" w14:textId="77777777" w:rsidR="00DA1689" w:rsidRPr="004B0626" w:rsidRDefault="00DA1689" w:rsidP="0021139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 x 6 god.</w:t>
            </w:r>
          </w:p>
        </w:tc>
      </w:tr>
      <w:tr w:rsidR="00DA1689" w:rsidRPr="00211399" w14:paraId="0D0337C0" w14:textId="77777777" w:rsidTr="00DA1689">
        <w:tc>
          <w:tcPr>
            <w:tcW w:w="0" w:type="auto"/>
            <w:vMerge/>
            <w:tcBorders>
              <w:left w:val="single" w:sz="6" w:space="0" w:color="auto"/>
              <w:bottom w:val="single" w:sz="6" w:space="0" w:color="auto"/>
              <w:right w:val="single" w:sz="6" w:space="0" w:color="auto"/>
            </w:tcBorders>
            <w:shd w:val="clear" w:color="auto" w:fill="FFFFFF"/>
            <w:vAlign w:val="bottom"/>
          </w:tcPr>
          <w:p w14:paraId="420030A9"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1C57ADCC"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plimni režim</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6AB31BE3"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7441B6D1"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Pr>
                <w:rFonts w:ascii="Times New Roman" w:eastAsia="Times New Roman" w:hAnsi="Times New Roman" w:cs="Times New Roman"/>
                <w:color w:val="000000"/>
                <w:sz w:val="24"/>
                <w:szCs w:val="24"/>
                <w:lang w:eastAsia="hr-HR" w:bidi="ar-SA"/>
              </w:rPr>
              <w:t>-</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180F6A96"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 xml:space="preserve">1 x </w:t>
            </w:r>
            <w:r>
              <w:rPr>
                <w:rFonts w:ascii="Times New Roman" w:eastAsia="Times New Roman" w:hAnsi="Times New Roman" w:cs="Times New Roman"/>
                <w:color w:val="000000"/>
                <w:sz w:val="24"/>
                <w:szCs w:val="24"/>
                <w:lang w:eastAsia="hr-HR" w:bidi="ar-SA"/>
              </w:rPr>
              <w:t xml:space="preserve">6 </w:t>
            </w:r>
            <w:r w:rsidRPr="004B0626">
              <w:rPr>
                <w:rFonts w:ascii="Times New Roman" w:eastAsia="Times New Roman" w:hAnsi="Times New Roman" w:cs="Times New Roman"/>
                <w:color w:val="000000"/>
                <w:sz w:val="24"/>
                <w:szCs w:val="24"/>
                <w:lang w:eastAsia="hr-HR" w:bidi="ar-SA"/>
              </w:rPr>
              <w:t>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2278BD4F"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 xml:space="preserve">1 x </w:t>
            </w:r>
            <w:r>
              <w:rPr>
                <w:rFonts w:ascii="Times New Roman" w:eastAsia="Times New Roman" w:hAnsi="Times New Roman" w:cs="Times New Roman"/>
                <w:color w:val="000000"/>
                <w:sz w:val="24"/>
                <w:szCs w:val="24"/>
                <w:lang w:eastAsia="hr-HR" w:bidi="ar-SA"/>
              </w:rPr>
              <w:t xml:space="preserve">6 </w:t>
            </w:r>
            <w:r w:rsidRPr="004B0626">
              <w:rPr>
                <w:rFonts w:ascii="Times New Roman" w:eastAsia="Times New Roman" w:hAnsi="Times New Roman" w:cs="Times New Roman"/>
                <w:color w:val="000000"/>
                <w:sz w:val="24"/>
                <w:szCs w:val="24"/>
                <w:lang w:eastAsia="hr-HR" w:bidi="ar-SA"/>
              </w:rPr>
              <w:t>god</w:t>
            </w:r>
          </w:p>
        </w:tc>
      </w:tr>
      <w:tr w:rsidR="00DA1689" w:rsidRPr="00211399" w14:paraId="163A7769" w14:textId="77777777" w:rsidTr="00DA1689">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7E6F21"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osnovni fizikalno-kemijski i kemijski</w:t>
            </w: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7A2F89"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temperatura</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7E7FD9"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FB82F2"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DB52F5"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0A6110"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DA1689" w:rsidRPr="00211399" w14:paraId="456AA77D"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C03AD64"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1FC2A7"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režim kisika</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7B34AC"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A06036"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97B429"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E759BF"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DA1689" w:rsidRPr="00211399" w14:paraId="54FB151F"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7A83B9B"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0370F0"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salinitet</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1099E8"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ED105B"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9939F1"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50A5F1"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DA1689" w:rsidRPr="00211399" w14:paraId="01CA5CDB"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F6628CB"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37C81D"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hranjive tvari</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04EE9A"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4283A2"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C090BA"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7D1639"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DA1689" w:rsidRPr="00211399" w14:paraId="502E6704"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B58F05C"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09D91C"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zakiseljenost</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DACFED"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679F3F"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552028"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BF8A6D"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w:t>
            </w:r>
          </w:p>
        </w:tc>
      </w:tr>
      <w:tr w:rsidR="00DA1689" w:rsidRPr="00211399" w14:paraId="50E205CE" w14:textId="77777777" w:rsidTr="00DA1689">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F32E231" w14:textId="77777777" w:rsidR="00DA1689" w:rsidRPr="00211399" w:rsidRDefault="00DA1689" w:rsidP="00DA1689">
            <w:pPr>
              <w:spacing w:after="0" w:line="240" w:lineRule="auto"/>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1C2E31"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specifične onečišćujuće tvari</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24F714"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2775B0"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DA95FC"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B8D576"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4 x god.</w:t>
            </w:r>
          </w:p>
        </w:tc>
      </w:tr>
      <w:tr w:rsidR="00DA1689" w:rsidRPr="00211399" w14:paraId="7F0D826B" w14:textId="77777777" w:rsidTr="00DA1689">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0585EF" w14:textId="77777777" w:rsidR="00DA1689" w:rsidRPr="00211399" w:rsidRDefault="00DA1689" w:rsidP="00DA1689">
            <w:pPr>
              <w:spacing w:after="0" w:line="240" w:lineRule="auto"/>
              <w:jc w:val="center"/>
              <w:rPr>
                <w:rFonts w:ascii="Minion Pro" w:eastAsia="Times New Roman" w:hAnsi="Minion Pro" w:cs="Times New Roman"/>
                <w:color w:val="000000"/>
                <w:lang w:eastAsia="hr-HR" w:bidi="ar-SA"/>
              </w:rPr>
            </w:pPr>
          </w:p>
        </w:tc>
        <w:tc>
          <w:tcPr>
            <w:tcW w:w="27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EFC9FD" w14:textId="77777777" w:rsidR="00DA1689" w:rsidRPr="004B0626" w:rsidRDefault="00DA1689" w:rsidP="00DA1689">
            <w:pPr>
              <w:spacing w:after="0" w:line="240" w:lineRule="auto"/>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prioritetne tvari</w:t>
            </w:r>
          </w:p>
        </w:tc>
        <w:tc>
          <w:tcPr>
            <w:tcW w:w="134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24B02C"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2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769D7"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6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F43F7E"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c>
          <w:tcPr>
            <w:tcW w:w="16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3464D9" w14:textId="77777777" w:rsidR="00DA1689" w:rsidRPr="004B0626" w:rsidRDefault="00DA1689" w:rsidP="00DA1689">
            <w:pPr>
              <w:spacing w:after="0" w:line="240" w:lineRule="auto"/>
              <w:jc w:val="center"/>
              <w:rPr>
                <w:rFonts w:ascii="Times New Roman" w:eastAsia="Times New Roman" w:hAnsi="Times New Roman" w:cs="Times New Roman"/>
                <w:color w:val="000000"/>
                <w:sz w:val="24"/>
                <w:szCs w:val="24"/>
                <w:lang w:eastAsia="hr-HR" w:bidi="ar-SA"/>
              </w:rPr>
            </w:pPr>
            <w:r w:rsidRPr="004B0626">
              <w:rPr>
                <w:rFonts w:ascii="Times New Roman" w:eastAsia="Times New Roman" w:hAnsi="Times New Roman" w:cs="Times New Roman"/>
                <w:color w:val="000000"/>
                <w:sz w:val="24"/>
                <w:szCs w:val="24"/>
                <w:lang w:eastAsia="hr-HR" w:bidi="ar-SA"/>
              </w:rPr>
              <w:t>12 x god.</w:t>
            </w:r>
          </w:p>
        </w:tc>
      </w:tr>
    </w:tbl>
    <w:p w14:paraId="44512C72"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7922E8B4" w14:textId="77777777" w:rsidR="00211399" w:rsidRPr="00303D87" w:rsidRDefault="00211399" w:rsidP="004B0626">
      <w:pPr>
        <w:shd w:val="clear" w:color="auto" w:fill="FFFFFF"/>
        <w:spacing w:before="204" w:after="72" w:line="240" w:lineRule="auto"/>
        <w:jc w:val="center"/>
        <w:textAlignment w:val="baseline"/>
        <w:rPr>
          <w:rFonts w:ascii="Times New Roman" w:eastAsia="Times New Roman" w:hAnsi="Times New Roman" w:cs="Times New Roman"/>
          <w:color w:val="231F20"/>
          <w:sz w:val="24"/>
          <w:szCs w:val="24"/>
          <w:lang w:eastAsia="hr-HR" w:bidi="ar-SA"/>
        </w:rPr>
      </w:pPr>
      <w:r w:rsidRPr="00303D87">
        <w:rPr>
          <w:rFonts w:ascii="Times New Roman" w:eastAsia="Times New Roman" w:hAnsi="Times New Roman" w:cs="Times New Roman"/>
          <w:color w:val="231F20"/>
          <w:sz w:val="24"/>
          <w:szCs w:val="24"/>
          <w:lang w:eastAsia="hr-HR" w:bidi="ar-SA"/>
        </w:rPr>
        <w:t>7.B. PODZEMNE VODE</w:t>
      </w:r>
    </w:p>
    <w:p w14:paraId="4B4632AF" w14:textId="77777777" w:rsidR="004B0626" w:rsidRDefault="004B0626" w:rsidP="004B0626">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5F132FA0" w14:textId="77777777" w:rsidR="00211399" w:rsidRDefault="00211399" w:rsidP="004B0626">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11399">
        <w:rPr>
          <w:rFonts w:ascii="Minion Pro" w:eastAsia="Times New Roman" w:hAnsi="Minion Pro" w:cs="Times New Roman"/>
          <w:i/>
          <w:iCs/>
          <w:color w:val="231F20"/>
          <w:sz w:val="24"/>
          <w:szCs w:val="24"/>
          <w:bdr w:val="none" w:sz="0" w:space="0" w:color="auto" w:frame="1"/>
          <w:lang w:eastAsia="hr-HR" w:bidi="ar-SA"/>
        </w:rPr>
        <w:t>Tablica 3. </w:t>
      </w:r>
      <w:r w:rsidRPr="00211399">
        <w:rPr>
          <w:rFonts w:ascii="Times New Roman" w:eastAsia="Times New Roman" w:hAnsi="Times New Roman" w:cs="Times New Roman"/>
          <w:color w:val="231F20"/>
          <w:sz w:val="24"/>
          <w:szCs w:val="24"/>
          <w:lang w:eastAsia="hr-HR" w:bidi="ar-SA"/>
        </w:rPr>
        <w:t>Učestalost nadzornog monitoringa elemenata kemijskog stanja</w:t>
      </w:r>
    </w:p>
    <w:p w14:paraId="7E16F4F9" w14:textId="77777777" w:rsidR="004B0626" w:rsidRPr="00211399" w:rsidRDefault="004B0626" w:rsidP="004B0626">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p w14:paraId="51C0EB38" w14:textId="77777777" w:rsidR="00211399" w:rsidRDefault="00211399"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r w:rsidRPr="00303D87">
        <w:rPr>
          <w:rFonts w:ascii="Times New Roman" w:eastAsia="Times New Roman" w:hAnsi="Times New Roman" w:cs="Times New Roman"/>
          <w:i/>
          <w:iCs/>
          <w:color w:val="231F20"/>
          <w:sz w:val="24"/>
          <w:szCs w:val="24"/>
          <w:lang w:eastAsia="hr-HR" w:bidi="ar-SA"/>
        </w:rPr>
        <w:t>a) Podzemne vode, osim mineralnih i geotermalnih voda</w:t>
      </w:r>
    </w:p>
    <w:p w14:paraId="710C996F" w14:textId="77777777" w:rsidR="00303D87" w:rsidRPr="00303D87" w:rsidRDefault="00303D87"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p>
    <w:tbl>
      <w:tblPr>
        <w:tblW w:w="12466" w:type="dxa"/>
        <w:shd w:val="clear" w:color="auto" w:fill="FFFFFF"/>
        <w:tblCellMar>
          <w:left w:w="0" w:type="dxa"/>
          <w:right w:w="0" w:type="dxa"/>
        </w:tblCellMar>
        <w:tblLook w:val="04A0" w:firstRow="1" w:lastRow="0" w:firstColumn="1" w:lastColumn="0" w:noHBand="0" w:noVBand="1"/>
      </w:tblPr>
      <w:tblGrid>
        <w:gridCol w:w="1345"/>
        <w:gridCol w:w="1245"/>
        <w:gridCol w:w="2066"/>
        <w:gridCol w:w="1418"/>
        <w:gridCol w:w="1993"/>
        <w:gridCol w:w="1604"/>
        <w:gridCol w:w="1366"/>
        <w:gridCol w:w="1429"/>
      </w:tblGrid>
      <w:tr w:rsidR="00211399" w:rsidRPr="00211399" w14:paraId="030E5B62" w14:textId="77777777" w:rsidTr="003E6D0F">
        <w:tc>
          <w:tcPr>
            <w:tcW w:w="4656" w:type="dxa"/>
            <w:gridSpan w:val="3"/>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672C37" w14:textId="77777777" w:rsidR="00211399" w:rsidRPr="00211399" w:rsidRDefault="00211399" w:rsidP="00211399">
            <w:pPr>
              <w:spacing w:after="0" w:line="240" w:lineRule="auto"/>
              <w:rPr>
                <w:rFonts w:ascii="Times New Roman" w:eastAsia="Times New Roman" w:hAnsi="Times New Roman" w:cs="Times New Roman"/>
                <w:i/>
                <w:iCs/>
                <w:color w:val="231F20"/>
                <w:sz w:val="26"/>
                <w:szCs w:val="26"/>
                <w:lang w:eastAsia="hr-HR" w:bidi="ar-SA"/>
              </w:rPr>
            </w:pPr>
          </w:p>
        </w:tc>
        <w:tc>
          <w:tcPr>
            <w:tcW w:w="781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17FB3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Tip vodonosnika</w:t>
            </w:r>
          </w:p>
        </w:tc>
      </w:tr>
      <w:tr w:rsidR="00211399" w:rsidRPr="00211399" w14:paraId="7D5D4566" w14:textId="77777777" w:rsidTr="003E6D0F">
        <w:tc>
          <w:tcPr>
            <w:tcW w:w="4656" w:type="dxa"/>
            <w:gridSpan w:val="3"/>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8D47A9E" w14:textId="77777777" w:rsidR="00211399" w:rsidRPr="00211399" w:rsidRDefault="00211399" w:rsidP="00211399">
            <w:pPr>
              <w:spacing w:after="0" w:line="240" w:lineRule="auto"/>
              <w:jc w:val="center"/>
              <w:rPr>
                <w:rFonts w:ascii="Times New Roman" w:eastAsia="Times New Roman" w:hAnsi="Times New Roman" w:cs="Times New Roman"/>
                <w:i/>
                <w:iCs/>
                <w:color w:val="231F20"/>
                <w:sz w:val="26"/>
                <w:szCs w:val="26"/>
                <w:lang w:eastAsia="hr-HR" w:bidi="ar-SA"/>
              </w:rPr>
            </w:pPr>
          </w:p>
        </w:tc>
        <w:tc>
          <w:tcPr>
            <w:tcW w:w="14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70EC3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zatvoren</w:t>
            </w:r>
          </w:p>
        </w:tc>
        <w:tc>
          <w:tcPr>
            <w:tcW w:w="63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22211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otvoren</w:t>
            </w:r>
          </w:p>
        </w:tc>
      </w:tr>
      <w:tr w:rsidR="00211399" w:rsidRPr="00211399" w14:paraId="08B4F000" w14:textId="77777777" w:rsidTr="003E6D0F">
        <w:tc>
          <w:tcPr>
            <w:tcW w:w="4656" w:type="dxa"/>
            <w:gridSpan w:val="3"/>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E3C6186" w14:textId="77777777" w:rsidR="00211399" w:rsidRPr="00211399" w:rsidRDefault="00211399" w:rsidP="00211399">
            <w:pPr>
              <w:spacing w:after="0" w:line="240" w:lineRule="auto"/>
              <w:jc w:val="center"/>
              <w:rPr>
                <w:rFonts w:ascii="Times New Roman" w:eastAsia="Times New Roman" w:hAnsi="Times New Roman" w:cs="Times New Roman"/>
                <w:i/>
                <w:iCs/>
                <w:color w:val="231F20"/>
                <w:sz w:val="26"/>
                <w:szCs w:val="26"/>
                <w:lang w:eastAsia="hr-HR" w:bidi="ar-SA"/>
              </w:rPr>
            </w:pPr>
          </w:p>
        </w:tc>
        <w:tc>
          <w:tcPr>
            <w:tcW w:w="14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D763B1A"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359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C64429"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međuzrnski vodonosnik</w:t>
            </w:r>
          </w:p>
        </w:tc>
        <w:tc>
          <w:tcPr>
            <w:tcW w:w="13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31D281"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pukotinski vodonosnik</w:t>
            </w:r>
          </w:p>
        </w:tc>
        <w:tc>
          <w:tcPr>
            <w:tcW w:w="14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657137"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krški vodonosnik</w:t>
            </w:r>
          </w:p>
        </w:tc>
      </w:tr>
      <w:tr w:rsidR="00211399" w:rsidRPr="00211399" w14:paraId="180D80C9" w14:textId="77777777" w:rsidTr="003E6D0F">
        <w:tc>
          <w:tcPr>
            <w:tcW w:w="4656" w:type="dxa"/>
            <w:gridSpan w:val="3"/>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67D924" w14:textId="77777777" w:rsidR="00211399" w:rsidRPr="00211399" w:rsidRDefault="00211399" w:rsidP="00211399">
            <w:pPr>
              <w:spacing w:after="0" w:line="240" w:lineRule="auto"/>
              <w:jc w:val="center"/>
              <w:rPr>
                <w:rFonts w:ascii="Times New Roman" w:eastAsia="Times New Roman" w:hAnsi="Times New Roman" w:cs="Times New Roman"/>
                <w:i/>
                <w:iCs/>
                <w:color w:val="231F20"/>
                <w:sz w:val="26"/>
                <w:szCs w:val="26"/>
                <w:lang w:eastAsia="hr-HR" w:bidi="ar-SA"/>
              </w:rPr>
            </w:pPr>
          </w:p>
        </w:tc>
        <w:tc>
          <w:tcPr>
            <w:tcW w:w="14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B01F9D5"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19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DA411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značajno dubinsko tečenje</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FF4C38"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plitko tečenje</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1BE3C7"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14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FDFE3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r>
      <w:tr w:rsidR="00211399" w:rsidRPr="00211399" w14:paraId="566F028D" w14:textId="77777777" w:rsidTr="003E6D0F">
        <w:tc>
          <w:tcPr>
            <w:tcW w:w="4656"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125079"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početna učestalost – osnovni i dodatni pokazatelji</w:t>
            </w:r>
          </w:p>
        </w:tc>
        <w:tc>
          <w:tcPr>
            <w:tcW w:w="14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6074D"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9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72EA8B"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9C9A9A"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c>
          <w:tcPr>
            <w:tcW w:w="13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E40A6A"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c>
          <w:tcPr>
            <w:tcW w:w="14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708A1A"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r>
      <w:tr w:rsidR="00211399" w:rsidRPr="00211399" w14:paraId="4F38709A" w14:textId="77777777" w:rsidTr="003E6D0F">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C1C5D8"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dugoročna učestalost</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CFDB84"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osnovni</w:t>
            </w:r>
            <w:r w:rsidRPr="003E6D0F">
              <w:rPr>
                <w:rFonts w:ascii="Times New Roman" w:eastAsia="Times New Roman" w:hAnsi="Times New Roman" w:cs="Times New Roman"/>
                <w:color w:val="000000"/>
                <w:sz w:val="24"/>
                <w:szCs w:val="24"/>
                <w:lang w:eastAsia="hr-HR" w:bidi="ar-SA"/>
              </w:rPr>
              <w:br/>
              <w:t>pokazatelji</w:t>
            </w:r>
          </w:p>
        </w:tc>
        <w:tc>
          <w:tcPr>
            <w:tcW w:w="20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252E18"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visoka transmisivnost</w:t>
            </w:r>
          </w:p>
        </w:tc>
        <w:tc>
          <w:tcPr>
            <w:tcW w:w="14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6321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2 god.</w:t>
            </w:r>
          </w:p>
        </w:tc>
        <w:tc>
          <w:tcPr>
            <w:tcW w:w="19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9BD73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9B8057"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3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976817"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4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81161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r>
      <w:tr w:rsidR="00211399" w:rsidRPr="00211399" w14:paraId="1373BA80" w14:textId="77777777" w:rsidTr="003E6D0F">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344A966" w14:textId="77777777" w:rsidR="00211399" w:rsidRPr="00211399" w:rsidRDefault="00211399" w:rsidP="00211399">
            <w:pPr>
              <w:spacing w:after="0" w:line="240" w:lineRule="auto"/>
              <w:jc w:val="center"/>
              <w:rPr>
                <w:rFonts w:ascii="Minion Pro" w:eastAsia="Times New Roman" w:hAnsi="Minion Pro" w:cs="Times New Roman"/>
                <w:color w:val="000000"/>
                <w:lang w:eastAsia="hr-HR" w:bidi="ar-SA"/>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2385A5"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20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CAF1BE"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niska transmisivnost</w:t>
            </w:r>
          </w:p>
        </w:tc>
        <w:tc>
          <w:tcPr>
            <w:tcW w:w="14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A8E7F5"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6 god.</w:t>
            </w:r>
          </w:p>
        </w:tc>
        <w:tc>
          <w:tcPr>
            <w:tcW w:w="19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D764FE"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god.</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4A2696"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god.</w:t>
            </w:r>
          </w:p>
        </w:tc>
        <w:tc>
          <w:tcPr>
            <w:tcW w:w="13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B718D1"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god.</w:t>
            </w:r>
          </w:p>
        </w:tc>
        <w:tc>
          <w:tcPr>
            <w:tcW w:w="14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3FD8FA"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2 x god.</w:t>
            </w:r>
          </w:p>
        </w:tc>
      </w:tr>
      <w:tr w:rsidR="00211399" w:rsidRPr="00211399" w14:paraId="069C50D0" w14:textId="77777777" w:rsidTr="003E6D0F">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9C68582" w14:textId="77777777" w:rsidR="00211399" w:rsidRPr="00211399" w:rsidRDefault="00211399" w:rsidP="00211399">
            <w:pPr>
              <w:spacing w:after="0" w:line="240" w:lineRule="auto"/>
              <w:jc w:val="center"/>
              <w:rPr>
                <w:rFonts w:ascii="Minion Pro" w:eastAsia="Times New Roman" w:hAnsi="Minion Pro" w:cs="Times New Roman"/>
                <w:color w:val="000000"/>
                <w:lang w:eastAsia="hr-HR" w:bidi="ar-SA"/>
              </w:rPr>
            </w:pPr>
          </w:p>
        </w:tc>
        <w:tc>
          <w:tcPr>
            <w:tcW w:w="3311"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FCB13B"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dodatni pokazatelji</w:t>
            </w:r>
          </w:p>
        </w:tc>
        <w:tc>
          <w:tcPr>
            <w:tcW w:w="14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27F895"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6 god.</w:t>
            </w:r>
          </w:p>
        </w:tc>
        <w:tc>
          <w:tcPr>
            <w:tcW w:w="19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781EED"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6 god.</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477025"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6 god.</w:t>
            </w:r>
          </w:p>
        </w:tc>
        <w:tc>
          <w:tcPr>
            <w:tcW w:w="136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A613A2"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1 x 6 god.</w:t>
            </w:r>
          </w:p>
        </w:tc>
        <w:tc>
          <w:tcPr>
            <w:tcW w:w="14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4BFFAD" w14:textId="77777777" w:rsidR="00211399" w:rsidRPr="00211399" w:rsidRDefault="00211399" w:rsidP="00211399">
            <w:pPr>
              <w:spacing w:after="0" w:line="240" w:lineRule="auto"/>
              <w:rPr>
                <w:rFonts w:ascii="Minion Pro" w:eastAsia="Times New Roman" w:hAnsi="Minion Pro" w:cs="Times New Roman"/>
                <w:color w:val="000000"/>
                <w:lang w:eastAsia="hr-HR" w:bidi="ar-SA"/>
              </w:rPr>
            </w:pPr>
            <w:r w:rsidRPr="00211399">
              <w:rPr>
                <w:rFonts w:ascii="Minion Pro" w:eastAsia="Times New Roman" w:hAnsi="Minion Pro" w:cs="Times New Roman"/>
                <w:color w:val="000000"/>
                <w:lang w:eastAsia="hr-HR" w:bidi="ar-SA"/>
              </w:rPr>
              <w:t>-</w:t>
            </w:r>
          </w:p>
        </w:tc>
      </w:tr>
    </w:tbl>
    <w:p w14:paraId="35D5018C"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47A9245C" w14:textId="77777777" w:rsidR="00211399" w:rsidRDefault="00211399"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r w:rsidRPr="00D36417">
        <w:rPr>
          <w:rFonts w:ascii="Times New Roman" w:eastAsia="Times New Roman" w:hAnsi="Times New Roman" w:cs="Times New Roman"/>
          <w:i/>
          <w:iCs/>
          <w:color w:val="231F20"/>
          <w:sz w:val="24"/>
          <w:szCs w:val="24"/>
          <w:lang w:eastAsia="hr-HR" w:bidi="ar-SA"/>
        </w:rPr>
        <w:t>b) Mineralne i geotermalne vode</w:t>
      </w:r>
    </w:p>
    <w:p w14:paraId="3EE4C8B8" w14:textId="77777777" w:rsidR="00303D87" w:rsidRPr="00303D87" w:rsidRDefault="00303D87"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p>
    <w:tbl>
      <w:tblPr>
        <w:tblW w:w="12515" w:type="dxa"/>
        <w:shd w:val="clear" w:color="auto" w:fill="FFFFFF"/>
        <w:tblCellMar>
          <w:left w:w="0" w:type="dxa"/>
          <w:right w:w="0" w:type="dxa"/>
        </w:tblCellMar>
        <w:tblLook w:val="04A0" w:firstRow="1" w:lastRow="0" w:firstColumn="1" w:lastColumn="0" w:noHBand="0" w:noVBand="1"/>
      </w:tblPr>
      <w:tblGrid>
        <w:gridCol w:w="5804"/>
        <w:gridCol w:w="6711"/>
      </w:tblGrid>
      <w:tr w:rsidR="00211399" w:rsidRPr="00211399" w14:paraId="707F2727" w14:textId="77777777" w:rsidTr="003E6D0F">
        <w:tc>
          <w:tcPr>
            <w:tcW w:w="58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F518E0" w14:textId="77777777" w:rsidR="00211399" w:rsidRPr="00211399" w:rsidRDefault="00211399" w:rsidP="00211399">
            <w:pPr>
              <w:spacing w:after="0" w:line="240" w:lineRule="auto"/>
              <w:rPr>
                <w:rFonts w:ascii="Times New Roman" w:eastAsia="Times New Roman" w:hAnsi="Times New Roman" w:cs="Times New Roman"/>
                <w:i/>
                <w:iCs/>
                <w:color w:val="231F20"/>
                <w:sz w:val="26"/>
                <w:szCs w:val="26"/>
                <w:lang w:eastAsia="hr-HR" w:bidi="ar-SA"/>
              </w:rPr>
            </w:pPr>
          </w:p>
        </w:tc>
        <w:tc>
          <w:tcPr>
            <w:tcW w:w="67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C84800" w14:textId="77777777" w:rsidR="00211399" w:rsidRPr="00303D87"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03D87">
              <w:rPr>
                <w:rFonts w:ascii="Times New Roman" w:eastAsia="Times New Roman" w:hAnsi="Times New Roman" w:cs="Times New Roman"/>
                <w:color w:val="000000"/>
                <w:sz w:val="24"/>
                <w:szCs w:val="24"/>
                <w:lang w:eastAsia="hr-HR" w:bidi="ar-SA"/>
              </w:rPr>
              <w:t>UČESTALOST MONITORINGA</w:t>
            </w:r>
          </w:p>
        </w:tc>
      </w:tr>
      <w:tr w:rsidR="00211399" w:rsidRPr="00211399" w14:paraId="330A8B8A" w14:textId="77777777" w:rsidTr="003E6D0F">
        <w:tc>
          <w:tcPr>
            <w:tcW w:w="58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0DE672" w14:textId="77777777" w:rsidR="00211399" w:rsidRPr="00303D87"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03D87">
              <w:rPr>
                <w:rFonts w:ascii="Times New Roman" w:eastAsia="Times New Roman" w:hAnsi="Times New Roman" w:cs="Times New Roman"/>
                <w:color w:val="000000"/>
                <w:sz w:val="24"/>
                <w:szCs w:val="24"/>
                <w:lang w:eastAsia="hr-HR" w:bidi="ar-SA"/>
              </w:rPr>
              <w:t>osnovni pokazatelji</w:t>
            </w:r>
          </w:p>
        </w:tc>
        <w:tc>
          <w:tcPr>
            <w:tcW w:w="67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4E972F" w14:textId="77777777" w:rsidR="00211399" w:rsidRPr="00303D87"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03D87">
              <w:rPr>
                <w:rFonts w:ascii="Times New Roman" w:eastAsia="Times New Roman" w:hAnsi="Times New Roman" w:cs="Times New Roman"/>
                <w:color w:val="000000"/>
                <w:sz w:val="24"/>
                <w:szCs w:val="24"/>
                <w:lang w:eastAsia="hr-HR" w:bidi="ar-SA"/>
              </w:rPr>
              <w:t>1 x 3 god.</w:t>
            </w:r>
          </w:p>
        </w:tc>
      </w:tr>
      <w:tr w:rsidR="00211399" w:rsidRPr="00211399" w14:paraId="5FD0CD6F" w14:textId="77777777" w:rsidTr="003E6D0F">
        <w:tc>
          <w:tcPr>
            <w:tcW w:w="58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980014" w14:textId="77777777" w:rsidR="00211399" w:rsidRPr="00303D87"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03D87">
              <w:rPr>
                <w:rFonts w:ascii="Times New Roman" w:eastAsia="Times New Roman" w:hAnsi="Times New Roman" w:cs="Times New Roman"/>
                <w:color w:val="000000"/>
                <w:sz w:val="24"/>
                <w:szCs w:val="24"/>
                <w:lang w:eastAsia="hr-HR" w:bidi="ar-SA"/>
              </w:rPr>
              <w:t>dodatni</w:t>
            </w:r>
          </w:p>
        </w:tc>
        <w:tc>
          <w:tcPr>
            <w:tcW w:w="67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47DC08" w14:textId="77777777" w:rsidR="00211399" w:rsidRPr="00303D87"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03D87">
              <w:rPr>
                <w:rFonts w:ascii="Times New Roman" w:eastAsia="Times New Roman" w:hAnsi="Times New Roman" w:cs="Times New Roman"/>
                <w:color w:val="000000"/>
                <w:sz w:val="24"/>
                <w:szCs w:val="24"/>
                <w:lang w:eastAsia="hr-HR" w:bidi="ar-SA"/>
              </w:rPr>
              <w:t>1 x 3 god.</w:t>
            </w:r>
          </w:p>
        </w:tc>
      </w:tr>
    </w:tbl>
    <w:p w14:paraId="686613CF"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2F12D76C" w14:textId="77777777" w:rsidR="00211399" w:rsidRDefault="00211399"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11399">
        <w:rPr>
          <w:rFonts w:ascii="Minion Pro" w:eastAsia="Times New Roman" w:hAnsi="Minion Pro" w:cs="Times New Roman"/>
          <w:i/>
          <w:iCs/>
          <w:color w:val="231F20"/>
          <w:sz w:val="24"/>
          <w:szCs w:val="24"/>
          <w:bdr w:val="none" w:sz="0" w:space="0" w:color="auto" w:frame="1"/>
          <w:lang w:eastAsia="hr-HR" w:bidi="ar-SA"/>
        </w:rPr>
        <w:t>Tablica 4.a. </w:t>
      </w:r>
      <w:r w:rsidRPr="00211399">
        <w:rPr>
          <w:rFonts w:ascii="Times New Roman" w:eastAsia="Times New Roman" w:hAnsi="Times New Roman" w:cs="Times New Roman"/>
          <w:color w:val="231F20"/>
          <w:sz w:val="24"/>
          <w:szCs w:val="24"/>
          <w:lang w:eastAsia="hr-HR" w:bidi="ar-SA"/>
        </w:rPr>
        <w:t>Učestalost nadzornog monitoringa elemenata količinskog stanja</w:t>
      </w:r>
    </w:p>
    <w:p w14:paraId="00DF214E" w14:textId="77777777" w:rsidR="00303D87" w:rsidRPr="00211399" w:rsidRDefault="00303D87"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12466" w:type="dxa"/>
        <w:shd w:val="clear" w:color="auto" w:fill="FFFFFF"/>
        <w:tblCellMar>
          <w:left w:w="0" w:type="dxa"/>
          <w:right w:w="0" w:type="dxa"/>
        </w:tblCellMar>
        <w:tblLook w:val="04A0" w:firstRow="1" w:lastRow="0" w:firstColumn="1" w:lastColumn="0" w:noHBand="0" w:noVBand="1"/>
      </w:tblPr>
      <w:tblGrid>
        <w:gridCol w:w="3111"/>
        <w:gridCol w:w="4394"/>
        <w:gridCol w:w="4961"/>
      </w:tblGrid>
      <w:tr w:rsidR="00211399" w:rsidRPr="00211399" w14:paraId="1BA998D7" w14:textId="77777777" w:rsidTr="003E6D0F">
        <w:tc>
          <w:tcPr>
            <w:tcW w:w="12466"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0D635D"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Učestalost monitoringa podzemnih voda, osim mineralnih i geotermalnih voda</w:t>
            </w:r>
          </w:p>
        </w:tc>
      </w:tr>
      <w:tr w:rsidR="00211399" w:rsidRPr="00211399" w14:paraId="610CDFB9" w14:textId="77777777" w:rsidTr="003E6D0F">
        <w:tc>
          <w:tcPr>
            <w:tcW w:w="31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93BF8" w14:textId="77777777" w:rsidR="00211399" w:rsidRPr="00211399" w:rsidRDefault="00211399" w:rsidP="00211399">
            <w:pPr>
              <w:spacing w:after="0" w:line="240" w:lineRule="auto"/>
              <w:jc w:val="center"/>
              <w:rPr>
                <w:rFonts w:ascii="Minion Pro" w:eastAsia="Times New Roman" w:hAnsi="Minion Pro" w:cs="Times New Roman"/>
                <w:color w:val="000000"/>
                <w:lang w:eastAsia="hr-HR" w:bidi="ar-SA"/>
              </w:rPr>
            </w:pPr>
          </w:p>
        </w:tc>
        <w:tc>
          <w:tcPr>
            <w:tcW w:w="43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5E82B4"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razina podzemne vode</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C9213D"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izdašnost</w:t>
            </w:r>
          </w:p>
        </w:tc>
      </w:tr>
      <w:tr w:rsidR="00211399" w:rsidRPr="00211399" w14:paraId="0837FF63" w14:textId="77777777" w:rsidTr="003E6D0F">
        <w:tc>
          <w:tcPr>
            <w:tcW w:w="31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EFAFB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aluvijalni vodonosnici</w:t>
            </w:r>
          </w:p>
        </w:tc>
        <w:tc>
          <w:tcPr>
            <w:tcW w:w="43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360FAD"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tjedno (preporuka jednom dnevno)</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0418CC"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w:t>
            </w:r>
          </w:p>
        </w:tc>
      </w:tr>
      <w:tr w:rsidR="00211399" w:rsidRPr="00211399" w14:paraId="09E5E105" w14:textId="77777777" w:rsidTr="003E6D0F">
        <w:tc>
          <w:tcPr>
            <w:tcW w:w="31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4D320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krški vodonosnici</w:t>
            </w:r>
          </w:p>
        </w:tc>
        <w:tc>
          <w:tcPr>
            <w:tcW w:w="43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865307"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2BE466"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1x tjedno (preporuka jednom dnevno)</w:t>
            </w:r>
          </w:p>
        </w:tc>
      </w:tr>
      <w:tr w:rsidR="00211399" w:rsidRPr="00211399" w14:paraId="4834AF9A" w14:textId="77777777" w:rsidTr="003E6D0F">
        <w:tc>
          <w:tcPr>
            <w:tcW w:w="12466"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F626A0"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Učestalost monitoringa mineralnih i geotermalnih voda</w:t>
            </w:r>
          </w:p>
        </w:tc>
      </w:tr>
      <w:tr w:rsidR="00211399" w:rsidRPr="00211399" w14:paraId="593007A8" w14:textId="77777777" w:rsidTr="003E6D0F">
        <w:tc>
          <w:tcPr>
            <w:tcW w:w="31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417ADE"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43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135AE8"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razina podzemne vode ili hidrostatički tlak</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936254"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izdašnost</w:t>
            </w:r>
          </w:p>
        </w:tc>
      </w:tr>
      <w:tr w:rsidR="00211399" w:rsidRPr="00211399" w14:paraId="56F916B5" w14:textId="77777777" w:rsidTr="003E6D0F">
        <w:tc>
          <w:tcPr>
            <w:tcW w:w="31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A29B6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mineralne i geotermalne vode</w:t>
            </w:r>
          </w:p>
        </w:tc>
        <w:tc>
          <w:tcPr>
            <w:tcW w:w="43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2FF94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3 god.</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7A401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3 god.</w:t>
            </w:r>
          </w:p>
        </w:tc>
      </w:tr>
    </w:tbl>
    <w:p w14:paraId="2CE8F6B2"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004CD572"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1EA53488" w14:textId="77777777" w:rsidR="00211399" w:rsidRDefault="00211399"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11399">
        <w:rPr>
          <w:rFonts w:ascii="Minion Pro" w:eastAsia="Times New Roman" w:hAnsi="Minion Pro" w:cs="Times New Roman"/>
          <w:i/>
          <w:iCs/>
          <w:color w:val="231F20"/>
          <w:sz w:val="24"/>
          <w:szCs w:val="24"/>
          <w:bdr w:val="none" w:sz="0" w:space="0" w:color="auto" w:frame="1"/>
          <w:lang w:eastAsia="hr-HR" w:bidi="ar-SA"/>
        </w:rPr>
        <w:t>Tablica 4.b. </w:t>
      </w:r>
      <w:r w:rsidRPr="00211399">
        <w:rPr>
          <w:rFonts w:ascii="Times New Roman" w:eastAsia="Times New Roman" w:hAnsi="Times New Roman" w:cs="Times New Roman"/>
          <w:color w:val="231F20"/>
          <w:sz w:val="24"/>
          <w:szCs w:val="24"/>
          <w:lang w:eastAsia="hr-HR" w:bidi="ar-SA"/>
        </w:rPr>
        <w:t>Učestalost operativnog monitoringa elemenata količinskog stanja</w:t>
      </w:r>
    </w:p>
    <w:p w14:paraId="42DD0F23" w14:textId="77777777" w:rsidR="00303D87" w:rsidRPr="00211399" w:rsidRDefault="00303D87"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12466" w:type="dxa"/>
        <w:shd w:val="clear" w:color="auto" w:fill="FFFFFF"/>
        <w:tblCellMar>
          <w:left w:w="0" w:type="dxa"/>
          <w:right w:w="0" w:type="dxa"/>
        </w:tblCellMar>
        <w:tblLook w:val="04A0" w:firstRow="1" w:lastRow="0" w:firstColumn="1" w:lastColumn="0" w:noHBand="0" w:noVBand="1"/>
      </w:tblPr>
      <w:tblGrid>
        <w:gridCol w:w="3176"/>
        <w:gridCol w:w="4329"/>
        <w:gridCol w:w="4961"/>
      </w:tblGrid>
      <w:tr w:rsidR="00211399" w:rsidRPr="00211399" w14:paraId="05899105" w14:textId="77777777" w:rsidTr="003E6D0F">
        <w:tc>
          <w:tcPr>
            <w:tcW w:w="12466"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9A8FC0"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Učestalost monitoringa podzemnih voda, osim mineralnih i geotermalnih voda</w:t>
            </w:r>
          </w:p>
        </w:tc>
      </w:tr>
      <w:tr w:rsidR="00211399" w:rsidRPr="00211399" w14:paraId="3ACE123A" w14:textId="77777777" w:rsidTr="003E6D0F">
        <w:tc>
          <w:tcPr>
            <w:tcW w:w="31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8D1F3F" w14:textId="77777777" w:rsidR="00211399" w:rsidRPr="00211399" w:rsidRDefault="00211399" w:rsidP="00211399">
            <w:pPr>
              <w:spacing w:after="0" w:line="240" w:lineRule="auto"/>
              <w:jc w:val="center"/>
              <w:rPr>
                <w:rFonts w:ascii="Minion Pro" w:eastAsia="Times New Roman" w:hAnsi="Minion Pro" w:cs="Times New Roman"/>
                <w:color w:val="000000"/>
                <w:lang w:eastAsia="hr-HR" w:bidi="ar-SA"/>
              </w:rPr>
            </w:pPr>
          </w:p>
        </w:tc>
        <w:tc>
          <w:tcPr>
            <w:tcW w:w="43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F470BB"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razina podzemnih voda</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957C4B"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Izdašnost</w:t>
            </w:r>
          </w:p>
        </w:tc>
      </w:tr>
      <w:tr w:rsidR="00211399" w:rsidRPr="00211399" w14:paraId="3D1F83A3" w14:textId="77777777" w:rsidTr="003E6D0F">
        <w:tc>
          <w:tcPr>
            <w:tcW w:w="31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9E11C4"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aluvijalni vodonosnici</w:t>
            </w:r>
          </w:p>
        </w:tc>
        <w:tc>
          <w:tcPr>
            <w:tcW w:w="43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1C45B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dnevno</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AC9D69"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w:t>
            </w:r>
          </w:p>
        </w:tc>
      </w:tr>
      <w:tr w:rsidR="00211399" w:rsidRPr="00211399" w14:paraId="4A496CD3" w14:textId="77777777" w:rsidTr="003E6D0F">
        <w:tc>
          <w:tcPr>
            <w:tcW w:w="31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09CA6B"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krški vodonosnici</w:t>
            </w:r>
          </w:p>
        </w:tc>
        <w:tc>
          <w:tcPr>
            <w:tcW w:w="43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A772A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E5DC8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dnevno</w:t>
            </w:r>
          </w:p>
        </w:tc>
      </w:tr>
      <w:tr w:rsidR="00211399" w:rsidRPr="00211399" w14:paraId="2FB2C05F" w14:textId="77777777" w:rsidTr="003E6D0F">
        <w:tc>
          <w:tcPr>
            <w:tcW w:w="12466"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E0AF51"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Učestalost monitoringa mineralnih i geotermalnih voda</w:t>
            </w:r>
          </w:p>
        </w:tc>
      </w:tr>
      <w:tr w:rsidR="00211399" w:rsidRPr="00211399" w14:paraId="164FDD50" w14:textId="77777777" w:rsidTr="003E6D0F">
        <w:tc>
          <w:tcPr>
            <w:tcW w:w="31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8ABF6B"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43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DE73F1"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razina podzemnih voda ili hidrostatički tlak</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12B900"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izdašnost</w:t>
            </w:r>
          </w:p>
        </w:tc>
      </w:tr>
      <w:tr w:rsidR="00211399" w:rsidRPr="00211399" w14:paraId="5EBCD664" w14:textId="77777777" w:rsidTr="003E6D0F">
        <w:tc>
          <w:tcPr>
            <w:tcW w:w="31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EA1544"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mineralne i geotermalne vode</w:t>
            </w:r>
          </w:p>
        </w:tc>
        <w:tc>
          <w:tcPr>
            <w:tcW w:w="43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3E84F3"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49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7F67C6"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r>
    </w:tbl>
    <w:p w14:paraId="0D79B4C4"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11186F0A"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71689012"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536C00A4"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71618863"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45BA44FC"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15F55DAD"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01177F6E" w14:textId="77777777" w:rsidR="003E6D0F" w:rsidRDefault="003E6D0F" w:rsidP="00211399">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eastAsia="hr-HR" w:bidi="ar-SA"/>
        </w:rPr>
      </w:pPr>
    </w:p>
    <w:p w14:paraId="7D8060AB" w14:textId="77777777" w:rsidR="00211399" w:rsidRDefault="00211399"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211399">
        <w:rPr>
          <w:rFonts w:ascii="Minion Pro" w:eastAsia="Times New Roman" w:hAnsi="Minion Pro" w:cs="Times New Roman"/>
          <w:i/>
          <w:iCs/>
          <w:color w:val="231F20"/>
          <w:sz w:val="24"/>
          <w:szCs w:val="24"/>
          <w:bdr w:val="none" w:sz="0" w:space="0" w:color="auto" w:frame="1"/>
          <w:lang w:eastAsia="hr-HR" w:bidi="ar-SA"/>
        </w:rPr>
        <w:t>Tablica 5. </w:t>
      </w:r>
      <w:r w:rsidRPr="00211399">
        <w:rPr>
          <w:rFonts w:ascii="Times New Roman" w:eastAsia="Times New Roman" w:hAnsi="Times New Roman" w:cs="Times New Roman"/>
          <w:color w:val="231F20"/>
          <w:sz w:val="24"/>
          <w:szCs w:val="24"/>
          <w:lang w:eastAsia="hr-HR" w:bidi="ar-SA"/>
        </w:rPr>
        <w:t>Učestalost operativnog monitoringa elemenata kemijskog stanja</w:t>
      </w:r>
    </w:p>
    <w:p w14:paraId="41098BCA" w14:textId="77777777" w:rsidR="003E6D0F" w:rsidRPr="00211399" w:rsidRDefault="003E6D0F"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p w14:paraId="26449994" w14:textId="77777777" w:rsidR="003E6D0F" w:rsidRDefault="00211399" w:rsidP="003E6D0F">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r w:rsidRPr="003E6D0F">
        <w:rPr>
          <w:rFonts w:ascii="Times New Roman" w:eastAsia="Times New Roman" w:hAnsi="Times New Roman" w:cs="Times New Roman"/>
          <w:i/>
          <w:iCs/>
          <w:color w:val="231F20"/>
          <w:sz w:val="24"/>
          <w:szCs w:val="24"/>
          <w:lang w:eastAsia="hr-HR" w:bidi="ar-SA"/>
        </w:rPr>
        <w:t>a) Podzemne vode osim mineralnih i geotermalnih voda</w:t>
      </w:r>
    </w:p>
    <w:p w14:paraId="30C48A66" w14:textId="77777777" w:rsidR="003E6D0F" w:rsidRPr="003E6D0F" w:rsidRDefault="003E6D0F" w:rsidP="003E6D0F">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p>
    <w:tbl>
      <w:tblPr>
        <w:tblW w:w="11868" w:type="dxa"/>
        <w:shd w:val="clear" w:color="auto" w:fill="FFFFFF"/>
        <w:tblCellMar>
          <w:left w:w="0" w:type="dxa"/>
          <w:right w:w="0" w:type="dxa"/>
        </w:tblCellMar>
        <w:tblLook w:val="04A0" w:firstRow="1" w:lastRow="0" w:firstColumn="1" w:lastColumn="0" w:noHBand="0" w:noVBand="1"/>
      </w:tblPr>
      <w:tblGrid>
        <w:gridCol w:w="1773"/>
        <w:gridCol w:w="2188"/>
        <w:gridCol w:w="1085"/>
        <w:gridCol w:w="2034"/>
        <w:gridCol w:w="1704"/>
        <w:gridCol w:w="9"/>
        <w:gridCol w:w="1523"/>
        <w:gridCol w:w="9"/>
        <w:gridCol w:w="1523"/>
        <w:gridCol w:w="9"/>
        <w:gridCol w:w="11"/>
      </w:tblGrid>
      <w:tr w:rsidR="00211399" w:rsidRPr="003E6D0F" w14:paraId="1AAE4182" w14:textId="77777777" w:rsidTr="003E6D0F">
        <w:tc>
          <w:tcPr>
            <w:tcW w:w="3961" w:type="dxa"/>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FE3767" w14:textId="77777777" w:rsidR="00211399" w:rsidRPr="003E6D0F" w:rsidRDefault="00211399" w:rsidP="00211399">
            <w:pPr>
              <w:spacing w:after="0" w:line="240" w:lineRule="auto"/>
              <w:rPr>
                <w:rFonts w:ascii="Times New Roman" w:eastAsia="Times New Roman" w:hAnsi="Times New Roman" w:cs="Times New Roman"/>
                <w:i/>
                <w:iCs/>
                <w:color w:val="231F20"/>
                <w:sz w:val="24"/>
                <w:szCs w:val="24"/>
                <w:lang w:eastAsia="hr-HR" w:bidi="ar-SA"/>
              </w:rPr>
            </w:pPr>
          </w:p>
        </w:tc>
        <w:tc>
          <w:tcPr>
            <w:tcW w:w="7907" w:type="dxa"/>
            <w:gridSpan w:val="9"/>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A06E24"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Tip vodonosnika</w:t>
            </w:r>
          </w:p>
        </w:tc>
      </w:tr>
      <w:tr w:rsidR="00211399" w:rsidRPr="003E6D0F" w14:paraId="7791B5BF" w14:textId="77777777" w:rsidTr="003E6D0F">
        <w:tc>
          <w:tcPr>
            <w:tcW w:w="3961" w:type="dxa"/>
            <w:gridSpan w:val="2"/>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A13D765" w14:textId="77777777" w:rsidR="00211399" w:rsidRPr="003E6D0F" w:rsidRDefault="00211399" w:rsidP="00211399">
            <w:pPr>
              <w:spacing w:after="0" w:line="240" w:lineRule="auto"/>
              <w:jc w:val="center"/>
              <w:rPr>
                <w:rFonts w:ascii="Times New Roman" w:eastAsia="Times New Roman" w:hAnsi="Times New Roman" w:cs="Times New Roman"/>
                <w:i/>
                <w:iCs/>
                <w:color w:val="231F20"/>
                <w:sz w:val="24"/>
                <w:szCs w:val="24"/>
                <w:lang w:eastAsia="hr-HR" w:bidi="ar-SA"/>
              </w:rPr>
            </w:pPr>
          </w:p>
        </w:tc>
        <w:tc>
          <w:tcPr>
            <w:tcW w:w="1085"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3AF5E3"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zatvoren</w:t>
            </w:r>
          </w:p>
        </w:tc>
        <w:tc>
          <w:tcPr>
            <w:tcW w:w="6822"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F7E826"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otvoren</w:t>
            </w:r>
          </w:p>
        </w:tc>
      </w:tr>
      <w:tr w:rsidR="00211399" w:rsidRPr="00211399" w14:paraId="77091D19" w14:textId="77777777" w:rsidTr="003E6D0F">
        <w:trPr>
          <w:gridAfter w:val="1"/>
          <w:wAfter w:w="11" w:type="dxa"/>
        </w:trPr>
        <w:tc>
          <w:tcPr>
            <w:tcW w:w="3961" w:type="dxa"/>
            <w:gridSpan w:val="2"/>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BF64637" w14:textId="77777777" w:rsidR="00211399" w:rsidRPr="00211399" w:rsidRDefault="00211399" w:rsidP="00211399">
            <w:pPr>
              <w:spacing w:after="0" w:line="240" w:lineRule="auto"/>
              <w:jc w:val="center"/>
              <w:rPr>
                <w:rFonts w:ascii="Times New Roman" w:eastAsia="Times New Roman" w:hAnsi="Times New Roman" w:cs="Times New Roman"/>
                <w:i/>
                <w:iCs/>
                <w:color w:val="231F20"/>
                <w:sz w:val="26"/>
                <w:szCs w:val="26"/>
                <w:lang w:eastAsia="hr-HR" w:bidi="ar-SA"/>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1F0802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374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7024CB"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međuzrnski vodonosnik</w:t>
            </w:r>
          </w:p>
        </w:tc>
        <w:tc>
          <w:tcPr>
            <w:tcW w:w="153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40391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pukotinski vodonosnik</w:t>
            </w:r>
          </w:p>
        </w:tc>
        <w:tc>
          <w:tcPr>
            <w:tcW w:w="153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DA194B"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krški vodonosnik</w:t>
            </w:r>
          </w:p>
        </w:tc>
      </w:tr>
      <w:tr w:rsidR="00211399" w:rsidRPr="00211399" w14:paraId="6FD90266" w14:textId="77777777" w:rsidTr="003E6D0F">
        <w:trPr>
          <w:gridAfter w:val="2"/>
          <w:wAfter w:w="20" w:type="dxa"/>
        </w:trPr>
        <w:tc>
          <w:tcPr>
            <w:tcW w:w="3961" w:type="dxa"/>
            <w:gridSpan w:val="2"/>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3AE3388" w14:textId="77777777" w:rsidR="00211399" w:rsidRPr="00211399" w:rsidRDefault="00211399" w:rsidP="00211399">
            <w:pPr>
              <w:spacing w:after="0" w:line="240" w:lineRule="auto"/>
              <w:jc w:val="center"/>
              <w:rPr>
                <w:rFonts w:ascii="Times New Roman" w:eastAsia="Times New Roman" w:hAnsi="Times New Roman" w:cs="Times New Roman"/>
                <w:i/>
                <w:iCs/>
                <w:color w:val="231F20"/>
                <w:sz w:val="26"/>
                <w:szCs w:val="26"/>
                <w:lang w:eastAsia="hr-HR" w:bidi="ar-SA"/>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FBAE2A"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555F38"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značajno dubinsko tečenje</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32B8A4"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b/>
                <w:bCs/>
                <w:color w:val="000000"/>
                <w:sz w:val="24"/>
                <w:szCs w:val="24"/>
                <w:bdr w:val="none" w:sz="0" w:space="0" w:color="auto" w:frame="1"/>
                <w:lang w:eastAsia="hr-HR" w:bidi="ar-SA"/>
              </w:rPr>
              <w:t>plitko tečenje</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0E2487D"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403C63E"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p>
        </w:tc>
      </w:tr>
      <w:tr w:rsidR="00211399" w:rsidRPr="00211399" w14:paraId="1092990A" w14:textId="77777777" w:rsidTr="003E6D0F">
        <w:trPr>
          <w:gridAfter w:val="2"/>
          <w:wAfter w:w="20" w:type="dxa"/>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3E0700"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podzemne vode jače ranjivosti</w:t>
            </w:r>
          </w:p>
        </w:tc>
        <w:tc>
          <w:tcPr>
            <w:tcW w:w="2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9F8642"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stalna opterećenja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EE642C"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85CFC9"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815020"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EBAA00"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59BB0"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r>
      <w:tr w:rsidR="00211399" w:rsidRPr="00211399" w14:paraId="5475A347" w14:textId="77777777" w:rsidTr="003E6D0F">
        <w:trPr>
          <w:gridAfter w:val="2"/>
          <w:wAfter w:w="20" w:type="dxa"/>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305CFE6"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059E64"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sezonska /povremena opterećenja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9A5B7C"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B4994F"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6A4FE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873EF5"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871D23"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r>
      <w:tr w:rsidR="00211399" w:rsidRPr="00211399" w14:paraId="5FA4747C" w14:textId="77777777" w:rsidTr="003E6D0F">
        <w:trPr>
          <w:gridAfter w:val="2"/>
          <w:wAfter w:w="20" w:type="dxa"/>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05B349"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podzemne vode slabije ranjivosti</w:t>
            </w:r>
          </w:p>
        </w:tc>
        <w:tc>
          <w:tcPr>
            <w:tcW w:w="2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BBBEDA"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stalna opterećenja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958809"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90AF1D"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9AD077"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3C3269"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669D1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4 x god.</w:t>
            </w:r>
          </w:p>
        </w:tc>
      </w:tr>
      <w:tr w:rsidR="00211399" w:rsidRPr="00211399" w14:paraId="59017D2E" w14:textId="77777777" w:rsidTr="003E6D0F">
        <w:trPr>
          <w:gridAfter w:val="2"/>
          <w:wAfter w:w="20" w:type="dxa"/>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31594AF"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p>
        </w:tc>
        <w:tc>
          <w:tcPr>
            <w:tcW w:w="2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F5DD09"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sezonska /povremena opterećenja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2D657B"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9AF6E7"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FEBFE1"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13EAEA"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27D41E"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prema potrebi</w:t>
            </w:r>
          </w:p>
        </w:tc>
      </w:tr>
      <w:tr w:rsidR="00211399" w:rsidRPr="00211399" w14:paraId="2BAE979D" w14:textId="77777777" w:rsidTr="003E6D0F">
        <w:trPr>
          <w:gridAfter w:val="2"/>
          <w:wAfter w:w="20" w:type="dxa"/>
        </w:trPr>
        <w:tc>
          <w:tcPr>
            <w:tcW w:w="3961"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2C3856" w14:textId="77777777" w:rsidR="00211399" w:rsidRPr="003E6D0F" w:rsidRDefault="00211399" w:rsidP="00211399">
            <w:pPr>
              <w:spacing w:after="0" w:line="240" w:lineRule="auto"/>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procjene trendova</w:t>
            </w:r>
          </w:p>
        </w:tc>
        <w:tc>
          <w:tcPr>
            <w:tcW w:w="108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7A00EE"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1 x god.</w:t>
            </w:r>
          </w:p>
        </w:tc>
        <w:tc>
          <w:tcPr>
            <w:tcW w:w="20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825B18"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7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ED56C6"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53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26C677"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2 x god.</w:t>
            </w:r>
          </w:p>
        </w:tc>
        <w:tc>
          <w:tcPr>
            <w:tcW w:w="153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98A994" w14:textId="77777777" w:rsidR="00211399" w:rsidRPr="003E6D0F"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3E6D0F">
              <w:rPr>
                <w:rFonts w:ascii="Times New Roman" w:eastAsia="Times New Roman" w:hAnsi="Times New Roman" w:cs="Times New Roman"/>
                <w:color w:val="000000"/>
                <w:sz w:val="24"/>
                <w:szCs w:val="24"/>
                <w:lang w:eastAsia="hr-HR" w:bidi="ar-SA"/>
              </w:rPr>
              <w:t>-</w:t>
            </w:r>
          </w:p>
        </w:tc>
      </w:tr>
    </w:tbl>
    <w:p w14:paraId="63FB3DD2"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387F8EAF" w14:textId="77777777" w:rsidR="003E6D0F" w:rsidRDefault="003E6D0F"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6"/>
          <w:szCs w:val="26"/>
          <w:lang w:eastAsia="hr-HR" w:bidi="ar-SA"/>
        </w:rPr>
      </w:pPr>
    </w:p>
    <w:p w14:paraId="1091B0E9" w14:textId="77777777" w:rsidR="00211399" w:rsidRDefault="00211399"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r w:rsidRPr="004D77E4">
        <w:rPr>
          <w:rFonts w:ascii="Times New Roman" w:eastAsia="Times New Roman" w:hAnsi="Times New Roman" w:cs="Times New Roman"/>
          <w:i/>
          <w:iCs/>
          <w:color w:val="231F20"/>
          <w:sz w:val="24"/>
          <w:szCs w:val="24"/>
          <w:lang w:eastAsia="hr-HR" w:bidi="ar-SA"/>
        </w:rPr>
        <w:t>b) Mineralne i geotermalne vode</w:t>
      </w:r>
    </w:p>
    <w:p w14:paraId="403C8C3F" w14:textId="77777777" w:rsidR="004D77E4" w:rsidRPr="004D77E4" w:rsidRDefault="004D77E4" w:rsidP="00211399">
      <w:pPr>
        <w:shd w:val="clear" w:color="auto" w:fill="FFFFFF"/>
        <w:spacing w:before="204" w:after="72" w:line="240" w:lineRule="auto"/>
        <w:jc w:val="center"/>
        <w:textAlignment w:val="baseline"/>
        <w:rPr>
          <w:rFonts w:ascii="Times New Roman" w:eastAsia="Times New Roman" w:hAnsi="Times New Roman" w:cs="Times New Roman"/>
          <w:i/>
          <w:iCs/>
          <w:color w:val="231F20"/>
          <w:sz w:val="24"/>
          <w:szCs w:val="24"/>
          <w:lang w:eastAsia="hr-HR" w:bidi="ar-SA"/>
        </w:rPr>
      </w:pPr>
    </w:p>
    <w:tbl>
      <w:tblPr>
        <w:tblW w:w="11758" w:type="dxa"/>
        <w:shd w:val="clear" w:color="auto" w:fill="FFFFFF"/>
        <w:tblCellMar>
          <w:left w:w="0" w:type="dxa"/>
          <w:right w:w="0" w:type="dxa"/>
        </w:tblCellMar>
        <w:tblLook w:val="04A0" w:firstRow="1" w:lastRow="0" w:firstColumn="1" w:lastColumn="0" w:noHBand="0" w:noVBand="1"/>
      </w:tblPr>
      <w:tblGrid>
        <w:gridCol w:w="5614"/>
        <w:gridCol w:w="6144"/>
      </w:tblGrid>
      <w:tr w:rsidR="00211399" w:rsidRPr="004D77E4" w14:paraId="2B7D6523" w14:textId="77777777" w:rsidTr="004D77E4">
        <w:tc>
          <w:tcPr>
            <w:tcW w:w="56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D302A" w14:textId="77777777" w:rsidR="00211399" w:rsidRPr="004D77E4" w:rsidRDefault="00211399" w:rsidP="00211399">
            <w:pPr>
              <w:spacing w:after="0" w:line="240" w:lineRule="auto"/>
              <w:rPr>
                <w:rFonts w:ascii="Times New Roman" w:eastAsia="Times New Roman" w:hAnsi="Times New Roman" w:cs="Times New Roman"/>
                <w:i/>
                <w:iCs/>
                <w:color w:val="231F20"/>
                <w:sz w:val="24"/>
                <w:szCs w:val="24"/>
                <w:lang w:eastAsia="hr-HR" w:bidi="ar-SA"/>
              </w:rPr>
            </w:pPr>
          </w:p>
        </w:tc>
        <w:tc>
          <w:tcPr>
            <w:tcW w:w="61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DAEF2" w14:textId="77777777" w:rsidR="00211399" w:rsidRPr="004D77E4"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UČESTALOST MONITORINGA</w:t>
            </w:r>
          </w:p>
        </w:tc>
      </w:tr>
      <w:tr w:rsidR="00211399" w:rsidRPr="004D77E4" w14:paraId="2A4A556A" w14:textId="77777777" w:rsidTr="004D77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9DC6C9"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osnovni pokazatelji</w:t>
            </w:r>
          </w:p>
        </w:tc>
        <w:tc>
          <w:tcPr>
            <w:tcW w:w="61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DFC30B" w14:textId="77777777" w:rsidR="00211399" w:rsidRPr="004D77E4"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1 x god.</w:t>
            </w:r>
          </w:p>
        </w:tc>
      </w:tr>
      <w:tr w:rsidR="00211399" w:rsidRPr="004D77E4" w14:paraId="193029EE" w14:textId="77777777" w:rsidTr="004D77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BB83E0"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dodatni</w:t>
            </w:r>
          </w:p>
        </w:tc>
        <w:tc>
          <w:tcPr>
            <w:tcW w:w="61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BEDCFA" w14:textId="77777777" w:rsidR="00211399" w:rsidRPr="004D77E4" w:rsidRDefault="00211399" w:rsidP="00211399">
            <w:pPr>
              <w:spacing w:after="0" w:line="240" w:lineRule="auto"/>
              <w:jc w:val="center"/>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1 x god.</w:t>
            </w:r>
          </w:p>
        </w:tc>
      </w:tr>
    </w:tbl>
    <w:p w14:paraId="67C55CE6"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1989C60D" w14:textId="77777777" w:rsidR="00211399" w:rsidRPr="004D77E4" w:rsidRDefault="00211399"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r w:rsidRPr="004D77E4">
        <w:rPr>
          <w:rFonts w:ascii="Times New Roman" w:eastAsia="Times New Roman" w:hAnsi="Times New Roman" w:cs="Times New Roman"/>
          <w:i/>
          <w:iCs/>
          <w:color w:val="231F20"/>
          <w:sz w:val="24"/>
          <w:szCs w:val="24"/>
          <w:bdr w:val="none" w:sz="0" w:space="0" w:color="auto" w:frame="1"/>
          <w:lang w:eastAsia="hr-HR" w:bidi="ar-SA"/>
        </w:rPr>
        <w:t>Tablica 6. </w:t>
      </w:r>
      <w:r w:rsidRPr="004D77E4">
        <w:rPr>
          <w:rFonts w:ascii="Times New Roman" w:eastAsia="Times New Roman" w:hAnsi="Times New Roman" w:cs="Times New Roman"/>
          <w:color w:val="231F20"/>
          <w:sz w:val="24"/>
          <w:szCs w:val="24"/>
          <w:lang w:eastAsia="hr-HR" w:bidi="ar-SA"/>
        </w:rPr>
        <w:t>Učestalost monitoringa utjecaja opterećenja na podzemne vode</w:t>
      </w:r>
    </w:p>
    <w:p w14:paraId="557F9E76" w14:textId="77777777" w:rsidR="008D7992" w:rsidRPr="004D77E4" w:rsidRDefault="008D7992" w:rsidP="00211399">
      <w:pPr>
        <w:shd w:val="clear" w:color="auto" w:fill="FFFFFF"/>
        <w:spacing w:after="0" w:line="240" w:lineRule="auto"/>
        <w:textAlignment w:val="baseline"/>
        <w:rPr>
          <w:rFonts w:ascii="Times New Roman" w:eastAsia="Times New Roman" w:hAnsi="Times New Roman" w:cs="Times New Roman"/>
          <w:color w:val="231F20"/>
          <w:sz w:val="24"/>
          <w:szCs w:val="24"/>
          <w:lang w:eastAsia="hr-HR" w:bidi="ar-SA"/>
        </w:rPr>
      </w:pPr>
    </w:p>
    <w:tbl>
      <w:tblPr>
        <w:tblW w:w="11706" w:type="dxa"/>
        <w:shd w:val="clear" w:color="auto" w:fill="FFFFFF"/>
        <w:tblCellMar>
          <w:left w:w="0" w:type="dxa"/>
          <w:right w:w="0" w:type="dxa"/>
        </w:tblCellMar>
        <w:tblLook w:val="04A0" w:firstRow="1" w:lastRow="0" w:firstColumn="1" w:lastColumn="0" w:noHBand="0" w:noVBand="1"/>
      </w:tblPr>
      <w:tblGrid>
        <w:gridCol w:w="1267"/>
        <w:gridCol w:w="1277"/>
        <w:gridCol w:w="988"/>
        <w:gridCol w:w="1847"/>
        <w:gridCol w:w="1344"/>
        <w:gridCol w:w="2341"/>
        <w:gridCol w:w="1333"/>
        <w:gridCol w:w="1309"/>
      </w:tblGrid>
      <w:tr w:rsidR="00211399" w:rsidRPr="004D77E4" w14:paraId="7B52E45F" w14:textId="77777777" w:rsidTr="004D77E4">
        <w:tc>
          <w:tcPr>
            <w:tcW w:w="537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EF087C"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zone sanitarne zaštite izvorišta vodonosnika</w:t>
            </w:r>
          </w:p>
        </w:tc>
        <w:tc>
          <w:tcPr>
            <w:tcW w:w="632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253AF0"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prirodna ranjivost*</w:t>
            </w:r>
          </w:p>
        </w:tc>
      </w:tr>
      <w:tr w:rsidR="00211399" w:rsidRPr="004D77E4" w14:paraId="14C3FACE" w14:textId="77777777" w:rsidTr="004D77E4">
        <w:tc>
          <w:tcPr>
            <w:tcW w:w="254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1012E3"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međuzrnska poroznost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B16A67"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pukotinska i pukotinsko-kavernozna poroznost</w:t>
            </w:r>
          </w:p>
        </w:tc>
        <w:tc>
          <w:tcPr>
            <w:tcW w:w="368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4BC663"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panonski vodonosnik</w:t>
            </w:r>
          </w:p>
        </w:tc>
        <w:tc>
          <w:tcPr>
            <w:tcW w:w="264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069D0E"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krški vodonosnik</w:t>
            </w:r>
          </w:p>
        </w:tc>
      </w:tr>
      <w:tr w:rsidR="00211399" w:rsidRPr="004D77E4" w14:paraId="67D9572C" w14:textId="77777777" w:rsidTr="004D77E4">
        <w:tc>
          <w:tcPr>
            <w:tcW w:w="12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7966B6"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II</w:t>
            </w:r>
          </w:p>
        </w:tc>
        <w:tc>
          <w:tcPr>
            <w:tcW w:w="12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61E98"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III</w:t>
            </w:r>
          </w:p>
        </w:tc>
        <w:tc>
          <w:tcPr>
            <w:tcW w:w="9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B09C2F"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II i III</w:t>
            </w:r>
          </w:p>
        </w:tc>
        <w:tc>
          <w:tcPr>
            <w:tcW w:w="18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64B7BA"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IV</w:t>
            </w:r>
          </w:p>
        </w:tc>
        <w:tc>
          <w:tcPr>
            <w:tcW w:w="13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E92FB1"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vrlo visoka i visoka</w:t>
            </w:r>
          </w:p>
        </w:tc>
        <w:tc>
          <w:tcPr>
            <w:tcW w:w="234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D759F6"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povišena, umjerena, niska i vrlo niska</w:t>
            </w:r>
          </w:p>
        </w:tc>
        <w:tc>
          <w:tcPr>
            <w:tcW w:w="13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A32935"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vrlo velika i velika</w:t>
            </w:r>
          </w:p>
        </w:tc>
        <w:tc>
          <w:tcPr>
            <w:tcW w:w="13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708CE1"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b/>
                <w:bCs/>
                <w:color w:val="000000"/>
                <w:sz w:val="24"/>
                <w:szCs w:val="24"/>
                <w:bdr w:val="none" w:sz="0" w:space="0" w:color="auto" w:frame="1"/>
                <w:lang w:eastAsia="hr-HR" w:bidi="ar-SA"/>
              </w:rPr>
              <w:t>srednja, slaba i vrlo slaba</w:t>
            </w:r>
          </w:p>
        </w:tc>
      </w:tr>
      <w:tr w:rsidR="00211399" w:rsidRPr="004D77E4" w14:paraId="316DE03A" w14:textId="77777777" w:rsidTr="004D77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F21F1C"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2 x god.</w:t>
            </w:r>
          </w:p>
        </w:tc>
        <w:tc>
          <w:tcPr>
            <w:tcW w:w="12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02CC5"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1 x god.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E252DE"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4 x god.</w:t>
            </w:r>
          </w:p>
        </w:tc>
        <w:tc>
          <w:tcPr>
            <w:tcW w:w="18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91C533"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2 x god.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46F1FF"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2 x god.</w:t>
            </w:r>
          </w:p>
        </w:tc>
        <w:tc>
          <w:tcPr>
            <w:tcW w:w="234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BE8D85"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1 x god.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47F58B"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4 x god.</w:t>
            </w:r>
          </w:p>
        </w:tc>
        <w:tc>
          <w:tcPr>
            <w:tcW w:w="13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3A140" w14:textId="77777777" w:rsidR="00211399" w:rsidRPr="004D77E4" w:rsidRDefault="00211399" w:rsidP="00211399">
            <w:pPr>
              <w:spacing w:after="0" w:line="240" w:lineRule="auto"/>
              <w:rPr>
                <w:rFonts w:ascii="Times New Roman" w:eastAsia="Times New Roman" w:hAnsi="Times New Roman" w:cs="Times New Roman"/>
                <w:color w:val="000000"/>
                <w:sz w:val="24"/>
                <w:szCs w:val="24"/>
                <w:lang w:eastAsia="hr-HR" w:bidi="ar-SA"/>
              </w:rPr>
            </w:pPr>
            <w:r w:rsidRPr="004D77E4">
              <w:rPr>
                <w:rFonts w:ascii="Times New Roman" w:eastAsia="Times New Roman" w:hAnsi="Times New Roman" w:cs="Times New Roman"/>
                <w:color w:val="000000"/>
                <w:sz w:val="24"/>
                <w:szCs w:val="24"/>
                <w:lang w:eastAsia="hr-HR" w:bidi="ar-SA"/>
              </w:rPr>
              <w:t>2 x god.</w:t>
            </w:r>
          </w:p>
        </w:tc>
      </w:tr>
    </w:tbl>
    <w:p w14:paraId="5F3FF1F3" w14:textId="77777777" w:rsidR="00211399" w:rsidRPr="00211399" w:rsidRDefault="00211399" w:rsidP="00211399">
      <w:pPr>
        <w:shd w:val="clear" w:color="auto" w:fill="FFFFFF"/>
        <w:spacing w:after="48" w:line="240" w:lineRule="auto"/>
        <w:textAlignment w:val="baseline"/>
        <w:rPr>
          <w:rFonts w:ascii="Times New Roman" w:eastAsia="Times New Roman" w:hAnsi="Times New Roman" w:cs="Times New Roman"/>
          <w:color w:val="231F20"/>
          <w:sz w:val="24"/>
          <w:szCs w:val="24"/>
          <w:lang w:eastAsia="hr-HR" w:bidi="ar-SA"/>
        </w:rPr>
      </w:pPr>
    </w:p>
    <w:p w14:paraId="3331F229" w14:textId="77777777" w:rsidR="00211399" w:rsidRPr="00211399" w:rsidRDefault="008D7992" w:rsidP="00211399">
      <w:pPr>
        <w:shd w:val="clear" w:color="auto" w:fill="FFFFFF"/>
        <w:spacing w:after="0" w:line="240" w:lineRule="auto"/>
        <w:textAlignment w:val="baseline"/>
        <w:rPr>
          <w:rFonts w:ascii="Times New Roman" w:eastAsia="Times New Roman" w:hAnsi="Times New Roman" w:cs="Times New Roman"/>
          <w:color w:val="231F20"/>
          <w:lang w:eastAsia="hr-HR" w:bidi="ar-SA"/>
        </w:rPr>
      </w:pPr>
      <w:r w:rsidRPr="008D7992">
        <w:rPr>
          <w:rFonts w:ascii="Times New Roman" w:eastAsia="Times New Roman" w:hAnsi="Times New Roman" w:cs="Times New Roman"/>
          <w:color w:val="231F20"/>
          <w:bdr w:val="none" w:sz="0" w:space="0" w:color="auto" w:frame="1"/>
          <w:lang w:eastAsia="hr-HR" w:bidi="ar-SA"/>
        </w:rPr>
        <w:t>*</w:t>
      </w:r>
      <w:r w:rsidR="00211399" w:rsidRPr="00211399">
        <w:rPr>
          <w:rFonts w:ascii="Minion Pro" w:eastAsia="Times New Roman" w:hAnsi="Minion Pro" w:cs="Times New Roman"/>
          <w:color w:val="231F20"/>
          <w:sz w:val="15"/>
          <w:szCs w:val="15"/>
          <w:bdr w:val="none" w:sz="0" w:space="0" w:color="auto" w:frame="1"/>
          <w:lang w:eastAsia="hr-HR" w:bidi="ar-SA"/>
        </w:rPr>
        <w:t> </w:t>
      </w:r>
      <w:r w:rsidR="00211399" w:rsidRPr="00211399">
        <w:rPr>
          <w:rFonts w:ascii="Times New Roman" w:eastAsia="Times New Roman" w:hAnsi="Times New Roman" w:cs="Times New Roman"/>
          <w:color w:val="231F20"/>
          <w:lang w:eastAsia="hr-HR" w:bidi="ar-SA"/>
        </w:rPr>
        <w:t>Prirodna ranjivost prikazana je u Planu upravljanja vodnim područjima.</w:t>
      </w:r>
    </w:p>
    <w:p w14:paraId="1E23E48A" w14:textId="77777777" w:rsidR="00D36417" w:rsidRDefault="00D36417" w:rsidP="007740C0">
      <w:pPr>
        <w:pStyle w:val="box461429"/>
        <w:shd w:val="clear" w:color="auto" w:fill="FFFFFF"/>
        <w:spacing w:before="272" w:beforeAutospacing="0" w:after="48" w:afterAutospacing="0"/>
        <w:jc w:val="center"/>
        <w:textAlignment w:val="baseline"/>
        <w:rPr>
          <w:b/>
          <w:bCs/>
          <w:color w:val="231F20"/>
        </w:rPr>
      </w:pPr>
    </w:p>
    <w:p w14:paraId="62034D36" w14:textId="77777777" w:rsidR="00D36417" w:rsidRDefault="00D36417" w:rsidP="007740C0">
      <w:pPr>
        <w:pStyle w:val="box461429"/>
        <w:shd w:val="clear" w:color="auto" w:fill="FFFFFF"/>
        <w:spacing w:before="272" w:beforeAutospacing="0" w:after="48" w:afterAutospacing="0"/>
        <w:jc w:val="center"/>
        <w:textAlignment w:val="baseline"/>
        <w:rPr>
          <w:b/>
          <w:bCs/>
          <w:color w:val="231F20"/>
        </w:rPr>
      </w:pPr>
    </w:p>
    <w:p w14:paraId="33B5EA9B" w14:textId="77777777" w:rsidR="00D36417" w:rsidRDefault="00D36417" w:rsidP="007740C0">
      <w:pPr>
        <w:pStyle w:val="box461429"/>
        <w:shd w:val="clear" w:color="auto" w:fill="FFFFFF"/>
        <w:spacing w:before="272" w:beforeAutospacing="0" w:after="48" w:afterAutospacing="0"/>
        <w:jc w:val="center"/>
        <w:textAlignment w:val="baseline"/>
        <w:rPr>
          <w:b/>
          <w:bCs/>
          <w:color w:val="231F20"/>
        </w:rPr>
      </w:pPr>
    </w:p>
    <w:p w14:paraId="64F61BEA" w14:textId="77777777" w:rsidR="00D36417" w:rsidRDefault="00D36417" w:rsidP="007740C0">
      <w:pPr>
        <w:pStyle w:val="box461429"/>
        <w:shd w:val="clear" w:color="auto" w:fill="FFFFFF"/>
        <w:spacing w:before="272" w:beforeAutospacing="0" w:after="48" w:afterAutospacing="0"/>
        <w:jc w:val="center"/>
        <w:textAlignment w:val="baseline"/>
        <w:rPr>
          <w:b/>
          <w:bCs/>
          <w:color w:val="231F20"/>
        </w:rPr>
      </w:pPr>
    </w:p>
    <w:p w14:paraId="5099D785" w14:textId="77777777" w:rsidR="007740C0" w:rsidRPr="00D36417" w:rsidRDefault="007740C0" w:rsidP="007740C0">
      <w:pPr>
        <w:pStyle w:val="box461429"/>
        <w:shd w:val="clear" w:color="auto" w:fill="FFFFFF"/>
        <w:spacing w:before="272" w:beforeAutospacing="0" w:after="48" w:afterAutospacing="0"/>
        <w:jc w:val="center"/>
        <w:textAlignment w:val="baseline"/>
        <w:rPr>
          <w:b/>
          <w:bCs/>
          <w:color w:val="231F20"/>
        </w:rPr>
      </w:pPr>
      <w:r w:rsidRPr="00D36417">
        <w:rPr>
          <w:b/>
          <w:bCs/>
          <w:color w:val="231F20"/>
        </w:rPr>
        <w:t>PRILOG 8.</w:t>
      </w:r>
    </w:p>
    <w:p w14:paraId="38EDD84B" w14:textId="77777777" w:rsidR="007740C0" w:rsidRPr="00D36417" w:rsidRDefault="007740C0" w:rsidP="007740C0">
      <w:pPr>
        <w:pStyle w:val="box461429"/>
        <w:shd w:val="clear" w:color="auto" w:fill="FFFFFF"/>
        <w:spacing w:before="272" w:beforeAutospacing="0" w:after="72" w:afterAutospacing="0"/>
        <w:jc w:val="center"/>
        <w:textAlignment w:val="baseline"/>
        <w:rPr>
          <w:color w:val="231F20"/>
        </w:rPr>
      </w:pPr>
      <w:r w:rsidRPr="00D36417">
        <w:rPr>
          <w:color w:val="231F20"/>
        </w:rPr>
        <w:t>KAKVOĆA VODA ODREĐENIH POGODNIMA ZA ŽIVOT SLATKOVODNIH RIBA</w:t>
      </w:r>
    </w:p>
    <w:p w14:paraId="178F79F5" w14:textId="77777777" w:rsidR="007740C0" w:rsidRPr="00D36417" w:rsidRDefault="007740C0" w:rsidP="009D1739">
      <w:pPr>
        <w:ind w:firstLine="426"/>
        <w:jc w:val="both"/>
        <w:rPr>
          <w:rStyle w:val="kurziv"/>
          <w:rFonts w:ascii="Times New Roman" w:hAnsi="Times New Roman" w:cs="Times New Roman"/>
          <w:i/>
          <w:iCs/>
          <w:color w:val="231F20"/>
          <w:sz w:val="24"/>
          <w:szCs w:val="24"/>
          <w:bdr w:val="none" w:sz="0" w:space="0" w:color="auto" w:frame="1"/>
          <w:shd w:val="clear" w:color="auto" w:fill="FFFFFF"/>
        </w:rPr>
      </w:pPr>
    </w:p>
    <w:p w14:paraId="76467522" w14:textId="77777777" w:rsidR="009D1739" w:rsidRPr="00D36417" w:rsidRDefault="009D1739" w:rsidP="009D1739">
      <w:pPr>
        <w:ind w:firstLine="426"/>
        <w:jc w:val="both"/>
        <w:rPr>
          <w:rFonts w:ascii="Times New Roman" w:hAnsi="Times New Roman" w:cs="Times New Roman"/>
          <w:sz w:val="24"/>
          <w:szCs w:val="24"/>
        </w:rPr>
      </w:pPr>
      <w:r w:rsidRPr="00D36417">
        <w:rPr>
          <w:rStyle w:val="kurziv"/>
          <w:rFonts w:ascii="Times New Roman" w:hAnsi="Times New Roman" w:cs="Times New Roman"/>
          <w:i/>
          <w:iCs/>
          <w:color w:val="231F20"/>
          <w:sz w:val="24"/>
          <w:szCs w:val="24"/>
          <w:bdr w:val="none" w:sz="0" w:space="0" w:color="auto" w:frame="1"/>
          <w:shd w:val="clear" w:color="auto" w:fill="FFFFFF"/>
        </w:rPr>
        <w:t>Tablica 1. </w:t>
      </w:r>
      <w:r w:rsidRPr="00D36417">
        <w:rPr>
          <w:rFonts w:ascii="Times New Roman" w:hAnsi="Times New Roman" w:cs="Times New Roman"/>
          <w:color w:val="231F20"/>
          <w:sz w:val="24"/>
          <w:szCs w:val="24"/>
          <w:shd w:val="clear" w:color="auto" w:fill="FFFFFF"/>
        </w:rPr>
        <w:t>Popis pokazatelja, granične vrijednosti i učestalost uzorkovanja i mjerenja</w:t>
      </w:r>
    </w:p>
    <w:tbl>
      <w:tblP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left w:w="0" w:type="dxa"/>
          <w:right w:w="0" w:type="dxa"/>
        </w:tblCellMar>
        <w:tblLook w:val="04A0" w:firstRow="1" w:lastRow="0" w:firstColumn="1" w:lastColumn="0" w:noHBand="0" w:noVBand="1"/>
      </w:tblPr>
      <w:tblGrid>
        <w:gridCol w:w="1709"/>
        <w:gridCol w:w="1574"/>
        <w:gridCol w:w="2343"/>
        <w:gridCol w:w="1574"/>
        <w:gridCol w:w="2375"/>
        <w:gridCol w:w="2185"/>
        <w:gridCol w:w="2228"/>
      </w:tblGrid>
      <w:tr w:rsidR="009D1739" w:rsidRPr="009D1739" w14:paraId="7E3B0F43" w14:textId="77777777" w:rsidTr="00766BB3">
        <w:trPr>
          <w:tblHeader/>
        </w:trPr>
        <w:tc>
          <w:tcPr>
            <w:tcW w:w="0" w:type="auto"/>
            <w:vMerge w:val="restart"/>
            <w:shd w:val="clear" w:color="auto" w:fill="FFFFFF"/>
            <w:tcMar>
              <w:top w:w="96" w:type="dxa"/>
              <w:left w:w="96" w:type="dxa"/>
              <w:bottom w:w="120" w:type="dxa"/>
              <w:right w:w="96" w:type="dxa"/>
            </w:tcMar>
            <w:vAlign w:val="center"/>
            <w:hideMark/>
          </w:tcPr>
          <w:p w14:paraId="08087DFC"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POKAZATELJ</w:t>
            </w:r>
          </w:p>
        </w:tc>
        <w:tc>
          <w:tcPr>
            <w:tcW w:w="0" w:type="auto"/>
            <w:gridSpan w:val="2"/>
            <w:shd w:val="clear" w:color="auto" w:fill="FFFFFF"/>
            <w:tcMar>
              <w:top w:w="96" w:type="dxa"/>
              <w:left w:w="96" w:type="dxa"/>
              <w:bottom w:w="120" w:type="dxa"/>
              <w:right w:w="96" w:type="dxa"/>
            </w:tcMar>
            <w:vAlign w:val="center"/>
            <w:hideMark/>
          </w:tcPr>
          <w:p w14:paraId="48D5DDED"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SALMONIDNE VODE</w:t>
            </w:r>
          </w:p>
        </w:tc>
        <w:tc>
          <w:tcPr>
            <w:tcW w:w="0" w:type="auto"/>
            <w:gridSpan w:val="2"/>
            <w:shd w:val="clear" w:color="auto" w:fill="FFFFFF"/>
            <w:tcMar>
              <w:top w:w="96" w:type="dxa"/>
              <w:left w:w="96" w:type="dxa"/>
              <w:bottom w:w="120" w:type="dxa"/>
              <w:right w:w="96" w:type="dxa"/>
            </w:tcMar>
            <w:vAlign w:val="center"/>
            <w:hideMark/>
          </w:tcPr>
          <w:p w14:paraId="4FAF9B79"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CIPRINIDNE VODE</w:t>
            </w:r>
          </w:p>
        </w:tc>
        <w:tc>
          <w:tcPr>
            <w:tcW w:w="0" w:type="auto"/>
            <w:vMerge w:val="restart"/>
            <w:shd w:val="clear" w:color="auto" w:fill="FFFFFF"/>
            <w:tcMar>
              <w:top w:w="96" w:type="dxa"/>
              <w:left w:w="96" w:type="dxa"/>
              <w:bottom w:w="120" w:type="dxa"/>
              <w:right w:w="96" w:type="dxa"/>
            </w:tcMar>
            <w:vAlign w:val="center"/>
            <w:hideMark/>
          </w:tcPr>
          <w:p w14:paraId="1EEC4AA6"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MINIMALNA UZIMANJA UZORAKA I MJERENJA</w:t>
            </w:r>
          </w:p>
        </w:tc>
        <w:tc>
          <w:tcPr>
            <w:tcW w:w="0" w:type="auto"/>
            <w:vMerge w:val="restart"/>
            <w:shd w:val="clear" w:color="auto" w:fill="FFFFFF"/>
            <w:tcMar>
              <w:top w:w="96" w:type="dxa"/>
              <w:left w:w="96" w:type="dxa"/>
              <w:bottom w:w="120" w:type="dxa"/>
              <w:right w:w="96" w:type="dxa"/>
            </w:tcMar>
            <w:vAlign w:val="center"/>
            <w:hideMark/>
          </w:tcPr>
          <w:p w14:paraId="69F8860A"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NAPOMENE</w:t>
            </w:r>
          </w:p>
        </w:tc>
      </w:tr>
      <w:tr w:rsidR="009D1739" w:rsidRPr="009D1739" w14:paraId="3D7B9345" w14:textId="77777777" w:rsidTr="00766BB3">
        <w:trPr>
          <w:tblHeader/>
        </w:trPr>
        <w:tc>
          <w:tcPr>
            <w:tcW w:w="0" w:type="auto"/>
            <w:vMerge/>
            <w:shd w:val="clear" w:color="auto" w:fill="FFFFFF"/>
            <w:vAlign w:val="bottom"/>
            <w:hideMark/>
          </w:tcPr>
          <w:p w14:paraId="3AC5712E"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4393C4A8"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PREPORUKE</w:t>
            </w:r>
          </w:p>
        </w:tc>
        <w:tc>
          <w:tcPr>
            <w:tcW w:w="0" w:type="auto"/>
            <w:shd w:val="clear" w:color="auto" w:fill="FFFFFF"/>
            <w:tcMar>
              <w:top w:w="96" w:type="dxa"/>
              <w:left w:w="96" w:type="dxa"/>
              <w:bottom w:w="120" w:type="dxa"/>
              <w:right w:w="96" w:type="dxa"/>
            </w:tcMar>
            <w:vAlign w:val="center"/>
            <w:hideMark/>
          </w:tcPr>
          <w:p w14:paraId="16EC3DCC"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OBAVEZE</w:t>
            </w:r>
          </w:p>
        </w:tc>
        <w:tc>
          <w:tcPr>
            <w:tcW w:w="0" w:type="auto"/>
            <w:shd w:val="clear" w:color="auto" w:fill="FFFFFF"/>
            <w:tcMar>
              <w:top w:w="96" w:type="dxa"/>
              <w:left w:w="96" w:type="dxa"/>
              <w:bottom w:w="120" w:type="dxa"/>
              <w:right w:w="96" w:type="dxa"/>
            </w:tcMar>
            <w:vAlign w:val="center"/>
            <w:hideMark/>
          </w:tcPr>
          <w:p w14:paraId="000B69A5"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PREPORUKE</w:t>
            </w:r>
          </w:p>
        </w:tc>
        <w:tc>
          <w:tcPr>
            <w:tcW w:w="0" w:type="auto"/>
            <w:shd w:val="clear" w:color="auto" w:fill="FFFFFF"/>
            <w:tcMar>
              <w:top w:w="96" w:type="dxa"/>
              <w:left w:w="96" w:type="dxa"/>
              <w:bottom w:w="120" w:type="dxa"/>
              <w:right w:w="96" w:type="dxa"/>
            </w:tcMar>
            <w:vAlign w:val="center"/>
            <w:hideMark/>
          </w:tcPr>
          <w:p w14:paraId="50E08AB3" w14:textId="77777777" w:rsidR="009D1739" w:rsidRPr="00766BB3" w:rsidRDefault="009D1739" w:rsidP="009D1739">
            <w:pPr>
              <w:spacing w:after="0" w:line="240" w:lineRule="auto"/>
              <w:jc w:val="center"/>
              <w:rPr>
                <w:rFonts w:ascii="Minion Pro" w:eastAsia="Times New Roman" w:hAnsi="Minion Pro" w:cs="Times New Roman"/>
                <w:b/>
                <w:color w:val="000000"/>
                <w:lang w:eastAsia="hr-HR" w:bidi="ar-SA"/>
              </w:rPr>
            </w:pPr>
            <w:r w:rsidRPr="00766BB3">
              <w:rPr>
                <w:rFonts w:ascii="Minion Pro" w:eastAsia="Times New Roman" w:hAnsi="Minion Pro" w:cs="Times New Roman"/>
                <w:b/>
                <w:color w:val="000000"/>
                <w:lang w:eastAsia="hr-HR" w:bidi="ar-SA"/>
              </w:rPr>
              <w:t>OBAVEZE</w:t>
            </w:r>
          </w:p>
        </w:tc>
        <w:tc>
          <w:tcPr>
            <w:tcW w:w="0" w:type="auto"/>
            <w:vMerge/>
            <w:shd w:val="clear" w:color="auto" w:fill="FFFFFF"/>
            <w:vAlign w:val="center"/>
            <w:hideMark/>
          </w:tcPr>
          <w:p w14:paraId="5135D1DD"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vMerge/>
            <w:shd w:val="clear" w:color="auto" w:fill="FFFFFF"/>
            <w:vAlign w:val="center"/>
            <w:hideMark/>
          </w:tcPr>
          <w:p w14:paraId="18C0F4C9"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r>
      <w:tr w:rsidR="00690EF5" w:rsidRPr="009D1739" w14:paraId="566448A7" w14:textId="77777777" w:rsidTr="00766BB3">
        <w:tc>
          <w:tcPr>
            <w:tcW w:w="0" w:type="auto"/>
            <w:vMerge w:val="restart"/>
            <w:shd w:val="clear" w:color="auto" w:fill="FFFFFF"/>
            <w:tcMar>
              <w:top w:w="96" w:type="dxa"/>
              <w:left w:w="96" w:type="dxa"/>
              <w:bottom w:w="120" w:type="dxa"/>
              <w:right w:w="96" w:type="dxa"/>
            </w:tcMar>
            <w:vAlign w:val="center"/>
            <w:hideMark/>
          </w:tcPr>
          <w:p w14:paraId="48CD8626"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Temperatura °C</w:t>
            </w:r>
          </w:p>
        </w:tc>
        <w:tc>
          <w:tcPr>
            <w:tcW w:w="0" w:type="auto"/>
            <w:gridSpan w:val="4"/>
            <w:shd w:val="clear" w:color="auto" w:fill="FFFFFF"/>
            <w:tcMar>
              <w:top w:w="96" w:type="dxa"/>
              <w:left w:w="96" w:type="dxa"/>
              <w:bottom w:w="120" w:type="dxa"/>
              <w:right w:w="96" w:type="dxa"/>
            </w:tcMar>
            <w:vAlign w:val="center"/>
            <w:hideMark/>
          </w:tcPr>
          <w:p w14:paraId="0FA02F9B"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Temperatura mjerena nizvodno od točke termalnog ispuštanja (na rubu zone miješanja) ne smije prijeći temperaturu na koju istjecanje ne utječe za:</w:t>
            </w:r>
          </w:p>
        </w:tc>
        <w:tc>
          <w:tcPr>
            <w:tcW w:w="0" w:type="auto"/>
            <w:shd w:val="clear" w:color="auto" w:fill="FFFFFF"/>
            <w:tcMar>
              <w:top w:w="96" w:type="dxa"/>
              <w:left w:w="96" w:type="dxa"/>
              <w:bottom w:w="120" w:type="dxa"/>
              <w:right w:w="96" w:type="dxa"/>
            </w:tcMar>
            <w:vAlign w:val="center"/>
            <w:hideMark/>
          </w:tcPr>
          <w:p w14:paraId="0F4F11F2"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Tjedno i uzvodno i nizvodno od mjesta termalnog ispuštanja otpadnih voda.</w:t>
            </w:r>
          </w:p>
        </w:tc>
        <w:tc>
          <w:tcPr>
            <w:tcW w:w="0" w:type="auto"/>
            <w:shd w:val="clear" w:color="auto" w:fill="FFFFFF"/>
            <w:tcMar>
              <w:top w:w="96" w:type="dxa"/>
              <w:left w:w="96" w:type="dxa"/>
              <w:bottom w:w="120" w:type="dxa"/>
              <w:right w:w="96" w:type="dxa"/>
            </w:tcMar>
            <w:vAlign w:val="center"/>
            <w:hideMark/>
          </w:tcPr>
          <w:p w14:paraId="67703313"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Iznenadne promjene u temperaturi trebaju se izbjeći.</w:t>
            </w:r>
          </w:p>
        </w:tc>
      </w:tr>
      <w:tr w:rsidR="009D1739" w:rsidRPr="009D1739" w14:paraId="591006AF" w14:textId="77777777" w:rsidTr="00766BB3">
        <w:tc>
          <w:tcPr>
            <w:tcW w:w="0" w:type="auto"/>
            <w:vMerge/>
            <w:shd w:val="clear" w:color="auto" w:fill="FFFFFF"/>
            <w:vAlign w:val="bottom"/>
            <w:hideMark/>
          </w:tcPr>
          <w:p w14:paraId="604405F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2CA5794C"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632B24A9"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1,5 °C</w:t>
            </w:r>
          </w:p>
        </w:tc>
        <w:tc>
          <w:tcPr>
            <w:tcW w:w="0" w:type="auto"/>
            <w:shd w:val="clear" w:color="auto" w:fill="FFFFFF"/>
            <w:tcMar>
              <w:top w:w="96" w:type="dxa"/>
              <w:left w:w="96" w:type="dxa"/>
              <w:bottom w:w="120" w:type="dxa"/>
              <w:right w:w="96" w:type="dxa"/>
            </w:tcMar>
            <w:vAlign w:val="center"/>
            <w:hideMark/>
          </w:tcPr>
          <w:p w14:paraId="092A4F40"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372EF449"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3 °C</w:t>
            </w:r>
          </w:p>
        </w:tc>
        <w:tc>
          <w:tcPr>
            <w:tcW w:w="0" w:type="auto"/>
            <w:shd w:val="clear" w:color="auto" w:fill="FFFFFF"/>
            <w:tcMar>
              <w:top w:w="96" w:type="dxa"/>
              <w:left w:w="96" w:type="dxa"/>
              <w:bottom w:w="120" w:type="dxa"/>
              <w:right w:w="96" w:type="dxa"/>
            </w:tcMar>
            <w:vAlign w:val="center"/>
            <w:hideMark/>
          </w:tcPr>
          <w:p w14:paraId="1F5E6A8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0429F7B1" w14:textId="77777777" w:rsidR="009D1739" w:rsidRPr="009D1739" w:rsidRDefault="009D1739" w:rsidP="009D1739">
            <w:pPr>
              <w:spacing w:after="0" w:line="240" w:lineRule="auto"/>
              <w:jc w:val="center"/>
              <w:rPr>
                <w:rFonts w:ascii="Times New Roman" w:eastAsia="Times New Roman" w:hAnsi="Times New Roman" w:cs="Times New Roman"/>
                <w:sz w:val="20"/>
                <w:szCs w:val="20"/>
                <w:lang w:eastAsia="hr-HR" w:bidi="ar-SA"/>
              </w:rPr>
            </w:pPr>
          </w:p>
        </w:tc>
      </w:tr>
      <w:tr w:rsidR="00690EF5" w:rsidRPr="009D1739" w14:paraId="069E42E2" w14:textId="77777777" w:rsidTr="00766BB3">
        <w:tc>
          <w:tcPr>
            <w:tcW w:w="0" w:type="auto"/>
            <w:vMerge/>
            <w:shd w:val="clear" w:color="auto" w:fill="FFFFFF"/>
            <w:vAlign w:val="bottom"/>
            <w:hideMark/>
          </w:tcPr>
          <w:p w14:paraId="56DD490E"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gridSpan w:val="4"/>
            <w:shd w:val="clear" w:color="auto" w:fill="FFFFFF"/>
            <w:tcMar>
              <w:top w:w="96" w:type="dxa"/>
              <w:left w:w="96" w:type="dxa"/>
              <w:bottom w:w="120" w:type="dxa"/>
              <w:right w:w="96" w:type="dxa"/>
            </w:tcMar>
            <w:vAlign w:val="center"/>
            <w:hideMark/>
          </w:tcPr>
          <w:p w14:paraId="024883FE"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Ograničena odstupanja na geografskom području u posebnim okolnostima su dopuštena ako nadležno tijelo dokaže kako ne postoje štetne posljedice za uravnotežen razvoj riblje populacije.</w:t>
            </w:r>
          </w:p>
        </w:tc>
        <w:tc>
          <w:tcPr>
            <w:tcW w:w="0" w:type="auto"/>
            <w:vMerge w:val="restart"/>
            <w:shd w:val="clear" w:color="auto" w:fill="FFFFFF"/>
            <w:tcMar>
              <w:top w:w="96" w:type="dxa"/>
              <w:left w:w="96" w:type="dxa"/>
              <w:bottom w:w="120" w:type="dxa"/>
              <w:right w:w="96" w:type="dxa"/>
            </w:tcMar>
            <w:vAlign w:val="center"/>
            <w:hideMark/>
          </w:tcPr>
          <w:p w14:paraId="32FC5BF3"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vMerge w:val="restart"/>
            <w:shd w:val="clear" w:color="auto" w:fill="FFFFFF"/>
            <w:tcMar>
              <w:top w:w="96" w:type="dxa"/>
              <w:left w:w="96" w:type="dxa"/>
              <w:bottom w:w="120" w:type="dxa"/>
              <w:right w:w="96" w:type="dxa"/>
            </w:tcMar>
            <w:vAlign w:val="center"/>
            <w:hideMark/>
          </w:tcPr>
          <w:p w14:paraId="1660475C" w14:textId="77777777" w:rsidR="009D1739" w:rsidRPr="009D1739" w:rsidRDefault="009D1739" w:rsidP="009D1739">
            <w:pPr>
              <w:spacing w:after="0" w:line="240" w:lineRule="auto"/>
              <w:rPr>
                <w:rFonts w:ascii="Times New Roman" w:eastAsia="Times New Roman" w:hAnsi="Times New Roman" w:cs="Times New Roman"/>
                <w:sz w:val="20"/>
                <w:szCs w:val="20"/>
                <w:lang w:eastAsia="hr-HR" w:bidi="ar-SA"/>
              </w:rPr>
            </w:pPr>
          </w:p>
        </w:tc>
      </w:tr>
      <w:tr w:rsidR="00690EF5" w:rsidRPr="009D1739" w14:paraId="0DFB2651" w14:textId="77777777" w:rsidTr="00766BB3">
        <w:tc>
          <w:tcPr>
            <w:tcW w:w="0" w:type="auto"/>
            <w:vMerge/>
            <w:shd w:val="clear" w:color="auto" w:fill="FFFFFF"/>
            <w:vAlign w:val="bottom"/>
            <w:hideMark/>
          </w:tcPr>
          <w:p w14:paraId="00787CE5"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gridSpan w:val="4"/>
            <w:shd w:val="clear" w:color="auto" w:fill="FFFFFF"/>
            <w:tcMar>
              <w:top w:w="96" w:type="dxa"/>
              <w:left w:w="96" w:type="dxa"/>
              <w:bottom w:w="120" w:type="dxa"/>
              <w:right w:w="96" w:type="dxa"/>
            </w:tcMar>
            <w:vAlign w:val="center"/>
            <w:hideMark/>
          </w:tcPr>
          <w:p w14:paraId="295C17C9"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Termalna ispuštanja ne smiju uzrokovati da temperatura nizvodno od termalnog ispuštanja (na rubu zone miješanja) prijeđe sljedeće:</w:t>
            </w:r>
          </w:p>
        </w:tc>
        <w:tc>
          <w:tcPr>
            <w:tcW w:w="0" w:type="auto"/>
            <w:vMerge/>
            <w:shd w:val="clear" w:color="auto" w:fill="FFFFFF"/>
            <w:vAlign w:val="center"/>
            <w:hideMark/>
          </w:tcPr>
          <w:p w14:paraId="4D095582"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vMerge/>
            <w:shd w:val="clear" w:color="auto" w:fill="FFFFFF"/>
            <w:vAlign w:val="center"/>
            <w:hideMark/>
          </w:tcPr>
          <w:p w14:paraId="7A22393F" w14:textId="77777777" w:rsidR="009D1739" w:rsidRPr="009D1739" w:rsidRDefault="009D1739" w:rsidP="009D1739">
            <w:pPr>
              <w:spacing w:after="0" w:line="240" w:lineRule="auto"/>
              <w:rPr>
                <w:rFonts w:ascii="Times New Roman" w:eastAsia="Times New Roman" w:hAnsi="Times New Roman" w:cs="Times New Roman"/>
                <w:sz w:val="20"/>
                <w:szCs w:val="20"/>
                <w:lang w:eastAsia="hr-HR" w:bidi="ar-SA"/>
              </w:rPr>
            </w:pPr>
          </w:p>
        </w:tc>
      </w:tr>
      <w:tr w:rsidR="009D1739" w:rsidRPr="009D1739" w14:paraId="5FE6BD15" w14:textId="77777777" w:rsidTr="00766BB3">
        <w:tc>
          <w:tcPr>
            <w:tcW w:w="0" w:type="auto"/>
            <w:vMerge/>
            <w:shd w:val="clear" w:color="auto" w:fill="FFFFFF"/>
            <w:vAlign w:val="bottom"/>
            <w:hideMark/>
          </w:tcPr>
          <w:p w14:paraId="76F9B1C9"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64266D58"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313DB697" w14:textId="77777777" w:rsidR="009D1739" w:rsidRPr="00CB05C3" w:rsidRDefault="009D1739" w:rsidP="009D1739">
            <w:pPr>
              <w:spacing w:after="0" w:line="240" w:lineRule="auto"/>
              <w:jc w:val="center"/>
              <w:textAlignment w:val="baseline"/>
              <w:rPr>
                <w:rFonts w:ascii="Minion Pro" w:eastAsia="Times New Roman" w:hAnsi="Minion Pro" w:cs="Times New Roman"/>
                <w:color w:val="000000"/>
                <w:sz w:val="20"/>
                <w:szCs w:val="20"/>
                <w:vertAlign w:val="superscript"/>
                <w:lang w:eastAsia="hr-HR" w:bidi="ar-SA"/>
              </w:rPr>
            </w:pPr>
            <w:r w:rsidRPr="009D1739">
              <w:rPr>
                <w:rFonts w:ascii="Minion Pro" w:eastAsia="Times New Roman" w:hAnsi="Minion Pro" w:cs="Times New Roman"/>
                <w:color w:val="000000"/>
                <w:sz w:val="20"/>
                <w:szCs w:val="20"/>
                <w:lang w:eastAsia="hr-HR" w:bidi="ar-SA"/>
              </w:rPr>
              <w:t>21,5</w:t>
            </w:r>
            <w:r w:rsidRPr="00CB05C3">
              <w:rPr>
                <w:rFonts w:ascii="Minion Pro" w:eastAsia="Times New Roman" w:hAnsi="Minion Pro" w:cs="Times New Roman"/>
                <w:color w:val="000000"/>
                <w:sz w:val="20"/>
                <w:szCs w:val="20"/>
                <w:vertAlign w:val="superscript"/>
                <w:lang w:eastAsia="hr-HR" w:bidi="ar-SA"/>
              </w:rPr>
              <w:t>(</w:t>
            </w:r>
            <w:r>
              <w:rPr>
                <w:rFonts w:ascii="Minion Pro" w:eastAsia="Times New Roman" w:hAnsi="Minion Pro" w:cs="Times New Roman"/>
                <w:color w:val="000000"/>
                <w:sz w:val="20"/>
                <w:szCs w:val="20"/>
                <w:vertAlign w:val="superscript"/>
                <w:lang w:eastAsia="hr-HR" w:bidi="ar-SA"/>
              </w:rPr>
              <w:t>1</w:t>
            </w:r>
            <w:r w:rsidRPr="00CB05C3">
              <w:rPr>
                <w:rFonts w:ascii="Minion Pro" w:eastAsia="Times New Roman" w:hAnsi="Minion Pro" w:cs="Times New Roman"/>
                <w:color w:val="000000"/>
                <w:sz w:val="20"/>
                <w:szCs w:val="20"/>
                <w:vertAlign w:val="superscript"/>
                <w:lang w:eastAsia="hr-HR" w:bidi="ar-SA"/>
              </w:rPr>
              <w:t>)</w:t>
            </w:r>
          </w:p>
          <w:p w14:paraId="27928EBB" w14:textId="77777777" w:rsidR="009D1739" w:rsidRPr="009D1739" w:rsidRDefault="009D1739" w:rsidP="00B00B02">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10</w:t>
            </w:r>
            <w:r w:rsidRPr="00CB05C3">
              <w:rPr>
                <w:rFonts w:ascii="Minion Pro" w:eastAsia="Times New Roman" w:hAnsi="Minion Pro" w:cs="Times New Roman"/>
                <w:color w:val="000000"/>
                <w:sz w:val="20"/>
                <w:szCs w:val="20"/>
                <w:vertAlign w:val="superscript"/>
                <w:lang w:eastAsia="hr-HR" w:bidi="ar-SA"/>
              </w:rPr>
              <w:t>(</w:t>
            </w:r>
            <w:r>
              <w:rPr>
                <w:rFonts w:ascii="Minion Pro" w:eastAsia="Times New Roman" w:hAnsi="Minion Pro" w:cs="Times New Roman"/>
                <w:color w:val="000000"/>
                <w:sz w:val="20"/>
                <w:szCs w:val="20"/>
                <w:vertAlign w:val="superscript"/>
                <w:lang w:eastAsia="hr-HR" w:bidi="ar-SA"/>
              </w:rPr>
              <w:t>1</w:t>
            </w:r>
            <w:r w:rsidRPr="00CB05C3">
              <w:rPr>
                <w:rFonts w:ascii="Minion Pro" w:eastAsia="Times New Roman" w:hAnsi="Minion Pro" w:cs="Times New Roman"/>
                <w:color w:val="000000"/>
                <w:sz w:val="20"/>
                <w:szCs w:val="2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3C7A6789" w14:textId="77777777" w:rsidR="009D1739" w:rsidRPr="009D1739" w:rsidRDefault="009D1739" w:rsidP="009D1739">
            <w:pPr>
              <w:spacing w:after="0" w:line="240" w:lineRule="auto"/>
              <w:rPr>
                <w:rFonts w:ascii="Minion Pro" w:eastAsia="Times New Roman" w:hAnsi="Minion Pro" w:cs="Times New Roman"/>
                <w:color w:val="000000"/>
                <w:sz w:val="20"/>
                <w:szCs w:val="20"/>
                <w:lang w:eastAsia="hr-HR" w:bidi="ar-SA"/>
              </w:rPr>
            </w:pPr>
          </w:p>
        </w:tc>
        <w:tc>
          <w:tcPr>
            <w:tcW w:w="0" w:type="auto"/>
            <w:shd w:val="clear" w:color="auto" w:fill="FFFFFF"/>
            <w:tcMar>
              <w:top w:w="96" w:type="dxa"/>
              <w:left w:w="96" w:type="dxa"/>
              <w:bottom w:w="120" w:type="dxa"/>
              <w:right w:w="96" w:type="dxa"/>
            </w:tcMar>
            <w:vAlign w:val="center"/>
            <w:hideMark/>
          </w:tcPr>
          <w:p w14:paraId="3EE2D72D"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28</w:t>
            </w:r>
            <w:r w:rsidRPr="00CB05C3">
              <w:rPr>
                <w:rFonts w:ascii="Minion Pro" w:eastAsia="Times New Roman" w:hAnsi="Minion Pro" w:cs="Times New Roman"/>
                <w:color w:val="000000"/>
                <w:sz w:val="20"/>
                <w:szCs w:val="20"/>
                <w:vertAlign w:val="superscript"/>
                <w:lang w:eastAsia="hr-HR" w:bidi="ar-SA"/>
              </w:rPr>
              <w:t>(</w:t>
            </w:r>
            <w:r>
              <w:rPr>
                <w:rFonts w:ascii="Minion Pro" w:eastAsia="Times New Roman" w:hAnsi="Minion Pro" w:cs="Times New Roman"/>
                <w:color w:val="000000"/>
                <w:sz w:val="20"/>
                <w:szCs w:val="20"/>
                <w:vertAlign w:val="superscript"/>
                <w:lang w:eastAsia="hr-HR" w:bidi="ar-SA"/>
              </w:rPr>
              <w:t>1</w:t>
            </w:r>
            <w:r w:rsidRPr="00CB05C3">
              <w:rPr>
                <w:rFonts w:ascii="Minion Pro" w:eastAsia="Times New Roman" w:hAnsi="Minion Pro" w:cs="Times New Roman"/>
                <w:color w:val="000000"/>
                <w:sz w:val="20"/>
                <w:szCs w:val="20"/>
                <w:vertAlign w:val="superscript"/>
                <w:lang w:eastAsia="hr-HR" w:bidi="ar-SA"/>
              </w:rPr>
              <w:t>)</w:t>
            </w:r>
          </w:p>
          <w:p w14:paraId="1F659C1C" w14:textId="77777777" w:rsidR="009D1739" w:rsidRPr="009D1739" w:rsidRDefault="009D1739" w:rsidP="00B00B02">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10</w:t>
            </w:r>
            <w:r w:rsidRPr="00CB05C3">
              <w:rPr>
                <w:rFonts w:ascii="Minion Pro" w:eastAsia="Times New Roman" w:hAnsi="Minion Pro" w:cs="Times New Roman"/>
                <w:color w:val="000000"/>
                <w:sz w:val="20"/>
                <w:szCs w:val="20"/>
                <w:vertAlign w:val="superscript"/>
                <w:lang w:eastAsia="hr-HR" w:bidi="ar-SA"/>
              </w:rPr>
              <w:t>(</w:t>
            </w:r>
            <w:r>
              <w:rPr>
                <w:rFonts w:ascii="Minion Pro" w:eastAsia="Times New Roman" w:hAnsi="Minion Pro" w:cs="Times New Roman"/>
                <w:color w:val="000000"/>
                <w:sz w:val="20"/>
                <w:szCs w:val="20"/>
                <w:vertAlign w:val="superscript"/>
                <w:lang w:eastAsia="hr-HR" w:bidi="ar-SA"/>
              </w:rPr>
              <w:t>1</w:t>
            </w:r>
            <w:r w:rsidRPr="00CB05C3">
              <w:rPr>
                <w:rFonts w:ascii="Minion Pro" w:eastAsia="Times New Roman" w:hAnsi="Minion Pro" w:cs="Times New Roman"/>
                <w:color w:val="000000"/>
                <w:sz w:val="20"/>
                <w:szCs w:val="2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1822B1F2" w14:textId="77777777" w:rsidR="009D1739" w:rsidRPr="009D1739" w:rsidRDefault="009D1739" w:rsidP="009D1739">
            <w:pPr>
              <w:spacing w:after="0" w:line="240" w:lineRule="auto"/>
              <w:rPr>
                <w:rFonts w:ascii="Minion Pro" w:eastAsia="Times New Roman" w:hAnsi="Minion Pro" w:cs="Times New Roman"/>
                <w:color w:val="000000"/>
                <w:sz w:val="20"/>
                <w:szCs w:val="20"/>
                <w:lang w:eastAsia="hr-HR" w:bidi="ar-SA"/>
              </w:rPr>
            </w:pPr>
          </w:p>
        </w:tc>
        <w:tc>
          <w:tcPr>
            <w:tcW w:w="0" w:type="auto"/>
            <w:shd w:val="clear" w:color="auto" w:fill="FFFFFF"/>
            <w:tcMar>
              <w:top w:w="96" w:type="dxa"/>
              <w:left w:w="96" w:type="dxa"/>
              <w:bottom w:w="120" w:type="dxa"/>
              <w:right w:w="96" w:type="dxa"/>
            </w:tcMar>
            <w:vAlign w:val="center"/>
            <w:hideMark/>
          </w:tcPr>
          <w:p w14:paraId="0611473E" w14:textId="77777777" w:rsidR="009D1739" w:rsidRPr="009D1739" w:rsidRDefault="009D1739" w:rsidP="009D1739">
            <w:pPr>
              <w:spacing w:after="0" w:line="240" w:lineRule="auto"/>
              <w:rPr>
                <w:rFonts w:ascii="Times New Roman" w:eastAsia="Times New Roman" w:hAnsi="Times New Roman" w:cs="Times New Roman"/>
                <w:sz w:val="20"/>
                <w:szCs w:val="20"/>
                <w:lang w:eastAsia="hr-HR" w:bidi="ar-SA"/>
              </w:rPr>
            </w:pPr>
          </w:p>
        </w:tc>
      </w:tr>
      <w:tr w:rsidR="00690EF5" w:rsidRPr="009D1739" w14:paraId="760FBA93" w14:textId="77777777" w:rsidTr="00766BB3">
        <w:tc>
          <w:tcPr>
            <w:tcW w:w="0" w:type="auto"/>
            <w:vMerge/>
            <w:shd w:val="clear" w:color="auto" w:fill="FFFFFF"/>
            <w:vAlign w:val="bottom"/>
            <w:hideMark/>
          </w:tcPr>
          <w:p w14:paraId="31F0CB3C"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gridSpan w:val="4"/>
            <w:shd w:val="clear" w:color="auto" w:fill="FFFFFF"/>
            <w:tcMar>
              <w:top w:w="96" w:type="dxa"/>
              <w:left w:w="96" w:type="dxa"/>
              <w:bottom w:w="120" w:type="dxa"/>
              <w:right w:w="96" w:type="dxa"/>
            </w:tcMar>
            <w:vAlign w:val="center"/>
            <w:hideMark/>
          </w:tcPr>
          <w:p w14:paraId="7DB19941"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Granica temperature od 10 °C primjenjuje se jedino na rasplodna razdoblja vrsta kojima je hladna voda potrebna za reprodukciju te samo na vode u kojima se takve vrste nalaze.</w:t>
            </w:r>
          </w:p>
          <w:p w14:paraId="2151585D"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Temperaturne granice mogu biti prekoračene 2% vremena.</w:t>
            </w:r>
          </w:p>
        </w:tc>
        <w:tc>
          <w:tcPr>
            <w:tcW w:w="0" w:type="auto"/>
            <w:shd w:val="clear" w:color="auto" w:fill="FFFFFF"/>
            <w:tcMar>
              <w:top w:w="96" w:type="dxa"/>
              <w:left w:w="96" w:type="dxa"/>
              <w:bottom w:w="120" w:type="dxa"/>
              <w:right w:w="96" w:type="dxa"/>
            </w:tcMar>
            <w:vAlign w:val="center"/>
            <w:hideMark/>
          </w:tcPr>
          <w:p w14:paraId="48B7A41A" w14:textId="77777777" w:rsidR="009D1739" w:rsidRPr="009D1739" w:rsidRDefault="009D1739" w:rsidP="009D1739">
            <w:pPr>
              <w:spacing w:after="0" w:line="240" w:lineRule="auto"/>
              <w:rPr>
                <w:rFonts w:ascii="Minion Pro" w:eastAsia="Times New Roman" w:hAnsi="Minion Pro" w:cs="Times New Roman"/>
                <w:color w:val="000000"/>
                <w:sz w:val="20"/>
                <w:szCs w:val="20"/>
                <w:lang w:eastAsia="hr-HR" w:bidi="ar-SA"/>
              </w:rPr>
            </w:pPr>
          </w:p>
        </w:tc>
        <w:tc>
          <w:tcPr>
            <w:tcW w:w="0" w:type="auto"/>
            <w:shd w:val="clear" w:color="auto" w:fill="FFFFFF"/>
            <w:tcMar>
              <w:top w:w="96" w:type="dxa"/>
              <w:left w:w="96" w:type="dxa"/>
              <w:bottom w:w="120" w:type="dxa"/>
              <w:right w:w="96" w:type="dxa"/>
            </w:tcMar>
            <w:vAlign w:val="center"/>
            <w:hideMark/>
          </w:tcPr>
          <w:p w14:paraId="481F5BC0" w14:textId="77777777" w:rsidR="009D1739" w:rsidRPr="009D1739" w:rsidRDefault="009D1739" w:rsidP="009D1739">
            <w:pPr>
              <w:spacing w:after="0" w:line="240" w:lineRule="auto"/>
              <w:rPr>
                <w:rFonts w:ascii="Times New Roman" w:eastAsia="Times New Roman" w:hAnsi="Times New Roman" w:cs="Times New Roman"/>
                <w:sz w:val="20"/>
                <w:szCs w:val="20"/>
                <w:lang w:eastAsia="hr-HR" w:bidi="ar-SA"/>
              </w:rPr>
            </w:pPr>
          </w:p>
        </w:tc>
      </w:tr>
      <w:tr w:rsidR="009D1739" w:rsidRPr="009D1739" w14:paraId="08E085FA" w14:textId="77777777" w:rsidTr="00766BB3">
        <w:tc>
          <w:tcPr>
            <w:tcW w:w="0" w:type="auto"/>
            <w:shd w:val="clear" w:color="auto" w:fill="FFFFFF"/>
            <w:tcMar>
              <w:top w:w="96" w:type="dxa"/>
              <w:left w:w="96" w:type="dxa"/>
              <w:bottom w:w="120" w:type="dxa"/>
              <w:right w:w="96" w:type="dxa"/>
            </w:tcMar>
            <w:vAlign w:val="center"/>
            <w:hideMark/>
          </w:tcPr>
          <w:p w14:paraId="547593D6"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Otopljeni kisik</w:t>
            </w:r>
          </w:p>
          <w:p w14:paraId="3DB54B17"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O</w:t>
            </w:r>
            <w:r w:rsidRPr="009D1739">
              <w:rPr>
                <w:rFonts w:ascii="Minion Pro" w:eastAsia="Times New Roman" w:hAnsi="Minion Pro" w:cs="Times New Roman"/>
                <w:color w:val="000000"/>
                <w:sz w:val="15"/>
                <w:szCs w:val="15"/>
                <w:vertAlign w:val="subscript"/>
                <w:lang w:eastAsia="hr-HR" w:bidi="ar-SA"/>
              </w:rPr>
              <w:t>2</w:t>
            </w:r>
            <w:r w:rsidRPr="009D1739">
              <w:rPr>
                <w:rFonts w:ascii="Minion Pro" w:eastAsia="Times New Roman" w:hAnsi="Minion Pro" w:cs="Times New Roman"/>
                <w:color w:val="000000"/>
                <w:sz w:val="20"/>
                <w:szCs w:val="20"/>
                <w:lang w:eastAsia="hr-HR" w:bidi="ar-SA"/>
              </w:rPr>
              <w:t>)</w:t>
            </w:r>
          </w:p>
        </w:tc>
        <w:tc>
          <w:tcPr>
            <w:tcW w:w="0" w:type="auto"/>
            <w:shd w:val="clear" w:color="auto" w:fill="FFFFFF"/>
            <w:tcMar>
              <w:top w:w="96" w:type="dxa"/>
              <w:left w:w="96" w:type="dxa"/>
              <w:bottom w:w="120" w:type="dxa"/>
              <w:right w:w="96" w:type="dxa"/>
            </w:tcMar>
            <w:vAlign w:val="center"/>
            <w:hideMark/>
          </w:tcPr>
          <w:p w14:paraId="6F0E7CBB"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50% ≥ 9</w:t>
            </w:r>
          </w:p>
          <w:p w14:paraId="19D407CC"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100% ≥ 7</w:t>
            </w:r>
          </w:p>
        </w:tc>
        <w:tc>
          <w:tcPr>
            <w:tcW w:w="0" w:type="auto"/>
            <w:shd w:val="clear" w:color="auto" w:fill="FFFFFF"/>
            <w:tcMar>
              <w:top w:w="96" w:type="dxa"/>
              <w:left w:w="96" w:type="dxa"/>
              <w:bottom w:w="120" w:type="dxa"/>
              <w:right w:w="96" w:type="dxa"/>
            </w:tcMar>
            <w:vAlign w:val="center"/>
            <w:hideMark/>
          </w:tcPr>
          <w:p w14:paraId="763BEC4E"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50% ≥ 9</w:t>
            </w:r>
          </w:p>
          <w:p w14:paraId="73E56C50"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Kada se koncentracija snizi ispod 6 mg/l primjenjuj</w:t>
            </w:r>
            <w:r>
              <w:rPr>
                <w:rFonts w:ascii="Minion Pro" w:eastAsia="Times New Roman" w:hAnsi="Minion Pro" w:cs="Times New Roman"/>
                <w:color w:val="000000"/>
                <w:sz w:val="20"/>
                <w:szCs w:val="20"/>
                <w:lang w:eastAsia="hr-HR" w:bidi="ar-SA"/>
              </w:rPr>
              <w:t>e</w:t>
            </w:r>
            <w:r w:rsidRPr="009D1739">
              <w:rPr>
                <w:rFonts w:ascii="Minion Pro" w:eastAsia="Times New Roman" w:hAnsi="Minion Pro" w:cs="Times New Roman"/>
                <w:color w:val="000000"/>
                <w:sz w:val="20"/>
                <w:szCs w:val="20"/>
                <w:lang w:eastAsia="hr-HR" w:bidi="ar-SA"/>
              </w:rPr>
              <w:t xml:space="preserve"> se odredb</w:t>
            </w:r>
            <w:r>
              <w:rPr>
                <w:rFonts w:ascii="Minion Pro" w:eastAsia="Times New Roman" w:hAnsi="Minion Pro" w:cs="Times New Roman"/>
                <w:color w:val="000000"/>
                <w:sz w:val="20"/>
                <w:szCs w:val="20"/>
                <w:lang w:eastAsia="hr-HR" w:bidi="ar-SA"/>
              </w:rPr>
              <w:t>a</w:t>
            </w:r>
            <w:r w:rsidRPr="009D1739">
              <w:rPr>
                <w:rFonts w:ascii="Minion Pro" w:eastAsia="Times New Roman" w:hAnsi="Minion Pro" w:cs="Times New Roman"/>
                <w:color w:val="000000"/>
                <w:sz w:val="20"/>
                <w:szCs w:val="20"/>
                <w:lang w:eastAsia="hr-HR" w:bidi="ar-SA"/>
              </w:rPr>
              <w:t xml:space="preserve"> članka </w:t>
            </w:r>
            <w:r>
              <w:rPr>
                <w:rFonts w:ascii="Minion Pro" w:eastAsia="Times New Roman" w:hAnsi="Minion Pro" w:cs="Times New Roman"/>
                <w:color w:val="000000"/>
                <w:sz w:val="20"/>
                <w:szCs w:val="20"/>
                <w:lang w:eastAsia="hr-HR" w:bidi="ar-SA"/>
              </w:rPr>
              <w:t>59.</w:t>
            </w:r>
            <w:r w:rsidRPr="009D1739">
              <w:rPr>
                <w:rFonts w:ascii="Minion Pro" w:eastAsia="Times New Roman" w:hAnsi="Minion Pro" w:cs="Times New Roman"/>
                <w:color w:val="000000"/>
                <w:sz w:val="20"/>
                <w:szCs w:val="20"/>
                <w:lang w:eastAsia="hr-HR" w:bidi="ar-SA"/>
              </w:rPr>
              <w:t xml:space="preserve"> stavka 4. ove Uredbe, uz dokaze da ovakvo stanje neće imati štetnih posljedica za uravnotežen razvoj riblje populacije.</w:t>
            </w:r>
          </w:p>
        </w:tc>
        <w:tc>
          <w:tcPr>
            <w:tcW w:w="0" w:type="auto"/>
            <w:shd w:val="clear" w:color="auto" w:fill="FFFFFF"/>
            <w:tcMar>
              <w:top w:w="96" w:type="dxa"/>
              <w:left w:w="96" w:type="dxa"/>
              <w:bottom w:w="120" w:type="dxa"/>
              <w:right w:w="96" w:type="dxa"/>
            </w:tcMar>
            <w:vAlign w:val="center"/>
            <w:hideMark/>
          </w:tcPr>
          <w:p w14:paraId="43791C31"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50% ≥ 8</w:t>
            </w:r>
          </w:p>
          <w:p w14:paraId="183B69A2"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100% ≥ 5</w:t>
            </w:r>
          </w:p>
        </w:tc>
        <w:tc>
          <w:tcPr>
            <w:tcW w:w="0" w:type="auto"/>
            <w:shd w:val="clear" w:color="auto" w:fill="FFFFFF"/>
            <w:tcMar>
              <w:top w:w="96" w:type="dxa"/>
              <w:left w:w="96" w:type="dxa"/>
              <w:bottom w:w="120" w:type="dxa"/>
              <w:right w:w="96" w:type="dxa"/>
            </w:tcMar>
            <w:vAlign w:val="center"/>
            <w:hideMark/>
          </w:tcPr>
          <w:p w14:paraId="3A50198F"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50% ≥ 7</w:t>
            </w:r>
          </w:p>
          <w:p w14:paraId="2DF15526"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Kada koncentracija kisika padne ispod 4 mg/l primjenjuju se odredb</w:t>
            </w:r>
            <w:r>
              <w:rPr>
                <w:rFonts w:ascii="Minion Pro" w:eastAsia="Times New Roman" w:hAnsi="Minion Pro" w:cs="Times New Roman"/>
                <w:color w:val="000000"/>
                <w:sz w:val="20"/>
                <w:szCs w:val="20"/>
                <w:lang w:eastAsia="hr-HR" w:bidi="ar-SA"/>
              </w:rPr>
              <w:t>a</w:t>
            </w:r>
            <w:r w:rsidRPr="009D1739">
              <w:rPr>
                <w:rFonts w:ascii="Minion Pro" w:eastAsia="Times New Roman" w:hAnsi="Minion Pro" w:cs="Times New Roman"/>
                <w:color w:val="000000"/>
                <w:sz w:val="20"/>
                <w:szCs w:val="20"/>
                <w:lang w:eastAsia="hr-HR" w:bidi="ar-SA"/>
              </w:rPr>
              <w:t xml:space="preserve"> članka </w:t>
            </w:r>
            <w:r>
              <w:rPr>
                <w:rFonts w:ascii="Minion Pro" w:eastAsia="Times New Roman" w:hAnsi="Minion Pro" w:cs="Times New Roman"/>
                <w:color w:val="000000"/>
                <w:sz w:val="20"/>
                <w:szCs w:val="20"/>
                <w:lang w:eastAsia="hr-HR" w:bidi="ar-SA"/>
              </w:rPr>
              <w:t>59.</w:t>
            </w:r>
            <w:r w:rsidRPr="009D1739">
              <w:rPr>
                <w:rFonts w:ascii="Minion Pro" w:eastAsia="Times New Roman" w:hAnsi="Minion Pro" w:cs="Times New Roman"/>
                <w:color w:val="000000"/>
                <w:sz w:val="20"/>
                <w:szCs w:val="20"/>
                <w:lang w:eastAsia="hr-HR" w:bidi="ar-SA"/>
              </w:rPr>
              <w:t xml:space="preserve"> stavka 4. ove Uredbe, uz dokaze da ovakvo stanje neće imati štetnih posljedica za uravnotežen razvoj riblje populacije.</w:t>
            </w:r>
          </w:p>
        </w:tc>
        <w:tc>
          <w:tcPr>
            <w:tcW w:w="0" w:type="auto"/>
            <w:shd w:val="clear" w:color="auto" w:fill="FFFFFF"/>
            <w:tcMar>
              <w:top w:w="96" w:type="dxa"/>
              <w:left w:w="96" w:type="dxa"/>
              <w:bottom w:w="120" w:type="dxa"/>
              <w:right w:w="96" w:type="dxa"/>
            </w:tcMar>
            <w:vAlign w:val="center"/>
            <w:hideMark/>
          </w:tcPr>
          <w:p w14:paraId="1E5C5040"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Mjesečno, minimalno jedan uzorak koji predstavlja uvjete niske koncentracije kisika na dan uzimanja uzoraka.</w:t>
            </w:r>
          </w:p>
          <w:p w14:paraId="567F58A0"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Međutim, gdje se očekuju velike dnevne promjene, uzet će se minimum od dvodnevnog uzimanja uzoraka u jednom danu.</w:t>
            </w:r>
          </w:p>
        </w:tc>
        <w:tc>
          <w:tcPr>
            <w:tcW w:w="0" w:type="auto"/>
            <w:shd w:val="clear" w:color="auto" w:fill="FFFFFF"/>
            <w:tcMar>
              <w:top w:w="96" w:type="dxa"/>
              <w:left w:w="96" w:type="dxa"/>
              <w:bottom w:w="120" w:type="dxa"/>
              <w:right w:w="96" w:type="dxa"/>
            </w:tcMar>
            <w:vAlign w:val="center"/>
            <w:hideMark/>
          </w:tcPr>
          <w:p w14:paraId="6E77E6D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r>
      <w:tr w:rsidR="009D1739" w:rsidRPr="009D1739" w14:paraId="7E2669C4" w14:textId="77777777" w:rsidTr="00766BB3">
        <w:tc>
          <w:tcPr>
            <w:tcW w:w="0" w:type="auto"/>
            <w:shd w:val="clear" w:color="auto" w:fill="FFFFFF"/>
            <w:tcMar>
              <w:top w:w="96" w:type="dxa"/>
              <w:left w:w="96" w:type="dxa"/>
              <w:bottom w:w="120" w:type="dxa"/>
              <w:right w:w="96" w:type="dxa"/>
            </w:tcMar>
            <w:vAlign w:val="center"/>
            <w:hideMark/>
          </w:tcPr>
          <w:p w14:paraId="28808BA2"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pH</w:t>
            </w:r>
          </w:p>
        </w:tc>
        <w:tc>
          <w:tcPr>
            <w:tcW w:w="0" w:type="auto"/>
            <w:shd w:val="clear" w:color="auto" w:fill="FFFFFF"/>
            <w:tcMar>
              <w:top w:w="96" w:type="dxa"/>
              <w:left w:w="96" w:type="dxa"/>
              <w:bottom w:w="120" w:type="dxa"/>
              <w:right w:w="96" w:type="dxa"/>
            </w:tcMar>
            <w:vAlign w:val="center"/>
            <w:hideMark/>
          </w:tcPr>
          <w:p w14:paraId="66798816"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F66A3B5" w14:textId="77777777" w:rsidR="009D1739" w:rsidRPr="009D1739" w:rsidRDefault="009D1739" w:rsidP="00B00B02">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6 do 9</w:t>
            </w: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1</w:t>
            </w:r>
            <w:r w:rsidRPr="00CB05C3">
              <w:rPr>
                <w:rFonts w:ascii="Minion Pro" w:eastAsia="Times New Roman" w:hAnsi="Minion Pro" w:cs="Times New Roman"/>
                <w:color w:val="000000"/>
                <w:vertAlign w:val="superscript"/>
                <w:lang w:eastAsia="hr-HR" w:bidi="ar-SA"/>
              </w:rPr>
              <w:t>) (</w:t>
            </w:r>
            <w:r>
              <w:rPr>
                <w:rFonts w:ascii="Minion Pro" w:eastAsia="Times New Roman" w:hAnsi="Minion Pro" w:cs="Times New Roman"/>
                <w:color w:val="000000"/>
                <w:vertAlign w:val="superscript"/>
                <w:lang w:eastAsia="hr-HR" w:bidi="ar-SA"/>
              </w:rPr>
              <w:t>2</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7FA35049"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374BF230" w14:textId="77777777" w:rsidR="009D1739" w:rsidRPr="009D1739" w:rsidRDefault="009D1739" w:rsidP="00B00B02">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6 do 9</w:t>
            </w: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1</w:t>
            </w:r>
            <w:r w:rsidRPr="00CB05C3">
              <w:rPr>
                <w:rFonts w:ascii="Minion Pro" w:eastAsia="Times New Roman" w:hAnsi="Minion Pro" w:cs="Times New Roman"/>
                <w:color w:val="000000"/>
                <w:vertAlign w:val="superscript"/>
                <w:lang w:eastAsia="hr-HR" w:bidi="ar-SA"/>
              </w:rPr>
              <w:t>) (</w:t>
            </w:r>
            <w:r>
              <w:rPr>
                <w:rFonts w:ascii="Minion Pro" w:eastAsia="Times New Roman" w:hAnsi="Minion Pro" w:cs="Times New Roman"/>
                <w:color w:val="000000"/>
                <w:vertAlign w:val="superscript"/>
                <w:lang w:eastAsia="hr-HR" w:bidi="ar-SA"/>
              </w:rPr>
              <w:t>2</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7796E40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mjesečno</w:t>
            </w:r>
          </w:p>
        </w:tc>
        <w:tc>
          <w:tcPr>
            <w:tcW w:w="0" w:type="auto"/>
            <w:shd w:val="clear" w:color="auto" w:fill="FFFFFF"/>
            <w:tcMar>
              <w:top w:w="96" w:type="dxa"/>
              <w:left w:w="96" w:type="dxa"/>
              <w:bottom w:w="120" w:type="dxa"/>
              <w:right w:w="96" w:type="dxa"/>
            </w:tcMar>
            <w:vAlign w:val="center"/>
            <w:hideMark/>
          </w:tcPr>
          <w:p w14:paraId="72B7543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p>
        </w:tc>
      </w:tr>
      <w:tr w:rsidR="009D1739" w:rsidRPr="009D1739" w14:paraId="4B777C73" w14:textId="77777777" w:rsidTr="00766BB3">
        <w:tc>
          <w:tcPr>
            <w:tcW w:w="0" w:type="auto"/>
            <w:shd w:val="clear" w:color="auto" w:fill="FFFFFF"/>
            <w:tcMar>
              <w:top w:w="96" w:type="dxa"/>
              <w:left w:w="96" w:type="dxa"/>
              <w:bottom w:w="120" w:type="dxa"/>
              <w:right w:w="96" w:type="dxa"/>
            </w:tcMar>
            <w:vAlign w:val="center"/>
            <w:hideMark/>
          </w:tcPr>
          <w:p w14:paraId="22B46F6D"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Suspendirane tvari</w:t>
            </w:r>
          </w:p>
          <w:p w14:paraId="7F237FBC"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w:t>
            </w:r>
          </w:p>
        </w:tc>
        <w:tc>
          <w:tcPr>
            <w:tcW w:w="0" w:type="auto"/>
            <w:shd w:val="clear" w:color="auto" w:fill="FFFFFF"/>
            <w:tcMar>
              <w:top w:w="96" w:type="dxa"/>
              <w:left w:w="96" w:type="dxa"/>
              <w:bottom w:w="120" w:type="dxa"/>
              <w:right w:w="96" w:type="dxa"/>
            </w:tcMar>
            <w:vAlign w:val="center"/>
            <w:hideMark/>
          </w:tcPr>
          <w:p w14:paraId="0FE8590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xml:space="preserve">≤ 25 </w:t>
            </w: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1</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5FABC2E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B60C03A" w14:textId="77777777" w:rsidR="009D1739" w:rsidRPr="009D1739" w:rsidRDefault="009D1739" w:rsidP="00B00B02">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25</w:t>
            </w: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1</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29BB66A2"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155D2E7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32CC6E5D"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Prikazane vrijednosti su prosječne koncentracije i ne primjenjuju se na suspendirane tvari sa štetnim kemijskim svojstvima.</w:t>
            </w:r>
          </w:p>
          <w:p w14:paraId="67B2A52C"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Poplave lako mogu uzrokovati posebno visoke koncentracije.</w:t>
            </w:r>
          </w:p>
        </w:tc>
      </w:tr>
      <w:tr w:rsidR="009D1739" w:rsidRPr="009D1739" w14:paraId="13F7F222" w14:textId="77777777" w:rsidTr="00766BB3">
        <w:tc>
          <w:tcPr>
            <w:tcW w:w="0" w:type="auto"/>
            <w:shd w:val="clear" w:color="auto" w:fill="FFFFFF"/>
            <w:tcMar>
              <w:top w:w="96" w:type="dxa"/>
              <w:left w:w="96" w:type="dxa"/>
              <w:bottom w:w="120" w:type="dxa"/>
              <w:right w:w="96" w:type="dxa"/>
            </w:tcMar>
            <w:vAlign w:val="center"/>
            <w:hideMark/>
          </w:tcPr>
          <w:p w14:paraId="41EE1E1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BPK</w:t>
            </w:r>
            <w:r w:rsidRPr="009D1739">
              <w:rPr>
                <w:rFonts w:ascii="Minion Pro" w:eastAsia="Times New Roman" w:hAnsi="Minion Pro" w:cs="Times New Roman"/>
                <w:color w:val="000000"/>
                <w:sz w:val="14"/>
                <w:szCs w:val="14"/>
                <w:vertAlign w:val="subscript"/>
                <w:lang w:eastAsia="hr-HR" w:bidi="ar-SA"/>
              </w:rPr>
              <w:t>5</w:t>
            </w:r>
            <w:r w:rsidRPr="009D1739">
              <w:rPr>
                <w:rFonts w:ascii="Minion Pro" w:eastAsia="Times New Roman" w:hAnsi="Minion Pro" w:cs="Times New Roman"/>
                <w:color w:val="000000"/>
                <w:lang w:eastAsia="hr-HR" w:bidi="ar-SA"/>
              </w:rPr>
              <w:t> (mg/l O</w:t>
            </w:r>
            <w:r w:rsidRPr="009D1739">
              <w:rPr>
                <w:rFonts w:ascii="Minion Pro" w:eastAsia="Times New Roman" w:hAnsi="Minion Pro" w:cs="Times New Roman"/>
                <w:color w:val="000000"/>
                <w:sz w:val="14"/>
                <w:szCs w:val="14"/>
                <w:vertAlign w:val="subscript"/>
                <w:lang w:eastAsia="hr-HR" w:bidi="ar-SA"/>
              </w:rPr>
              <w:t>2</w:t>
            </w: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67056226"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3</w:t>
            </w:r>
          </w:p>
        </w:tc>
        <w:tc>
          <w:tcPr>
            <w:tcW w:w="0" w:type="auto"/>
            <w:shd w:val="clear" w:color="auto" w:fill="FFFFFF"/>
            <w:tcMar>
              <w:top w:w="96" w:type="dxa"/>
              <w:left w:w="96" w:type="dxa"/>
              <w:bottom w:w="120" w:type="dxa"/>
              <w:right w:w="96" w:type="dxa"/>
            </w:tcMar>
            <w:vAlign w:val="center"/>
            <w:hideMark/>
          </w:tcPr>
          <w:p w14:paraId="54932711"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2C4E9A2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6</w:t>
            </w:r>
          </w:p>
        </w:tc>
        <w:tc>
          <w:tcPr>
            <w:tcW w:w="0" w:type="auto"/>
            <w:shd w:val="clear" w:color="auto" w:fill="FFFFFF"/>
            <w:tcMar>
              <w:top w:w="96" w:type="dxa"/>
              <w:left w:w="96" w:type="dxa"/>
              <w:bottom w:w="120" w:type="dxa"/>
              <w:right w:w="96" w:type="dxa"/>
            </w:tcMar>
            <w:vAlign w:val="center"/>
            <w:hideMark/>
          </w:tcPr>
          <w:p w14:paraId="5E7CC85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741ED3A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DAB696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r>
      <w:tr w:rsidR="009D1739" w:rsidRPr="009D1739" w14:paraId="010206CC" w14:textId="77777777" w:rsidTr="00766BB3">
        <w:tc>
          <w:tcPr>
            <w:tcW w:w="0" w:type="auto"/>
            <w:shd w:val="clear" w:color="auto" w:fill="FFFFFF"/>
            <w:tcMar>
              <w:top w:w="96" w:type="dxa"/>
              <w:left w:w="96" w:type="dxa"/>
              <w:bottom w:w="120" w:type="dxa"/>
              <w:right w:w="96" w:type="dxa"/>
            </w:tcMar>
            <w:vAlign w:val="center"/>
            <w:hideMark/>
          </w:tcPr>
          <w:p w14:paraId="2A10C809"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Ukupni fosfor</w:t>
            </w:r>
          </w:p>
          <w:p w14:paraId="60D6D842"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P)</w:t>
            </w:r>
          </w:p>
        </w:tc>
        <w:tc>
          <w:tcPr>
            <w:tcW w:w="0" w:type="auto"/>
            <w:shd w:val="clear" w:color="auto" w:fill="FFFFFF"/>
            <w:tcMar>
              <w:top w:w="96" w:type="dxa"/>
              <w:left w:w="96" w:type="dxa"/>
              <w:bottom w:w="120" w:type="dxa"/>
              <w:right w:w="96" w:type="dxa"/>
            </w:tcMar>
            <w:vAlign w:val="center"/>
            <w:hideMark/>
          </w:tcPr>
          <w:p w14:paraId="2D3357C2"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25BA8A04"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004D7B72"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37857C89"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17076F7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134CB680"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r>
      <w:tr w:rsidR="009D1739" w:rsidRPr="009D1739" w14:paraId="72555CF0" w14:textId="77777777" w:rsidTr="00766BB3">
        <w:tc>
          <w:tcPr>
            <w:tcW w:w="0" w:type="auto"/>
            <w:gridSpan w:val="7"/>
            <w:shd w:val="clear" w:color="auto" w:fill="FFFFFF"/>
            <w:tcMar>
              <w:top w:w="96" w:type="dxa"/>
              <w:left w:w="96" w:type="dxa"/>
              <w:bottom w:w="120" w:type="dxa"/>
              <w:right w:w="96" w:type="dxa"/>
            </w:tcMar>
            <w:vAlign w:val="center"/>
            <w:hideMark/>
          </w:tcPr>
          <w:p w14:paraId="45CB7FB9"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 slučaju jezera prosječne dubine između 18 i 300 m, može se primijeniti sljedeća formula</w:t>
            </w:r>
          </w:p>
          <w:p w14:paraId="2AEFBE37"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L≤10Z/Tw(1+√Tw)</w:t>
            </w:r>
          </w:p>
          <w:p w14:paraId="4A611966"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gdje je:</w:t>
            </w:r>
          </w:p>
          <w:p w14:paraId="0A183A98"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L = teret izražen u mg P po m</w:t>
            </w:r>
            <w:r w:rsidRPr="009D1739">
              <w:rPr>
                <w:rFonts w:ascii="Minion Pro" w:eastAsia="Times New Roman" w:hAnsi="Minion Pro" w:cs="Times New Roman"/>
                <w:color w:val="000000"/>
                <w:sz w:val="15"/>
                <w:szCs w:val="15"/>
                <w:vertAlign w:val="superscript"/>
                <w:lang w:eastAsia="hr-HR" w:bidi="ar-SA"/>
              </w:rPr>
              <w:t>2</w:t>
            </w:r>
            <w:r w:rsidRPr="009D1739">
              <w:rPr>
                <w:rFonts w:ascii="Minion Pro" w:eastAsia="Times New Roman" w:hAnsi="Minion Pro" w:cs="Times New Roman"/>
                <w:color w:val="000000"/>
                <w:sz w:val="20"/>
                <w:szCs w:val="20"/>
                <w:lang w:eastAsia="hr-HR" w:bidi="ar-SA"/>
              </w:rPr>
              <w:t> površine jezera u jednoj godini</w:t>
            </w:r>
          </w:p>
          <w:p w14:paraId="5E8C9935"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Z = prosječna dubina jezera u metrima</w:t>
            </w:r>
          </w:p>
          <w:p w14:paraId="52DE64BD"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Tw = teoretsko obnavljanje jezerske vode u godinama.</w:t>
            </w:r>
          </w:p>
          <w:p w14:paraId="38CB8260"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 ostalim slučajevima granične vrijednosti od 0,2 mg/l za salmonidne te 0,4 mg/l za ciprinidne vode, izraženo kao PO</w:t>
            </w:r>
            <w:r w:rsidRPr="009D1739">
              <w:rPr>
                <w:rFonts w:ascii="Minion Pro" w:eastAsia="Times New Roman" w:hAnsi="Minion Pro" w:cs="Times New Roman"/>
                <w:color w:val="000000"/>
                <w:sz w:val="15"/>
                <w:szCs w:val="15"/>
                <w:vertAlign w:val="subscript"/>
                <w:lang w:eastAsia="hr-HR" w:bidi="ar-SA"/>
              </w:rPr>
              <w:t>4</w:t>
            </w:r>
            <w:r w:rsidRPr="009D1739">
              <w:rPr>
                <w:rFonts w:ascii="Minion Pro" w:eastAsia="Times New Roman" w:hAnsi="Minion Pro" w:cs="Times New Roman"/>
                <w:color w:val="000000"/>
                <w:sz w:val="20"/>
                <w:szCs w:val="20"/>
                <w:lang w:eastAsia="hr-HR" w:bidi="ar-SA"/>
              </w:rPr>
              <w:t>, mogu se smatrati indikativnim kako bi se smanjila eutrofikacija.</w:t>
            </w:r>
          </w:p>
        </w:tc>
      </w:tr>
      <w:tr w:rsidR="009D1739" w:rsidRPr="009D1739" w14:paraId="093D4A28" w14:textId="77777777" w:rsidTr="00766BB3">
        <w:tc>
          <w:tcPr>
            <w:tcW w:w="0" w:type="auto"/>
            <w:shd w:val="clear" w:color="auto" w:fill="FFFFFF"/>
            <w:tcMar>
              <w:top w:w="96" w:type="dxa"/>
              <w:left w:w="96" w:type="dxa"/>
              <w:bottom w:w="120" w:type="dxa"/>
              <w:right w:w="96" w:type="dxa"/>
            </w:tcMar>
            <w:vAlign w:val="center"/>
            <w:hideMark/>
          </w:tcPr>
          <w:p w14:paraId="4FDB48A4"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Nitriti</w:t>
            </w:r>
          </w:p>
          <w:p w14:paraId="2A7E9352"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NO</w:t>
            </w:r>
            <w:r w:rsidRPr="009D1739">
              <w:rPr>
                <w:rFonts w:ascii="Minion Pro" w:eastAsia="Times New Roman" w:hAnsi="Minion Pro" w:cs="Times New Roman"/>
                <w:color w:val="000000"/>
                <w:sz w:val="15"/>
                <w:szCs w:val="15"/>
                <w:vertAlign w:val="subscript"/>
                <w:lang w:eastAsia="hr-HR" w:bidi="ar-SA"/>
              </w:rPr>
              <w:t>2</w:t>
            </w:r>
            <w:r w:rsidRPr="009D1739">
              <w:rPr>
                <w:rFonts w:ascii="Minion Pro" w:eastAsia="Times New Roman" w:hAnsi="Minion Pro" w:cs="Times New Roman"/>
                <w:color w:val="000000"/>
                <w:sz w:val="20"/>
                <w:szCs w:val="20"/>
                <w:lang w:eastAsia="hr-HR" w:bidi="ar-SA"/>
              </w:rPr>
              <w:t>)</w:t>
            </w:r>
          </w:p>
        </w:tc>
        <w:tc>
          <w:tcPr>
            <w:tcW w:w="0" w:type="auto"/>
            <w:shd w:val="clear" w:color="auto" w:fill="FFFFFF"/>
            <w:tcMar>
              <w:top w:w="96" w:type="dxa"/>
              <w:left w:w="96" w:type="dxa"/>
              <w:bottom w:w="120" w:type="dxa"/>
              <w:right w:w="96" w:type="dxa"/>
            </w:tcMar>
            <w:vAlign w:val="center"/>
            <w:hideMark/>
          </w:tcPr>
          <w:p w14:paraId="54E67F2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0,01</w:t>
            </w:r>
          </w:p>
        </w:tc>
        <w:tc>
          <w:tcPr>
            <w:tcW w:w="0" w:type="auto"/>
            <w:shd w:val="clear" w:color="auto" w:fill="FFFFFF"/>
            <w:tcMar>
              <w:top w:w="96" w:type="dxa"/>
              <w:left w:w="96" w:type="dxa"/>
              <w:bottom w:w="120" w:type="dxa"/>
              <w:right w:w="96" w:type="dxa"/>
            </w:tcMar>
            <w:vAlign w:val="center"/>
            <w:hideMark/>
          </w:tcPr>
          <w:p w14:paraId="29A947F3"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E39F903"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0,03</w:t>
            </w:r>
          </w:p>
        </w:tc>
        <w:tc>
          <w:tcPr>
            <w:tcW w:w="0" w:type="auto"/>
            <w:shd w:val="clear" w:color="auto" w:fill="FFFFFF"/>
            <w:tcMar>
              <w:top w:w="96" w:type="dxa"/>
              <w:left w:w="96" w:type="dxa"/>
              <w:bottom w:w="120" w:type="dxa"/>
              <w:right w:w="96" w:type="dxa"/>
            </w:tcMar>
            <w:vAlign w:val="center"/>
            <w:hideMark/>
          </w:tcPr>
          <w:p w14:paraId="7112C9B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78D18BAE"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19E88B86"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r>
      <w:tr w:rsidR="009D1739" w:rsidRPr="009D1739" w14:paraId="08FD7D78" w14:textId="77777777" w:rsidTr="00766BB3">
        <w:tc>
          <w:tcPr>
            <w:tcW w:w="0" w:type="auto"/>
            <w:shd w:val="clear" w:color="auto" w:fill="FFFFFF"/>
            <w:tcMar>
              <w:top w:w="96" w:type="dxa"/>
              <w:left w:w="96" w:type="dxa"/>
              <w:bottom w:w="120" w:type="dxa"/>
              <w:right w:w="96" w:type="dxa"/>
            </w:tcMar>
            <w:vAlign w:val="center"/>
            <w:hideMark/>
          </w:tcPr>
          <w:p w14:paraId="0F529609"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Spojevi fenola</w:t>
            </w:r>
          </w:p>
          <w:p w14:paraId="6E527EE7"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C</w:t>
            </w:r>
            <w:r w:rsidRPr="009D1739">
              <w:rPr>
                <w:rFonts w:ascii="Minion Pro" w:eastAsia="Times New Roman" w:hAnsi="Minion Pro" w:cs="Times New Roman"/>
                <w:color w:val="000000"/>
                <w:sz w:val="15"/>
                <w:szCs w:val="15"/>
                <w:vertAlign w:val="subscript"/>
                <w:lang w:eastAsia="hr-HR" w:bidi="ar-SA"/>
              </w:rPr>
              <w:t>6</w:t>
            </w:r>
            <w:r w:rsidRPr="009D1739">
              <w:rPr>
                <w:rFonts w:ascii="Minion Pro" w:eastAsia="Times New Roman" w:hAnsi="Minion Pro" w:cs="Times New Roman"/>
                <w:color w:val="000000"/>
                <w:sz w:val="20"/>
                <w:szCs w:val="20"/>
                <w:lang w:eastAsia="hr-HR" w:bidi="ar-SA"/>
              </w:rPr>
              <w:t>H</w:t>
            </w:r>
            <w:r w:rsidRPr="009D1739">
              <w:rPr>
                <w:rFonts w:ascii="Minion Pro" w:eastAsia="Times New Roman" w:hAnsi="Minion Pro" w:cs="Times New Roman"/>
                <w:color w:val="000000"/>
                <w:sz w:val="15"/>
                <w:szCs w:val="15"/>
                <w:vertAlign w:val="subscript"/>
                <w:lang w:eastAsia="hr-HR" w:bidi="ar-SA"/>
              </w:rPr>
              <w:t>5</w:t>
            </w:r>
            <w:r w:rsidRPr="009D1739">
              <w:rPr>
                <w:rFonts w:ascii="Minion Pro" w:eastAsia="Times New Roman" w:hAnsi="Minion Pro" w:cs="Times New Roman"/>
                <w:color w:val="000000"/>
                <w:sz w:val="20"/>
                <w:szCs w:val="20"/>
                <w:lang w:eastAsia="hr-HR" w:bidi="ar-SA"/>
              </w:rPr>
              <w:t>OH)</w:t>
            </w:r>
          </w:p>
        </w:tc>
        <w:tc>
          <w:tcPr>
            <w:tcW w:w="0" w:type="auto"/>
            <w:shd w:val="clear" w:color="auto" w:fill="FFFFFF"/>
            <w:tcMar>
              <w:top w:w="96" w:type="dxa"/>
              <w:left w:w="96" w:type="dxa"/>
              <w:bottom w:w="120" w:type="dxa"/>
              <w:right w:w="96" w:type="dxa"/>
            </w:tcMar>
            <w:vAlign w:val="center"/>
            <w:hideMark/>
          </w:tcPr>
          <w:p w14:paraId="6DDB677D"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151E251E" w14:textId="77777777" w:rsidR="009D1739" w:rsidRPr="00CB05C3" w:rsidRDefault="009D1739" w:rsidP="009D1739">
            <w:pPr>
              <w:spacing w:after="0" w:line="240" w:lineRule="auto"/>
              <w:jc w:val="center"/>
              <w:rPr>
                <w:rFonts w:ascii="Minion Pro" w:eastAsia="Times New Roman" w:hAnsi="Minion Pro" w:cs="Times New Roman"/>
                <w:color w:val="000000"/>
                <w:vertAlign w:val="superscript"/>
                <w:lang w:eastAsia="hr-HR" w:bidi="ar-SA"/>
              </w:rPr>
            </w:pP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3</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4082A95E"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6FA86133" w14:textId="77777777" w:rsidR="009D1739" w:rsidRPr="00CB05C3" w:rsidRDefault="009D1739" w:rsidP="009D1739">
            <w:pPr>
              <w:spacing w:after="0" w:line="240" w:lineRule="auto"/>
              <w:jc w:val="center"/>
              <w:rPr>
                <w:rFonts w:ascii="Minion Pro" w:eastAsia="Times New Roman" w:hAnsi="Minion Pro" w:cs="Times New Roman"/>
                <w:color w:val="000000"/>
                <w:vertAlign w:val="superscript"/>
                <w:lang w:eastAsia="hr-HR" w:bidi="ar-SA"/>
              </w:rPr>
            </w:pP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3</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29A5CA81"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8567CC5"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Ispitivanje će se vršiti samo tamo gdje se sumnja na prisutnost spojeva fenola.</w:t>
            </w:r>
          </w:p>
        </w:tc>
      </w:tr>
      <w:tr w:rsidR="009D1739" w:rsidRPr="009D1739" w14:paraId="7D4EB170" w14:textId="77777777" w:rsidTr="00766BB3">
        <w:tc>
          <w:tcPr>
            <w:tcW w:w="0" w:type="auto"/>
            <w:shd w:val="clear" w:color="auto" w:fill="FFFFFF"/>
            <w:tcMar>
              <w:top w:w="96" w:type="dxa"/>
              <w:left w:w="96" w:type="dxa"/>
              <w:bottom w:w="120" w:type="dxa"/>
              <w:right w:w="96" w:type="dxa"/>
            </w:tcMar>
            <w:vAlign w:val="center"/>
            <w:hideMark/>
          </w:tcPr>
          <w:p w14:paraId="7FC3074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Naftni ugljikovodici</w:t>
            </w:r>
          </w:p>
        </w:tc>
        <w:tc>
          <w:tcPr>
            <w:tcW w:w="0" w:type="auto"/>
            <w:shd w:val="clear" w:color="auto" w:fill="FFFFFF"/>
            <w:tcMar>
              <w:top w:w="96" w:type="dxa"/>
              <w:left w:w="96" w:type="dxa"/>
              <w:bottom w:w="120" w:type="dxa"/>
              <w:right w:w="96" w:type="dxa"/>
            </w:tcMar>
            <w:vAlign w:val="center"/>
            <w:hideMark/>
          </w:tcPr>
          <w:p w14:paraId="77FB592D"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009915A7" w14:textId="77777777" w:rsidR="009D1739" w:rsidRPr="00CB05C3" w:rsidRDefault="009D1739" w:rsidP="009D1739">
            <w:pPr>
              <w:spacing w:after="0" w:line="240" w:lineRule="auto"/>
              <w:jc w:val="center"/>
              <w:rPr>
                <w:rFonts w:ascii="Minion Pro" w:eastAsia="Times New Roman" w:hAnsi="Minion Pro" w:cs="Times New Roman"/>
                <w:color w:val="000000"/>
                <w:vertAlign w:val="superscript"/>
                <w:lang w:eastAsia="hr-HR" w:bidi="ar-SA"/>
              </w:rPr>
            </w:pP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4</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0BE0565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385D7464" w14:textId="77777777" w:rsidR="009D1739" w:rsidRPr="00CB05C3" w:rsidRDefault="009D1739" w:rsidP="009D1739">
            <w:pPr>
              <w:spacing w:after="0" w:line="240" w:lineRule="auto"/>
              <w:jc w:val="center"/>
              <w:rPr>
                <w:rFonts w:ascii="Minion Pro" w:eastAsia="Times New Roman" w:hAnsi="Minion Pro" w:cs="Times New Roman"/>
                <w:color w:val="000000"/>
                <w:vertAlign w:val="superscript"/>
                <w:lang w:eastAsia="hr-HR" w:bidi="ar-SA"/>
              </w:rPr>
            </w:pPr>
            <w:r w:rsidRPr="00CB05C3">
              <w:rPr>
                <w:rFonts w:ascii="Minion Pro" w:eastAsia="Times New Roman" w:hAnsi="Minion Pro" w:cs="Times New Roman"/>
                <w:color w:val="000000"/>
                <w:vertAlign w:val="superscript"/>
                <w:lang w:eastAsia="hr-HR" w:bidi="ar-SA"/>
              </w:rPr>
              <w:t>(</w:t>
            </w:r>
            <w:r>
              <w:rPr>
                <w:rFonts w:ascii="Minion Pro" w:eastAsia="Times New Roman" w:hAnsi="Minion Pro" w:cs="Times New Roman"/>
                <w:color w:val="000000"/>
                <w:vertAlign w:val="superscript"/>
                <w:lang w:eastAsia="hr-HR" w:bidi="ar-SA"/>
              </w:rPr>
              <w:t>4</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7447006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1 x mjesečno</w:t>
            </w:r>
          </w:p>
        </w:tc>
        <w:tc>
          <w:tcPr>
            <w:tcW w:w="0" w:type="auto"/>
            <w:shd w:val="clear" w:color="auto" w:fill="FFFFFF"/>
            <w:tcMar>
              <w:top w:w="96" w:type="dxa"/>
              <w:left w:w="96" w:type="dxa"/>
              <w:bottom w:w="120" w:type="dxa"/>
              <w:right w:w="96" w:type="dxa"/>
            </w:tcMar>
            <w:vAlign w:val="center"/>
            <w:hideMark/>
          </w:tcPr>
          <w:p w14:paraId="62E81A88"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Ispitivanje će se obavljati redovno jednom mjesečno, s ispitivanjem kušanjem samo gdje se pretpostavlja prisutnost ugljikovodika</w:t>
            </w:r>
          </w:p>
        </w:tc>
      </w:tr>
      <w:tr w:rsidR="009D1739" w:rsidRPr="009D1739" w14:paraId="45FE5718" w14:textId="77777777" w:rsidTr="00766BB3">
        <w:tc>
          <w:tcPr>
            <w:tcW w:w="0" w:type="auto"/>
            <w:vMerge w:val="restart"/>
            <w:shd w:val="clear" w:color="auto" w:fill="FFFFFF"/>
            <w:tcMar>
              <w:top w:w="96" w:type="dxa"/>
              <w:left w:w="96" w:type="dxa"/>
              <w:bottom w:w="120" w:type="dxa"/>
              <w:right w:w="96" w:type="dxa"/>
            </w:tcMar>
            <w:vAlign w:val="center"/>
            <w:hideMark/>
          </w:tcPr>
          <w:p w14:paraId="4EFA1451"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Neionizirani amonijak</w:t>
            </w:r>
          </w:p>
          <w:p w14:paraId="6AEA405D"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NH</w:t>
            </w:r>
            <w:r w:rsidRPr="009D1739">
              <w:rPr>
                <w:rFonts w:ascii="Minion Pro" w:eastAsia="Times New Roman" w:hAnsi="Minion Pro" w:cs="Times New Roman"/>
                <w:color w:val="000000"/>
                <w:sz w:val="15"/>
                <w:szCs w:val="15"/>
                <w:vertAlign w:val="subscript"/>
                <w:lang w:eastAsia="hr-HR" w:bidi="ar-SA"/>
              </w:rPr>
              <w:t>3</w:t>
            </w:r>
            <w:r w:rsidRPr="009D1739">
              <w:rPr>
                <w:rFonts w:ascii="Minion Pro" w:eastAsia="Times New Roman" w:hAnsi="Minion Pro" w:cs="Times New Roman"/>
                <w:color w:val="000000"/>
                <w:sz w:val="20"/>
                <w:szCs w:val="20"/>
                <w:lang w:eastAsia="hr-HR" w:bidi="ar-SA"/>
              </w:rPr>
              <w:t>)</w:t>
            </w:r>
          </w:p>
          <w:p w14:paraId="37B420ED"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Ukupni amonij</w:t>
            </w:r>
          </w:p>
          <w:p w14:paraId="146008BB"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NH</w:t>
            </w:r>
            <w:r w:rsidRPr="009D1739">
              <w:rPr>
                <w:rFonts w:ascii="Minion Pro" w:eastAsia="Times New Roman" w:hAnsi="Minion Pro" w:cs="Times New Roman"/>
                <w:color w:val="000000"/>
                <w:sz w:val="15"/>
                <w:szCs w:val="15"/>
                <w:vertAlign w:val="subscript"/>
                <w:lang w:eastAsia="hr-HR" w:bidi="ar-SA"/>
              </w:rPr>
              <w:t>4</w:t>
            </w:r>
            <w:r w:rsidRPr="009D1739">
              <w:rPr>
                <w:rFonts w:ascii="Minion Pro" w:eastAsia="Times New Roman" w:hAnsi="Minion Pro" w:cs="Times New Roman"/>
                <w:color w:val="000000"/>
                <w:sz w:val="20"/>
                <w:szCs w:val="20"/>
                <w:lang w:eastAsia="hr-HR" w:bidi="ar-SA"/>
              </w:rPr>
              <w:t>)</w:t>
            </w:r>
          </w:p>
        </w:tc>
        <w:tc>
          <w:tcPr>
            <w:tcW w:w="0" w:type="auto"/>
            <w:shd w:val="clear" w:color="auto" w:fill="FFFFFF"/>
            <w:tcMar>
              <w:top w:w="96" w:type="dxa"/>
              <w:left w:w="96" w:type="dxa"/>
              <w:bottom w:w="120" w:type="dxa"/>
              <w:right w:w="96" w:type="dxa"/>
            </w:tcMar>
            <w:vAlign w:val="center"/>
            <w:hideMark/>
          </w:tcPr>
          <w:p w14:paraId="433B9F3D"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0,005</w:t>
            </w:r>
          </w:p>
        </w:tc>
        <w:tc>
          <w:tcPr>
            <w:tcW w:w="0" w:type="auto"/>
            <w:shd w:val="clear" w:color="auto" w:fill="FFFFFF"/>
            <w:tcMar>
              <w:top w:w="96" w:type="dxa"/>
              <w:left w:w="96" w:type="dxa"/>
              <w:bottom w:w="120" w:type="dxa"/>
              <w:right w:w="96" w:type="dxa"/>
            </w:tcMar>
            <w:vAlign w:val="center"/>
            <w:hideMark/>
          </w:tcPr>
          <w:p w14:paraId="6158AE91"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0,025</w:t>
            </w:r>
          </w:p>
        </w:tc>
        <w:tc>
          <w:tcPr>
            <w:tcW w:w="0" w:type="auto"/>
            <w:shd w:val="clear" w:color="auto" w:fill="FFFFFF"/>
            <w:tcMar>
              <w:top w:w="96" w:type="dxa"/>
              <w:left w:w="96" w:type="dxa"/>
              <w:bottom w:w="120" w:type="dxa"/>
              <w:right w:w="96" w:type="dxa"/>
            </w:tcMar>
            <w:vAlign w:val="center"/>
            <w:hideMark/>
          </w:tcPr>
          <w:p w14:paraId="222DCE7D"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0,005</w:t>
            </w:r>
          </w:p>
        </w:tc>
        <w:tc>
          <w:tcPr>
            <w:tcW w:w="0" w:type="auto"/>
            <w:shd w:val="clear" w:color="auto" w:fill="FFFFFF"/>
            <w:tcMar>
              <w:top w:w="96" w:type="dxa"/>
              <w:left w:w="96" w:type="dxa"/>
              <w:bottom w:w="120" w:type="dxa"/>
              <w:right w:w="96" w:type="dxa"/>
            </w:tcMar>
            <w:vAlign w:val="center"/>
            <w:hideMark/>
          </w:tcPr>
          <w:p w14:paraId="525754C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0,025</w:t>
            </w:r>
          </w:p>
        </w:tc>
        <w:tc>
          <w:tcPr>
            <w:tcW w:w="0" w:type="auto"/>
            <w:shd w:val="clear" w:color="auto" w:fill="FFFFFF"/>
            <w:tcMar>
              <w:top w:w="96" w:type="dxa"/>
              <w:left w:w="96" w:type="dxa"/>
              <w:bottom w:w="120" w:type="dxa"/>
              <w:right w:w="96" w:type="dxa"/>
            </w:tcMar>
            <w:vAlign w:val="center"/>
            <w:hideMark/>
          </w:tcPr>
          <w:p w14:paraId="7B5BEEB7"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1 x mjesečno</w:t>
            </w:r>
          </w:p>
        </w:tc>
        <w:tc>
          <w:tcPr>
            <w:tcW w:w="0" w:type="auto"/>
            <w:shd w:val="clear" w:color="auto" w:fill="FFFFFF"/>
            <w:tcMar>
              <w:top w:w="96" w:type="dxa"/>
              <w:left w:w="96" w:type="dxa"/>
              <w:bottom w:w="120" w:type="dxa"/>
              <w:right w:w="96" w:type="dxa"/>
            </w:tcMar>
            <w:vAlign w:val="center"/>
            <w:hideMark/>
          </w:tcPr>
          <w:p w14:paraId="10E1EAEE" w14:textId="77777777" w:rsidR="009D1739" w:rsidRPr="009D1739" w:rsidRDefault="009D1739" w:rsidP="0009724E">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xml:space="preserve">Vrijednosti neioniziranog amonijaka mogu biti </w:t>
            </w:r>
            <w:r w:rsidR="0009724E">
              <w:rPr>
                <w:rFonts w:ascii="Minion Pro" w:eastAsia="Times New Roman" w:hAnsi="Minion Pro" w:cs="Times New Roman"/>
                <w:color w:val="000000"/>
                <w:lang w:eastAsia="hr-HR" w:bidi="ar-SA"/>
              </w:rPr>
              <w:t>prekoračene</w:t>
            </w:r>
            <w:r w:rsidRPr="009D1739">
              <w:rPr>
                <w:rFonts w:ascii="Minion Pro" w:eastAsia="Times New Roman" w:hAnsi="Minion Pro" w:cs="Times New Roman"/>
                <w:color w:val="000000"/>
                <w:lang w:eastAsia="hr-HR" w:bidi="ar-SA"/>
              </w:rPr>
              <w:t xml:space="preserve"> u vidu manjih odstupanja u tijeku dana.</w:t>
            </w:r>
          </w:p>
        </w:tc>
      </w:tr>
      <w:tr w:rsidR="00690EF5" w:rsidRPr="009D1739" w14:paraId="3E4C2F3C" w14:textId="77777777" w:rsidTr="00766BB3">
        <w:tc>
          <w:tcPr>
            <w:tcW w:w="0" w:type="auto"/>
            <w:vMerge/>
            <w:shd w:val="clear" w:color="auto" w:fill="FFFFFF"/>
            <w:vAlign w:val="bottom"/>
            <w:hideMark/>
          </w:tcPr>
          <w:p w14:paraId="49601B1F" w14:textId="77777777" w:rsidR="009D1739" w:rsidRPr="009D1739" w:rsidRDefault="009D1739" w:rsidP="009D1739">
            <w:pPr>
              <w:spacing w:after="0" w:line="240" w:lineRule="auto"/>
              <w:rPr>
                <w:rFonts w:ascii="Minion Pro" w:eastAsia="Times New Roman" w:hAnsi="Minion Pro" w:cs="Times New Roman"/>
                <w:color w:val="000000"/>
                <w:sz w:val="20"/>
                <w:szCs w:val="20"/>
                <w:lang w:eastAsia="hr-HR" w:bidi="ar-SA"/>
              </w:rPr>
            </w:pPr>
          </w:p>
        </w:tc>
        <w:tc>
          <w:tcPr>
            <w:tcW w:w="0" w:type="auto"/>
            <w:gridSpan w:val="4"/>
            <w:shd w:val="clear" w:color="auto" w:fill="FFFFFF"/>
            <w:tcMar>
              <w:top w:w="96" w:type="dxa"/>
              <w:left w:w="96" w:type="dxa"/>
              <w:bottom w:w="120" w:type="dxa"/>
              <w:right w:w="96" w:type="dxa"/>
            </w:tcMar>
            <w:vAlign w:val="center"/>
            <w:hideMark/>
          </w:tcPr>
          <w:p w14:paraId="06FD4138"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Kako bi se smanjio rizik od toksičnosti uzrokovane neioniziranim amonijakom, od potrošnje kisika uzrokovane nitrifikacijom te od eutrofikacije, koncentracija ukupnog amonija ne smije prelaziti sljedeće vrijednosti:</w:t>
            </w:r>
          </w:p>
        </w:tc>
        <w:tc>
          <w:tcPr>
            <w:tcW w:w="0" w:type="auto"/>
            <w:shd w:val="clear" w:color="auto" w:fill="FFFFFF"/>
            <w:tcMar>
              <w:top w:w="96" w:type="dxa"/>
              <w:left w:w="96" w:type="dxa"/>
              <w:bottom w:w="120" w:type="dxa"/>
              <w:right w:w="96" w:type="dxa"/>
            </w:tcMar>
            <w:vAlign w:val="center"/>
            <w:hideMark/>
          </w:tcPr>
          <w:p w14:paraId="3CBBA35D"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p>
        </w:tc>
        <w:tc>
          <w:tcPr>
            <w:tcW w:w="0" w:type="auto"/>
            <w:shd w:val="clear" w:color="auto" w:fill="FFFFFF"/>
            <w:tcMar>
              <w:top w:w="96" w:type="dxa"/>
              <w:left w:w="96" w:type="dxa"/>
              <w:bottom w:w="120" w:type="dxa"/>
              <w:right w:w="96" w:type="dxa"/>
            </w:tcMar>
            <w:vAlign w:val="center"/>
            <w:hideMark/>
          </w:tcPr>
          <w:p w14:paraId="0576EC19" w14:textId="77777777" w:rsidR="009D1739" w:rsidRPr="009D1739" w:rsidRDefault="009D1739" w:rsidP="009D1739">
            <w:pPr>
              <w:spacing w:after="0" w:line="240" w:lineRule="auto"/>
              <w:rPr>
                <w:rFonts w:ascii="Times New Roman" w:eastAsia="Times New Roman" w:hAnsi="Times New Roman" w:cs="Times New Roman"/>
                <w:sz w:val="20"/>
                <w:szCs w:val="20"/>
                <w:lang w:eastAsia="hr-HR" w:bidi="ar-SA"/>
              </w:rPr>
            </w:pPr>
          </w:p>
        </w:tc>
      </w:tr>
      <w:tr w:rsidR="009D1739" w:rsidRPr="009D1739" w14:paraId="3F3D8848" w14:textId="77777777" w:rsidTr="00766BB3">
        <w:tc>
          <w:tcPr>
            <w:tcW w:w="0" w:type="auto"/>
            <w:vMerge/>
            <w:shd w:val="clear" w:color="auto" w:fill="FFFFFF"/>
            <w:vAlign w:val="bottom"/>
            <w:hideMark/>
          </w:tcPr>
          <w:p w14:paraId="0BBCD476" w14:textId="77777777" w:rsidR="009D1739" w:rsidRPr="009D1739" w:rsidRDefault="009D1739" w:rsidP="009D1739">
            <w:pPr>
              <w:spacing w:after="0" w:line="240" w:lineRule="auto"/>
              <w:rPr>
                <w:rFonts w:ascii="Minion Pro" w:eastAsia="Times New Roman" w:hAnsi="Minion Pro" w:cs="Times New Roman"/>
                <w:color w:val="000000"/>
                <w:sz w:val="20"/>
                <w:szCs w:val="20"/>
                <w:lang w:eastAsia="hr-HR" w:bidi="ar-SA"/>
              </w:rPr>
            </w:pPr>
          </w:p>
        </w:tc>
        <w:tc>
          <w:tcPr>
            <w:tcW w:w="0" w:type="auto"/>
            <w:shd w:val="clear" w:color="auto" w:fill="FFFFFF"/>
            <w:tcMar>
              <w:top w:w="96" w:type="dxa"/>
              <w:left w:w="96" w:type="dxa"/>
              <w:bottom w:w="120" w:type="dxa"/>
              <w:right w:w="96" w:type="dxa"/>
            </w:tcMar>
            <w:vAlign w:val="center"/>
            <w:hideMark/>
          </w:tcPr>
          <w:p w14:paraId="662F672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0,04</w:t>
            </w:r>
          </w:p>
        </w:tc>
        <w:tc>
          <w:tcPr>
            <w:tcW w:w="0" w:type="auto"/>
            <w:shd w:val="clear" w:color="auto" w:fill="FFFFFF"/>
            <w:tcMar>
              <w:top w:w="96" w:type="dxa"/>
              <w:left w:w="96" w:type="dxa"/>
              <w:bottom w:w="120" w:type="dxa"/>
              <w:right w:w="96" w:type="dxa"/>
            </w:tcMar>
            <w:vAlign w:val="center"/>
            <w:hideMark/>
          </w:tcPr>
          <w:p w14:paraId="4395AE38" w14:textId="77777777" w:rsidR="009D1739" w:rsidRPr="009D1739" w:rsidRDefault="009D1739" w:rsidP="00B00B02">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1</w:t>
            </w:r>
            <w:r w:rsidRPr="00CB05C3">
              <w:rPr>
                <w:rFonts w:ascii="Minion Pro" w:eastAsia="Times New Roman" w:hAnsi="Minion Pro" w:cs="Times New Roman"/>
                <w:color w:val="000000"/>
                <w:vertAlign w:val="superscript"/>
                <w:lang w:eastAsia="hr-HR" w:bidi="ar-SA"/>
              </w:rPr>
              <w:t>(</w:t>
            </w:r>
            <w:r w:rsidR="0009724E">
              <w:rPr>
                <w:rFonts w:ascii="Minion Pro" w:eastAsia="Times New Roman" w:hAnsi="Minion Pro" w:cs="Times New Roman"/>
                <w:color w:val="000000"/>
                <w:vertAlign w:val="superscript"/>
                <w:lang w:eastAsia="hr-HR" w:bidi="ar-SA"/>
              </w:rPr>
              <w:t>5</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60496CC3"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0,2</w:t>
            </w:r>
          </w:p>
        </w:tc>
        <w:tc>
          <w:tcPr>
            <w:tcW w:w="0" w:type="auto"/>
            <w:shd w:val="clear" w:color="auto" w:fill="FFFFFF"/>
            <w:tcMar>
              <w:top w:w="96" w:type="dxa"/>
              <w:left w:w="96" w:type="dxa"/>
              <w:bottom w:w="120" w:type="dxa"/>
              <w:right w:w="96" w:type="dxa"/>
            </w:tcMar>
            <w:vAlign w:val="center"/>
            <w:hideMark/>
          </w:tcPr>
          <w:p w14:paraId="7BDE6D8C" w14:textId="77777777" w:rsidR="009D1739" w:rsidRPr="009D1739" w:rsidRDefault="009D1739" w:rsidP="00B00B02">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1</w:t>
            </w:r>
            <w:r w:rsidRPr="00CB05C3">
              <w:rPr>
                <w:rFonts w:ascii="Minion Pro" w:eastAsia="Times New Roman" w:hAnsi="Minion Pro" w:cs="Times New Roman"/>
                <w:color w:val="000000"/>
                <w:vertAlign w:val="superscript"/>
                <w:lang w:eastAsia="hr-HR" w:bidi="ar-SA"/>
              </w:rPr>
              <w:t>(</w:t>
            </w:r>
            <w:r w:rsidR="0009724E">
              <w:rPr>
                <w:rFonts w:ascii="Minion Pro" w:eastAsia="Times New Roman" w:hAnsi="Minion Pro" w:cs="Times New Roman"/>
                <w:color w:val="000000"/>
                <w:vertAlign w:val="superscript"/>
                <w:lang w:eastAsia="hr-HR" w:bidi="ar-SA"/>
              </w:rPr>
              <w:t>5</w:t>
            </w:r>
            <w:r w:rsidRPr="00CB05C3">
              <w:rPr>
                <w:rFonts w:ascii="Minion Pro" w:eastAsia="Times New Roman" w:hAnsi="Minion Pro" w:cs="Times New Roman"/>
                <w:color w:val="000000"/>
                <w:vertAlign w:val="superscript"/>
                <w:lang w:eastAsia="hr-HR" w:bidi="ar-SA"/>
              </w:rPr>
              <w:t>)</w:t>
            </w:r>
          </w:p>
        </w:tc>
        <w:tc>
          <w:tcPr>
            <w:tcW w:w="0" w:type="auto"/>
            <w:shd w:val="clear" w:color="auto" w:fill="FFFFFF"/>
            <w:tcMar>
              <w:top w:w="96" w:type="dxa"/>
              <w:left w:w="96" w:type="dxa"/>
              <w:bottom w:w="120" w:type="dxa"/>
              <w:right w:w="96" w:type="dxa"/>
            </w:tcMar>
            <w:vAlign w:val="center"/>
            <w:hideMark/>
          </w:tcPr>
          <w:p w14:paraId="1F1D859A"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4A9B3498"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r>
      <w:tr w:rsidR="009D1739" w:rsidRPr="009D1739" w14:paraId="2CA63A3E" w14:textId="77777777" w:rsidTr="00766BB3">
        <w:tc>
          <w:tcPr>
            <w:tcW w:w="0" w:type="auto"/>
            <w:shd w:val="clear" w:color="auto" w:fill="FFFFFF"/>
            <w:tcMar>
              <w:top w:w="96" w:type="dxa"/>
              <w:left w:w="96" w:type="dxa"/>
              <w:bottom w:w="120" w:type="dxa"/>
              <w:right w:w="96" w:type="dxa"/>
            </w:tcMar>
            <w:vAlign w:val="center"/>
            <w:hideMark/>
          </w:tcPr>
          <w:p w14:paraId="36A1FC90"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Ukupni rezidualni klor</w:t>
            </w:r>
          </w:p>
          <w:p w14:paraId="7F62E1F2"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HOCl)</w:t>
            </w:r>
          </w:p>
        </w:tc>
        <w:tc>
          <w:tcPr>
            <w:tcW w:w="0" w:type="auto"/>
            <w:shd w:val="clear" w:color="auto" w:fill="FFFFFF"/>
            <w:tcMar>
              <w:top w:w="96" w:type="dxa"/>
              <w:left w:w="96" w:type="dxa"/>
              <w:bottom w:w="120" w:type="dxa"/>
              <w:right w:w="96" w:type="dxa"/>
            </w:tcMar>
            <w:vAlign w:val="center"/>
            <w:hideMark/>
          </w:tcPr>
          <w:p w14:paraId="0F83059E"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307B25E3"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0,005</w:t>
            </w:r>
          </w:p>
        </w:tc>
        <w:tc>
          <w:tcPr>
            <w:tcW w:w="0" w:type="auto"/>
            <w:shd w:val="clear" w:color="auto" w:fill="FFFFFF"/>
            <w:tcMar>
              <w:top w:w="96" w:type="dxa"/>
              <w:left w:w="96" w:type="dxa"/>
              <w:bottom w:w="120" w:type="dxa"/>
              <w:right w:w="96" w:type="dxa"/>
            </w:tcMar>
            <w:vAlign w:val="center"/>
            <w:hideMark/>
          </w:tcPr>
          <w:p w14:paraId="7F6944B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047EE73F"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0,005</w:t>
            </w:r>
          </w:p>
        </w:tc>
        <w:tc>
          <w:tcPr>
            <w:tcW w:w="0" w:type="auto"/>
            <w:shd w:val="clear" w:color="auto" w:fill="FFFFFF"/>
            <w:tcMar>
              <w:top w:w="96" w:type="dxa"/>
              <w:left w:w="96" w:type="dxa"/>
              <w:bottom w:w="120" w:type="dxa"/>
              <w:right w:w="96" w:type="dxa"/>
            </w:tcMar>
            <w:vAlign w:val="center"/>
            <w:hideMark/>
          </w:tcPr>
          <w:p w14:paraId="137A149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1 x mjesečno</w:t>
            </w:r>
          </w:p>
        </w:tc>
        <w:tc>
          <w:tcPr>
            <w:tcW w:w="0" w:type="auto"/>
            <w:shd w:val="clear" w:color="auto" w:fill="FFFFFF"/>
            <w:tcMar>
              <w:top w:w="96" w:type="dxa"/>
              <w:left w:w="96" w:type="dxa"/>
              <w:bottom w:w="120" w:type="dxa"/>
              <w:right w:w="96" w:type="dxa"/>
            </w:tcMar>
            <w:vAlign w:val="center"/>
            <w:hideMark/>
          </w:tcPr>
          <w:p w14:paraId="4D756B67" w14:textId="77777777" w:rsidR="009D1739" w:rsidRPr="009D1739" w:rsidRDefault="009D1739" w:rsidP="009D1739">
            <w:pPr>
              <w:spacing w:after="0" w:line="240" w:lineRule="auto"/>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Obvezne vrijednosti odgovaraju pH=6. Više vrijednosti ukupnog klora mogu se prihvatiti ako je pH viši.</w:t>
            </w:r>
          </w:p>
        </w:tc>
      </w:tr>
      <w:tr w:rsidR="009D1739" w:rsidRPr="009D1739" w14:paraId="3B14817E" w14:textId="77777777" w:rsidTr="00766BB3">
        <w:tc>
          <w:tcPr>
            <w:tcW w:w="0" w:type="auto"/>
            <w:shd w:val="clear" w:color="auto" w:fill="FFFFFF"/>
            <w:tcMar>
              <w:top w:w="96" w:type="dxa"/>
              <w:left w:w="96" w:type="dxa"/>
              <w:bottom w:w="120" w:type="dxa"/>
              <w:right w:w="96" w:type="dxa"/>
            </w:tcMar>
            <w:vAlign w:val="center"/>
            <w:hideMark/>
          </w:tcPr>
          <w:p w14:paraId="00151E9D"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Ukupni cink</w:t>
            </w:r>
          </w:p>
          <w:p w14:paraId="45442874"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Zn)</w:t>
            </w:r>
          </w:p>
        </w:tc>
        <w:tc>
          <w:tcPr>
            <w:tcW w:w="0" w:type="auto"/>
            <w:shd w:val="clear" w:color="auto" w:fill="FFFFFF"/>
            <w:tcMar>
              <w:top w:w="96" w:type="dxa"/>
              <w:left w:w="96" w:type="dxa"/>
              <w:bottom w:w="120" w:type="dxa"/>
              <w:right w:w="96" w:type="dxa"/>
            </w:tcMar>
            <w:vAlign w:val="center"/>
            <w:hideMark/>
          </w:tcPr>
          <w:p w14:paraId="62D0C58D"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7E37B0C6"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0,3</w:t>
            </w:r>
          </w:p>
        </w:tc>
        <w:tc>
          <w:tcPr>
            <w:tcW w:w="0" w:type="auto"/>
            <w:shd w:val="clear" w:color="auto" w:fill="FFFFFF"/>
            <w:tcMar>
              <w:top w:w="96" w:type="dxa"/>
              <w:left w:w="96" w:type="dxa"/>
              <w:bottom w:w="120" w:type="dxa"/>
              <w:right w:w="96" w:type="dxa"/>
            </w:tcMar>
            <w:vAlign w:val="center"/>
            <w:hideMark/>
          </w:tcPr>
          <w:p w14:paraId="3985941E"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49003DC"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1,0</w:t>
            </w:r>
          </w:p>
        </w:tc>
        <w:tc>
          <w:tcPr>
            <w:tcW w:w="0" w:type="auto"/>
            <w:shd w:val="clear" w:color="auto" w:fill="FFFFFF"/>
            <w:tcMar>
              <w:top w:w="96" w:type="dxa"/>
              <w:left w:w="96" w:type="dxa"/>
              <w:bottom w:w="120" w:type="dxa"/>
              <w:right w:w="96" w:type="dxa"/>
            </w:tcMar>
            <w:vAlign w:val="center"/>
            <w:hideMark/>
          </w:tcPr>
          <w:p w14:paraId="33F0FB45"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1 x mjesečno</w:t>
            </w:r>
          </w:p>
        </w:tc>
        <w:tc>
          <w:tcPr>
            <w:tcW w:w="0" w:type="auto"/>
            <w:shd w:val="clear" w:color="auto" w:fill="FFFFFF"/>
            <w:tcMar>
              <w:top w:w="96" w:type="dxa"/>
              <w:left w:w="96" w:type="dxa"/>
              <w:bottom w:w="120" w:type="dxa"/>
              <w:right w:w="96" w:type="dxa"/>
            </w:tcMar>
            <w:vAlign w:val="center"/>
            <w:hideMark/>
          </w:tcPr>
          <w:p w14:paraId="3EE45292"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Obvezne vrijednosti odgovaraju tvrdoći vode od 100 mg/l CaCO</w:t>
            </w:r>
            <w:r w:rsidRPr="009D1739">
              <w:rPr>
                <w:rFonts w:ascii="Minion Pro" w:eastAsia="Times New Roman" w:hAnsi="Minion Pro" w:cs="Times New Roman"/>
                <w:color w:val="000000"/>
                <w:sz w:val="15"/>
                <w:szCs w:val="15"/>
                <w:vertAlign w:val="subscript"/>
                <w:lang w:eastAsia="hr-HR" w:bidi="ar-SA"/>
              </w:rPr>
              <w:t>3</w:t>
            </w:r>
            <w:r w:rsidRPr="009D1739">
              <w:rPr>
                <w:rFonts w:ascii="Minion Pro" w:eastAsia="Times New Roman" w:hAnsi="Minion Pro" w:cs="Times New Roman"/>
                <w:color w:val="000000"/>
                <w:sz w:val="20"/>
                <w:szCs w:val="20"/>
                <w:lang w:eastAsia="hr-HR" w:bidi="ar-SA"/>
              </w:rPr>
              <w:t>.</w:t>
            </w:r>
          </w:p>
          <w:p w14:paraId="58406FF9" w14:textId="77777777" w:rsidR="009D1739" w:rsidRPr="009D1739" w:rsidRDefault="009D1739" w:rsidP="0009724E">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 xml:space="preserve">Za tvrdoću vode između 10 i 500 mg/l odgovarajuće granične vrijednosti </w:t>
            </w:r>
            <w:r w:rsidR="0009724E">
              <w:rPr>
                <w:rFonts w:ascii="Minion Pro" w:eastAsia="Times New Roman" w:hAnsi="Minion Pro" w:cs="Times New Roman"/>
                <w:color w:val="000000"/>
                <w:sz w:val="20"/>
                <w:szCs w:val="20"/>
                <w:lang w:eastAsia="hr-HR" w:bidi="ar-SA"/>
              </w:rPr>
              <w:t>navedene su</w:t>
            </w:r>
            <w:r w:rsidRPr="009D1739">
              <w:rPr>
                <w:rFonts w:ascii="Minion Pro" w:eastAsia="Times New Roman" w:hAnsi="Minion Pro" w:cs="Times New Roman"/>
                <w:color w:val="000000"/>
                <w:sz w:val="20"/>
                <w:szCs w:val="20"/>
                <w:lang w:eastAsia="hr-HR" w:bidi="ar-SA"/>
              </w:rPr>
              <w:t xml:space="preserve"> u </w:t>
            </w:r>
            <w:r w:rsidR="0009724E">
              <w:rPr>
                <w:rFonts w:ascii="Minion Pro" w:eastAsia="Times New Roman" w:hAnsi="Minion Pro" w:cs="Times New Roman"/>
                <w:color w:val="000000"/>
                <w:sz w:val="20"/>
                <w:szCs w:val="20"/>
                <w:lang w:eastAsia="hr-HR" w:bidi="ar-SA"/>
              </w:rPr>
              <w:t>T</w:t>
            </w:r>
            <w:r w:rsidRPr="009D1739">
              <w:rPr>
                <w:rFonts w:ascii="Minion Pro" w:eastAsia="Times New Roman" w:hAnsi="Minion Pro" w:cs="Times New Roman"/>
                <w:color w:val="000000"/>
                <w:sz w:val="20"/>
                <w:szCs w:val="20"/>
                <w:lang w:eastAsia="hr-HR" w:bidi="ar-SA"/>
              </w:rPr>
              <w:t>ablici 2. ovoga Priloga</w:t>
            </w:r>
          </w:p>
        </w:tc>
      </w:tr>
      <w:tr w:rsidR="009D1739" w:rsidRPr="009D1739" w14:paraId="6496FA17" w14:textId="77777777" w:rsidTr="00766BB3">
        <w:tc>
          <w:tcPr>
            <w:tcW w:w="0" w:type="auto"/>
            <w:shd w:val="clear" w:color="auto" w:fill="FFFFFF"/>
            <w:tcMar>
              <w:top w:w="96" w:type="dxa"/>
              <w:left w:w="96" w:type="dxa"/>
              <w:bottom w:w="120" w:type="dxa"/>
              <w:right w:w="96" w:type="dxa"/>
            </w:tcMar>
            <w:vAlign w:val="center"/>
            <w:hideMark/>
          </w:tcPr>
          <w:p w14:paraId="1CB8970B"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Otopljeni bakar</w:t>
            </w:r>
          </w:p>
          <w:p w14:paraId="7087336C" w14:textId="77777777" w:rsidR="009D1739" w:rsidRPr="009D1739" w:rsidRDefault="009D1739" w:rsidP="009D1739">
            <w:pPr>
              <w:spacing w:after="0" w:line="240" w:lineRule="auto"/>
              <w:jc w:val="center"/>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(mg/l Cu)</w:t>
            </w:r>
          </w:p>
        </w:tc>
        <w:tc>
          <w:tcPr>
            <w:tcW w:w="0" w:type="auto"/>
            <w:shd w:val="clear" w:color="auto" w:fill="FFFFFF"/>
            <w:tcMar>
              <w:top w:w="96" w:type="dxa"/>
              <w:left w:w="96" w:type="dxa"/>
              <w:bottom w:w="120" w:type="dxa"/>
              <w:right w:w="96" w:type="dxa"/>
            </w:tcMar>
            <w:vAlign w:val="center"/>
            <w:hideMark/>
          </w:tcPr>
          <w:p w14:paraId="0DCC9971"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0,04</w:t>
            </w:r>
          </w:p>
        </w:tc>
        <w:tc>
          <w:tcPr>
            <w:tcW w:w="0" w:type="auto"/>
            <w:shd w:val="clear" w:color="auto" w:fill="FFFFFF"/>
            <w:tcMar>
              <w:top w:w="96" w:type="dxa"/>
              <w:left w:w="96" w:type="dxa"/>
              <w:bottom w:w="120" w:type="dxa"/>
              <w:right w:w="96" w:type="dxa"/>
            </w:tcMar>
            <w:vAlign w:val="center"/>
            <w:hideMark/>
          </w:tcPr>
          <w:p w14:paraId="7D274A6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675E671F"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 0,04</w:t>
            </w:r>
          </w:p>
        </w:tc>
        <w:tc>
          <w:tcPr>
            <w:tcW w:w="0" w:type="auto"/>
            <w:shd w:val="clear" w:color="auto" w:fill="FFFFFF"/>
            <w:tcMar>
              <w:top w:w="96" w:type="dxa"/>
              <w:left w:w="96" w:type="dxa"/>
              <w:bottom w:w="120" w:type="dxa"/>
              <w:right w:w="96" w:type="dxa"/>
            </w:tcMar>
            <w:vAlign w:val="center"/>
            <w:hideMark/>
          </w:tcPr>
          <w:p w14:paraId="2BA70D78"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42BC7C13" w14:textId="77777777" w:rsidR="009D1739" w:rsidRPr="009D1739" w:rsidRDefault="009D1739" w:rsidP="009D1739">
            <w:pPr>
              <w:spacing w:after="0" w:line="240" w:lineRule="auto"/>
              <w:jc w:val="center"/>
              <w:rPr>
                <w:rFonts w:ascii="Minion Pro" w:eastAsia="Times New Roman" w:hAnsi="Minion Pro" w:cs="Times New Roman"/>
                <w:color w:val="000000"/>
                <w:lang w:eastAsia="hr-HR" w:bidi="ar-SA"/>
              </w:rPr>
            </w:pPr>
            <w:r w:rsidRPr="009D1739">
              <w:rPr>
                <w:rFonts w:ascii="Minion Pro" w:eastAsia="Times New Roman" w:hAnsi="Minion Pro" w:cs="Times New Roman"/>
                <w:color w:val="000000"/>
                <w:lang w:eastAsia="hr-HR" w:bidi="ar-SA"/>
              </w:rPr>
              <w:t>-</w:t>
            </w:r>
          </w:p>
        </w:tc>
        <w:tc>
          <w:tcPr>
            <w:tcW w:w="0" w:type="auto"/>
            <w:shd w:val="clear" w:color="auto" w:fill="FFFFFF"/>
            <w:tcMar>
              <w:top w:w="96" w:type="dxa"/>
              <w:left w:w="96" w:type="dxa"/>
              <w:bottom w:w="120" w:type="dxa"/>
              <w:right w:w="96" w:type="dxa"/>
            </w:tcMar>
            <w:vAlign w:val="center"/>
            <w:hideMark/>
          </w:tcPr>
          <w:p w14:paraId="53F0C9AE" w14:textId="77777777" w:rsidR="009D1739" w:rsidRPr="009D1739" w:rsidRDefault="009D1739" w:rsidP="009D1739">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Preporučene vrijednosti odgovaraju tvrdoći vode od 100 mg/l CaCO</w:t>
            </w:r>
            <w:r w:rsidRPr="009D1739">
              <w:rPr>
                <w:rFonts w:ascii="Minion Pro" w:eastAsia="Times New Roman" w:hAnsi="Minion Pro" w:cs="Times New Roman"/>
                <w:color w:val="000000"/>
                <w:sz w:val="15"/>
                <w:szCs w:val="15"/>
                <w:vertAlign w:val="subscript"/>
                <w:lang w:eastAsia="hr-HR" w:bidi="ar-SA"/>
              </w:rPr>
              <w:t>3</w:t>
            </w:r>
            <w:r w:rsidRPr="009D1739">
              <w:rPr>
                <w:rFonts w:ascii="Minion Pro" w:eastAsia="Times New Roman" w:hAnsi="Minion Pro" w:cs="Times New Roman"/>
                <w:color w:val="000000"/>
                <w:sz w:val="20"/>
                <w:szCs w:val="20"/>
                <w:lang w:eastAsia="hr-HR" w:bidi="ar-SA"/>
              </w:rPr>
              <w:t>.</w:t>
            </w:r>
          </w:p>
          <w:p w14:paraId="5775FDD0" w14:textId="77777777" w:rsidR="009D1739" w:rsidRPr="009D1739" w:rsidRDefault="009D1739" w:rsidP="0009724E">
            <w:pPr>
              <w:spacing w:after="0" w:line="240" w:lineRule="auto"/>
              <w:textAlignment w:val="baseline"/>
              <w:rPr>
                <w:rFonts w:ascii="Minion Pro" w:eastAsia="Times New Roman" w:hAnsi="Minion Pro" w:cs="Times New Roman"/>
                <w:color w:val="000000"/>
                <w:sz w:val="20"/>
                <w:szCs w:val="20"/>
                <w:lang w:eastAsia="hr-HR" w:bidi="ar-SA"/>
              </w:rPr>
            </w:pPr>
            <w:r w:rsidRPr="009D1739">
              <w:rPr>
                <w:rFonts w:ascii="Minion Pro" w:eastAsia="Times New Roman" w:hAnsi="Minion Pro" w:cs="Times New Roman"/>
                <w:color w:val="000000"/>
                <w:sz w:val="20"/>
                <w:szCs w:val="20"/>
                <w:lang w:eastAsia="hr-HR" w:bidi="ar-SA"/>
              </w:rPr>
              <w:t xml:space="preserve">Za tvrdoću vode između 10 i 300 mg/l odgovarajuće granične vrijednosti </w:t>
            </w:r>
            <w:r w:rsidR="0009724E">
              <w:rPr>
                <w:rFonts w:ascii="Minion Pro" w:eastAsia="Times New Roman" w:hAnsi="Minion Pro" w:cs="Times New Roman"/>
                <w:color w:val="000000"/>
                <w:sz w:val="20"/>
                <w:szCs w:val="20"/>
                <w:lang w:eastAsia="hr-HR" w:bidi="ar-SA"/>
              </w:rPr>
              <w:t>navedene su</w:t>
            </w:r>
            <w:r w:rsidRPr="009D1739">
              <w:rPr>
                <w:rFonts w:ascii="Minion Pro" w:eastAsia="Times New Roman" w:hAnsi="Minion Pro" w:cs="Times New Roman"/>
                <w:color w:val="000000"/>
                <w:sz w:val="20"/>
                <w:szCs w:val="20"/>
                <w:lang w:eastAsia="hr-HR" w:bidi="ar-SA"/>
              </w:rPr>
              <w:t xml:space="preserve"> u </w:t>
            </w:r>
            <w:r w:rsidR="0009724E">
              <w:rPr>
                <w:rFonts w:ascii="Minion Pro" w:eastAsia="Times New Roman" w:hAnsi="Minion Pro" w:cs="Times New Roman"/>
                <w:color w:val="000000"/>
                <w:sz w:val="20"/>
                <w:szCs w:val="20"/>
                <w:lang w:eastAsia="hr-HR" w:bidi="ar-SA"/>
              </w:rPr>
              <w:t>T</w:t>
            </w:r>
            <w:r w:rsidRPr="009D1739">
              <w:rPr>
                <w:rFonts w:ascii="Minion Pro" w:eastAsia="Times New Roman" w:hAnsi="Minion Pro" w:cs="Times New Roman"/>
                <w:color w:val="000000"/>
                <w:sz w:val="20"/>
                <w:szCs w:val="20"/>
                <w:lang w:eastAsia="hr-HR" w:bidi="ar-SA"/>
              </w:rPr>
              <w:t>ablici 2. ovoga Priloga</w:t>
            </w:r>
          </w:p>
        </w:tc>
      </w:tr>
    </w:tbl>
    <w:p w14:paraId="0F0522EB" w14:textId="77777777" w:rsidR="003F2F08" w:rsidRDefault="003F2F08" w:rsidP="0009724E">
      <w:pPr>
        <w:spacing w:after="0" w:line="240" w:lineRule="auto"/>
        <w:jc w:val="both"/>
        <w:textAlignment w:val="baseline"/>
        <w:rPr>
          <w:rFonts w:ascii="Minion Pro" w:eastAsia="Times New Roman" w:hAnsi="Minion Pro" w:cs="Times New Roman"/>
          <w:color w:val="000000"/>
          <w:sz w:val="14"/>
          <w:szCs w:val="14"/>
          <w:bdr w:val="none" w:sz="0" w:space="0" w:color="auto" w:frame="1"/>
          <w:vertAlign w:val="superscript"/>
          <w:lang w:eastAsia="hr-HR" w:bidi="ar-SA"/>
        </w:rPr>
      </w:pPr>
    </w:p>
    <w:p w14:paraId="53194DB0"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bdr w:val="none" w:sz="0" w:space="0" w:color="auto" w:frame="1"/>
          <w:vertAlign w:val="superscript"/>
          <w:lang w:eastAsia="hr-HR" w:bidi="ar-SA"/>
        </w:rPr>
        <w:t>(</w:t>
      </w:r>
      <w:r w:rsidRPr="006B65A0">
        <w:rPr>
          <w:rFonts w:ascii="Times New Roman" w:eastAsia="Times New Roman" w:hAnsi="Times New Roman" w:cs="Times New Roman"/>
          <w:color w:val="000000"/>
          <w:bdr w:val="none" w:sz="0" w:space="0" w:color="auto" w:frame="1"/>
          <w:vertAlign w:val="superscript"/>
          <w:lang w:eastAsia="hr-HR" w:bidi="ar-SA"/>
        </w:rPr>
        <w:t>1</w:t>
      </w:r>
      <w:r w:rsidRPr="009D1739">
        <w:rPr>
          <w:rFonts w:ascii="Times New Roman" w:eastAsia="Times New Roman" w:hAnsi="Times New Roman" w:cs="Times New Roman"/>
          <w:color w:val="000000"/>
          <w:bdr w:val="none" w:sz="0" w:space="0" w:color="auto" w:frame="1"/>
          <w:vertAlign w:val="superscript"/>
          <w:lang w:eastAsia="hr-HR" w:bidi="ar-SA"/>
        </w:rPr>
        <w:t>) </w:t>
      </w:r>
      <w:r w:rsidRPr="009D1739">
        <w:rPr>
          <w:rFonts w:ascii="Times New Roman" w:eastAsia="Times New Roman" w:hAnsi="Times New Roman" w:cs="Times New Roman"/>
          <w:color w:val="000000"/>
          <w:lang w:eastAsia="hr-HR" w:bidi="ar-SA"/>
        </w:rPr>
        <w:t xml:space="preserve">Odstupanja su moguća u </w:t>
      </w:r>
      <w:r w:rsidRPr="0009724E">
        <w:rPr>
          <w:rFonts w:ascii="Times New Roman" w:eastAsia="Times New Roman" w:hAnsi="Times New Roman" w:cs="Times New Roman"/>
          <w:color w:val="000000"/>
          <w:lang w:eastAsia="hr-HR" w:bidi="ar-SA"/>
        </w:rPr>
        <w:t xml:space="preserve"> slučaju iznimnih vremenskih ili posebnih geografskih uvjeta</w:t>
      </w:r>
      <w:r w:rsidR="00690EF5">
        <w:rPr>
          <w:rFonts w:ascii="Times New Roman" w:eastAsia="Times New Roman" w:hAnsi="Times New Roman" w:cs="Times New Roman"/>
          <w:color w:val="000000"/>
          <w:lang w:eastAsia="hr-HR" w:bidi="ar-SA"/>
        </w:rPr>
        <w:t>.</w:t>
      </w:r>
    </w:p>
    <w:p w14:paraId="0CC63B3F"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bdr w:val="none" w:sz="0" w:space="0" w:color="auto" w:frame="1"/>
          <w:vertAlign w:val="superscript"/>
          <w:lang w:eastAsia="hr-HR" w:bidi="ar-SA"/>
        </w:rPr>
        <w:t>(</w:t>
      </w:r>
      <w:r w:rsidRPr="006B65A0">
        <w:rPr>
          <w:rFonts w:ascii="Times New Roman" w:eastAsia="Times New Roman" w:hAnsi="Times New Roman" w:cs="Times New Roman"/>
          <w:color w:val="000000"/>
          <w:bdr w:val="none" w:sz="0" w:space="0" w:color="auto" w:frame="1"/>
          <w:vertAlign w:val="superscript"/>
          <w:lang w:eastAsia="hr-HR" w:bidi="ar-SA"/>
        </w:rPr>
        <w:t>2</w:t>
      </w:r>
      <w:r w:rsidRPr="009D1739">
        <w:rPr>
          <w:rFonts w:ascii="Times New Roman" w:eastAsia="Times New Roman" w:hAnsi="Times New Roman" w:cs="Times New Roman"/>
          <w:color w:val="000000"/>
          <w:bdr w:val="none" w:sz="0" w:space="0" w:color="auto" w:frame="1"/>
          <w:vertAlign w:val="superscript"/>
          <w:lang w:eastAsia="hr-HR" w:bidi="ar-SA"/>
        </w:rPr>
        <w:t>) </w:t>
      </w:r>
      <w:r w:rsidRPr="009D1739">
        <w:rPr>
          <w:rFonts w:ascii="Times New Roman" w:eastAsia="Times New Roman" w:hAnsi="Times New Roman" w:cs="Times New Roman"/>
          <w:color w:val="000000"/>
          <w:lang w:eastAsia="hr-HR" w:bidi="ar-SA"/>
        </w:rPr>
        <w:t>Umjetna odstupanja pH vrijednosti u odnosu na prirodne vrijednosti ne smiju prelaziti +0,5 unutar granica koje se nalaze između 6,0 i 9,0, pod uvjetom da ova odstupanja ne povećavaju štetnost ostalih tvari prisutnih u vodi</w:t>
      </w:r>
      <w:r w:rsidR="00690EF5">
        <w:rPr>
          <w:rFonts w:ascii="Times New Roman" w:eastAsia="Times New Roman" w:hAnsi="Times New Roman" w:cs="Times New Roman"/>
          <w:color w:val="000000"/>
          <w:lang w:eastAsia="hr-HR" w:bidi="ar-SA"/>
        </w:rPr>
        <w:t>.</w:t>
      </w:r>
    </w:p>
    <w:p w14:paraId="2BDB9F5A"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bdr w:val="none" w:sz="0" w:space="0" w:color="auto" w:frame="1"/>
          <w:vertAlign w:val="superscript"/>
          <w:lang w:eastAsia="hr-HR" w:bidi="ar-SA"/>
        </w:rPr>
        <w:t>(</w:t>
      </w:r>
      <w:r w:rsidRPr="006B65A0">
        <w:rPr>
          <w:rFonts w:ascii="Times New Roman" w:eastAsia="Times New Roman" w:hAnsi="Times New Roman" w:cs="Times New Roman"/>
          <w:color w:val="000000"/>
          <w:bdr w:val="none" w:sz="0" w:space="0" w:color="auto" w:frame="1"/>
          <w:vertAlign w:val="superscript"/>
          <w:lang w:eastAsia="hr-HR" w:bidi="ar-SA"/>
        </w:rPr>
        <w:t>3</w:t>
      </w:r>
      <w:r w:rsidRPr="009D1739">
        <w:rPr>
          <w:rFonts w:ascii="Times New Roman" w:eastAsia="Times New Roman" w:hAnsi="Times New Roman" w:cs="Times New Roman"/>
          <w:color w:val="000000"/>
          <w:bdr w:val="none" w:sz="0" w:space="0" w:color="auto" w:frame="1"/>
          <w:vertAlign w:val="superscript"/>
          <w:lang w:eastAsia="hr-HR" w:bidi="ar-SA"/>
        </w:rPr>
        <w:t>) </w:t>
      </w:r>
      <w:r w:rsidRPr="009D1739">
        <w:rPr>
          <w:rFonts w:ascii="Times New Roman" w:eastAsia="Times New Roman" w:hAnsi="Times New Roman" w:cs="Times New Roman"/>
          <w:color w:val="000000"/>
          <w:lang w:eastAsia="hr-HR" w:bidi="ar-SA"/>
        </w:rPr>
        <w:t>Spojevi fenola ne smiju biti prisutni u tolikim količinama da nepovoljno utječu na okus ribe</w:t>
      </w:r>
      <w:r w:rsidR="00690EF5">
        <w:rPr>
          <w:rFonts w:ascii="Times New Roman" w:eastAsia="Times New Roman" w:hAnsi="Times New Roman" w:cs="Times New Roman"/>
          <w:color w:val="000000"/>
          <w:lang w:eastAsia="hr-HR" w:bidi="ar-SA"/>
        </w:rPr>
        <w:t>.</w:t>
      </w:r>
    </w:p>
    <w:p w14:paraId="237D13C4"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bdr w:val="none" w:sz="0" w:space="0" w:color="auto" w:frame="1"/>
          <w:vertAlign w:val="superscript"/>
          <w:lang w:eastAsia="hr-HR" w:bidi="ar-SA"/>
        </w:rPr>
        <w:t>(</w:t>
      </w:r>
      <w:r w:rsidRPr="006B65A0">
        <w:rPr>
          <w:rFonts w:ascii="Times New Roman" w:eastAsia="Times New Roman" w:hAnsi="Times New Roman" w:cs="Times New Roman"/>
          <w:color w:val="000000"/>
          <w:bdr w:val="none" w:sz="0" w:space="0" w:color="auto" w:frame="1"/>
          <w:vertAlign w:val="superscript"/>
          <w:lang w:eastAsia="hr-HR" w:bidi="ar-SA"/>
        </w:rPr>
        <w:t>4</w:t>
      </w:r>
      <w:r w:rsidRPr="009D1739">
        <w:rPr>
          <w:rFonts w:ascii="Times New Roman" w:eastAsia="Times New Roman" w:hAnsi="Times New Roman" w:cs="Times New Roman"/>
          <w:color w:val="000000"/>
          <w:bdr w:val="none" w:sz="0" w:space="0" w:color="auto" w:frame="1"/>
          <w:vertAlign w:val="superscript"/>
          <w:lang w:eastAsia="hr-HR" w:bidi="ar-SA"/>
        </w:rPr>
        <w:t>) </w:t>
      </w:r>
      <w:r w:rsidRPr="00CB05C3">
        <w:rPr>
          <w:rFonts w:ascii="Times New Roman" w:eastAsia="Times New Roman" w:hAnsi="Times New Roman" w:cs="Times New Roman"/>
          <w:color w:val="000000"/>
          <w:lang w:eastAsia="hr-HR" w:bidi="ar-SA"/>
        </w:rPr>
        <w:t>Naftni proizvodi</w:t>
      </w:r>
      <w:r w:rsidRPr="009D1739">
        <w:rPr>
          <w:rFonts w:ascii="Times New Roman" w:eastAsia="Times New Roman" w:hAnsi="Times New Roman" w:cs="Times New Roman"/>
          <w:color w:val="000000"/>
          <w:lang w:eastAsia="hr-HR" w:bidi="ar-SA"/>
        </w:rPr>
        <w:t xml:space="preserve"> ne smiju biti prisutni u količinama da:</w:t>
      </w:r>
    </w:p>
    <w:p w14:paraId="106C1867"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lang w:eastAsia="hr-HR" w:bidi="ar-SA"/>
        </w:rPr>
        <w:t>– čine vidljivi sloj na površini vode ili oblikuju slojeve na koritima riječnih tokova i jezera</w:t>
      </w:r>
    </w:p>
    <w:p w14:paraId="1DF0E4DD"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lang w:eastAsia="hr-HR" w:bidi="ar-SA"/>
        </w:rPr>
        <w:t>– daju ugljikovodični okus ribi koji se može prepoznati</w:t>
      </w:r>
    </w:p>
    <w:p w14:paraId="3D88A3AA" w14:textId="77777777" w:rsidR="0009724E" w:rsidRPr="009D1739" w:rsidRDefault="0009724E" w:rsidP="0009724E">
      <w:pPr>
        <w:spacing w:after="0" w:line="240" w:lineRule="auto"/>
        <w:jc w:val="both"/>
        <w:textAlignment w:val="baseline"/>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lang w:eastAsia="hr-HR" w:bidi="ar-SA"/>
        </w:rPr>
        <w:t>– proizvode štetne utjecaje na ribu</w:t>
      </w:r>
      <w:r w:rsidR="00690EF5">
        <w:rPr>
          <w:rFonts w:ascii="Times New Roman" w:eastAsia="Times New Roman" w:hAnsi="Times New Roman" w:cs="Times New Roman"/>
          <w:color w:val="000000"/>
          <w:lang w:eastAsia="hr-HR" w:bidi="ar-SA"/>
        </w:rPr>
        <w:t>.</w:t>
      </w:r>
    </w:p>
    <w:p w14:paraId="3DFB7F22" w14:textId="77777777" w:rsidR="00871B5D" w:rsidRDefault="0009724E" w:rsidP="00AB3DA8">
      <w:pPr>
        <w:spacing w:after="0" w:line="240" w:lineRule="auto"/>
        <w:jc w:val="both"/>
        <w:rPr>
          <w:rFonts w:ascii="Times New Roman" w:eastAsia="Times New Roman" w:hAnsi="Times New Roman" w:cs="Times New Roman"/>
          <w:color w:val="000000"/>
          <w:lang w:eastAsia="hr-HR" w:bidi="ar-SA"/>
        </w:rPr>
      </w:pPr>
      <w:r w:rsidRPr="009D1739">
        <w:rPr>
          <w:rFonts w:ascii="Times New Roman" w:eastAsia="Times New Roman" w:hAnsi="Times New Roman" w:cs="Times New Roman"/>
          <w:color w:val="000000"/>
          <w:bdr w:val="none" w:sz="0" w:space="0" w:color="auto" w:frame="1"/>
          <w:vertAlign w:val="superscript"/>
          <w:lang w:eastAsia="hr-HR" w:bidi="ar-SA"/>
        </w:rPr>
        <w:t>(</w:t>
      </w:r>
      <w:r w:rsidRPr="006B65A0">
        <w:rPr>
          <w:rFonts w:ascii="Times New Roman" w:eastAsia="Times New Roman" w:hAnsi="Times New Roman" w:cs="Times New Roman"/>
          <w:color w:val="000000"/>
          <w:bdr w:val="none" w:sz="0" w:space="0" w:color="auto" w:frame="1"/>
          <w:vertAlign w:val="superscript"/>
          <w:lang w:eastAsia="hr-HR" w:bidi="ar-SA"/>
        </w:rPr>
        <w:t>5</w:t>
      </w:r>
      <w:r w:rsidRPr="009D1739">
        <w:rPr>
          <w:rFonts w:ascii="Times New Roman" w:eastAsia="Times New Roman" w:hAnsi="Times New Roman" w:cs="Times New Roman"/>
          <w:color w:val="000000"/>
          <w:bdr w:val="none" w:sz="0" w:space="0" w:color="auto" w:frame="1"/>
          <w:vertAlign w:val="superscript"/>
          <w:lang w:eastAsia="hr-HR" w:bidi="ar-SA"/>
        </w:rPr>
        <w:t>) </w:t>
      </w:r>
      <w:r w:rsidRPr="009D1739">
        <w:rPr>
          <w:rFonts w:ascii="Times New Roman" w:eastAsia="Times New Roman" w:hAnsi="Times New Roman" w:cs="Times New Roman"/>
          <w:color w:val="000000"/>
          <w:lang w:eastAsia="hr-HR" w:bidi="ar-SA"/>
        </w:rPr>
        <w:t>Mogu se odrediti vrijednosti veće od 1 mg/l, u osobitim geografskim i klimatskim uvjetima, a pogotovo u slučajevima niže temperature vode te snižene nitrifikacije ili kada nadležno tijelo može dokazati kako ne postoje štetne posljedice za uravnotežen razvoj riblje populacije.</w:t>
      </w:r>
    </w:p>
    <w:p w14:paraId="7449150A" w14:textId="77777777" w:rsidR="00AB3DA8" w:rsidRDefault="00AB3DA8" w:rsidP="00AB3DA8">
      <w:pPr>
        <w:spacing w:after="0" w:line="240" w:lineRule="auto"/>
        <w:jc w:val="both"/>
        <w:rPr>
          <w:rFonts w:ascii="Times New Roman" w:eastAsia="Times New Roman" w:hAnsi="Times New Roman" w:cs="Times New Roman"/>
          <w:color w:val="000000"/>
          <w:lang w:eastAsia="hr-HR" w:bidi="ar-SA"/>
        </w:rPr>
      </w:pPr>
    </w:p>
    <w:p w14:paraId="32B90ABB" w14:textId="77777777" w:rsidR="00AB3DA8" w:rsidRDefault="00AB3DA8" w:rsidP="00AB3DA8">
      <w:pPr>
        <w:spacing w:after="0" w:line="240" w:lineRule="auto"/>
        <w:jc w:val="both"/>
        <w:rPr>
          <w:rFonts w:ascii="Times New Roman" w:eastAsia="Times New Roman" w:hAnsi="Times New Roman" w:cs="Times New Roman"/>
          <w:color w:val="000000"/>
          <w:lang w:eastAsia="hr-HR" w:bidi="ar-SA"/>
        </w:rPr>
      </w:pPr>
    </w:p>
    <w:p w14:paraId="7FDD8990" w14:textId="77777777" w:rsidR="00D36417" w:rsidRDefault="00D36417" w:rsidP="00AB3DA8">
      <w:pPr>
        <w:spacing w:after="0" w:line="240" w:lineRule="auto"/>
        <w:textAlignment w:val="baseline"/>
        <w:rPr>
          <w:rFonts w:ascii="Times New Roman" w:eastAsia="Times New Roman" w:hAnsi="Times New Roman" w:cs="Times New Roman"/>
          <w:i/>
          <w:iCs/>
          <w:color w:val="231F20"/>
          <w:sz w:val="24"/>
          <w:szCs w:val="24"/>
          <w:bdr w:val="none" w:sz="0" w:space="0" w:color="auto" w:frame="1"/>
          <w:lang w:eastAsia="hr-HR" w:bidi="ar-SA"/>
        </w:rPr>
      </w:pPr>
    </w:p>
    <w:p w14:paraId="70F34D26" w14:textId="77777777" w:rsidR="00AB3DA8" w:rsidRPr="002F0FA5" w:rsidRDefault="00AB3DA8" w:rsidP="00AB3DA8">
      <w:pPr>
        <w:spacing w:after="0" w:line="240" w:lineRule="auto"/>
        <w:textAlignment w:val="baseline"/>
        <w:rPr>
          <w:rFonts w:ascii="Times New Roman" w:eastAsia="Times New Roman" w:hAnsi="Times New Roman" w:cs="Times New Roman"/>
          <w:color w:val="231F20"/>
          <w:sz w:val="24"/>
          <w:szCs w:val="24"/>
          <w:lang w:eastAsia="hr-HR" w:bidi="ar-SA"/>
        </w:rPr>
      </w:pPr>
      <w:r w:rsidRPr="002F0FA5">
        <w:rPr>
          <w:rFonts w:ascii="Times New Roman" w:eastAsia="Times New Roman" w:hAnsi="Times New Roman" w:cs="Times New Roman"/>
          <w:i/>
          <w:iCs/>
          <w:color w:val="231F20"/>
          <w:sz w:val="24"/>
          <w:szCs w:val="24"/>
          <w:bdr w:val="none" w:sz="0" w:space="0" w:color="auto" w:frame="1"/>
          <w:lang w:eastAsia="hr-HR" w:bidi="ar-SA"/>
        </w:rPr>
        <w:t>Tablica 2. </w:t>
      </w:r>
      <w:r w:rsidRPr="002F0FA5">
        <w:rPr>
          <w:rFonts w:ascii="Times New Roman" w:eastAsia="Times New Roman" w:hAnsi="Times New Roman" w:cs="Times New Roman"/>
          <w:color w:val="231F20"/>
          <w:sz w:val="24"/>
          <w:szCs w:val="24"/>
          <w:lang w:eastAsia="hr-HR" w:bidi="ar-SA"/>
        </w:rPr>
        <w:t>Pojedinosti koje se odnose na ukupni cink i otopljeni bakar u odnosu na tvrdoću vode</w:t>
      </w:r>
    </w:p>
    <w:p w14:paraId="40E3A41D" w14:textId="77777777" w:rsidR="002F0FA5" w:rsidRPr="002F0FA5" w:rsidRDefault="002F0FA5" w:rsidP="00AB3DA8">
      <w:pPr>
        <w:spacing w:after="0" w:line="240" w:lineRule="auto"/>
        <w:textAlignment w:val="baseline"/>
        <w:rPr>
          <w:rFonts w:ascii="Times New Roman" w:eastAsia="Times New Roman" w:hAnsi="Times New Roman" w:cs="Times New Roman"/>
          <w:color w:val="231F20"/>
          <w:sz w:val="24"/>
          <w:szCs w:val="24"/>
          <w:lang w:eastAsia="hr-HR" w:bidi="ar-SA"/>
        </w:rPr>
      </w:pPr>
    </w:p>
    <w:tbl>
      <w:tblPr>
        <w:tblW w:w="12608" w:type="dxa"/>
        <w:tblCellMar>
          <w:left w:w="0" w:type="dxa"/>
          <w:right w:w="0" w:type="dxa"/>
        </w:tblCellMar>
        <w:tblLook w:val="04A0" w:firstRow="1" w:lastRow="0" w:firstColumn="1" w:lastColumn="0" w:noHBand="0" w:noVBand="1"/>
      </w:tblPr>
      <w:tblGrid>
        <w:gridCol w:w="2398"/>
        <w:gridCol w:w="3060"/>
        <w:gridCol w:w="3344"/>
        <w:gridCol w:w="3806"/>
      </w:tblGrid>
      <w:tr w:rsidR="00D36417" w:rsidRPr="002F0FA5" w14:paraId="50171C89" w14:textId="77777777" w:rsidTr="00D36417">
        <w:tc>
          <w:tcPr>
            <w:tcW w:w="2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1BC95E"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Tvrdoća vode</w:t>
            </w:r>
          </w:p>
          <w:p w14:paraId="5D091D5F"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(mg/l CaCO</w:t>
            </w:r>
            <w:r w:rsidRPr="002F0FA5">
              <w:rPr>
                <w:rFonts w:ascii="Times New Roman" w:eastAsia="Times New Roman" w:hAnsi="Times New Roman" w:cs="Times New Roman"/>
                <w:b/>
                <w:bCs/>
                <w:sz w:val="24"/>
                <w:szCs w:val="24"/>
                <w:bdr w:val="none" w:sz="0" w:space="0" w:color="auto" w:frame="1"/>
                <w:vertAlign w:val="subscript"/>
                <w:lang w:eastAsia="hr-HR" w:bidi="ar-SA"/>
              </w:rPr>
              <w:t>3</w:t>
            </w:r>
            <w:r w:rsidRPr="002F0FA5">
              <w:rPr>
                <w:rFonts w:ascii="Times New Roman" w:eastAsia="Times New Roman" w:hAnsi="Times New Roman" w:cs="Times New Roman"/>
                <w:b/>
                <w:bCs/>
                <w:sz w:val="24"/>
                <w:szCs w:val="24"/>
                <w:bdr w:val="none" w:sz="0" w:space="0" w:color="auto" w:frame="1"/>
                <w:lang w:eastAsia="hr-HR" w:bidi="ar-SA"/>
              </w:rPr>
              <w:t>)</w:t>
            </w:r>
          </w:p>
        </w:tc>
        <w:tc>
          <w:tcPr>
            <w:tcW w:w="640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B8BA07"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Ukupni cink</w:t>
            </w:r>
          </w:p>
          <w:p w14:paraId="66C56353"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(mg/l Zn)</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805D9D"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Otopljeni bakar</w:t>
            </w:r>
          </w:p>
          <w:p w14:paraId="0094308C" w14:textId="77777777" w:rsidR="00D36417" w:rsidRPr="002F0FA5" w:rsidRDefault="00D36417" w:rsidP="0078499C">
            <w:pPr>
              <w:spacing w:after="0" w:line="240" w:lineRule="auto"/>
              <w:jc w:val="center"/>
              <w:textAlignment w:val="baseline"/>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b/>
                <w:bCs/>
                <w:sz w:val="24"/>
                <w:szCs w:val="24"/>
                <w:bdr w:val="none" w:sz="0" w:space="0" w:color="auto" w:frame="1"/>
                <w:lang w:eastAsia="hr-HR" w:bidi="ar-SA"/>
              </w:rPr>
              <w:t>(mg/l Cu)</w:t>
            </w:r>
          </w:p>
        </w:tc>
      </w:tr>
      <w:tr w:rsidR="00D36417" w:rsidRPr="002F0FA5" w14:paraId="2083DBE5" w14:textId="77777777" w:rsidTr="00D36417">
        <w:tc>
          <w:tcPr>
            <w:tcW w:w="2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AE9E05" w14:textId="77777777" w:rsidR="00D36417" w:rsidRPr="002F0FA5" w:rsidRDefault="00D36417" w:rsidP="0078499C">
            <w:pPr>
              <w:spacing w:after="0" w:line="240" w:lineRule="auto"/>
              <w:rPr>
                <w:rFonts w:ascii="Times New Roman" w:eastAsia="Times New Roman" w:hAnsi="Times New Roman" w:cs="Times New Roman"/>
                <w:sz w:val="24"/>
                <w:szCs w:val="24"/>
                <w:lang w:eastAsia="hr-HR" w:bidi="ar-SA"/>
              </w:rPr>
            </w:pPr>
          </w:p>
        </w:tc>
        <w:tc>
          <w:tcPr>
            <w:tcW w:w="30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0FA7C"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SALMONIDNE VODE</w:t>
            </w:r>
          </w:p>
        </w:tc>
        <w:tc>
          <w:tcPr>
            <w:tcW w:w="33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64AA1"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CIPRINIDNE VODE</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29C554"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p>
        </w:tc>
      </w:tr>
      <w:tr w:rsidR="00D36417" w:rsidRPr="002F0FA5" w14:paraId="75F5C6EB" w14:textId="77777777" w:rsidTr="00D36417">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979264"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10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7FAFE"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C4B513"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0,3</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63425D"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0,005</w:t>
            </w:r>
            <w:r>
              <w:rPr>
                <w:rFonts w:ascii="Times New Roman" w:eastAsia="Times New Roman" w:hAnsi="Times New Roman" w:cs="Times New Roman"/>
                <w:sz w:val="24"/>
                <w:szCs w:val="24"/>
                <w:vertAlign w:val="superscript"/>
                <w:lang w:eastAsia="hr-HR" w:bidi="ar-SA"/>
              </w:rPr>
              <w:t>1</w:t>
            </w:r>
          </w:p>
        </w:tc>
      </w:tr>
      <w:tr w:rsidR="00D36417" w:rsidRPr="002F0FA5" w14:paraId="0AC0FA42" w14:textId="77777777" w:rsidTr="00D36417">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DD1D1B"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50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B278D6"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29676"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0,7</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E31C4A"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0,022</w:t>
            </w:r>
          </w:p>
        </w:tc>
      </w:tr>
      <w:tr w:rsidR="00D36417" w:rsidRPr="002F0FA5" w14:paraId="0A392F51" w14:textId="77777777" w:rsidTr="00D36417">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D725F"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100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9696C"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BE35F1"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1,0</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2832FE"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0,04</w:t>
            </w:r>
          </w:p>
        </w:tc>
      </w:tr>
      <w:tr w:rsidR="00D36417" w:rsidRPr="002F0FA5" w14:paraId="7DF44D7F" w14:textId="77777777" w:rsidTr="00D36417">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D8DF69"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300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FFA6B1"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AAD58E"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CF68CD"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0,112</w:t>
            </w:r>
          </w:p>
        </w:tc>
      </w:tr>
      <w:tr w:rsidR="00D36417" w:rsidRPr="002F0FA5" w14:paraId="4443F045" w14:textId="77777777" w:rsidTr="00D36417">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4DF6DA"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500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03CA75"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ACC5D"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2,0</w:t>
            </w:r>
          </w:p>
        </w:tc>
        <w:tc>
          <w:tcPr>
            <w:tcW w:w="380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FEC7CE" w14:textId="77777777" w:rsidR="00D36417" w:rsidRPr="002F0FA5" w:rsidRDefault="00D36417" w:rsidP="0078499C">
            <w:pPr>
              <w:spacing w:after="0" w:line="240" w:lineRule="auto"/>
              <w:jc w:val="center"/>
              <w:rPr>
                <w:rFonts w:ascii="Times New Roman" w:eastAsia="Times New Roman" w:hAnsi="Times New Roman" w:cs="Times New Roman"/>
                <w:sz w:val="24"/>
                <w:szCs w:val="24"/>
                <w:lang w:eastAsia="hr-HR" w:bidi="ar-SA"/>
              </w:rPr>
            </w:pPr>
            <w:r w:rsidRPr="002F0FA5">
              <w:rPr>
                <w:rFonts w:ascii="Times New Roman" w:eastAsia="Times New Roman" w:hAnsi="Times New Roman" w:cs="Times New Roman"/>
                <w:sz w:val="24"/>
                <w:szCs w:val="24"/>
                <w:lang w:eastAsia="hr-HR" w:bidi="ar-SA"/>
              </w:rPr>
              <w:t>-</w:t>
            </w:r>
          </w:p>
        </w:tc>
      </w:tr>
    </w:tbl>
    <w:p w14:paraId="7D655703" w14:textId="77777777" w:rsidR="00D36417" w:rsidRDefault="00D36417" w:rsidP="00D36417">
      <w:pPr>
        <w:rPr>
          <w:rFonts w:ascii="Times New Roman" w:eastAsia="Times New Roman" w:hAnsi="Times New Roman" w:cs="Times New Roman"/>
          <w:sz w:val="24"/>
          <w:szCs w:val="24"/>
          <w:vertAlign w:val="superscript"/>
          <w:lang w:eastAsia="hr-HR"/>
        </w:rPr>
      </w:pPr>
    </w:p>
    <w:p w14:paraId="33C80706" w14:textId="77777777" w:rsidR="00D36417" w:rsidRDefault="00D36417" w:rsidP="00D36417">
      <w:r>
        <w:rPr>
          <w:rFonts w:ascii="Times New Roman" w:eastAsia="Times New Roman" w:hAnsi="Times New Roman" w:cs="Times New Roman"/>
          <w:sz w:val="24"/>
          <w:szCs w:val="24"/>
          <w:vertAlign w:val="superscript"/>
          <w:lang w:eastAsia="hr-HR"/>
        </w:rPr>
        <w:t>1</w:t>
      </w:r>
      <w:r w:rsidRPr="002F0FA5">
        <w:rPr>
          <w:rFonts w:ascii="Times New Roman" w:eastAsia="Times New Roman" w:hAnsi="Times New Roman" w:cs="Times New Roman"/>
          <w:sz w:val="24"/>
          <w:szCs w:val="24"/>
          <w:lang w:eastAsia="hr-HR" w:bidi="ar-SA"/>
        </w:rPr>
        <w:t xml:space="preserve"> Prisutnost riba u vodama koje sadržavaju više koncentracije bakra može ukazivati na prevladavanje otopljenih organobakrenih kompleksnih spojeva.</w:t>
      </w:r>
    </w:p>
    <w:p w14:paraId="1BC2519D" w14:textId="77777777" w:rsidR="00AB3DA8" w:rsidRPr="00AB3DA8" w:rsidRDefault="00AB3DA8" w:rsidP="00AB3DA8">
      <w:pPr>
        <w:spacing w:after="0" w:line="240" w:lineRule="auto"/>
        <w:jc w:val="both"/>
        <w:rPr>
          <w:rFonts w:ascii="Times New Roman" w:hAnsi="Times New Roman" w:cs="Times New Roman"/>
          <w:b/>
        </w:rPr>
        <w:sectPr w:rsidR="00AB3DA8" w:rsidRPr="00AB3DA8" w:rsidSect="001D4B17">
          <w:pgSz w:w="16838" w:h="11906" w:orient="landscape"/>
          <w:pgMar w:top="1417" w:right="1417" w:bottom="1417" w:left="1417" w:header="708" w:footer="708" w:gutter="0"/>
          <w:cols w:space="708"/>
          <w:docGrid w:linePitch="360"/>
        </w:sectPr>
      </w:pPr>
    </w:p>
    <w:p w14:paraId="08C1C51C" w14:textId="77777777" w:rsidR="00532E88" w:rsidRPr="00C81638" w:rsidRDefault="00532E88" w:rsidP="00C81638">
      <w:pPr>
        <w:jc w:val="center"/>
        <w:rPr>
          <w:rFonts w:ascii="Times New Roman" w:hAnsi="Times New Roman" w:cs="Times New Roman"/>
          <w:b/>
          <w:sz w:val="24"/>
          <w:szCs w:val="24"/>
        </w:rPr>
      </w:pPr>
      <w:r w:rsidRPr="00C81638">
        <w:rPr>
          <w:rFonts w:ascii="Times New Roman" w:hAnsi="Times New Roman" w:cs="Times New Roman"/>
          <w:b/>
          <w:sz w:val="24"/>
          <w:szCs w:val="24"/>
        </w:rPr>
        <w:t>PRILOG 10.</w:t>
      </w:r>
    </w:p>
    <w:p w14:paraId="0CB38B2E" w14:textId="77777777" w:rsidR="00532E88" w:rsidRPr="00C81638" w:rsidRDefault="00532E88" w:rsidP="00C81638">
      <w:pPr>
        <w:jc w:val="center"/>
        <w:rPr>
          <w:rFonts w:ascii="Times New Roman" w:hAnsi="Times New Roman" w:cs="Times New Roman"/>
          <w:sz w:val="24"/>
          <w:szCs w:val="24"/>
        </w:rPr>
      </w:pPr>
      <w:r w:rsidRPr="00C81638">
        <w:rPr>
          <w:rFonts w:ascii="Times New Roman" w:hAnsi="Times New Roman" w:cs="Times New Roman"/>
          <w:sz w:val="24"/>
          <w:szCs w:val="24"/>
        </w:rPr>
        <w:t>POKAZATELJI EUTROFIKACIJE</w:t>
      </w:r>
    </w:p>
    <w:p w14:paraId="5EEF2C8A" w14:textId="77777777" w:rsidR="00532E88" w:rsidRPr="00450DE8" w:rsidRDefault="00532E88" w:rsidP="00532E88">
      <w:pPr>
        <w:keepNext/>
        <w:keepLines/>
        <w:numPr>
          <w:ilvl w:val="2"/>
          <w:numId w:val="0"/>
        </w:numPr>
        <w:spacing w:before="40" w:after="120" w:line="240" w:lineRule="auto"/>
        <w:ind w:left="720" w:hanging="720"/>
        <w:jc w:val="center"/>
        <w:outlineLvl w:val="2"/>
        <w:rPr>
          <w:rFonts w:ascii="Times New Roman" w:eastAsiaTheme="majorEastAsia" w:hAnsi="Times New Roman" w:cs="Times New Roman"/>
        </w:rPr>
      </w:pPr>
    </w:p>
    <w:p w14:paraId="188C9941" w14:textId="77777777" w:rsidR="00532E88" w:rsidRPr="009A0554" w:rsidRDefault="00532E88" w:rsidP="00824FE9">
      <w:pPr>
        <w:jc w:val="center"/>
        <w:rPr>
          <w:rFonts w:ascii="Times New Roman" w:hAnsi="Times New Roman" w:cs="Times New Roman"/>
          <w:sz w:val="24"/>
          <w:szCs w:val="24"/>
        </w:rPr>
      </w:pPr>
      <w:r w:rsidRPr="009A0554">
        <w:rPr>
          <w:rFonts w:ascii="Times New Roman" w:hAnsi="Times New Roman" w:cs="Times New Roman"/>
          <w:sz w:val="24"/>
          <w:szCs w:val="24"/>
        </w:rPr>
        <w:t>10.A. POKAZATELJI EUTROFIKACIJE U PRIRODNIM RIJEKAMA</w:t>
      </w:r>
    </w:p>
    <w:p w14:paraId="64E01466" w14:textId="77777777" w:rsidR="00532E88" w:rsidRPr="00532E88" w:rsidRDefault="00532E88" w:rsidP="00532E88">
      <w:pPr>
        <w:keepNext/>
        <w:keepLines/>
        <w:numPr>
          <w:ilvl w:val="2"/>
          <w:numId w:val="0"/>
        </w:numPr>
        <w:spacing w:before="40" w:after="120" w:line="240" w:lineRule="auto"/>
        <w:ind w:left="720" w:hanging="720"/>
        <w:jc w:val="center"/>
        <w:outlineLvl w:val="2"/>
        <w:rPr>
          <w:rFonts w:ascii="Times New Roman" w:eastAsiaTheme="majorEastAsia" w:hAnsi="Times New Roman" w:cs="Times New Roman"/>
          <w:sz w:val="24"/>
          <w:szCs w:val="24"/>
        </w:rPr>
      </w:pPr>
    </w:p>
    <w:p w14:paraId="037B7955" w14:textId="77777777" w:rsidR="00532E88" w:rsidRPr="00532E88" w:rsidRDefault="00532E88" w:rsidP="00532E88">
      <w:pPr>
        <w:ind w:right="-142"/>
        <w:rPr>
          <w:rFonts w:ascii="Times New Roman" w:hAnsi="Times New Roman" w:cs="Times New Roman"/>
          <w:sz w:val="24"/>
          <w:szCs w:val="24"/>
        </w:rPr>
      </w:pPr>
      <w:r w:rsidRPr="00532E88">
        <w:rPr>
          <w:rFonts w:ascii="Times New Roman" w:hAnsi="Times New Roman" w:cs="Times New Roman"/>
          <w:i/>
          <w:sz w:val="24"/>
          <w:szCs w:val="24"/>
        </w:rPr>
        <w:t>Tablica 1.</w:t>
      </w:r>
      <w:r w:rsidRPr="00532E88">
        <w:rPr>
          <w:rFonts w:ascii="Times New Roman" w:hAnsi="Times New Roman" w:cs="Times New Roman"/>
          <w:sz w:val="24"/>
          <w:szCs w:val="24"/>
        </w:rPr>
        <w:t xml:space="preserve"> Granične srednje godišnje vrijednosti pokazatelja eutrofikacije u panonskoj ekoregiji </w:t>
      </w:r>
    </w:p>
    <w:tbl>
      <w:tblPr>
        <w:tblW w:w="902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8"/>
        <w:gridCol w:w="1462"/>
        <w:gridCol w:w="1418"/>
        <w:gridCol w:w="1377"/>
        <w:gridCol w:w="1458"/>
        <w:gridCol w:w="1275"/>
        <w:gridCol w:w="1076"/>
        <w:gridCol w:w="14"/>
      </w:tblGrid>
      <w:tr w:rsidR="00532E88" w:rsidRPr="00532E88" w14:paraId="060D37F5" w14:textId="77777777" w:rsidTr="00766BB3">
        <w:trPr>
          <w:trHeight w:val="456"/>
          <w:tblHeader/>
        </w:trPr>
        <w:tc>
          <w:tcPr>
            <w:tcW w:w="2410" w:type="dxa"/>
            <w:gridSpan w:val="2"/>
            <w:vMerge w:val="restart"/>
          </w:tcPr>
          <w:p w14:paraId="32EA510D" w14:textId="77777777" w:rsidR="00532E88" w:rsidRPr="00766BB3" w:rsidRDefault="00532E88" w:rsidP="00135080">
            <w:pPr>
              <w:spacing w:after="0" w:line="240" w:lineRule="auto"/>
              <w:rPr>
                <w:rFonts w:ascii="Times New Roman" w:eastAsia="Times New Roman" w:hAnsi="Times New Roman" w:cs="Times New Roman"/>
                <w:b/>
                <w:color w:val="000000"/>
                <w:sz w:val="24"/>
                <w:szCs w:val="24"/>
                <w:lang w:val="en-US" w:eastAsia="hr-HR"/>
              </w:rPr>
            </w:pPr>
            <w:bookmarkStart w:id="1" w:name="OLE_LINK1"/>
            <w:r w:rsidRPr="00766BB3">
              <w:rPr>
                <w:rFonts w:ascii="Times New Roman" w:eastAsia="Times New Roman" w:hAnsi="Times New Roman" w:cs="Times New Roman"/>
                <w:b/>
                <w:color w:val="000000"/>
                <w:sz w:val="24"/>
                <w:szCs w:val="24"/>
                <w:lang w:val="en-US" w:eastAsia="hr-HR"/>
              </w:rPr>
              <w:t> </w:t>
            </w:r>
          </w:p>
        </w:tc>
        <w:tc>
          <w:tcPr>
            <w:tcW w:w="6618" w:type="dxa"/>
            <w:gridSpan w:val="6"/>
            <w:shd w:val="clear" w:color="auto" w:fill="auto"/>
            <w:vAlign w:val="center"/>
            <w:hideMark/>
          </w:tcPr>
          <w:p w14:paraId="623428C7" w14:textId="77777777" w:rsidR="00532E88" w:rsidRPr="00766BB3" w:rsidRDefault="00532E88" w:rsidP="00135080">
            <w:pPr>
              <w:spacing w:after="0" w:line="240" w:lineRule="auto"/>
              <w:jc w:val="center"/>
              <w:rPr>
                <w:rFonts w:ascii="Times New Roman" w:eastAsia="Times New Roman" w:hAnsi="Times New Roman" w:cs="Times New Roman"/>
                <w:b/>
                <w:color w:val="000000"/>
                <w:sz w:val="24"/>
                <w:szCs w:val="24"/>
                <w:lang w:val="en-US" w:eastAsia="hr-HR"/>
              </w:rPr>
            </w:pPr>
            <w:r w:rsidRPr="00766BB3">
              <w:rPr>
                <w:rFonts w:ascii="Times New Roman" w:eastAsia="Times New Roman" w:hAnsi="Times New Roman" w:cs="Times New Roman"/>
                <w:b/>
                <w:color w:val="000000"/>
                <w:sz w:val="24"/>
                <w:szCs w:val="24"/>
                <w:lang w:val="en-US" w:eastAsia="hr-HR"/>
              </w:rPr>
              <w:t xml:space="preserve">Ukupni dušik (mgN/l) </w:t>
            </w:r>
          </w:p>
        </w:tc>
      </w:tr>
      <w:tr w:rsidR="00532E88" w:rsidRPr="00532E88" w14:paraId="3FCB18ED" w14:textId="77777777" w:rsidTr="00766BB3">
        <w:trPr>
          <w:gridAfter w:val="1"/>
          <w:wAfter w:w="14" w:type="dxa"/>
          <w:trHeight w:val="321"/>
          <w:tblHeader/>
        </w:trPr>
        <w:tc>
          <w:tcPr>
            <w:tcW w:w="2410" w:type="dxa"/>
            <w:gridSpan w:val="2"/>
            <w:vMerge/>
          </w:tcPr>
          <w:p w14:paraId="4428676E" w14:textId="77777777" w:rsidR="00532E88" w:rsidRPr="00766BB3" w:rsidRDefault="00532E88" w:rsidP="00135080">
            <w:pPr>
              <w:spacing w:after="0" w:line="240" w:lineRule="auto"/>
              <w:rPr>
                <w:rFonts w:ascii="Times New Roman" w:eastAsia="Times New Roman" w:hAnsi="Times New Roman" w:cs="Times New Roman"/>
                <w:b/>
                <w:color w:val="000000"/>
                <w:sz w:val="24"/>
                <w:szCs w:val="24"/>
                <w:lang w:val="en-US" w:eastAsia="hr-HR"/>
              </w:rPr>
            </w:pPr>
          </w:p>
        </w:tc>
        <w:tc>
          <w:tcPr>
            <w:tcW w:w="1418" w:type="dxa"/>
            <w:shd w:val="clear" w:color="auto" w:fill="auto"/>
            <w:vAlign w:val="center"/>
            <w:hideMark/>
          </w:tcPr>
          <w:p w14:paraId="5D14ADFE"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&lt; 0,8</w:t>
            </w:r>
          </w:p>
        </w:tc>
        <w:tc>
          <w:tcPr>
            <w:tcW w:w="1377" w:type="dxa"/>
            <w:shd w:val="clear" w:color="auto" w:fill="auto"/>
            <w:vAlign w:val="center"/>
            <w:hideMark/>
          </w:tcPr>
          <w:p w14:paraId="7D63CA9A"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&gt;0,8-1,6</w:t>
            </w:r>
          </w:p>
        </w:tc>
        <w:tc>
          <w:tcPr>
            <w:tcW w:w="1458" w:type="dxa"/>
            <w:shd w:val="clear" w:color="auto" w:fill="auto"/>
            <w:vAlign w:val="center"/>
            <w:hideMark/>
          </w:tcPr>
          <w:p w14:paraId="78607445"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&gt;1,6-2,4</w:t>
            </w:r>
          </w:p>
        </w:tc>
        <w:tc>
          <w:tcPr>
            <w:tcW w:w="1275" w:type="dxa"/>
            <w:shd w:val="clear" w:color="auto" w:fill="auto"/>
            <w:vAlign w:val="center"/>
            <w:hideMark/>
          </w:tcPr>
          <w:p w14:paraId="275984DD"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&gt;2,4-3,2</w:t>
            </w:r>
          </w:p>
        </w:tc>
        <w:tc>
          <w:tcPr>
            <w:tcW w:w="1076" w:type="dxa"/>
            <w:shd w:val="clear" w:color="auto" w:fill="auto"/>
            <w:vAlign w:val="center"/>
            <w:hideMark/>
          </w:tcPr>
          <w:p w14:paraId="304AC743"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&gt;3,2</w:t>
            </w:r>
          </w:p>
        </w:tc>
      </w:tr>
      <w:tr w:rsidR="00532E88" w:rsidRPr="00532E88" w14:paraId="31D9A666" w14:textId="77777777" w:rsidTr="00766BB3">
        <w:trPr>
          <w:gridAfter w:val="1"/>
          <w:wAfter w:w="14" w:type="dxa"/>
          <w:trHeight w:val="350"/>
        </w:trPr>
        <w:tc>
          <w:tcPr>
            <w:tcW w:w="948" w:type="dxa"/>
            <w:vMerge w:val="restart"/>
            <w:textDirection w:val="btLr"/>
          </w:tcPr>
          <w:p w14:paraId="6D880FCA"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eastAsia="hr-HR"/>
              </w:rPr>
              <w:t>Ukupni fosfor</w:t>
            </w:r>
            <w:r w:rsidRPr="006F6C69">
              <w:rPr>
                <w:rFonts w:ascii="Times New Roman" w:eastAsia="Times New Roman" w:hAnsi="Times New Roman" w:cs="Times New Roman"/>
                <w:color w:val="000000"/>
                <w:sz w:val="24"/>
                <w:szCs w:val="24"/>
                <w:lang w:val="en-US" w:eastAsia="hr-HR"/>
              </w:rPr>
              <w:t xml:space="preserve"> (mgP/l)</w:t>
            </w:r>
          </w:p>
        </w:tc>
        <w:tc>
          <w:tcPr>
            <w:tcW w:w="1462" w:type="dxa"/>
            <w:shd w:val="clear" w:color="auto" w:fill="auto"/>
            <w:vAlign w:val="center"/>
            <w:hideMark/>
          </w:tcPr>
          <w:p w14:paraId="17D2B478" w14:textId="77777777" w:rsidR="00532E88" w:rsidRPr="006F6C69" w:rsidRDefault="00532E88" w:rsidP="00135080">
            <w:pPr>
              <w:spacing w:after="0" w:line="240" w:lineRule="auto"/>
              <w:rPr>
                <w:rFonts w:ascii="Times New Roman" w:eastAsia="Times New Roman" w:hAnsi="Times New Roman" w:cs="Times New Roman"/>
                <w:sz w:val="24"/>
                <w:szCs w:val="24"/>
                <w:lang w:val="en-US" w:eastAsia="hr-HR"/>
              </w:rPr>
            </w:pPr>
            <w:r w:rsidRPr="006F6C69">
              <w:rPr>
                <w:rFonts w:ascii="Times New Roman" w:eastAsia="Times New Roman" w:hAnsi="Times New Roman" w:cs="Times New Roman"/>
                <w:sz w:val="24"/>
                <w:szCs w:val="24"/>
                <w:lang w:val="en-US" w:eastAsia="hr-HR"/>
              </w:rPr>
              <w:t>&lt;0,025</w:t>
            </w:r>
          </w:p>
        </w:tc>
        <w:tc>
          <w:tcPr>
            <w:tcW w:w="1418" w:type="dxa"/>
            <w:shd w:val="clear" w:color="auto" w:fill="auto"/>
            <w:noWrap/>
            <w:vAlign w:val="bottom"/>
            <w:hideMark/>
          </w:tcPr>
          <w:p w14:paraId="09620B4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O </w:t>
            </w:r>
          </w:p>
        </w:tc>
        <w:tc>
          <w:tcPr>
            <w:tcW w:w="1377" w:type="dxa"/>
            <w:shd w:val="clear" w:color="auto" w:fill="auto"/>
            <w:noWrap/>
            <w:vAlign w:val="bottom"/>
            <w:hideMark/>
          </w:tcPr>
          <w:p w14:paraId="115778AA"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O/M</w:t>
            </w:r>
          </w:p>
        </w:tc>
        <w:tc>
          <w:tcPr>
            <w:tcW w:w="1458" w:type="dxa"/>
            <w:shd w:val="clear" w:color="auto" w:fill="auto"/>
            <w:noWrap/>
            <w:vAlign w:val="bottom"/>
            <w:hideMark/>
          </w:tcPr>
          <w:p w14:paraId="63BCCB60"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M</w:t>
            </w:r>
          </w:p>
        </w:tc>
        <w:tc>
          <w:tcPr>
            <w:tcW w:w="1275" w:type="dxa"/>
            <w:shd w:val="clear" w:color="auto" w:fill="auto"/>
            <w:noWrap/>
            <w:hideMark/>
          </w:tcPr>
          <w:p w14:paraId="5CD315DD"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076" w:type="dxa"/>
            <w:shd w:val="clear" w:color="auto" w:fill="auto"/>
            <w:noWrap/>
            <w:hideMark/>
          </w:tcPr>
          <w:p w14:paraId="28FAA005"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715C3571" w14:textId="77777777" w:rsidTr="00766BB3">
        <w:trPr>
          <w:gridAfter w:val="1"/>
          <w:wAfter w:w="14" w:type="dxa"/>
          <w:trHeight w:val="321"/>
        </w:trPr>
        <w:tc>
          <w:tcPr>
            <w:tcW w:w="948" w:type="dxa"/>
            <w:vMerge/>
          </w:tcPr>
          <w:p w14:paraId="05D174F2"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462" w:type="dxa"/>
            <w:shd w:val="clear" w:color="auto" w:fill="auto"/>
            <w:vAlign w:val="center"/>
            <w:hideMark/>
          </w:tcPr>
          <w:p w14:paraId="4F800BE1" w14:textId="77777777" w:rsidR="00532E88" w:rsidRPr="006F6C69" w:rsidRDefault="00532E88" w:rsidP="00135080">
            <w:pPr>
              <w:spacing w:after="0" w:line="240" w:lineRule="auto"/>
              <w:rPr>
                <w:rFonts w:ascii="Times New Roman" w:eastAsia="Times New Roman" w:hAnsi="Times New Roman" w:cs="Times New Roman"/>
                <w:sz w:val="24"/>
                <w:szCs w:val="24"/>
                <w:lang w:val="en-US" w:eastAsia="hr-HR"/>
              </w:rPr>
            </w:pPr>
            <w:r w:rsidRPr="006F6C69">
              <w:rPr>
                <w:rFonts w:ascii="Times New Roman" w:eastAsia="Times New Roman" w:hAnsi="Times New Roman" w:cs="Times New Roman"/>
                <w:sz w:val="24"/>
                <w:szCs w:val="24"/>
                <w:lang w:val="en-US" w:eastAsia="hr-HR"/>
              </w:rPr>
              <w:t>&gt;0,025-0,15</w:t>
            </w:r>
          </w:p>
        </w:tc>
        <w:tc>
          <w:tcPr>
            <w:tcW w:w="1418" w:type="dxa"/>
            <w:shd w:val="clear" w:color="auto" w:fill="auto"/>
            <w:noWrap/>
            <w:vAlign w:val="bottom"/>
            <w:hideMark/>
          </w:tcPr>
          <w:p w14:paraId="7E5497C4"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O/M </w:t>
            </w:r>
          </w:p>
        </w:tc>
        <w:tc>
          <w:tcPr>
            <w:tcW w:w="1377" w:type="dxa"/>
            <w:shd w:val="clear" w:color="auto" w:fill="auto"/>
            <w:noWrap/>
            <w:vAlign w:val="bottom"/>
            <w:hideMark/>
          </w:tcPr>
          <w:p w14:paraId="0E4F4307"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O/M </w:t>
            </w:r>
          </w:p>
        </w:tc>
        <w:tc>
          <w:tcPr>
            <w:tcW w:w="1458" w:type="dxa"/>
            <w:shd w:val="clear" w:color="auto" w:fill="auto"/>
            <w:noWrap/>
            <w:hideMark/>
          </w:tcPr>
          <w:p w14:paraId="11CB0ABC"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M</w:t>
            </w:r>
          </w:p>
        </w:tc>
        <w:tc>
          <w:tcPr>
            <w:tcW w:w="1275" w:type="dxa"/>
            <w:shd w:val="clear" w:color="auto" w:fill="auto"/>
            <w:noWrap/>
            <w:hideMark/>
          </w:tcPr>
          <w:p w14:paraId="356781B3"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076" w:type="dxa"/>
            <w:shd w:val="clear" w:color="auto" w:fill="auto"/>
            <w:noWrap/>
            <w:hideMark/>
          </w:tcPr>
          <w:p w14:paraId="5EE77ABB"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381E211A" w14:textId="77777777" w:rsidTr="00766BB3">
        <w:trPr>
          <w:gridAfter w:val="1"/>
          <w:wAfter w:w="14" w:type="dxa"/>
          <w:trHeight w:val="316"/>
        </w:trPr>
        <w:tc>
          <w:tcPr>
            <w:tcW w:w="948" w:type="dxa"/>
            <w:vMerge/>
          </w:tcPr>
          <w:p w14:paraId="797B2443"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462" w:type="dxa"/>
            <w:shd w:val="clear" w:color="auto" w:fill="auto"/>
            <w:vAlign w:val="center"/>
            <w:hideMark/>
          </w:tcPr>
          <w:p w14:paraId="042B140E" w14:textId="77777777" w:rsidR="00532E88" w:rsidRPr="006F6C69" w:rsidRDefault="00532E88" w:rsidP="00135080">
            <w:pPr>
              <w:spacing w:after="0" w:line="240" w:lineRule="auto"/>
              <w:rPr>
                <w:rFonts w:ascii="Times New Roman" w:eastAsia="Times New Roman" w:hAnsi="Times New Roman" w:cs="Times New Roman"/>
                <w:sz w:val="24"/>
                <w:szCs w:val="24"/>
                <w:lang w:val="en-US" w:eastAsia="hr-HR"/>
              </w:rPr>
            </w:pPr>
            <w:r w:rsidRPr="006F6C69">
              <w:rPr>
                <w:rFonts w:ascii="Times New Roman" w:eastAsia="Times New Roman" w:hAnsi="Times New Roman" w:cs="Times New Roman"/>
                <w:sz w:val="24"/>
                <w:szCs w:val="24"/>
                <w:lang w:val="en-US" w:eastAsia="hr-HR"/>
              </w:rPr>
              <w:t>&gt;0,15-0,25</w:t>
            </w:r>
          </w:p>
        </w:tc>
        <w:tc>
          <w:tcPr>
            <w:tcW w:w="1418" w:type="dxa"/>
            <w:shd w:val="clear" w:color="auto" w:fill="auto"/>
            <w:noWrap/>
            <w:vAlign w:val="bottom"/>
            <w:hideMark/>
          </w:tcPr>
          <w:p w14:paraId="03AD1E5A"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 </w:t>
            </w:r>
          </w:p>
        </w:tc>
        <w:tc>
          <w:tcPr>
            <w:tcW w:w="1377" w:type="dxa"/>
            <w:shd w:val="clear" w:color="auto" w:fill="auto"/>
            <w:noWrap/>
            <w:vAlign w:val="bottom"/>
            <w:hideMark/>
          </w:tcPr>
          <w:p w14:paraId="23721E31"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M</w:t>
            </w:r>
          </w:p>
        </w:tc>
        <w:tc>
          <w:tcPr>
            <w:tcW w:w="1458" w:type="dxa"/>
            <w:shd w:val="clear" w:color="auto" w:fill="auto"/>
            <w:noWrap/>
            <w:hideMark/>
          </w:tcPr>
          <w:p w14:paraId="6BFCF9D1"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M</w:t>
            </w:r>
          </w:p>
        </w:tc>
        <w:tc>
          <w:tcPr>
            <w:tcW w:w="1275" w:type="dxa"/>
            <w:shd w:val="clear" w:color="auto" w:fill="auto"/>
            <w:noWrap/>
            <w:hideMark/>
          </w:tcPr>
          <w:p w14:paraId="6308B3B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076" w:type="dxa"/>
            <w:shd w:val="clear" w:color="auto" w:fill="auto"/>
            <w:noWrap/>
            <w:hideMark/>
          </w:tcPr>
          <w:p w14:paraId="5FE39027"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007EDE31" w14:textId="77777777" w:rsidTr="00766BB3">
        <w:trPr>
          <w:gridAfter w:val="1"/>
          <w:wAfter w:w="14" w:type="dxa"/>
          <w:trHeight w:val="310"/>
        </w:trPr>
        <w:tc>
          <w:tcPr>
            <w:tcW w:w="948" w:type="dxa"/>
            <w:vMerge/>
          </w:tcPr>
          <w:p w14:paraId="76E8C2BA"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462" w:type="dxa"/>
            <w:shd w:val="clear" w:color="auto" w:fill="auto"/>
            <w:vAlign w:val="center"/>
            <w:hideMark/>
          </w:tcPr>
          <w:p w14:paraId="5A834311" w14:textId="77777777" w:rsidR="00532E88" w:rsidRPr="006F6C69" w:rsidRDefault="00532E88" w:rsidP="00135080">
            <w:pPr>
              <w:spacing w:after="0" w:line="240" w:lineRule="auto"/>
              <w:rPr>
                <w:rFonts w:ascii="Times New Roman" w:eastAsia="Times New Roman" w:hAnsi="Times New Roman" w:cs="Times New Roman"/>
                <w:sz w:val="24"/>
                <w:szCs w:val="24"/>
                <w:lang w:val="en-US" w:eastAsia="hr-HR"/>
              </w:rPr>
            </w:pPr>
            <w:r w:rsidRPr="006F6C69">
              <w:rPr>
                <w:rFonts w:ascii="Times New Roman" w:eastAsia="Times New Roman" w:hAnsi="Times New Roman" w:cs="Times New Roman"/>
                <w:sz w:val="24"/>
                <w:szCs w:val="24"/>
                <w:lang w:val="en-US" w:eastAsia="hr-HR"/>
              </w:rPr>
              <w:t>&gt;0,25-0,4</w:t>
            </w:r>
          </w:p>
        </w:tc>
        <w:tc>
          <w:tcPr>
            <w:tcW w:w="1418" w:type="dxa"/>
            <w:shd w:val="clear" w:color="auto" w:fill="auto"/>
            <w:noWrap/>
            <w:vAlign w:val="bottom"/>
            <w:hideMark/>
          </w:tcPr>
          <w:p w14:paraId="78B0D9C9"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377" w:type="dxa"/>
            <w:shd w:val="clear" w:color="auto" w:fill="auto"/>
            <w:noWrap/>
            <w:vAlign w:val="bottom"/>
            <w:hideMark/>
          </w:tcPr>
          <w:p w14:paraId="339FE277"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M/E</w:t>
            </w:r>
          </w:p>
        </w:tc>
        <w:tc>
          <w:tcPr>
            <w:tcW w:w="1458" w:type="dxa"/>
            <w:shd w:val="clear" w:color="auto" w:fill="auto"/>
            <w:noWrap/>
            <w:hideMark/>
          </w:tcPr>
          <w:p w14:paraId="17BFBF2F"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275" w:type="dxa"/>
            <w:shd w:val="clear" w:color="auto" w:fill="auto"/>
            <w:noWrap/>
            <w:hideMark/>
          </w:tcPr>
          <w:p w14:paraId="32161A4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M/E </w:t>
            </w:r>
          </w:p>
        </w:tc>
        <w:tc>
          <w:tcPr>
            <w:tcW w:w="1076" w:type="dxa"/>
            <w:shd w:val="clear" w:color="auto" w:fill="auto"/>
            <w:noWrap/>
            <w:hideMark/>
          </w:tcPr>
          <w:p w14:paraId="14FB1C71"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2F22D947" w14:textId="77777777" w:rsidTr="00766BB3">
        <w:trPr>
          <w:gridAfter w:val="1"/>
          <w:wAfter w:w="14" w:type="dxa"/>
          <w:trHeight w:val="314"/>
        </w:trPr>
        <w:tc>
          <w:tcPr>
            <w:tcW w:w="948" w:type="dxa"/>
            <w:vMerge/>
          </w:tcPr>
          <w:p w14:paraId="1E1EA7B0"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462" w:type="dxa"/>
            <w:shd w:val="clear" w:color="auto" w:fill="auto"/>
            <w:vAlign w:val="center"/>
            <w:hideMark/>
          </w:tcPr>
          <w:p w14:paraId="1913D306" w14:textId="77777777" w:rsidR="00532E88" w:rsidRPr="006F6C69" w:rsidRDefault="00532E88" w:rsidP="00135080">
            <w:pPr>
              <w:spacing w:after="0" w:line="240" w:lineRule="auto"/>
              <w:rPr>
                <w:rFonts w:ascii="Times New Roman" w:eastAsia="Times New Roman" w:hAnsi="Times New Roman" w:cs="Times New Roman"/>
                <w:sz w:val="24"/>
                <w:szCs w:val="24"/>
                <w:lang w:val="en-US" w:eastAsia="hr-HR"/>
              </w:rPr>
            </w:pPr>
            <w:r w:rsidRPr="006F6C69">
              <w:rPr>
                <w:rFonts w:ascii="Times New Roman" w:eastAsia="Times New Roman" w:hAnsi="Times New Roman" w:cs="Times New Roman"/>
                <w:sz w:val="24"/>
                <w:szCs w:val="24"/>
                <w:lang w:val="en-US" w:eastAsia="hr-HR"/>
              </w:rPr>
              <w:t>&gt;0,4</w:t>
            </w:r>
          </w:p>
        </w:tc>
        <w:tc>
          <w:tcPr>
            <w:tcW w:w="1418" w:type="dxa"/>
            <w:shd w:val="clear" w:color="auto" w:fill="auto"/>
            <w:noWrap/>
            <w:vAlign w:val="bottom"/>
            <w:hideMark/>
          </w:tcPr>
          <w:p w14:paraId="2893421E"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 xml:space="preserve">E </w:t>
            </w:r>
          </w:p>
        </w:tc>
        <w:tc>
          <w:tcPr>
            <w:tcW w:w="1377" w:type="dxa"/>
            <w:shd w:val="clear" w:color="auto" w:fill="auto"/>
            <w:noWrap/>
            <w:vAlign w:val="bottom"/>
            <w:hideMark/>
          </w:tcPr>
          <w:p w14:paraId="345C4C2F"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c>
          <w:tcPr>
            <w:tcW w:w="1458" w:type="dxa"/>
            <w:shd w:val="clear" w:color="auto" w:fill="auto"/>
            <w:noWrap/>
            <w:vAlign w:val="bottom"/>
            <w:hideMark/>
          </w:tcPr>
          <w:p w14:paraId="53E369A6"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c>
          <w:tcPr>
            <w:tcW w:w="1275" w:type="dxa"/>
            <w:shd w:val="clear" w:color="auto" w:fill="auto"/>
            <w:noWrap/>
            <w:vAlign w:val="bottom"/>
            <w:hideMark/>
          </w:tcPr>
          <w:p w14:paraId="5658DAD6"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c>
          <w:tcPr>
            <w:tcW w:w="1076" w:type="dxa"/>
            <w:shd w:val="clear" w:color="auto" w:fill="auto"/>
            <w:noWrap/>
            <w:vAlign w:val="bottom"/>
            <w:hideMark/>
          </w:tcPr>
          <w:p w14:paraId="29D01784"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vertAlign w:val="superscript"/>
                <w:lang w:val="en-US" w:eastAsia="hr-HR"/>
              </w:rPr>
            </w:pPr>
            <w:r w:rsidRPr="00532E88">
              <w:rPr>
                <w:rFonts w:ascii="Times New Roman" w:eastAsia="Times New Roman" w:hAnsi="Times New Roman" w:cs="Times New Roman"/>
                <w:color w:val="000000"/>
                <w:sz w:val="24"/>
                <w:szCs w:val="24"/>
                <w:lang w:val="en-US" w:eastAsia="hr-HR"/>
              </w:rPr>
              <w:t>E</w:t>
            </w:r>
          </w:p>
        </w:tc>
      </w:tr>
      <w:bookmarkEnd w:id="1"/>
    </w:tbl>
    <w:p w14:paraId="66F646B7" w14:textId="77777777" w:rsidR="008763B3" w:rsidRDefault="008763B3" w:rsidP="00A953C4">
      <w:pPr>
        <w:rPr>
          <w:rFonts w:ascii="Times New Roman" w:hAnsi="Times New Roman" w:cs="Times New Roman"/>
        </w:rPr>
      </w:pPr>
    </w:p>
    <w:p w14:paraId="1103D717" w14:textId="77777777" w:rsidR="00A953C4" w:rsidRDefault="00A953C4" w:rsidP="00A953C4">
      <w:pPr>
        <w:rPr>
          <w:rFonts w:ascii="Times New Roman" w:hAnsi="Times New Roman" w:cs="Times New Roman"/>
        </w:rPr>
      </w:pPr>
      <w:r w:rsidRPr="00A953C4">
        <w:rPr>
          <w:rFonts w:ascii="Times New Roman" w:hAnsi="Times New Roman" w:cs="Times New Roman"/>
        </w:rPr>
        <w:t>O – oligotrofno, O/M – oligo-mezotrofno, M – mezotrofno, M/E – mez</w:t>
      </w:r>
      <w:r>
        <w:rPr>
          <w:rFonts w:ascii="Times New Roman" w:hAnsi="Times New Roman" w:cs="Times New Roman"/>
        </w:rPr>
        <w:t xml:space="preserve">otrofno-eutrofno, E – eutrofno </w:t>
      </w:r>
    </w:p>
    <w:p w14:paraId="5B5F4374" w14:textId="77777777" w:rsidR="00A953C4" w:rsidRPr="00A953C4" w:rsidRDefault="00A953C4" w:rsidP="00A953C4">
      <w:pPr>
        <w:rPr>
          <w:rFonts w:ascii="Times New Roman" w:hAnsi="Times New Roman" w:cs="Times New Roman"/>
        </w:rPr>
      </w:pPr>
    </w:p>
    <w:p w14:paraId="70AB9886" w14:textId="77777777" w:rsidR="00532E88" w:rsidRPr="00532E88" w:rsidRDefault="00532E88" w:rsidP="00532E88">
      <w:pPr>
        <w:ind w:right="-142"/>
        <w:rPr>
          <w:rFonts w:ascii="Times New Roman" w:hAnsi="Times New Roman" w:cs="Times New Roman"/>
          <w:sz w:val="24"/>
          <w:szCs w:val="24"/>
        </w:rPr>
      </w:pPr>
      <w:r w:rsidRPr="00532E88">
        <w:rPr>
          <w:rFonts w:ascii="Times New Roman" w:hAnsi="Times New Roman" w:cs="Times New Roman"/>
          <w:i/>
          <w:sz w:val="24"/>
          <w:szCs w:val="24"/>
        </w:rPr>
        <w:t>Tablica 2.</w:t>
      </w:r>
      <w:r w:rsidRPr="00532E88">
        <w:rPr>
          <w:rFonts w:ascii="Times New Roman" w:hAnsi="Times New Roman" w:cs="Times New Roman"/>
          <w:sz w:val="24"/>
          <w:szCs w:val="24"/>
        </w:rPr>
        <w:t xml:space="preserve"> Granične srednje godišnje vrijednosti pokazatelja eutrofikacije u dinar</w:t>
      </w:r>
      <w:r w:rsidR="008763B3">
        <w:rPr>
          <w:rFonts w:ascii="Times New Roman" w:hAnsi="Times New Roman" w:cs="Times New Roman"/>
          <w:sz w:val="24"/>
          <w:szCs w:val="24"/>
        </w:rPr>
        <w:t>id</w:t>
      </w:r>
      <w:r w:rsidRPr="00532E88">
        <w:rPr>
          <w:rFonts w:ascii="Times New Roman" w:hAnsi="Times New Roman" w:cs="Times New Roman"/>
          <w:sz w:val="24"/>
          <w:szCs w:val="24"/>
        </w:rPr>
        <w:t xml:space="preserve">skoj ekoregiji </w:t>
      </w:r>
    </w:p>
    <w:tbl>
      <w:tblPr>
        <w:tblW w:w="90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51"/>
        <w:gridCol w:w="1562"/>
        <w:gridCol w:w="1420"/>
        <w:gridCol w:w="1419"/>
        <w:gridCol w:w="1420"/>
        <w:gridCol w:w="1277"/>
        <w:gridCol w:w="1132"/>
      </w:tblGrid>
      <w:tr w:rsidR="00532E88" w:rsidRPr="00532E88" w14:paraId="714B6182" w14:textId="77777777" w:rsidTr="00766BB3">
        <w:trPr>
          <w:trHeight w:val="442"/>
          <w:tblHeader/>
        </w:trPr>
        <w:tc>
          <w:tcPr>
            <w:tcW w:w="2413" w:type="dxa"/>
            <w:gridSpan w:val="2"/>
            <w:vMerge w:val="restart"/>
          </w:tcPr>
          <w:p w14:paraId="02072F4A" w14:textId="77777777" w:rsidR="00532E88" w:rsidRPr="00766BB3" w:rsidRDefault="00532E88" w:rsidP="00135080">
            <w:pPr>
              <w:spacing w:after="0" w:line="240" w:lineRule="auto"/>
              <w:rPr>
                <w:rFonts w:ascii="Times New Roman" w:eastAsia="Times New Roman" w:hAnsi="Times New Roman" w:cs="Times New Roman"/>
                <w:b/>
                <w:color w:val="000000"/>
                <w:sz w:val="24"/>
                <w:szCs w:val="24"/>
                <w:lang w:val="en-US" w:eastAsia="hr-HR"/>
              </w:rPr>
            </w:pPr>
            <w:bookmarkStart w:id="2" w:name="_Toc55562825"/>
            <w:r w:rsidRPr="00766BB3">
              <w:rPr>
                <w:rFonts w:ascii="Times New Roman" w:eastAsia="Times New Roman" w:hAnsi="Times New Roman" w:cs="Times New Roman"/>
                <w:b/>
                <w:color w:val="000000"/>
                <w:sz w:val="24"/>
                <w:szCs w:val="24"/>
                <w:lang w:val="en-US" w:eastAsia="hr-HR"/>
              </w:rPr>
              <w:t> </w:t>
            </w:r>
          </w:p>
        </w:tc>
        <w:tc>
          <w:tcPr>
            <w:tcW w:w="6668" w:type="dxa"/>
            <w:gridSpan w:val="5"/>
            <w:shd w:val="clear" w:color="auto" w:fill="auto"/>
            <w:vAlign w:val="center"/>
            <w:hideMark/>
          </w:tcPr>
          <w:p w14:paraId="68ADDEDB" w14:textId="77777777" w:rsidR="00532E88" w:rsidRPr="00766BB3" w:rsidRDefault="00532E88" w:rsidP="00135080">
            <w:pPr>
              <w:spacing w:after="0" w:line="240" w:lineRule="auto"/>
              <w:jc w:val="center"/>
              <w:rPr>
                <w:rFonts w:ascii="Times New Roman" w:eastAsia="Times New Roman" w:hAnsi="Times New Roman" w:cs="Times New Roman"/>
                <w:b/>
                <w:color w:val="000000"/>
                <w:sz w:val="24"/>
                <w:szCs w:val="24"/>
                <w:lang w:val="en-US" w:eastAsia="hr-HR"/>
              </w:rPr>
            </w:pPr>
            <w:r w:rsidRPr="00766BB3">
              <w:rPr>
                <w:rFonts w:ascii="Times New Roman" w:eastAsia="Times New Roman" w:hAnsi="Times New Roman" w:cs="Times New Roman"/>
                <w:b/>
                <w:color w:val="000000"/>
                <w:sz w:val="24"/>
                <w:szCs w:val="24"/>
                <w:lang w:eastAsia="hr-HR"/>
              </w:rPr>
              <w:t xml:space="preserve">Ukupni dušik </w:t>
            </w:r>
            <w:r w:rsidRPr="00766BB3">
              <w:rPr>
                <w:rFonts w:ascii="Times New Roman" w:eastAsia="Times New Roman" w:hAnsi="Times New Roman" w:cs="Times New Roman"/>
                <w:b/>
                <w:color w:val="000000"/>
                <w:sz w:val="24"/>
                <w:szCs w:val="24"/>
                <w:lang w:val="en-US" w:eastAsia="hr-HR"/>
              </w:rPr>
              <w:t>(mgN/l)</w:t>
            </w:r>
          </w:p>
        </w:tc>
      </w:tr>
      <w:tr w:rsidR="00532E88" w:rsidRPr="00532E88" w14:paraId="16E9D608" w14:textId="77777777" w:rsidTr="00766BB3">
        <w:trPr>
          <w:trHeight w:val="137"/>
          <w:tblHeader/>
        </w:trPr>
        <w:tc>
          <w:tcPr>
            <w:tcW w:w="2413" w:type="dxa"/>
            <w:gridSpan w:val="2"/>
            <w:vMerge/>
          </w:tcPr>
          <w:p w14:paraId="73E8A2EC" w14:textId="77777777" w:rsidR="00532E88" w:rsidRPr="00766BB3" w:rsidRDefault="00532E88" w:rsidP="00135080">
            <w:pPr>
              <w:spacing w:after="0" w:line="240" w:lineRule="auto"/>
              <w:rPr>
                <w:rFonts w:ascii="Times New Roman" w:eastAsia="Times New Roman" w:hAnsi="Times New Roman" w:cs="Times New Roman"/>
                <w:b/>
                <w:color w:val="000000"/>
                <w:sz w:val="24"/>
                <w:szCs w:val="24"/>
                <w:lang w:val="en-US" w:eastAsia="hr-HR"/>
              </w:rPr>
            </w:pPr>
          </w:p>
        </w:tc>
        <w:tc>
          <w:tcPr>
            <w:tcW w:w="1420" w:type="dxa"/>
            <w:shd w:val="clear" w:color="auto" w:fill="auto"/>
            <w:vAlign w:val="center"/>
            <w:hideMark/>
          </w:tcPr>
          <w:p w14:paraId="3EBF2AC0"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&lt; 0,6</w:t>
            </w:r>
          </w:p>
        </w:tc>
        <w:tc>
          <w:tcPr>
            <w:tcW w:w="1419" w:type="dxa"/>
            <w:shd w:val="clear" w:color="auto" w:fill="auto"/>
            <w:vAlign w:val="center"/>
            <w:hideMark/>
          </w:tcPr>
          <w:p w14:paraId="46D7DAB2"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&gt;0,6-1,4</w:t>
            </w:r>
          </w:p>
        </w:tc>
        <w:tc>
          <w:tcPr>
            <w:tcW w:w="1420" w:type="dxa"/>
            <w:shd w:val="clear" w:color="auto" w:fill="auto"/>
            <w:vAlign w:val="center"/>
            <w:hideMark/>
          </w:tcPr>
          <w:p w14:paraId="61EDBB6C"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&gt;1,4-2,3</w:t>
            </w:r>
          </w:p>
        </w:tc>
        <w:tc>
          <w:tcPr>
            <w:tcW w:w="1277" w:type="dxa"/>
            <w:shd w:val="clear" w:color="auto" w:fill="auto"/>
            <w:vAlign w:val="center"/>
            <w:hideMark/>
          </w:tcPr>
          <w:p w14:paraId="783C197D"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&gt;2,3-3,1</w:t>
            </w:r>
          </w:p>
        </w:tc>
        <w:tc>
          <w:tcPr>
            <w:tcW w:w="1132" w:type="dxa"/>
            <w:shd w:val="clear" w:color="auto" w:fill="auto"/>
            <w:vAlign w:val="center"/>
            <w:hideMark/>
          </w:tcPr>
          <w:p w14:paraId="34AAC8E5" w14:textId="77777777" w:rsidR="00532E88" w:rsidRPr="00766BB3"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766BB3">
              <w:rPr>
                <w:rFonts w:ascii="Times New Roman" w:eastAsia="Times New Roman" w:hAnsi="Times New Roman" w:cs="Times New Roman"/>
                <w:color w:val="000000"/>
                <w:sz w:val="24"/>
                <w:szCs w:val="24"/>
                <w:lang w:val="en-US" w:eastAsia="hr-HR"/>
              </w:rPr>
              <w:t>&gt;3,1</w:t>
            </w:r>
          </w:p>
        </w:tc>
      </w:tr>
      <w:tr w:rsidR="00532E88" w:rsidRPr="00532E88" w14:paraId="4573245E" w14:textId="77777777" w:rsidTr="00766BB3">
        <w:trPr>
          <w:trHeight w:val="305"/>
        </w:trPr>
        <w:tc>
          <w:tcPr>
            <w:tcW w:w="851" w:type="dxa"/>
            <w:vMerge w:val="restart"/>
            <w:textDirection w:val="btLr"/>
          </w:tcPr>
          <w:p w14:paraId="23C4A66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135080">
              <w:rPr>
                <w:rFonts w:ascii="Times New Roman" w:eastAsia="Times New Roman" w:hAnsi="Times New Roman" w:cs="Times New Roman"/>
                <w:color w:val="000000"/>
                <w:sz w:val="24"/>
                <w:szCs w:val="24"/>
                <w:lang w:eastAsia="hr-HR"/>
              </w:rPr>
              <w:t>Ukupni fosfor</w:t>
            </w:r>
            <w:r w:rsidRPr="00135080">
              <w:rPr>
                <w:rFonts w:ascii="Times New Roman" w:eastAsia="Times New Roman" w:hAnsi="Times New Roman" w:cs="Times New Roman"/>
                <w:color w:val="000000"/>
                <w:sz w:val="24"/>
                <w:szCs w:val="24"/>
                <w:lang w:val="en-US" w:eastAsia="hr-HR"/>
              </w:rPr>
              <w:t xml:space="preserve"> (mgP/l)</w:t>
            </w:r>
          </w:p>
        </w:tc>
        <w:tc>
          <w:tcPr>
            <w:tcW w:w="1562" w:type="dxa"/>
            <w:shd w:val="clear" w:color="auto" w:fill="auto"/>
            <w:vAlign w:val="center"/>
            <w:hideMark/>
          </w:tcPr>
          <w:p w14:paraId="4A30B1C8" w14:textId="77777777" w:rsidR="00532E88" w:rsidRPr="006F6C69" w:rsidRDefault="00532E88" w:rsidP="00135080">
            <w:pPr>
              <w:spacing w:after="0" w:line="240" w:lineRule="auto"/>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val="en-US" w:eastAsia="hr-HR"/>
              </w:rPr>
              <w:t>&lt;0,015</w:t>
            </w:r>
          </w:p>
        </w:tc>
        <w:tc>
          <w:tcPr>
            <w:tcW w:w="1420" w:type="dxa"/>
            <w:shd w:val="clear" w:color="auto" w:fill="auto"/>
            <w:noWrap/>
            <w:vAlign w:val="bottom"/>
            <w:hideMark/>
          </w:tcPr>
          <w:p w14:paraId="492122DE"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O</w:t>
            </w:r>
          </w:p>
        </w:tc>
        <w:tc>
          <w:tcPr>
            <w:tcW w:w="1419" w:type="dxa"/>
            <w:shd w:val="clear" w:color="auto" w:fill="auto"/>
            <w:noWrap/>
            <w:vAlign w:val="bottom"/>
            <w:hideMark/>
          </w:tcPr>
          <w:p w14:paraId="174376FE"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O/M</w:t>
            </w:r>
          </w:p>
        </w:tc>
        <w:tc>
          <w:tcPr>
            <w:tcW w:w="1420" w:type="dxa"/>
            <w:shd w:val="clear" w:color="auto" w:fill="auto"/>
            <w:noWrap/>
            <w:vAlign w:val="bottom"/>
            <w:hideMark/>
          </w:tcPr>
          <w:p w14:paraId="1238A7AC"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w:t>
            </w:r>
          </w:p>
        </w:tc>
        <w:tc>
          <w:tcPr>
            <w:tcW w:w="1277" w:type="dxa"/>
            <w:shd w:val="clear" w:color="auto" w:fill="auto"/>
            <w:noWrap/>
            <w:vAlign w:val="bottom"/>
            <w:hideMark/>
          </w:tcPr>
          <w:p w14:paraId="22852A35"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132" w:type="dxa"/>
            <w:shd w:val="clear" w:color="auto" w:fill="auto"/>
            <w:noWrap/>
            <w:vAlign w:val="bottom"/>
            <w:hideMark/>
          </w:tcPr>
          <w:p w14:paraId="69B0F9FC"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33D58F13" w14:textId="77777777" w:rsidTr="00766BB3">
        <w:trPr>
          <w:trHeight w:val="309"/>
        </w:trPr>
        <w:tc>
          <w:tcPr>
            <w:tcW w:w="851" w:type="dxa"/>
            <w:vMerge/>
          </w:tcPr>
          <w:p w14:paraId="6D471299"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562" w:type="dxa"/>
            <w:shd w:val="clear" w:color="auto" w:fill="auto"/>
            <w:vAlign w:val="center"/>
            <w:hideMark/>
          </w:tcPr>
          <w:p w14:paraId="5AA1595D" w14:textId="77777777" w:rsidR="00532E88" w:rsidRPr="006F6C69" w:rsidRDefault="00532E88" w:rsidP="00135080">
            <w:pPr>
              <w:spacing w:after="0" w:line="240" w:lineRule="auto"/>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val="en-US" w:eastAsia="hr-HR"/>
              </w:rPr>
              <w:t>&gt;0,015-0,13</w:t>
            </w:r>
          </w:p>
        </w:tc>
        <w:tc>
          <w:tcPr>
            <w:tcW w:w="1420" w:type="dxa"/>
            <w:shd w:val="clear" w:color="auto" w:fill="auto"/>
            <w:noWrap/>
            <w:vAlign w:val="bottom"/>
            <w:hideMark/>
          </w:tcPr>
          <w:p w14:paraId="7AEE2045"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O/M</w:t>
            </w:r>
          </w:p>
        </w:tc>
        <w:tc>
          <w:tcPr>
            <w:tcW w:w="1419" w:type="dxa"/>
            <w:shd w:val="clear" w:color="auto" w:fill="auto"/>
            <w:noWrap/>
            <w:vAlign w:val="bottom"/>
            <w:hideMark/>
          </w:tcPr>
          <w:p w14:paraId="1C58EEF4"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O/M</w:t>
            </w:r>
          </w:p>
        </w:tc>
        <w:tc>
          <w:tcPr>
            <w:tcW w:w="1420" w:type="dxa"/>
            <w:shd w:val="clear" w:color="auto" w:fill="auto"/>
            <w:noWrap/>
            <w:vAlign w:val="bottom"/>
            <w:hideMark/>
          </w:tcPr>
          <w:p w14:paraId="1AD3D219"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w:t>
            </w:r>
          </w:p>
        </w:tc>
        <w:tc>
          <w:tcPr>
            <w:tcW w:w="1277" w:type="dxa"/>
            <w:shd w:val="clear" w:color="auto" w:fill="auto"/>
            <w:noWrap/>
            <w:vAlign w:val="bottom"/>
            <w:hideMark/>
          </w:tcPr>
          <w:p w14:paraId="4B2FB930"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132" w:type="dxa"/>
            <w:shd w:val="clear" w:color="auto" w:fill="auto"/>
            <w:noWrap/>
            <w:vAlign w:val="bottom"/>
            <w:hideMark/>
          </w:tcPr>
          <w:p w14:paraId="00E03172"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1D565C9C" w14:textId="77777777" w:rsidTr="00766BB3">
        <w:trPr>
          <w:trHeight w:val="314"/>
        </w:trPr>
        <w:tc>
          <w:tcPr>
            <w:tcW w:w="851" w:type="dxa"/>
            <w:vMerge/>
          </w:tcPr>
          <w:p w14:paraId="22DE8946"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562" w:type="dxa"/>
            <w:shd w:val="clear" w:color="auto" w:fill="auto"/>
            <w:vAlign w:val="center"/>
            <w:hideMark/>
          </w:tcPr>
          <w:p w14:paraId="4E44F857" w14:textId="77777777" w:rsidR="00532E88" w:rsidRPr="006F6C69" w:rsidRDefault="00532E88" w:rsidP="00135080">
            <w:pPr>
              <w:spacing w:after="0" w:line="240" w:lineRule="auto"/>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val="en-US" w:eastAsia="hr-HR"/>
              </w:rPr>
              <w:t>&gt;0,13-0,25</w:t>
            </w:r>
          </w:p>
        </w:tc>
        <w:tc>
          <w:tcPr>
            <w:tcW w:w="1420" w:type="dxa"/>
            <w:shd w:val="clear" w:color="auto" w:fill="auto"/>
            <w:noWrap/>
            <w:vAlign w:val="bottom"/>
            <w:hideMark/>
          </w:tcPr>
          <w:p w14:paraId="46F802C0"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w:t>
            </w:r>
          </w:p>
        </w:tc>
        <w:tc>
          <w:tcPr>
            <w:tcW w:w="1419" w:type="dxa"/>
            <w:shd w:val="clear" w:color="auto" w:fill="auto"/>
            <w:noWrap/>
            <w:vAlign w:val="bottom"/>
            <w:hideMark/>
          </w:tcPr>
          <w:p w14:paraId="338E5984"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w:t>
            </w:r>
          </w:p>
        </w:tc>
        <w:tc>
          <w:tcPr>
            <w:tcW w:w="1420" w:type="dxa"/>
            <w:shd w:val="clear" w:color="auto" w:fill="auto"/>
            <w:noWrap/>
            <w:vAlign w:val="bottom"/>
            <w:hideMark/>
          </w:tcPr>
          <w:p w14:paraId="770CE7A7"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w:t>
            </w:r>
          </w:p>
        </w:tc>
        <w:tc>
          <w:tcPr>
            <w:tcW w:w="1277" w:type="dxa"/>
            <w:shd w:val="clear" w:color="auto" w:fill="auto"/>
            <w:noWrap/>
            <w:vAlign w:val="bottom"/>
            <w:hideMark/>
          </w:tcPr>
          <w:p w14:paraId="451FF58B"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132" w:type="dxa"/>
            <w:shd w:val="clear" w:color="auto" w:fill="auto"/>
            <w:noWrap/>
            <w:vAlign w:val="bottom"/>
            <w:hideMark/>
          </w:tcPr>
          <w:p w14:paraId="761BA35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25B54F31" w14:textId="77777777" w:rsidTr="00766BB3">
        <w:trPr>
          <w:trHeight w:val="318"/>
        </w:trPr>
        <w:tc>
          <w:tcPr>
            <w:tcW w:w="851" w:type="dxa"/>
            <w:vMerge/>
          </w:tcPr>
          <w:p w14:paraId="152B870B"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562" w:type="dxa"/>
            <w:shd w:val="clear" w:color="auto" w:fill="auto"/>
            <w:vAlign w:val="center"/>
            <w:hideMark/>
          </w:tcPr>
          <w:p w14:paraId="41E87794" w14:textId="77777777" w:rsidR="00532E88" w:rsidRPr="006F6C69" w:rsidRDefault="00532E88" w:rsidP="00135080">
            <w:pPr>
              <w:spacing w:after="0" w:line="240" w:lineRule="auto"/>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val="en-US" w:eastAsia="hr-HR"/>
              </w:rPr>
              <w:t>&gt;0,25-0,37</w:t>
            </w:r>
          </w:p>
        </w:tc>
        <w:tc>
          <w:tcPr>
            <w:tcW w:w="1420" w:type="dxa"/>
            <w:shd w:val="clear" w:color="auto" w:fill="auto"/>
            <w:noWrap/>
            <w:vAlign w:val="bottom"/>
            <w:hideMark/>
          </w:tcPr>
          <w:p w14:paraId="0E4046A7"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419" w:type="dxa"/>
            <w:shd w:val="clear" w:color="auto" w:fill="auto"/>
            <w:noWrap/>
            <w:vAlign w:val="bottom"/>
            <w:hideMark/>
          </w:tcPr>
          <w:p w14:paraId="52E33EFF"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420" w:type="dxa"/>
            <w:shd w:val="clear" w:color="auto" w:fill="auto"/>
            <w:noWrap/>
            <w:vAlign w:val="bottom"/>
            <w:hideMark/>
          </w:tcPr>
          <w:p w14:paraId="72F49DAB"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277" w:type="dxa"/>
            <w:shd w:val="clear" w:color="auto" w:fill="auto"/>
            <w:noWrap/>
            <w:vAlign w:val="bottom"/>
            <w:hideMark/>
          </w:tcPr>
          <w:p w14:paraId="2D518B94"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M/E</w:t>
            </w:r>
          </w:p>
        </w:tc>
        <w:tc>
          <w:tcPr>
            <w:tcW w:w="1132" w:type="dxa"/>
            <w:shd w:val="clear" w:color="auto" w:fill="auto"/>
            <w:noWrap/>
            <w:vAlign w:val="bottom"/>
            <w:hideMark/>
          </w:tcPr>
          <w:p w14:paraId="2C647A51"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r>
      <w:tr w:rsidR="00532E88" w:rsidRPr="00532E88" w14:paraId="523A1864" w14:textId="77777777" w:rsidTr="00766BB3">
        <w:trPr>
          <w:trHeight w:val="312"/>
        </w:trPr>
        <w:tc>
          <w:tcPr>
            <w:tcW w:w="851" w:type="dxa"/>
            <w:vMerge/>
          </w:tcPr>
          <w:p w14:paraId="37ABD581" w14:textId="77777777" w:rsidR="00532E88" w:rsidRPr="00532E88" w:rsidRDefault="00532E88" w:rsidP="00135080">
            <w:pPr>
              <w:spacing w:after="0" w:line="240" w:lineRule="auto"/>
              <w:rPr>
                <w:rFonts w:ascii="Times New Roman" w:eastAsia="Times New Roman" w:hAnsi="Times New Roman" w:cs="Times New Roman"/>
                <w:color w:val="000000"/>
                <w:sz w:val="24"/>
                <w:szCs w:val="24"/>
                <w:lang w:val="en-US" w:eastAsia="hr-HR"/>
              </w:rPr>
            </w:pPr>
          </w:p>
        </w:tc>
        <w:tc>
          <w:tcPr>
            <w:tcW w:w="1562" w:type="dxa"/>
            <w:shd w:val="clear" w:color="auto" w:fill="auto"/>
            <w:vAlign w:val="center"/>
            <w:hideMark/>
          </w:tcPr>
          <w:p w14:paraId="562A935F" w14:textId="77777777" w:rsidR="00532E88" w:rsidRPr="006F6C69" w:rsidRDefault="00532E88" w:rsidP="00135080">
            <w:pPr>
              <w:spacing w:after="0" w:line="240" w:lineRule="auto"/>
              <w:rPr>
                <w:rFonts w:ascii="Times New Roman" w:eastAsia="Times New Roman" w:hAnsi="Times New Roman" w:cs="Times New Roman"/>
                <w:color w:val="000000"/>
                <w:sz w:val="24"/>
                <w:szCs w:val="24"/>
                <w:lang w:val="en-US" w:eastAsia="hr-HR"/>
              </w:rPr>
            </w:pPr>
            <w:r w:rsidRPr="006F6C69">
              <w:rPr>
                <w:rFonts w:ascii="Times New Roman" w:eastAsia="Times New Roman" w:hAnsi="Times New Roman" w:cs="Times New Roman"/>
                <w:color w:val="000000"/>
                <w:sz w:val="24"/>
                <w:szCs w:val="24"/>
                <w:lang w:val="en-US" w:eastAsia="hr-HR"/>
              </w:rPr>
              <w:t>&gt;0,37</w:t>
            </w:r>
          </w:p>
        </w:tc>
        <w:tc>
          <w:tcPr>
            <w:tcW w:w="1420" w:type="dxa"/>
            <w:shd w:val="clear" w:color="auto" w:fill="auto"/>
            <w:noWrap/>
            <w:vAlign w:val="bottom"/>
            <w:hideMark/>
          </w:tcPr>
          <w:p w14:paraId="3A6497BA"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c>
          <w:tcPr>
            <w:tcW w:w="1419" w:type="dxa"/>
            <w:shd w:val="clear" w:color="auto" w:fill="auto"/>
            <w:noWrap/>
            <w:vAlign w:val="bottom"/>
            <w:hideMark/>
          </w:tcPr>
          <w:p w14:paraId="401D89D8"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c>
          <w:tcPr>
            <w:tcW w:w="1420" w:type="dxa"/>
            <w:shd w:val="clear" w:color="auto" w:fill="auto"/>
            <w:noWrap/>
            <w:vAlign w:val="bottom"/>
            <w:hideMark/>
          </w:tcPr>
          <w:p w14:paraId="483E040D"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c>
          <w:tcPr>
            <w:tcW w:w="1277" w:type="dxa"/>
            <w:shd w:val="clear" w:color="auto" w:fill="auto"/>
            <w:noWrap/>
            <w:vAlign w:val="bottom"/>
            <w:hideMark/>
          </w:tcPr>
          <w:p w14:paraId="0E2E45BC"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c>
          <w:tcPr>
            <w:tcW w:w="1132" w:type="dxa"/>
            <w:shd w:val="clear" w:color="auto" w:fill="auto"/>
            <w:noWrap/>
            <w:vAlign w:val="bottom"/>
            <w:hideMark/>
          </w:tcPr>
          <w:p w14:paraId="2035FD10" w14:textId="77777777" w:rsidR="00532E88" w:rsidRPr="00532E88" w:rsidRDefault="00532E88" w:rsidP="00135080">
            <w:pPr>
              <w:spacing w:after="0" w:line="240" w:lineRule="auto"/>
              <w:jc w:val="center"/>
              <w:rPr>
                <w:rFonts w:ascii="Times New Roman" w:eastAsia="Times New Roman" w:hAnsi="Times New Roman" w:cs="Times New Roman"/>
                <w:color w:val="000000"/>
                <w:sz w:val="24"/>
                <w:szCs w:val="24"/>
                <w:lang w:val="en-US" w:eastAsia="hr-HR"/>
              </w:rPr>
            </w:pPr>
            <w:r w:rsidRPr="00532E88">
              <w:rPr>
                <w:rFonts w:ascii="Times New Roman" w:eastAsia="Times New Roman" w:hAnsi="Times New Roman" w:cs="Times New Roman"/>
                <w:color w:val="000000"/>
                <w:sz w:val="24"/>
                <w:szCs w:val="24"/>
                <w:lang w:val="en-US" w:eastAsia="hr-HR"/>
              </w:rPr>
              <w:t>E</w:t>
            </w:r>
          </w:p>
        </w:tc>
      </w:tr>
    </w:tbl>
    <w:p w14:paraId="19C69C68" w14:textId="77777777" w:rsidR="008763B3" w:rsidRDefault="008763B3" w:rsidP="00A953C4">
      <w:pPr>
        <w:rPr>
          <w:rFonts w:ascii="Times New Roman" w:hAnsi="Times New Roman" w:cs="Times New Roman"/>
        </w:rPr>
      </w:pPr>
    </w:p>
    <w:p w14:paraId="736B00B8" w14:textId="77777777" w:rsidR="00A953C4" w:rsidRPr="00A953C4" w:rsidRDefault="00A953C4" w:rsidP="00A953C4">
      <w:pPr>
        <w:rPr>
          <w:rFonts w:ascii="Times New Roman" w:hAnsi="Times New Roman" w:cs="Times New Roman"/>
        </w:rPr>
      </w:pPr>
      <w:r w:rsidRPr="00A953C4">
        <w:rPr>
          <w:rFonts w:ascii="Times New Roman" w:hAnsi="Times New Roman" w:cs="Times New Roman"/>
        </w:rPr>
        <w:t xml:space="preserve">O – oligotrofno, O/M – oligo-mezotrofno, M – mezotrofno, M/E – mezotrofno-eutrofno, E – eutrofno </w:t>
      </w:r>
    </w:p>
    <w:p w14:paraId="6B0782DC" w14:textId="77777777" w:rsidR="00990904" w:rsidRDefault="00990904" w:rsidP="00532E88">
      <w:pPr>
        <w:spacing w:before="120" w:line="240" w:lineRule="auto"/>
        <w:jc w:val="both"/>
        <w:rPr>
          <w:rFonts w:ascii="Times New Roman" w:eastAsia="Times New Roman" w:hAnsi="Times New Roman" w:cs="Times New Roman"/>
          <w:i/>
          <w:iCs/>
          <w:sz w:val="24"/>
          <w:szCs w:val="24"/>
        </w:rPr>
      </w:pPr>
    </w:p>
    <w:p w14:paraId="1A34210B" w14:textId="77777777" w:rsidR="00990904" w:rsidRDefault="00990904" w:rsidP="00532E88">
      <w:pPr>
        <w:spacing w:before="120" w:line="240" w:lineRule="auto"/>
        <w:jc w:val="both"/>
        <w:rPr>
          <w:rFonts w:ascii="Times New Roman" w:eastAsia="Times New Roman" w:hAnsi="Times New Roman" w:cs="Times New Roman"/>
          <w:i/>
          <w:iCs/>
          <w:sz w:val="24"/>
          <w:szCs w:val="24"/>
        </w:rPr>
      </w:pPr>
    </w:p>
    <w:p w14:paraId="5CE464DB" w14:textId="77777777" w:rsidR="00990904" w:rsidRDefault="00990904" w:rsidP="00532E88">
      <w:pPr>
        <w:spacing w:before="120" w:line="240" w:lineRule="auto"/>
        <w:jc w:val="both"/>
        <w:rPr>
          <w:rFonts w:ascii="Times New Roman" w:eastAsia="Times New Roman" w:hAnsi="Times New Roman" w:cs="Times New Roman"/>
          <w:i/>
          <w:iCs/>
          <w:sz w:val="24"/>
          <w:szCs w:val="24"/>
        </w:rPr>
      </w:pPr>
    </w:p>
    <w:p w14:paraId="40FE18CC" w14:textId="77777777" w:rsidR="00C81638" w:rsidRDefault="00C81638" w:rsidP="00532E88">
      <w:pPr>
        <w:spacing w:before="120" w:line="240" w:lineRule="auto"/>
        <w:jc w:val="both"/>
        <w:rPr>
          <w:rFonts w:ascii="Times New Roman" w:eastAsia="Times New Roman" w:hAnsi="Times New Roman" w:cs="Times New Roman"/>
          <w:i/>
          <w:iCs/>
          <w:sz w:val="24"/>
          <w:szCs w:val="24"/>
        </w:rPr>
      </w:pPr>
    </w:p>
    <w:p w14:paraId="6F0A31E2" w14:textId="77777777" w:rsidR="00990904" w:rsidRDefault="00990904" w:rsidP="00532E88">
      <w:pPr>
        <w:spacing w:before="120" w:line="240" w:lineRule="auto"/>
        <w:jc w:val="both"/>
        <w:rPr>
          <w:rFonts w:ascii="Times New Roman" w:eastAsia="Times New Roman" w:hAnsi="Times New Roman" w:cs="Times New Roman"/>
          <w:i/>
          <w:iCs/>
          <w:sz w:val="24"/>
          <w:szCs w:val="24"/>
        </w:rPr>
      </w:pPr>
    </w:p>
    <w:p w14:paraId="75289AE4" w14:textId="77777777" w:rsidR="00990904" w:rsidRDefault="00990904" w:rsidP="00532E88">
      <w:pPr>
        <w:spacing w:before="120" w:line="240" w:lineRule="auto"/>
        <w:jc w:val="both"/>
        <w:rPr>
          <w:rFonts w:ascii="Times New Roman" w:eastAsia="Times New Roman" w:hAnsi="Times New Roman" w:cs="Times New Roman"/>
          <w:i/>
          <w:iCs/>
          <w:sz w:val="24"/>
          <w:szCs w:val="24"/>
        </w:rPr>
      </w:pPr>
    </w:p>
    <w:p w14:paraId="31CB1D55" w14:textId="77777777" w:rsidR="00532E88" w:rsidRPr="00532E88" w:rsidRDefault="00532E88" w:rsidP="00532E88">
      <w:pPr>
        <w:spacing w:before="120" w:line="240" w:lineRule="auto"/>
        <w:jc w:val="both"/>
        <w:rPr>
          <w:rFonts w:ascii="Times New Roman" w:eastAsia="Times New Roman" w:hAnsi="Times New Roman" w:cs="Times New Roman"/>
          <w:iCs/>
          <w:sz w:val="24"/>
          <w:szCs w:val="24"/>
        </w:rPr>
      </w:pPr>
      <w:r w:rsidRPr="00532E88">
        <w:rPr>
          <w:rFonts w:ascii="Times New Roman" w:eastAsia="Times New Roman" w:hAnsi="Times New Roman" w:cs="Times New Roman"/>
          <w:i/>
          <w:iCs/>
          <w:sz w:val="24"/>
          <w:szCs w:val="24"/>
        </w:rPr>
        <w:t>Tablica 3.</w:t>
      </w:r>
      <w:r w:rsidRPr="00532E88">
        <w:rPr>
          <w:rFonts w:ascii="Times New Roman" w:eastAsia="Times New Roman" w:hAnsi="Times New Roman" w:cs="Times New Roman"/>
          <w:iCs/>
          <w:sz w:val="24"/>
          <w:szCs w:val="24"/>
        </w:rPr>
        <w:t xml:space="preserve"> Odnos stupnja trofije i ekološkog stanja </w:t>
      </w:r>
      <w:bookmarkEnd w:id="2"/>
      <w:r w:rsidRPr="00532E88">
        <w:rPr>
          <w:rFonts w:ascii="Times New Roman" w:eastAsia="Times New Roman" w:hAnsi="Times New Roman" w:cs="Times New Roman"/>
          <w:iCs/>
          <w:sz w:val="24"/>
          <w:szCs w:val="24"/>
        </w:rPr>
        <w:t>tipova prirodnih rijeka</w:t>
      </w:r>
    </w:p>
    <w:tbl>
      <w:tblPr>
        <w:tblStyle w:val="GridTable6Colorful-Accent3"/>
        <w:tblW w:w="909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300"/>
        <w:gridCol w:w="2381"/>
        <w:gridCol w:w="3147"/>
        <w:gridCol w:w="2268"/>
      </w:tblGrid>
      <w:tr w:rsidR="00532E88" w:rsidRPr="00532E88" w14:paraId="46E2B775" w14:textId="77777777" w:rsidTr="00216E6D">
        <w:trPr>
          <w:cnfStyle w:val="100000000000" w:firstRow="1" w:lastRow="0" w:firstColumn="0" w:lastColumn="0" w:oddVBand="0" w:evenVBand="0" w:oddHBand="0" w:evenHBand="0" w:firstRowFirstColumn="0" w:firstRowLastColumn="0" w:lastRowFirstColumn="0" w:lastRowLastColumn="0"/>
          <w:trHeight w:val="353"/>
          <w:tblHeader/>
          <w:jc w:val="center"/>
        </w:trPr>
        <w:tc>
          <w:tcPr>
            <w:cnfStyle w:val="001000000000" w:firstRow="0" w:lastRow="0" w:firstColumn="1" w:lastColumn="0" w:oddVBand="0" w:evenVBand="0" w:oddHBand="0" w:evenHBand="0" w:firstRowFirstColumn="0" w:firstRowLastColumn="0" w:lastRowFirstColumn="0" w:lastRowLastColumn="0"/>
            <w:tcW w:w="1300" w:type="dxa"/>
            <w:vMerge w:val="restart"/>
            <w:noWrap/>
            <w:vAlign w:val="center"/>
          </w:tcPr>
          <w:p w14:paraId="58310D22" w14:textId="77777777" w:rsidR="00532E88" w:rsidRPr="00C81638" w:rsidRDefault="00532E88" w:rsidP="00D24DE6">
            <w:pPr>
              <w:tabs>
                <w:tab w:val="left" w:pos="851"/>
              </w:tabs>
              <w:spacing w:after="0" w:line="240" w:lineRule="auto"/>
              <w:rPr>
                <w:rFonts w:ascii="Times New Roman" w:eastAsia="Times New Roman" w:hAnsi="Times New Roman" w:cs="Times New Roman"/>
                <w:color w:val="auto"/>
              </w:rPr>
            </w:pPr>
            <w:r w:rsidRPr="00C81638">
              <w:rPr>
                <w:rFonts w:ascii="Times New Roman" w:eastAsia="Times New Roman" w:hAnsi="Times New Roman" w:cs="Times New Roman"/>
                <w:color w:val="auto"/>
              </w:rPr>
              <w:t>Ekološko stanje</w:t>
            </w:r>
            <w:r w:rsidR="00D24DE6" w:rsidRPr="00C81638">
              <w:rPr>
                <w:rFonts w:ascii="Times New Roman" w:eastAsia="Times New Roman" w:hAnsi="Times New Roman" w:cs="Times New Roman"/>
                <w:color w:val="auto"/>
              </w:rPr>
              <w:t xml:space="preserve"> </w:t>
            </w:r>
          </w:p>
        </w:tc>
        <w:tc>
          <w:tcPr>
            <w:tcW w:w="7796" w:type="dxa"/>
            <w:gridSpan w:val="3"/>
            <w:noWrap/>
            <w:vAlign w:val="center"/>
          </w:tcPr>
          <w:p w14:paraId="6CD1C796"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ndara" w:hAnsi="Times New Roman" w:cs="Times New Roman"/>
                <w:color w:val="auto"/>
              </w:rPr>
            </w:pPr>
            <w:r w:rsidRPr="00C81638">
              <w:rPr>
                <w:rFonts w:ascii="Times New Roman" w:eastAsia="Candara" w:hAnsi="Times New Roman" w:cs="Times New Roman"/>
                <w:color w:val="auto"/>
              </w:rPr>
              <w:t>Tipovi prirodnih rijeka</w:t>
            </w:r>
          </w:p>
        </w:tc>
      </w:tr>
      <w:tr w:rsidR="00532E88" w:rsidRPr="00532E88" w14:paraId="47DAFACE" w14:textId="77777777" w:rsidTr="00216E6D">
        <w:trPr>
          <w:cnfStyle w:val="100000000000" w:firstRow="1" w:lastRow="0" w:firstColumn="0" w:lastColumn="0" w:oddVBand="0" w:evenVBand="0" w:oddHBand="0" w:evenHBand="0" w:firstRowFirstColumn="0" w:firstRowLastColumn="0" w:lastRowFirstColumn="0" w:lastRowLastColumn="0"/>
          <w:trHeight w:val="1267"/>
          <w:tblHeader/>
          <w:jc w:val="center"/>
        </w:trPr>
        <w:tc>
          <w:tcPr>
            <w:cnfStyle w:val="001000000000" w:firstRow="0" w:lastRow="0" w:firstColumn="1" w:lastColumn="0" w:oddVBand="0" w:evenVBand="0" w:oddHBand="0" w:evenHBand="0" w:firstRowFirstColumn="0" w:firstRowLastColumn="0" w:lastRowFirstColumn="0" w:lastRowLastColumn="0"/>
            <w:tcW w:w="1300" w:type="dxa"/>
            <w:vMerge/>
            <w:noWrap/>
            <w:vAlign w:val="center"/>
            <w:hideMark/>
          </w:tcPr>
          <w:p w14:paraId="02A4E7FD" w14:textId="77777777" w:rsidR="00532E88" w:rsidRPr="00C81638" w:rsidRDefault="00532E88" w:rsidP="006F6C69">
            <w:pPr>
              <w:tabs>
                <w:tab w:val="left" w:pos="851"/>
              </w:tabs>
              <w:spacing w:after="0" w:line="240" w:lineRule="auto"/>
              <w:rPr>
                <w:rFonts w:ascii="Times New Roman" w:eastAsia="Times New Roman" w:hAnsi="Times New Roman" w:cs="Times New Roman"/>
                <w:b w:val="0"/>
                <w:color w:val="auto"/>
              </w:rPr>
            </w:pPr>
          </w:p>
        </w:tc>
        <w:tc>
          <w:tcPr>
            <w:tcW w:w="2381" w:type="dxa"/>
            <w:shd w:val="clear" w:color="auto" w:fill="auto"/>
            <w:noWrap/>
            <w:vAlign w:val="center"/>
            <w:hideMark/>
          </w:tcPr>
          <w:p w14:paraId="0B647848" w14:textId="77777777" w:rsidR="00532E88" w:rsidRPr="00C81638" w:rsidRDefault="00532E88" w:rsidP="006F6C69">
            <w:pPr>
              <w:tabs>
                <w:tab w:val="left" w:pos="851"/>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HR-R_1, HR-2B,</w:t>
            </w:r>
          </w:p>
          <w:p w14:paraId="28670B72" w14:textId="77777777" w:rsidR="00532E88" w:rsidRPr="00C81638" w:rsidRDefault="00532E88" w:rsidP="00493FFF">
            <w:pPr>
              <w:tabs>
                <w:tab w:val="left" w:pos="851"/>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HR-R_6, HR-R_7, HR-R_11</w:t>
            </w:r>
            <w:r w:rsidR="00C0648A" w:rsidRPr="00C81638">
              <w:rPr>
                <w:rFonts w:ascii="Times New Roman" w:eastAsia="Times New Roman" w:hAnsi="Times New Roman" w:cs="Times New Roman"/>
                <w:b w:val="0"/>
                <w:color w:val="auto"/>
              </w:rPr>
              <w:t>A</w:t>
            </w:r>
            <w:r w:rsidRPr="00C81638">
              <w:rPr>
                <w:rFonts w:ascii="Times New Roman" w:eastAsia="Times New Roman" w:hAnsi="Times New Roman" w:cs="Times New Roman"/>
                <w:b w:val="0"/>
                <w:color w:val="auto"/>
              </w:rPr>
              <w:t xml:space="preserve">, </w:t>
            </w:r>
            <w:r w:rsidR="00C0648A" w:rsidRPr="00C81638">
              <w:rPr>
                <w:rFonts w:ascii="Times New Roman" w:eastAsia="Times New Roman" w:hAnsi="Times New Roman" w:cs="Times New Roman"/>
                <w:b w:val="0"/>
                <w:color w:val="auto"/>
              </w:rPr>
              <w:t xml:space="preserve">HR-R_11B, </w:t>
            </w:r>
            <w:r w:rsidRPr="00C81638">
              <w:rPr>
                <w:rFonts w:ascii="Times New Roman" w:eastAsia="Times New Roman" w:hAnsi="Times New Roman" w:cs="Times New Roman"/>
                <w:b w:val="0"/>
                <w:color w:val="auto"/>
              </w:rPr>
              <w:t>HR-R_14</w:t>
            </w:r>
            <w:r w:rsidR="00493FFF" w:rsidRPr="00C81638">
              <w:rPr>
                <w:rFonts w:ascii="Times New Roman" w:eastAsia="Times New Roman" w:hAnsi="Times New Roman" w:cs="Times New Roman"/>
                <w:b w:val="0"/>
                <w:color w:val="auto"/>
              </w:rPr>
              <w:t>A</w:t>
            </w:r>
            <w:r w:rsidRPr="00C81638">
              <w:rPr>
                <w:rFonts w:ascii="Times New Roman" w:eastAsia="Times New Roman" w:hAnsi="Times New Roman" w:cs="Times New Roman"/>
                <w:b w:val="0"/>
                <w:color w:val="auto"/>
              </w:rPr>
              <w:t>,</w:t>
            </w:r>
            <w:r w:rsidR="006F6C69" w:rsidRPr="00C81638">
              <w:rPr>
                <w:rFonts w:ascii="Times New Roman" w:eastAsia="Times New Roman" w:hAnsi="Times New Roman" w:cs="Times New Roman"/>
                <w:b w:val="0"/>
                <w:color w:val="auto"/>
              </w:rPr>
              <w:t xml:space="preserve"> </w:t>
            </w:r>
            <w:r w:rsidR="00493FFF" w:rsidRPr="00C81638">
              <w:rPr>
                <w:rFonts w:ascii="Times New Roman" w:eastAsia="Times New Roman" w:hAnsi="Times New Roman" w:cs="Times New Roman"/>
                <w:b w:val="0"/>
                <w:color w:val="auto"/>
              </w:rPr>
              <w:t xml:space="preserve">HR-R_14B, HR-R_14C, </w:t>
            </w:r>
            <w:r w:rsidRPr="00C81638">
              <w:rPr>
                <w:rFonts w:ascii="Times New Roman" w:eastAsia="Times New Roman" w:hAnsi="Times New Roman" w:cs="Times New Roman"/>
                <w:b w:val="0"/>
                <w:color w:val="auto"/>
              </w:rPr>
              <w:t>HR-R_17</w:t>
            </w:r>
          </w:p>
        </w:tc>
        <w:tc>
          <w:tcPr>
            <w:tcW w:w="3147" w:type="dxa"/>
            <w:shd w:val="clear" w:color="auto" w:fill="auto"/>
            <w:vAlign w:val="center"/>
          </w:tcPr>
          <w:p w14:paraId="142EE21C" w14:textId="77777777" w:rsidR="00532E88" w:rsidRPr="00C81638" w:rsidRDefault="00532E88" w:rsidP="006325B9">
            <w:pPr>
              <w:tabs>
                <w:tab w:val="left" w:pos="851"/>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 xml:space="preserve">HR-R_2A,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_3</w:t>
            </w:r>
            <w:r w:rsidR="00C0648A" w:rsidRPr="00C81638">
              <w:rPr>
                <w:rFonts w:ascii="Times New Roman" w:eastAsia="Times New Roman" w:hAnsi="Times New Roman" w:cs="Times New Roman"/>
                <w:b w:val="0"/>
                <w:color w:val="auto"/>
              </w:rPr>
              <w:t>A</w:t>
            </w:r>
            <w:r w:rsidRPr="00C81638">
              <w:rPr>
                <w:rFonts w:ascii="Times New Roman" w:eastAsia="Times New Roman" w:hAnsi="Times New Roman" w:cs="Times New Roman"/>
                <w:b w:val="0"/>
                <w:color w:val="auto"/>
              </w:rPr>
              <w:t>,</w:t>
            </w:r>
            <w:r w:rsidR="00C0648A" w:rsidRPr="00C81638">
              <w:rPr>
                <w:b w:val="0"/>
                <w:color w:val="auto"/>
              </w:rPr>
              <w:t xml:space="preserve"> </w:t>
            </w:r>
            <w:r w:rsidR="00C0648A" w:rsidRPr="00C81638">
              <w:rPr>
                <w:rFonts w:ascii="Times New Roman" w:eastAsia="Times New Roman" w:hAnsi="Times New Roman" w:cs="Times New Roman"/>
                <w:b w:val="0"/>
                <w:color w:val="auto"/>
              </w:rPr>
              <w:t>HR-R_3B, HR-R_3C,</w:t>
            </w:r>
            <w:r w:rsidR="00C0648A" w:rsidRPr="00C81638">
              <w:rPr>
                <w:b w:val="0"/>
                <w:color w:val="auto"/>
              </w:rPr>
              <w:t xml:space="preserve"> </w:t>
            </w:r>
            <w:r w:rsidR="00C0648A" w:rsidRPr="00C81638">
              <w:rPr>
                <w:rFonts w:ascii="Times New Roman" w:eastAsia="Times New Roman" w:hAnsi="Times New Roman" w:cs="Times New Roman"/>
                <w:b w:val="0"/>
                <w:color w:val="auto"/>
              </w:rPr>
              <w:t>HR-R_3D,</w:t>
            </w:r>
            <w:r w:rsidRPr="00C81638">
              <w:rPr>
                <w:rFonts w:ascii="Times New Roman" w:eastAsia="Candara" w:hAnsi="Times New Roman" w:cs="Times New Roman"/>
                <w:b w:val="0"/>
                <w:color w:val="auto"/>
              </w:rPr>
              <w:t xml:space="preserve"> HR-R</w:t>
            </w:r>
            <w:r w:rsidRPr="00C81638">
              <w:rPr>
                <w:rFonts w:ascii="Times New Roman" w:eastAsia="Times New Roman" w:hAnsi="Times New Roman" w:cs="Times New Roman"/>
                <w:b w:val="0"/>
                <w:color w:val="auto"/>
              </w:rPr>
              <w:t>_4</w:t>
            </w:r>
            <w:r w:rsidR="00C0648A" w:rsidRPr="00C81638">
              <w:rPr>
                <w:rFonts w:ascii="Times New Roman" w:eastAsia="Times New Roman" w:hAnsi="Times New Roman" w:cs="Times New Roman"/>
                <w:b w:val="0"/>
                <w:color w:val="auto"/>
              </w:rPr>
              <w:t>A</w:t>
            </w:r>
            <w:r w:rsidRPr="00C81638">
              <w:rPr>
                <w:rFonts w:ascii="Times New Roman" w:eastAsia="Times New Roman" w:hAnsi="Times New Roman" w:cs="Times New Roman"/>
                <w:b w:val="0"/>
                <w:color w:val="auto"/>
              </w:rPr>
              <w:t>,</w:t>
            </w:r>
            <w:r w:rsidRPr="00C81638">
              <w:rPr>
                <w:rFonts w:ascii="Times New Roman" w:eastAsia="Candara" w:hAnsi="Times New Roman" w:cs="Times New Roman"/>
                <w:b w:val="0"/>
                <w:color w:val="auto"/>
              </w:rPr>
              <w:t xml:space="preserve"> </w:t>
            </w:r>
            <w:r w:rsidR="00C0648A" w:rsidRPr="00C81638">
              <w:rPr>
                <w:rFonts w:ascii="Times New Roman" w:eastAsia="Candara" w:hAnsi="Times New Roman" w:cs="Times New Roman"/>
                <w:b w:val="0"/>
                <w:color w:val="auto"/>
              </w:rPr>
              <w:t xml:space="preserve">HR-R_4B, HR-R_4C,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_5</w:t>
            </w:r>
            <w:r w:rsidR="00C0648A" w:rsidRPr="00C81638">
              <w:rPr>
                <w:rFonts w:ascii="Times New Roman" w:eastAsia="Times New Roman" w:hAnsi="Times New Roman" w:cs="Times New Roman"/>
                <w:b w:val="0"/>
                <w:color w:val="auto"/>
              </w:rPr>
              <w:t>B</w:t>
            </w:r>
            <w:r w:rsidRPr="00C81638">
              <w:rPr>
                <w:rFonts w:ascii="Times New Roman" w:eastAsia="Times New Roman" w:hAnsi="Times New Roman" w:cs="Times New Roman"/>
                <w:b w:val="0"/>
                <w:color w:val="auto"/>
              </w:rPr>
              <w:t>,</w:t>
            </w:r>
            <w:r w:rsidR="006F6C69" w:rsidRPr="00C81638">
              <w:rPr>
                <w:rFonts w:ascii="Times New Roman" w:eastAsia="Times New Roman" w:hAnsi="Times New Roman" w:cs="Times New Roman"/>
                <w:b w:val="0"/>
                <w:color w:val="auto"/>
              </w:rPr>
              <w:t xml:space="preserve"> </w:t>
            </w:r>
            <w:r w:rsidR="00C0648A" w:rsidRPr="00C81638">
              <w:rPr>
                <w:rFonts w:ascii="Times New Roman" w:eastAsia="Times New Roman" w:hAnsi="Times New Roman" w:cs="Times New Roman"/>
                <w:b w:val="0"/>
                <w:color w:val="auto"/>
              </w:rPr>
              <w:t>HR-R_5C,</w:t>
            </w:r>
            <w:r w:rsidR="00C0648A" w:rsidRPr="00C81638">
              <w:rPr>
                <w:b w:val="0"/>
                <w:color w:val="auto"/>
              </w:rPr>
              <w:t xml:space="preserve"> </w:t>
            </w:r>
            <w:r w:rsidR="00C0648A" w:rsidRPr="00C81638">
              <w:rPr>
                <w:rFonts w:ascii="Times New Roman" w:eastAsia="Times New Roman" w:hAnsi="Times New Roman" w:cs="Times New Roman"/>
                <w:b w:val="0"/>
                <w:color w:val="auto"/>
              </w:rPr>
              <w:t>HR-R_5D,</w:t>
            </w:r>
            <w:r w:rsidR="009D530F" w:rsidRPr="00C81638">
              <w:rPr>
                <w:rFonts w:ascii="Times New Roman" w:eastAsia="Times New Roman" w:hAnsi="Times New Roman" w:cs="Times New Roman"/>
                <w:b w:val="0"/>
                <w:color w:val="auto"/>
              </w:rPr>
              <w:t xml:space="preserve"> </w:t>
            </w:r>
            <w:r w:rsidR="003F7A44" w:rsidRPr="00C81638">
              <w:rPr>
                <w:rFonts w:ascii="Times New Roman" w:eastAsia="Times New Roman" w:hAnsi="Times New Roman" w:cs="Times New Roman"/>
                <w:b w:val="0"/>
                <w:color w:val="auto"/>
              </w:rPr>
              <w:t xml:space="preserve">HR-R_8A, HR-R_8B,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_9,</w:t>
            </w:r>
            <w:r w:rsidR="006F6C69" w:rsidRPr="00C81638">
              <w:rPr>
                <w:rFonts w:ascii="Times New Roman" w:eastAsia="Times New Roman" w:hAnsi="Times New Roman" w:cs="Times New Roman"/>
                <w:b w:val="0"/>
                <w:color w:val="auto"/>
              </w:rPr>
              <w:t xml:space="preserve">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 xml:space="preserve">_12,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 xml:space="preserve">_13,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 xml:space="preserve">_13A,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_15A, HR-R_15B,</w:t>
            </w:r>
            <w:r w:rsidR="006F6C69" w:rsidRPr="00C81638">
              <w:rPr>
                <w:rFonts w:ascii="Times New Roman" w:eastAsia="Times New Roman" w:hAnsi="Times New Roman" w:cs="Times New Roman"/>
                <w:b w:val="0"/>
                <w:color w:val="auto"/>
              </w:rPr>
              <w:t xml:space="preserve"> </w:t>
            </w: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_18</w:t>
            </w:r>
          </w:p>
        </w:tc>
        <w:tc>
          <w:tcPr>
            <w:tcW w:w="2268" w:type="dxa"/>
            <w:shd w:val="clear" w:color="auto" w:fill="auto"/>
            <w:noWrap/>
            <w:vAlign w:val="center"/>
          </w:tcPr>
          <w:p w14:paraId="65A4FE42"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ndara" w:hAnsi="Times New Roman" w:cs="Times New Roman"/>
                <w:b w:val="0"/>
                <w:color w:val="auto"/>
              </w:rPr>
            </w:pPr>
            <w:r w:rsidRPr="00C81638">
              <w:rPr>
                <w:rFonts w:ascii="Times New Roman" w:eastAsia="Candara" w:hAnsi="Times New Roman" w:cs="Times New Roman"/>
                <w:b w:val="0"/>
                <w:color w:val="auto"/>
              </w:rPr>
              <w:t>Povremene tekućice</w:t>
            </w:r>
          </w:p>
          <w:p w14:paraId="05BB275F"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_10A,</w:t>
            </w:r>
          </w:p>
          <w:p w14:paraId="77E22D31"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_10B,</w:t>
            </w:r>
          </w:p>
          <w:p w14:paraId="3AECAE28"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_16A,</w:t>
            </w:r>
          </w:p>
          <w:p w14:paraId="24E20A07"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ndara" w:hAnsi="Times New Roman" w:cs="Times New Roman"/>
                <w:b w:val="0"/>
                <w:color w:val="auto"/>
              </w:rPr>
            </w:pP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_16B,</w:t>
            </w:r>
          </w:p>
          <w:p w14:paraId="0EA76BB0"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Candara" w:hAnsi="Times New Roman" w:cs="Times New Roman"/>
                <w:b w:val="0"/>
                <w:color w:val="auto"/>
              </w:rPr>
              <w:t>HR-R</w:t>
            </w:r>
            <w:r w:rsidRPr="00C81638">
              <w:rPr>
                <w:rFonts w:ascii="Times New Roman" w:eastAsia="Times New Roman" w:hAnsi="Times New Roman" w:cs="Times New Roman"/>
                <w:b w:val="0"/>
                <w:color w:val="auto"/>
              </w:rPr>
              <w:t>_19</w:t>
            </w:r>
          </w:p>
        </w:tc>
      </w:tr>
      <w:tr w:rsidR="00532E88" w:rsidRPr="00532E88" w14:paraId="0197DE62" w14:textId="77777777" w:rsidTr="00216E6D">
        <w:trPr>
          <w:cnfStyle w:val="100000000000" w:firstRow="1" w:lastRow="0" w:firstColumn="0" w:lastColumn="0" w:oddVBand="0" w:evenVBand="0" w:oddHBand="0" w:evenHBand="0" w:firstRowFirstColumn="0" w:firstRowLastColumn="0" w:lastRowFirstColumn="0" w:lastRowLastColumn="0"/>
          <w:trHeight w:val="309"/>
          <w:tblHeader/>
          <w:jc w:val="center"/>
        </w:trPr>
        <w:tc>
          <w:tcPr>
            <w:cnfStyle w:val="001000000000" w:firstRow="0" w:lastRow="0" w:firstColumn="1" w:lastColumn="0" w:oddVBand="0" w:evenVBand="0" w:oddHBand="0" w:evenHBand="0" w:firstRowFirstColumn="0" w:firstRowLastColumn="0" w:lastRowFirstColumn="0" w:lastRowLastColumn="0"/>
            <w:tcW w:w="1300" w:type="dxa"/>
            <w:vMerge/>
            <w:tcBorders>
              <w:bottom w:val="none" w:sz="0" w:space="0" w:color="auto"/>
            </w:tcBorders>
            <w:shd w:val="clear" w:color="auto" w:fill="2E74B5" w:themeFill="accent1" w:themeFillShade="BF"/>
            <w:noWrap/>
            <w:vAlign w:val="center"/>
          </w:tcPr>
          <w:p w14:paraId="36D48FB2"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color w:val="auto"/>
              </w:rPr>
            </w:pPr>
          </w:p>
        </w:tc>
        <w:tc>
          <w:tcPr>
            <w:tcW w:w="7796" w:type="dxa"/>
            <w:gridSpan w:val="3"/>
            <w:tcBorders>
              <w:bottom w:val="none" w:sz="0" w:space="0" w:color="auto"/>
            </w:tcBorders>
            <w:shd w:val="clear" w:color="auto" w:fill="auto"/>
            <w:noWrap/>
            <w:vAlign w:val="center"/>
          </w:tcPr>
          <w:p w14:paraId="139977DC" w14:textId="77777777" w:rsidR="00532E88" w:rsidRPr="00C81638" w:rsidRDefault="00532E88" w:rsidP="006F6C69">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Stupanj trofije</w:t>
            </w:r>
          </w:p>
        </w:tc>
      </w:tr>
      <w:tr w:rsidR="00532E88" w:rsidRPr="00532E88" w14:paraId="08DA7BB8" w14:textId="77777777" w:rsidTr="00694CB4">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5893A9"/>
            <w:noWrap/>
            <w:vAlign w:val="center"/>
            <w:hideMark/>
          </w:tcPr>
          <w:p w14:paraId="3A3B1691"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Vrlo dobro</w:t>
            </w:r>
          </w:p>
        </w:tc>
        <w:tc>
          <w:tcPr>
            <w:tcW w:w="2381" w:type="dxa"/>
            <w:shd w:val="clear" w:color="auto" w:fill="5893A9"/>
            <w:noWrap/>
            <w:vAlign w:val="center"/>
            <w:hideMark/>
          </w:tcPr>
          <w:p w14:paraId="07DD7EAA"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hAnsi="Times New Roman" w:cs="Times New Roman"/>
                <w:color w:val="auto"/>
              </w:rPr>
              <w:t>oligotrofno</w:t>
            </w:r>
          </w:p>
        </w:tc>
        <w:tc>
          <w:tcPr>
            <w:tcW w:w="3147" w:type="dxa"/>
            <w:shd w:val="clear" w:color="auto" w:fill="5893A9"/>
            <w:vAlign w:val="center"/>
          </w:tcPr>
          <w:p w14:paraId="5750F15C"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hAnsi="Times New Roman" w:cs="Times New Roman"/>
                <w:color w:val="auto"/>
              </w:rPr>
              <w:t>oligo-mezotrofno</w:t>
            </w:r>
          </w:p>
        </w:tc>
        <w:tc>
          <w:tcPr>
            <w:tcW w:w="2268" w:type="dxa"/>
            <w:shd w:val="clear" w:color="auto" w:fill="5893A9"/>
            <w:noWrap/>
            <w:vAlign w:val="center"/>
            <w:hideMark/>
          </w:tcPr>
          <w:p w14:paraId="574839B3"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oligo-mezotrofno</w:t>
            </w:r>
          </w:p>
        </w:tc>
      </w:tr>
      <w:tr w:rsidR="00532E88" w:rsidRPr="00532E88" w14:paraId="641EA21E" w14:textId="77777777" w:rsidTr="00694CB4">
        <w:trPr>
          <w:trHeight w:val="356"/>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6FB22C"/>
            <w:noWrap/>
            <w:vAlign w:val="center"/>
            <w:hideMark/>
          </w:tcPr>
          <w:p w14:paraId="40C906B4"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Dobro</w:t>
            </w:r>
          </w:p>
        </w:tc>
        <w:tc>
          <w:tcPr>
            <w:tcW w:w="2381" w:type="dxa"/>
            <w:shd w:val="clear" w:color="auto" w:fill="6FB22C"/>
            <w:noWrap/>
            <w:vAlign w:val="center"/>
            <w:hideMark/>
          </w:tcPr>
          <w:p w14:paraId="7B12FE74"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oligo-mezotrofno</w:t>
            </w:r>
          </w:p>
        </w:tc>
        <w:tc>
          <w:tcPr>
            <w:tcW w:w="3147" w:type="dxa"/>
            <w:shd w:val="clear" w:color="auto" w:fill="6FB22C"/>
            <w:vAlign w:val="center"/>
          </w:tcPr>
          <w:p w14:paraId="22B8AAE5"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tc>
        <w:tc>
          <w:tcPr>
            <w:tcW w:w="2268" w:type="dxa"/>
            <w:shd w:val="clear" w:color="auto" w:fill="6FB22C"/>
            <w:noWrap/>
            <w:vAlign w:val="center"/>
            <w:hideMark/>
          </w:tcPr>
          <w:p w14:paraId="2180C552"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tc>
      </w:tr>
      <w:tr w:rsidR="00532E88" w:rsidRPr="00532E88" w14:paraId="6632DC2A" w14:textId="77777777" w:rsidTr="004A503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FFF6A6"/>
            <w:noWrap/>
            <w:vAlign w:val="center"/>
            <w:hideMark/>
          </w:tcPr>
          <w:p w14:paraId="063E561C"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Umjereno</w:t>
            </w:r>
          </w:p>
        </w:tc>
        <w:tc>
          <w:tcPr>
            <w:tcW w:w="2381" w:type="dxa"/>
            <w:shd w:val="clear" w:color="auto" w:fill="FFF6A6"/>
            <w:noWrap/>
            <w:vAlign w:val="center"/>
            <w:hideMark/>
          </w:tcPr>
          <w:p w14:paraId="207A114B"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tc>
        <w:tc>
          <w:tcPr>
            <w:tcW w:w="3147" w:type="dxa"/>
            <w:shd w:val="clear" w:color="auto" w:fill="FFF6A6"/>
            <w:vAlign w:val="center"/>
          </w:tcPr>
          <w:p w14:paraId="05F628AA"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mezo-eutrofno</w:t>
            </w:r>
          </w:p>
        </w:tc>
        <w:tc>
          <w:tcPr>
            <w:tcW w:w="2268" w:type="dxa"/>
            <w:shd w:val="clear" w:color="auto" w:fill="FFF6A6"/>
            <w:noWrap/>
            <w:vAlign w:val="center"/>
            <w:hideMark/>
          </w:tcPr>
          <w:p w14:paraId="4F82C0FF"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mezo-eutrofno</w:t>
            </w:r>
          </w:p>
        </w:tc>
      </w:tr>
      <w:tr w:rsidR="00532E88" w:rsidRPr="00532E88" w14:paraId="16BD535C" w14:textId="77777777" w:rsidTr="00352AC7">
        <w:trPr>
          <w:trHeight w:val="366"/>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F6A800"/>
            <w:noWrap/>
            <w:vAlign w:val="center"/>
            <w:hideMark/>
          </w:tcPr>
          <w:p w14:paraId="483515D1"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Loše</w:t>
            </w:r>
          </w:p>
        </w:tc>
        <w:tc>
          <w:tcPr>
            <w:tcW w:w="2381" w:type="dxa"/>
            <w:shd w:val="clear" w:color="auto" w:fill="F6A800"/>
            <w:noWrap/>
            <w:vAlign w:val="center"/>
            <w:hideMark/>
          </w:tcPr>
          <w:p w14:paraId="3792D59B"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mezo-eutrofno</w:t>
            </w:r>
          </w:p>
        </w:tc>
        <w:tc>
          <w:tcPr>
            <w:tcW w:w="3147" w:type="dxa"/>
            <w:shd w:val="clear" w:color="auto" w:fill="F6A800"/>
            <w:vAlign w:val="center"/>
          </w:tcPr>
          <w:p w14:paraId="17197D9E"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2268" w:type="dxa"/>
            <w:shd w:val="clear" w:color="auto" w:fill="F6A800"/>
            <w:noWrap/>
            <w:vAlign w:val="center"/>
            <w:hideMark/>
          </w:tcPr>
          <w:p w14:paraId="47F4D5DD" w14:textId="77777777" w:rsidR="00532E88" w:rsidRPr="00C81638" w:rsidRDefault="00532E88" w:rsidP="006F6C69">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mezo-eutrofno</w:t>
            </w:r>
          </w:p>
        </w:tc>
      </w:tr>
      <w:tr w:rsidR="00532E88" w:rsidRPr="00532E88" w14:paraId="651BB7B4" w14:textId="77777777" w:rsidTr="00352AC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E63D5C"/>
            <w:noWrap/>
            <w:vAlign w:val="center"/>
            <w:hideMark/>
          </w:tcPr>
          <w:p w14:paraId="78339C40" w14:textId="77777777" w:rsidR="00532E88" w:rsidRPr="00C81638" w:rsidRDefault="00532E88" w:rsidP="006F6C69">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Vrlo loše</w:t>
            </w:r>
          </w:p>
        </w:tc>
        <w:tc>
          <w:tcPr>
            <w:tcW w:w="2381" w:type="dxa"/>
            <w:shd w:val="clear" w:color="auto" w:fill="E63D5C"/>
            <w:noWrap/>
            <w:vAlign w:val="center"/>
            <w:hideMark/>
          </w:tcPr>
          <w:p w14:paraId="6EFE4D6A"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hAnsi="Times New Roman" w:cs="Times New Roman"/>
                <w:color w:val="auto"/>
              </w:rPr>
              <w:t>eutrofno</w:t>
            </w:r>
          </w:p>
        </w:tc>
        <w:tc>
          <w:tcPr>
            <w:tcW w:w="3147" w:type="dxa"/>
            <w:shd w:val="clear" w:color="auto" w:fill="E63D5C"/>
            <w:vAlign w:val="center"/>
          </w:tcPr>
          <w:p w14:paraId="2CECD99D"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hAnsi="Times New Roman" w:cs="Times New Roman"/>
                <w:color w:val="auto"/>
              </w:rPr>
              <w:t>eutrofno</w:t>
            </w:r>
          </w:p>
        </w:tc>
        <w:tc>
          <w:tcPr>
            <w:tcW w:w="2268" w:type="dxa"/>
            <w:shd w:val="clear" w:color="auto" w:fill="E63D5C"/>
            <w:noWrap/>
            <w:vAlign w:val="center"/>
            <w:hideMark/>
          </w:tcPr>
          <w:p w14:paraId="15652A7D" w14:textId="77777777" w:rsidR="00532E88" w:rsidRPr="00C81638" w:rsidRDefault="00532E88" w:rsidP="006F6C69">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hAnsi="Times New Roman" w:cs="Times New Roman"/>
                <w:color w:val="auto"/>
              </w:rPr>
              <w:t>eutrofno</w:t>
            </w:r>
          </w:p>
        </w:tc>
      </w:tr>
    </w:tbl>
    <w:p w14:paraId="73635A5D" w14:textId="77777777" w:rsidR="00532E88" w:rsidRDefault="00532E88" w:rsidP="00532E88">
      <w:pPr>
        <w:keepNext/>
        <w:keepLines/>
        <w:numPr>
          <w:ilvl w:val="2"/>
          <w:numId w:val="0"/>
        </w:numPr>
        <w:spacing w:before="40" w:after="120" w:line="240" w:lineRule="auto"/>
        <w:jc w:val="center"/>
        <w:outlineLvl w:val="2"/>
        <w:rPr>
          <w:rFonts w:ascii="Times New Roman" w:eastAsiaTheme="majorEastAsia" w:hAnsi="Times New Roman" w:cs="Times New Roman"/>
        </w:rPr>
      </w:pPr>
      <w:bookmarkStart w:id="3" w:name="_Toc34220308"/>
      <w:bookmarkStart w:id="4" w:name="_Toc57023981"/>
    </w:p>
    <w:p w14:paraId="458EAA28" w14:textId="77777777" w:rsidR="00532E88" w:rsidRPr="009A0554" w:rsidRDefault="00532E88" w:rsidP="009A0554">
      <w:pPr>
        <w:jc w:val="center"/>
        <w:rPr>
          <w:rFonts w:ascii="Times New Roman" w:hAnsi="Times New Roman" w:cs="Times New Roman"/>
          <w:sz w:val="24"/>
          <w:szCs w:val="24"/>
        </w:rPr>
      </w:pPr>
      <w:r w:rsidRPr="009A0554">
        <w:rPr>
          <w:rFonts w:ascii="Times New Roman" w:hAnsi="Times New Roman" w:cs="Times New Roman"/>
          <w:sz w:val="24"/>
          <w:szCs w:val="24"/>
        </w:rPr>
        <w:t>10.B. POKAZATELJI EUTROFIKACIJE U PRIRODNIM JEZERIMA</w:t>
      </w:r>
      <w:bookmarkEnd w:id="3"/>
      <w:bookmarkEnd w:id="4"/>
    </w:p>
    <w:p w14:paraId="0D228A7D" w14:textId="77777777" w:rsidR="00532E88" w:rsidRPr="009A0554" w:rsidRDefault="00532E88" w:rsidP="009A0554">
      <w:pPr>
        <w:jc w:val="both"/>
        <w:rPr>
          <w:rFonts w:ascii="Times New Roman" w:hAnsi="Times New Roman" w:cs="Times New Roman"/>
          <w:sz w:val="24"/>
          <w:szCs w:val="24"/>
        </w:rPr>
      </w:pPr>
      <w:bookmarkStart w:id="5" w:name="_Toc55562831"/>
      <w:r w:rsidRPr="009A0554">
        <w:rPr>
          <w:rFonts w:ascii="Times New Roman" w:hAnsi="Times New Roman" w:cs="Times New Roman"/>
          <w:i/>
          <w:sz w:val="24"/>
          <w:szCs w:val="24"/>
        </w:rPr>
        <w:t xml:space="preserve">Tablica 4. </w:t>
      </w:r>
      <w:r w:rsidRPr="009A0554">
        <w:rPr>
          <w:rFonts w:ascii="Times New Roman" w:hAnsi="Times New Roman" w:cs="Times New Roman"/>
          <w:sz w:val="24"/>
          <w:szCs w:val="24"/>
        </w:rPr>
        <w:t xml:space="preserve">Granične srednje godišnje vrijednosti pokazatelja eutrofikacije za duboka krška </w:t>
      </w:r>
      <w:r w:rsidR="009A0554">
        <w:rPr>
          <w:rFonts w:ascii="Times New Roman" w:hAnsi="Times New Roman" w:cs="Times New Roman"/>
          <w:sz w:val="24"/>
          <w:szCs w:val="24"/>
        </w:rPr>
        <w:t>j</w:t>
      </w:r>
      <w:r w:rsidRPr="009A0554">
        <w:rPr>
          <w:rFonts w:ascii="Times New Roman" w:hAnsi="Times New Roman" w:cs="Times New Roman"/>
          <w:sz w:val="24"/>
          <w:szCs w:val="24"/>
        </w:rPr>
        <w:t xml:space="preserve">ezera </w:t>
      </w:r>
      <w:bookmarkEnd w:id="5"/>
    </w:p>
    <w:tbl>
      <w:tblPr>
        <w:tblStyle w:val="TableGridLight1"/>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1559"/>
        <w:gridCol w:w="1268"/>
        <w:gridCol w:w="1336"/>
        <w:gridCol w:w="1604"/>
        <w:gridCol w:w="2148"/>
      </w:tblGrid>
      <w:tr w:rsidR="00532E88" w:rsidRPr="00532E88" w14:paraId="518AE386" w14:textId="77777777" w:rsidTr="00216E6D">
        <w:trPr>
          <w:trHeight w:val="616"/>
          <w:tblHeader/>
        </w:trPr>
        <w:tc>
          <w:tcPr>
            <w:tcW w:w="1980" w:type="dxa"/>
            <w:shd w:val="clear" w:color="auto" w:fill="auto"/>
            <w:noWrap/>
            <w:vAlign w:val="center"/>
            <w:hideMark/>
          </w:tcPr>
          <w:p w14:paraId="01279B9B" w14:textId="77777777" w:rsidR="00532E88" w:rsidRPr="008763B3" w:rsidRDefault="00532E88" w:rsidP="006F6C69">
            <w:pPr>
              <w:tabs>
                <w:tab w:val="left" w:pos="851"/>
              </w:tabs>
              <w:spacing w:after="0" w:line="240" w:lineRule="auto"/>
              <w:rPr>
                <w:rFonts w:ascii="Times New Roman" w:eastAsia="Times New Roman" w:hAnsi="Times New Roman" w:cs="Times New Roman"/>
                <w:b/>
                <w:bCs/>
                <w:sz w:val="24"/>
                <w:szCs w:val="24"/>
              </w:rPr>
            </w:pPr>
            <w:r w:rsidRPr="008763B3">
              <w:rPr>
                <w:rFonts w:ascii="Times New Roman" w:eastAsia="Times New Roman" w:hAnsi="Times New Roman" w:cs="Times New Roman"/>
                <w:b/>
                <w:sz w:val="24"/>
                <w:szCs w:val="24"/>
              </w:rPr>
              <w:t>Stupanj trofije</w:t>
            </w:r>
          </w:p>
        </w:tc>
        <w:tc>
          <w:tcPr>
            <w:tcW w:w="1559" w:type="dxa"/>
            <w:shd w:val="clear" w:color="auto" w:fill="auto"/>
            <w:noWrap/>
            <w:vAlign w:val="center"/>
            <w:hideMark/>
          </w:tcPr>
          <w:p w14:paraId="678933A4" w14:textId="77777777" w:rsidR="00532E88" w:rsidRPr="008763B3" w:rsidRDefault="00532E88" w:rsidP="006F6C69">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eastAsia="Times New Roman" w:hAnsi="Times New Roman" w:cs="Times New Roman"/>
                <w:b/>
                <w:bCs/>
                <w:sz w:val="24"/>
                <w:szCs w:val="24"/>
              </w:rPr>
              <w:t>Ukupni fosfor (mg/l)</w:t>
            </w:r>
          </w:p>
        </w:tc>
        <w:tc>
          <w:tcPr>
            <w:tcW w:w="1641" w:type="dxa"/>
            <w:shd w:val="clear" w:color="auto" w:fill="auto"/>
            <w:vAlign w:val="center"/>
          </w:tcPr>
          <w:p w14:paraId="158F0C79" w14:textId="77777777" w:rsidR="00532E88" w:rsidRPr="008763B3" w:rsidRDefault="00532E88" w:rsidP="006F6C69">
            <w:pPr>
              <w:tabs>
                <w:tab w:val="left" w:pos="851"/>
              </w:tabs>
              <w:spacing w:after="0" w:line="240" w:lineRule="auto"/>
              <w:ind w:firstLine="278"/>
              <w:jc w:val="center"/>
              <w:rPr>
                <w:rFonts w:ascii="Times New Roman" w:eastAsia="Times New Roman" w:hAnsi="Times New Roman" w:cs="Times New Roman"/>
                <w:b/>
                <w:bCs/>
                <w:sz w:val="24"/>
                <w:szCs w:val="24"/>
              </w:rPr>
            </w:pPr>
            <w:r w:rsidRPr="008763B3">
              <w:rPr>
                <w:rFonts w:ascii="Times New Roman" w:eastAsia="Times New Roman" w:hAnsi="Times New Roman" w:cs="Times New Roman"/>
                <w:b/>
                <w:bCs/>
                <w:sz w:val="24"/>
                <w:szCs w:val="24"/>
              </w:rPr>
              <w:t>Ukupni dušik (mg/l)</w:t>
            </w:r>
          </w:p>
        </w:tc>
        <w:tc>
          <w:tcPr>
            <w:tcW w:w="1336" w:type="dxa"/>
            <w:shd w:val="clear" w:color="auto" w:fill="auto"/>
            <w:noWrap/>
            <w:vAlign w:val="center"/>
            <w:hideMark/>
          </w:tcPr>
          <w:p w14:paraId="2BDE407F" w14:textId="77777777" w:rsidR="00532E88" w:rsidRPr="008763B3" w:rsidRDefault="00A275C4" w:rsidP="00475958">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eastAsia="Times New Roman" w:hAnsi="Times New Roman" w:cs="Times New Roman"/>
                <w:b/>
                <w:sz w:val="24"/>
                <w:szCs w:val="24"/>
              </w:rPr>
              <w:t>Klorofil a (µg/l)</w:t>
            </w:r>
          </w:p>
        </w:tc>
        <w:tc>
          <w:tcPr>
            <w:tcW w:w="1112" w:type="dxa"/>
            <w:shd w:val="clear" w:color="auto" w:fill="auto"/>
            <w:noWrap/>
            <w:vAlign w:val="center"/>
            <w:hideMark/>
          </w:tcPr>
          <w:p w14:paraId="085D0701" w14:textId="77777777" w:rsidR="00532E88" w:rsidRPr="008763B3" w:rsidRDefault="00532E88" w:rsidP="006F6C69">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eastAsia="Times New Roman" w:hAnsi="Times New Roman" w:cs="Times New Roman"/>
                <w:b/>
                <w:sz w:val="24"/>
                <w:szCs w:val="24"/>
              </w:rPr>
              <w:t>Ukupna biomasa</w:t>
            </w:r>
            <w:r w:rsidR="00361B80">
              <w:rPr>
                <w:rFonts w:ascii="Times New Roman" w:eastAsia="Times New Roman" w:hAnsi="Times New Roman" w:cs="Times New Roman"/>
                <w:b/>
                <w:sz w:val="24"/>
                <w:szCs w:val="24"/>
              </w:rPr>
              <w:t xml:space="preserve"> fitoplanktona</w:t>
            </w:r>
            <w:r w:rsidRPr="008763B3">
              <w:rPr>
                <w:rFonts w:ascii="Times New Roman" w:eastAsia="Times New Roman" w:hAnsi="Times New Roman" w:cs="Times New Roman"/>
                <w:b/>
                <w:sz w:val="24"/>
                <w:szCs w:val="24"/>
              </w:rPr>
              <w:t xml:space="preserve"> (mg/l)</w:t>
            </w:r>
          </w:p>
        </w:tc>
        <w:tc>
          <w:tcPr>
            <w:tcW w:w="2148" w:type="dxa"/>
            <w:shd w:val="clear" w:color="auto" w:fill="auto"/>
            <w:noWrap/>
            <w:vAlign w:val="center"/>
            <w:hideMark/>
          </w:tcPr>
          <w:p w14:paraId="73E2740C" w14:textId="77777777" w:rsidR="00532E88" w:rsidRPr="008763B3" w:rsidRDefault="00532E88" w:rsidP="006F6C69">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eastAsia="Times New Roman" w:hAnsi="Times New Roman" w:cs="Times New Roman"/>
                <w:b/>
                <w:sz w:val="24"/>
                <w:szCs w:val="24"/>
              </w:rPr>
              <w:t>Secchi prozirnost (m)</w:t>
            </w:r>
          </w:p>
        </w:tc>
      </w:tr>
      <w:tr w:rsidR="00532E88" w:rsidRPr="00532E88" w14:paraId="390270A0" w14:textId="77777777" w:rsidTr="00216E6D">
        <w:trPr>
          <w:trHeight w:val="272"/>
        </w:trPr>
        <w:tc>
          <w:tcPr>
            <w:tcW w:w="1980" w:type="dxa"/>
            <w:noWrap/>
            <w:hideMark/>
          </w:tcPr>
          <w:p w14:paraId="58476C90" w14:textId="77777777" w:rsidR="00532E88" w:rsidRPr="00532E88" w:rsidRDefault="00532E88" w:rsidP="006F6C69">
            <w:pPr>
              <w:tabs>
                <w:tab w:val="left" w:pos="851"/>
              </w:tabs>
              <w:spacing w:after="0" w:line="240" w:lineRule="auto"/>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Ultra-oligotrofno</w:t>
            </w:r>
          </w:p>
        </w:tc>
        <w:tc>
          <w:tcPr>
            <w:tcW w:w="1559" w:type="dxa"/>
            <w:noWrap/>
            <w:hideMark/>
          </w:tcPr>
          <w:p w14:paraId="471CA4D5"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 0,005</w:t>
            </w:r>
          </w:p>
        </w:tc>
        <w:tc>
          <w:tcPr>
            <w:tcW w:w="1641" w:type="dxa"/>
          </w:tcPr>
          <w:p w14:paraId="30EC5506"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w:t>
            </w:r>
            <w:r w:rsidRPr="00532E88">
              <w:rPr>
                <w:rFonts w:ascii="Times New Roman" w:eastAsia="Times New Roman" w:hAnsi="Times New Roman" w:cs="Times New Roman"/>
                <w:sz w:val="24"/>
                <w:szCs w:val="24"/>
                <w:lang w:val="en-US"/>
              </w:rPr>
              <w:t>0,2</w:t>
            </w:r>
          </w:p>
        </w:tc>
        <w:tc>
          <w:tcPr>
            <w:tcW w:w="1336" w:type="dxa"/>
            <w:noWrap/>
            <w:hideMark/>
          </w:tcPr>
          <w:p w14:paraId="75869241"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&lt;1</w:t>
            </w:r>
          </w:p>
        </w:tc>
        <w:tc>
          <w:tcPr>
            <w:tcW w:w="1112" w:type="dxa"/>
            <w:noWrap/>
            <w:hideMark/>
          </w:tcPr>
          <w:p w14:paraId="46A5C7F7"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&lt;0,3</w:t>
            </w:r>
          </w:p>
        </w:tc>
        <w:tc>
          <w:tcPr>
            <w:tcW w:w="2148" w:type="dxa"/>
            <w:noWrap/>
            <w:hideMark/>
          </w:tcPr>
          <w:p w14:paraId="60F52E6A"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&gt; 15 (ili do dna)</w:t>
            </w:r>
          </w:p>
        </w:tc>
      </w:tr>
      <w:tr w:rsidR="00532E88" w:rsidRPr="00532E88" w14:paraId="77847C79" w14:textId="77777777" w:rsidTr="00216E6D">
        <w:trPr>
          <w:trHeight w:val="272"/>
        </w:trPr>
        <w:tc>
          <w:tcPr>
            <w:tcW w:w="1980" w:type="dxa"/>
            <w:noWrap/>
            <w:hideMark/>
          </w:tcPr>
          <w:p w14:paraId="2DA774FB" w14:textId="77777777" w:rsidR="00532E88" w:rsidRPr="00532E88" w:rsidRDefault="00532E88" w:rsidP="006F6C69">
            <w:pPr>
              <w:tabs>
                <w:tab w:val="left" w:pos="851"/>
              </w:tabs>
              <w:spacing w:after="0" w:line="240" w:lineRule="auto"/>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Oligotrofno</w:t>
            </w:r>
          </w:p>
        </w:tc>
        <w:tc>
          <w:tcPr>
            <w:tcW w:w="1559" w:type="dxa"/>
            <w:noWrap/>
            <w:hideMark/>
          </w:tcPr>
          <w:p w14:paraId="0C3F8645"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0,005-&lt;0,02</w:t>
            </w:r>
          </w:p>
        </w:tc>
        <w:tc>
          <w:tcPr>
            <w:tcW w:w="1641" w:type="dxa"/>
          </w:tcPr>
          <w:p w14:paraId="7C0ECAAC"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0,2-&lt;1</w:t>
            </w:r>
          </w:p>
        </w:tc>
        <w:tc>
          <w:tcPr>
            <w:tcW w:w="1336" w:type="dxa"/>
            <w:noWrap/>
            <w:hideMark/>
          </w:tcPr>
          <w:p w14:paraId="5E821EDF"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1-&lt;2</w:t>
            </w:r>
          </w:p>
        </w:tc>
        <w:tc>
          <w:tcPr>
            <w:tcW w:w="1112" w:type="dxa"/>
            <w:noWrap/>
            <w:hideMark/>
          </w:tcPr>
          <w:p w14:paraId="40E72A8D"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0,3-&lt;0,8</w:t>
            </w:r>
          </w:p>
        </w:tc>
        <w:tc>
          <w:tcPr>
            <w:tcW w:w="2148" w:type="dxa"/>
            <w:noWrap/>
            <w:hideMark/>
          </w:tcPr>
          <w:p w14:paraId="7F583F62"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(ili do dna) 15-&gt;10</w:t>
            </w:r>
          </w:p>
        </w:tc>
      </w:tr>
      <w:tr w:rsidR="00532E88" w:rsidRPr="00532E88" w14:paraId="479FEC2C" w14:textId="77777777" w:rsidTr="00216E6D">
        <w:trPr>
          <w:trHeight w:val="272"/>
        </w:trPr>
        <w:tc>
          <w:tcPr>
            <w:tcW w:w="1980" w:type="dxa"/>
            <w:noWrap/>
            <w:hideMark/>
          </w:tcPr>
          <w:p w14:paraId="30A82120" w14:textId="77777777" w:rsidR="00532E88" w:rsidRPr="00532E88" w:rsidRDefault="00532E88" w:rsidP="006F6C69">
            <w:pPr>
              <w:tabs>
                <w:tab w:val="left" w:pos="851"/>
              </w:tabs>
              <w:spacing w:after="0" w:line="240" w:lineRule="auto"/>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Mezotrofno</w:t>
            </w:r>
          </w:p>
        </w:tc>
        <w:tc>
          <w:tcPr>
            <w:tcW w:w="1559" w:type="dxa"/>
            <w:noWrap/>
            <w:hideMark/>
          </w:tcPr>
          <w:p w14:paraId="3D0B8325"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0,02-&lt;0,04</w:t>
            </w:r>
          </w:p>
        </w:tc>
        <w:tc>
          <w:tcPr>
            <w:tcW w:w="1641" w:type="dxa"/>
          </w:tcPr>
          <w:p w14:paraId="7DB2F6F5"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1-&lt;1,5</w:t>
            </w:r>
          </w:p>
        </w:tc>
        <w:tc>
          <w:tcPr>
            <w:tcW w:w="1336" w:type="dxa"/>
            <w:noWrap/>
            <w:hideMark/>
          </w:tcPr>
          <w:p w14:paraId="55B91102"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2-&lt;7</w:t>
            </w:r>
          </w:p>
        </w:tc>
        <w:tc>
          <w:tcPr>
            <w:tcW w:w="1112" w:type="dxa"/>
            <w:noWrap/>
            <w:hideMark/>
          </w:tcPr>
          <w:p w14:paraId="37CE6B3E"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0,8-&lt;3</w:t>
            </w:r>
          </w:p>
        </w:tc>
        <w:tc>
          <w:tcPr>
            <w:tcW w:w="2148" w:type="dxa"/>
            <w:noWrap/>
            <w:hideMark/>
          </w:tcPr>
          <w:p w14:paraId="04F50A7C"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10-&gt;3</w:t>
            </w:r>
          </w:p>
        </w:tc>
      </w:tr>
      <w:tr w:rsidR="00532E88" w:rsidRPr="00532E88" w14:paraId="3FC6A0B5" w14:textId="77777777" w:rsidTr="00216E6D">
        <w:trPr>
          <w:trHeight w:val="272"/>
        </w:trPr>
        <w:tc>
          <w:tcPr>
            <w:tcW w:w="1980" w:type="dxa"/>
            <w:noWrap/>
            <w:hideMark/>
          </w:tcPr>
          <w:p w14:paraId="5D342581" w14:textId="77777777" w:rsidR="00532E88" w:rsidRPr="00532E88" w:rsidRDefault="00532E88" w:rsidP="006F6C69">
            <w:pPr>
              <w:tabs>
                <w:tab w:val="left" w:pos="851"/>
              </w:tabs>
              <w:spacing w:after="0" w:line="240" w:lineRule="auto"/>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Eutrofno</w:t>
            </w:r>
          </w:p>
        </w:tc>
        <w:tc>
          <w:tcPr>
            <w:tcW w:w="1559" w:type="dxa"/>
            <w:noWrap/>
            <w:hideMark/>
          </w:tcPr>
          <w:p w14:paraId="348FB7AE"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0,04-&lt;0,1</w:t>
            </w:r>
          </w:p>
        </w:tc>
        <w:tc>
          <w:tcPr>
            <w:tcW w:w="1641" w:type="dxa"/>
          </w:tcPr>
          <w:p w14:paraId="088664AF"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1,5-&lt;2</w:t>
            </w:r>
          </w:p>
        </w:tc>
        <w:tc>
          <w:tcPr>
            <w:tcW w:w="1336" w:type="dxa"/>
            <w:noWrap/>
            <w:hideMark/>
          </w:tcPr>
          <w:p w14:paraId="26D13237"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7-&lt;25</w:t>
            </w:r>
          </w:p>
        </w:tc>
        <w:tc>
          <w:tcPr>
            <w:tcW w:w="1112" w:type="dxa"/>
            <w:noWrap/>
            <w:hideMark/>
          </w:tcPr>
          <w:p w14:paraId="42803B00"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3-&lt;5</w:t>
            </w:r>
          </w:p>
        </w:tc>
        <w:tc>
          <w:tcPr>
            <w:tcW w:w="2148" w:type="dxa"/>
            <w:noWrap/>
            <w:hideMark/>
          </w:tcPr>
          <w:p w14:paraId="4C6452BB"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3-&gt;1,5</w:t>
            </w:r>
          </w:p>
        </w:tc>
      </w:tr>
      <w:tr w:rsidR="00532E88" w:rsidRPr="00532E88" w14:paraId="73CA330B" w14:textId="77777777" w:rsidTr="00216E6D">
        <w:trPr>
          <w:trHeight w:val="272"/>
        </w:trPr>
        <w:tc>
          <w:tcPr>
            <w:tcW w:w="1980" w:type="dxa"/>
            <w:noWrap/>
            <w:hideMark/>
          </w:tcPr>
          <w:p w14:paraId="42101240" w14:textId="77777777" w:rsidR="00532E88" w:rsidRPr="00532E88" w:rsidRDefault="00532E88" w:rsidP="006F6C69">
            <w:pPr>
              <w:tabs>
                <w:tab w:val="left" w:pos="851"/>
              </w:tabs>
              <w:spacing w:after="0" w:line="240" w:lineRule="auto"/>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Hipertrofno</w:t>
            </w:r>
          </w:p>
        </w:tc>
        <w:tc>
          <w:tcPr>
            <w:tcW w:w="1559" w:type="dxa"/>
            <w:noWrap/>
            <w:hideMark/>
          </w:tcPr>
          <w:p w14:paraId="7D98FA90"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≥0,1</w:t>
            </w:r>
          </w:p>
        </w:tc>
        <w:tc>
          <w:tcPr>
            <w:tcW w:w="1641" w:type="dxa"/>
          </w:tcPr>
          <w:p w14:paraId="70D153EE"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≥2</w:t>
            </w:r>
          </w:p>
        </w:tc>
        <w:tc>
          <w:tcPr>
            <w:tcW w:w="1336" w:type="dxa"/>
            <w:noWrap/>
            <w:hideMark/>
          </w:tcPr>
          <w:p w14:paraId="298DC7C6"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≥25</w:t>
            </w:r>
          </w:p>
        </w:tc>
        <w:tc>
          <w:tcPr>
            <w:tcW w:w="1112" w:type="dxa"/>
            <w:noWrap/>
            <w:hideMark/>
          </w:tcPr>
          <w:p w14:paraId="3F35C993"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≥5</w:t>
            </w:r>
          </w:p>
        </w:tc>
        <w:tc>
          <w:tcPr>
            <w:tcW w:w="2148" w:type="dxa"/>
            <w:noWrap/>
            <w:hideMark/>
          </w:tcPr>
          <w:p w14:paraId="0D82F3A8" w14:textId="77777777" w:rsidR="00532E88" w:rsidRPr="00532E88" w:rsidRDefault="00532E88" w:rsidP="006F6C69">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 1,5</w:t>
            </w:r>
          </w:p>
        </w:tc>
      </w:tr>
    </w:tbl>
    <w:p w14:paraId="2F1523FC" w14:textId="77777777" w:rsidR="00475958" w:rsidRDefault="00475958" w:rsidP="00532E88">
      <w:pPr>
        <w:spacing w:before="120" w:line="240" w:lineRule="auto"/>
        <w:jc w:val="both"/>
        <w:rPr>
          <w:rFonts w:ascii="Times New Roman" w:eastAsia="Times New Roman" w:hAnsi="Times New Roman" w:cs="Times New Roman"/>
          <w:i/>
          <w:iCs/>
          <w:sz w:val="24"/>
          <w:szCs w:val="24"/>
        </w:rPr>
      </w:pPr>
      <w:bookmarkStart w:id="6" w:name="_Toc55562832"/>
    </w:p>
    <w:p w14:paraId="59123F1B" w14:textId="77777777" w:rsidR="00532E88" w:rsidRPr="00532E88" w:rsidRDefault="00532E88" w:rsidP="00532E88">
      <w:pPr>
        <w:spacing w:before="120" w:line="240" w:lineRule="auto"/>
        <w:jc w:val="both"/>
        <w:rPr>
          <w:rFonts w:ascii="Times New Roman" w:eastAsia="Times New Roman" w:hAnsi="Times New Roman" w:cs="Times New Roman"/>
          <w:iCs/>
          <w:sz w:val="24"/>
          <w:szCs w:val="24"/>
        </w:rPr>
      </w:pPr>
      <w:r w:rsidRPr="00532E88">
        <w:rPr>
          <w:rFonts w:ascii="Times New Roman" w:eastAsia="Times New Roman" w:hAnsi="Times New Roman" w:cs="Times New Roman"/>
          <w:i/>
          <w:iCs/>
          <w:sz w:val="24"/>
          <w:szCs w:val="24"/>
        </w:rPr>
        <w:t xml:space="preserve">Tablica 5. </w:t>
      </w:r>
      <w:bookmarkEnd w:id="6"/>
      <w:r w:rsidRPr="00532E88">
        <w:rPr>
          <w:rFonts w:ascii="Times New Roman" w:eastAsia="Times New Roman" w:hAnsi="Times New Roman" w:cs="Times New Roman"/>
          <w:iCs/>
          <w:sz w:val="24"/>
          <w:szCs w:val="24"/>
        </w:rPr>
        <w:t>Granične srednje godišnje vrijednosti pokazatelja eutrofikacije</w:t>
      </w:r>
      <w:r w:rsidRPr="00532E88">
        <w:rPr>
          <w:rFonts w:ascii="Times New Roman" w:hAnsi="Times New Roman" w:cs="Times New Roman"/>
          <w:sz w:val="24"/>
          <w:szCs w:val="24"/>
        </w:rPr>
        <w:t xml:space="preserve"> </w:t>
      </w:r>
      <w:r w:rsidRPr="00532E88">
        <w:rPr>
          <w:rFonts w:ascii="Times New Roman" w:eastAsia="Times New Roman" w:hAnsi="Times New Roman" w:cs="Times New Roman"/>
          <w:iCs/>
          <w:sz w:val="24"/>
          <w:szCs w:val="24"/>
        </w:rPr>
        <w:t>za</w:t>
      </w:r>
      <w:r w:rsidRPr="00532E88">
        <w:rPr>
          <w:rFonts w:ascii="Times New Roman" w:hAnsi="Times New Roman" w:cs="Times New Roman"/>
          <w:sz w:val="24"/>
          <w:szCs w:val="24"/>
        </w:rPr>
        <w:t xml:space="preserve"> </w:t>
      </w:r>
      <w:r w:rsidRPr="00532E88">
        <w:rPr>
          <w:rFonts w:ascii="Times New Roman" w:eastAsia="Times New Roman" w:hAnsi="Times New Roman" w:cs="Times New Roman"/>
          <w:iCs/>
          <w:sz w:val="24"/>
          <w:szCs w:val="24"/>
        </w:rPr>
        <w:t>plitko krško jezero (Vransko jezero</w:t>
      </w:r>
      <w:r w:rsidR="002C51A6">
        <w:rPr>
          <w:rFonts w:ascii="Times New Roman" w:eastAsia="Times New Roman" w:hAnsi="Times New Roman" w:cs="Times New Roman"/>
          <w:iCs/>
          <w:sz w:val="24"/>
          <w:szCs w:val="24"/>
        </w:rPr>
        <w:t xml:space="preserve">, </w:t>
      </w:r>
      <w:r w:rsidRPr="00532E88">
        <w:rPr>
          <w:rFonts w:ascii="Times New Roman" w:eastAsia="Times New Roman" w:hAnsi="Times New Roman" w:cs="Times New Roman"/>
          <w:iCs/>
          <w:sz w:val="24"/>
          <w:szCs w:val="24"/>
        </w:rPr>
        <w:t>Biograd</w:t>
      </w:r>
      <w:r w:rsidR="002C51A6">
        <w:rPr>
          <w:rFonts w:ascii="Times New Roman" w:eastAsia="Times New Roman" w:hAnsi="Times New Roman" w:cs="Times New Roman"/>
          <w:iCs/>
          <w:sz w:val="24"/>
          <w:szCs w:val="24"/>
        </w:rPr>
        <w:t xml:space="preserve"> na Moru</w:t>
      </w:r>
      <w:r w:rsidRPr="00532E88">
        <w:rPr>
          <w:rFonts w:ascii="Times New Roman" w:eastAsia="Times New Roman" w:hAnsi="Times New Roman" w:cs="Times New Roman"/>
          <w:iCs/>
          <w:sz w:val="24"/>
          <w:szCs w:val="24"/>
        </w:rPr>
        <w:t>)</w:t>
      </w:r>
    </w:p>
    <w:tbl>
      <w:tblPr>
        <w:tblStyle w:val="TableGridLight1"/>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1559"/>
        <w:gridCol w:w="1268"/>
        <w:gridCol w:w="1276"/>
        <w:gridCol w:w="1604"/>
        <w:gridCol w:w="2126"/>
      </w:tblGrid>
      <w:tr w:rsidR="00532E88" w:rsidRPr="00532E88" w14:paraId="05DE3A69" w14:textId="77777777" w:rsidTr="00216E6D">
        <w:trPr>
          <w:trHeight w:val="267"/>
          <w:tblHeader/>
        </w:trPr>
        <w:tc>
          <w:tcPr>
            <w:tcW w:w="1980" w:type="dxa"/>
            <w:shd w:val="clear" w:color="auto" w:fill="auto"/>
            <w:noWrap/>
            <w:vAlign w:val="center"/>
            <w:hideMark/>
          </w:tcPr>
          <w:p w14:paraId="2C0BD05E" w14:textId="77777777" w:rsidR="00532E88" w:rsidRPr="008763B3" w:rsidRDefault="00532E88" w:rsidP="00475958">
            <w:pPr>
              <w:tabs>
                <w:tab w:val="left" w:pos="851"/>
              </w:tabs>
              <w:spacing w:after="0" w:line="240" w:lineRule="auto"/>
              <w:rPr>
                <w:rFonts w:ascii="Times New Roman" w:eastAsia="Times New Roman" w:hAnsi="Times New Roman" w:cs="Times New Roman"/>
                <w:b/>
                <w:bCs/>
                <w:sz w:val="24"/>
                <w:szCs w:val="24"/>
              </w:rPr>
            </w:pPr>
            <w:r w:rsidRPr="008763B3">
              <w:rPr>
                <w:rFonts w:ascii="Times New Roman" w:eastAsia="Times New Roman" w:hAnsi="Times New Roman" w:cs="Times New Roman"/>
                <w:b/>
                <w:sz w:val="24"/>
                <w:szCs w:val="24"/>
              </w:rPr>
              <w:t>Stupanj trofije</w:t>
            </w:r>
          </w:p>
        </w:tc>
        <w:tc>
          <w:tcPr>
            <w:tcW w:w="1559" w:type="dxa"/>
            <w:shd w:val="clear" w:color="auto" w:fill="auto"/>
            <w:noWrap/>
            <w:hideMark/>
          </w:tcPr>
          <w:p w14:paraId="5C456CA8" w14:textId="77777777" w:rsidR="00532E88" w:rsidRPr="008763B3" w:rsidRDefault="00532E88" w:rsidP="00475958">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hAnsi="Times New Roman" w:cs="Times New Roman"/>
                <w:b/>
                <w:sz w:val="24"/>
                <w:szCs w:val="24"/>
              </w:rPr>
              <w:t>Ukupni fosfor (mg/l)</w:t>
            </w:r>
          </w:p>
        </w:tc>
        <w:tc>
          <w:tcPr>
            <w:tcW w:w="1559" w:type="dxa"/>
            <w:shd w:val="clear" w:color="auto" w:fill="auto"/>
          </w:tcPr>
          <w:p w14:paraId="6E663FF2" w14:textId="77777777" w:rsidR="00532E88" w:rsidRPr="008763B3" w:rsidRDefault="00532E88" w:rsidP="00475958">
            <w:pPr>
              <w:tabs>
                <w:tab w:val="left" w:pos="851"/>
              </w:tabs>
              <w:spacing w:after="0" w:line="240" w:lineRule="auto"/>
              <w:ind w:firstLine="278"/>
              <w:jc w:val="center"/>
              <w:rPr>
                <w:rFonts w:ascii="Times New Roman" w:eastAsia="Times New Roman" w:hAnsi="Times New Roman" w:cs="Times New Roman"/>
                <w:b/>
                <w:bCs/>
                <w:sz w:val="24"/>
                <w:szCs w:val="24"/>
              </w:rPr>
            </w:pPr>
            <w:r w:rsidRPr="008763B3">
              <w:rPr>
                <w:rFonts w:ascii="Times New Roman" w:hAnsi="Times New Roman" w:cs="Times New Roman"/>
                <w:b/>
                <w:sz w:val="24"/>
                <w:szCs w:val="24"/>
              </w:rPr>
              <w:t>Ukupni dušik (mg/l)</w:t>
            </w:r>
          </w:p>
        </w:tc>
        <w:tc>
          <w:tcPr>
            <w:tcW w:w="1276" w:type="dxa"/>
            <w:shd w:val="clear" w:color="auto" w:fill="auto"/>
            <w:noWrap/>
            <w:hideMark/>
          </w:tcPr>
          <w:p w14:paraId="63B01BBA" w14:textId="77777777" w:rsidR="00532E88" w:rsidRPr="008763B3" w:rsidRDefault="00532E88" w:rsidP="00475958">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hAnsi="Times New Roman" w:cs="Times New Roman"/>
                <w:b/>
                <w:sz w:val="24"/>
                <w:szCs w:val="24"/>
              </w:rPr>
              <w:t>Klorofil a (µg/l)</w:t>
            </w:r>
          </w:p>
        </w:tc>
        <w:tc>
          <w:tcPr>
            <w:tcW w:w="1276" w:type="dxa"/>
            <w:shd w:val="clear" w:color="auto" w:fill="auto"/>
            <w:noWrap/>
            <w:hideMark/>
          </w:tcPr>
          <w:p w14:paraId="76248F4D" w14:textId="77777777" w:rsidR="00532E88" w:rsidRPr="008763B3" w:rsidRDefault="00532E88" w:rsidP="00475958">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hAnsi="Times New Roman" w:cs="Times New Roman"/>
                <w:b/>
                <w:sz w:val="24"/>
                <w:szCs w:val="24"/>
              </w:rPr>
              <w:t>Ukupna biomasa</w:t>
            </w:r>
            <w:r w:rsidR="00361B80">
              <w:rPr>
                <w:rFonts w:ascii="Times New Roman" w:hAnsi="Times New Roman" w:cs="Times New Roman"/>
                <w:b/>
                <w:sz w:val="24"/>
                <w:szCs w:val="24"/>
              </w:rPr>
              <w:t xml:space="preserve"> fitoplanktona</w:t>
            </w:r>
            <w:r w:rsidRPr="008763B3">
              <w:rPr>
                <w:rFonts w:ascii="Times New Roman" w:hAnsi="Times New Roman" w:cs="Times New Roman"/>
                <w:b/>
                <w:sz w:val="24"/>
                <w:szCs w:val="24"/>
              </w:rPr>
              <w:t xml:space="preserve"> (mg</w:t>
            </w:r>
            <w:r w:rsidR="00475958" w:rsidRPr="008763B3">
              <w:rPr>
                <w:rFonts w:ascii="Times New Roman" w:hAnsi="Times New Roman" w:cs="Times New Roman"/>
                <w:b/>
                <w:sz w:val="24"/>
                <w:szCs w:val="24"/>
              </w:rPr>
              <w:t>/l</w:t>
            </w:r>
            <w:r w:rsidRPr="008763B3">
              <w:rPr>
                <w:rFonts w:ascii="Times New Roman" w:hAnsi="Times New Roman" w:cs="Times New Roman"/>
                <w:b/>
                <w:sz w:val="24"/>
                <w:szCs w:val="24"/>
              </w:rPr>
              <w:t>)</w:t>
            </w:r>
          </w:p>
        </w:tc>
        <w:tc>
          <w:tcPr>
            <w:tcW w:w="2126" w:type="dxa"/>
            <w:shd w:val="clear" w:color="auto" w:fill="auto"/>
            <w:noWrap/>
            <w:hideMark/>
          </w:tcPr>
          <w:p w14:paraId="739A69EA" w14:textId="77777777" w:rsidR="00532E88" w:rsidRPr="008763B3" w:rsidRDefault="00532E88" w:rsidP="00475958">
            <w:pPr>
              <w:tabs>
                <w:tab w:val="left" w:pos="851"/>
              </w:tabs>
              <w:spacing w:after="0" w:line="240" w:lineRule="auto"/>
              <w:jc w:val="center"/>
              <w:rPr>
                <w:rFonts w:ascii="Times New Roman" w:eastAsia="Times New Roman" w:hAnsi="Times New Roman" w:cs="Times New Roman"/>
                <w:b/>
                <w:bCs/>
                <w:sz w:val="24"/>
                <w:szCs w:val="24"/>
              </w:rPr>
            </w:pPr>
            <w:r w:rsidRPr="008763B3">
              <w:rPr>
                <w:rFonts w:ascii="Times New Roman" w:hAnsi="Times New Roman" w:cs="Times New Roman"/>
                <w:b/>
                <w:sz w:val="24"/>
                <w:szCs w:val="24"/>
              </w:rPr>
              <w:t>Secchi prozirnost (m)</w:t>
            </w:r>
          </w:p>
        </w:tc>
      </w:tr>
      <w:tr w:rsidR="00532E88" w:rsidRPr="00532E88" w14:paraId="0F67DDB0" w14:textId="77777777" w:rsidTr="00216E6D">
        <w:trPr>
          <w:trHeight w:val="267"/>
        </w:trPr>
        <w:tc>
          <w:tcPr>
            <w:tcW w:w="1980" w:type="dxa"/>
            <w:noWrap/>
            <w:hideMark/>
          </w:tcPr>
          <w:p w14:paraId="3973801F" w14:textId="77777777" w:rsidR="00532E88" w:rsidRPr="00532E88" w:rsidRDefault="00532E88" w:rsidP="00475958">
            <w:pPr>
              <w:tabs>
                <w:tab w:val="left" w:pos="851"/>
              </w:tabs>
              <w:spacing w:after="0" w:line="240" w:lineRule="auto"/>
              <w:rPr>
                <w:rFonts w:ascii="Times New Roman" w:eastAsia="Times New Roman" w:hAnsi="Times New Roman" w:cs="Times New Roman"/>
                <w:bCs/>
                <w:sz w:val="24"/>
                <w:szCs w:val="24"/>
              </w:rPr>
            </w:pPr>
            <w:r w:rsidRPr="00532E88">
              <w:rPr>
                <w:rFonts w:ascii="Times New Roman" w:eastAsia="Times New Roman" w:hAnsi="Times New Roman" w:cs="Times New Roman"/>
                <w:sz w:val="24"/>
                <w:szCs w:val="24"/>
              </w:rPr>
              <w:t xml:space="preserve">Ultra-oligotrofno </w:t>
            </w:r>
          </w:p>
        </w:tc>
        <w:tc>
          <w:tcPr>
            <w:tcW w:w="1559" w:type="dxa"/>
            <w:noWrap/>
            <w:hideMark/>
          </w:tcPr>
          <w:p w14:paraId="1F070506"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 0,005</w:t>
            </w:r>
          </w:p>
        </w:tc>
        <w:tc>
          <w:tcPr>
            <w:tcW w:w="1559" w:type="dxa"/>
          </w:tcPr>
          <w:p w14:paraId="6B586FE6"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&lt;0,2</w:t>
            </w:r>
          </w:p>
        </w:tc>
        <w:tc>
          <w:tcPr>
            <w:tcW w:w="1276" w:type="dxa"/>
            <w:noWrap/>
            <w:hideMark/>
          </w:tcPr>
          <w:p w14:paraId="3AC9B7A7"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&lt;1</w:t>
            </w:r>
          </w:p>
        </w:tc>
        <w:tc>
          <w:tcPr>
            <w:tcW w:w="1276" w:type="dxa"/>
            <w:noWrap/>
            <w:hideMark/>
          </w:tcPr>
          <w:p w14:paraId="67974720"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&lt;0,5</w:t>
            </w:r>
          </w:p>
        </w:tc>
        <w:tc>
          <w:tcPr>
            <w:tcW w:w="2126" w:type="dxa"/>
            <w:noWrap/>
            <w:hideMark/>
          </w:tcPr>
          <w:p w14:paraId="31907F14"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 xml:space="preserve">≥ 5 (ili do dna) </w:t>
            </w:r>
          </w:p>
        </w:tc>
      </w:tr>
      <w:tr w:rsidR="00532E88" w:rsidRPr="00532E88" w14:paraId="10809240" w14:textId="77777777" w:rsidTr="00216E6D">
        <w:trPr>
          <w:trHeight w:val="267"/>
        </w:trPr>
        <w:tc>
          <w:tcPr>
            <w:tcW w:w="1980" w:type="dxa"/>
            <w:noWrap/>
            <w:hideMark/>
          </w:tcPr>
          <w:p w14:paraId="1EB05DFD" w14:textId="77777777" w:rsidR="00532E88" w:rsidRPr="00532E88" w:rsidRDefault="00532E88" w:rsidP="00475958">
            <w:pPr>
              <w:tabs>
                <w:tab w:val="left" w:pos="851"/>
              </w:tabs>
              <w:spacing w:after="0" w:line="240" w:lineRule="auto"/>
              <w:rPr>
                <w:rFonts w:ascii="Times New Roman" w:eastAsia="Times New Roman" w:hAnsi="Times New Roman" w:cs="Times New Roman"/>
                <w:bCs/>
                <w:sz w:val="24"/>
                <w:szCs w:val="24"/>
              </w:rPr>
            </w:pPr>
            <w:r w:rsidRPr="00532E88">
              <w:rPr>
                <w:rFonts w:ascii="Times New Roman" w:eastAsia="Times New Roman" w:hAnsi="Times New Roman" w:cs="Times New Roman"/>
                <w:sz w:val="24"/>
                <w:szCs w:val="24"/>
              </w:rPr>
              <w:t>Oligotrofno</w:t>
            </w:r>
          </w:p>
        </w:tc>
        <w:tc>
          <w:tcPr>
            <w:tcW w:w="1559" w:type="dxa"/>
            <w:noWrap/>
            <w:hideMark/>
          </w:tcPr>
          <w:p w14:paraId="6F127D76"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0,005-&lt;0,02</w:t>
            </w:r>
          </w:p>
        </w:tc>
        <w:tc>
          <w:tcPr>
            <w:tcW w:w="1559" w:type="dxa"/>
          </w:tcPr>
          <w:p w14:paraId="33640DCE"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0,2-&lt;1</w:t>
            </w:r>
          </w:p>
        </w:tc>
        <w:tc>
          <w:tcPr>
            <w:tcW w:w="1276" w:type="dxa"/>
            <w:noWrap/>
            <w:hideMark/>
          </w:tcPr>
          <w:p w14:paraId="20726E15"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1-&lt;3</w:t>
            </w:r>
          </w:p>
        </w:tc>
        <w:tc>
          <w:tcPr>
            <w:tcW w:w="1276" w:type="dxa"/>
            <w:noWrap/>
            <w:hideMark/>
          </w:tcPr>
          <w:p w14:paraId="60F5D1BA"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0,5-&lt;1</w:t>
            </w:r>
          </w:p>
        </w:tc>
        <w:tc>
          <w:tcPr>
            <w:tcW w:w="2126" w:type="dxa"/>
            <w:noWrap/>
            <w:hideMark/>
          </w:tcPr>
          <w:p w14:paraId="517BABF4"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5 (ili do dna) -&gt;3</w:t>
            </w:r>
          </w:p>
        </w:tc>
      </w:tr>
      <w:tr w:rsidR="00532E88" w:rsidRPr="00532E88" w14:paraId="1D927180" w14:textId="77777777" w:rsidTr="00216E6D">
        <w:trPr>
          <w:trHeight w:val="267"/>
        </w:trPr>
        <w:tc>
          <w:tcPr>
            <w:tcW w:w="1980" w:type="dxa"/>
            <w:noWrap/>
            <w:hideMark/>
          </w:tcPr>
          <w:p w14:paraId="2F77563A" w14:textId="77777777" w:rsidR="00532E88" w:rsidRPr="00532E88" w:rsidRDefault="00532E88" w:rsidP="00475958">
            <w:pPr>
              <w:tabs>
                <w:tab w:val="left" w:pos="851"/>
              </w:tabs>
              <w:spacing w:after="0" w:line="240" w:lineRule="auto"/>
              <w:rPr>
                <w:rFonts w:ascii="Times New Roman" w:eastAsia="Times New Roman" w:hAnsi="Times New Roman" w:cs="Times New Roman"/>
                <w:bCs/>
                <w:sz w:val="24"/>
                <w:szCs w:val="24"/>
              </w:rPr>
            </w:pPr>
            <w:r w:rsidRPr="00532E88">
              <w:rPr>
                <w:rFonts w:ascii="Times New Roman" w:eastAsia="Times New Roman" w:hAnsi="Times New Roman" w:cs="Times New Roman"/>
                <w:sz w:val="24"/>
                <w:szCs w:val="24"/>
              </w:rPr>
              <w:t>Mezotrofno</w:t>
            </w:r>
          </w:p>
        </w:tc>
        <w:tc>
          <w:tcPr>
            <w:tcW w:w="1559" w:type="dxa"/>
            <w:noWrap/>
            <w:hideMark/>
          </w:tcPr>
          <w:p w14:paraId="1033B2A9"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0,02-&lt;0,04</w:t>
            </w:r>
          </w:p>
        </w:tc>
        <w:tc>
          <w:tcPr>
            <w:tcW w:w="1559" w:type="dxa"/>
          </w:tcPr>
          <w:p w14:paraId="2A59AABA"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1-&lt;1,5</w:t>
            </w:r>
          </w:p>
        </w:tc>
        <w:tc>
          <w:tcPr>
            <w:tcW w:w="1276" w:type="dxa"/>
            <w:noWrap/>
            <w:hideMark/>
          </w:tcPr>
          <w:p w14:paraId="4CF7774A"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3-&lt;10</w:t>
            </w:r>
          </w:p>
        </w:tc>
        <w:tc>
          <w:tcPr>
            <w:tcW w:w="1276" w:type="dxa"/>
            <w:noWrap/>
            <w:hideMark/>
          </w:tcPr>
          <w:p w14:paraId="4CA823EE"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1-&lt;5</w:t>
            </w:r>
          </w:p>
        </w:tc>
        <w:tc>
          <w:tcPr>
            <w:tcW w:w="2126" w:type="dxa"/>
            <w:noWrap/>
            <w:hideMark/>
          </w:tcPr>
          <w:p w14:paraId="69773754"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3-&gt;1,5</w:t>
            </w:r>
          </w:p>
        </w:tc>
      </w:tr>
      <w:tr w:rsidR="00532E88" w:rsidRPr="00532E88" w14:paraId="41997491" w14:textId="77777777" w:rsidTr="00216E6D">
        <w:trPr>
          <w:trHeight w:val="267"/>
        </w:trPr>
        <w:tc>
          <w:tcPr>
            <w:tcW w:w="1980" w:type="dxa"/>
            <w:noWrap/>
            <w:hideMark/>
          </w:tcPr>
          <w:p w14:paraId="16190921" w14:textId="77777777" w:rsidR="00532E88" w:rsidRPr="00532E88" w:rsidRDefault="00532E88" w:rsidP="00475958">
            <w:pPr>
              <w:tabs>
                <w:tab w:val="left" w:pos="851"/>
              </w:tabs>
              <w:spacing w:after="0" w:line="240" w:lineRule="auto"/>
              <w:rPr>
                <w:rFonts w:ascii="Times New Roman" w:eastAsia="Times New Roman" w:hAnsi="Times New Roman" w:cs="Times New Roman"/>
                <w:bCs/>
                <w:sz w:val="24"/>
                <w:szCs w:val="24"/>
              </w:rPr>
            </w:pPr>
            <w:r w:rsidRPr="00532E88">
              <w:rPr>
                <w:rFonts w:ascii="Times New Roman" w:eastAsia="Times New Roman" w:hAnsi="Times New Roman" w:cs="Times New Roman"/>
                <w:sz w:val="24"/>
                <w:szCs w:val="24"/>
              </w:rPr>
              <w:t>Eutrofno</w:t>
            </w:r>
          </w:p>
        </w:tc>
        <w:tc>
          <w:tcPr>
            <w:tcW w:w="1559" w:type="dxa"/>
            <w:noWrap/>
            <w:hideMark/>
          </w:tcPr>
          <w:p w14:paraId="597FF15B"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0,04-&lt;0,1</w:t>
            </w:r>
          </w:p>
        </w:tc>
        <w:tc>
          <w:tcPr>
            <w:tcW w:w="1559" w:type="dxa"/>
          </w:tcPr>
          <w:p w14:paraId="1C5B1D02"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lang w:val="en-US"/>
              </w:rPr>
              <w:t>1,5&lt;2</w:t>
            </w:r>
          </w:p>
        </w:tc>
        <w:tc>
          <w:tcPr>
            <w:tcW w:w="1276" w:type="dxa"/>
            <w:noWrap/>
            <w:hideMark/>
          </w:tcPr>
          <w:p w14:paraId="6E748D3F"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10-&lt;30</w:t>
            </w:r>
          </w:p>
        </w:tc>
        <w:tc>
          <w:tcPr>
            <w:tcW w:w="1276" w:type="dxa"/>
            <w:noWrap/>
            <w:hideMark/>
          </w:tcPr>
          <w:p w14:paraId="085B9A95"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5-&lt;10</w:t>
            </w:r>
          </w:p>
        </w:tc>
        <w:tc>
          <w:tcPr>
            <w:tcW w:w="2126" w:type="dxa"/>
            <w:noWrap/>
            <w:hideMark/>
          </w:tcPr>
          <w:p w14:paraId="3D4600CC"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1,5-&gt;0,5</w:t>
            </w:r>
          </w:p>
        </w:tc>
      </w:tr>
      <w:tr w:rsidR="00532E88" w:rsidRPr="00532E88" w14:paraId="33AD03B3" w14:textId="77777777" w:rsidTr="00216E6D">
        <w:trPr>
          <w:trHeight w:val="267"/>
        </w:trPr>
        <w:tc>
          <w:tcPr>
            <w:tcW w:w="1980" w:type="dxa"/>
            <w:noWrap/>
            <w:hideMark/>
          </w:tcPr>
          <w:p w14:paraId="3719AC14" w14:textId="77777777" w:rsidR="00532E88" w:rsidRPr="00532E88" w:rsidRDefault="00532E88" w:rsidP="00475958">
            <w:pPr>
              <w:tabs>
                <w:tab w:val="left" w:pos="851"/>
              </w:tabs>
              <w:spacing w:after="0" w:line="240" w:lineRule="auto"/>
              <w:rPr>
                <w:rFonts w:ascii="Times New Roman" w:eastAsia="Times New Roman" w:hAnsi="Times New Roman" w:cs="Times New Roman"/>
                <w:bCs/>
                <w:sz w:val="24"/>
                <w:szCs w:val="24"/>
              </w:rPr>
            </w:pPr>
            <w:r w:rsidRPr="00532E88">
              <w:rPr>
                <w:rFonts w:ascii="Times New Roman" w:eastAsia="Times New Roman" w:hAnsi="Times New Roman" w:cs="Times New Roman"/>
                <w:sz w:val="24"/>
                <w:szCs w:val="24"/>
              </w:rPr>
              <w:t>Hipertrofno</w:t>
            </w:r>
          </w:p>
        </w:tc>
        <w:tc>
          <w:tcPr>
            <w:tcW w:w="1559" w:type="dxa"/>
            <w:noWrap/>
            <w:hideMark/>
          </w:tcPr>
          <w:p w14:paraId="6EEB4717"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≥0,1</w:t>
            </w:r>
          </w:p>
        </w:tc>
        <w:tc>
          <w:tcPr>
            <w:tcW w:w="1559" w:type="dxa"/>
          </w:tcPr>
          <w:p w14:paraId="531336AA"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≥2</w:t>
            </w:r>
          </w:p>
        </w:tc>
        <w:tc>
          <w:tcPr>
            <w:tcW w:w="1276" w:type="dxa"/>
            <w:noWrap/>
            <w:hideMark/>
          </w:tcPr>
          <w:p w14:paraId="2324F499"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≥30</w:t>
            </w:r>
          </w:p>
        </w:tc>
        <w:tc>
          <w:tcPr>
            <w:tcW w:w="1276" w:type="dxa"/>
            <w:noWrap/>
            <w:hideMark/>
          </w:tcPr>
          <w:p w14:paraId="5BC84714"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≥10</w:t>
            </w:r>
          </w:p>
        </w:tc>
        <w:tc>
          <w:tcPr>
            <w:tcW w:w="2126" w:type="dxa"/>
            <w:noWrap/>
            <w:hideMark/>
          </w:tcPr>
          <w:p w14:paraId="2D5BBEA1" w14:textId="77777777" w:rsidR="00532E88" w:rsidRPr="00532E88" w:rsidRDefault="00532E88" w:rsidP="00475958">
            <w:pPr>
              <w:tabs>
                <w:tab w:val="left" w:pos="851"/>
              </w:tabs>
              <w:spacing w:after="0" w:line="240" w:lineRule="auto"/>
              <w:jc w:val="center"/>
              <w:rPr>
                <w:rFonts w:ascii="Times New Roman" w:eastAsia="Times New Roman" w:hAnsi="Times New Roman" w:cs="Times New Roman"/>
                <w:sz w:val="24"/>
                <w:szCs w:val="24"/>
              </w:rPr>
            </w:pPr>
            <w:r w:rsidRPr="00532E88">
              <w:rPr>
                <w:rFonts w:ascii="Times New Roman" w:eastAsia="Times New Roman" w:hAnsi="Times New Roman" w:cs="Times New Roman"/>
                <w:sz w:val="24"/>
                <w:szCs w:val="24"/>
              </w:rPr>
              <w:t>≤0,5</w:t>
            </w:r>
          </w:p>
        </w:tc>
      </w:tr>
    </w:tbl>
    <w:p w14:paraId="0F73C25F" w14:textId="77777777" w:rsidR="00532E88" w:rsidRPr="00532E88" w:rsidRDefault="00532E88" w:rsidP="008763B3">
      <w:pPr>
        <w:spacing w:before="120" w:line="240" w:lineRule="auto"/>
        <w:jc w:val="both"/>
        <w:rPr>
          <w:rFonts w:ascii="Times New Roman" w:eastAsia="Times New Roman" w:hAnsi="Times New Roman" w:cs="Times New Roman"/>
          <w:iCs/>
          <w:sz w:val="24"/>
          <w:szCs w:val="24"/>
        </w:rPr>
      </w:pPr>
      <w:bookmarkStart w:id="7" w:name="_Toc55562839"/>
      <w:r w:rsidRPr="00532E88">
        <w:rPr>
          <w:rFonts w:ascii="Times New Roman" w:eastAsia="Times New Roman" w:hAnsi="Times New Roman" w:cs="Times New Roman"/>
          <w:i/>
          <w:iCs/>
          <w:sz w:val="24"/>
          <w:szCs w:val="24"/>
        </w:rPr>
        <w:t>Tablica 6.</w:t>
      </w:r>
      <w:r w:rsidRPr="00532E88">
        <w:rPr>
          <w:rFonts w:ascii="Times New Roman" w:eastAsia="Times New Roman" w:hAnsi="Times New Roman" w:cs="Times New Roman"/>
          <w:iCs/>
          <w:sz w:val="24"/>
          <w:szCs w:val="24"/>
        </w:rPr>
        <w:t xml:space="preserve">  Odnos stupnja trofije i ekološkog stanja (na temelju OEK fitoplanktona) </w:t>
      </w:r>
      <w:bookmarkStart w:id="8" w:name="_Hlk24729812"/>
      <w:r w:rsidRPr="00532E88">
        <w:rPr>
          <w:rFonts w:ascii="Times New Roman" w:eastAsia="Times New Roman" w:hAnsi="Times New Roman" w:cs="Times New Roman"/>
          <w:iCs/>
          <w:sz w:val="24"/>
          <w:szCs w:val="24"/>
        </w:rPr>
        <w:t>dubokih</w:t>
      </w:r>
      <w:bookmarkEnd w:id="8"/>
      <w:r w:rsidRPr="00532E88">
        <w:rPr>
          <w:rFonts w:ascii="Times New Roman" w:eastAsia="Times New Roman" w:hAnsi="Times New Roman" w:cs="Times New Roman"/>
          <w:iCs/>
          <w:sz w:val="24"/>
          <w:szCs w:val="24"/>
        </w:rPr>
        <w:t xml:space="preserve"> krških tipova jezera </w:t>
      </w:r>
      <w:bookmarkEnd w:id="7"/>
    </w:p>
    <w:tbl>
      <w:tblPr>
        <w:tblStyle w:val="GridTable6Colorful-Accent31"/>
        <w:tblW w:w="85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417"/>
        <w:gridCol w:w="1418"/>
        <w:gridCol w:w="1417"/>
        <w:gridCol w:w="1418"/>
        <w:gridCol w:w="1418"/>
      </w:tblGrid>
      <w:tr w:rsidR="007700D5" w:rsidRPr="00532E88" w14:paraId="2A793AE2" w14:textId="77777777" w:rsidTr="00216E6D">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000" w:firstRow="0" w:lastRow="0" w:firstColumn="1" w:lastColumn="0" w:oddVBand="0" w:evenVBand="0" w:oddHBand="0" w:evenHBand="0" w:firstRowFirstColumn="0" w:firstRowLastColumn="0" w:lastRowFirstColumn="0" w:lastRowLastColumn="0"/>
            <w:tcW w:w="1413" w:type="dxa"/>
            <w:vMerge w:val="restart"/>
            <w:noWrap/>
            <w:vAlign w:val="center"/>
          </w:tcPr>
          <w:p w14:paraId="66F46FE8" w14:textId="77777777" w:rsidR="007700D5" w:rsidRPr="008763B3" w:rsidRDefault="007700D5" w:rsidP="00D24DE6">
            <w:pPr>
              <w:tabs>
                <w:tab w:val="left" w:pos="851"/>
              </w:tabs>
              <w:spacing w:after="0" w:line="240" w:lineRule="auto"/>
              <w:rPr>
                <w:rFonts w:ascii="Times New Roman" w:eastAsia="Times New Roman" w:hAnsi="Times New Roman" w:cs="Times New Roman"/>
              </w:rPr>
            </w:pPr>
            <w:r w:rsidRPr="00C81638">
              <w:rPr>
                <w:rFonts w:ascii="Times New Roman" w:eastAsia="Times New Roman" w:hAnsi="Times New Roman" w:cs="Times New Roman"/>
                <w:color w:val="auto"/>
              </w:rPr>
              <w:t xml:space="preserve">Ekološko stanje </w:t>
            </w:r>
          </w:p>
        </w:tc>
        <w:tc>
          <w:tcPr>
            <w:tcW w:w="7088" w:type="dxa"/>
            <w:gridSpan w:val="5"/>
          </w:tcPr>
          <w:p w14:paraId="4A75F65D" w14:textId="77777777" w:rsidR="007700D5" w:rsidRPr="008763B3" w:rsidRDefault="007700D5" w:rsidP="007700D5">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81638">
              <w:rPr>
                <w:rFonts w:ascii="Times New Roman" w:eastAsia="Times New Roman" w:hAnsi="Times New Roman" w:cs="Times New Roman"/>
                <w:color w:val="auto"/>
              </w:rPr>
              <w:t>Tipovi prirodnih jezera</w:t>
            </w:r>
          </w:p>
        </w:tc>
      </w:tr>
      <w:tr w:rsidR="001D4B17" w:rsidRPr="00532E88" w14:paraId="767D2083" w14:textId="77777777" w:rsidTr="00216E6D">
        <w:trPr>
          <w:cnfStyle w:val="100000000000" w:firstRow="1" w:lastRow="0" w:firstColumn="0" w:lastColumn="0" w:oddVBand="0" w:evenVBand="0" w:oddHBand="0" w:evenHBand="0" w:firstRowFirstColumn="0" w:firstRowLastColumn="0" w:lastRowFirstColumn="0" w:lastRowLastColumn="0"/>
          <w:trHeight w:val="652"/>
          <w:tblHeader/>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07D4B590" w14:textId="77777777" w:rsidR="007700D5" w:rsidRPr="00532E88" w:rsidRDefault="007700D5" w:rsidP="00A44520">
            <w:pPr>
              <w:tabs>
                <w:tab w:val="left" w:pos="851"/>
              </w:tabs>
              <w:spacing w:after="0" w:line="240" w:lineRule="auto"/>
              <w:rPr>
                <w:rFonts w:ascii="Times New Roman" w:eastAsia="Times New Roman" w:hAnsi="Times New Roman" w:cs="Times New Roman"/>
              </w:rPr>
            </w:pPr>
          </w:p>
        </w:tc>
        <w:tc>
          <w:tcPr>
            <w:tcW w:w="1417" w:type="dxa"/>
            <w:shd w:val="clear" w:color="auto" w:fill="auto"/>
            <w:vAlign w:val="center"/>
          </w:tcPr>
          <w:p w14:paraId="06461767"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HR-J_1A</w:t>
            </w:r>
          </w:p>
          <w:p w14:paraId="49FC85D6"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Plitvička jezera, jezero Kozjak</w:t>
            </w:r>
          </w:p>
          <w:p w14:paraId="77A73E27"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p>
        </w:tc>
        <w:tc>
          <w:tcPr>
            <w:tcW w:w="1418" w:type="dxa"/>
            <w:shd w:val="clear" w:color="auto" w:fill="auto"/>
            <w:vAlign w:val="center"/>
          </w:tcPr>
          <w:p w14:paraId="66084F15" w14:textId="77777777" w:rsidR="007700D5" w:rsidRPr="00C81638" w:rsidRDefault="007700D5" w:rsidP="00DE699B">
            <w:pPr>
              <w:tabs>
                <w:tab w:val="left" w:pos="851"/>
              </w:tabs>
              <w:spacing w:after="0" w:line="240" w:lineRule="auto"/>
              <w:ind w:firstLine="27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HR-J_1B</w:t>
            </w:r>
          </w:p>
          <w:p w14:paraId="67CECEA4"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Plitvička jezera, Prošćansko jezero</w:t>
            </w:r>
          </w:p>
          <w:p w14:paraId="03DA46A5"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p>
        </w:tc>
        <w:tc>
          <w:tcPr>
            <w:tcW w:w="1417" w:type="dxa"/>
            <w:shd w:val="clear" w:color="auto" w:fill="auto"/>
            <w:noWrap/>
            <w:vAlign w:val="center"/>
            <w:hideMark/>
          </w:tcPr>
          <w:p w14:paraId="67D4CBFB"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HR-J_2</w:t>
            </w:r>
          </w:p>
          <w:p w14:paraId="69A2442F"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Vransko jezero, Cres</w:t>
            </w:r>
          </w:p>
          <w:p w14:paraId="111E9D6A"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p>
        </w:tc>
        <w:tc>
          <w:tcPr>
            <w:tcW w:w="1418" w:type="dxa"/>
            <w:shd w:val="clear" w:color="auto" w:fill="auto"/>
            <w:vAlign w:val="center"/>
          </w:tcPr>
          <w:p w14:paraId="5E8992EB"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HR-J_3</w:t>
            </w:r>
          </w:p>
          <w:p w14:paraId="5ED6300A"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Baćinska jezera, jezero Crniševo i jezero Oćuša</w:t>
            </w:r>
          </w:p>
          <w:p w14:paraId="59FDD456"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p>
        </w:tc>
        <w:tc>
          <w:tcPr>
            <w:tcW w:w="1418" w:type="dxa"/>
            <w:shd w:val="clear" w:color="auto" w:fill="auto"/>
            <w:noWrap/>
            <w:vAlign w:val="center"/>
          </w:tcPr>
          <w:p w14:paraId="79C7C5E0"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HR-J_5</w:t>
            </w:r>
          </w:p>
          <w:p w14:paraId="7FFF0C05" w14:textId="77777777" w:rsidR="007700D5" w:rsidRPr="00C81638" w:rsidRDefault="007700D5" w:rsidP="00DE699B">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Visovačko jezero</w:t>
            </w:r>
          </w:p>
        </w:tc>
      </w:tr>
      <w:tr w:rsidR="007700D5" w:rsidRPr="00532E88" w14:paraId="6CCDC59F" w14:textId="77777777" w:rsidTr="00216E6D">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1413" w:type="dxa"/>
            <w:vMerge/>
            <w:tcBorders>
              <w:bottom w:val="none" w:sz="0" w:space="0" w:color="auto"/>
            </w:tcBorders>
            <w:shd w:val="clear" w:color="auto" w:fill="2E74B5" w:themeFill="accent1" w:themeFillShade="BF"/>
            <w:noWrap/>
            <w:vAlign w:val="center"/>
          </w:tcPr>
          <w:p w14:paraId="395535CE" w14:textId="77777777" w:rsidR="007700D5" w:rsidRPr="00532E88" w:rsidRDefault="007700D5" w:rsidP="00A44520">
            <w:pPr>
              <w:tabs>
                <w:tab w:val="left" w:pos="851"/>
              </w:tabs>
              <w:spacing w:after="0" w:line="240" w:lineRule="auto"/>
              <w:jc w:val="center"/>
              <w:rPr>
                <w:rFonts w:ascii="Times New Roman" w:eastAsia="Times New Roman" w:hAnsi="Times New Roman" w:cs="Times New Roman"/>
                <w:color w:val="FFFFFF" w:themeColor="background1"/>
              </w:rPr>
            </w:pPr>
          </w:p>
        </w:tc>
        <w:tc>
          <w:tcPr>
            <w:tcW w:w="7088" w:type="dxa"/>
            <w:gridSpan w:val="5"/>
            <w:tcBorders>
              <w:bottom w:val="none" w:sz="0" w:space="0" w:color="auto"/>
            </w:tcBorders>
            <w:shd w:val="clear" w:color="auto" w:fill="auto"/>
            <w:vAlign w:val="center"/>
          </w:tcPr>
          <w:p w14:paraId="14FDEF30" w14:textId="77777777" w:rsidR="007700D5" w:rsidRPr="00D24DE6" w:rsidRDefault="007700D5" w:rsidP="007700D5">
            <w:pPr>
              <w:tabs>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rPr>
            </w:pPr>
            <w:r w:rsidRPr="00C81638">
              <w:rPr>
                <w:rFonts w:ascii="Times New Roman" w:eastAsia="Times New Roman" w:hAnsi="Times New Roman" w:cs="Times New Roman"/>
                <w:color w:val="auto"/>
              </w:rPr>
              <w:t>Stupanj trofije</w:t>
            </w:r>
          </w:p>
        </w:tc>
      </w:tr>
      <w:tr w:rsidR="007700D5" w:rsidRPr="00532E88" w14:paraId="222C5970" w14:textId="77777777" w:rsidTr="00694CB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413" w:type="dxa"/>
            <w:shd w:val="clear" w:color="auto" w:fill="5893A9"/>
            <w:noWrap/>
            <w:vAlign w:val="center"/>
            <w:hideMark/>
          </w:tcPr>
          <w:p w14:paraId="2D236604" w14:textId="77777777" w:rsidR="007700D5" w:rsidRPr="00C81638" w:rsidRDefault="007700D5" w:rsidP="00A44520">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Vrlo dobro</w:t>
            </w:r>
          </w:p>
        </w:tc>
        <w:tc>
          <w:tcPr>
            <w:tcW w:w="1417" w:type="dxa"/>
            <w:shd w:val="clear" w:color="auto" w:fill="5893A9"/>
            <w:vAlign w:val="center"/>
          </w:tcPr>
          <w:p w14:paraId="420D67AB"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w:t>
            </w:r>
          </w:p>
        </w:tc>
        <w:tc>
          <w:tcPr>
            <w:tcW w:w="1418" w:type="dxa"/>
            <w:shd w:val="clear" w:color="auto" w:fill="5893A9"/>
            <w:vAlign w:val="center"/>
          </w:tcPr>
          <w:p w14:paraId="174ED826"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w:t>
            </w:r>
          </w:p>
        </w:tc>
        <w:tc>
          <w:tcPr>
            <w:tcW w:w="1417" w:type="dxa"/>
            <w:shd w:val="clear" w:color="auto" w:fill="5893A9"/>
            <w:noWrap/>
            <w:vAlign w:val="center"/>
            <w:hideMark/>
          </w:tcPr>
          <w:p w14:paraId="46C6F927" w14:textId="77777777" w:rsidR="007700D5" w:rsidRPr="00C81638" w:rsidRDefault="007700D5" w:rsidP="00A44520">
            <w:pPr>
              <w:tabs>
                <w:tab w:val="left" w:pos="11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w:t>
            </w:r>
          </w:p>
        </w:tc>
        <w:tc>
          <w:tcPr>
            <w:tcW w:w="1418" w:type="dxa"/>
            <w:shd w:val="clear" w:color="auto" w:fill="5893A9"/>
            <w:vAlign w:val="center"/>
          </w:tcPr>
          <w:p w14:paraId="5A5134B8"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w:t>
            </w:r>
          </w:p>
        </w:tc>
        <w:tc>
          <w:tcPr>
            <w:tcW w:w="1418" w:type="dxa"/>
            <w:shd w:val="clear" w:color="auto" w:fill="5893A9"/>
            <w:noWrap/>
            <w:vAlign w:val="center"/>
            <w:hideMark/>
          </w:tcPr>
          <w:p w14:paraId="786051BB" w14:textId="77777777" w:rsidR="007700D5" w:rsidRPr="00C81638" w:rsidRDefault="007700D5" w:rsidP="00A44520">
            <w:pPr>
              <w:tabs>
                <w:tab w:val="left" w:pos="112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w:t>
            </w:r>
          </w:p>
        </w:tc>
      </w:tr>
      <w:tr w:rsidR="007700D5" w:rsidRPr="00532E88" w14:paraId="799CBBA6" w14:textId="77777777" w:rsidTr="00694CB4">
        <w:trPr>
          <w:trHeight w:val="267"/>
        </w:trPr>
        <w:tc>
          <w:tcPr>
            <w:cnfStyle w:val="001000000000" w:firstRow="0" w:lastRow="0" w:firstColumn="1" w:lastColumn="0" w:oddVBand="0" w:evenVBand="0" w:oddHBand="0" w:evenHBand="0" w:firstRowFirstColumn="0" w:firstRowLastColumn="0" w:lastRowFirstColumn="0" w:lastRowLastColumn="0"/>
            <w:tcW w:w="1413" w:type="dxa"/>
            <w:shd w:val="clear" w:color="auto" w:fill="6FB22C"/>
            <w:noWrap/>
            <w:vAlign w:val="center"/>
            <w:hideMark/>
          </w:tcPr>
          <w:p w14:paraId="1A6FE3C0" w14:textId="77777777" w:rsidR="007700D5" w:rsidRPr="00C81638" w:rsidRDefault="007700D5" w:rsidP="00A44520">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Dobro</w:t>
            </w:r>
          </w:p>
        </w:tc>
        <w:tc>
          <w:tcPr>
            <w:tcW w:w="1417" w:type="dxa"/>
            <w:shd w:val="clear" w:color="auto" w:fill="6FB22C"/>
            <w:vAlign w:val="center"/>
          </w:tcPr>
          <w:p w14:paraId="5180E9DB"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tc>
        <w:tc>
          <w:tcPr>
            <w:tcW w:w="1418" w:type="dxa"/>
            <w:shd w:val="clear" w:color="auto" w:fill="6FB22C"/>
            <w:vAlign w:val="center"/>
          </w:tcPr>
          <w:p w14:paraId="59985DBC"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 Mezotrofno</w:t>
            </w:r>
          </w:p>
        </w:tc>
        <w:tc>
          <w:tcPr>
            <w:tcW w:w="1417" w:type="dxa"/>
            <w:shd w:val="clear" w:color="auto" w:fill="6FB22C"/>
            <w:noWrap/>
            <w:vAlign w:val="center"/>
            <w:hideMark/>
          </w:tcPr>
          <w:p w14:paraId="4550D3B5"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tc>
        <w:tc>
          <w:tcPr>
            <w:tcW w:w="1418" w:type="dxa"/>
            <w:shd w:val="clear" w:color="auto" w:fill="6FB22C"/>
            <w:vAlign w:val="center"/>
          </w:tcPr>
          <w:p w14:paraId="48D69B7F"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 Mezotrofno</w:t>
            </w:r>
          </w:p>
        </w:tc>
        <w:tc>
          <w:tcPr>
            <w:tcW w:w="1418" w:type="dxa"/>
            <w:shd w:val="clear" w:color="auto" w:fill="6FB22C"/>
            <w:noWrap/>
            <w:vAlign w:val="center"/>
            <w:hideMark/>
          </w:tcPr>
          <w:p w14:paraId="6C1841AF"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Oligotrofno Mezotrofno</w:t>
            </w:r>
          </w:p>
        </w:tc>
      </w:tr>
      <w:tr w:rsidR="007700D5" w:rsidRPr="00532E88" w14:paraId="14946190" w14:textId="77777777" w:rsidTr="004A503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3" w:type="dxa"/>
            <w:shd w:val="clear" w:color="auto" w:fill="FFF6A6"/>
            <w:noWrap/>
            <w:vAlign w:val="center"/>
            <w:hideMark/>
          </w:tcPr>
          <w:p w14:paraId="0CD7D0DC" w14:textId="77777777" w:rsidR="007700D5" w:rsidRPr="00C81638" w:rsidRDefault="007700D5" w:rsidP="00A44520">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Umjereno</w:t>
            </w:r>
          </w:p>
        </w:tc>
        <w:tc>
          <w:tcPr>
            <w:tcW w:w="1417" w:type="dxa"/>
            <w:shd w:val="clear" w:color="auto" w:fill="FFF6A6"/>
            <w:vAlign w:val="center"/>
          </w:tcPr>
          <w:p w14:paraId="4E743DA5"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p w14:paraId="5C6DC5D8"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FF6A6"/>
            <w:vAlign w:val="center"/>
          </w:tcPr>
          <w:p w14:paraId="7A4BE6AD"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7" w:type="dxa"/>
            <w:shd w:val="clear" w:color="auto" w:fill="FFF6A6"/>
            <w:noWrap/>
            <w:vAlign w:val="center"/>
            <w:hideMark/>
          </w:tcPr>
          <w:p w14:paraId="4CDD7AAD"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p w14:paraId="67B81430"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FF6A6"/>
            <w:vAlign w:val="center"/>
          </w:tcPr>
          <w:p w14:paraId="1BEB715F"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p w14:paraId="32690D9F"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FF6A6"/>
            <w:noWrap/>
            <w:vAlign w:val="center"/>
            <w:hideMark/>
          </w:tcPr>
          <w:p w14:paraId="033C6AE0"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Mezotrofno</w:t>
            </w:r>
          </w:p>
          <w:p w14:paraId="3FDCCC3F"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r>
      <w:tr w:rsidR="007700D5" w:rsidRPr="00532E88" w14:paraId="370B78D6" w14:textId="77777777" w:rsidTr="00352AC7">
        <w:trPr>
          <w:trHeight w:val="267"/>
        </w:trPr>
        <w:tc>
          <w:tcPr>
            <w:cnfStyle w:val="001000000000" w:firstRow="0" w:lastRow="0" w:firstColumn="1" w:lastColumn="0" w:oddVBand="0" w:evenVBand="0" w:oddHBand="0" w:evenHBand="0" w:firstRowFirstColumn="0" w:firstRowLastColumn="0" w:lastRowFirstColumn="0" w:lastRowLastColumn="0"/>
            <w:tcW w:w="1413" w:type="dxa"/>
            <w:shd w:val="clear" w:color="auto" w:fill="F6A800"/>
            <w:noWrap/>
            <w:vAlign w:val="center"/>
            <w:hideMark/>
          </w:tcPr>
          <w:p w14:paraId="1B6F7F2C" w14:textId="77777777" w:rsidR="007700D5" w:rsidRPr="00C81638" w:rsidRDefault="007700D5" w:rsidP="00A44520">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Loše</w:t>
            </w:r>
          </w:p>
        </w:tc>
        <w:tc>
          <w:tcPr>
            <w:tcW w:w="1417" w:type="dxa"/>
            <w:shd w:val="clear" w:color="auto" w:fill="F6A800"/>
            <w:vAlign w:val="center"/>
          </w:tcPr>
          <w:p w14:paraId="1F6E74C2"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6A800"/>
            <w:vAlign w:val="center"/>
          </w:tcPr>
          <w:p w14:paraId="6B81EBAC"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p w14:paraId="723B2456"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c>
          <w:tcPr>
            <w:tcW w:w="1417" w:type="dxa"/>
            <w:shd w:val="clear" w:color="auto" w:fill="F6A800"/>
            <w:noWrap/>
            <w:vAlign w:val="center"/>
            <w:hideMark/>
          </w:tcPr>
          <w:p w14:paraId="61EDE503"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6A800"/>
            <w:vAlign w:val="center"/>
          </w:tcPr>
          <w:p w14:paraId="7E7781F9"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c>
          <w:tcPr>
            <w:tcW w:w="1418" w:type="dxa"/>
            <w:shd w:val="clear" w:color="auto" w:fill="F6A800"/>
            <w:noWrap/>
            <w:vAlign w:val="center"/>
            <w:hideMark/>
          </w:tcPr>
          <w:p w14:paraId="49C21E26" w14:textId="77777777" w:rsidR="007700D5" w:rsidRPr="00C81638" w:rsidRDefault="007700D5" w:rsidP="00A44520">
            <w:pPr>
              <w:tabs>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Eutrofno</w:t>
            </w:r>
          </w:p>
        </w:tc>
      </w:tr>
      <w:tr w:rsidR="007700D5" w:rsidRPr="00532E88" w14:paraId="3999AD73" w14:textId="77777777" w:rsidTr="00352AC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413" w:type="dxa"/>
            <w:shd w:val="clear" w:color="auto" w:fill="E63D5C"/>
            <w:noWrap/>
            <w:vAlign w:val="center"/>
            <w:hideMark/>
          </w:tcPr>
          <w:p w14:paraId="4E278C33" w14:textId="77777777" w:rsidR="007700D5" w:rsidRPr="00C81638" w:rsidRDefault="007700D5" w:rsidP="00A44520">
            <w:pPr>
              <w:tabs>
                <w:tab w:val="left" w:pos="851"/>
              </w:tabs>
              <w:spacing w:after="0" w:line="240" w:lineRule="auto"/>
              <w:jc w:val="center"/>
              <w:rPr>
                <w:rFonts w:ascii="Times New Roman" w:eastAsia="Times New Roman" w:hAnsi="Times New Roman" w:cs="Times New Roman"/>
                <w:b w:val="0"/>
                <w:color w:val="auto"/>
              </w:rPr>
            </w:pPr>
            <w:r w:rsidRPr="00C81638">
              <w:rPr>
                <w:rFonts w:ascii="Times New Roman" w:eastAsia="Times New Roman" w:hAnsi="Times New Roman" w:cs="Times New Roman"/>
                <w:b w:val="0"/>
                <w:color w:val="auto"/>
              </w:rPr>
              <w:t>Vrlo loše</w:t>
            </w:r>
          </w:p>
        </w:tc>
        <w:tc>
          <w:tcPr>
            <w:tcW w:w="1417" w:type="dxa"/>
            <w:shd w:val="clear" w:color="auto" w:fill="E63D5C"/>
            <w:vAlign w:val="center"/>
          </w:tcPr>
          <w:p w14:paraId="5E3A4DED"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c>
          <w:tcPr>
            <w:tcW w:w="1418" w:type="dxa"/>
            <w:shd w:val="clear" w:color="auto" w:fill="E63D5C"/>
            <w:vAlign w:val="center"/>
          </w:tcPr>
          <w:p w14:paraId="7DCC6F49"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c>
          <w:tcPr>
            <w:tcW w:w="1417" w:type="dxa"/>
            <w:shd w:val="clear" w:color="auto" w:fill="E63D5C"/>
            <w:noWrap/>
            <w:vAlign w:val="center"/>
            <w:hideMark/>
          </w:tcPr>
          <w:p w14:paraId="26D63CD5"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c>
          <w:tcPr>
            <w:tcW w:w="1418" w:type="dxa"/>
            <w:shd w:val="clear" w:color="auto" w:fill="E63D5C"/>
            <w:vAlign w:val="center"/>
          </w:tcPr>
          <w:p w14:paraId="03E86DDB"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c>
          <w:tcPr>
            <w:tcW w:w="1418" w:type="dxa"/>
            <w:shd w:val="clear" w:color="auto" w:fill="E63D5C"/>
            <w:noWrap/>
            <w:vAlign w:val="center"/>
            <w:hideMark/>
          </w:tcPr>
          <w:p w14:paraId="06CB2010" w14:textId="77777777" w:rsidR="007700D5" w:rsidRPr="00C81638" w:rsidRDefault="007700D5" w:rsidP="00A44520">
            <w:pPr>
              <w:tabs>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C81638">
              <w:rPr>
                <w:rFonts w:ascii="Times New Roman" w:eastAsia="Times New Roman" w:hAnsi="Times New Roman" w:cs="Times New Roman"/>
                <w:color w:val="auto"/>
              </w:rPr>
              <w:t>Hipertrofno</w:t>
            </w:r>
          </w:p>
        </w:tc>
      </w:tr>
    </w:tbl>
    <w:p w14:paraId="579FF1FD" w14:textId="77777777" w:rsidR="00A44520" w:rsidRDefault="00A44520" w:rsidP="00532E88">
      <w:pPr>
        <w:keepNext/>
        <w:spacing w:before="120" w:line="240" w:lineRule="auto"/>
        <w:jc w:val="both"/>
        <w:rPr>
          <w:rFonts w:ascii="Times New Roman" w:eastAsia="Times New Roman" w:hAnsi="Times New Roman" w:cs="Times New Roman"/>
          <w:i/>
          <w:iCs/>
          <w:sz w:val="24"/>
          <w:szCs w:val="24"/>
        </w:rPr>
      </w:pPr>
      <w:bookmarkStart w:id="9" w:name="_Toc55562848"/>
    </w:p>
    <w:p w14:paraId="2E134F41" w14:textId="77777777" w:rsidR="00532E88" w:rsidRPr="00532E88" w:rsidRDefault="00532E88" w:rsidP="00A44520">
      <w:pPr>
        <w:keepNext/>
        <w:spacing w:before="120" w:line="240" w:lineRule="auto"/>
        <w:jc w:val="both"/>
        <w:rPr>
          <w:rFonts w:ascii="Times New Roman" w:eastAsia="Times New Roman" w:hAnsi="Times New Roman" w:cs="Times New Roman"/>
          <w:iCs/>
          <w:sz w:val="24"/>
          <w:szCs w:val="24"/>
        </w:rPr>
      </w:pPr>
      <w:r w:rsidRPr="00532E88">
        <w:rPr>
          <w:rFonts w:ascii="Times New Roman" w:eastAsia="Times New Roman" w:hAnsi="Times New Roman" w:cs="Times New Roman"/>
          <w:i/>
          <w:iCs/>
          <w:sz w:val="24"/>
          <w:szCs w:val="24"/>
        </w:rPr>
        <w:t>Tablica 7.</w:t>
      </w:r>
      <w:r w:rsidRPr="00532E88">
        <w:rPr>
          <w:rFonts w:ascii="Times New Roman" w:eastAsia="Times New Roman" w:hAnsi="Times New Roman" w:cs="Times New Roman"/>
          <w:iCs/>
          <w:sz w:val="24"/>
          <w:szCs w:val="24"/>
        </w:rPr>
        <w:t xml:space="preserve"> Odnos stupnja trofije i ekološkog stanja (na temelju OEK fitoplanktona)</w:t>
      </w:r>
      <w:r w:rsidR="00A44520">
        <w:rPr>
          <w:rFonts w:ascii="Times New Roman" w:eastAsia="Times New Roman" w:hAnsi="Times New Roman" w:cs="Times New Roman"/>
          <w:iCs/>
          <w:sz w:val="24"/>
          <w:szCs w:val="24"/>
        </w:rPr>
        <w:t xml:space="preserve"> plitkih krških jezera </w:t>
      </w:r>
    </w:p>
    <w:tbl>
      <w:tblPr>
        <w:tblW w:w="4692"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837"/>
        <w:gridCol w:w="6657"/>
      </w:tblGrid>
      <w:tr w:rsidR="00532E88" w:rsidRPr="00A44520" w14:paraId="1FED8B4C" w14:textId="77777777" w:rsidTr="00D24DE6">
        <w:trPr>
          <w:trHeight w:val="370"/>
          <w:tblHeader/>
        </w:trPr>
        <w:tc>
          <w:tcPr>
            <w:tcW w:w="912" w:type="pct"/>
            <w:vMerge w:val="restart"/>
            <w:shd w:val="clear" w:color="auto" w:fill="auto"/>
            <w:noWrap/>
            <w:vAlign w:val="center"/>
            <w:hideMark/>
          </w:tcPr>
          <w:p w14:paraId="35D42A02" w14:textId="77777777" w:rsidR="00532E88" w:rsidRPr="008763B3" w:rsidRDefault="00532E88" w:rsidP="00D24DE6">
            <w:pPr>
              <w:spacing w:after="0" w:line="240" w:lineRule="auto"/>
              <w:jc w:val="center"/>
              <w:rPr>
                <w:rFonts w:ascii="Times New Roman" w:eastAsia="Times New Roman" w:hAnsi="Times New Roman" w:cs="Times New Roman"/>
                <w:b/>
                <w:color w:val="000000"/>
                <w:sz w:val="24"/>
                <w:szCs w:val="24"/>
                <w:lang w:eastAsia="hr-HR"/>
              </w:rPr>
            </w:pPr>
            <w:r w:rsidRPr="008763B3">
              <w:rPr>
                <w:rFonts w:ascii="Times New Roman" w:eastAsia="Times New Roman" w:hAnsi="Times New Roman" w:cs="Times New Roman"/>
                <w:b/>
                <w:color w:val="000000"/>
                <w:sz w:val="24"/>
                <w:szCs w:val="24"/>
                <w:lang w:eastAsia="hr-HR"/>
              </w:rPr>
              <w:t>Ekološko stanje</w:t>
            </w:r>
            <w:r w:rsidR="00D24DE6">
              <w:rPr>
                <w:rFonts w:ascii="Times New Roman" w:eastAsia="Times New Roman" w:hAnsi="Times New Roman" w:cs="Times New Roman"/>
                <w:b/>
                <w:color w:val="000000"/>
                <w:sz w:val="24"/>
                <w:szCs w:val="24"/>
                <w:lang w:eastAsia="hr-HR"/>
              </w:rPr>
              <w:t xml:space="preserve"> </w:t>
            </w:r>
          </w:p>
        </w:tc>
        <w:tc>
          <w:tcPr>
            <w:tcW w:w="4088" w:type="pct"/>
            <w:shd w:val="clear" w:color="auto" w:fill="auto"/>
            <w:noWrap/>
            <w:vAlign w:val="center"/>
            <w:hideMark/>
          </w:tcPr>
          <w:p w14:paraId="275C6DD0" w14:textId="77777777" w:rsidR="00532E88" w:rsidRPr="008763B3" w:rsidRDefault="00532E88" w:rsidP="006F6C69">
            <w:pPr>
              <w:spacing w:after="0" w:line="240" w:lineRule="auto"/>
              <w:jc w:val="center"/>
              <w:rPr>
                <w:rFonts w:ascii="Times New Roman" w:eastAsia="Times New Roman" w:hAnsi="Times New Roman" w:cs="Times New Roman"/>
                <w:b/>
                <w:color w:val="000000"/>
                <w:sz w:val="24"/>
                <w:szCs w:val="24"/>
                <w:lang w:eastAsia="hr-HR"/>
              </w:rPr>
            </w:pPr>
            <w:r w:rsidRPr="008763B3">
              <w:rPr>
                <w:rFonts w:ascii="Times New Roman" w:eastAsia="Times New Roman" w:hAnsi="Times New Roman" w:cs="Times New Roman"/>
                <w:b/>
                <w:color w:val="000000"/>
                <w:sz w:val="24"/>
                <w:szCs w:val="24"/>
                <w:lang w:eastAsia="hr-HR"/>
              </w:rPr>
              <w:t>Tip prirodnog jezera</w:t>
            </w:r>
          </w:p>
        </w:tc>
      </w:tr>
      <w:tr w:rsidR="00532E88" w:rsidRPr="00A44520" w14:paraId="5A3D4A6F" w14:textId="77777777" w:rsidTr="00D24DE6">
        <w:trPr>
          <w:trHeight w:val="513"/>
          <w:tblHeader/>
        </w:trPr>
        <w:tc>
          <w:tcPr>
            <w:tcW w:w="912" w:type="pct"/>
            <w:vMerge/>
            <w:vAlign w:val="center"/>
            <w:hideMark/>
          </w:tcPr>
          <w:p w14:paraId="7705A811" w14:textId="77777777" w:rsidR="00532E88" w:rsidRPr="00532E88" w:rsidRDefault="00532E88" w:rsidP="006F6C69">
            <w:pPr>
              <w:spacing w:after="0" w:line="240" w:lineRule="auto"/>
              <w:rPr>
                <w:rFonts w:ascii="Times New Roman" w:eastAsia="Times New Roman" w:hAnsi="Times New Roman" w:cs="Times New Roman"/>
                <w:color w:val="000000"/>
                <w:sz w:val="24"/>
                <w:szCs w:val="24"/>
                <w:lang w:eastAsia="hr-HR"/>
              </w:rPr>
            </w:pPr>
          </w:p>
        </w:tc>
        <w:tc>
          <w:tcPr>
            <w:tcW w:w="4088" w:type="pct"/>
            <w:shd w:val="clear" w:color="auto" w:fill="auto"/>
            <w:noWrap/>
            <w:vAlign w:val="center"/>
            <w:hideMark/>
          </w:tcPr>
          <w:p w14:paraId="2F0D7CA1" w14:textId="77777777" w:rsidR="00532E88" w:rsidRPr="00A44520" w:rsidRDefault="00532E88" w:rsidP="006F6C69">
            <w:pPr>
              <w:spacing w:after="0" w:line="240" w:lineRule="auto"/>
              <w:jc w:val="center"/>
              <w:rPr>
                <w:rFonts w:ascii="Times New Roman" w:eastAsia="Times New Roman" w:hAnsi="Times New Roman" w:cs="Times New Roman"/>
                <w:bCs/>
                <w:sz w:val="24"/>
                <w:szCs w:val="24"/>
                <w:lang w:eastAsia="hr-HR"/>
              </w:rPr>
            </w:pPr>
            <w:r w:rsidRPr="00A44520">
              <w:rPr>
                <w:rFonts w:ascii="Times New Roman" w:eastAsia="Times New Roman" w:hAnsi="Times New Roman" w:cs="Times New Roman"/>
                <w:bCs/>
                <w:sz w:val="24"/>
                <w:szCs w:val="24"/>
                <w:lang w:eastAsia="hr-HR"/>
              </w:rPr>
              <w:t>HR- J_4</w:t>
            </w:r>
          </w:p>
          <w:p w14:paraId="3372E80F" w14:textId="77777777" w:rsidR="00532E88" w:rsidRPr="00A44520" w:rsidRDefault="00532E88" w:rsidP="006F6C69">
            <w:pPr>
              <w:spacing w:after="0" w:line="240" w:lineRule="auto"/>
              <w:jc w:val="center"/>
              <w:rPr>
                <w:rFonts w:ascii="Times New Roman" w:eastAsia="Times New Roman" w:hAnsi="Times New Roman" w:cs="Times New Roman"/>
                <w:bCs/>
                <w:color w:val="002060"/>
                <w:sz w:val="24"/>
                <w:szCs w:val="24"/>
                <w:lang w:eastAsia="hr-HR"/>
              </w:rPr>
            </w:pPr>
            <w:r w:rsidRPr="00A44520">
              <w:rPr>
                <w:rFonts w:ascii="Times New Roman" w:eastAsia="Times New Roman" w:hAnsi="Times New Roman" w:cs="Times New Roman"/>
                <w:bCs/>
                <w:sz w:val="24"/>
                <w:szCs w:val="24"/>
                <w:lang w:eastAsia="hr-HR"/>
              </w:rPr>
              <w:t>Vransko jezero</w:t>
            </w:r>
            <w:r w:rsidR="00DC5AD2">
              <w:rPr>
                <w:rFonts w:ascii="Times New Roman" w:eastAsia="Times New Roman" w:hAnsi="Times New Roman" w:cs="Times New Roman"/>
                <w:bCs/>
                <w:sz w:val="24"/>
                <w:szCs w:val="24"/>
                <w:lang w:eastAsia="hr-HR"/>
              </w:rPr>
              <w:t>,</w:t>
            </w:r>
            <w:r w:rsidRPr="00A44520">
              <w:rPr>
                <w:rFonts w:ascii="Times New Roman" w:eastAsia="Times New Roman" w:hAnsi="Times New Roman" w:cs="Times New Roman"/>
                <w:bCs/>
                <w:sz w:val="24"/>
                <w:szCs w:val="24"/>
                <w:lang w:eastAsia="hr-HR"/>
              </w:rPr>
              <w:t xml:space="preserve"> Biograd</w:t>
            </w:r>
            <w:r w:rsidR="00DC5AD2">
              <w:rPr>
                <w:rFonts w:ascii="Times New Roman" w:eastAsia="Times New Roman" w:hAnsi="Times New Roman" w:cs="Times New Roman"/>
                <w:bCs/>
                <w:sz w:val="24"/>
                <w:szCs w:val="24"/>
                <w:lang w:eastAsia="hr-HR"/>
              </w:rPr>
              <w:t xml:space="preserve"> na Moru</w:t>
            </w:r>
            <w:r w:rsidRPr="00A44520">
              <w:rPr>
                <w:rFonts w:ascii="Times New Roman" w:eastAsia="Times New Roman" w:hAnsi="Times New Roman" w:cs="Times New Roman"/>
                <w:bCs/>
                <w:sz w:val="24"/>
                <w:szCs w:val="24"/>
                <w:lang w:eastAsia="hr-HR"/>
              </w:rPr>
              <w:t xml:space="preserve"> </w:t>
            </w:r>
          </w:p>
        </w:tc>
      </w:tr>
      <w:tr w:rsidR="00532E88" w:rsidRPr="00A56487" w14:paraId="47746434" w14:textId="77777777" w:rsidTr="00D24DE6">
        <w:trPr>
          <w:trHeight w:val="431"/>
          <w:tblHeader/>
        </w:trPr>
        <w:tc>
          <w:tcPr>
            <w:tcW w:w="912" w:type="pct"/>
            <w:vMerge/>
            <w:vAlign w:val="center"/>
            <w:hideMark/>
          </w:tcPr>
          <w:p w14:paraId="7C5D6CFF" w14:textId="77777777" w:rsidR="00532E88" w:rsidRPr="00532E88" w:rsidRDefault="00532E88" w:rsidP="006F6C69">
            <w:pPr>
              <w:spacing w:after="0" w:line="240" w:lineRule="auto"/>
              <w:rPr>
                <w:rFonts w:ascii="Times New Roman" w:eastAsia="Times New Roman" w:hAnsi="Times New Roman" w:cs="Times New Roman"/>
                <w:color w:val="000000"/>
                <w:sz w:val="24"/>
                <w:szCs w:val="24"/>
                <w:lang w:eastAsia="hr-HR"/>
              </w:rPr>
            </w:pPr>
          </w:p>
        </w:tc>
        <w:tc>
          <w:tcPr>
            <w:tcW w:w="4088" w:type="pct"/>
            <w:shd w:val="clear" w:color="auto" w:fill="auto"/>
            <w:noWrap/>
            <w:vAlign w:val="center"/>
            <w:hideMark/>
          </w:tcPr>
          <w:p w14:paraId="272B6953" w14:textId="77777777" w:rsidR="00532E88" w:rsidRPr="00532E88" w:rsidRDefault="00532E88" w:rsidP="006F6C69">
            <w:pPr>
              <w:spacing w:after="0" w:line="240" w:lineRule="auto"/>
              <w:jc w:val="center"/>
              <w:rPr>
                <w:rFonts w:ascii="Times New Roman" w:eastAsia="Times New Roman" w:hAnsi="Times New Roman" w:cs="Times New Roman"/>
                <w:b/>
                <w:sz w:val="24"/>
                <w:szCs w:val="24"/>
                <w:lang w:eastAsia="hr-HR"/>
              </w:rPr>
            </w:pPr>
            <w:r w:rsidRPr="00532E88">
              <w:rPr>
                <w:rFonts w:ascii="Times New Roman" w:eastAsia="Times New Roman" w:hAnsi="Times New Roman" w:cs="Times New Roman"/>
                <w:b/>
                <w:sz w:val="24"/>
                <w:szCs w:val="24"/>
                <w:lang w:eastAsia="hr-HR"/>
              </w:rPr>
              <w:t>Stupanj trofije</w:t>
            </w:r>
          </w:p>
        </w:tc>
      </w:tr>
      <w:tr w:rsidR="00532E88" w:rsidRPr="00A56487" w14:paraId="3A96B95D" w14:textId="77777777" w:rsidTr="00694CB4">
        <w:trPr>
          <w:trHeight w:val="397"/>
        </w:trPr>
        <w:tc>
          <w:tcPr>
            <w:tcW w:w="912" w:type="pct"/>
            <w:shd w:val="clear" w:color="auto" w:fill="5893A9"/>
            <w:noWrap/>
            <w:vAlign w:val="center"/>
            <w:hideMark/>
          </w:tcPr>
          <w:p w14:paraId="5734EA91" w14:textId="77777777" w:rsidR="00532E88" w:rsidRPr="00532E88" w:rsidRDefault="00532E88" w:rsidP="006F6C69">
            <w:pPr>
              <w:spacing w:after="0" w:line="240" w:lineRule="auto"/>
              <w:jc w:val="center"/>
              <w:rPr>
                <w:rFonts w:ascii="Times New Roman" w:eastAsia="Times New Roman" w:hAnsi="Times New Roman" w:cs="Times New Roman"/>
                <w:bCs/>
                <w:sz w:val="24"/>
                <w:szCs w:val="24"/>
                <w:lang w:eastAsia="hr-HR"/>
              </w:rPr>
            </w:pPr>
            <w:r w:rsidRPr="00532E88">
              <w:rPr>
                <w:rFonts w:ascii="Times New Roman" w:eastAsia="Times New Roman" w:hAnsi="Times New Roman" w:cs="Times New Roman"/>
                <w:bCs/>
                <w:sz w:val="24"/>
                <w:szCs w:val="24"/>
                <w:lang w:eastAsia="hr-HR"/>
              </w:rPr>
              <w:t xml:space="preserve"> Vrlo dobro</w:t>
            </w:r>
          </w:p>
        </w:tc>
        <w:tc>
          <w:tcPr>
            <w:tcW w:w="4088" w:type="pct"/>
            <w:shd w:val="clear" w:color="auto" w:fill="5893A9"/>
            <w:noWrap/>
            <w:vAlign w:val="center"/>
            <w:hideMark/>
          </w:tcPr>
          <w:p w14:paraId="2417A80D" w14:textId="77777777" w:rsidR="00532E88" w:rsidRPr="00532E88" w:rsidRDefault="00532E88" w:rsidP="006F6C69">
            <w:pPr>
              <w:spacing w:after="0" w:line="240" w:lineRule="auto"/>
              <w:jc w:val="center"/>
              <w:rPr>
                <w:rFonts w:ascii="Times New Roman" w:eastAsia="Times New Roman" w:hAnsi="Times New Roman" w:cs="Times New Roman"/>
                <w:sz w:val="24"/>
                <w:szCs w:val="24"/>
                <w:lang w:eastAsia="hr-HR"/>
              </w:rPr>
            </w:pPr>
            <w:r w:rsidRPr="00532E88">
              <w:rPr>
                <w:rFonts w:ascii="Times New Roman" w:eastAsia="Times New Roman" w:hAnsi="Times New Roman" w:cs="Times New Roman"/>
                <w:sz w:val="24"/>
                <w:szCs w:val="24"/>
                <w:lang w:eastAsia="hr-HR"/>
              </w:rPr>
              <w:t>Mezotrofno</w:t>
            </w:r>
          </w:p>
        </w:tc>
      </w:tr>
      <w:tr w:rsidR="00532E88" w:rsidRPr="00A56487" w14:paraId="16AA28D0" w14:textId="77777777" w:rsidTr="004A5030">
        <w:trPr>
          <w:trHeight w:val="397"/>
        </w:trPr>
        <w:tc>
          <w:tcPr>
            <w:tcW w:w="912" w:type="pct"/>
            <w:shd w:val="clear" w:color="auto" w:fill="6FB22C"/>
            <w:noWrap/>
            <w:vAlign w:val="center"/>
            <w:hideMark/>
          </w:tcPr>
          <w:p w14:paraId="4351F8EE" w14:textId="77777777" w:rsidR="00532E88" w:rsidRPr="00532E88" w:rsidRDefault="00532E88" w:rsidP="006F6C69">
            <w:pPr>
              <w:spacing w:after="0" w:line="240" w:lineRule="auto"/>
              <w:jc w:val="center"/>
              <w:rPr>
                <w:rFonts w:ascii="Times New Roman" w:eastAsia="Times New Roman" w:hAnsi="Times New Roman" w:cs="Times New Roman"/>
                <w:bCs/>
                <w:sz w:val="24"/>
                <w:szCs w:val="24"/>
                <w:lang w:eastAsia="hr-HR"/>
              </w:rPr>
            </w:pPr>
            <w:r w:rsidRPr="00532E88">
              <w:rPr>
                <w:rFonts w:ascii="Times New Roman" w:eastAsia="Times New Roman" w:hAnsi="Times New Roman" w:cs="Times New Roman"/>
                <w:bCs/>
                <w:sz w:val="24"/>
                <w:szCs w:val="24"/>
                <w:lang w:eastAsia="hr-HR"/>
              </w:rPr>
              <w:t>Dobro</w:t>
            </w:r>
          </w:p>
        </w:tc>
        <w:tc>
          <w:tcPr>
            <w:tcW w:w="4088" w:type="pct"/>
            <w:shd w:val="clear" w:color="auto" w:fill="6FB22C"/>
            <w:noWrap/>
            <w:vAlign w:val="center"/>
            <w:hideMark/>
          </w:tcPr>
          <w:p w14:paraId="3AC79BA0" w14:textId="77777777" w:rsidR="00532E88" w:rsidRPr="00532E88" w:rsidRDefault="00532E88" w:rsidP="006F6C69">
            <w:pPr>
              <w:spacing w:after="0" w:line="240" w:lineRule="auto"/>
              <w:jc w:val="center"/>
              <w:rPr>
                <w:rFonts w:ascii="Times New Roman" w:eastAsia="Times New Roman" w:hAnsi="Times New Roman" w:cs="Times New Roman"/>
                <w:sz w:val="24"/>
                <w:szCs w:val="24"/>
                <w:lang w:eastAsia="hr-HR"/>
              </w:rPr>
            </w:pPr>
            <w:r w:rsidRPr="00532E88">
              <w:rPr>
                <w:rFonts w:ascii="Times New Roman" w:eastAsia="Times New Roman" w:hAnsi="Times New Roman" w:cs="Times New Roman"/>
                <w:sz w:val="24"/>
                <w:szCs w:val="24"/>
                <w:lang w:eastAsia="hr-HR"/>
              </w:rPr>
              <w:t>Mezotrofno</w:t>
            </w:r>
            <w:r w:rsidR="00216E6D">
              <w:rPr>
                <w:rFonts w:ascii="Times New Roman" w:eastAsia="Times New Roman" w:hAnsi="Times New Roman" w:cs="Times New Roman"/>
                <w:sz w:val="24"/>
                <w:szCs w:val="24"/>
                <w:lang w:eastAsia="hr-HR"/>
              </w:rPr>
              <w:t xml:space="preserve"> / </w:t>
            </w:r>
            <w:r w:rsidR="00216E6D" w:rsidRPr="00532E88">
              <w:rPr>
                <w:rFonts w:ascii="Times New Roman" w:eastAsia="Times New Roman" w:hAnsi="Times New Roman" w:cs="Times New Roman"/>
                <w:sz w:val="24"/>
                <w:szCs w:val="24"/>
                <w:lang w:eastAsia="hr-HR"/>
              </w:rPr>
              <w:t>Eutrofno</w:t>
            </w:r>
          </w:p>
        </w:tc>
      </w:tr>
      <w:tr w:rsidR="00532E88" w:rsidRPr="00A56487" w14:paraId="19A6523E" w14:textId="77777777" w:rsidTr="004A5030">
        <w:trPr>
          <w:trHeight w:val="397"/>
        </w:trPr>
        <w:tc>
          <w:tcPr>
            <w:tcW w:w="912" w:type="pct"/>
            <w:shd w:val="clear" w:color="auto" w:fill="FFF6A6"/>
            <w:noWrap/>
            <w:vAlign w:val="center"/>
            <w:hideMark/>
          </w:tcPr>
          <w:p w14:paraId="18EC6551" w14:textId="77777777" w:rsidR="00532E88" w:rsidRPr="00532E88" w:rsidRDefault="00532E88" w:rsidP="006F6C69">
            <w:pPr>
              <w:spacing w:after="0" w:line="240" w:lineRule="auto"/>
              <w:jc w:val="center"/>
              <w:rPr>
                <w:rFonts w:ascii="Times New Roman" w:eastAsia="Times New Roman" w:hAnsi="Times New Roman" w:cs="Times New Roman"/>
                <w:bCs/>
                <w:sz w:val="24"/>
                <w:szCs w:val="24"/>
                <w:lang w:eastAsia="hr-HR"/>
              </w:rPr>
            </w:pPr>
            <w:r w:rsidRPr="00532E88">
              <w:rPr>
                <w:rFonts w:ascii="Times New Roman" w:eastAsia="Times New Roman" w:hAnsi="Times New Roman" w:cs="Times New Roman"/>
                <w:bCs/>
                <w:sz w:val="24"/>
                <w:szCs w:val="24"/>
                <w:lang w:eastAsia="hr-HR"/>
              </w:rPr>
              <w:t>Umjereno</w:t>
            </w:r>
          </w:p>
        </w:tc>
        <w:tc>
          <w:tcPr>
            <w:tcW w:w="4088" w:type="pct"/>
            <w:shd w:val="clear" w:color="auto" w:fill="FFF6A6"/>
            <w:noWrap/>
            <w:vAlign w:val="center"/>
            <w:hideMark/>
          </w:tcPr>
          <w:p w14:paraId="3FF79F48" w14:textId="77777777" w:rsidR="00532E88" w:rsidRPr="00532E88" w:rsidRDefault="00532E88" w:rsidP="006F6C69">
            <w:pPr>
              <w:spacing w:after="0" w:line="240" w:lineRule="auto"/>
              <w:jc w:val="center"/>
              <w:rPr>
                <w:rFonts w:ascii="Times New Roman" w:eastAsia="Times New Roman" w:hAnsi="Times New Roman" w:cs="Times New Roman"/>
                <w:sz w:val="24"/>
                <w:szCs w:val="24"/>
                <w:lang w:eastAsia="hr-HR"/>
              </w:rPr>
            </w:pPr>
            <w:r w:rsidRPr="00532E88">
              <w:rPr>
                <w:rFonts w:ascii="Times New Roman" w:eastAsia="Times New Roman" w:hAnsi="Times New Roman" w:cs="Times New Roman"/>
                <w:sz w:val="24"/>
                <w:szCs w:val="24"/>
                <w:lang w:eastAsia="hr-HR"/>
              </w:rPr>
              <w:t>Eutrofno</w:t>
            </w:r>
          </w:p>
        </w:tc>
      </w:tr>
      <w:tr w:rsidR="00532E88" w:rsidRPr="00A56487" w14:paraId="1D7EAE6B" w14:textId="77777777" w:rsidTr="00352AC7">
        <w:trPr>
          <w:trHeight w:val="397"/>
        </w:trPr>
        <w:tc>
          <w:tcPr>
            <w:tcW w:w="912" w:type="pct"/>
            <w:shd w:val="clear" w:color="auto" w:fill="F6A800"/>
            <w:noWrap/>
            <w:vAlign w:val="center"/>
            <w:hideMark/>
          </w:tcPr>
          <w:p w14:paraId="1CADDA22" w14:textId="77777777" w:rsidR="00532E88" w:rsidRPr="00532E88" w:rsidRDefault="00532E88" w:rsidP="006F6C69">
            <w:pPr>
              <w:spacing w:after="0" w:line="240" w:lineRule="auto"/>
              <w:jc w:val="center"/>
              <w:rPr>
                <w:rFonts w:ascii="Times New Roman" w:eastAsia="Times New Roman" w:hAnsi="Times New Roman" w:cs="Times New Roman"/>
                <w:bCs/>
                <w:sz w:val="24"/>
                <w:szCs w:val="24"/>
                <w:lang w:eastAsia="hr-HR"/>
              </w:rPr>
            </w:pPr>
            <w:r w:rsidRPr="00532E88">
              <w:rPr>
                <w:rFonts w:ascii="Times New Roman" w:eastAsia="Times New Roman" w:hAnsi="Times New Roman" w:cs="Times New Roman"/>
                <w:bCs/>
                <w:sz w:val="24"/>
                <w:szCs w:val="24"/>
                <w:lang w:eastAsia="hr-HR"/>
              </w:rPr>
              <w:t>Loše</w:t>
            </w:r>
          </w:p>
        </w:tc>
        <w:tc>
          <w:tcPr>
            <w:tcW w:w="4088" w:type="pct"/>
            <w:shd w:val="clear" w:color="auto" w:fill="F6A800"/>
            <w:noWrap/>
            <w:vAlign w:val="center"/>
            <w:hideMark/>
          </w:tcPr>
          <w:p w14:paraId="54961A60" w14:textId="77777777" w:rsidR="00532E88" w:rsidRPr="00532E88" w:rsidRDefault="00532E88" w:rsidP="00216E6D">
            <w:pPr>
              <w:spacing w:after="0" w:line="240" w:lineRule="auto"/>
              <w:jc w:val="center"/>
              <w:rPr>
                <w:rFonts w:ascii="Times New Roman" w:eastAsia="Times New Roman" w:hAnsi="Times New Roman" w:cs="Times New Roman"/>
                <w:sz w:val="24"/>
                <w:szCs w:val="24"/>
                <w:lang w:eastAsia="hr-HR"/>
              </w:rPr>
            </w:pPr>
            <w:r w:rsidRPr="00532E88">
              <w:rPr>
                <w:rFonts w:ascii="Times New Roman" w:eastAsia="Times New Roman" w:hAnsi="Times New Roman" w:cs="Times New Roman"/>
                <w:sz w:val="24"/>
                <w:szCs w:val="24"/>
                <w:lang w:eastAsia="hr-HR"/>
              </w:rPr>
              <w:t>Eutrofno</w:t>
            </w:r>
            <w:r w:rsidR="00216E6D" w:rsidRPr="00532E88">
              <w:rPr>
                <w:rFonts w:ascii="Times New Roman" w:eastAsia="Times New Roman" w:hAnsi="Times New Roman" w:cs="Times New Roman"/>
                <w:sz w:val="24"/>
                <w:szCs w:val="24"/>
                <w:lang w:eastAsia="hr-HR"/>
              </w:rPr>
              <w:t xml:space="preserve"> </w:t>
            </w:r>
            <w:r w:rsidR="00216E6D">
              <w:rPr>
                <w:rFonts w:ascii="Times New Roman" w:eastAsia="Times New Roman" w:hAnsi="Times New Roman" w:cs="Times New Roman"/>
                <w:sz w:val="24"/>
                <w:szCs w:val="24"/>
                <w:lang w:eastAsia="hr-HR"/>
              </w:rPr>
              <w:t xml:space="preserve">/ </w:t>
            </w:r>
            <w:r w:rsidR="00216E6D" w:rsidRPr="00532E88">
              <w:rPr>
                <w:rFonts w:ascii="Times New Roman" w:eastAsia="Times New Roman" w:hAnsi="Times New Roman" w:cs="Times New Roman"/>
                <w:sz w:val="24"/>
                <w:szCs w:val="24"/>
                <w:lang w:eastAsia="hr-HR"/>
              </w:rPr>
              <w:t>Hipert</w:t>
            </w:r>
            <w:r w:rsidR="00216E6D">
              <w:rPr>
                <w:rFonts w:ascii="Times New Roman" w:eastAsia="Times New Roman" w:hAnsi="Times New Roman" w:cs="Times New Roman"/>
                <w:sz w:val="24"/>
                <w:szCs w:val="24"/>
                <w:lang w:eastAsia="hr-HR"/>
              </w:rPr>
              <w:t>ro</w:t>
            </w:r>
            <w:r w:rsidR="00216E6D" w:rsidRPr="00532E88">
              <w:rPr>
                <w:rFonts w:ascii="Times New Roman" w:eastAsia="Times New Roman" w:hAnsi="Times New Roman" w:cs="Times New Roman"/>
                <w:sz w:val="24"/>
                <w:szCs w:val="24"/>
                <w:lang w:eastAsia="hr-HR"/>
              </w:rPr>
              <w:t>fno</w:t>
            </w:r>
          </w:p>
        </w:tc>
      </w:tr>
      <w:tr w:rsidR="00532E88" w:rsidRPr="00A56487" w14:paraId="69C95C5C" w14:textId="77777777" w:rsidTr="00352AC7">
        <w:trPr>
          <w:trHeight w:val="397"/>
        </w:trPr>
        <w:tc>
          <w:tcPr>
            <w:tcW w:w="912" w:type="pct"/>
            <w:shd w:val="clear" w:color="auto" w:fill="E63D5C"/>
            <w:noWrap/>
            <w:vAlign w:val="center"/>
            <w:hideMark/>
          </w:tcPr>
          <w:p w14:paraId="1FF5F4AC" w14:textId="77777777" w:rsidR="00532E88" w:rsidRPr="00532E88" w:rsidRDefault="00532E88" w:rsidP="006F6C69">
            <w:pPr>
              <w:spacing w:after="0" w:line="240" w:lineRule="auto"/>
              <w:jc w:val="center"/>
              <w:rPr>
                <w:rFonts w:ascii="Times New Roman" w:eastAsia="Times New Roman" w:hAnsi="Times New Roman" w:cs="Times New Roman"/>
                <w:bCs/>
                <w:sz w:val="24"/>
                <w:szCs w:val="24"/>
                <w:lang w:eastAsia="hr-HR"/>
              </w:rPr>
            </w:pPr>
            <w:r w:rsidRPr="00532E88">
              <w:rPr>
                <w:rFonts w:ascii="Times New Roman" w:eastAsia="Times New Roman" w:hAnsi="Times New Roman" w:cs="Times New Roman"/>
                <w:bCs/>
                <w:sz w:val="24"/>
                <w:szCs w:val="24"/>
                <w:lang w:eastAsia="hr-HR"/>
              </w:rPr>
              <w:t xml:space="preserve"> Vrlo loše</w:t>
            </w:r>
          </w:p>
        </w:tc>
        <w:tc>
          <w:tcPr>
            <w:tcW w:w="4088" w:type="pct"/>
            <w:shd w:val="clear" w:color="auto" w:fill="E63D5C"/>
            <w:noWrap/>
            <w:vAlign w:val="center"/>
            <w:hideMark/>
          </w:tcPr>
          <w:p w14:paraId="39B82DFF" w14:textId="77777777" w:rsidR="00532E88" w:rsidRPr="00532E88" w:rsidRDefault="00532E88" w:rsidP="006F6C69">
            <w:pPr>
              <w:spacing w:after="0" w:line="240" w:lineRule="auto"/>
              <w:jc w:val="center"/>
              <w:rPr>
                <w:rFonts w:ascii="Times New Roman" w:eastAsia="Times New Roman" w:hAnsi="Times New Roman" w:cs="Times New Roman"/>
                <w:sz w:val="24"/>
                <w:szCs w:val="24"/>
                <w:lang w:eastAsia="hr-HR"/>
              </w:rPr>
            </w:pPr>
            <w:r w:rsidRPr="00532E88">
              <w:rPr>
                <w:rFonts w:ascii="Times New Roman" w:eastAsia="Times New Roman" w:hAnsi="Times New Roman" w:cs="Times New Roman"/>
                <w:sz w:val="24"/>
                <w:szCs w:val="24"/>
                <w:lang w:eastAsia="hr-HR"/>
              </w:rPr>
              <w:t>Hipertrofno</w:t>
            </w:r>
          </w:p>
        </w:tc>
      </w:tr>
    </w:tbl>
    <w:p w14:paraId="6CE9359F" w14:textId="77777777" w:rsidR="00532E88" w:rsidRDefault="00532E88" w:rsidP="00532E88">
      <w:pPr>
        <w:rPr>
          <w:rFonts w:ascii="Times New Roman" w:hAnsi="Times New Roman" w:cs="Times New Roman"/>
        </w:rPr>
      </w:pPr>
    </w:p>
    <w:p w14:paraId="49BB0CCC" w14:textId="77777777" w:rsidR="009A0554" w:rsidRDefault="009A0554" w:rsidP="009A0554">
      <w:pPr>
        <w:jc w:val="center"/>
        <w:rPr>
          <w:rFonts w:ascii="Times New Roman" w:hAnsi="Times New Roman" w:cs="Times New Roman"/>
          <w:sz w:val="24"/>
          <w:szCs w:val="24"/>
          <w:lang w:eastAsia="hr-HR"/>
        </w:rPr>
      </w:pPr>
    </w:p>
    <w:p w14:paraId="27E6C7A7" w14:textId="77777777" w:rsidR="00824FE9" w:rsidRDefault="00824FE9" w:rsidP="009A0554">
      <w:pPr>
        <w:jc w:val="center"/>
        <w:rPr>
          <w:rFonts w:ascii="Times New Roman" w:hAnsi="Times New Roman" w:cs="Times New Roman"/>
          <w:sz w:val="24"/>
          <w:szCs w:val="24"/>
          <w:lang w:eastAsia="hr-HR"/>
        </w:rPr>
      </w:pPr>
    </w:p>
    <w:p w14:paraId="5B860777" w14:textId="77777777" w:rsidR="009A0554" w:rsidRDefault="009A0554" w:rsidP="009A0554">
      <w:pPr>
        <w:jc w:val="center"/>
        <w:rPr>
          <w:rFonts w:ascii="Times New Roman" w:hAnsi="Times New Roman" w:cs="Times New Roman"/>
          <w:sz w:val="24"/>
          <w:szCs w:val="24"/>
          <w:lang w:eastAsia="hr-HR"/>
        </w:rPr>
      </w:pPr>
    </w:p>
    <w:p w14:paraId="3FD94A1B" w14:textId="77777777" w:rsidR="009A0554" w:rsidRDefault="009A0554" w:rsidP="009A0554">
      <w:pPr>
        <w:jc w:val="center"/>
        <w:rPr>
          <w:rFonts w:ascii="Times New Roman" w:hAnsi="Times New Roman" w:cs="Times New Roman"/>
          <w:sz w:val="24"/>
          <w:szCs w:val="24"/>
          <w:lang w:eastAsia="hr-HR"/>
        </w:rPr>
      </w:pPr>
    </w:p>
    <w:p w14:paraId="0DFCBA8A" w14:textId="77777777" w:rsidR="00532E88" w:rsidRPr="009A0554" w:rsidRDefault="00532E88" w:rsidP="009A0554">
      <w:pPr>
        <w:jc w:val="center"/>
        <w:rPr>
          <w:rFonts w:ascii="Times New Roman" w:hAnsi="Times New Roman" w:cs="Times New Roman"/>
          <w:sz w:val="24"/>
          <w:szCs w:val="24"/>
          <w:lang w:eastAsia="hr-HR"/>
        </w:rPr>
      </w:pPr>
      <w:r w:rsidRPr="009A0554">
        <w:rPr>
          <w:rFonts w:ascii="Times New Roman" w:hAnsi="Times New Roman" w:cs="Times New Roman"/>
          <w:sz w:val="24"/>
          <w:szCs w:val="24"/>
          <w:lang w:eastAsia="hr-HR"/>
        </w:rPr>
        <w:t>10.C.</w:t>
      </w:r>
      <w:r w:rsidRPr="009A0554">
        <w:rPr>
          <w:rFonts w:ascii="Times New Roman" w:hAnsi="Times New Roman" w:cs="Times New Roman"/>
          <w:sz w:val="24"/>
          <w:szCs w:val="24"/>
          <w:lang w:eastAsia="hr-HR"/>
        </w:rPr>
        <w:tab/>
        <w:t>GRANIČNE VRIJEDNOSTI POKAZATELJA EUTROFIKACIJE U PRIOBALNIM VODAMA</w:t>
      </w:r>
    </w:p>
    <w:p w14:paraId="338CF39C" w14:textId="77777777" w:rsidR="00532E88" w:rsidRPr="00532E88" w:rsidRDefault="00532E88" w:rsidP="00532E88">
      <w:pPr>
        <w:spacing w:before="120" w:after="120" w:line="240" w:lineRule="auto"/>
        <w:jc w:val="both"/>
        <w:rPr>
          <w:rFonts w:ascii="Times New Roman" w:eastAsia="Times New Roman" w:hAnsi="Times New Roman" w:cs="Times New Roman"/>
          <w:sz w:val="24"/>
          <w:szCs w:val="24"/>
          <w:lang w:eastAsia="hr-HR"/>
        </w:rPr>
      </w:pPr>
      <w:r w:rsidRPr="00532E88">
        <w:rPr>
          <w:rFonts w:ascii="Times New Roman" w:eastAsia="Times New Roman" w:hAnsi="Times New Roman" w:cs="Times New Roman"/>
          <w:i/>
          <w:iCs/>
          <w:sz w:val="24"/>
          <w:szCs w:val="24"/>
        </w:rPr>
        <w:t>Tablica 8.</w:t>
      </w:r>
      <w:r w:rsidRPr="00532E88">
        <w:rPr>
          <w:rFonts w:ascii="Times New Roman" w:eastAsia="Times New Roman" w:hAnsi="Times New Roman" w:cs="Times New Roman"/>
          <w:iCs/>
          <w:sz w:val="24"/>
          <w:szCs w:val="24"/>
        </w:rPr>
        <w:t xml:space="preserve"> Granične srednje godišnje vrijednosti pokazatelja eutrofikacije za priobalne vode</w:t>
      </w:r>
    </w:p>
    <w:p w14:paraId="416A7958" w14:textId="77777777" w:rsidR="00532E88" w:rsidRPr="00532E88" w:rsidRDefault="00532E88" w:rsidP="00532E88">
      <w:pPr>
        <w:spacing w:before="120" w:after="120" w:line="240" w:lineRule="auto"/>
        <w:jc w:val="both"/>
        <w:rPr>
          <w:rFonts w:ascii="Times New Roman" w:eastAsia="Times New Roman" w:hAnsi="Times New Roman" w:cs="Times New Roman"/>
          <w:sz w:val="24"/>
          <w:szCs w:val="24"/>
          <w:lang w:eastAsia="hr-HR"/>
        </w:rPr>
      </w:pPr>
    </w:p>
    <w:tbl>
      <w:tblPr>
        <w:tblStyle w:val="Reetkatablice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5"/>
        <w:gridCol w:w="1687"/>
        <w:gridCol w:w="1437"/>
        <w:gridCol w:w="1281"/>
        <w:gridCol w:w="1281"/>
        <w:gridCol w:w="1135"/>
        <w:gridCol w:w="986"/>
      </w:tblGrid>
      <w:tr w:rsidR="00532E88" w:rsidRPr="00747C71" w14:paraId="755049D1" w14:textId="77777777" w:rsidTr="005D59AD">
        <w:trPr>
          <w:trHeight w:val="1205"/>
        </w:trPr>
        <w:tc>
          <w:tcPr>
            <w:tcW w:w="692" w:type="pct"/>
            <w:vAlign w:val="center"/>
            <w:hideMark/>
          </w:tcPr>
          <w:p w14:paraId="2CBDFE5C" w14:textId="77777777" w:rsidR="00532E88" w:rsidRPr="00747C71" w:rsidRDefault="00532E88" w:rsidP="00A44520">
            <w:pPr>
              <w:spacing w:after="0" w:line="240" w:lineRule="auto"/>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Stupanj trofije</w:t>
            </w:r>
          </w:p>
        </w:tc>
        <w:tc>
          <w:tcPr>
            <w:tcW w:w="931" w:type="pct"/>
            <w:vAlign w:val="center"/>
            <w:hideMark/>
          </w:tcPr>
          <w:p w14:paraId="0FD3DDA6"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Prozirnost (m)</w:t>
            </w:r>
          </w:p>
        </w:tc>
        <w:tc>
          <w:tcPr>
            <w:tcW w:w="793" w:type="pct"/>
            <w:vAlign w:val="center"/>
          </w:tcPr>
          <w:p w14:paraId="4DEAF50F"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 xml:space="preserve">Zasićenje kisikom </w:t>
            </w:r>
          </w:p>
          <w:p w14:paraId="49C80C6D"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w:t>
            </w:r>
          </w:p>
        </w:tc>
        <w:tc>
          <w:tcPr>
            <w:tcW w:w="707" w:type="pct"/>
            <w:vAlign w:val="center"/>
          </w:tcPr>
          <w:p w14:paraId="1A91927C"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Otopljeni anorganski dušik (µmol/dm</w:t>
            </w:r>
            <w:r w:rsidRPr="00747C71">
              <w:rPr>
                <w:rFonts w:ascii="Times New Roman" w:eastAsia="Times New Roman" w:hAnsi="Times New Roman" w:cs="Times New Roman"/>
                <w:b/>
                <w:vertAlign w:val="superscript"/>
                <w:lang w:eastAsia="hr-HR"/>
              </w:rPr>
              <w:t>3</w:t>
            </w:r>
            <w:r w:rsidRPr="00747C71">
              <w:rPr>
                <w:rFonts w:ascii="Times New Roman" w:eastAsia="Times New Roman" w:hAnsi="Times New Roman" w:cs="Times New Roman"/>
                <w:b/>
                <w:lang w:eastAsia="hr-HR"/>
              </w:rPr>
              <w:t>)</w:t>
            </w:r>
          </w:p>
        </w:tc>
        <w:tc>
          <w:tcPr>
            <w:tcW w:w="707" w:type="pct"/>
            <w:vAlign w:val="center"/>
          </w:tcPr>
          <w:p w14:paraId="5DAD4D34"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Otopljeni fosfor (µmol/dm</w:t>
            </w:r>
            <w:r w:rsidRPr="00747C71">
              <w:rPr>
                <w:rFonts w:ascii="Times New Roman" w:eastAsia="Times New Roman" w:hAnsi="Times New Roman" w:cs="Times New Roman"/>
                <w:b/>
                <w:vertAlign w:val="superscript"/>
                <w:lang w:eastAsia="hr-HR"/>
              </w:rPr>
              <w:t>3</w:t>
            </w:r>
            <w:r w:rsidRPr="00747C71">
              <w:rPr>
                <w:rFonts w:ascii="Times New Roman" w:eastAsia="Times New Roman" w:hAnsi="Times New Roman" w:cs="Times New Roman"/>
                <w:b/>
                <w:lang w:eastAsia="hr-HR"/>
              </w:rPr>
              <w:t>)</w:t>
            </w:r>
          </w:p>
        </w:tc>
        <w:tc>
          <w:tcPr>
            <w:tcW w:w="626" w:type="pct"/>
            <w:vAlign w:val="center"/>
          </w:tcPr>
          <w:p w14:paraId="5C779988"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Klorofil a (µg/l)</w:t>
            </w:r>
          </w:p>
        </w:tc>
        <w:tc>
          <w:tcPr>
            <w:tcW w:w="544" w:type="pct"/>
            <w:vAlign w:val="center"/>
          </w:tcPr>
          <w:p w14:paraId="7349E7D8" w14:textId="77777777" w:rsidR="00532E88" w:rsidRPr="00747C71" w:rsidRDefault="00532E88" w:rsidP="00A44520">
            <w:pPr>
              <w:spacing w:after="0" w:line="240" w:lineRule="auto"/>
              <w:jc w:val="center"/>
              <w:rPr>
                <w:rFonts w:ascii="Times New Roman" w:eastAsia="Times New Roman" w:hAnsi="Times New Roman" w:cs="Times New Roman"/>
                <w:b/>
                <w:lang w:eastAsia="hr-HR"/>
              </w:rPr>
            </w:pPr>
            <w:r w:rsidRPr="00747C71">
              <w:rPr>
                <w:rFonts w:ascii="Times New Roman" w:eastAsia="Times New Roman" w:hAnsi="Times New Roman" w:cs="Times New Roman"/>
                <w:b/>
                <w:lang w:eastAsia="hr-HR"/>
              </w:rPr>
              <w:t>Trofički indeks (TRIX)</w:t>
            </w:r>
          </w:p>
        </w:tc>
      </w:tr>
      <w:tr w:rsidR="00532E88" w:rsidRPr="00747C71" w14:paraId="5B5C7245" w14:textId="77777777" w:rsidTr="005D59AD">
        <w:trPr>
          <w:trHeight w:val="794"/>
        </w:trPr>
        <w:tc>
          <w:tcPr>
            <w:tcW w:w="692" w:type="pct"/>
            <w:vAlign w:val="center"/>
          </w:tcPr>
          <w:p w14:paraId="242CDCF9"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hAnsi="Times New Roman" w:cs="Times New Roman"/>
              </w:rPr>
              <w:t>Oligotrofno</w:t>
            </w:r>
          </w:p>
        </w:tc>
        <w:tc>
          <w:tcPr>
            <w:tcW w:w="931" w:type="pct"/>
            <w:vAlign w:val="center"/>
          </w:tcPr>
          <w:p w14:paraId="682614A5"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hAnsi="Times New Roman" w:cs="Times New Roman"/>
              </w:rPr>
              <w:t>&gt; 10</w:t>
            </w:r>
            <w:r>
              <w:rPr>
                <w:rFonts w:ascii="Times New Roman" w:hAnsi="Times New Roman" w:cs="Times New Roman"/>
              </w:rPr>
              <w:t xml:space="preserve"> (ili do dna)</w:t>
            </w:r>
          </w:p>
        </w:tc>
        <w:tc>
          <w:tcPr>
            <w:tcW w:w="793" w:type="pct"/>
            <w:vAlign w:val="center"/>
          </w:tcPr>
          <w:p w14:paraId="17F2F621"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80 – 120</w:t>
            </w:r>
          </w:p>
        </w:tc>
        <w:tc>
          <w:tcPr>
            <w:tcW w:w="707" w:type="pct"/>
            <w:vAlign w:val="center"/>
          </w:tcPr>
          <w:p w14:paraId="5ED910F3"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&lt; 2</w:t>
            </w:r>
          </w:p>
        </w:tc>
        <w:tc>
          <w:tcPr>
            <w:tcW w:w="707" w:type="pct"/>
            <w:vAlign w:val="center"/>
          </w:tcPr>
          <w:p w14:paraId="486C26A0"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&lt; 0,3</w:t>
            </w:r>
          </w:p>
        </w:tc>
        <w:tc>
          <w:tcPr>
            <w:tcW w:w="626" w:type="pct"/>
            <w:vAlign w:val="center"/>
          </w:tcPr>
          <w:p w14:paraId="781294A0"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&lt; 1</w:t>
            </w:r>
          </w:p>
        </w:tc>
        <w:tc>
          <w:tcPr>
            <w:tcW w:w="544" w:type="pct"/>
            <w:vAlign w:val="center"/>
          </w:tcPr>
          <w:p w14:paraId="7BDCA96B"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2 – 4</w:t>
            </w:r>
          </w:p>
        </w:tc>
      </w:tr>
      <w:tr w:rsidR="00532E88" w:rsidRPr="00747C71" w14:paraId="68843F47" w14:textId="77777777" w:rsidTr="005D59AD">
        <w:trPr>
          <w:trHeight w:val="778"/>
        </w:trPr>
        <w:tc>
          <w:tcPr>
            <w:tcW w:w="692" w:type="pct"/>
            <w:vAlign w:val="center"/>
          </w:tcPr>
          <w:p w14:paraId="04989969"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hAnsi="Times New Roman" w:cs="Times New Roman"/>
              </w:rPr>
              <w:t>Mezotrofno</w:t>
            </w:r>
          </w:p>
        </w:tc>
        <w:tc>
          <w:tcPr>
            <w:tcW w:w="931" w:type="pct"/>
            <w:vAlign w:val="center"/>
          </w:tcPr>
          <w:p w14:paraId="6D420A8A"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hAnsi="Times New Roman" w:cs="Times New Roman"/>
              </w:rPr>
              <w:t>3-10</w:t>
            </w:r>
          </w:p>
        </w:tc>
        <w:tc>
          <w:tcPr>
            <w:tcW w:w="793" w:type="pct"/>
            <w:vAlign w:val="center"/>
          </w:tcPr>
          <w:p w14:paraId="199B2F38"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P: 120 – 170</w:t>
            </w:r>
          </w:p>
          <w:p w14:paraId="716F3E26"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D: 30 – 80</w:t>
            </w:r>
          </w:p>
        </w:tc>
        <w:tc>
          <w:tcPr>
            <w:tcW w:w="707" w:type="pct"/>
            <w:vAlign w:val="center"/>
          </w:tcPr>
          <w:p w14:paraId="53B02A98"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2 - 10</w:t>
            </w:r>
          </w:p>
        </w:tc>
        <w:tc>
          <w:tcPr>
            <w:tcW w:w="707" w:type="pct"/>
            <w:vAlign w:val="center"/>
          </w:tcPr>
          <w:p w14:paraId="285EED8D"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0,3 - 0,6</w:t>
            </w:r>
          </w:p>
        </w:tc>
        <w:tc>
          <w:tcPr>
            <w:tcW w:w="626" w:type="pct"/>
            <w:vAlign w:val="center"/>
          </w:tcPr>
          <w:p w14:paraId="5CCBF604"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1 -5</w:t>
            </w:r>
          </w:p>
        </w:tc>
        <w:tc>
          <w:tcPr>
            <w:tcW w:w="544" w:type="pct"/>
            <w:vAlign w:val="center"/>
          </w:tcPr>
          <w:p w14:paraId="17A9CF59"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4 – 5</w:t>
            </w:r>
          </w:p>
        </w:tc>
      </w:tr>
      <w:tr w:rsidR="00532E88" w:rsidRPr="00747C71" w14:paraId="1AD803AF" w14:textId="77777777" w:rsidTr="005D59AD">
        <w:trPr>
          <w:trHeight w:val="778"/>
        </w:trPr>
        <w:tc>
          <w:tcPr>
            <w:tcW w:w="692" w:type="pct"/>
            <w:vAlign w:val="center"/>
          </w:tcPr>
          <w:p w14:paraId="347C7E9B"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hAnsi="Times New Roman" w:cs="Times New Roman"/>
              </w:rPr>
              <w:t>Eutrofno</w:t>
            </w:r>
          </w:p>
        </w:tc>
        <w:tc>
          <w:tcPr>
            <w:tcW w:w="931" w:type="pct"/>
            <w:vAlign w:val="center"/>
          </w:tcPr>
          <w:p w14:paraId="2711C4CB"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hAnsi="Times New Roman" w:cs="Times New Roman"/>
              </w:rPr>
              <w:t>&lt; 3</w:t>
            </w:r>
          </w:p>
        </w:tc>
        <w:tc>
          <w:tcPr>
            <w:tcW w:w="793" w:type="pct"/>
            <w:vAlign w:val="center"/>
          </w:tcPr>
          <w:p w14:paraId="6FB77A55"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P: &gt; 170</w:t>
            </w:r>
          </w:p>
          <w:p w14:paraId="6CDCFFDE"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D: 30 – 80</w:t>
            </w:r>
          </w:p>
        </w:tc>
        <w:tc>
          <w:tcPr>
            <w:tcW w:w="707" w:type="pct"/>
            <w:vAlign w:val="center"/>
          </w:tcPr>
          <w:p w14:paraId="7550E48D"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&gt;10 - 20</w:t>
            </w:r>
          </w:p>
        </w:tc>
        <w:tc>
          <w:tcPr>
            <w:tcW w:w="707" w:type="pct"/>
            <w:vAlign w:val="center"/>
          </w:tcPr>
          <w:p w14:paraId="3B5CEDA2"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&gt;0,6 - 1,3</w:t>
            </w:r>
          </w:p>
        </w:tc>
        <w:tc>
          <w:tcPr>
            <w:tcW w:w="626" w:type="pct"/>
            <w:vAlign w:val="center"/>
          </w:tcPr>
          <w:p w14:paraId="771535CB"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&gt;5 - 10</w:t>
            </w:r>
          </w:p>
        </w:tc>
        <w:tc>
          <w:tcPr>
            <w:tcW w:w="544" w:type="pct"/>
            <w:vAlign w:val="center"/>
          </w:tcPr>
          <w:p w14:paraId="03BD93B4"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5 – 6</w:t>
            </w:r>
          </w:p>
        </w:tc>
      </w:tr>
      <w:tr w:rsidR="00532E88" w:rsidRPr="00747C71" w14:paraId="7E161189" w14:textId="77777777" w:rsidTr="005D59AD">
        <w:trPr>
          <w:trHeight w:val="778"/>
        </w:trPr>
        <w:tc>
          <w:tcPr>
            <w:tcW w:w="692" w:type="pct"/>
            <w:vAlign w:val="center"/>
          </w:tcPr>
          <w:p w14:paraId="6C121941"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hAnsi="Times New Roman" w:cs="Times New Roman"/>
              </w:rPr>
              <w:t>Hipertrofno</w:t>
            </w:r>
          </w:p>
        </w:tc>
        <w:tc>
          <w:tcPr>
            <w:tcW w:w="931" w:type="pct"/>
            <w:vAlign w:val="center"/>
          </w:tcPr>
          <w:p w14:paraId="0D5FB3CC"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hAnsi="Times New Roman" w:cs="Times New Roman"/>
              </w:rPr>
              <w:t>&lt; 3</w:t>
            </w:r>
          </w:p>
        </w:tc>
        <w:tc>
          <w:tcPr>
            <w:tcW w:w="793" w:type="pct"/>
            <w:vAlign w:val="center"/>
          </w:tcPr>
          <w:p w14:paraId="2B816337"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P: &gt; 170</w:t>
            </w:r>
          </w:p>
          <w:p w14:paraId="1DC8011C" w14:textId="77777777" w:rsidR="00532E88" w:rsidRPr="00747C71" w:rsidRDefault="00532E88" w:rsidP="00A44520">
            <w:pPr>
              <w:spacing w:after="0" w:line="240" w:lineRule="auto"/>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D: 0 – 30</w:t>
            </w:r>
          </w:p>
        </w:tc>
        <w:tc>
          <w:tcPr>
            <w:tcW w:w="707" w:type="pct"/>
            <w:vAlign w:val="center"/>
          </w:tcPr>
          <w:p w14:paraId="1CDF57A1"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 20</w:t>
            </w:r>
          </w:p>
        </w:tc>
        <w:tc>
          <w:tcPr>
            <w:tcW w:w="707" w:type="pct"/>
            <w:vAlign w:val="center"/>
          </w:tcPr>
          <w:p w14:paraId="3F3187C4"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 1,3</w:t>
            </w:r>
          </w:p>
        </w:tc>
        <w:tc>
          <w:tcPr>
            <w:tcW w:w="626" w:type="pct"/>
            <w:vAlign w:val="center"/>
          </w:tcPr>
          <w:p w14:paraId="6A324098"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&gt; 10</w:t>
            </w:r>
          </w:p>
        </w:tc>
        <w:tc>
          <w:tcPr>
            <w:tcW w:w="544" w:type="pct"/>
            <w:vAlign w:val="center"/>
          </w:tcPr>
          <w:p w14:paraId="24E4F19E" w14:textId="77777777" w:rsidR="00532E88" w:rsidRPr="00747C71" w:rsidRDefault="00532E88" w:rsidP="00A44520">
            <w:pPr>
              <w:spacing w:after="0" w:line="240" w:lineRule="auto"/>
              <w:jc w:val="center"/>
              <w:rPr>
                <w:rFonts w:ascii="Times New Roman" w:eastAsia="Times New Roman" w:hAnsi="Times New Roman" w:cs="Times New Roman"/>
                <w:lang w:eastAsia="hr-HR"/>
              </w:rPr>
            </w:pPr>
            <w:r w:rsidRPr="00747C71">
              <w:rPr>
                <w:rFonts w:ascii="Times New Roman" w:eastAsia="Times New Roman" w:hAnsi="Times New Roman" w:cs="Times New Roman"/>
                <w:lang w:eastAsia="hr-HR"/>
              </w:rPr>
              <w:t>6 – 8</w:t>
            </w:r>
          </w:p>
        </w:tc>
      </w:tr>
    </w:tbl>
    <w:p w14:paraId="2FABBE7D" w14:textId="77777777" w:rsidR="00532E88" w:rsidRPr="00450DE8" w:rsidRDefault="00532E88" w:rsidP="00532E88">
      <w:pPr>
        <w:spacing w:before="120" w:after="120" w:line="240" w:lineRule="auto"/>
        <w:jc w:val="both"/>
        <w:rPr>
          <w:rFonts w:ascii="Times New Roman" w:eastAsia="Times New Roman" w:hAnsi="Times New Roman" w:cs="Times New Roman"/>
          <w:lang w:eastAsia="hr-HR"/>
        </w:rPr>
      </w:pPr>
      <w:r w:rsidRPr="00450DE8">
        <w:rPr>
          <w:rFonts w:ascii="Times New Roman" w:eastAsia="Times New Roman" w:hAnsi="Times New Roman" w:cs="Times New Roman"/>
          <w:lang w:eastAsia="hr-HR"/>
        </w:rPr>
        <w:t>P – površinski sloj</w:t>
      </w:r>
    </w:p>
    <w:p w14:paraId="6AB795DA" w14:textId="77777777" w:rsidR="00532E88" w:rsidRDefault="00532E88" w:rsidP="00532E88">
      <w:pPr>
        <w:spacing w:before="120" w:after="120" w:line="240" w:lineRule="auto"/>
        <w:jc w:val="both"/>
        <w:rPr>
          <w:rFonts w:ascii="Times New Roman" w:eastAsia="Times New Roman" w:hAnsi="Times New Roman" w:cs="Times New Roman"/>
          <w:lang w:eastAsia="hr-HR"/>
        </w:rPr>
      </w:pPr>
      <w:r w:rsidRPr="00450DE8">
        <w:rPr>
          <w:rFonts w:ascii="Times New Roman" w:eastAsia="Times New Roman" w:hAnsi="Times New Roman" w:cs="Times New Roman"/>
          <w:lang w:eastAsia="hr-HR"/>
        </w:rPr>
        <w:t>D – pridneni sloj</w:t>
      </w:r>
    </w:p>
    <w:p w14:paraId="1FFCC13C" w14:textId="77777777" w:rsidR="00563B59" w:rsidRDefault="00563B59" w:rsidP="00532E88">
      <w:pPr>
        <w:spacing w:before="120" w:after="120" w:line="240" w:lineRule="auto"/>
        <w:jc w:val="both"/>
        <w:rPr>
          <w:rFonts w:ascii="Times New Roman" w:eastAsia="Times New Roman" w:hAnsi="Times New Roman" w:cs="Times New Roman"/>
          <w:lang w:eastAsia="hr-HR"/>
        </w:rPr>
      </w:pPr>
    </w:p>
    <w:bookmarkEnd w:id="9"/>
    <w:p w14:paraId="3E8DE9FF" w14:textId="77777777" w:rsidR="00265BC7" w:rsidRPr="0030794B" w:rsidRDefault="00265BC7" w:rsidP="00F7375D">
      <w:pPr>
        <w:jc w:val="center"/>
        <w:rPr>
          <w:rFonts w:ascii="Times New Roman" w:hAnsi="Times New Roman" w:cs="Times New Roman"/>
          <w:b/>
          <w:sz w:val="24"/>
          <w:szCs w:val="24"/>
        </w:rPr>
      </w:pPr>
      <w:r w:rsidRPr="0030794B">
        <w:rPr>
          <w:rFonts w:ascii="Times New Roman" w:hAnsi="Times New Roman" w:cs="Times New Roman"/>
          <w:b/>
          <w:sz w:val="24"/>
          <w:szCs w:val="24"/>
        </w:rPr>
        <w:t>PRILOG 11.</w:t>
      </w:r>
    </w:p>
    <w:p w14:paraId="6556B540" w14:textId="77777777" w:rsidR="00265BC7" w:rsidRPr="00265BC7" w:rsidRDefault="00265BC7" w:rsidP="00F7375D">
      <w:pPr>
        <w:jc w:val="center"/>
        <w:rPr>
          <w:rFonts w:ascii="Times New Roman" w:hAnsi="Times New Roman" w:cs="Times New Roman"/>
          <w:sz w:val="24"/>
          <w:szCs w:val="24"/>
        </w:rPr>
      </w:pPr>
      <w:r w:rsidRPr="00265BC7">
        <w:rPr>
          <w:rFonts w:ascii="Times New Roman" w:hAnsi="Times New Roman" w:cs="Times New Roman"/>
          <w:sz w:val="24"/>
          <w:szCs w:val="24"/>
        </w:rPr>
        <w:t>PROCJENA UTJECAJA LJUDSKIH AKTIVNOSTI NA STANJE TIJELA RIJEKA I JEZERA I UTJECAJA PROVEDBE MJERA ZA POSTIZANJE DOBROG STANJA</w:t>
      </w:r>
    </w:p>
    <w:p w14:paraId="4A743B61" w14:textId="77777777" w:rsidR="00824FE9" w:rsidRDefault="00824FE9" w:rsidP="00F7375D">
      <w:pPr>
        <w:jc w:val="center"/>
        <w:rPr>
          <w:rFonts w:ascii="Times New Roman" w:hAnsi="Times New Roman" w:cs="Times New Roman"/>
          <w:sz w:val="24"/>
          <w:szCs w:val="24"/>
        </w:rPr>
      </w:pPr>
    </w:p>
    <w:p w14:paraId="6816DDFD" w14:textId="77777777" w:rsidR="00265BC7" w:rsidRPr="00265BC7" w:rsidRDefault="00265BC7" w:rsidP="00F7375D">
      <w:pPr>
        <w:jc w:val="center"/>
        <w:rPr>
          <w:rFonts w:ascii="Times New Roman" w:hAnsi="Times New Roman" w:cs="Times New Roman"/>
          <w:sz w:val="24"/>
          <w:szCs w:val="24"/>
        </w:rPr>
      </w:pPr>
      <w:r w:rsidRPr="00265BC7">
        <w:rPr>
          <w:rFonts w:ascii="Times New Roman" w:hAnsi="Times New Roman" w:cs="Times New Roman"/>
          <w:sz w:val="24"/>
          <w:szCs w:val="24"/>
        </w:rPr>
        <w:t>11.A.  OSNOVNI FIZIKALNO-KEMIJSKI I KEMIJSKI POKAZATELJI I POKAZATELJI KEMIJSKOG STANJA</w:t>
      </w:r>
    </w:p>
    <w:p w14:paraId="504F2660" w14:textId="77777777" w:rsidR="00265BC7" w:rsidRPr="00265BC7" w:rsidRDefault="00265BC7" w:rsidP="00265BC7">
      <w:pPr>
        <w:ind w:firstLine="426"/>
        <w:jc w:val="both"/>
        <w:rPr>
          <w:rFonts w:ascii="Times New Roman" w:hAnsi="Times New Roman" w:cs="Times New Roman"/>
          <w:sz w:val="24"/>
          <w:szCs w:val="24"/>
        </w:rPr>
      </w:pPr>
      <w:r w:rsidRPr="00265BC7">
        <w:rPr>
          <w:rFonts w:ascii="Times New Roman" w:hAnsi="Times New Roman" w:cs="Times New Roman"/>
          <w:sz w:val="24"/>
          <w:szCs w:val="24"/>
        </w:rPr>
        <w:t>Utjecaj opterećenja na stanje vodnog tijela rijeke i jezera na temelju mjerodavnih koncentracija osnovnih fizikalno-kemijskih i kemijskih pokazatelja koji prate biološke elemente te pokazatelja kemijskog stanja procjenjuje se za svaku dionicu rijeke, za svako jezero te za svaki pokazatelj.</w:t>
      </w:r>
    </w:p>
    <w:p w14:paraId="07800732" w14:textId="77777777" w:rsidR="00265BC7" w:rsidRPr="00265BC7" w:rsidRDefault="00265BC7" w:rsidP="00265BC7">
      <w:pPr>
        <w:spacing w:before="240" w:after="240" w:line="240" w:lineRule="auto"/>
        <w:jc w:val="center"/>
        <w:rPr>
          <w:rFonts w:ascii="Times New Roman" w:hAnsi="Times New Roman" w:cs="Times New Roman"/>
          <w:i/>
          <w:sz w:val="24"/>
          <w:lang w:eastAsia="hr-HR" w:bidi="ar-SA"/>
        </w:rPr>
      </w:pPr>
      <w:r w:rsidRPr="00C14887">
        <w:rPr>
          <w:rFonts w:ascii="Times New Roman" w:hAnsi="Times New Roman" w:cs="Times New Roman"/>
          <w:i/>
          <w:sz w:val="24"/>
          <w:lang w:eastAsia="hr-HR" w:bidi="ar-SA"/>
        </w:rPr>
        <w:t>1.</w:t>
      </w:r>
      <w:r w:rsidRPr="00C14887">
        <w:rPr>
          <w:rFonts w:ascii="Times New Roman" w:hAnsi="Times New Roman" w:cs="Times New Roman"/>
          <w:sz w:val="24"/>
          <w:lang w:eastAsia="hr-HR" w:bidi="ar-SA"/>
        </w:rPr>
        <w:t xml:space="preserve"> </w:t>
      </w:r>
      <w:r w:rsidR="006E2E46" w:rsidRPr="00C14887">
        <w:rPr>
          <w:rFonts w:ascii="Times New Roman" w:hAnsi="Times New Roman" w:cs="Times New Roman"/>
          <w:i/>
          <w:sz w:val="24"/>
          <w:lang w:eastAsia="hr-HR" w:bidi="ar-SA"/>
        </w:rPr>
        <w:t>Određivanje mjerodavne srednje koncentracije</w:t>
      </w:r>
    </w:p>
    <w:p w14:paraId="55A0C63B" w14:textId="77777777" w:rsidR="00265BC7" w:rsidRPr="00265BC7" w:rsidRDefault="00265BC7" w:rsidP="00265BC7">
      <w:pPr>
        <w:spacing w:before="120" w:after="120" w:line="240" w:lineRule="auto"/>
        <w:jc w:val="both"/>
        <w:rPr>
          <w:rFonts w:ascii="Times New Roman" w:eastAsia="Times New Roman" w:hAnsi="Times New Roman" w:cs="Times New Roman"/>
          <w:sz w:val="24"/>
          <w:szCs w:val="24"/>
          <w:lang w:eastAsia="hr-HR" w:bidi="ar-SA"/>
        </w:rPr>
      </w:pPr>
      <w:r w:rsidRPr="00265BC7">
        <w:rPr>
          <w:rFonts w:ascii="Times New Roman" w:eastAsia="Times New Roman" w:hAnsi="Times New Roman" w:cs="Times New Roman"/>
          <w:sz w:val="24"/>
          <w:szCs w:val="24"/>
          <w:lang w:eastAsia="hr-HR" w:bidi="ar-SA"/>
        </w:rPr>
        <w:t xml:space="preserve">Mjerodavna srednja koncentracija osnovnih fizikalno-kemijskih i kemijskih pokazatelja koji prate biološke elemente te kemijskih pokazatelja tijela površinske kopnene vode jednaka je </w:t>
      </w:r>
      <w:r w:rsidR="00D9588D" w:rsidRPr="00265BC7">
        <w:rPr>
          <w:rFonts w:ascii="Times New Roman" w:eastAsia="Times New Roman" w:hAnsi="Times New Roman" w:cs="Times New Roman"/>
          <w:sz w:val="24"/>
          <w:szCs w:val="24"/>
          <w:lang w:eastAsia="hr-HR" w:bidi="ar-SA"/>
        </w:rPr>
        <w:t xml:space="preserve">mjerodavnoj </w:t>
      </w:r>
      <w:r w:rsidRPr="00265BC7">
        <w:rPr>
          <w:rFonts w:ascii="Times New Roman" w:eastAsia="Times New Roman" w:hAnsi="Times New Roman" w:cs="Times New Roman"/>
          <w:sz w:val="24"/>
          <w:szCs w:val="24"/>
          <w:lang w:eastAsia="hr-HR" w:bidi="ar-SA"/>
        </w:rPr>
        <w:t>srednjoj koncentraciji tih pokazatelja u svim dijelovima tog tijela pri čemu je težinski faktor volumen vode svakog dijela</w:t>
      </w:r>
      <w:r w:rsidR="00C14887">
        <w:rPr>
          <w:rFonts w:ascii="Times New Roman" w:eastAsia="Times New Roman" w:hAnsi="Times New Roman" w:cs="Times New Roman"/>
          <w:sz w:val="24"/>
          <w:szCs w:val="24"/>
          <w:lang w:eastAsia="hr-HR" w:bidi="ar-SA"/>
        </w:rPr>
        <w:t>,</w:t>
      </w:r>
      <w:r w:rsidRPr="00265BC7">
        <w:rPr>
          <w:rFonts w:ascii="Times New Roman" w:eastAsia="Times New Roman" w:hAnsi="Times New Roman" w:cs="Times New Roman"/>
          <w:sz w:val="24"/>
          <w:szCs w:val="24"/>
          <w:lang w:eastAsia="hr-HR" w:bidi="ar-SA"/>
        </w:rPr>
        <w:t xml:space="preserve"> a svaki dio vodnog tijela ima homogenu koncentraciju. Za </w:t>
      </w:r>
      <w:r w:rsidR="00361B80">
        <w:rPr>
          <w:rFonts w:ascii="Times New Roman" w:eastAsia="Times New Roman" w:hAnsi="Times New Roman" w:cs="Times New Roman"/>
          <w:sz w:val="24"/>
          <w:szCs w:val="24"/>
          <w:lang w:eastAsia="hr-HR" w:bidi="ar-SA"/>
        </w:rPr>
        <w:t>rijeke</w:t>
      </w:r>
      <w:r w:rsidR="00361B80" w:rsidRPr="00265BC7">
        <w:rPr>
          <w:rFonts w:ascii="Times New Roman" w:eastAsia="Times New Roman" w:hAnsi="Times New Roman" w:cs="Times New Roman"/>
          <w:sz w:val="24"/>
          <w:szCs w:val="24"/>
          <w:lang w:eastAsia="hr-HR" w:bidi="ar-SA"/>
        </w:rPr>
        <w:t xml:space="preserve"> </w:t>
      </w:r>
      <w:r w:rsidRPr="00265BC7">
        <w:rPr>
          <w:rFonts w:ascii="Times New Roman" w:eastAsia="Times New Roman" w:hAnsi="Times New Roman" w:cs="Times New Roman"/>
          <w:sz w:val="24"/>
          <w:szCs w:val="24"/>
          <w:lang w:eastAsia="hr-HR" w:bidi="ar-SA"/>
        </w:rPr>
        <w:t>se dijelom vodnog tijela smatra dionica vodotoka</w:t>
      </w:r>
      <w:r w:rsidR="00C14887">
        <w:rPr>
          <w:rFonts w:ascii="Times New Roman" w:eastAsia="Times New Roman" w:hAnsi="Times New Roman" w:cs="Times New Roman"/>
          <w:sz w:val="24"/>
          <w:szCs w:val="24"/>
          <w:lang w:eastAsia="hr-HR" w:bidi="ar-SA"/>
        </w:rPr>
        <w:t>,</w:t>
      </w:r>
      <w:r w:rsidRPr="00265BC7">
        <w:rPr>
          <w:rFonts w:ascii="Times New Roman" w:eastAsia="Times New Roman" w:hAnsi="Times New Roman" w:cs="Times New Roman"/>
          <w:sz w:val="24"/>
          <w:szCs w:val="24"/>
          <w:lang w:eastAsia="hr-HR" w:bidi="ar-SA"/>
        </w:rPr>
        <w:t xml:space="preserve"> a volumen dijela vodnog tijela </w:t>
      </w:r>
      <w:r w:rsidR="00D9588D">
        <w:rPr>
          <w:rFonts w:ascii="Times New Roman" w:eastAsia="Times New Roman" w:hAnsi="Times New Roman" w:cs="Times New Roman"/>
          <w:sz w:val="24"/>
          <w:szCs w:val="24"/>
          <w:lang w:eastAsia="hr-HR" w:bidi="ar-SA"/>
        </w:rPr>
        <w:t>izračunava</w:t>
      </w:r>
      <w:r w:rsidRPr="00265BC7">
        <w:rPr>
          <w:rFonts w:ascii="Times New Roman" w:eastAsia="Times New Roman" w:hAnsi="Times New Roman" w:cs="Times New Roman"/>
          <w:sz w:val="24"/>
          <w:szCs w:val="24"/>
          <w:lang w:eastAsia="hr-HR" w:bidi="ar-SA"/>
        </w:rPr>
        <w:t xml:space="preserve"> kao umnožak dužine dionice i srednjeg protoka.</w:t>
      </w:r>
    </w:p>
    <w:p w14:paraId="13E1A0B3" w14:textId="77777777" w:rsidR="00265BC7" w:rsidRPr="00527A16" w:rsidRDefault="00C14887" w:rsidP="00527A16">
      <w:pPr>
        <w:pStyle w:val="ListParagraph"/>
        <w:numPr>
          <w:ilvl w:val="1"/>
          <w:numId w:val="2"/>
        </w:numPr>
        <w:spacing w:before="120" w:after="120" w:line="240" w:lineRule="auto"/>
        <w:jc w:val="both"/>
        <w:rPr>
          <w:rFonts w:ascii="Times New Roman" w:eastAsia="Times New Roman" w:hAnsi="Times New Roman" w:cs="Times New Roman"/>
          <w:sz w:val="24"/>
          <w:szCs w:val="24"/>
          <w:lang w:eastAsia="hr-HR" w:bidi="ar-SA"/>
        </w:rPr>
      </w:pPr>
      <w:r>
        <w:rPr>
          <w:rFonts w:ascii="Times New Roman" w:eastAsia="Times New Roman" w:hAnsi="Times New Roman" w:cs="Times New Roman"/>
          <w:sz w:val="24"/>
          <w:szCs w:val="24"/>
          <w:lang w:eastAsia="hr-HR" w:bidi="ar-SA"/>
        </w:rPr>
        <w:t xml:space="preserve"> </w:t>
      </w:r>
      <w:r w:rsidR="00361B80" w:rsidRPr="00527A16">
        <w:rPr>
          <w:rFonts w:ascii="Times New Roman" w:eastAsia="Times New Roman" w:hAnsi="Times New Roman" w:cs="Times New Roman"/>
          <w:sz w:val="24"/>
          <w:szCs w:val="24"/>
          <w:lang w:eastAsia="hr-HR" w:bidi="ar-SA"/>
        </w:rPr>
        <w:t>Rijeke</w:t>
      </w:r>
      <w:r w:rsidR="00265BC7" w:rsidRPr="00527A16">
        <w:rPr>
          <w:rFonts w:ascii="Times New Roman" w:eastAsia="Times New Roman" w:hAnsi="Times New Roman" w:cs="Times New Roman"/>
          <w:sz w:val="24"/>
          <w:szCs w:val="24"/>
          <w:lang w:eastAsia="hr-HR" w:bidi="ar-SA"/>
        </w:rPr>
        <w:t>:</w:t>
      </w:r>
    </w:p>
    <w:p w14:paraId="51DEAFA5" w14:textId="77777777" w:rsidR="00265BC7" w:rsidRPr="00265BC7" w:rsidRDefault="00FB0ED9" w:rsidP="00265BC7">
      <w:pPr>
        <w:spacing w:before="120" w:after="120" w:line="240" w:lineRule="auto"/>
        <w:jc w:val="center"/>
        <w:rPr>
          <w:rFonts w:ascii="Times" w:eastAsia="Times New Roman" w:hAnsi="Times" w:cs="Times New Roman"/>
          <w:sz w:val="24"/>
          <w:szCs w:val="24"/>
          <w:lang w:eastAsia="hr-HR" w:bidi="ar-SA"/>
        </w:rPr>
      </w:pPr>
      <m:oMath>
        <m:sSub>
          <m:sSubPr>
            <m:ctrlPr>
              <w:rPr>
                <w:rFonts w:ascii="Cambria Math" w:eastAsia="Times New Roman" w:hAnsi="Cambria Math" w:cs="Times New Roman"/>
                <w:i/>
                <w:sz w:val="28"/>
                <w:szCs w:val="24"/>
                <w:lang w:eastAsia="hr-HR" w:bidi="ar-SA"/>
              </w:rPr>
            </m:ctrlPr>
          </m:sSubPr>
          <m:e>
            <m:r>
              <w:rPr>
                <w:rFonts w:ascii="Cambria Math" w:eastAsia="Times New Roman" w:hAnsi="Cambria Math" w:cs="Times New Roman"/>
                <w:sz w:val="28"/>
                <w:szCs w:val="24"/>
                <w:lang w:eastAsia="hr-HR" w:bidi="ar-SA"/>
              </w:rPr>
              <m:t>c</m:t>
            </m:r>
          </m:e>
          <m:sub>
            <m:r>
              <w:rPr>
                <w:rFonts w:ascii="Cambria Math" w:eastAsia="Times New Roman" w:hAnsi="Cambria Math" w:cs="Times New Roman"/>
                <w:sz w:val="28"/>
                <w:szCs w:val="24"/>
                <w:lang w:eastAsia="hr-HR" w:bidi="ar-SA"/>
              </w:rPr>
              <m:t>m,sr</m:t>
            </m:r>
          </m:sub>
        </m:sSub>
        <m:r>
          <w:rPr>
            <w:rFonts w:ascii="Cambria Math" w:eastAsia="Times New Roman" w:hAnsi="Cambria Math" w:cs="Times New Roman"/>
            <w:sz w:val="28"/>
            <w:szCs w:val="24"/>
            <w:lang w:eastAsia="hr-HR" w:bidi="ar-SA"/>
          </w:rPr>
          <m:t>=</m:t>
        </m:r>
        <m:f>
          <m:fPr>
            <m:ctrlPr>
              <w:rPr>
                <w:rFonts w:ascii="Cambria Math" w:eastAsia="Times New Roman" w:hAnsi="Cambria Math" w:cs="Times New Roman"/>
                <w:i/>
                <w:sz w:val="28"/>
                <w:szCs w:val="24"/>
                <w:lang w:eastAsia="hr-HR" w:bidi="ar-SA"/>
              </w:rPr>
            </m:ctrlPr>
          </m:fPr>
          <m:num>
            <m:nary>
              <m:naryPr>
                <m:chr m:val="∑"/>
                <m:limLoc m:val="undOvr"/>
                <m:subHide m:val="1"/>
                <m:supHide m:val="1"/>
                <m:ctrlPr>
                  <w:rPr>
                    <w:rFonts w:ascii="Cambria Math" w:eastAsia="Times New Roman" w:hAnsi="Cambria Math" w:cs="Times New Roman"/>
                    <w:i/>
                    <w:sz w:val="28"/>
                    <w:szCs w:val="24"/>
                    <w:lang w:eastAsia="hr-HR" w:bidi="ar-SA"/>
                  </w:rPr>
                </m:ctrlPr>
              </m:naryPr>
              <m:sub/>
              <m:sup/>
              <m:e>
                <m:r>
                  <w:rPr>
                    <w:rFonts w:ascii="Cambria Math" w:eastAsia="Times New Roman" w:hAnsi="Cambria Math" w:cs="Times New Roman"/>
                    <w:sz w:val="28"/>
                    <w:szCs w:val="24"/>
                    <w:lang w:eastAsia="hr-HR" w:bidi="ar-SA"/>
                  </w:rPr>
                  <m:t>lQc</m:t>
                </m:r>
              </m:e>
            </m:nary>
          </m:num>
          <m:den>
            <m:nary>
              <m:naryPr>
                <m:chr m:val="∑"/>
                <m:limLoc m:val="undOvr"/>
                <m:subHide m:val="1"/>
                <m:supHide m:val="1"/>
                <m:ctrlPr>
                  <w:rPr>
                    <w:rFonts w:ascii="Cambria Math" w:eastAsia="Times New Roman" w:hAnsi="Cambria Math" w:cs="Times New Roman"/>
                    <w:i/>
                    <w:sz w:val="28"/>
                    <w:szCs w:val="24"/>
                    <w:lang w:eastAsia="hr-HR" w:bidi="ar-SA"/>
                  </w:rPr>
                </m:ctrlPr>
              </m:naryPr>
              <m:sub/>
              <m:sup/>
              <m:e>
                <m:r>
                  <w:rPr>
                    <w:rFonts w:ascii="Cambria Math" w:eastAsia="Times New Roman" w:hAnsi="Cambria Math" w:cs="Times New Roman"/>
                    <w:sz w:val="28"/>
                    <w:szCs w:val="24"/>
                    <w:lang w:eastAsia="hr-HR" w:bidi="ar-SA"/>
                  </w:rPr>
                  <m:t>lQ</m:t>
                </m:r>
              </m:e>
            </m:nary>
          </m:den>
        </m:f>
      </m:oMath>
      <w:r w:rsidR="00265BC7" w:rsidRPr="00265BC7">
        <w:rPr>
          <w:rFonts w:ascii="Times" w:eastAsia="Times New Roman" w:hAnsi="Times" w:cs="Times New Roman"/>
          <w:sz w:val="28"/>
          <w:szCs w:val="24"/>
          <w:lang w:eastAsia="hr-HR" w:bidi="ar-SA"/>
        </w:rPr>
        <w:t xml:space="preserve"> </w:t>
      </w:r>
      <w:r w:rsidR="00265BC7" w:rsidRPr="00265BC7">
        <w:rPr>
          <w:rFonts w:ascii="Times" w:eastAsia="Times New Roman" w:hAnsi="Times" w:cs="Times New Roman"/>
          <w:sz w:val="26"/>
          <w:szCs w:val="24"/>
          <w:lang w:eastAsia="hr-HR" w:bidi="ar-SA"/>
        </w:rPr>
        <w:t xml:space="preserve">     </w:t>
      </w:r>
    </w:p>
    <w:p w14:paraId="4FFF1018" w14:textId="77777777" w:rsidR="00265BC7" w:rsidRPr="00265BC7" w:rsidRDefault="00265BC7" w:rsidP="00265BC7">
      <w:pPr>
        <w:spacing w:before="120" w:after="120" w:line="240" w:lineRule="auto"/>
        <w:jc w:val="center"/>
        <w:rPr>
          <w:rFonts w:ascii="Times" w:eastAsia="Times New Roman" w:hAnsi="Times" w:cs="Times New Roman"/>
          <w:sz w:val="24"/>
          <w:szCs w:val="24"/>
          <w:lang w:eastAsia="hr-HR" w:bidi="ar-SA"/>
        </w:rPr>
      </w:pPr>
    </w:p>
    <w:p w14:paraId="071943FC" w14:textId="77777777" w:rsidR="00265BC7" w:rsidRPr="00527A16" w:rsidRDefault="00C14887" w:rsidP="00527A16">
      <w:pPr>
        <w:pStyle w:val="ListParagraph"/>
        <w:numPr>
          <w:ilvl w:val="1"/>
          <w:numId w:val="2"/>
        </w:numPr>
        <w:spacing w:before="120" w:after="120" w:line="240" w:lineRule="auto"/>
        <w:rPr>
          <w:rFonts w:ascii="Times" w:eastAsia="Times New Roman" w:hAnsi="Times" w:cs="Times New Roman"/>
          <w:sz w:val="24"/>
          <w:szCs w:val="24"/>
          <w:lang w:eastAsia="hr-HR" w:bidi="ar-SA"/>
        </w:rPr>
      </w:pPr>
      <w:r>
        <w:rPr>
          <w:rFonts w:ascii="Times" w:eastAsia="Times New Roman" w:hAnsi="Times" w:cs="Times New Roman"/>
          <w:sz w:val="24"/>
          <w:szCs w:val="24"/>
          <w:lang w:eastAsia="hr-HR" w:bidi="ar-SA"/>
        </w:rPr>
        <w:t xml:space="preserve"> </w:t>
      </w:r>
      <w:r w:rsidR="00361B80" w:rsidRPr="00527A16">
        <w:rPr>
          <w:rFonts w:ascii="Times" w:eastAsia="Times New Roman" w:hAnsi="Times" w:cs="Times New Roman"/>
          <w:sz w:val="24"/>
          <w:szCs w:val="24"/>
          <w:lang w:eastAsia="hr-HR" w:bidi="ar-SA"/>
        </w:rPr>
        <w:t>Jezera</w:t>
      </w:r>
      <w:r w:rsidR="00265BC7" w:rsidRPr="00527A16">
        <w:rPr>
          <w:rFonts w:ascii="Times" w:eastAsia="Times New Roman" w:hAnsi="Times" w:cs="Times New Roman"/>
          <w:sz w:val="24"/>
          <w:szCs w:val="24"/>
          <w:lang w:eastAsia="hr-HR" w:bidi="ar-SA"/>
        </w:rPr>
        <w:t>:</w:t>
      </w:r>
    </w:p>
    <w:p w14:paraId="6F51D729" w14:textId="77777777" w:rsidR="00265BC7" w:rsidRPr="00265BC7" w:rsidRDefault="00FB0ED9" w:rsidP="00265BC7">
      <w:pPr>
        <w:spacing w:before="120" w:after="120" w:line="240" w:lineRule="auto"/>
        <w:jc w:val="both"/>
        <w:rPr>
          <w:rFonts w:ascii="Times New Roman" w:eastAsia="Times New Roman" w:hAnsi="Times New Roman" w:cs="Times New Roman"/>
          <w:sz w:val="24"/>
          <w:szCs w:val="24"/>
          <w:lang w:eastAsia="hr-HR" w:bidi="ar-SA"/>
        </w:rPr>
      </w:pPr>
      <m:oMathPara>
        <m:oMath>
          <m:sSub>
            <m:sSubPr>
              <m:ctrlPr>
                <w:rPr>
                  <w:rFonts w:ascii="Cambria Math" w:eastAsia="Times New Roman" w:hAnsi="Cambria Math" w:cs="Times New Roman"/>
                  <w:i/>
                  <w:sz w:val="24"/>
                  <w:szCs w:val="24"/>
                  <w:lang w:eastAsia="hr-HR" w:bidi="ar-SA"/>
                </w:rPr>
              </m:ctrlPr>
            </m:sSubPr>
            <m:e>
              <m:r>
                <w:rPr>
                  <w:rFonts w:ascii="Cambria Math" w:eastAsia="Times New Roman" w:hAnsi="Cambria Math" w:cs="Times New Roman"/>
                  <w:sz w:val="24"/>
                  <w:szCs w:val="24"/>
                  <w:lang w:eastAsia="hr-HR" w:bidi="ar-SA"/>
                </w:rPr>
                <m:t>c</m:t>
              </m:r>
            </m:e>
            <m:sub>
              <m:r>
                <w:rPr>
                  <w:rFonts w:ascii="Cambria Math" w:eastAsia="Times New Roman" w:hAnsi="Cambria Math" w:cs="Times New Roman"/>
                  <w:sz w:val="24"/>
                  <w:szCs w:val="24"/>
                  <w:lang w:eastAsia="hr-HR" w:bidi="ar-SA"/>
                </w:rPr>
                <m:t>m,sr</m:t>
              </m:r>
            </m:sub>
          </m:sSub>
          <m:r>
            <w:rPr>
              <w:rFonts w:ascii="Cambria Math" w:eastAsia="Times New Roman" w:hAnsi="Cambria Math" w:cs="Times New Roman"/>
              <w:sz w:val="24"/>
              <w:szCs w:val="24"/>
              <w:lang w:eastAsia="hr-HR" w:bidi="ar-SA"/>
            </w:rPr>
            <m:t>=</m:t>
          </m:r>
          <m:f>
            <m:fPr>
              <m:ctrlPr>
                <w:rPr>
                  <w:rFonts w:ascii="Cambria Math" w:eastAsia="Times New Roman" w:hAnsi="Cambria Math" w:cs="Times New Roman"/>
                  <w:i/>
                  <w:sz w:val="24"/>
                  <w:szCs w:val="24"/>
                  <w:lang w:eastAsia="hr-HR" w:bidi="ar-SA"/>
                </w:rPr>
              </m:ctrlPr>
            </m:fPr>
            <m:num>
              <m:nary>
                <m:naryPr>
                  <m:chr m:val="∑"/>
                  <m:limLoc m:val="undOvr"/>
                  <m:subHide m:val="1"/>
                  <m:supHide m:val="1"/>
                  <m:ctrlPr>
                    <w:rPr>
                      <w:rFonts w:ascii="Cambria Math" w:eastAsia="Times New Roman" w:hAnsi="Cambria Math" w:cs="Times New Roman"/>
                      <w:i/>
                      <w:sz w:val="24"/>
                      <w:szCs w:val="24"/>
                      <w:lang w:eastAsia="hr-HR" w:bidi="ar-SA"/>
                    </w:rPr>
                  </m:ctrlPr>
                </m:naryPr>
                <m:sub/>
                <m:sup/>
                <m:e>
                  <m:r>
                    <w:rPr>
                      <w:rFonts w:ascii="Cambria Math" w:eastAsia="Times New Roman" w:hAnsi="Cambria Math" w:cs="Times New Roman"/>
                      <w:sz w:val="24"/>
                      <w:szCs w:val="24"/>
                      <w:lang w:eastAsia="hr-HR" w:bidi="ar-SA"/>
                    </w:rPr>
                    <m:t>Vc</m:t>
                  </m:r>
                </m:e>
              </m:nary>
            </m:num>
            <m:den>
              <m:nary>
                <m:naryPr>
                  <m:chr m:val="∑"/>
                  <m:limLoc m:val="undOvr"/>
                  <m:subHide m:val="1"/>
                  <m:supHide m:val="1"/>
                  <m:ctrlPr>
                    <w:rPr>
                      <w:rFonts w:ascii="Cambria Math" w:eastAsia="Times New Roman" w:hAnsi="Cambria Math" w:cs="Times New Roman"/>
                      <w:i/>
                      <w:sz w:val="24"/>
                      <w:szCs w:val="24"/>
                      <w:lang w:eastAsia="hr-HR" w:bidi="ar-SA"/>
                    </w:rPr>
                  </m:ctrlPr>
                </m:naryPr>
                <m:sub/>
                <m:sup/>
                <m:e>
                  <m:r>
                    <w:rPr>
                      <w:rFonts w:ascii="Cambria Math" w:eastAsia="Times New Roman" w:hAnsi="Cambria Math" w:cs="Times New Roman"/>
                      <w:sz w:val="24"/>
                      <w:szCs w:val="24"/>
                      <w:lang w:eastAsia="hr-HR" w:bidi="ar-SA"/>
                    </w:rPr>
                    <m:t>V</m:t>
                  </m:r>
                </m:e>
              </m:nary>
            </m:den>
          </m:f>
        </m:oMath>
      </m:oMathPara>
    </w:p>
    <w:p w14:paraId="68AFA00D" w14:textId="77777777" w:rsidR="00265BC7" w:rsidRPr="00265BC7" w:rsidRDefault="00265BC7" w:rsidP="00265BC7">
      <w:pPr>
        <w:spacing w:before="120" w:after="120" w:line="240" w:lineRule="auto"/>
        <w:jc w:val="center"/>
        <w:rPr>
          <w:rFonts w:ascii="Times" w:eastAsia="Times New Roman" w:hAnsi="Times" w:cs="Times New Roman"/>
          <w:sz w:val="24"/>
          <w:szCs w:val="24"/>
          <w:lang w:eastAsia="hr-HR" w:bidi="ar-SA"/>
        </w:rPr>
      </w:pPr>
      <w:r w:rsidRPr="00265BC7">
        <w:rPr>
          <w:rFonts w:ascii="Times" w:eastAsia="Times New Roman" w:hAnsi="Times" w:cs="Times New Roman"/>
          <w:sz w:val="24"/>
          <w:szCs w:val="24"/>
          <w:lang w:eastAsia="hr-HR" w:bidi="ar-SA"/>
        </w:rPr>
        <w:t xml:space="preserve">      </w:t>
      </w:r>
    </w:p>
    <w:p w14:paraId="349BF3C1" w14:textId="77777777" w:rsidR="00265BC7" w:rsidRPr="00216329" w:rsidRDefault="00265BC7" w:rsidP="00216329">
      <w:pPr>
        <w:spacing w:before="120" w:after="120" w:line="240" w:lineRule="auto"/>
        <w:rPr>
          <w:rFonts w:ascii="Times New Roman" w:eastAsia="Times New Roman" w:hAnsi="Times New Roman" w:cs="Times New Roman"/>
          <w:lang w:eastAsia="hr-HR" w:bidi="ar-SA"/>
        </w:rPr>
      </w:pPr>
      <w:r w:rsidRPr="00265BC7">
        <w:rPr>
          <w:rFonts w:ascii="Times New Roman" w:eastAsia="Times New Roman" w:hAnsi="Times New Roman" w:cs="Times New Roman"/>
          <w:sz w:val="24"/>
          <w:szCs w:val="24"/>
          <w:lang w:eastAsia="hr-HR" w:bidi="ar-SA"/>
        </w:rPr>
        <w:br/>
      </w:r>
      <w:r w:rsidR="00AC0B54" w:rsidRPr="00216329">
        <w:rPr>
          <w:rFonts w:ascii="Times New Roman" w:eastAsia="Times New Roman" w:hAnsi="Times New Roman" w:cs="Times New Roman"/>
          <w:lang w:eastAsia="hr-HR" w:bidi="ar-SA"/>
        </w:rPr>
        <w:t>c</w:t>
      </w:r>
      <w:r w:rsidRPr="00216329">
        <w:rPr>
          <w:rFonts w:ascii="Times New Roman" w:eastAsia="Times New Roman" w:hAnsi="Times New Roman" w:cs="Times New Roman"/>
          <w:vertAlign w:val="subscript"/>
          <w:lang w:eastAsia="hr-HR" w:bidi="ar-SA"/>
        </w:rPr>
        <w:t>m,sr</w:t>
      </w:r>
      <w:r w:rsidRPr="00216329">
        <w:rPr>
          <w:rFonts w:ascii="Times New Roman" w:eastAsia="Times New Roman" w:hAnsi="Times New Roman" w:cs="Times New Roman"/>
          <w:lang w:eastAsia="hr-HR" w:bidi="ar-SA"/>
        </w:rPr>
        <w:t xml:space="preserve"> – mjerodavna srednja koncentracija pokazatelja za tijelo površinske kopnene vode</w:t>
      </w:r>
    </w:p>
    <w:p w14:paraId="5DE31591" w14:textId="77777777" w:rsidR="00265BC7" w:rsidRPr="00216329" w:rsidRDefault="00AD532E"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c</w:t>
      </w:r>
      <w:r w:rsidR="00265BC7" w:rsidRPr="00216329">
        <w:rPr>
          <w:rFonts w:ascii="Times New Roman" w:eastAsia="Times New Roman" w:hAnsi="Times New Roman" w:cs="Times New Roman"/>
          <w:lang w:eastAsia="hr-HR" w:bidi="ar-SA"/>
        </w:rPr>
        <w:t xml:space="preserve"> – mjerodavna koncentracija pokazatelja za dio vodnog tijela</w:t>
      </w:r>
    </w:p>
    <w:p w14:paraId="6BBF4F70" w14:textId="77777777" w:rsidR="00265BC7" w:rsidRPr="00216329" w:rsidRDefault="00265BC7"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 xml:space="preserve">l </w:t>
      </w:r>
      <w:r w:rsidRPr="00216329">
        <w:rPr>
          <w:rFonts w:ascii="Times New Roman" w:eastAsia="Times New Roman" w:hAnsi="Times New Roman" w:cs="Times New Roman"/>
          <w:i/>
          <w:lang w:eastAsia="hr-HR" w:bidi="ar-SA"/>
        </w:rPr>
        <w:t xml:space="preserve">– </w:t>
      </w:r>
      <w:r w:rsidRPr="00216329">
        <w:rPr>
          <w:rFonts w:ascii="Times New Roman" w:eastAsia="Times New Roman" w:hAnsi="Times New Roman" w:cs="Times New Roman"/>
          <w:lang w:eastAsia="hr-HR" w:bidi="ar-SA"/>
        </w:rPr>
        <w:t>dužina dionice</w:t>
      </w:r>
    </w:p>
    <w:p w14:paraId="25576DE1" w14:textId="77777777" w:rsidR="00265BC7" w:rsidRPr="00216329" w:rsidRDefault="00265BC7"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Q – srednji protok dionice</w:t>
      </w:r>
    </w:p>
    <w:p w14:paraId="261F23B0" w14:textId="77777777" w:rsidR="00265BC7" w:rsidRPr="00216329" w:rsidRDefault="00265BC7" w:rsidP="00265BC7">
      <w:pPr>
        <w:spacing w:before="120" w:after="120" w:line="240" w:lineRule="auto"/>
        <w:jc w:val="both"/>
        <w:rPr>
          <w:rFonts w:ascii="Times New Roman" w:eastAsia="Times New Roman" w:hAnsi="Times New Roman" w:cs="Times New Roman"/>
          <w:i/>
          <w:lang w:eastAsia="hr-HR" w:bidi="ar-SA"/>
        </w:rPr>
      </w:pPr>
      <w:r w:rsidRPr="00216329">
        <w:rPr>
          <w:rFonts w:ascii="Times New Roman" w:eastAsia="Times New Roman" w:hAnsi="Times New Roman" w:cs="Times New Roman"/>
          <w:lang w:eastAsia="hr-HR" w:bidi="ar-SA"/>
        </w:rPr>
        <w:t xml:space="preserve">V </w:t>
      </w:r>
      <w:r w:rsidRPr="00216329">
        <w:rPr>
          <w:rFonts w:ascii="Times New Roman" w:eastAsia="Times New Roman" w:hAnsi="Times New Roman" w:cs="Times New Roman"/>
          <w:i/>
          <w:lang w:eastAsia="hr-HR" w:bidi="ar-SA"/>
        </w:rPr>
        <w:t xml:space="preserve">– </w:t>
      </w:r>
      <w:r w:rsidRPr="00216329">
        <w:rPr>
          <w:rFonts w:ascii="Times New Roman" w:eastAsia="Times New Roman" w:hAnsi="Times New Roman" w:cs="Times New Roman"/>
          <w:lang w:eastAsia="hr-HR" w:bidi="ar-SA"/>
        </w:rPr>
        <w:t>volumen dijela vodnog tijela</w:t>
      </w:r>
    </w:p>
    <w:p w14:paraId="13A8CD57" w14:textId="77777777" w:rsidR="00265BC7" w:rsidRPr="00265BC7" w:rsidRDefault="00265BC7" w:rsidP="00265BC7">
      <w:pPr>
        <w:spacing w:before="240" w:after="0" w:line="240" w:lineRule="auto"/>
        <w:jc w:val="both"/>
        <w:rPr>
          <w:rFonts w:ascii="Times New Roman" w:eastAsia="Times New Roman" w:hAnsi="Times New Roman" w:cs="Times New Roman"/>
          <w:sz w:val="24"/>
          <w:szCs w:val="24"/>
          <w:highlight w:val="cyan"/>
          <w:lang w:eastAsia="hr-HR" w:bidi="ar-SA"/>
        </w:rPr>
      </w:pPr>
    </w:p>
    <w:p w14:paraId="4DDA3123" w14:textId="77777777" w:rsidR="00265BC7" w:rsidRPr="00265BC7" w:rsidRDefault="00265BC7" w:rsidP="00265BC7">
      <w:pPr>
        <w:spacing w:before="240" w:after="0" w:line="240" w:lineRule="auto"/>
        <w:jc w:val="center"/>
        <w:rPr>
          <w:rFonts w:ascii="Times New Roman" w:eastAsia="Times New Roman" w:hAnsi="Times New Roman" w:cs="Times New Roman"/>
          <w:i/>
          <w:sz w:val="24"/>
          <w:szCs w:val="24"/>
          <w:lang w:eastAsia="hr-HR" w:bidi="ar-SA"/>
        </w:rPr>
      </w:pPr>
      <w:r w:rsidRPr="00C14887">
        <w:rPr>
          <w:rFonts w:ascii="Times New Roman" w:eastAsia="Times New Roman" w:hAnsi="Times New Roman" w:cs="Times New Roman"/>
          <w:i/>
          <w:sz w:val="24"/>
          <w:szCs w:val="24"/>
          <w:lang w:eastAsia="hr-HR" w:bidi="ar-SA"/>
        </w:rPr>
        <w:t xml:space="preserve">2. </w:t>
      </w:r>
      <w:r w:rsidR="006E2E46" w:rsidRPr="00C14887">
        <w:rPr>
          <w:rFonts w:ascii="Times New Roman" w:eastAsia="Times New Roman" w:hAnsi="Times New Roman" w:cs="Times New Roman"/>
          <w:i/>
          <w:sz w:val="24"/>
          <w:szCs w:val="24"/>
          <w:lang w:eastAsia="hr-HR" w:bidi="ar-SA"/>
        </w:rPr>
        <w:t>Određivanje mjerodavne maksimalne koncentracije za pokazatelje kemijskog stanja</w:t>
      </w:r>
    </w:p>
    <w:p w14:paraId="469BDDD6" w14:textId="77777777" w:rsidR="00265BC7" w:rsidRPr="00265BC7" w:rsidRDefault="00265BC7" w:rsidP="00265BC7">
      <w:pPr>
        <w:spacing w:before="120" w:after="120" w:line="240" w:lineRule="auto"/>
        <w:jc w:val="both"/>
        <w:rPr>
          <w:rFonts w:ascii="Times New Roman" w:eastAsia="Times New Roman" w:hAnsi="Times New Roman" w:cs="Times New Roman"/>
          <w:sz w:val="24"/>
          <w:szCs w:val="24"/>
          <w:lang w:eastAsia="hr-HR" w:bidi="ar-SA"/>
        </w:rPr>
      </w:pPr>
    </w:p>
    <w:p w14:paraId="649A3794" w14:textId="77777777" w:rsidR="00265BC7" w:rsidRPr="00265BC7" w:rsidRDefault="00265BC7" w:rsidP="00265BC7">
      <w:pPr>
        <w:spacing w:before="120" w:after="120" w:line="240" w:lineRule="auto"/>
        <w:jc w:val="both"/>
        <w:rPr>
          <w:rFonts w:ascii="Times New Roman" w:eastAsia="Times New Roman" w:hAnsi="Times New Roman" w:cs="Times New Roman"/>
          <w:sz w:val="24"/>
          <w:szCs w:val="24"/>
          <w:lang w:eastAsia="hr-HR" w:bidi="ar-SA"/>
        </w:rPr>
      </w:pPr>
      <w:r w:rsidRPr="00265BC7">
        <w:rPr>
          <w:rFonts w:ascii="Times New Roman" w:eastAsia="Times New Roman" w:hAnsi="Times New Roman" w:cs="Times New Roman"/>
          <w:sz w:val="24"/>
          <w:szCs w:val="24"/>
          <w:lang w:eastAsia="hr-HR" w:bidi="ar-SA"/>
        </w:rPr>
        <w:t>Mjerodavna maksimalna koncentracija pokazatelja kemijskog stanja tijela površinske kopnene vode jednaka je najvećoj koncentraciji pokazatelja od svih koncentracija u dijelovima tog tijela:</w:t>
      </w:r>
    </w:p>
    <w:p w14:paraId="0B5304A2" w14:textId="77777777" w:rsidR="00265BC7" w:rsidRPr="00265BC7" w:rsidRDefault="00FB0ED9" w:rsidP="00265BC7">
      <w:pPr>
        <w:spacing w:before="120" w:after="120" w:line="240" w:lineRule="auto"/>
        <w:jc w:val="center"/>
        <w:rPr>
          <w:rFonts w:ascii="Times" w:eastAsia="Times New Roman" w:hAnsi="Times" w:cs="Times New Roman"/>
          <w:sz w:val="24"/>
          <w:szCs w:val="24"/>
          <w:lang w:eastAsia="hr-HR" w:bidi="ar-SA"/>
        </w:rPr>
      </w:pPr>
      <m:oMath>
        <m:sSub>
          <m:sSubPr>
            <m:ctrlPr>
              <w:rPr>
                <w:rFonts w:ascii="Cambria Math" w:eastAsia="Times New Roman" w:hAnsi="Cambria Math" w:cs="Times New Roman"/>
                <w:i/>
                <w:iCs/>
                <w:sz w:val="24"/>
                <w:szCs w:val="24"/>
                <w:lang w:eastAsia="hr-HR" w:bidi="ar-SA"/>
              </w:rPr>
            </m:ctrlPr>
          </m:sSubPr>
          <m:e>
            <m:r>
              <w:rPr>
                <w:rFonts w:ascii="Cambria Math" w:eastAsia="Times New Roman" w:hAnsi="Cambria Math" w:cs="Times New Roman"/>
                <w:sz w:val="24"/>
                <w:szCs w:val="24"/>
                <w:lang w:eastAsia="hr-HR" w:bidi="ar-SA"/>
              </w:rPr>
              <m:t>c</m:t>
            </m:r>
          </m:e>
          <m:sub>
            <m:r>
              <w:rPr>
                <w:rFonts w:ascii="Cambria Math" w:eastAsia="Times New Roman" w:hAnsi="Cambria Math" w:cs="Times New Roman"/>
                <w:sz w:val="24"/>
                <w:szCs w:val="24"/>
                <w:lang w:eastAsia="hr-HR" w:bidi="ar-SA"/>
              </w:rPr>
              <m:t>m,max</m:t>
            </m:r>
          </m:sub>
        </m:sSub>
        <m:r>
          <w:rPr>
            <w:rFonts w:ascii="Cambria Math" w:eastAsia="Times New Roman" w:hAnsi="Cambria Math" w:cs="Times New Roman"/>
            <w:sz w:val="24"/>
            <w:szCs w:val="24"/>
            <w:lang w:eastAsia="hr-HR" w:bidi="ar-SA"/>
          </w:rPr>
          <m:t>=max⁡(</m:t>
        </m:r>
        <m:sSub>
          <m:sSubPr>
            <m:ctrlPr>
              <w:rPr>
                <w:rFonts w:ascii="Cambria Math" w:eastAsia="Times New Roman" w:hAnsi="Cambria Math" w:cs="Times New Roman"/>
                <w:i/>
                <w:sz w:val="24"/>
                <w:szCs w:val="24"/>
                <w:lang w:eastAsia="hr-HR" w:bidi="ar-SA"/>
              </w:rPr>
            </m:ctrlPr>
          </m:sSubPr>
          <m:e>
            <m:r>
              <w:rPr>
                <w:rFonts w:ascii="Cambria Math" w:eastAsia="Times New Roman" w:hAnsi="Cambria Math" w:cs="Times New Roman"/>
                <w:sz w:val="24"/>
                <w:szCs w:val="24"/>
                <w:lang w:eastAsia="hr-HR" w:bidi="ar-SA"/>
              </w:rPr>
              <m:t>c</m:t>
            </m:r>
          </m:e>
          <m:sub>
            <m:r>
              <w:rPr>
                <w:rFonts w:ascii="Cambria Math" w:eastAsia="Times New Roman" w:hAnsi="Cambria Math" w:cs="Times New Roman"/>
                <w:sz w:val="24"/>
                <w:szCs w:val="24"/>
                <w:lang w:eastAsia="hr-HR" w:bidi="ar-SA"/>
              </w:rPr>
              <m:t>max</m:t>
            </m:r>
          </m:sub>
        </m:sSub>
        <m:r>
          <w:rPr>
            <w:rFonts w:ascii="Cambria Math" w:eastAsia="Times New Roman" w:hAnsi="Cambria Math" w:cs="Times New Roman"/>
            <w:sz w:val="24"/>
            <w:szCs w:val="24"/>
            <w:lang w:eastAsia="hr-HR" w:bidi="ar-SA"/>
          </w:rPr>
          <m:t>)</m:t>
        </m:r>
      </m:oMath>
      <w:r w:rsidR="00265BC7" w:rsidRPr="00265BC7">
        <w:rPr>
          <w:rFonts w:ascii="Times" w:eastAsia="Times New Roman" w:hAnsi="Times" w:cs="Times New Roman"/>
          <w:sz w:val="24"/>
          <w:szCs w:val="24"/>
          <w:lang w:eastAsia="hr-HR" w:bidi="ar-SA"/>
        </w:rPr>
        <w:t xml:space="preserve">      </w:t>
      </w:r>
    </w:p>
    <w:p w14:paraId="5B4A3358" w14:textId="77777777" w:rsidR="00216329" w:rsidRDefault="00216329" w:rsidP="00265BC7">
      <w:pPr>
        <w:spacing w:before="120" w:after="120" w:line="240" w:lineRule="auto"/>
        <w:jc w:val="both"/>
        <w:rPr>
          <w:rFonts w:ascii="Times New Roman" w:eastAsia="Times New Roman" w:hAnsi="Times New Roman" w:cs="Times New Roman"/>
          <w:sz w:val="24"/>
          <w:szCs w:val="24"/>
          <w:lang w:eastAsia="hr-HR" w:bidi="ar-SA"/>
        </w:rPr>
      </w:pPr>
    </w:p>
    <w:p w14:paraId="48A0A051" w14:textId="77777777" w:rsidR="00265BC7" w:rsidRPr="00216329" w:rsidRDefault="00051993"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c</w:t>
      </w:r>
      <w:r w:rsidR="00265BC7" w:rsidRPr="00216329">
        <w:rPr>
          <w:rFonts w:ascii="Times New Roman" w:eastAsia="Times New Roman" w:hAnsi="Times New Roman" w:cs="Times New Roman"/>
          <w:vertAlign w:val="subscript"/>
          <w:lang w:eastAsia="hr-HR" w:bidi="ar-SA"/>
        </w:rPr>
        <w:t>m</w:t>
      </w:r>
      <w:r w:rsidR="00265BC7" w:rsidRPr="00216329">
        <w:rPr>
          <w:rFonts w:ascii="Times New Roman" w:eastAsia="Times New Roman" w:hAnsi="Times New Roman" w:cs="Times New Roman"/>
          <w:lang w:eastAsia="hr-HR" w:bidi="ar-SA"/>
        </w:rPr>
        <w:t>,</w:t>
      </w:r>
      <w:r w:rsidR="00265BC7" w:rsidRPr="00216329">
        <w:rPr>
          <w:rFonts w:ascii="Times New Roman" w:eastAsia="Times New Roman" w:hAnsi="Times New Roman" w:cs="Times New Roman"/>
          <w:vertAlign w:val="subscript"/>
          <w:lang w:eastAsia="hr-HR" w:bidi="ar-SA"/>
        </w:rPr>
        <w:t>max</w:t>
      </w:r>
      <w:r w:rsidR="00265BC7" w:rsidRPr="00216329">
        <w:rPr>
          <w:rFonts w:ascii="Times New Roman" w:eastAsia="Times New Roman" w:hAnsi="Times New Roman" w:cs="Times New Roman"/>
          <w:lang w:eastAsia="hr-HR" w:bidi="ar-SA"/>
        </w:rPr>
        <w:t xml:space="preserve"> – mjerodavna maksimalna koncentracija pokazatelja za tijelo površinske kopnene vode</w:t>
      </w:r>
    </w:p>
    <w:p w14:paraId="55332C1A" w14:textId="77777777" w:rsidR="00265BC7" w:rsidRPr="00216329" w:rsidRDefault="00051993"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c</w:t>
      </w:r>
      <w:r w:rsidR="00265BC7" w:rsidRPr="00216329">
        <w:rPr>
          <w:rFonts w:ascii="Times New Roman" w:eastAsia="Times New Roman" w:hAnsi="Times New Roman" w:cs="Times New Roman"/>
          <w:vertAlign w:val="subscript"/>
          <w:lang w:eastAsia="hr-HR" w:bidi="ar-SA"/>
        </w:rPr>
        <w:t>max</w:t>
      </w:r>
      <w:r w:rsidR="00265BC7" w:rsidRPr="00216329">
        <w:rPr>
          <w:rFonts w:ascii="Times New Roman" w:eastAsia="Times New Roman" w:hAnsi="Times New Roman" w:cs="Times New Roman"/>
          <w:lang w:eastAsia="hr-HR" w:bidi="ar-SA"/>
        </w:rPr>
        <w:t xml:space="preserve"> – maksimalna koncentracija pokazatelja za dio vodnog tijela</w:t>
      </w:r>
    </w:p>
    <w:p w14:paraId="272FB1C5" w14:textId="77777777" w:rsidR="00824FE9" w:rsidRPr="00216329" w:rsidRDefault="00824FE9" w:rsidP="009A0554">
      <w:pPr>
        <w:jc w:val="center"/>
        <w:rPr>
          <w:rFonts w:ascii="Times New Roman" w:hAnsi="Times New Roman" w:cs="Times New Roman"/>
          <w:lang w:eastAsia="hr-HR" w:bidi="ar-SA"/>
        </w:rPr>
      </w:pPr>
    </w:p>
    <w:p w14:paraId="6BC3A19D" w14:textId="77777777" w:rsidR="00265BC7" w:rsidRPr="009A0554" w:rsidRDefault="00265BC7" w:rsidP="009A0554">
      <w:pPr>
        <w:jc w:val="center"/>
        <w:rPr>
          <w:rFonts w:ascii="Times New Roman" w:hAnsi="Times New Roman" w:cs="Times New Roman"/>
          <w:sz w:val="24"/>
          <w:szCs w:val="24"/>
          <w:lang w:eastAsia="hr-HR" w:bidi="ar-SA"/>
        </w:rPr>
      </w:pPr>
      <w:r w:rsidRPr="009A0554">
        <w:rPr>
          <w:rFonts w:ascii="Times New Roman" w:hAnsi="Times New Roman" w:cs="Times New Roman"/>
          <w:sz w:val="24"/>
          <w:szCs w:val="24"/>
          <w:lang w:eastAsia="hr-HR" w:bidi="ar-SA"/>
        </w:rPr>
        <w:t>11.B</w:t>
      </w:r>
      <w:r w:rsidR="007F1127" w:rsidRPr="009A0554">
        <w:rPr>
          <w:rFonts w:ascii="Times New Roman" w:hAnsi="Times New Roman" w:cs="Times New Roman"/>
          <w:sz w:val="24"/>
          <w:szCs w:val="24"/>
          <w:lang w:eastAsia="hr-HR" w:bidi="ar-SA"/>
        </w:rPr>
        <w:t>.</w:t>
      </w:r>
      <w:r w:rsidRPr="009A0554">
        <w:rPr>
          <w:rFonts w:ascii="Times New Roman" w:hAnsi="Times New Roman" w:cs="Times New Roman"/>
          <w:sz w:val="24"/>
          <w:szCs w:val="24"/>
          <w:lang w:eastAsia="hr-HR" w:bidi="ar-SA"/>
        </w:rPr>
        <w:t xml:space="preserve"> HIDROMORFOLOŠKI UVJETI</w:t>
      </w:r>
    </w:p>
    <w:p w14:paraId="4B1BF613" w14:textId="77777777" w:rsidR="00265BC7" w:rsidRPr="00265BC7" w:rsidRDefault="00265BC7" w:rsidP="00265BC7">
      <w:pPr>
        <w:spacing w:before="120" w:after="120" w:line="240" w:lineRule="auto"/>
        <w:jc w:val="both"/>
        <w:rPr>
          <w:rFonts w:ascii="Times New Roman" w:eastAsia="Times New Roman" w:hAnsi="Times New Roman" w:cs="Times New Roman"/>
          <w:sz w:val="24"/>
          <w:szCs w:val="24"/>
          <w:lang w:eastAsia="hr-HR" w:bidi="ar-SA"/>
        </w:rPr>
      </w:pPr>
      <w:r w:rsidRPr="00265BC7">
        <w:rPr>
          <w:rFonts w:ascii="Times New Roman" w:eastAsia="Times New Roman" w:hAnsi="Times New Roman" w:cs="Times New Roman"/>
          <w:sz w:val="24"/>
          <w:szCs w:val="24"/>
          <w:lang w:eastAsia="hr-HR" w:bidi="ar-SA"/>
        </w:rPr>
        <w:t>Utjecaj na stanje vodnog tijela rijeka ili jezera na temelju hidromorfoloških elemenata procjenjuje se za svaki pojedini dio rijeke ili jezera sa približno jednakim hidromorfološkim karakteristikama te za svaki pokazatelj hidromorfološkog elementa prema veličini odstupanja od referentnih uvjeta.</w:t>
      </w:r>
    </w:p>
    <w:p w14:paraId="0ABC226E" w14:textId="77777777" w:rsidR="00265BC7" w:rsidRPr="00265BC7" w:rsidRDefault="00265BC7" w:rsidP="00265BC7">
      <w:pPr>
        <w:spacing w:before="120" w:after="120" w:line="240" w:lineRule="auto"/>
        <w:jc w:val="both"/>
        <w:rPr>
          <w:rFonts w:ascii="Times New Roman" w:eastAsia="Times New Roman" w:hAnsi="Times New Roman" w:cs="Times New Roman"/>
          <w:sz w:val="24"/>
          <w:szCs w:val="24"/>
          <w:lang w:eastAsia="hr-HR" w:bidi="ar-SA"/>
        </w:rPr>
      </w:pPr>
      <w:r w:rsidRPr="00265BC7">
        <w:rPr>
          <w:rFonts w:ascii="Times New Roman" w:eastAsia="Times New Roman" w:hAnsi="Times New Roman" w:cs="Times New Roman"/>
          <w:noProof/>
          <w:sz w:val="24"/>
          <w:szCs w:val="24"/>
          <w:lang w:eastAsia="hr-HR" w:bidi="ar-SA"/>
        </w:rPr>
        <w:drawing>
          <wp:anchor distT="0" distB="0" distL="114300" distR="114300" simplePos="0" relativeHeight="251659264" behindDoc="0" locked="0" layoutInCell="1" allowOverlap="1" wp14:anchorId="46387D8A" wp14:editId="0034F4F2">
            <wp:simplePos x="0" y="0"/>
            <wp:positionH relativeFrom="column">
              <wp:posOffset>2477506</wp:posOffset>
            </wp:positionH>
            <wp:positionV relativeFrom="paragraph">
              <wp:posOffset>599440</wp:posOffset>
            </wp:positionV>
            <wp:extent cx="838200" cy="542925"/>
            <wp:effectExtent l="0" t="0" r="0" b="9525"/>
            <wp:wrapTopAndBottom/>
            <wp:docPr id="3" name="Slika 2" descr="http://www.propisi.hr/files/image/633_401%20slik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isi.hr/files/image/633_401%20slika%2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anchor>
        </w:drawing>
      </w:r>
      <w:r w:rsidRPr="00265BC7">
        <w:rPr>
          <w:rFonts w:ascii="Times New Roman" w:eastAsia="Times New Roman" w:hAnsi="Times New Roman" w:cs="Times New Roman"/>
          <w:sz w:val="24"/>
          <w:szCs w:val="24"/>
          <w:lang w:eastAsia="hr-HR" w:bidi="ar-SA"/>
        </w:rPr>
        <w:t>Veličina morfološke promjene vodnog tijela rijeke ili jezera za pojedini morfološki element jednaka je srednjoj vrijednosti promjena svih dijelova toga vodnog tijela, pri čemu je težinski faktor dužina dijela:</w:t>
      </w:r>
    </w:p>
    <w:p w14:paraId="6E817C2C" w14:textId="77777777" w:rsidR="00216329" w:rsidRDefault="00216329" w:rsidP="00265BC7">
      <w:pPr>
        <w:spacing w:before="120" w:after="120" w:line="240" w:lineRule="auto"/>
        <w:jc w:val="both"/>
        <w:rPr>
          <w:rFonts w:ascii="Times New Roman" w:eastAsia="Times New Roman" w:hAnsi="Times New Roman" w:cs="Times New Roman"/>
          <w:lang w:eastAsia="hr-HR" w:bidi="ar-SA"/>
        </w:rPr>
      </w:pPr>
    </w:p>
    <w:p w14:paraId="7885963F" w14:textId="77777777" w:rsidR="00265BC7" w:rsidRPr="00216329" w:rsidRDefault="00265BC7"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u</w:t>
      </w:r>
      <w:r w:rsidRPr="00216329">
        <w:rPr>
          <w:rFonts w:ascii="Times New Roman" w:eastAsia="Times New Roman" w:hAnsi="Times New Roman" w:cs="Times New Roman"/>
          <w:vertAlign w:val="subscript"/>
          <w:lang w:eastAsia="hr-HR" w:bidi="ar-SA"/>
        </w:rPr>
        <w:t>i</w:t>
      </w:r>
      <w:r w:rsidRPr="00216329">
        <w:rPr>
          <w:rFonts w:ascii="Times New Roman" w:eastAsia="Times New Roman" w:hAnsi="Times New Roman" w:cs="Times New Roman"/>
          <w:lang w:eastAsia="hr-HR" w:bidi="ar-SA"/>
        </w:rPr>
        <w:t xml:space="preserve"> – odstupanje od referentnih uvjeta (%)*</w:t>
      </w:r>
    </w:p>
    <w:p w14:paraId="37E1EF3D" w14:textId="77777777" w:rsidR="00265BC7" w:rsidRPr="00216329" w:rsidRDefault="00265BC7"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l – dužina dijela</w:t>
      </w:r>
    </w:p>
    <w:p w14:paraId="71A3D6D7" w14:textId="77777777" w:rsidR="00265BC7" w:rsidRPr="00216329" w:rsidRDefault="00265BC7" w:rsidP="00265BC7">
      <w:pPr>
        <w:spacing w:before="120" w:after="120" w:line="240" w:lineRule="auto"/>
        <w:jc w:val="both"/>
        <w:rPr>
          <w:rFonts w:ascii="Times New Roman" w:eastAsia="Times New Roman" w:hAnsi="Times New Roman" w:cs="Times New Roman"/>
          <w:lang w:eastAsia="hr-HR" w:bidi="ar-SA"/>
        </w:rPr>
      </w:pPr>
      <w:r w:rsidRPr="00216329">
        <w:rPr>
          <w:rFonts w:ascii="Times New Roman" w:eastAsia="Times New Roman" w:hAnsi="Times New Roman" w:cs="Times New Roman"/>
          <w:lang w:eastAsia="hr-HR" w:bidi="ar-SA"/>
        </w:rPr>
        <w:t>S</w:t>
      </w:r>
      <w:r w:rsidRPr="00216329">
        <w:rPr>
          <w:rFonts w:ascii="Times New Roman" w:eastAsia="Times New Roman" w:hAnsi="Times New Roman" w:cs="Times New Roman"/>
          <w:vertAlign w:val="subscript"/>
          <w:lang w:eastAsia="hr-HR" w:bidi="ar-SA"/>
        </w:rPr>
        <w:t>i</w:t>
      </w:r>
      <w:r w:rsidRPr="00216329">
        <w:rPr>
          <w:rFonts w:ascii="Times New Roman" w:eastAsia="Times New Roman" w:hAnsi="Times New Roman" w:cs="Times New Roman"/>
          <w:lang w:eastAsia="hr-HR" w:bidi="ar-SA"/>
        </w:rPr>
        <w:t xml:space="preserve"> – veličina morfološke p</w:t>
      </w:r>
      <w:r w:rsidR="00D92ACA" w:rsidRPr="00216329">
        <w:rPr>
          <w:rFonts w:ascii="Times New Roman" w:eastAsia="Times New Roman" w:hAnsi="Times New Roman" w:cs="Times New Roman"/>
          <w:lang w:eastAsia="hr-HR" w:bidi="ar-SA"/>
        </w:rPr>
        <w:t>romjene za morfološki element i</w:t>
      </w:r>
    </w:p>
    <w:p w14:paraId="3575F496" w14:textId="77777777" w:rsidR="00265BC7" w:rsidRPr="00216329" w:rsidRDefault="00265BC7" w:rsidP="00265BC7">
      <w:pPr>
        <w:jc w:val="both"/>
        <w:rPr>
          <w:rFonts w:ascii="Times New Roman" w:hAnsi="Times New Roman" w:cs="Times New Roman"/>
        </w:rPr>
      </w:pPr>
      <w:r w:rsidRPr="00216329">
        <w:rPr>
          <w:rFonts w:ascii="Times New Roman" w:hAnsi="Times New Roman" w:cs="Times New Roman"/>
          <w:lang w:bidi="ar-SA"/>
        </w:rPr>
        <w:t>* Odstupanja od referentnih uvjeta navode se u Planu upravljanja vodnim područjima</w:t>
      </w:r>
    </w:p>
    <w:p w14:paraId="0934E959" w14:textId="77777777" w:rsidR="00094CDF" w:rsidRDefault="00094CDF" w:rsidP="00073971">
      <w:pPr>
        <w:jc w:val="center"/>
        <w:rPr>
          <w:rFonts w:ascii="Times New Roman" w:hAnsi="Times New Roman" w:cs="Times New Roman"/>
          <w:b/>
          <w:sz w:val="24"/>
          <w:szCs w:val="24"/>
        </w:rPr>
      </w:pPr>
    </w:p>
    <w:p w14:paraId="4DE8C06A" w14:textId="77777777" w:rsidR="00AC12EF" w:rsidRPr="00213084" w:rsidRDefault="00AC12EF" w:rsidP="00C34B29">
      <w:pPr>
        <w:jc w:val="center"/>
        <w:rPr>
          <w:rFonts w:ascii="Times New Roman" w:hAnsi="Times New Roman" w:cs="Times New Roman"/>
          <w:b/>
          <w:sz w:val="24"/>
          <w:szCs w:val="24"/>
        </w:rPr>
      </w:pPr>
      <w:r w:rsidRPr="00213084">
        <w:rPr>
          <w:rFonts w:ascii="Times New Roman" w:hAnsi="Times New Roman" w:cs="Times New Roman"/>
          <w:b/>
          <w:sz w:val="24"/>
          <w:szCs w:val="24"/>
        </w:rPr>
        <w:t>PRILOG 12.</w:t>
      </w:r>
    </w:p>
    <w:p w14:paraId="752A8E7A" w14:textId="77777777" w:rsidR="00EB1588" w:rsidRPr="00213084" w:rsidRDefault="00EB1588" w:rsidP="00C34B29">
      <w:pPr>
        <w:jc w:val="center"/>
        <w:rPr>
          <w:rFonts w:ascii="Times New Roman" w:hAnsi="Times New Roman" w:cs="Times New Roman"/>
          <w:sz w:val="24"/>
          <w:szCs w:val="24"/>
        </w:rPr>
      </w:pPr>
      <w:r w:rsidRPr="00213084">
        <w:rPr>
          <w:rFonts w:ascii="Times New Roman" w:hAnsi="Times New Roman" w:cs="Times New Roman"/>
          <w:sz w:val="24"/>
          <w:szCs w:val="24"/>
        </w:rPr>
        <w:t>POPIS TIPOVA POVRŠINSKIH VODA</w:t>
      </w:r>
    </w:p>
    <w:p w14:paraId="7CA8D4B4" w14:textId="77777777" w:rsidR="00EB1588" w:rsidRPr="00213084" w:rsidRDefault="00EB1588" w:rsidP="00C34B29">
      <w:pPr>
        <w:jc w:val="center"/>
        <w:rPr>
          <w:rFonts w:ascii="Times New Roman" w:hAnsi="Times New Roman" w:cs="Times New Roman"/>
          <w:sz w:val="24"/>
          <w:szCs w:val="24"/>
        </w:rPr>
      </w:pPr>
      <w:r w:rsidRPr="00213084">
        <w:rPr>
          <w:rFonts w:ascii="Times New Roman" w:hAnsi="Times New Roman" w:cs="Times New Roman"/>
          <w:sz w:val="24"/>
          <w:szCs w:val="24"/>
        </w:rPr>
        <w:t>12.A</w:t>
      </w:r>
      <w:r w:rsidR="00C5394F" w:rsidRPr="00213084">
        <w:rPr>
          <w:rFonts w:ascii="Times New Roman" w:hAnsi="Times New Roman" w:cs="Times New Roman"/>
          <w:sz w:val="24"/>
          <w:szCs w:val="24"/>
        </w:rPr>
        <w:t>. POPIS TIPOVA PRIRODNIH RIJEKA</w:t>
      </w:r>
    </w:p>
    <w:tbl>
      <w:tblPr>
        <w:tblStyle w:val="TableGrid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2"/>
        <w:gridCol w:w="1402"/>
        <w:gridCol w:w="2176"/>
        <w:gridCol w:w="2842"/>
      </w:tblGrid>
      <w:tr w:rsidR="00EB1588" w:rsidRPr="00EF0D59" w14:paraId="4F7765BF" w14:textId="77777777" w:rsidTr="006C35E2">
        <w:trPr>
          <w:tblHeader/>
        </w:trPr>
        <w:tc>
          <w:tcPr>
            <w:tcW w:w="1487" w:type="pct"/>
            <w:hideMark/>
          </w:tcPr>
          <w:p w14:paraId="73F4FD4A" w14:textId="77777777" w:rsidR="00EB1588" w:rsidRPr="00CE01B4" w:rsidRDefault="00EB1588" w:rsidP="00115706">
            <w:pPr>
              <w:spacing w:before="88" w:after="88"/>
              <w:jc w:val="center"/>
              <w:rPr>
                <w:rFonts w:ascii="Times New Roman" w:eastAsia="Times New Roman" w:hAnsi="Times New Roman" w:cs="Times New Roman"/>
                <w:b/>
                <w:sz w:val="24"/>
                <w:szCs w:val="24"/>
                <w:lang w:eastAsia="hr-HR"/>
              </w:rPr>
            </w:pPr>
            <w:r w:rsidRPr="00CE01B4">
              <w:rPr>
                <w:rFonts w:ascii="Times New Roman" w:eastAsia="Times New Roman" w:hAnsi="Times New Roman" w:cs="Times New Roman"/>
                <w:b/>
                <w:sz w:val="24"/>
                <w:szCs w:val="24"/>
                <w:lang w:eastAsia="hr-HR"/>
              </w:rPr>
              <w:t>Naziv tipa</w:t>
            </w:r>
          </w:p>
        </w:tc>
        <w:tc>
          <w:tcPr>
            <w:tcW w:w="802" w:type="pct"/>
            <w:hideMark/>
          </w:tcPr>
          <w:p w14:paraId="18A6027C" w14:textId="77777777" w:rsidR="00EB1588" w:rsidRPr="00CE01B4" w:rsidRDefault="00964083" w:rsidP="00115706">
            <w:pPr>
              <w:spacing w:before="88" w:after="88"/>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Oznaka</w:t>
            </w:r>
            <w:r w:rsidR="00EB1588" w:rsidRPr="00CE01B4">
              <w:rPr>
                <w:rFonts w:ascii="Times New Roman" w:eastAsia="Times New Roman" w:hAnsi="Times New Roman" w:cs="Times New Roman"/>
                <w:b/>
                <w:bCs/>
                <w:sz w:val="24"/>
                <w:szCs w:val="24"/>
                <w:lang w:eastAsia="hr-HR"/>
              </w:rPr>
              <w:t xml:space="preserve"> tipa</w:t>
            </w:r>
          </w:p>
        </w:tc>
        <w:tc>
          <w:tcPr>
            <w:tcW w:w="1173" w:type="pct"/>
          </w:tcPr>
          <w:p w14:paraId="33BA199A" w14:textId="77777777" w:rsidR="00EB1588" w:rsidRPr="00CE01B4" w:rsidRDefault="00EB1588" w:rsidP="00115706">
            <w:pPr>
              <w:spacing w:before="88" w:after="88"/>
              <w:rPr>
                <w:rFonts w:ascii="Times New Roman" w:eastAsia="Times New Roman" w:hAnsi="Times New Roman" w:cs="Times New Roman"/>
                <w:b/>
                <w:bCs/>
                <w:sz w:val="24"/>
                <w:szCs w:val="24"/>
                <w:lang w:eastAsia="hr-HR"/>
              </w:rPr>
            </w:pPr>
            <w:r w:rsidRPr="00CE01B4">
              <w:rPr>
                <w:rFonts w:ascii="Times New Roman" w:eastAsia="Times New Roman" w:hAnsi="Times New Roman" w:cs="Times New Roman"/>
                <w:b/>
                <w:bCs/>
                <w:sz w:val="24"/>
                <w:szCs w:val="24"/>
                <w:lang w:eastAsia="hr-HR"/>
              </w:rPr>
              <w:t xml:space="preserve">Oznaka interkalibracijskog </w:t>
            </w:r>
          </w:p>
          <w:p w14:paraId="0574F886" w14:textId="77777777" w:rsidR="00EB1588" w:rsidRPr="00CE01B4" w:rsidRDefault="00EB1588" w:rsidP="00115706">
            <w:pPr>
              <w:spacing w:before="88" w:after="88"/>
              <w:rPr>
                <w:rFonts w:ascii="Times New Roman" w:eastAsia="Times New Roman" w:hAnsi="Times New Roman" w:cs="Times New Roman"/>
                <w:b/>
                <w:bCs/>
                <w:sz w:val="24"/>
                <w:szCs w:val="24"/>
                <w:lang w:eastAsia="hr-HR"/>
              </w:rPr>
            </w:pPr>
            <w:r w:rsidRPr="00CE01B4">
              <w:rPr>
                <w:rFonts w:ascii="Times New Roman" w:eastAsia="Times New Roman" w:hAnsi="Times New Roman" w:cs="Times New Roman"/>
                <w:b/>
                <w:bCs/>
                <w:sz w:val="24"/>
                <w:szCs w:val="24"/>
                <w:lang w:eastAsia="hr-HR"/>
              </w:rPr>
              <w:t>tipa</w:t>
            </w:r>
          </w:p>
        </w:tc>
        <w:tc>
          <w:tcPr>
            <w:tcW w:w="1533" w:type="pct"/>
          </w:tcPr>
          <w:p w14:paraId="736EDC68" w14:textId="77777777" w:rsidR="00EB1588" w:rsidRPr="00CE01B4" w:rsidRDefault="00EB1588" w:rsidP="00115706">
            <w:pPr>
              <w:spacing w:before="88" w:after="88"/>
              <w:rPr>
                <w:rFonts w:ascii="Times New Roman" w:eastAsia="Times New Roman" w:hAnsi="Times New Roman" w:cs="Times New Roman"/>
                <w:b/>
                <w:bCs/>
                <w:sz w:val="24"/>
                <w:szCs w:val="24"/>
                <w:lang w:eastAsia="hr-HR"/>
              </w:rPr>
            </w:pPr>
            <w:r w:rsidRPr="00CE01B4">
              <w:rPr>
                <w:rFonts w:ascii="Times New Roman" w:eastAsia="Times New Roman" w:hAnsi="Times New Roman" w:cs="Times New Roman"/>
                <w:b/>
                <w:bCs/>
                <w:sz w:val="24"/>
                <w:szCs w:val="24"/>
                <w:lang w:eastAsia="hr-HR"/>
              </w:rPr>
              <w:t xml:space="preserve">Geografska interkalibracijska </w:t>
            </w:r>
          </w:p>
          <w:p w14:paraId="7F0A76AA" w14:textId="77777777" w:rsidR="00EB1588" w:rsidRPr="00CE01B4" w:rsidRDefault="00EB1588" w:rsidP="00115706">
            <w:pPr>
              <w:spacing w:before="88" w:after="88"/>
              <w:rPr>
                <w:rFonts w:ascii="Times New Roman" w:eastAsia="Times New Roman" w:hAnsi="Times New Roman" w:cs="Times New Roman"/>
                <w:b/>
                <w:bCs/>
                <w:sz w:val="24"/>
                <w:szCs w:val="24"/>
                <w:lang w:eastAsia="hr-HR"/>
              </w:rPr>
            </w:pPr>
            <w:r w:rsidRPr="00CE01B4">
              <w:rPr>
                <w:rFonts w:ascii="Times New Roman" w:eastAsia="Times New Roman" w:hAnsi="Times New Roman" w:cs="Times New Roman"/>
                <w:b/>
                <w:bCs/>
                <w:sz w:val="24"/>
                <w:szCs w:val="24"/>
                <w:lang w:eastAsia="hr-HR"/>
              </w:rPr>
              <w:t>grupa</w:t>
            </w:r>
          </w:p>
        </w:tc>
      </w:tr>
      <w:tr w:rsidR="00EB1588" w:rsidRPr="00EF0D59" w14:paraId="07A236C7" w14:textId="77777777" w:rsidTr="006C35E2">
        <w:tc>
          <w:tcPr>
            <w:tcW w:w="5000" w:type="pct"/>
            <w:gridSpan w:val="4"/>
            <w:vAlign w:val="center"/>
            <w:hideMark/>
          </w:tcPr>
          <w:p w14:paraId="3287325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PANONSKA EKOREGIJA (11. MAĐARSKA NIZINA)</w:t>
            </w:r>
          </w:p>
        </w:tc>
      </w:tr>
      <w:tr w:rsidR="00EB1588" w:rsidRPr="00EF0D59" w14:paraId="02385898" w14:textId="77777777" w:rsidTr="006C35E2">
        <w:tc>
          <w:tcPr>
            <w:tcW w:w="1487" w:type="pct"/>
            <w:vAlign w:val="center"/>
            <w:hideMark/>
          </w:tcPr>
          <w:p w14:paraId="751C329A"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GORSKE I PRIGORSKE MALE TEKUĆICE</w:t>
            </w:r>
          </w:p>
        </w:tc>
        <w:tc>
          <w:tcPr>
            <w:tcW w:w="802" w:type="pct"/>
            <w:vAlign w:val="center"/>
            <w:hideMark/>
          </w:tcPr>
          <w:p w14:paraId="55CE34A1"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w:t>
            </w:r>
          </w:p>
        </w:tc>
        <w:tc>
          <w:tcPr>
            <w:tcW w:w="1173" w:type="pct"/>
            <w:vAlign w:val="center"/>
          </w:tcPr>
          <w:p w14:paraId="62C5F9E6"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EX6</w:t>
            </w:r>
          </w:p>
        </w:tc>
        <w:tc>
          <w:tcPr>
            <w:tcW w:w="1533" w:type="pct"/>
          </w:tcPr>
          <w:p w14:paraId="6010DE9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3C083512" w14:textId="77777777" w:rsidTr="006C35E2">
        <w:tc>
          <w:tcPr>
            <w:tcW w:w="5000" w:type="pct"/>
            <w:gridSpan w:val="4"/>
            <w:vAlign w:val="center"/>
            <w:hideMark/>
          </w:tcPr>
          <w:p w14:paraId="46AB7DD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2</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MALE TEKUĆICE</w:t>
            </w:r>
          </w:p>
        </w:tc>
      </w:tr>
      <w:tr w:rsidR="00EB1588" w:rsidRPr="00EF0D59" w14:paraId="6434D8CB" w14:textId="77777777" w:rsidTr="006C35E2">
        <w:tc>
          <w:tcPr>
            <w:tcW w:w="1487" w:type="pct"/>
            <w:vAlign w:val="center"/>
            <w:hideMark/>
          </w:tcPr>
          <w:p w14:paraId="21E8BD58"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2</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Nizinske male tekućice sa glinovito-pjeskovitom podlogom</w:t>
            </w:r>
          </w:p>
        </w:tc>
        <w:tc>
          <w:tcPr>
            <w:tcW w:w="802" w:type="pct"/>
            <w:vAlign w:val="center"/>
            <w:hideMark/>
          </w:tcPr>
          <w:p w14:paraId="78B4AF95"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HR-R_2A</w:t>
            </w:r>
          </w:p>
        </w:tc>
        <w:tc>
          <w:tcPr>
            <w:tcW w:w="1173" w:type="pct"/>
            <w:vAlign w:val="center"/>
          </w:tcPr>
          <w:p w14:paraId="46C0E66F"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EX5</w:t>
            </w:r>
          </w:p>
        </w:tc>
        <w:tc>
          <w:tcPr>
            <w:tcW w:w="1533" w:type="pct"/>
          </w:tcPr>
          <w:p w14:paraId="7154FB2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7A40B631" w14:textId="77777777" w:rsidTr="006C35E2">
        <w:tc>
          <w:tcPr>
            <w:tcW w:w="1487" w:type="pct"/>
            <w:vAlign w:val="center"/>
            <w:hideMark/>
          </w:tcPr>
          <w:p w14:paraId="5A6DCFDE"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2</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male tekućice sa šljunkovito-valutičastom podlogom</w:t>
            </w:r>
          </w:p>
        </w:tc>
        <w:tc>
          <w:tcPr>
            <w:tcW w:w="802" w:type="pct"/>
            <w:vAlign w:val="center"/>
            <w:hideMark/>
          </w:tcPr>
          <w:p w14:paraId="41CC559C"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HR-R_2B</w:t>
            </w:r>
          </w:p>
        </w:tc>
        <w:tc>
          <w:tcPr>
            <w:tcW w:w="1173" w:type="pct"/>
            <w:vAlign w:val="center"/>
          </w:tcPr>
          <w:p w14:paraId="56FD12F8"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EX5</w:t>
            </w:r>
          </w:p>
        </w:tc>
        <w:tc>
          <w:tcPr>
            <w:tcW w:w="1533" w:type="pct"/>
          </w:tcPr>
          <w:p w14:paraId="45CD9101"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014991BC" w14:textId="77777777" w:rsidTr="006C35E2">
        <w:tc>
          <w:tcPr>
            <w:tcW w:w="5000" w:type="pct"/>
            <w:gridSpan w:val="4"/>
            <w:vAlign w:val="center"/>
            <w:hideMark/>
          </w:tcPr>
          <w:p w14:paraId="1F9A660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ALUVIJALNE TEKUĆICE </w:t>
            </w:r>
          </w:p>
        </w:tc>
      </w:tr>
      <w:tr w:rsidR="00EB1588" w:rsidRPr="00EF0D59" w14:paraId="46DF1959" w14:textId="77777777" w:rsidTr="006C35E2">
        <w:tc>
          <w:tcPr>
            <w:tcW w:w="1487" w:type="pct"/>
            <w:vAlign w:val="center"/>
            <w:hideMark/>
          </w:tcPr>
          <w:p w14:paraId="7E6895B0"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Nizinske male aluvijalne tekućice sa šljunkovito-valutičastom podlogom</w:t>
            </w:r>
          </w:p>
        </w:tc>
        <w:tc>
          <w:tcPr>
            <w:tcW w:w="802" w:type="pct"/>
            <w:vAlign w:val="center"/>
            <w:hideMark/>
          </w:tcPr>
          <w:p w14:paraId="0D436A3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HR-R_3A</w:t>
            </w:r>
          </w:p>
        </w:tc>
        <w:tc>
          <w:tcPr>
            <w:tcW w:w="1173" w:type="pct"/>
            <w:vAlign w:val="center"/>
          </w:tcPr>
          <w:p w14:paraId="6E4E86EF"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EX5</w:t>
            </w:r>
          </w:p>
          <w:p w14:paraId="559B7F8D"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p>
        </w:tc>
        <w:tc>
          <w:tcPr>
            <w:tcW w:w="1533" w:type="pct"/>
          </w:tcPr>
          <w:p w14:paraId="4979207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01FBFCE8" w14:textId="77777777" w:rsidTr="006C35E2">
        <w:tc>
          <w:tcPr>
            <w:tcW w:w="1487" w:type="pct"/>
            <w:vAlign w:val="center"/>
            <w:hideMark/>
          </w:tcPr>
          <w:p w14:paraId="77DC33EF"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male aluvijalne tekućice s glinovito pjeskovitom podlogom</w:t>
            </w:r>
          </w:p>
        </w:tc>
        <w:tc>
          <w:tcPr>
            <w:tcW w:w="802" w:type="pct"/>
            <w:vAlign w:val="center"/>
            <w:hideMark/>
          </w:tcPr>
          <w:p w14:paraId="55C1586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HR-R_3B</w:t>
            </w:r>
          </w:p>
        </w:tc>
        <w:tc>
          <w:tcPr>
            <w:tcW w:w="1173" w:type="pct"/>
            <w:vAlign w:val="center"/>
          </w:tcPr>
          <w:p w14:paraId="75693591"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EX5</w:t>
            </w:r>
          </w:p>
        </w:tc>
        <w:tc>
          <w:tcPr>
            <w:tcW w:w="1533" w:type="pct"/>
          </w:tcPr>
          <w:p w14:paraId="6038E6D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3B660810" w14:textId="77777777" w:rsidTr="006C35E2">
        <w:tc>
          <w:tcPr>
            <w:tcW w:w="1487" w:type="pct"/>
            <w:vAlign w:val="center"/>
          </w:tcPr>
          <w:p w14:paraId="3B21F200"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c Nizinske srednje velike aluvijalne tekućice s glinovito pjeskovitom podlogom</w:t>
            </w:r>
          </w:p>
        </w:tc>
        <w:tc>
          <w:tcPr>
            <w:tcW w:w="802" w:type="pct"/>
            <w:vAlign w:val="center"/>
          </w:tcPr>
          <w:p w14:paraId="204DB9C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HR-R_3C</w:t>
            </w:r>
          </w:p>
        </w:tc>
        <w:tc>
          <w:tcPr>
            <w:tcW w:w="1173" w:type="pct"/>
            <w:vAlign w:val="center"/>
          </w:tcPr>
          <w:p w14:paraId="60DDC91C"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E2</w:t>
            </w:r>
          </w:p>
        </w:tc>
        <w:tc>
          <w:tcPr>
            <w:tcW w:w="1533" w:type="pct"/>
          </w:tcPr>
          <w:p w14:paraId="377916A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3E1B6D33" w14:textId="77777777" w:rsidTr="006C35E2">
        <w:tc>
          <w:tcPr>
            <w:tcW w:w="1487" w:type="pct"/>
            <w:vAlign w:val="center"/>
          </w:tcPr>
          <w:p w14:paraId="54502507" w14:textId="77777777" w:rsidR="00EB1588" w:rsidRPr="00CE01B4" w:rsidRDefault="00EB1588" w:rsidP="00520B42">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d Nizinske velike aluvijalne tekućice s glinovito pjeskovitom podlogom</w:t>
            </w:r>
          </w:p>
        </w:tc>
        <w:tc>
          <w:tcPr>
            <w:tcW w:w="802" w:type="pct"/>
            <w:vAlign w:val="center"/>
          </w:tcPr>
          <w:p w14:paraId="21A967D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HR-R_3D</w:t>
            </w:r>
          </w:p>
        </w:tc>
        <w:tc>
          <w:tcPr>
            <w:tcW w:w="1173" w:type="pct"/>
            <w:vAlign w:val="center"/>
          </w:tcPr>
          <w:p w14:paraId="7B027FD2"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E3</w:t>
            </w:r>
          </w:p>
        </w:tc>
        <w:tc>
          <w:tcPr>
            <w:tcW w:w="1533" w:type="pct"/>
          </w:tcPr>
          <w:p w14:paraId="29EE82C4"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5011BC0A" w14:textId="77777777" w:rsidTr="006C35E2">
        <w:tc>
          <w:tcPr>
            <w:tcW w:w="5000" w:type="pct"/>
            <w:gridSpan w:val="4"/>
            <w:vAlign w:val="center"/>
            <w:hideMark/>
          </w:tcPr>
          <w:p w14:paraId="3D3908C1"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SREDNJE VELIKE I VELIKE TEKUĆICE </w:t>
            </w:r>
          </w:p>
        </w:tc>
      </w:tr>
      <w:tr w:rsidR="00EB1588" w:rsidRPr="00EF0D59" w14:paraId="546A5261" w14:textId="77777777" w:rsidTr="006C35E2">
        <w:tc>
          <w:tcPr>
            <w:tcW w:w="1487" w:type="pct"/>
            <w:vAlign w:val="center"/>
          </w:tcPr>
          <w:p w14:paraId="5367A300"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a Nizinske srednje velike  tekućice </w:t>
            </w:r>
          </w:p>
        </w:tc>
        <w:tc>
          <w:tcPr>
            <w:tcW w:w="802" w:type="pct"/>
            <w:vAlign w:val="center"/>
          </w:tcPr>
          <w:p w14:paraId="49E508E5"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HR-R_4A</w:t>
            </w:r>
          </w:p>
        </w:tc>
        <w:tc>
          <w:tcPr>
            <w:tcW w:w="1173" w:type="pct"/>
            <w:vAlign w:val="center"/>
          </w:tcPr>
          <w:p w14:paraId="7293277C"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E2</w:t>
            </w:r>
          </w:p>
        </w:tc>
        <w:tc>
          <w:tcPr>
            <w:tcW w:w="1533" w:type="pct"/>
          </w:tcPr>
          <w:p w14:paraId="125EA84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42FDDFFA" w14:textId="77777777" w:rsidTr="006C35E2">
        <w:tc>
          <w:tcPr>
            <w:tcW w:w="1487" w:type="pct"/>
            <w:vAlign w:val="center"/>
          </w:tcPr>
          <w:p w14:paraId="0DE741F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velike  tekućice</w:t>
            </w:r>
          </w:p>
        </w:tc>
        <w:tc>
          <w:tcPr>
            <w:tcW w:w="802" w:type="pct"/>
            <w:vAlign w:val="center"/>
          </w:tcPr>
          <w:p w14:paraId="7BDB25D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HR-R_4B</w:t>
            </w:r>
          </w:p>
        </w:tc>
        <w:tc>
          <w:tcPr>
            <w:tcW w:w="1173" w:type="pct"/>
            <w:vAlign w:val="center"/>
          </w:tcPr>
          <w:p w14:paraId="21481D13"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E3</w:t>
            </w:r>
          </w:p>
        </w:tc>
        <w:tc>
          <w:tcPr>
            <w:tcW w:w="1533" w:type="pct"/>
          </w:tcPr>
          <w:p w14:paraId="66902590"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022B1016" w14:textId="77777777" w:rsidTr="006C35E2">
        <w:tc>
          <w:tcPr>
            <w:tcW w:w="1487" w:type="pct"/>
            <w:vAlign w:val="center"/>
          </w:tcPr>
          <w:p w14:paraId="20864B6B"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c Nizinske  velike  tekućice s izvorištem lociranim u Dinarskoj ekoregiji</w:t>
            </w:r>
          </w:p>
        </w:tc>
        <w:tc>
          <w:tcPr>
            <w:tcW w:w="802" w:type="pct"/>
            <w:vAlign w:val="center"/>
          </w:tcPr>
          <w:p w14:paraId="5B081A4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HR-R_4C</w:t>
            </w:r>
          </w:p>
        </w:tc>
        <w:tc>
          <w:tcPr>
            <w:tcW w:w="1173" w:type="pct"/>
            <w:vAlign w:val="center"/>
          </w:tcPr>
          <w:p w14:paraId="60E58197"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E3</w:t>
            </w:r>
          </w:p>
        </w:tc>
        <w:tc>
          <w:tcPr>
            <w:tcW w:w="1533" w:type="pct"/>
          </w:tcPr>
          <w:p w14:paraId="5FA96F9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3CCCF2C3" w14:textId="77777777" w:rsidTr="006C35E2">
        <w:tc>
          <w:tcPr>
            <w:tcW w:w="5000" w:type="pct"/>
            <w:gridSpan w:val="4"/>
            <w:vAlign w:val="center"/>
            <w:hideMark/>
          </w:tcPr>
          <w:p w14:paraId="4914C4C1"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VRLO VELIKE TEKUĆICE</w:t>
            </w:r>
          </w:p>
        </w:tc>
      </w:tr>
      <w:tr w:rsidR="00EB1588" w:rsidRPr="00EF0D59" w14:paraId="1D8BDE87" w14:textId="77777777" w:rsidTr="006C35E2">
        <w:tc>
          <w:tcPr>
            <w:tcW w:w="1487" w:type="pct"/>
            <w:vAlign w:val="center"/>
            <w:hideMark/>
          </w:tcPr>
          <w:p w14:paraId="1D89FAB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vrlo velike tekućice – donji tok Mure i srednji tok Drave i Save</w:t>
            </w:r>
          </w:p>
        </w:tc>
        <w:tc>
          <w:tcPr>
            <w:tcW w:w="802" w:type="pct"/>
            <w:vAlign w:val="center"/>
            <w:hideMark/>
          </w:tcPr>
          <w:p w14:paraId="5164B43F"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HR-R_5B</w:t>
            </w:r>
          </w:p>
        </w:tc>
        <w:tc>
          <w:tcPr>
            <w:tcW w:w="1173" w:type="pct"/>
            <w:vAlign w:val="center"/>
          </w:tcPr>
          <w:p w14:paraId="1F63A656"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L2</w:t>
            </w:r>
          </w:p>
        </w:tc>
        <w:tc>
          <w:tcPr>
            <w:tcW w:w="1533" w:type="pct"/>
          </w:tcPr>
          <w:p w14:paraId="4CF0F5BA" w14:textId="77777777" w:rsidR="00EB1588" w:rsidRPr="00CE01B4" w:rsidRDefault="00EB1588" w:rsidP="00115706">
            <w:pPr>
              <w:autoSpaceDE w:val="0"/>
              <w:autoSpaceDN w:val="0"/>
              <w:adjustRightInd w:val="0"/>
              <w:spacing w:after="0"/>
              <w:jc w:val="center"/>
              <w:rPr>
                <w:rFonts w:ascii="Times New Roman" w:hAnsi="Times New Roman" w:cs="Times New Roman"/>
                <w:color w:val="000000"/>
                <w:sz w:val="24"/>
                <w:szCs w:val="24"/>
              </w:rPr>
            </w:pPr>
            <w:r w:rsidRPr="00CE01B4">
              <w:rPr>
                <w:rFonts w:ascii="Times New Roman" w:hAnsi="Times New Roman" w:cs="Times New Roman"/>
                <w:color w:val="000000"/>
                <w:sz w:val="24"/>
                <w:szCs w:val="24"/>
              </w:rPr>
              <w:t xml:space="preserve">Različite </w:t>
            </w:r>
          </w:p>
          <w:p w14:paraId="530FBB28" w14:textId="77777777" w:rsidR="00EB1588" w:rsidRPr="00CE01B4" w:rsidRDefault="00EB1588" w:rsidP="00115706">
            <w:pPr>
              <w:autoSpaceDE w:val="0"/>
              <w:autoSpaceDN w:val="0"/>
              <w:adjustRightInd w:val="0"/>
              <w:spacing w:after="0"/>
              <w:jc w:val="center"/>
              <w:rPr>
                <w:rFonts w:ascii="Times New Roman" w:hAnsi="Times New Roman" w:cs="Times New Roman"/>
                <w:color w:val="000000"/>
                <w:sz w:val="24"/>
                <w:szCs w:val="24"/>
              </w:rPr>
            </w:pPr>
            <w:r w:rsidRPr="00CE01B4">
              <w:rPr>
                <w:rFonts w:ascii="Times New Roman" w:hAnsi="Times New Roman" w:cs="Times New Roman"/>
                <w:color w:val="000000"/>
                <w:sz w:val="24"/>
                <w:szCs w:val="24"/>
              </w:rPr>
              <w:t>(</w:t>
            </w:r>
            <w:r w:rsidRPr="00CE01B4">
              <w:rPr>
                <w:rFonts w:ascii="Times New Roman" w:hAnsi="Times New Roman" w:cs="Times New Roman"/>
                <w:iCs/>
                <w:color w:val="000000"/>
                <w:sz w:val="24"/>
                <w:szCs w:val="24"/>
              </w:rPr>
              <w:t>Cross-GIG</w:t>
            </w:r>
            <w:r w:rsidRPr="00CE01B4">
              <w:rPr>
                <w:rFonts w:ascii="Times New Roman" w:hAnsi="Times New Roman" w:cs="Times New Roman"/>
                <w:color w:val="000000"/>
                <w:sz w:val="24"/>
                <w:szCs w:val="24"/>
              </w:rPr>
              <w:t>)</w:t>
            </w:r>
          </w:p>
        </w:tc>
      </w:tr>
      <w:tr w:rsidR="00EB1588" w:rsidRPr="00EF0D59" w14:paraId="67240A24" w14:textId="77777777" w:rsidTr="006C35E2">
        <w:tc>
          <w:tcPr>
            <w:tcW w:w="1487" w:type="pct"/>
            <w:vAlign w:val="center"/>
            <w:hideMark/>
          </w:tcPr>
          <w:p w14:paraId="19E49139"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c Nizinske vrlo velike tekućice – donji tok Drave i Save</w:t>
            </w:r>
          </w:p>
        </w:tc>
        <w:tc>
          <w:tcPr>
            <w:tcW w:w="802" w:type="pct"/>
            <w:vAlign w:val="center"/>
            <w:hideMark/>
          </w:tcPr>
          <w:p w14:paraId="70A409A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HR-R_5C</w:t>
            </w:r>
          </w:p>
        </w:tc>
        <w:tc>
          <w:tcPr>
            <w:tcW w:w="1173" w:type="pct"/>
            <w:vAlign w:val="center"/>
          </w:tcPr>
          <w:p w14:paraId="6014271C"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L2</w:t>
            </w:r>
          </w:p>
        </w:tc>
        <w:tc>
          <w:tcPr>
            <w:tcW w:w="1533" w:type="pct"/>
          </w:tcPr>
          <w:p w14:paraId="002D415B" w14:textId="77777777" w:rsidR="00EB1588" w:rsidRPr="00CE01B4" w:rsidRDefault="00EB1588" w:rsidP="00115706">
            <w:pPr>
              <w:autoSpaceDE w:val="0"/>
              <w:autoSpaceDN w:val="0"/>
              <w:adjustRightInd w:val="0"/>
              <w:spacing w:after="0"/>
              <w:jc w:val="center"/>
              <w:rPr>
                <w:rFonts w:ascii="Times New Roman" w:hAnsi="Times New Roman" w:cs="Times New Roman"/>
                <w:color w:val="000000"/>
                <w:sz w:val="24"/>
                <w:szCs w:val="24"/>
              </w:rPr>
            </w:pPr>
            <w:r w:rsidRPr="00CE01B4">
              <w:rPr>
                <w:rFonts w:ascii="Times New Roman" w:hAnsi="Times New Roman" w:cs="Times New Roman"/>
                <w:color w:val="000000"/>
                <w:sz w:val="24"/>
                <w:szCs w:val="24"/>
              </w:rPr>
              <w:t xml:space="preserve">Različite </w:t>
            </w:r>
          </w:p>
          <w:p w14:paraId="6330EDEA" w14:textId="77777777" w:rsidR="00EB1588" w:rsidRPr="00CE01B4" w:rsidRDefault="00EB1588" w:rsidP="00115706">
            <w:pPr>
              <w:autoSpaceDE w:val="0"/>
              <w:autoSpaceDN w:val="0"/>
              <w:adjustRightInd w:val="0"/>
              <w:spacing w:after="0"/>
              <w:jc w:val="center"/>
              <w:rPr>
                <w:rFonts w:ascii="Times New Roman" w:hAnsi="Times New Roman" w:cs="Times New Roman"/>
                <w:color w:val="000000"/>
                <w:sz w:val="24"/>
                <w:szCs w:val="24"/>
              </w:rPr>
            </w:pPr>
            <w:r w:rsidRPr="00CE01B4">
              <w:rPr>
                <w:rFonts w:ascii="Times New Roman" w:hAnsi="Times New Roman" w:cs="Times New Roman"/>
                <w:color w:val="000000"/>
                <w:sz w:val="24"/>
                <w:szCs w:val="24"/>
              </w:rPr>
              <w:t>(</w:t>
            </w:r>
            <w:r w:rsidRPr="00CE01B4">
              <w:rPr>
                <w:rFonts w:ascii="Times New Roman" w:hAnsi="Times New Roman" w:cs="Times New Roman"/>
                <w:iCs/>
                <w:color w:val="000000"/>
                <w:sz w:val="24"/>
                <w:szCs w:val="24"/>
              </w:rPr>
              <w:t>Cross-GIG</w:t>
            </w:r>
            <w:r w:rsidRPr="00CE01B4">
              <w:rPr>
                <w:rFonts w:ascii="Times New Roman" w:hAnsi="Times New Roman" w:cs="Times New Roman"/>
                <w:color w:val="000000"/>
                <w:sz w:val="24"/>
                <w:szCs w:val="24"/>
              </w:rPr>
              <w:t>)</w:t>
            </w:r>
          </w:p>
        </w:tc>
      </w:tr>
      <w:tr w:rsidR="00EB1588" w:rsidRPr="00EF0D59" w14:paraId="200243A7" w14:textId="77777777" w:rsidTr="006C35E2">
        <w:tc>
          <w:tcPr>
            <w:tcW w:w="1487" w:type="pct"/>
            <w:vAlign w:val="center"/>
            <w:hideMark/>
          </w:tcPr>
          <w:p w14:paraId="6CA5F106"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d Nizinske vrlo velike tekućice - Dunav</w:t>
            </w:r>
          </w:p>
        </w:tc>
        <w:tc>
          <w:tcPr>
            <w:tcW w:w="802" w:type="pct"/>
            <w:vAlign w:val="center"/>
            <w:hideMark/>
          </w:tcPr>
          <w:p w14:paraId="351C6D3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HR-R_5D</w:t>
            </w:r>
          </w:p>
        </w:tc>
        <w:tc>
          <w:tcPr>
            <w:tcW w:w="1173" w:type="pct"/>
            <w:vAlign w:val="center"/>
          </w:tcPr>
          <w:p w14:paraId="1E9792F5"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L2</w:t>
            </w:r>
          </w:p>
        </w:tc>
        <w:tc>
          <w:tcPr>
            <w:tcW w:w="1533" w:type="pct"/>
          </w:tcPr>
          <w:p w14:paraId="37ED73A8" w14:textId="77777777" w:rsidR="00EB1588" w:rsidRPr="00CE01B4" w:rsidRDefault="00EB1588" w:rsidP="00115706">
            <w:pPr>
              <w:autoSpaceDE w:val="0"/>
              <w:autoSpaceDN w:val="0"/>
              <w:adjustRightInd w:val="0"/>
              <w:spacing w:after="0"/>
              <w:jc w:val="center"/>
              <w:rPr>
                <w:rFonts w:ascii="Times New Roman" w:hAnsi="Times New Roman" w:cs="Times New Roman"/>
                <w:color w:val="000000"/>
                <w:sz w:val="24"/>
                <w:szCs w:val="24"/>
              </w:rPr>
            </w:pPr>
            <w:r w:rsidRPr="00CE01B4">
              <w:rPr>
                <w:rFonts w:ascii="Times New Roman" w:hAnsi="Times New Roman" w:cs="Times New Roman"/>
                <w:color w:val="000000"/>
                <w:sz w:val="24"/>
                <w:szCs w:val="24"/>
              </w:rPr>
              <w:t xml:space="preserve">Različitie </w:t>
            </w:r>
          </w:p>
          <w:p w14:paraId="2B7AC5C8" w14:textId="77777777" w:rsidR="00EB1588" w:rsidRPr="00CE01B4" w:rsidRDefault="00EB1588" w:rsidP="00115706">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CE01B4">
              <w:rPr>
                <w:rFonts w:ascii="Times New Roman" w:hAnsi="Times New Roman" w:cs="Times New Roman"/>
                <w:color w:val="000000"/>
                <w:sz w:val="24"/>
                <w:szCs w:val="24"/>
              </w:rPr>
              <w:t>(</w:t>
            </w:r>
            <w:r w:rsidRPr="00CE01B4">
              <w:rPr>
                <w:rFonts w:ascii="Times New Roman" w:hAnsi="Times New Roman" w:cs="Times New Roman"/>
                <w:iCs/>
                <w:color w:val="000000"/>
                <w:sz w:val="24"/>
                <w:szCs w:val="24"/>
              </w:rPr>
              <w:t>Cross-GIG</w:t>
            </w:r>
            <w:r w:rsidRPr="00CE01B4">
              <w:rPr>
                <w:rFonts w:ascii="Times New Roman" w:hAnsi="Times New Roman" w:cs="Times New Roman"/>
                <w:color w:val="000000"/>
                <w:sz w:val="24"/>
                <w:szCs w:val="24"/>
              </w:rPr>
              <w:t>)</w:t>
            </w:r>
          </w:p>
        </w:tc>
      </w:tr>
      <w:tr w:rsidR="00EB1588" w:rsidRPr="00EF0D59" w14:paraId="5F04A30E" w14:textId="77777777" w:rsidTr="006C35E2">
        <w:tc>
          <w:tcPr>
            <w:tcW w:w="5000" w:type="pct"/>
            <w:gridSpan w:val="4"/>
            <w:vAlign w:val="center"/>
            <w:hideMark/>
          </w:tcPr>
          <w:p w14:paraId="11EA27C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DINARIDSKA EKOREGIJA (5. DINARSKI ZAPADNI BALKAN)</w:t>
            </w:r>
          </w:p>
        </w:tc>
      </w:tr>
      <w:tr w:rsidR="00EB1588" w:rsidRPr="00EF0D59" w14:paraId="4EAA168F" w14:textId="77777777" w:rsidTr="006C35E2">
        <w:tc>
          <w:tcPr>
            <w:tcW w:w="5000" w:type="pct"/>
            <w:gridSpan w:val="4"/>
            <w:vAlign w:val="center"/>
            <w:hideMark/>
          </w:tcPr>
          <w:p w14:paraId="4FF03EE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DINARIDSKA KONTINENTALNA SUBEKOREGIJA</w:t>
            </w:r>
          </w:p>
        </w:tc>
      </w:tr>
      <w:tr w:rsidR="00EB1588" w:rsidRPr="00EF0D59" w14:paraId="5F2ADBA3" w14:textId="77777777" w:rsidTr="006C35E2">
        <w:tc>
          <w:tcPr>
            <w:tcW w:w="1487" w:type="pct"/>
            <w:vAlign w:val="center"/>
            <w:hideMark/>
          </w:tcPr>
          <w:p w14:paraId="6E304257"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6</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GORSKE I PRIGORSKE MALE TEKUĆICE</w:t>
            </w:r>
          </w:p>
        </w:tc>
        <w:tc>
          <w:tcPr>
            <w:tcW w:w="802" w:type="pct"/>
            <w:vAlign w:val="center"/>
            <w:hideMark/>
          </w:tcPr>
          <w:p w14:paraId="4C6DEE01"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HR-R_6</w:t>
            </w:r>
          </w:p>
        </w:tc>
        <w:tc>
          <w:tcPr>
            <w:tcW w:w="1173" w:type="pct"/>
            <w:vAlign w:val="center"/>
          </w:tcPr>
          <w:p w14:paraId="30507382"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EX7</w:t>
            </w:r>
          </w:p>
        </w:tc>
        <w:tc>
          <w:tcPr>
            <w:tcW w:w="1533" w:type="pct"/>
          </w:tcPr>
          <w:p w14:paraId="196BFF39"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04CF9A72" w14:textId="77777777" w:rsidTr="006C35E2">
        <w:tc>
          <w:tcPr>
            <w:tcW w:w="1487" w:type="pct"/>
            <w:vAlign w:val="center"/>
            <w:hideMark/>
          </w:tcPr>
          <w:p w14:paraId="0A38E352"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7</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GORSKE I PRIGORSKE SREDNJE VELIKE I VELIKE TEKUĆICE</w:t>
            </w:r>
          </w:p>
        </w:tc>
        <w:tc>
          <w:tcPr>
            <w:tcW w:w="802" w:type="pct"/>
            <w:vAlign w:val="center"/>
            <w:hideMark/>
          </w:tcPr>
          <w:p w14:paraId="437571D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HR-R_7</w:t>
            </w:r>
          </w:p>
        </w:tc>
        <w:tc>
          <w:tcPr>
            <w:tcW w:w="1173" w:type="pct"/>
            <w:vAlign w:val="center"/>
          </w:tcPr>
          <w:p w14:paraId="0B9E2A84"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EX8</w:t>
            </w:r>
          </w:p>
        </w:tc>
        <w:tc>
          <w:tcPr>
            <w:tcW w:w="1533" w:type="pct"/>
          </w:tcPr>
          <w:p w14:paraId="4DD1CDC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4FEA2AF3" w14:textId="77777777" w:rsidTr="006C35E2">
        <w:tc>
          <w:tcPr>
            <w:tcW w:w="5000" w:type="pct"/>
            <w:gridSpan w:val="4"/>
            <w:vAlign w:val="center"/>
            <w:hideMark/>
          </w:tcPr>
          <w:p w14:paraId="2B64AA68"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8</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SREDNJE VELIKE I VELIKE TEKUĆICE</w:t>
            </w:r>
          </w:p>
        </w:tc>
      </w:tr>
      <w:tr w:rsidR="00EB1588" w:rsidRPr="00EF0D59" w14:paraId="43216688" w14:textId="77777777" w:rsidTr="006C35E2">
        <w:tc>
          <w:tcPr>
            <w:tcW w:w="1487" w:type="pct"/>
            <w:vAlign w:val="center"/>
          </w:tcPr>
          <w:p w14:paraId="657E9DF1"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8</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a Nizinske srednje velike tekućice </w:t>
            </w:r>
          </w:p>
        </w:tc>
        <w:tc>
          <w:tcPr>
            <w:tcW w:w="802" w:type="pct"/>
            <w:vAlign w:val="center"/>
          </w:tcPr>
          <w:p w14:paraId="457E157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HR-R_8A</w:t>
            </w:r>
          </w:p>
        </w:tc>
        <w:tc>
          <w:tcPr>
            <w:tcW w:w="1173" w:type="pct"/>
            <w:vAlign w:val="center"/>
          </w:tcPr>
          <w:p w14:paraId="110989AA"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EX8</w:t>
            </w:r>
          </w:p>
        </w:tc>
        <w:tc>
          <w:tcPr>
            <w:tcW w:w="1533" w:type="pct"/>
          </w:tcPr>
          <w:p w14:paraId="35F2EAA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5DA00A65" w14:textId="77777777" w:rsidTr="006C35E2">
        <w:tc>
          <w:tcPr>
            <w:tcW w:w="1487" w:type="pct"/>
            <w:vAlign w:val="center"/>
          </w:tcPr>
          <w:p w14:paraId="73674306"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8</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velike tekućice</w:t>
            </w:r>
          </w:p>
        </w:tc>
        <w:tc>
          <w:tcPr>
            <w:tcW w:w="802" w:type="pct"/>
            <w:vAlign w:val="center"/>
          </w:tcPr>
          <w:p w14:paraId="5B83324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HR-R_8B</w:t>
            </w:r>
          </w:p>
        </w:tc>
        <w:tc>
          <w:tcPr>
            <w:tcW w:w="1173" w:type="pct"/>
          </w:tcPr>
          <w:p w14:paraId="532D3D7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c>
          <w:tcPr>
            <w:tcW w:w="1533" w:type="pct"/>
          </w:tcPr>
          <w:p w14:paraId="099CC0E0"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r>
      <w:tr w:rsidR="00EB1588" w:rsidRPr="00EF0D59" w14:paraId="21CBE1E7" w14:textId="77777777" w:rsidTr="006C35E2">
        <w:tc>
          <w:tcPr>
            <w:tcW w:w="1487" w:type="pct"/>
            <w:vAlign w:val="center"/>
            <w:hideMark/>
          </w:tcPr>
          <w:p w14:paraId="5FBBA74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9. GORSKE I PRIGORSKE SREDNJE VELIKE TEKUĆICE KRŠKIH POLJA</w:t>
            </w:r>
          </w:p>
        </w:tc>
        <w:tc>
          <w:tcPr>
            <w:tcW w:w="802" w:type="pct"/>
            <w:vAlign w:val="center"/>
            <w:hideMark/>
          </w:tcPr>
          <w:p w14:paraId="3D0DE9F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HR-R_9</w:t>
            </w:r>
          </w:p>
        </w:tc>
        <w:tc>
          <w:tcPr>
            <w:tcW w:w="1173" w:type="pct"/>
            <w:vAlign w:val="center"/>
          </w:tcPr>
          <w:p w14:paraId="59D4D2DD"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EX8</w:t>
            </w:r>
          </w:p>
        </w:tc>
        <w:tc>
          <w:tcPr>
            <w:tcW w:w="1533" w:type="pct"/>
          </w:tcPr>
          <w:p w14:paraId="54AA3BF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Istočno-kontinentalna  (EC-GIG)</w:t>
            </w:r>
          </w:p>
        </w:tc>
      </w:tr>
      <w:tr w:rsidR="00EB1588" w:rsidRPr="00EF0D59" w14:paraId="7317D598" w14:textId="77777777" w:rsidTr="006C35E2">
        <w:tc>
          <w:tcPr>
            <w:tcW w:w="5000" w:type="pct"/>
            <w:gridSpan w:val="4"/>
            <w:vAlign w:val="center"/>
            <w:hideMark/>
          </w:tcPr>
          <w:p w14:paraId="25A62CF7" w14:textId="77777777" w:rsidR="00EB1588" w:rsidRPr="00CE01B4" w:rsidRDefault="00520B42"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10. </w:t>
            </w:r>
            <w:r w:rsidR="00EB1588" w:rsidRPr="00CE01B4">
              <w:rPr>
                <w:rFonts w:ascii="Times New Roman" w:eastAsia="Times New Roman" w:hAnsi="Times New Roman" w:cs="Times New Roman"/>
                <w:sz w:val="24"/>
                <w:szCs w:val="24"/>
                <w:lang w:eastAsia="hr-HR"/>
              </w:rPr>
              <w:t>POVREMENE TEKUĆICE</w:t>
            </w:r>
          </w:p>
        </w:tc>
      </w:tr>
      <w:tr w:rsidR="00EB1588" w:rsidRPr="00EF0D59" w14:paraId="55DA7938" w14:textId="77777777" w:rsidTr="006C35E2">
        <w:tc>
          <w:tcPr>
            <w:tcW w:w="1487" w:type="pct"/>
            <w:vAlign w:val="center"/>
            <w:hideMark/>
          </w:tcPr>
          <w:p w14:paraId="746A2E90"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10</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Gorske i prigorske male povremene tekućice</w:t>
            </w:r>
          </w:p>
        </w:tc>
        <w:tc>
          <w:tcPr>
            <w:tcW w:w="802" w:type="pct"/>
            <w:vAlign w:val="center"/>
            <w:hideMark/>
          </w:tcPr>
          <w:p w14:paraId="28893E61"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HR-R_10A</w:t>
            </w:r>
          </w:p>
        </w:tc>
        <w:tc>
          <w:tcPr>
            <w:tcW w:w="1173" w:type="pct"/>
          </w:tcPr>
          <w:p w14:paraId="342AD0A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c>
          <w:tcPr>
            <w:tcW w:w="1533" w:type="pct"/>
          </w:tcPr>
          <w:p w14:paraId="6993601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r>
      <w:tr w:rsidR="00EB1588" w:rsidRPr="00EF0D59" w14:paraId="076C4332" w14:textId="77777777" w:rsidTr="006C35E2">
        <w:tc>
          <w:tcPr>
            <w:tcW w:w="1487" w:type="pct"/>
            <w:vAlign w:val="center"/>
            <w:hideMark/>
          </w:tcPr>
          <w:p w14:paraId="396946E4"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10</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Gorske srednje velike povremene tekućice</w:t>
            </w:r>
          </w:p>
        </w:tc>
        <w:tc>
          <w:tcPr>
            <w:tcW w:w="802" w:type="pct"/>
            <w:vAlign w:val="center"/>
            <w:hideMark/>
          </w:tcPr>
          <w:p w14:paraId="16D161BC"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HR-R_10B</w:t>
            </w:r>
          </w:p>
        </w:tc>
        <w:tc>
          <w:tcPr>
            <w:tcW w:w="1173" w:type="pct"/>
          </w:tcPr>
          <w:p w14:paraId="799F3904"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c>
          <w:tcPr>
            <w:tcW w:w="1533" w:type="pct"/>
          </w:tcPr>
          <w:p w14:paraId="6C5B58D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r>
      <w:tr w:rsidR="00EB1588" w:rsidRPr="00EF0D59" w14:paraId="2CB4EA38" w14:textId="77777777" w:rsidTr="006C35E2">
        <w:tc>
          <w:tcPr>
            <w:tcW w:w="5000" w:type="pct"/>
            <w:gridSpan w:val="4"/>
            <w:vAlign w:val="center"/>
            <w:hideMark/>
          </w:tcPr>
          <w:p w14:paraId="5F5A77D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DINARIDSKA PRIMORSKA SUBEKOREGIJA</w:t>
            </w:r>
          </w:p>
        </w:tc>
      </w:tr>
      <w:tr w:rsidR="00EB1588" w:rsidRPr="00EF0D59" w14:paraId="5A17D962" w14:textId="77777777" w:rsidTr="006C35E2">
        <w:tc>
          <w:tcPr>
            <w:tcW w:w="5000" w:type="pct"/>
            <w:gridSpan w:val="4"/>
            <w:vAlign w:val="center"/>
            <w:hideMark/>
          </w:tcPr>
          <w:p w14:paraId="338A4222"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11. NIZINSKE I PRIGORSKE MALE TEKUĆICE</w:t>
            </w:r>
          </w:p>
        </w:tc>
      </w:tr>
      <w:tr w:rsidR="00EB1588" w:rsidRPr="00EF0D59" w14:paraId="7C2D8242" w14:textId="77777777" w:rsidTr="006C35E2">
        <w:tc>
          <w:tcPr>
            <w:tcW w:w="1487" w:type="pct"/>
            <w:vAlign w:val="center"/>
          </w:tcPr>
          <w:p w14:paraId="5FFB65EF"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11</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Nizinske i prigorske male tekućice u vapnenačkoj podlozi</w:t>
            </w:r>
          </w:p>
        </w:tc>
        <w:tc>
          <w:tcPr>
            <w:tcW w:w="802" w:type="pct"/>
            <w:vAlign w:val="center"/>
          </w:tcPr>
          <w:p w14:paraId="4A8259C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HR-R_11A</w:t>
            </w:r>
          </w:p>
        </w:tc>
        <w:tc>
          <w:tcPr>
            <w:tcW w:w="1173" w:type="pct"/>
            <w:vAlign w:val="center"/>
          </w:tcPr>
          <w:p w14:paraId="05BB7DAB"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M1</w:t>
            </w:r>
          </w:p>
        </w:tc>
        <w:tc>
          <w:tcPr>
            <w:tcW w:w="1533" w:type="pct"/>
          </w:tcPr>
          <w:p w14:paraId="04D0B01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550000D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711EA8D6" w14:textId="77777777" w:rsidTr="006C35E2">
        <w:tc>
          <w:tcPr>
            <w:tcW w:w="1487" w:type="pct"/>
            <w:vAlign w:val="center"/>
          </w:tcPr>
          <w:p w14:paraId="78EB20B9"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11</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Prigorske male tekućice u vapnenačko-silikatnoj podlozi</w:t>
            </w:r>
          </w:p>
        </w:tc>
        <w:tc>
          <w:tcPr>
            <w:tcW w:w="802" w:type="pct"/>
            <w:vAlign w:val="center"/>
          </w:tcPr>
          <w:p w14:paraId="6F53580F"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HR-R_11B</w:t>
            </w:r>
          </w:p>
        </w:tc>
        <w:tc>
          <w:tcPr>
            <w:tcW w:w="1173" w:type="pct"/>
          </w:tcPr>
          <w:p w14:paraId="6B66253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c>
          <w:tcPr>
            <w:tcW w:w="1533" w:type="pct"/>
          </w:tcPr>
          <w:p w14:paraId="48AEB33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r>
      <w:tr w:rsidR="00EB1588" w:rsidRPr="00EF0D59" w14:paraId="03C41B0C" w14:textId="77777777" w:rsidTr="006C35E2">
        <w:tc>
          <w:tcPr>
            <w:tcW w:w="1487" w:type="pct"/>
            <w:vAlign w:val="center"/>
            <w:hideMark/>
          </w:tcPr>
          <w:p w14:paraId="404001BE"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12</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PRIGORSKE SREDNJE VELIKE I VELIKE TEKUĆICE</w:t>
            </w:r>
          </w:p>
        </w:tc>
        <w:tc>
          <w:tcPr>
            <w:tcW w:w="802" w:type="pct"/>
            <w:vAlign w:val="center"/>
            <w:hideMark/>
          </w:tcPr>
          <w:p w14:paraId="728FB45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HR-R_12</w:t>
            </w:r>
          </w:p>
        </w:tc>
        <w:tc>
          <w:tcPr>
            <w:tcW w:w="1173" w:type="pct"/>
            <w:vAlign w:val="center"/>
          </w:tcPr>
          <w:p w14:paraId="0E06FB33"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3CDF9BFC"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696FDED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6108AF3A" w14:textId="77777777" w:rsidTr="006C35E2">
        <w:tc>
          <w:tcPr>
            <w:tcW w:w="1487" w:type="pct"/>
            <w:vAlign w:val="center"/>
            <w:hideMark/>
          </w:tcPr>
          <w:p w14:paraId="154E5F66"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SREDNJE VELIKE I VELIKE TEKUĆICE</w:t>
            </w:r>
          </w:p>
        </w:tc>
        <w:tc>
          <w:tcPr>
            <w:tcW w:w="802" w:type="pct"/>
            <w:vAlign w:val="center"/>
            <w:hideMark/>
          </w:tcPr>
          <w:p w14:paraId="7AAE7CD4"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HR-R_13</w:t>
            </w:r>
          </w:p>
        </w:tc>
        <w:tc>
          <w:tcPr>
            <w:tcW w:w="1173" w:type="pct"/>
            <w:vAlign w:val="center"/>
          </w:tcPr>
          <w:p w14:paraId="12F7DABD"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498F32B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159A71B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6F84F8FD" w14:textId="77777777" w:rsidTr="006C35E2">
        <w:tc>
          <w:tcPr>
            <w:tcW w:w="1487" w:type="pct"/>
            <w:vAlign w:val="center"/>
            <w:hideMark/>
          </w:tcPr>
          <w:p w14:paraId="25371DB0"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13</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Nizinske velike tekućice s baražnim ujezerenjem</w:t>
            </w:r>
          </w:p>
        </w:tc>
        <w:tc>
          <w:tcPr>
            <w:tcW w:w="802" w:type="pct"/>
            <w:vAlign w:val="center"/>
            <w:hideMark/>
          </w:tcPr>
          <w:p w14:paraId="4E7AA5B4"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HR-R_13A</w:t>
            </w:r>
          </w:p>
        </w:tc>
        <w:tc>
          <w:tcPr>
            <w:tcW w:w="1173" w:type="pct"/>
            <w:vAlign w:val="center"/>
          </w:tcPr>
          <w:p w14:paraId="5233D024"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28C4E88B"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2519F2D1"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4E0181E6" w14:textId="77777777" w:rsidTr="006C35E2">
        <w:tc>
          <w:tcPr>
            <w:tcW w:w="5000" w:type="pct"/>
            <w:gridSpan w:val="4"/>
            <w:vAlign w:val="center"/>
            <w:hideMark/>
          </w:tcPr>
          <w:p w14:paraId="5B510389"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NIZINSKE TEKUĆICE KRATKIH TOKOVA S PADOM &gt;5 ‰</w:t>
            </w:r>
          </w:p>
        </w:tc>
      </w:tr>
      <w:tr w:rsidR="00EB1588" w:rsidRPr="00EF0D59" w14:paraId="130FA2A3" w14:textId="77777777" w:rsidTr="006C35E2">
        <w:trPr>
          <w:trHeight w:val="861"/>
        </w:trPr>
        <w:tc>
          <w:tcPr>
            <w:tcW w:w="1487" w:type="pct"/>
            <w:vAlign w:val="center"/>
          </w:tcPr>
          <w:p w14:paraId="2AE13A4F"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Nizinske male tekućice kratkih tokova s padom &gt;5 ‰</w:t>
            </w:r>
          </w:p>
        </w:tc>
        <w:tc>
          <w:tcPr>
            <w:tcW w:w="802" w:type="pct"/>
            <w:vAlign w:val="center"/>
          </w:tcPr>
          <w:p w14:paraId="1D86B5C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HR-R_14A</w:t>
            </w:r>
          </w:p>
        </w:tc>
        <w:tc>
          <w:tcPr>
            <w:tcW w:w="1173" w:type="pct"/>
            <w:vAlign w:val="center"/>
          </w:tcPr>
          <w:p w14:paraId="53F94FCA"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M1</w:t>
            </w:r>
          </w:p>
        </w:tc>
        <w:tc>
          <w:tcPr>
            <w:tcW w:w="1533" w:type="pct"/>
          </w:tcPr>
          <w:p w14:paraId="1E76DBD1"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50DB95D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0368F866" w14:textId="77777777" w:rsidTr="006C35E2">
        <w:tc>
          <w:tcPr>
            <w:tcW w:w="1487" w:type="pct"/>
            <w:vAlign w:val="center"/>
          </w:tcPr>
          <w:p w14:paraId="59DEF8AB"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srednje velike tekućice kratkih tokova s padom &gt;5 ‰ u vapnenačkoj podlozi</w:t>
            </w:r>
          </w:p>
        </w:tc>
        <w:tc>
          <w:tcPr>
            <w:tcW w:w="802" w:type="pct"/>
            <w:vAlign w:val="center"/>
          </w:tcPr>
          <w:p w14:paraId="59F68D7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HR-R_14B</w:t>
            </w:r>
          </w:p>
        </w:tc>
        <w:tc>
          <w:tcPr>
            <w:tcW w:w="1173" w:type="pct"/>
            <w:vAlign w:val="center"/>
          </w:tcPr>
          <w:p w14:paraId="629DE3CC"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5E38F395"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49E5793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0D02272A" w14:textId="77777777" w:rsidTr="006C35E2">
        <w:tc>
          <w:tcPr>
            <w:tcW w:w="1487" w:type="pct"/>
            <w:vAlign w:val="center"/>
          </w:tcPr>
          <w:p w14:paraId="6D0E0F5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14</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c Nizinske srednje velike tekućice kratkih tokova s padom &gt;5 ‰ u vapnenačko-silikatnoj podlozi</w:t>
            </w:r>
          </w:p>
        </w:tc>
        <w:tc>
          <w:tcPr>
            <w:tcW w:w="802" w:type="pct"/>
            <w:vAlign w:val="center"/>
          </w:tcPr>
          <w:p w14:paraId="4F702000"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HR-R_14C</w:t>
            </w:r>
          </w:p>
        </w:tc>
        <w:tc>
          <w:tcPr>
            <w:tcW w:w="1173" w:type="pct"/>
          </w:tcPr>
          <w:p w14:paraId="1B88894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c>
          <w:tcPr>
            <w:tcW w:w="1533" w:type="pct"/>
          </w:tcPr>
          <w:p w14:paraId="60072422"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p>
        </w:tc>
      </w:tr>
      <w:tr w:rsidR="00EB1588" w:rsidRPr="00EF0D59" w14:paraId="2792963D" w14:textId="77777777" w:rsidTr="006C35E2">
        <w:tc>
          <w:tcPr>
            <w:tcW w:w="5000" w:type="pct"/>
            <w:gridSpan w:val="4"/>
            <w:vAlign w:val="center"/>
            <w:hideMark/>
          </w:tcPr>
          <w:p w14:paraId="26A51E92"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MALE I SREDNJE VELIKE TEKUĆICE KRŠKIH POLJA</w:t>
            </w:r>
          </w:p>
        </w:tc>
      </w:tr>
      <w:tr w:rsidR="00EB1588" w:rsidRPr="00EF0D59" w14:paraId="4740D828" w14:textId="77777777" w:rsidTr="006C35E2">
        <w:tc>
          <w:tcPr>
            <w:tcW w:w="1487" w:type="pct"/>
            <w:vAlign w:val="center"/>
            <w:hideMark/>
          </w:tcPr>
          <w:p w14:paraId="3D9A7BC6"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Prigorske i nizinske male tekućice krških polja</w:t>
            </w:r>
          </w:p>
        </w:tc>
        <w:tc>
          <w:tcPr>
            <w:tcW w:w="802" w:type="pct"/>
            <w:vAlign w:val="center"/>
            <w:hideMark/>
          </w:tcPr>
          <w:p w14:paraId="6A8B3E0F"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HR-R_15A</w:t>
            </w:r>
          </w:p>
        </w:tc>
        <w:tc>
          <w:tcPr>
            <w:tcW w:w="1173" w:type="pct"/>
            <w:vAlign w:val="center"/>
          </w:tcPr>
          <w:p w14:paraId="7AD8AB33"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M1</w:t>
            </w:r>
          </w:p>
        </w:tc>
        <w:tc>
          <w:tcPr>
            <w:tcW w:w="1533" w:type="pct"/>
          </w:tcPr>
          <w:p w14:paraId="652CB6FD"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7F7504A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22B9B853" w14:textId="77777777" w:rsidTr="006C35E2">
        <w:tc>
          <w:tcPr>
            <w:tcW w:w="1487" w:type="pct"/>
            <w:vAlign w:val="center"/>
            <w:hideMark/>
          </w:tcPr>
          <w:p w14:paraId="1DB14DAD"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15</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Prigorske i nizinske srednje velike tekućice krških polja</w:t>
            </w:r>
          </w:p>
        </w:tc>
        <w:tc>
          <w:tcPr>
            <w:tcW w:w="802" w:type="pct"/>
            <w:vAlign w:val="center"/>
            <w:hideMark/>
          </w:tcPr>
          <w:p w14:paraId="35FDA2D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HR-R_15B</w:t>
            </w:r>
          </w:p>
        </w:tc>
        <w:tc>
          <w:tcPr>
            <w:tcW w:w="1173" w:type="pct"/>
            <w:vAlign w:val="center"/>
          </w:tcPr>
          <w:p w14:paraId="5E5CE666"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2CFFBE2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6A2EDBF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5994C4F7" w14:textId="77777777" w:rsidTr="006C35E2">
        <w:tc>
          <w:tcPr>
            <w:tcW w:w="5000" w:type="pct"/>
            <w:gridSpan w:val="4"/>
            <w:vAlign w:val="center"/>
            <w:hideMark/>
          </w:tcPr>
          <w:p w14:paraId="49E10BF6"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16</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 xml:space="preserve"> POVREMENE TEKUĆICE</w:t>
            </w:r>
          </w:p>
        </w:tc>
      </w:tr>
      <w:tr w:rsidR="00EB1588" w:rsidRPr="00EF0D59" w14:paraId="5BE4C1D9" w14:textId="77777777" w:rsidTr="006C35E2">
        <w:tc>
          <w:tcPr>
            <w:tcW w:w="1487" w:type="pct"/>
            <w:vAlign w:val="center"/>
            <w:hideMark/>
          </w:tcPr>
          <w:p w14:paraId="3B552773"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16</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a Prigorske male i srednje velike povremene tekućice</w:t>
            </w:r>
          </w:p>
        </w:tc>
        <w:tc>
          <w:tcPr>
            <w:tcW w:w="802" w:type="pct"/>
            <w:vAlign w:val="center"/>
            <w:hideMark/>
          </w:tcPr>
          <w:p w14:paraId="4CD739F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HR-R_16A</w:t>
            </w:r>
          </w:p>
        </w:tc>
        <w:tc>
          <w:tcPr>
            <w:tcW w:w="1173" w:type="pct"/>
            <w:vAlign w:val="center"/>
          </w:tcPr>
          <w:p w14:paraId="77D6EA94"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M5</w:t>
            </w:r>
          </w:p>
        </w:tc>
        <w:tc>
          <w:tcPr>
            <w:tcW w:w="1533" w:type="pct"/>
          </w:tcPr>
          <w:p w14:paraId="0AF21EA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058F0CA5"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6238D418" w14:textId="77777777" w:rsidTr="006C35E2">
        <w:tc>
          <w:tcPr>
            <w:tcW w:w="1487" w:type="pct"/>
            <w:vAlign w:val="center"/>
            <w:hideMark/>
          </w:tcPr>
          <w:p w14:paraId="71ED8C9A"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16</w:t>
            </w:r>
            <w:r w:rsidR="00520B42" w:rsidRPr="00CE01B4">
              <w:rPr>
                <w:rFonts w:ascii="Times New Roman" w:eastAsia="Times New Roman" w:hAnsi="Times New Roman" w:cs="Times New Roman"/>
                <w:sz w:val="24"/>
                <w:szCs w:val="24"/>
                <w:lang w:eastAsia="hr-HR"/>
              </w:rPr>
              <w:t>.</w:t>
            </w:r>
            <w:r w:rsidRPr="00CE01B4">
              <w:rPr>
                <w:rFonts w:ascii="Times New Roman" w:eastAsia="Times New Roman" w:hAnsi="Times New Roman" w:cs="Times New Roman"/>
                <w:sz w:val="24"/>
                <w:szCs w:val="24"/>
                <w:lang w:eastAsia="hr-HR"/>
              </w:rPr>
              <w:t>b Nizinske male povremene tekućice</w:t>
            </w:r>
          </w:p>
        </w:tc>
        <w:tc>
          <w:tcPr>
            <w:tcW w:w="802" w:type="pct"/>
            <w:vAlign w:val="center"/>
            <w:hideMark/>
          </w:tcPr>
          <w:p w14:paraId="4137E9EE"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HR-R_16B</w:t>
            </w:r>
          </w:p>
        </w:tc>
        <w:tc>
          <w:tcPr>
            <w:tcW w:w="1173" w:type="pct"/>
            <w:vAlign w:val="center"/>
          </w:tcPr>
          <w:p w14:paraId="19161E37"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M5</w:t>
            </w:r>
          </w:p>
        </w:tc>
        <w:tc>
          <w:tcPr>
            <w:tcW w:w="1533" w:type="pct"/>
          </w:tcPr>
          <w:p w14:paraId="0091D3CA"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75769B83"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4DF74081" w14:textId="77777777" w:rsidTr="006C35E2">
        <w:tc>
          <w:tcPr>
            <w:tcW w:w="1487" w:type="pct"/>
            <w:vAlign w:val="center"/>
            <w:hideMark/>
          </w:tcPr>
          <w:p w14:paraId="392D8A7D"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17. NIZINSKE I PRIGORSKE MALE TEKUĆICE ISTRE</w:t>
            </w:r>
          </w:p>
        </w:tc>
        <w:tc>
          <w:tcPr>
            <w:tcW w:w="802" w:type="pct"/>
            <w:vAlign w:val="center"/>
            <w:hideMark/>
          </w:tcPr>
          <w:p w14:paraId="2326BB39"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HR-R_17</w:t>
            </w:r>
          </w:p>
        </w:tc>
        <w:tc>
          <w:tcPr>
            <w:tcW w:w="1173" w:type="pct"/>
            <w:vAlign w:val="center"/>
          </w:tcPr>
          <w:p w14:paraId="1FE93D12"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M1</w:t>
            </w:r>
          </w:p>
        </w:tc>
        <w:tc>
          <w:tcPr>
            <w:tcW w:w="1533" w:type="pct"/>
          </w:tcPr>
          <w:p w14:paraId="51D89A54"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7DA56A9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3317A16A" w14:textId="77777777" w:rsidTr="006C35E2">
        <w:tc>
          <w:tcPr>
            <w:tcW w:w="1487" w:type="pct"/>
            <w:vAlign w:val="center"/>
            <w:hideMark/>
          </w:tcPr>
          <w:p w14:paraId="2172754C"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18. NIZINSKE SREDNJE VELIKE TEKUĆICE ISTRE</w:t>
            </w:r>
          </w:p>
        </w:tc>
        <w:tc>
          <w:tcPr>
            <w:tcW w:w="802" w:type="pct"/>
            <w:vAlign w:val="center"/>
            <w:hideMark/>
          </w:tcPr>
          <w:p w14:paraId="3F0AB5AF"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HR-R_18</w:t>
            </w:r>
          </w:p>
        </w:tc>
        <w:tc>
          <w:tcPr>
            <w:tcW w:w="1173" w:type="pct"/>
            <w:vAlign w:val="center"/>
          </w:tcPr>
          <w:p w14:paraId="18E8C295"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M2</w:t>
            </w:r>
          </w:p>
        </w:tc>
        <w:tc>
          <w:tcPr>
            <w:tcW w:w="1533" w:type="pct"/>
          </w:tcPr>
          <w:p w14:paraId="347D96F6"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5115241F"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r w:rsidR="00EB1588" w:rsidRPr="00EF0D59" w14:paraId="49A2E349" w14:textId="77777777" w:rsidTr="006C35E2">
        <w:tc>
          <w:tcPr>
            <w:tcW w:w="1487" w:type="pct"/>
            <w:vAlign w:val="center"/>
            <w:hideMark/>
          </w:tcPr>
          <w:p w14:paraId="2C98256B" w14:textId="77777777" w:rsidR="00EB1588" w:rsidRPr="00CE01B4" w:rsidRDefault="00EB1588"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19. POVREMENE TEKUĆICE ISTRE</w:t>
            </w:r>
          </w:p>
        </w:tc>
        <w:tc>
          <w:tcPr>
            <w:tcW w:w="802" w:type="pct"/>
            <w:vAlign w:val="center"/>
            <w:hideMark/>
          </w:tcPr>
          <w:p w14:paraId="63E03F67"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HR-R_19</w:t>
            </w:r>
          </w:p>
        </w:tc>
        <w:tc>
          <w:tcPr>
            <w:tcW w:w="1173" w:type="pct"/>
            <w:vAlign w:val="center"/>
          </w:tcPr>
          <w:p w14:paraId="2CED41D6" w14:textId="77777777" w:rsidR="00EB1588" w:rsidRPr="00CE01B4" w:rsidRDefault="00EB1588"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M5</w:t>
            </w:r>
          </w:p>
        </w:tc>
        <w:tc>
          <w:tcPr>
            <w:tcW w:w="1533" w:type="pct"/>
          </w:tcPr>
          <w:p w14:paraId="25038C68"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Sredozemna(mediteranska)</w:t>
            </w:r>
          </w:p>
          <w:p w14:paraId="142E2735" w14:textId="77777777" w:rsidR="00EB1588" w:rsidRPr="00CE01B4" w:rsidRDefault="00EB1588"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(MED-GIG)</w:t>
            </w:r>
          </w:p>
        </w:tc>
      </w:tr>
    </w:tbl>
    <w:p w14:paraId="08F648DB" w14:textId="77777777" w:rsidR="00EE1DC3" w:rsidRDefault="00EE1DC3" w:rsidP="00691122">
      <w:pPr>
        <w:ind w:firstLine="426"/>
        <w:jc w:val="center"/>
        <w:rPr>
          <w:rFonts w:ascii="Times New Roman" w:hAnsi="Times New Roman" w:cs="Times New Roman"/>
          <w:sz w:val="26"/>
          <w:szCs w:val="26"/>
        </w:rPr>
      </w:pPr>
    </w:p>
    <w:p w14:paraId="6B55AB29" w14:textId="77777777" w:rsidR="000A0579" w:rsidRPr="00213084" w:rsidRDefault="003F0F1B" w:rsidP="00C5394F">
      <w:pPr>
        <w:ind w:firstLine="426"/>
        <w:jc w:val="center"/>
        <w:rPr>
          <w:rFonts w:ascii="Times New Roman" w:hAnsi="Times New Roman" w:cs="Times New Roman"/>
          <w:sz w:val="24"/>
          <w:szCs w:val="24"/>
        </w:rPr>
      </w:pPr>
      <w:r w:rsidRPr="00213084">
        <w:rPr>
          <w:rFonts w:ascii="Times New Roman" w:hAnsi="Times New Roman" w:cs="Times New Roman"/>
          <w:sz w:val="24"/>
          <w:szCs w:val="24"/>
        </w:rPr>
        <w:t>12.B. POPIS TIPOVA PRIRODNIH JEZERA</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271"/>
        <w:gridCol w:w="1256"/>
        <w:gridCol w:w="1535"/>
      </w:tblGrid>
      <w:tr w:rsidR="003F0F1B" w:rsidRPr="003867DA" w14:paraId="001693B7" w14:textId="77777777" w:rsidTr="006C35E2">
        <w:trPr>
          <w:tblHeader/>
        </w:trPr>
        <w:tc>
          <w:tcPr>
            <w:tcW w:w="3460" w:type="pct"/>
            <w:vAlign w:val="center"/>
            <w:hideMark/>
          </w:tcPr>
          <w:p w14:paraId="5094272D" w14:textId="77777777" w:rsidR="003F0F1B" w:rsidRPr="00CE01B4" w:rsidRDefault="003F0F1B" w:rsidP="00115706">
            <w:pPr>
              <w:spacing w:before="88" w:after="88"/>
              <w:jc w:val="center"/>
              <w:rPr>
                <w:rFonts w:ascii="Times New Roman" w:eastAsia="Times New Roman" w:hAnsi="Times New Roman" w:cs="Times New Roman"/>
                <w:b/>
                <w:sz w:val="24"/>
                <w:szCs w:val="24"/>
                <w:lang w:eastAsia="hr-HR"/>
              </w:rPr>
            </w:pPr>
            <w:r w:rsidRPr="00CE01B4">
              <w:rPr>
                <w:rFonts w:ascii="Times New Roman" w:eastAsia="Times New Roman" w:hAnsi="Times New Roman" w:cs="Times New Roman"/>
                <w:b/>
                <w:sz w:val="24"/>
                <w:szCs w:val="24"/>
                <w:lang w:eastAsia="hr-HR"/>
              </w:rPr>
              <w:t>Naziv tipa</w:t>
            </w:r>
          </w:p>
        </w:tc>
        <w:tc>
          <w:tcPr>
            <w:tcW w:w="693" w:type="pct"/>
            <w:vAlign w:val="center"/>
            <w:hideMark/>
          </w:tcPr>
          <w:p w14:paraId="5EAFB6BF"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b/>
                <w:bCs/>
                <w:sz w:val="24"/>
                <w:szCs w:val="24"/>
                <w:lang w:eastAsia="hr-HR"/>
              </w:rPr>
              <w:t>Oznaka tipa</w:t>
            </w:r>
          </w:p>
        </w:tc>
        <w:tc>
          <w:tcPr>
            <w:tcW w:w="847" w:type="pct"/>
          </w:tcPr>
          <w:p w14:paraId="1602AF95" w14:textId="77777777" w:rsidR="003F0F1B" w:rsidRPr="00CE01B4" w:rsidRDefault="003F0F1B" w:rsidP="00115706">
            <w:pPr>
              <w:spacing w:before="88" w:after="88"/>
              <w:jc w:val="center"/>
              <w:rPr>
                <w:rFonts w:ascii="Times New Roman" w:eastAsia="Times New Roman" w:hAnsi="Times New Roman" w:cs="Times New Roman"/>
                <w:b/>
                <w:bCs/>
                <w:sz w:val="24"/>
                <w:szCs w:val="24"/>
                <w:lang w:eastAsia="hr-HR"/>
              </w:rPr>
            </w:pPr>
            <w:r w:rsidRPr="00CE01B4">
              <w:rPr>
                <w:rFonts w:ascii="Times New Roman" w:eastAsia="Times New Roman" w:hAnsi="Times New Roman" w:cs="Times New Roman"/>
                <w:b/>
                <w:bCs/>
                <w:sz w:val="24"/>
                <w:szCs w:val="24"/>
                <w:lang w:eastAsia="hr-HR"/>
              </w:rPr>
              <w:t>Naziv prirodnog jezera</w:t>
            </w:r>
          </w:p>
        </w:tc>
      </w:tr>
      <w:tr w:rsidR="003F0F1B" w:rsidRPr="003867DA" w14:paraId="570F51A2" w14:textId="77777777" w:rsidTr="006C35E2">
        <w:tc>
          <w:tcPr>
            <w:tcW w:w="5000" w:type="pct"/>
            <w:gridSpan w:val="3"/>
            <w:hideMark/>
          </w:tcPr>
          <w:p w14:paraId="7D2D89E0" w14:textId="77777777" w:rsidR="003F0F1B" w:rsidRPr="00CE01B4" w:rsidRDefault="003F0F1B" w:rsidP="00C706FC">
            <w:pPr>
              <w:spacing w:before="88" w:after="88"/>
              <w:ind w:right="768"/>
              <w:jc w:val="center"/>
              <w:rPr>
                <w:rFonts w:eastAsia="Times New Roman" w:cs="Times New Roman"/>
                <w:sz w:val="24"/>
                <w:szCs w:val="24"/>
                <w:lang w:eastAsia="hr-HR"/>
              </w:rPr>
            </w:pPr>
            <w:r w:rsidRPr="00CE01B4">
              <w:rPr>
                <w:rFonts w:ascii="Times New Roman" w:eastAsia="Times New Roman" w:hAnsi="Times New Roman" w:cs="Times New Roman"/>
                <w:sz w:val="24"/>
                <w:szCs w:val="24"/>
                <w:lang w:eastAsia="hr-HR"/>
              </w:rPr>
              <w:t>DINARIDSKA EKOREGIJA (5. DINARSKI ZAPADNI BALKAN)</w:t>
            </w:r>
          </w:p>
        </w:tc>
      </w:tr>
      <w:tr w:rsidR="003F0F1B" w:rsidRPr="003867DA" w14:paraId="141D86A1" w14:textId="77777777" w:rsidTr="006C35E2">
        <w:tc>
          <w:tcPr>
            <w:tcW w:w="5000" w:type="pct"/>
            <w:gridSpan w:val="3"/>
            <w:hideMark/>
          </w:tcPr>
          <w:p w14:paraId="01BB93B0" w14:textId="77777777" w:rsidR="003F0F1B" w:rsidRPr="00CE01B4" w:rsidRDefault="003F0F1B" w:rsidP="00115706">
            <w:pPr>
              <w:spacing w:before="88" w:after="88"/>
              <w:jc w:val="center"/>
              <w:rPr>
                <w:rFonts w:eastAsia="Times New Roman" w:cs="Times New Roman"/>
                <w:sz w:val="24"/>
                <w:szCs w:val="24"/>
                <w:lang w:eastAsia="hr-HR"/>
              </w:rPr>
            </w:pPr>
            <w:r w:rsidRPr="00CE01B4">
              <w:rPr>
                <w:rFonts w:ascii="Times New Roman" w:eastAsia="Times New Roman" w:hAnsi="Times New Roman" w:cs="Times New Roman"/>
                <w:sz w:val="24"/>
                <w:szCs w:val="24"/>
                <w:lang w:eastAsia="hr-HR"/>
              </w:rPr>
              <w:t>DINARIDSKA EKOREGIJA – KONTINENTALNA SUBREGIJA</w:t>
            </w:r>
          </w:p>
        </w:tc>
      </w:tr>
      <w:tr w:rsidR="003F0F1B" w:rsidRPr="003867DA" w14:paraId="02456F49" w14:textId="77777777" w:rsidTr="006C35E2">
        <w:tc>
          <w:tcPr>
            <w:tcW w:w="5000" w:type="pct"/>
            <w:gridSpan w:val="3"/>
            <w:hideMark/>
          </w:tcPr>
          <w:p w14:paraId="4BC2911A"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 Planinska, duboka, mala jezera na karbonatnoj podlozi</w:t>
            </w:r>
          </w:p>
        </w:tc>
      </w:tr>
      <w:tr w:rsidR="003F0F1B" w:rsidRPr="003867DA" w14:paraId="7BC73459" w14:textId="77777777" w:rsidTr="006C35E2">
        <w:tc>
          <w:tcPr>
            <w:tcW w:w="3460" w:type="pct"/>
            <w:hideMark/>
          </w:tcPr>
          <w:p w14:paraId="3CCAF905" w14:textId="77777777" w:rsidR="003F0F1B" w:rsidRPr="00CE01B4" w:rsidRDefault="003F0F1B" w:rsidP="003A3DBB">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1.a Oligotrofna</w:t>
            </w:r>
          </w:p>
        </w:tc>
        <w:tc>
          <w:tcPr>
            <w:tcW w:w="693" w:type="pct"/>
            <w:hideMark/>
          </w:tcPr>
          <w:p w14:paraId="51C002D1"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HR-J_1A</w:t>
            </w:r>
          </w:p>
        </w:tc>
        <w:tc>
          <w:tcPr>
            <w:tcW w:w="847" w:type="pct"/>
          </w:tcPr>
          <w:p w14:paraId="4E390024" w14:textId="77777777" w:rsidR="003F0F1B" w:rsidRPr="00CE01B4" w:rsidRDefault="00DC5AD2" w:rsidP="00115706">
            <w:pPr>
              <w:spacing w:before="88" w:after="8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Plitvička jezera, jezero </w:t>
            </w:r>
            <w:r w:rsidR="003F0F1B" w:rsidRPr="00CE01B4">
              <w:rPr>
                <w:rFonts w:ascii="Times New Roman" w:eastAsia="Times New Roman" w:hAnsi="Times New Roman" w:cs="Times New Roman"/>
                <w:sz w:val="24"/>
                <w:szCs w:val="24"/>
                <w:lang w:eastAsia="hr-HR"/>
              </w:rPr>
              <w:t>Kozjak</w:t>
            </w:r>
          </w:p>
        </w:tc>
      </w:tr>
      <w:tr w:rsidR="003F0F1B" w:rsidRPr="003867DA" w14:paraId="7ADF046A" w14:textId="77777777" w:rsidTr="006C35E2">
        <w:tc>
          <w:tcPr>
            <w:tcW w:w="3460" w:type="pct"/>
            <w:hideMark/>
          </w:tcPr>
          <w:p w14:paraId="24304148" w14:textId="77777777" w:rsidR="003F0F1B" w:rsidRPr="00CE01B4" w:rsidRDefault="003F0F1B" w:rsidP="003A3DBB">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1.b Oligotrofno-mezotrofna</w:t>
            </w:r>
          </w:p>
        </w:tc>
        <w:tc>
          <w:tcPr>
            <w:tcW w:w="693" w:type="pct"/>
            <w:hideMark/>
          </w:tcPr>
          <w:p w14:paraId="6A451FE0"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HR-J_1B</w:t>
            </w:r>
          </w:p>
        </w:tc>
        <w:tc>
          <w:tcPr>
            <w:tcW w:w="847" w:type="pct"/>
          </w:tcPr>
          <w:p w14:paraId="78E4C178" w14:textId="77777777" w:rsidR="003F0F1B" w:rsidRPr="00CE01B4" w:rsidRDefault="00DC5AD2" w:rsidP="00115706">
            <w:pPr>
              <w:spacing w:before="88" w:after="88"/>
              <w:rPr>
                <w:rFonts w:ascii="Times New Roman" w:eastAsia="Times New Roman" w:hAnsi="Times New Roman" w:cs="Times New Roman"/>
                <w:sz w:val="24"/>
                <w:szCs w:val="24"/>
                <w:lang w:eastAsia="hr-HR"/>
              </w:rPr>
            </w:pPr>
            <w:r w:rsidRPr="0055600B">
              <w:rPr>
                <w:rFonts w:ascii="Times New Roman" w:eastAsia="Times New Roman" w:hAnsi="Times New Roman" w:cs="Times New Roman"/>
                <w:sz w:val="24"/>
                <w:szCs w:val="24"/>
                <w:lang w:eastAsia="hr-HR"/>
              </w:rPr>
              <w:t>Plitvička jezera,</w:t>
            </w:r>
            <w:r w:rsidR="002C51A6" w:rsidRPr="0055600B">
              <w:rPr>
                <w:rFonts w:ascii="Times New Roman" w:eastAsia="Times New Roman" w:hAnsi="Times New Roman" w:cs="Times New Roman"/>
                <w:sz w:val="24"/>
                <w:szCs w:val="24"/>
                <w:lang w:eastAsia="hr-HR"/>
              </w:rPr>
              <w:t xml:space="preserve"> </w:t>
            </w:r>
            <w:r w:rsidR="003F0F1B" w:rsidRPr="0055600B">
              <w:rPr>
                <w:rFonts w:ascii="Times New Roman" w:eastAsia="Times New Roman" w:hAnsi="Times New Roman" w:cs="Times New Roman"/>
                <w:sz w:val="24"/>
                <w:szCs w:val="24"/>
                <w:lang w:eastAsia="hr-HR"/>
              </w:rPr>
              <w:t>Prošćansko</w:t>
            </w:r>
            <w:r w:rsidR="004B15E7" w:rsidRPr="0055600B">
              <w:rPr>
                <w:rFonts w:ascii="Times New Roman" w:eastAsia="Times New Roman" w:hAnsi="Times New Roman" w:cs="Times New Roman"/>
                <w:sz w:val="24"/>
                <w:szCs w:val="24"/>
                <w:lang w:eastAsia="hr-HR"/>
              </w:rPr>
              <w:t xml:space="preserve"> jezero</w:t>
            </w:r>
          </w:p>
        </w:tc>
      </w:tr>
      <w:tr w:rsidR="003F0F1B" w:rsidRPr="003867DA" w14:paraId="55B3FEBB" w14:textId="77777777" w:rsidTr="006C35E2">
        <w:tc>
          <w:tcPr>
            <w:tcW w:w="5000" w:type="pct"/>
            <w:gridSpan w:val="3"/>
            <w:vAlign w:val="center"/>
            <w:hideMark/>
          </w:tcPr>
          <w:p w14:paraId="58B93F08"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DINARIDSKA EKOREGIJA – PRIMORSKA SUBREGIJA</w:t>
            </w:r>
          </w:p>
        </w:tc>
      </w:tr>
      <w:tr w:rsidR="003F0F1B" w:rsidRPr="003867DA" w14:paraId="6ABC044D" w14:textId="77777777" w:rsidTr="006C35E2">
        <w:tc>
          <w:tcPr>
            <w:tcW w:w="3460" w:type="pct"/>
            <w:vAlign w:val="center"/>
            <w:hideMark/>
          </w:tcPr>
          <w:p w14:paraId="75402A31"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2. Nizinska, duboka, srednje velika jezera; Kriptodepresije na karbontanoj podlozi</w:t>
            </w:r>
          </w:p>
        </w:tc>
        <w:tc>
          <w:tcPr>
            <w:tcW w:w="693" w:type="pct"/>
            <w:vAlign w:val="center"/>
            <w:hideMark/>
          </w:tcPr>
          <w:p w14:paraId="399F86F9"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HR-J_2</w:t>
            </w:r>
          </w:p>
        </w:tc>
        <w:tc>
          <w:tcPr>
            <w:tcW w:w="847" w:type="pct"/>
          </w:tcPr>
          <w:p w14:paraId="3809CAF6" w14:textId="77777777" w:rsidR="003F0F1B" w:rsidRPr="00CE01B4" w:rsidRDefault="003F0F1B" w:rsidP="00DC5AD2">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Vransko jezero, Cres</w:t>
            </w:r>
          </w:p>
        </w:tc>
      </w:tr>
      <w:tr w:rsidR="003F0F1B" w:rsidRPr="003867DA" w14:paraId="71DE7E04" w14:textId="77777777" w:rsidTr="006C35E2">
        <w:tc>
          <w:tcPr>
            <w:tcW w:w="3460" w:type="pct"/>
            <w:vAlign w:val="center"/>
            <w:hideMark/>
          </w:tcPr>
          <w:p w14:paraId="49FDDC02"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3. Nizinska, srednje duboka, mala jezera; Kriptodepresije na karbonatnoj podlozi</w:t>
            </w:r>
          </w:p>
        </w:tc>
        <w:tc>
          <w:tcPr>
            <w:tcW w:w="693" w:type="pct"/>
            <w:vAlign w:val="center"/>
            <w:hideMark/>
          </w:tcPr>
          <w:p w14:paraId="2AEE10FE"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HR-J_3</w:t>
            </w:r>
          </w:p>
        </w:tc>
        <w:tc>
          <w:tcPr>
            <w:tcW w:w="847" w:type="pct"/>
          </w:tcPr>
          <w:p w14:paraId="0A0EB911" w14:textId="77777777" w:rsidR="003F0F1B" w:rsidRPr="00CE01B4" w:rsidRDefault="003F0F1B" w:rsidP="002C51A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Baćinska jezera</w:t>
            </w:r>
            <w:r w:rsidR="00DC5AD2">
              <w:rPr>
                <w:rFonts w:ascii="Times New Roman" w:eastAsia="Times New Roman" w:hAnsi="Times New Roman" w:cs="Times New Roman"/>
                <w:sz w:val="24"/>
                <w:szCs w:val="24"/>
                <w:lang w:eastAsia="hr-HR"/>
              </w:rPr>
              <w:t xml:space="preserve">, jezero </w:t>
            </w:r>
            <w:r w:rsidRPr="00CE01B4">
              <w:rPr>
                <w:rFonts w:ascii="Times New Roman" w:eastAsia="Times New Roman" w:hAnsi="Times New Roman" w:cs="Times New Roman"/>
                <w:sz w:val="24"/>
                <w:szCs w:val="24"/>
                <w:lang w:eastAsia="hr-HR"/>
              </w:rPr>
              <w:t xml:space="preserve">Crniševo i </w:t>
            </w:r>
            <w:r w:rsidR="00DC5AD2">
              <w:rPr>
                <w:rFonts w:ascii="Times New Roman" w:eastAsia="Times New Roman" w:hAnsi="Times New Roman" w:cs="Times New Roman"/>
                <w:sz w:val="24"/>
                <w:szCs w:val="24"/>
                <w:lang w:eastAsia="hr-HR"/>
              </w:rPr>
              <w:t xml:space="preserve">jezero </w:t>
            </w:r>
            <w:r w:rsidRPr="00CE01B4">
              <w:rPr>
                <w:rFonts w:ascii="Times New Roman" w:eastAsia="Times New Roman" w:hAnsi="Times New Roman" w:cs="Times New Roman"/>
                <w:sz w:val="24"/>
                <w:szCs w:val="24"/>
                <w:lang w:eastAsia="hr-HR"/>
              </w:rPr>
              <w:t>Oćuša</w:t>
            </w:r>
          </w:p>
        </w:tc>
      </w:tr>
      <w:tr w:rsidR="003F0F1B" w:rsidRPr="003867DA" w14:paraId="53132EEC" w14:textId="77777777" w:rsidTr="006C35E2">
        <w:tc>
          <w:tcPr>
            <w:tcW w:w="3460" w:type="pct"/>
            <w:vAlign w:val="center"/>
            <w:hideMark/>
          </w:tcPr>
          <w:p w14:paraId="7F954C2C"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4. Nizinska, plitka, velika jezera; Kriptodepresije na karbonatnoj podlozi </w:t>
            </w:r>
          </w:p>
        </w:tc>
        <w:tc>
          <w:tcPr>
            <w:tcW w:w="693" w:type="pct"/>
            <w:vAlign w:val="center"/>
            <w:hideMark/>
          </w:tcPr>
          <w:p w14:paraId="1D982368"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HR-J_4</w:t>
            </w:r>
          </w:p>
        </w:tc>
        <w:tc>
          <w:tcPr>
            <w:tcW w:w="847" w:type="pct"/>
          </w:tcPr>
          <w:p w14:paraId="70930427" w14:textId="77777777" w:rsidR="003F0F1B" w:rsidRPr="00CE01B4" w:rsidRDefault="003F0F1B" w:rsidP="00DC5AD2">
            <w:pPr>
              <w:spacing w:before="88" w:after="88"/>
              <w:jc w:val="center"/>
              <w:rPr>
                <w:rFonts w:ascii="Times New Roman" w:eastAsia="Times New Roman" w:hAnsi="Times New Roman" w:cs="Times New Roman"/>
                <w:sz w:val="24"/>
                <w:szCs w:val="24"/>
                <w:lang w:eastAsia="hr-HR"/>
              </w:rPr>
            </w:pPr>
            <w:r w:rsidRPr="00782A87">
              <w:rPr>
                <w:rFonts w:ascii="Times New Roman" w:eastAsia="Times New Roman" w:hAnsi="Times New Roman" w:cs="Times New Roman"/>
                <w:sz w:val="24"/>
                <w:szCs w:val="24"/>
                <w:lang w:eastAsia="hr-HR"/>
              </w:rPr>
              <w:t xml:space="preserve">Vransko jezero, </w:t>
            </w:r>
            <w:r w:rsidR="00DC5AD2" w:rsidRPr="00782A87">
              <w:rPr>
                <w:rFonts w:ascii="Times New Roman" w:eastAsia="Times New Roman" w:hAnsi="Times New Roman" w:cs="Times New Roman"/>
                <w:sz w:val="24"/>
                <w:szCs w:val="24"/>
                <w:lang w:eastAsia="hr-HR"/>
              </w:rPr>
              <w:t>Biograd na Moru</w:t>
            </w:r>
          </w:p>
        </w:tc>
      </w:tr>
      <w:tr w:rsidR="003F0F1B" w:rsidRPr="003867DA" w14:paraId="33DDE1A6" w14:textId="77777777" w:rsidTr="006C35E2">
        <w:tc>
          <w:tcPr>
            <w:tcW w:w="3460" w:type="pct"/>
            <w:vAlign w:val="center"/>
            <w:hideMark/>
          </w:tcPr>
          <w:p w14:paraId="21FBFD29"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5. Nizinska, srednje duboka i srednje velika jezera na karbonatnoj podlozi</w:t>
            </w:r>
          </w:p>
        </w:tc>
        <w:tc>
          <w:tcPr>
            <w:tcW w:w="693" w:type="pct"/>
            <w:vAlign w:val="center"/>
            <w:hideMark/>
          </w:tcPr>
          <w:p w14:paraId="5B2BD72C"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HR-J_5</w:t>
            </w:r>
          </w:p>
        </w:tc>
        <w:tc>
          <w:tcPr>
            <w:tcW w:w="847" w:type="pct"/>
          </w:tcPr>
          <w:p w14:paraId="3BEAA58D" w14:textId="77777777" w:rsidR="003F0F1B" w:rsidRPr="00CE01B4" w:rsidRDefault="003F0F1B" w:rsidP="004B15E7">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Visova</w:t>
            </w:r>
            <w:r w:rsidR="004B15E7">
              <w:rPr>
                <w:rFonts w:ascii="Times New Roman" w:eastAsia="Times New Roman" w:hAnsi="Times New Roman" w:cs="Times New Roman"/>
                <w:sz w:val="24"/>
                <w:szCs w:val="24"/>
                <w:lang w:eastAsia="hr-HR"/>
              </w:rPr>
              <w:t>čko jezero</w:t>
            </w:r>
          </w:p>
        </w:tc>
      </w:tr>
      <w:tr w:rsidR="003F0F1B" w:rsidRPr="003867DA" w14:paraId="3327878C" w14:textId="77777777" w:rsidTr="006C35E2">
        <w:tc>
          <w:tcPr>
            <w:tcW w:w="3460" w:type="pct"/>
            <w:vAlign w:val="center"/>
          </w:tcPr>
          <w:p w14:paraId="62266575" w14:textId="77777777" w:rsidR="003F0F1B" w:rsidRPr="00CE01B4" w:rsidRDefault="003F0F1B" w:rsidP="00115706">
            <w:pPr>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6. Nizinska, plitka, mala jezera; Kriptodepresije na karbonatnoj podlozi.</w:t>
            </w:r>
          </w:p>
        </w:tc>
        <w:tc>
          <w:tcPr>
            <w:tcW w:w="693" w:type="pct"/>
            <w:vAlign w:val="center"/>
          </w:tcPr>
          <w:p w14:paraId="760F36A2" w14:textId="77777777" w:rsidR="003F0F1B" w:rsidRPr="00CE01B4" w:rsidRDefault="003F0F1B" w:rsidP="00115706">
            <w:pPr>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HR-J_6</w:t>
            </w:r>
          </w:p>
        </w:tc>
        <w:tc>
          <w:tcPr>
            <w:tcW w:w="847" w:type="pct"/>
          </w:tcPr>
          <w:p w14:paraId="40AFCBBA" w14:textId="77777777" w:rsidR="003F0F1B" w:rsidRPr="00CE01B4" w:rsidRDefault="00DC5AD2" w:rsidP="00115706">
            <w:pPr>
              <w:spacing w:before="88" w:after="88"/>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w:t>
            </w:r>
            <w:r w:rsidR="004B15E7">
              <w:rPr>
                <w:rFonts w:ascii="Times New Roman" w:eastAsia="Times New Roman" w:hAnsi="Times New Roman" w:cs="Times New Roman"/>
                <w:sz w:val="24"/>
                <w:szCs w:val="24"/>
                <w:lang w:eastAsia="hr-HR"/>
              </w:rPr>
              <w:t xml:space="preserve">ezero </w:t>
            </w:r>
            <w:r w:rsidR="003F0F1B" w:rsidRPr="00CE01B4">
              <w:rPr>
                <w:rFonts w:ascii="Times New Roman" w:eastAsia="Times New Roman" w:hAnsi="Times New Roman" w:cs="Times New Roman"/>
                <w:sz w:val="24"/>
                <w:szCs w:val="24"/>
                <w:lang w:eastAsia="hr-HR"/>
              </w:rPr>
              <w:t>Kuti</w:t>
            </w:r>
          </w:p>
        </w:tc>
      </w:tr>
    </w:tbl>
    <w:p w14:paraId="0E87CBB2" w14:textId="77777777" w:rsidR="00C5394F" w:rsidRPr="00213084" w:rsidRDefault="00C5394F" w:rsidP="00691122">
      <w:pPr>
        <w:ind w:firstLine="426"/>
        <w:jc w:val="center"/>
        <w:rPr>
          <w:rFonts w:ascii="Times New Roman" w:hAnsi="Times New Roman" w:cs="Times New Roman"/>
          <w:sz w:val="24"/>
          <w:szCs w:val="24"/>
        </w:rPr>
      </w:pPr>
    </w:p>
    <w:p w14:paraId="0A9E2A3C" w14:textId="77777777" w:rsidR="003F0F1B" w:rsidRPr="00213084" w:rsidRDefault="003F0F1B" w:rsidP="00C5394F">
      <w:pPr>
        <w:ind w:firstLine="426"/>
        <w:jc w:val="center"/>
        <w:rPr>
          <w:rFonts w:ascii="Times New Roman" w:hAnsi="Times New Roman" w:cs="Times New Roman"/>
          <w:sz w:val="24"/>
          <w:szCs w:val="24"/>
        </w:rPr>
      </w:pPr>
      <w:r w:rsidRPr="00213084">
        <w:rPr>
          <w:rFonts w:ascii="Times New Roman" w:hAnsi="Times New Roman" w:cs="Times New Roman"/>
          <w:sz w:val="24"/>
          <w:szCs w:val="24"/>
        </w:rPr>
        <w:t>12.C. POPIS TIPOVA PRIJELAZNIH VODA</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787"/>
        <w:gridCol w:w="1265"/>
      </w:tblGrid>
      <w:tr w:rsidR="003F0F1B" w:rsidRPr="00CE01B4" w14:paraId="56625563" w14:textId="77777777" w:rsidTr="00964083">
        <w:trPr>
          <w:trHeight w:val="119"/>
          <w:tblHeader/>
        </w:trPr>
        <w:tc>
          <w:tcPr>
            <w:tcW w:w="4301" w:type="pct"/>
            <w:vAlign w:val="center"/>
          </w:tcPr>
          <w:p w14:paraId="70C6E69B"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b/>
                <w:sz w:val="24"/>
                <w:szCs w:val="24"/>
                <w:lang w:eastAsia="hr-HR"/>
              </w:rPr>
            </w:pPr>
            <w:r w:rsidRPr="00CE01B4">
              <w:rPr>
                <w:rFonts w:ascii="Times New Roman" w:eastAsia="Times New Roman" w:hAnsi="Times New Roman" w:cs="Times New Roman"/>
                <w:b/>
                <w:sz w:val="24"/>
                <w:szCs w:val="24"/>
                <w:lang w:eastAsia="hr-HR"/>
              </w:rPr>
              <w:t>Naziv tipa</w:t>
            </w:r>
          </w:p>
        </w:tc>
        <w:tc>
          <w:tcPr>
            <w:tcW w:w="699" w:type="pct"/>
            <w:vAlign w:val="center"/>
          </w:tcPr>
          <w:p w14:paraId="1989CBF6"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b/>
                <w:sz w:val="24"/>
                <w:szCs w:val="24"/>
                <w:lang w:eastAsia="hr-HR"/>
              </w:rPr>
            </w:pPr>
            <w:r w:rsidRPr="00CE01B4">
              <w:rPr>
                <w:rFonts w:ascii="Times New Roman" w:eastAsia="Times New Roman" w:hAnsi="Times New Roman" w:cs="Times New Roman"/>
                <w:b/>
                <w:sz w:val="24"/>
                <w:szCs w:val="24"/>
                <w:lang w:eastAsia="hr-HR"/>
              </w:rPr>
              <w:t>Oznaka tipa</w:t>
            </w:r>
          </w:p>
        </w:tc>
      </w:tr>
      <w:tr w:rsidR="003F0F1B" w:rsidRPr="00CE01B4" w14:paraId="687A5160" w14:textId="77777777" w:rsidTr="00964083">
        <w:trPr>
          <w:trHeight w:val="118"/>
        </w:trPr>
        <w:tc>
          <w:tcPr>
            <w:tcW w:w="5000" w:type="pct"/>
            <w:gridSpan w:val="2"/>
          </w:tcPr>
          <w:p w14:paraId="15729993" w14:textId="77777777" w:rsidR="003F0F1B" w:rsidRPr="00CE01B4" w:rsidRDefault="003F0F1B" w:rsidP="00C706FC">
            <w:pPr>
              <w:autoSpaceDE w:val="0"/>
              <w:autoSpaceDN w:val="0"/>
              <w:adjustRightInd w:val="0"/>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MEDITERANSKA EKOREGIJA (6. SREDOZEMNO MORE)</w:t>
            </w:r>
          </w:p>
        </w:tc>
      </w:tr>
      <w:tr w:rsidR="003F0F1B" w:rsidRPr="00CE01B4" w14:paraId="1361D70E" w14:textId="77777777" w:rsidTr="00964083">
        <w:trPr>
          <w:trHeight w:val="118"/>
        </w:trPr>
        <w:tc>
          <w:tcPr>
            <w:tcW w:w="4301" w:type="pct"/>
            <w:vAlign w:val="center"/>
          </w:tcPr>
          <w:p w14:paraId="3790B9D3" w14:textId="77777777" w:rsidR="003F0F1B" w:rsidRPr="00CE01B4" w:rsidRDefault="003F0F1B" w:rsidP="00115706">
            <w:pPr>
              <w:autoSpaceDE w:val="0"/>
              <w:autoSpaceDN w:val="0"/>
              <w:adjustRightInd w:val="0"/>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Oligohalini estuarij krupnozrnatog sedimenta </w:t>
            </w:r>
          </w:p>
        </w:tc>
        <w:tc>
          <w:tcPr>
            <w:tcW w:w="699" w:type="pct"/>
            <w:vAlign w:val="center"/>
          </w:tcPr>
          <w:p w14:paraId="4635A759"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HR-P1_2</w:t>
            </w:r>
          </w:p>
        </w:tc>
      </w:tr>
      <w:tr w:rsidR="003F0F1B" w:rsidRPr="00CE01B4" w14:paraId="2A2FA84F" w14:textId="77777777" w:rsidTr="00964083">
        <w:trPr>
          <w:trHeight w:val="118"/>
        </w:trPr>
        <w:tc>
          <w:tcPr>
            <w:tcW w:w="4301" w:type="pct"/>
            <w:vAlign w:val="center"/>
          </w:tcPr>
          <w:p w14:paraId="2B83DFC5" w14:textId="77777777" w:rsidR="003F0F1B" w:rsidRPr="00CE01B4" w:rsidRDefault="003F0F1B" w:rsidP="00115706">
            <w:pPr>
              <w:autoSpaceDE w:val="0"/>
              <w:autoSpaceDN w:val="0"/>
              <w:adjustRightInd w:val="0"/>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Oligohalini estuarij sitnozrnatog sedimenta </w:t>
            </w:r>
          </w:p>
        </w:tc>
        <w:tc>
          <w:tcPr>
            <w:tcW w:w="699" w:type="pct"/>
            <w:vAlign w:val="center"/>
          </w:tcPr>
          <w:p w14:paraId="7D2C5E6E"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HR-P1_3</w:t>
            </w:r>
          </w:p>
        </w:tc>
      </w:tr>
      <w:tr w:rsidR="003F0F1B" w:rsidRPr="00CE01B4" w14:paraId="7D2250F0" w14:textId="77777777" w:rsidTr="00964083">
        <w:trPr>
          <w:trHeight w:val="118"/>
        </w:trPr>
        <w:tc>
          <w:tcPr>
            <w:tcW w:w="4301" w:type="pct"/>
            <w:vAlign w:val="center"/>
          </w:tcPr>
          <w:p w14:paraId="0158AC67" w14:textId="77777777" w:rsidR="003F0F1B" w:rsidRPr="00CE01B4" w:rsidRDefault="003F0F1B" w:rsidP="00115706">
            <w:pPr>
              <w:autoSpaceDE w:val="0"/>
              <w:autoSpaceDN w:val="0"/>
              <w:adjustRightInd w:val="0"/>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Mezo i polihalini estuarij krupnozrnatog sedimenta </w:t>
            </w:r>
          </w:p>
        </w:tc>
        <w:tc>
          <w:tcPr>
            <w:tcW w:w="699" w:type="pct"/>
            <w:vAlign w:val="center"/>
          </w:tcPr>
          <w:p w14:paraId="41DAACC1"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HR-P2_2</w:t>
            </w:r>
          </w:p>
        </w:tc>
      </w:tr>
      <w:tr w:rsidR="003F0F1B" w:rsidRPr="00CE01B4" w14:paraId="5331F70F" w14:textId="77777777" w:rsidTr="00964083">
        <w:trPr>
          <w:trHeight w:val="118"/>
        </w:trPr>
        <w:tc>
          <w:tcPr>
            <w:tcW w:w="4301" w:type="pct"/>
            <w:vAlign w:val="center"/>
          </w:tcPr>
          <w:p w14:paraId="2887F0EA" w14:textId="77777777" w:rsidR="003F0F1B" w:rsidRPr="00CE01B4" w:rsidRDefault="003F0F1B" w:rsidP="00115706">
            <w:pPr>
              <w:autoSpaceDE w:val="0"/>
              <w:autoSpaceDN w:val="0"/>
              <w:adjustRightInd w:val="0"/>
              <w:spacing w:before="88" w:after="88"/>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Mezo i polihalini estuarij sitnozrnatog sedimenta </w:t>
            </w:r>
          </w:p>
        </w:tc>
        <w:tc>
          <w:tcPr>
            <w:tcW w:w="699" w:type="pct"/>
            <w:vAlign w:val="center"/>
          </w:tcPr>
          <w:p w14:paraId="0231FFE0" w14:textId="77777777" w:rsidR="003F0F1B" w:rsidRPr="00CE01B4" w:rsidRDefault="003F0F1B" w:rsidP="00115706">
            <w:pPr>
              <w:autoSpaceDE w:val="0"/>
              <w:autoSpaceDN w:val="0"/>
              <w:adjustRightInd w:val="0"/>
              <w:spacing w:before="88" w:after="88"/>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HR-P2_3</w:t>
            </w:r>
          </w:p>
        </w:tc>
      </w:tr>
    </w:tbl>
    <w:p w14:paraId="3EDFED9E" w14:textId="77777777" w:rsidR="003F0F1B" w:rsidRPr="00CE01B4" w:rsidRDefault="003F0F1B" w:rsidP="003F0F1B">
      <w:pPr>
        <w:ind w:firstLine="426"/>
        <w:jc w:val="both"/>
        <w:rPr>
          <w:rFonts w:ascii="Times New Roman" w:hAnsi="Times New Roman" w:cs="Times New Roman"/>
          <w:sz w:val="24"/>
          <w:szCs w:val="24"/>
        </w:rPr>
      </w:pPr>
    </w:p>
    <w:p w14:paraId="2FAB97D9" w14:textId="77777777" w:rsidR="001427DE" w:rsidRPr="00CE01B4" w:rsidRDefault="003F0F1B" w:rsidP="003F0F1B">
      <w:pPr>
        <w:ind w:firstLine="426"/>
        <w:jc w:val="center"/>
        <w:rPr>
          <w:rFonts w:ascii="Times New Roman" w:hAnsi="Times New Roman" w:cs="Times New Roman"/>
          <w:sz w:val="24"/>
          <w:szCs w:val="24"/>
        </w:rPr>
      </w:pPr>
      <w:r w:rsidRPr="00CE01B4">
        <w:rPr>
          <w:rFonts w:ascii="Times New Roman" w:hAnsi="Times New Roman" w:cs="Times New Roman"/>
          <w:sz w:val="24"/>
          <w:szCs w:val="24"/>
        </w:rPr>
        <w:t>12.D. POPIS TIPOVA PRIOBALNIH VODA</w:t>
      </w:r>
    </w:p>
    <w:tbl>
      <w:tblPr>
        <w:tblW w:w="5000" w:type="pct"/>
        <w:tblInd w:w="-7"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7"/>
        <w:gridCol w:w="1982"/>
        <w:gridCol w:w="2407"/>
      </w:tblGrid>
      <w:tr w:rsidR="003F0F1B" w:rsidRPr="00CE01B4" w14:paraId="10AC722D" w14:textId="77777777" w:rsidTr="00CB16D7">
        <w:trPr>
          <w:trHeight w:val="855"/>
          <w:tblHeader/>
        </w:trPr>
        <w:tc>
          <w:tcPr>
            <w:tcW w:w="4682" w:type="dxa"/>
            <w:shd w:val="clear" w:color="auto" w:fill="auto"/>
            <w:vAlign w:val="center"/>
            <w:hideMark/>
          </w:tcPr>
          <w:p w14:paraId="64ED2451" w14:textId="77777777" w:rsidR="003F0F1B" w:rsidRPr="00CE01B4" w:rsidRDefault="003F0F1B" w:rsidP="00115706">
            <w:pPr>
              <w:spacing w:before="80" w:after="8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Naziv tipa</w:t>
            </w:r>
          </w:p>
        </w:tc>
        <w:tc>
          <w:tcPr>
            <w:tcW w:w="1984" w:type="dxa"/>
            <w:shd w:val="clear" w:color="auto" w:fill="auto"/>
            <w:noWrap/>
            <w:vAlign w:val="center"/>
            <w:hideMark/>
          </w:tcPr>
          <w:p w14:paraId="78971203" w14:textId="77777777" w:rsidR="003F0F1B" w:rsidRPr="00CE01B4" w:rsidRDefault="003F0F1B" w:rsidP="00115706">
            <w:pPr>
              <w:spacing w:before="80" w:after="80"/>
              <w:jc w:val="center"/>
              <w:rPr>
                <w:rFonts w:ascii="Times New Roman" w:eastAsia="Times New Roman" w:hAnsi="Times New Roman" w:cs="Times New Roman"/>
                <w:b/>
                <w:sz w:val="24"/>
                <w:szCs w:val="24"/>
                <w:lang w:eastAsia="hr-HR"/>
              </w:rPr>
            </w:pPr>
            <w:r w:rsidRPr="00CE01B4">
              <w:rPr>
                <w:rFonts w:ascii="Times New Roman" w:eastAsia="Times New Roman" w:hAnsi="Times New Roman" w:cs="Times New Roman"/>
                <w:b/>
                <w:sz w:val="24"/>
                <w:szCs w:val="24"/>
                <w:lang w:eastAsia="hr-HR"/>
              </w:rPr>
              <w:t>Oznaka tipa</w:t>
            </w:r>
          </w:p>
        </w:tc>
        <w:tc>
          <w:tcPr>
            <w:tcW w:w="2410" w:type="dxa"/>
            <w:shd w:val="clear" w:color="auto" w:fill="auto"/>
            <w:vAlign w:val="center"/>
            <w:hideMark/>
          </w:tcPr>
          <w:p w14:paraId="569AEE15" w14:textId="77777777" w:rsidR="003F0F1B" w:rsidRPr="00CE01B4" w:rsidRDefault="00964083" w:rsidP="00115706">
            <w:pPr>
              <w:spacing w:before="80" w:after="80"/>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Oznaka interkalibracijskog</w:t>
            </w:r>
            <w:r w:rsidR="003F0F1B" w:rsidRPr="00CE01B4">
              <w:rPr>
                <w:rFonts w:ascii="Times New Roman" w:eastAsia="Times New Roman" w:hAnsi="Times New Roman" w:cs="Times New Roman"/>
                <w:b/>
                <w:bCs/>
                <w:color w:val="000000"/>
                <w:sz w:val="24"/>
                <w:szCs w:val="24"/>
                <w:lang w:eastAsia="hr-HR"/>
              </w:rPr>
              <w:t xml:space="preserve"> tip</w:t>
            </w:r>
            <w:r>
              <w:rPr>
                <w:rFonts w:ascii="Times New Roman" w:eastAsia="Times New Roman" w:hAnsi="Times New Roman" w:cs="Times New Roman"/>
                <w:b/>
                <w:bCs/>
                <w:color w:val="000000"/>
                <w:sz w:val="24"/>
                <w:szCs w:val="24"/>
                <w:lang w:eastAsia="hr-HR"/>
              </w:rPr>
              <w:t>a</w:t>
            </w:r>
          </w:p>
        </w:tc>
      </w:tr>
      <w:tr w:rsidR="003F0F1B" w:rsidRPr="00CE01B4" w14:paraId="461B7E06" w14:textId="77777777" w:rsidTr="00CB16D7">
        <w:trPr>
          <w:trHeight w:val="300"/>
        </w:trPr>
        <w:tc>
          <w:tcPr>
            <w:tcW w:w="9076" w:type="dxa"/>
            <w:gridSpan w:val="3"/>
            <w:shd w:val="clear" w:color="auto" w:fill="auto"/>
            <w:noWrap/>
            <w:vAlign w:val="center"/>
          </w:tcPr>
          <w:p w14:paraId="42A4D3F5"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MEDITERANSKA EKOREGIJA (6. SREDOZEMNO MORE)</w:t>
            </w:r>
          </w:p>
          <w:p w14:paraId="48642CE7" w14:textId="77777777" w:rsidR="003F0F1B" w:rsidRPr="00CE01B4" w:rsidRDefault="003F0F1B" w:rsidP="00115706">
            <w:pPr>
              <w:spacing w:before="80" w:after="80"/>
              <w:jc w:val="center"/>
              <w:rPr>
                <w:rFonts w:ascii="Times New Roman" w:eastAsia="Times New Roman" w:hAnsi="Times New Roman" w:cs="Times New Roman"/>
                <w:i/>
                <w:sz w:val="24"/>
                <w:szCs w:val="24"/>
                <w:lang w:eastAsia="hr-HR"/>
              </w:rPr>
            </w:pPr>
            <w:r w:rsidRPr="00CE01B4">
              <w:rPr>
                <w:rFonts w:ascii="Times New Roman" w:eastAsia="Times New Roman" w:hAnsi="Times New Roman" w:cs="Times New Roman"/>
                <w:i/>
                <w:sz w:val="24"/>
                <w:szCs w:val="24"/>
                <w:lang w:eastAsia="hr-HR"/>
              </w:rPr>
              <w:t>Geografska interkalibracijska skupina: Sredozemno more</w:t>
            </w:r>
          </w:p>
        </w:tc>
      </w:tr>
      <w:tr w:rsidR="003F0F1B" w:rsidRPr="00CE01B4" w14:paraId="7DA41FA1" w14:textId="77777777" w:rsidTr="00CB16D7">
        <w:trPr>
          <w:trHeight w:val="300"/>
        </w:trPr>
        <w:tc>
          <w:tcPr>
            <w:tcW w:w="4682" w:type="dxa"/>
            <w:shd w:val="clear" w:color="auto" w:fill="auto"/>
            <w:noWrap/>
            <w:vAlign w:val="center"/>
            <w:hideMark/>
          </w:tcPr>
          <w:p w14:paraId="27BE796F" w14:textId="77777777" w:rsidR="003F0F1B" w:rsidRPr="00CE01B4" w:rsidRDefault="003F0F1B" w:rsidP="008763B3">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Poli-euhalin</w:t>
            </w:r>
            <w:r w:rsidR="008763B3">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plitk</w:t>
            </w:r>
            <w:r w:rsidR="008763B3">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w:t>
            </w:r>
            <w:r w:rsidR="008763B3">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w:t>
            </w:r>
            <w:r w:rsidR="008763B3">
              <w:rPr>
                <w:rFonts w:ascii="Times New Roman" w:eastAsia="Times New Roman" w:hAnsi="Times New Roman" w:cs="Times New Roman"/>
                <w:sz w:val="24"/>
                <w:szCs w:val="24"/>
                <w:lang w:eastAsia="hr-HR"/>
              </w:rPr>
              <w:t>vode</w:t>
            </w:r>
            <w:r w:rsidRPr="00CE01B4">
              <w:rPr>
                <w:rFonts w:ascii="Times New Roman" w:eastAsia="Times New Roman" w:hAnsi="Times New Roman" w:cs="Times New Roman"/>
                <w:sz w:val="24"/>
                <w:szCs w:val="24"/>
                <w:lang w:eastAsia="hr-HR"/>
              </w:rPr>
              <w:t xml:space="preserve"> krupnozrnatog sedimenta</w:t>
            </w:r>
          </w:p>
        </w:tc>
        <w:tc>
          <w:tcPr>
            <w:tcW w:w="1984" w:type="dxa"/>
            <w:shd w:val="clear" w:color="auto" w:fill="auto"/>
            <w:noWrap/>
            <w:vAlign w:val="center"/>
            <w:hideMark/>
          </w:tcPr>
          <w:p w14:paraId="51455537"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HR-O3_12</w:t>
            </w:r>
          </w:p>
        </w:tc>
        <w:tc>
          <w:tcPr>
            <w:tcW w:w="2410" w:type="dxa"/>
            <w:shd w:val="clear" w:color="auto" w:fill="auto"/>
            <w:noWrap/>
            <w:vAlign w:val="center"/>
            <w:hideMark/>
          </w:tcPr>
          <w:p w14:paraId="6BE2FA2A"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II.A Jadransko more</w:t>
            </w:r>
          </w:p>
        </w:tc>
      </w:tr>
      <w:tr w:rsidR="003F0F1B" w:rsidRPr="00CE01B4" w14:paraId="6369A5C6" w14:textId="77777777" w:rsidTr="00CB16D7">
        <w:trPr>
          <w:trHeight w:val="300"/>
        </w:trPr>
        <w:tc>
          <w:tcPr>
            <w:tcW w:w="4682" w:type="dxa"/>
            <w:shd w:val="clear" w:color="auto" w:fill="auto"/>
            <w:noWrap/>
            <w:vAlign w:val="center"/>
            <w:hideMark/>
          </w:tcPr>
          <w:p w14:paraId="1C5E65CB" w14:textId="77777777" w:rsidR="003F0F1B" w:rsidRPr="00CE01B4" w:rsidRDefault="008763B3" w:rsidP="008763B3">
            <w:pPr>
              <w:spacing w:before="80" w:after="8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Poli-euhaline plitke</w:t>
            </w:r>
            <w:r w:rsidR="003F0F1B" w:rsidRPr="00CE01B4">
              <w:rPr>
                <w:rFonts w:ascii="Times New Roman" w:eastAsia="Times New Roman" w:hAnsi="Times New Roman" w:cs="Times New Roman"/>
                <w:sz w:val="24"/>
                <w:szCs w:val="24"/>
                <w:lang w:eastAsia="hr-HR"/>
              </w:rPr>
              <w:t xml:space="preserve"> priobaln</w:t>
            </w:r>
            <w:r>
              <w:rPr>
                <w:rFonts w:ascii="Times New Roman" w:eastAsia="Times New Roman" w:hAnsi="Times New Roman" w:cs="Times New Roman"/>
                <w:sz w:val="24"/>
                <w:szCs w:val="24"/>
                <w:lang w:eastAsia="hr-HR"/>
              </w:rPr>
              <w:t>e</w:t>
            </w:r>
            <w:r w:rsidR="003F0F1B" w:rsidRPr="00CE01B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vode</w:t>
            </w:r>
            <w:r w:rsidR="003F0F1B" w:rsidRPr="00CE01B4">
              <w:rPr>
                <w:rFonts w:ascii="Times New Roman" w:eastAsia="Times New Roman" w:hAnsi="Times New Roman" w:cs="Times New Roman"/>
                <w:sz w:val="24"/>
                <w:szCs w:val="24"/>
                <w:lang w:eastAsia="hr-HR"/>
              </w:rPr>
              <w:t xml:space="preserve"> sitnozrnatog sedimenta</w:t>
            </w:r>
          </w:p>
        </w:tc>
        <w:tc>
          <w:tcPr>
            <w:tcW w:w="1984" w:type="dxa"/>
            <w:shd w:val="clear" w:color="auto" w:fill="auto"/>
            <w:noWrap/>
            <w:vAlign w:val="center"/>
            <w:hideMark/>
          </w:tcPr>
          <w:p w14:paraId="6C73CB6D"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HR-O3_13</w:t>
            </w:r>
          </w:p>
        </w:tc>
        <w:tc>
          <w:tcPr>
            <w:tcW w:w="2410" w:type="dxa"/>
            <w:shd w:val="clear" w:color="auto" w:fill="auto"/>
            <w:noWrap/>
            <w:vAlign w:val="center"/>
            <w:hideMark/>
          </w:tcPr>
          <w:p w14:paraId="314FF4A8"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II.A Jadransko more</w:t>
            </w:r>
          </w:p>
        </w:tc>
      </w:tr>
      <w:tr w:rsidR="003F0F1B" w:rsidRPr="00CE01B4" w14:paraId="3DFF52AA" w14:textId="77777777" w:rsidTr="00CB16D7">
        <w:trPr>
          <w:trHeight w:val="300"/>
        </w:trPr>
        <w:tc>
          <w:tcPr>
            <w:tcW w:w="4682" w:type="dxa"/>
            <w:shd w:val="clear" w:color="auto" w:fill="auto"/>
            <w:noWrap/>
            <w:vAlign w:val="center"/>
            <w:hideMark/>
          </w:tcPr>
          <w:p w14:paraId="6709877A" w14:textId="77777777" w:rsidR="003F0F1B" w:rsidRPr="00CE01B4" w:rsidRDefault="003F0F1B" w:rsidP="00AE0016">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Poli-euhalin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priobalno </w:t>
            </w:r>
            <w:r w:rsidR="00AE0016">
              <w:rPr>
                <w:rFonts w:ascii="Times New Roman" w:eastAsia="Times New Roman" w:hAnsi="Times New Roman" w:cs="Times New Roman"/>
                <w:sz w:val="24"/>
                <w:szCs w:val="24"/>
                <w:lang w:eastAsia="hr-HR"/>
              </w:rPr>
              <w:t>vode</w:t>
            </w:r>
            <w:r w:rsidRPr="00CE01B4">
              <w:rPr>
                <w:rFonts w:ascii="Times New Roman" w:eastAsia="Times New Roman" w:hAnsi="Times New Roman" w:cs="Times New Roman"/>
                <w:sz w:val="24"/>
                <w:szCs w:val="24"/>
                <w:lang w:eastAsia="hr-HR"/>
              </w:rPr>
              <w:t xml:space="preserve"> krupnozrnatog sedimenta</w:t>
            </w:r>
          </w:p>
        </w:tc>
        <w:tc>
          <w:tcPr>
            <w:tcW w:w="1984" w:type="dxa"/>
            <w:shd w:val="clear" w:color="auto" w:fill="auto"/>
            <w:noWrap/>
            <w:vAlign w:val="center"/>
            <w:hideMark/>
          </w:tcPr>
          <w:p w14:paraId="739F3865"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HR-O3_22</w:t>
            </w:r>
          </w:p>
        </w:tc>
        <w:tc>
          <w:tcPr>
            <w:tcW w:w="2410" w:type="dxa"/>
            <w:shd w:val="clear" w:color="auto" w:fill="auto"/>
            <w:noWrap/>
            <w:vAlign w:val="center"/>
            <w:hideMark/>
          </w:tcPr>
          <w:p w14:paraId="3E437C2B"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II.A Jadransko more</w:t>
            </w:r>
          </w:p>
        </w:tc>
      </w:tr>
      <w:tr w:rsidR="003F0F1B" w:rsidRPr="00CE01B4" w14:paraId="0B85586C" w14:textId="77777777" w:rsidTr="00CB16D7">
        <w:trPr>
          <w:trHeight w:val="300"/>
        </w:trPr>
        <w:tc>
          <w:tcPr>
            <w:tcW w:w="4682" w:type="dxa"/>
            <w:shd w:val="clear" w:color="auto" w:fill="auto"/>
            <w:noWrap/>
            <w:vAlign w:val="center"/>
            <w:hideMark/>
          </w:tcPr>
          <w:p w14:paraId="071323D2" w14:textId="77777777" w:rsidR="003F0F1B" w:rsidRPr="00CE01B4" w:rsidRDefault="003F0F1B" w:rsidP="00AE0016">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Poli-euhalin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w:t>
            </w:r>
            <w:r w:rsidR="00AE0016">
              <w:rPr>
                <w:rFonts w:ascii="Times New Roman" w:eastAsia="Times New Roman" w:hAnsi="Times New Roman" w:cs="Times New Roman"/>
                <w:sz w:val="24"/>
                <w:szCs w:val="24"/>
                <w:lang w:eastAsia="hr-HR"/>
              </w:rPr>
              <w:t>e vode</w:t>
            </w:r>
            <w:r w:rsidRPr="00CE01B4">
              <w:rPr>
                <w:rFonts w:ascii="Times New Roman" w:eastAsia="Times New Roman" w:hAnsi="Times New Roman" w:cs="Times New Roman"/>
                <w:sz w:val="24"/>
                <w:szCs w:val="24"/>
                <w:lang w:eastAsia="hr-HR"/>
              </w:rPr>
              <w:t xml:space="preserve"> sitnozrnatog sedimenta</w:t>
            </w:r>
          </w:p>
        </w:tc>
        <w:tc>
          <w:tcPr>
            <w:tcW w:w="1984" w:type="dxa"/>
            <w:shd w:val="clear" w:color="auto" w:fill="auto"/>
            <w:noWrap/>
            <w:vAlign w:val="center"/>
            <w:hideMark/>
          </w:tcPr>
          <w:p w14:paraId="0451DD86"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HR-O3_23</w:t>
            </w:r>
          </w:p>
        </w:tc>
        <w:tc>
          <w:tcPr>
            <w:tcW w:w="2410" w:type="dxa"/>
            <w:shd w:val="clear" w:color="auto" w:fill="auto"/>
            <w:noWrap/>
            <w:vAlign w:val="center"/>
            <w:hideMark/>
          </w:tcPr>
          <w:p w14:paraId="53AC13ED"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II.A Jadransko more</w:t>
            </w:r>
          </w:p>
        </w:tc>
      </w:tr>
      <w:tr w:rsidR="003F0F1B" w:rsidRPr="00CE01B4" w14:paraId="7838E292" w14:textId="77777777" w:rsidTr="00CB16D7">
        <w:trPr>
          <w:trHeight w:val="300"/>
        </w:trPr>
        <w:tc>
          <w:tcPr>
            <w:tcW w:w="4682" w:type="dxa"/>
            <w:shd w:val="clear" w:color="auto" w:fill="auto"/>
            <w:noWrap/>
            <w:vAlign w:val="center"/>
            <w:hideMark/>
          </w:tcPr>
          <w:p w14:paraId="159DDB3D" w14:textId="77777777" w:rsidR="003F0F1B" w:rsidRPr="00CE01B4" w:rsidRDefault="003F0F1B" w:rsidP="00AE0016">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Euhalin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plitk</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w:t>
            </w:r>
            <w:r w:rsidR="00AE0016">
              <w:rPr>
                <w:rFonts w:ascii="Times New Roman" w:eastAsia="Times New Roman" w:hAnsi="Times New Roman" w:cs="Times New Roman"/>
                <w:sz w:val="24"/>
                <w:szCs w:val="24"/>
                <w:lang w:eastAsia="hr-HR"/>
              </w:rPr>
              <w:t>vode</w:t>
            </w:r>
            <w:r w:rsidRPr="00CE01B4">
              <w:rPr>
                <w:rFonts w:ascii="Times New Roman" w:eastAsia="Times New Roman" w:hAnsi="Times New Roman" w:cs="Times New Roman"/>
                <w:sz w:val="24"/>
                <w:szCs w:val="24"/>
                <w:lang w:eastAsia="hr-HR"/>
              </w:rPr>
              <w:t xml:space="preserve"> sitnozrnatog sedimenta</w:t>
            </w:r>
          </w:p>
        </w:tc>
        <w:tc>
          <w:tcPr>
            <w:tcW w:w="1984" w:type="dxa"/>
            <w:shd w:val="clear" w:color="auto" w:fill="auto"/>
            <w:noWrap/>
            <w:vAlign w:val="center"/>
            <w:hideMark/>
          </w:tcPr>
          <w:p w14:paraId="63F068E2"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HR-O4_13</w:t>
            </w:r>
          </w:p>
        </w:tc>
        <w:tc>
          <w:tcPr>
            <w:tcW w:w="2410" w:type="dxa"/>
            <w:shd w:val="clear" w:color="auto" w:fill="auto"/>
            <w:noWrap/>
            <w:vAlign w:val="center"/>
            <w:hideMark/>
          </w:tcPr>
          <w:p w14:paraId="18F48902"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III.W</w:t>
            </w:r>
          </w:p>
        </w:tc>
      </w:tr>
      <w:tr w:rsidR="003F0F1B" w:rsidRPr="00CE01B4" w14:paraId="415BD694" w14:textId="77777777" w:rsidTr="00CB16D7">
        <w:trPr>
          <w:trHeight w:val="300"/>
        </w:trPr>
        <w:tc>
          <w:tcPr>
            <w:tcW w:w="4682" w:type="dxa"/>
            <w:shd w:val="clear" w:color="auto" w:fill="auto"/>
            <w:noWrap/>
            <w:vAlign w:val="center"/>
            <w:hideMark/>
          </w:tcPr>
          <w:p w14:paraId="3958FADE" w14:textId="77777777" w:rsidR="003F0F1B" w:rsidRPr="00CE01B4" w:rsidRDefault="003F0F1B" w:rsidP="00AE0016">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Euhalin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w:t>
            </w:r>
            <w:r w:rsidR="00AE0016">
              <w:rPr>
                <w:rFonts w:ascii="Times New Roman" w:eastAsia="Times New Roman" w:hAnsi="Times New Roman" w:cs="Times New Roman"/>
                <w:sz w:val="24"/>
                <w:szCs w:val="24"/>
                <w:lang w:eastAsia="hr-HR"/>
              </w:rPr>
              <w:t>e vode</w:t>
            </w:r>
            <w:r w:rsidRPr="00CE01B4">
              <w:rPr>
                <w:rFonts w:ascii="Times New Roman" w:eastAsia="Times New Roman" w:hAnsi="Times New Roman" w:cs="Times New Roman"/>
                <w:sz w:val="24"/>
                <w:szCs w:val="24"/>
                <w:lang w:eastAsia="hr-HR"/>
              </w:rPr>
              <w:t xml:space="preserve"> krupnozrnatog sedimenta</w:t>
            </w:r>
          </w:p>
        </w:tc>
        <w:tc>
          <w:tcPr>
            <w:tcW w:w="1984" w:type="dxa"/>
            <w:shd w:val="clear" w:color="auto" w:fill="auto"/>
            <w:noWrap/>
            <w:vAlign w:val="center"/>
            <w:hideMark/>
          </w:tcPr>
          <w:p w14:paraId="259CEBFE"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HR-O4_22</w:t>
            </w:r>
          </w:p>
        </w:tc>
        <w:tc>
          <w:tcPr>
            <w:tcW w:w="2410" w:type="dxa"/>
            <w:shd w:val="clear" w:color="auto" w:fill="auto"/>
            <w:noWrap/>
            <w:vAlign w:val="center"/>
            <w:hideMark/>
          </w:tcPr>
          <w:p w14:paraId="101644D8"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III.W</w:t>
            </w:r>
          </w:p>
        </w:tc>
      </w:tr>
      <w:tr w:rsidR="003F0F1B" w:rsidRPr="00CE01B4" w14:paraId="0FA2EB22" w14:textId="77777777" w:rsidTr="00CB16D7">
        <w:trPr>
          <w:trHeight w:val="300"/>
        </w:trPr>
        <w:tc>
          <w:tcPr>
            <w:tcW w:w="4682" w:type="dxa"/>
            <w:shd w:val="clear" w:color="auto" w:fill="auto"/>
            <w:noWrap/>
            <w:vAlign w:val="center"/>
            <w:hideMark/>
          </w:tcPr>
          <w:p w14:paraId="7B43C9DF" w14:textId="77777777" w:rsidR="003F0F1B" w:rsidRPr="00CE01B4" w:rsidRDefault="003F0F1B" w:rsidP="00AE0016">
            <w:pPr>
              <w:spacing w:before="80" w:after="8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Euhalin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priobaln</w:t>
            </w:r>
            <w:r w:rsidR="00AE0016">
              <w:rPr>
                <w:rFonts w:ascii="Times New Roman" w:eastAsia="Times New Roman" w:hAnsi="Times New Roman" w:cs="Times New Roman"/>
                <w:sz w:val="24"/>
                <w:szCs w:val="24"/>
                <w:lang w:eastAsia="hr-HR"/>
              </w:rPr>
              <w:t>e</w:t>
            </w:r>
            <w:r w:rsidRPr="00CE01B4">
              <w:rPr>
                <w:rFonts w:ascii="Times New Roman" w:eastAsia="Times New Roman" w:hAnsi="Times New Roman" w:cs="Times New Roman"/>
                <w:sz w:val="24"/>
                <w:szCs w:val="24"/>
                <w:lang w:eastAsia="hr-HR"/>
              </w:rPr>
              <w:t xml:space="preserve"> </w:t>
            </w:r>
            <w:r w:rsidR="00AE0016">
              <w:rPr>
                <w:rFonts w:ascii="Times New Roman" w:eastAsia="Times New Roman" w:hAnsi="Times New Roman" w:cs="Times New Roman"/>
                <w:sz w:val="24"/>
                <w:szCs w:val="24"/>
                <w:lang w:eastAsia="hr-HR"/>
              </w:rPr>
              <w:t>vode</w:t>
            </w:r>
            <w:r w:rsidRPr="00CE01B4">
              <w:rPr>
                <w:rFonts w:ascii="Times New Roman" w:eastAsia="Times New Roman" w:hAnsi="Times New Roman" w:cs="Times New Roman"/>
                <w:sz w:val="24"/>
                <w:szCs w:val="24"/>
                <w:lang w:eastAsia="hr-HR"/>
              </w:rPr>
              <w:t xml:space="preserve"> sitnozrnatog sedimenta</w:t>
            </w:r>
          </w:p>
        </w:tc>
        <w:tc>
          <w:tcPr>
            <w:tcW w:w="1984" w:type="dxa"/>
            <w:shd w:val="clear" w:color="auto" w:fill="auto"/>
            <w:noWrap/>
            <w:vAlign w:val="center"/>
            <w:hideMark/>
          </w:tcPr>
          <w:p w14:paraId="72A4759B"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HR-O4_23</w:t>
            </w:r>
          </w:p>
        </w:tc>
        <w:tc>
          <w:tcPr>
            <w:tcW w:w="2410" w:type="dxa"/>
            <w:shd w:val="clear" w:color="auto" w:fill="auto"/>
            <w:noWrap/>
            <w:vAlign w:val="center"/>
            <w:hideMark/>
          </w:tcPr>
          <w:p w14:paraId="2A40B66B" w14:textId="77777777" w:rsidR="003F0F1B" w:rsidRPr="00CE01B4" w:rsidRDefault="003F0F1B" w:rsidP="00115706">
            <w:pPr>
              <w:spacing w:before="80" w:after="8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III.W</w:t>
            </w:r>
          </w:p>
        </w:tc>
      </w:tr>
    </w:tbl>
    <w:p w14:paraId="78233D08" w14:textId="77777777" w:rsidR="003F0F1B" w:rsidRDefault="003F0F1B" w:rsidP="003F0F1B">
      <w:pPr>
        <w:ind w:firstLine="426"/>
        <w:jc w:val="both"/>
        <w:rPr>
          <w:rFonts w:ascii="Times New Roman" w:hAnsi="Times New Roman" w:cs="Times New Roman"/>
          <w:sz w:val="26"/>
          <w:szCs w:val="26"/>
        </w:rPr>
      </w:pPr>
    </w:p>
    <w:p w14:paraId="7AE95942" w14:textId="77777777" w:rsidR="00937D1B" w:rsidRDefault="00937D1B" w:rsidP="003F0F1B">
      <w:pPr>
        <w:ind w:firstLine="426"/>
        <w:jc w:val="both"/>
        <w:rPr>
          <w:rFonts w:ascii="Times New Roman" w:hAnsi="Times New Roman" w:cs="Times New Roman"/>
          <w:sz w:val="26"/>
          <w:szCs w:val="26"/>
        </w:rPr>
        <w:sectPr w:rsidR="00937D1B" w:rsidSect="00F11B6E">
          <w:pgSz w:w="11906" w:h="16838"/>
          <w:pgMar w:top="1417" w:right="1417" w:bottom="1417" w:left="1417" w:header="708" w:footer="708" w:gutter="0"/>
          <w:cols w:space="708"/>
          <w:docGrid w:linePitch="360"/>
        </w:sectPr>
      </w:pPr>
    </w:p>
    <w:p w14:paraId="651234D5" w14:textId="77777777" w:rsidR="00937D1B" w:rsidRPr="00213084" w:rsidRDefault="00937D1B" w:rsidP="00C5394F">
      <w:pPr>
        <w:ind w:firstLine="426"/>
        <w:jc w:val="center"/>
        <w:rPr>
          <w:rFonts w:ascii="Times New Roman" w:hAnsi="Times New Roman" w:cs="Times New Roman"/>
          <w:sz w:val="24"/>
          <w:szCs w:val="24"/>
        </w:rPr>
      </w:pPr>
      <w:r w:rsidRPr="00213084">
        <w:rPr>
          <w:rFonts w:ascii="Times New Roman" w:hAnsi="Times New Roman" w:cs="Times New Roman"/>
          <w:sz w:val="24"/>
          <w:szCs w:val="24"/>
        </w:rPr>
        <w:t>12.E. POPIS TIPOVA ZNATNO PROMIJENJENIH I UMJETNIH JEZERA</w:t>
      </w:r>
    </w:p>
    <w:tbl>
      <w:tblPr>
        <w:tblW w:w="1416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862"/>
        <w:gridCol w:w="2832"/>
        <w:gridCol w:w="3793"/>
        <w:gridCol w:w="1580"/>
        <w:gridCol w:w="2093"/>
      </w:tblGrid>
      <w:tr w:rsidR="00937D1B" w:rsidRPr="00EF0D59" w14:paraId="1BA8B7B0" w14:textId="77777777" w:rsidTr="00C706FC">
        <w:trPr>
          <w:trHeight w:val="315"/>
          <w:tblHeader/>
        </w:trPr>
        <w:tc>
          <w:tcPr>
            <w:tcW w:w="3862" w:type="dxa"/>
            <w:vMerge w:val="restart"/>
            <w:shd w:val="clear" w:color="auto" w:fill="auto"/>
            <w:vAlign w:val="center"/>
            <w:hideMark/>
          </w:tcPr>
          <w:p w14:paraId="0681B2F6"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Naziv abiotičkog tipa</w:t>
            </w:r>
          </w:p>
        </w:tc>
        <w:tc>
          <w:tcPr>
            <w:tcW w:w="2832" w:type="dxa"/>
            <w:shd w:val="clear" w:color="auto" w:fill="auto"/>
            <w:vAlign w:val="center"/>
            <w:hideMark/>
          </w:tcPr>
          <w:p w14:paraId="38BB4A34"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Naziv biotičkog tipa</w:t>
            </w:r>
          </w:p>
        </w:tc>
        <w:tc>
          <w:tcPr>
            <w:tcW w:w="3793" w:type="dxa"/>
            <w:shd w:val="clear" w:color="auto" w:fill="auto"/>
            <w:vAlign w:val="center"/>
            <w:hideMark/>
          </w:tcPr>
          <w:p w14:paraId="041A87A2"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Naziv biotičkog tipa</w:t>
            </w:r>
          </w:p>
        </w:tc>
        <w:tc>
          <w:tcPr>
            <w:tcW w:w="1580" w:type="dxa"/>
            <w:vMerge w:val="restart"/>
            <w:shd w:val="clear" w:color="auto" w:fill="auto"/>
            <w:noWrap/>
            <w:vAlign w:val="center"/>
            <w:hideMark/>
          </w:tcPr>
          <w:p w14:paraId="08D2040F"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Oznaka tipa</w:t>
            </w:r>
          </w:p>
        </w:tc>
        <w:tc>
          <w:tcPr>
            <w:tcW w:w="2093" w:type="dxa"/>
            <w:vMerge w:val="restart"/>
            <w:shd w:val="clear" w:color="auto" w:fill="auto"/>
            <w:vAlign w:val="center"/>
            <w:hideMark/>
          </w:tcPr>
          <w:p w14:paraId="7BF25B62" w14:textId="77777777" w:rsidR="00937D1B" w:rsidRPr="00CE01B4" w:rsidRDefault="00937D1B" w:rsidP="00115706">
            <w:pPr>
              <w:spacing w:after="0"/>
              <w:jc w:val="center"/>
              <w:rPr>
                <w:rFonts w:ascii="Times New Roman" w:eastAsia="Times New Roman" w:hAnsi="Times New Roman" w:cs="Times New Roman"/>
                <w:b/>
                <w:bCs/>
                <w:color w:val="008080"/>
                <w:sz w:val="24"/>
                <w:szCs w:val="24"/>
                <w:lang w:eastAsia="hr-HR"/>
              </w:rPr>
            </w:pPr>
            <w:r w:rsidRPr="00CE01B4">
              <w:rPr>
                <w:rFonts w:ascii="Times New Roman" w:eastAsia="Times New Roman" w:hAnsi="Times New Roman" w:cs="Times New Roman"/>
                <w:b/>
                <w:bCs/>
                <w:sz w:val="24"/>
                <w:szCs w:val="24"/>
                <w:lang w:eastAsia="hr-HR"/>
              </w:rPr>
              <w:t>Naziv znatno promijenjenog ili umjetnog jezera</w:t>
            </w:r>
          </w:p>
        </w:tc>
      </w:tr>
      <w:tr w:rsidR="00937D1B" w:rsidRPr="00EF0D59" w14:paraId="16A7BBB1" w14:textId="77777777" w:rsidTr="00C706FC">
        <w:trPr>
          <w:trHeight w:val="645"/>
          <w:tblHeader/>
        </w:trPr>
        <w:tc>
          <w:tcPr>
            <w:tcW w:w="3862" w:type="dxa"/>
            <w:vMerge/>
            <w:vAlign w:val="center"/>
            <w:hideMark/>
          </w:tcPr>
          <w:p w14:paraId="329BA2CB" w14:textId="77777777" w:rsidR="00937D1B" w:rsidRPr="00CE01B4" w:rsidRDefault="00937D1B" w:rsidP="00115706">
            <w:pPr>
              <w:spacing w:after="0"/>
              <w:rPr>
                <w:rFonts w:eastAsia="Times New Roman" w:cs="Times New Roman"/>
                <w:b/>
                <w:bCs/>
                <w:color w:val="000000"/>
                <w:sz w:val="24"/>
                <w:szCs w:val="24"/>
                <w:lang w:eastAsia="hr-HR"/>
              </w:rPr>
            </w:pPr>
          </w:p>
        </w:tc>
        <w:tc>
          <w:tcPr>
            <w:tcW w:w="2832" w:type="dxa"/>
            <w:shd w:val="clear" w:color="auto" w:fill="auto"/>
            <w:noWrap/>
            <w:vAlign w:val="center"/>
            <w:hideMark/>
          </w:tcPr>
          <w:p w14:paraId="17C12701"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Fitoplankton i Fitobentos</w:t>
            </w:r>
          </w:p>
        </w:tc>
        <w:tc>
          <w:tcPr>
            <w:tcW w:w="3793" w:type="dxa"/>
            <w:shd w:val="clear" w:color="auto" w:fill="auto"/>
            <w:noWrap/>
            <w:vAlign w:val="center"/>
            <w:hideMark/>
          </w:tcPr>
          <w:p w14:paraId="6802225C" w14:textId="77777777" w:rsidR="00937D1B" w:rsidRPr="00CE01B4" w:rsidRDefault="00937D1B" w:rsidP="00115706">
            <w:pPr>
              <w:spacing w:after="0"/>
              <w:jc w:val="center"/>
              <w:rPr>
                <w:rFonts w:ascii="Times New Roman" w:eastAsia="Times New Roman" w:hAnsi="Times New Roman" w:cs="Times New Roman"/>
                <w:b/>
                <w:bCs/>
                <w:color w:val="000000"/>
                <w:sz w:val="24"/>
                <w:szCs w:val="24"/>
                <w:lang w:eastAsia="hr-HR"/>
              </w:rPr>
            </w:pPr>
            <w:r w:rsidRPr="00CE01B4">
              <w:rPr>
                <w:rFonts w:ascii="Times New Roman" w:eastAsia="Times New Roman" w:hAnsi="Times New Roman" w:cs="Times New Roman"/>
                <w:b/>
                <w:bCs/>
                <w:color w:val="000000"/>
                <w:sz w:val="24"/>
                <w:szCs w:val="24"/>
                <w:lang w:eastAsia="hr-HR"/>
              </w:rPr>
              <w:t>Makrozoobentos i Makrofita</w:t>
            </w:r>
          </w:p>
        </w:tc>
        <w:tc>
          <w:tcPr>
            <w:tcW w:w="1580" w:type="dxa"/>
            <w:vMerge/>
            <w:vAlign w:val="center"/>
            <w:hideMark/>
          </w:tcPr>
          <w:p w14:paraId="34ED0AD3" w14:textId="77777777" w:rsidR="00937D1B" w:rsidRPr="00CE01B4" w:rsidRDefault="00937D1B" w:rsidP="00115706">
            <w:pPr>
              <w:spacing w:after="0"/>
              <w:rPr>
                <w:rFonts w:eastAsia="Times New Roman" w:cs="Times New Roman"/>
                <w:b/>
                <w:bCs/>
                <w:color w:val="000000"/>
                <w:sz w:val="24"/>
                <w:szCs w:val="24"/>
                <w:lang w:eastAsia="hr-HR"/>
              </w:rPr>
            </w:pPr>
          </w:p>
        </w:tc>
        <w:tc>
          <w:tcPr>
            <w:tcW w:w="2093" w:type="dxa"/>
            <w:vMerge/>
            <w:vAlign w:val="center"/>
            <w:hideMark/>
          </w:tcPr>
          <w:p w14:paraId="04C50D9C" w14:textId="77777777" w:rsidR="00937D1B" w:rsidRPr="00CE01B4" w:rsidRDefault="00937D1B" w:rsidP="00115706">
            <w:pPr>
              <w:spacing w:after="0"/>
              <w:rPr>
                <w:rFonts w:eastAsia="Times New Roman" w:cs="Times New Roman"/>
                <w:b/>
                <w:bCs/>
                <w:color w:val="008080"/>
                <w:sz w:val="24"/>
                <w:szCs w:val="24"/>
                <w:u w:val="single"/>
                <w:lang w:eastAsia="hr-HR"/>
              </w:rPr>
            </w:pPr>
          </w:p>
        </w:tc>
      </w:tr>
      <w:tr w:rsidR="00937D1B" w:rsidRPr="00EF0D59" w14:paraId="714D4D2F" w14:textId="77777777" w:rsidTr="00C706FC">
        <w:trPr>
          <w:trHeight w:val="315"/>
        </w:trPr>
        <w:tc>
          <w:tcPr>
            <w:tcW w:w="14160" w:type="dxa"/>
            <w:gridSpan w:val="5"/>
            <w:shd w:val="clear" w:color="auto" w:fill="auto"/>
            <w:vAlign w:val="center"/>
            <w:hideMark/>
          </w:tcPr>
          <w:p w14:paraId="3BD83A9C" w14:textId="77777777" w:rsidR="00937D1B" w:rsidRPr="00CE01B4" w:rsidRDefault="00937D1B" w:rsidP="00C706FC">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PANONSKA EKOREGIJA (11. MAĐARSKA NIZINA)</w:t>
            </w:r>
          </w:p>
        </w:tc>
      </w:tr>
      <w:tr w:rsidR="00937D1B" w:rsidRPr="00EF0D59" w14:paraId="08F489CD" w14:textId="77777777" w:rsidTr="00C706FC">
        <w:trPr>
          <w:trHeight w:val="615"/>
        </w:trPr>
        <w:tc>
          <w:tcPr>
            <w:tcW w:w="3862" w:type="dxa"/>
            <w:shd w:val="clear" w:color="auto" w:fill="auto"/>
            <w:vAlign w:val="center"/>
            <w:hideMark/>
          </w:tcPr>
          <w:p w14:paraId="3D96EE1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vrlo plitke akumulacije u silikatnoj podlozi </w:t>
            </w:r>
          </w:p>
        </w:tc>
        <w:tc>
          <w:tcPr>
            <w:tcW w:w="2832" w:type="dxa"/>
            <w:shd w:val="clear" w:color="auto" w:fill="auto"/>
            <w:vAlign w:val="center"/>
            <w:hideMark/>
          </w:tcPr>
          <w:p w14:paraId="62390FD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3793" w:type="dxa"/>
            <w:shd w:val="clear" w:color="auto" w:fill="auto"/>
            <w:noWrap/>
            <w:vAlign w:val="center"/>
            <w:hideMark/>
          </w:tcPr>
          <w:p w14:paraId="4220C3DB"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7E0676DB"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HR-AP_1A</w:t>
            </w:r>
          </w:p>
        </w:tc>
        <w:tc>
          <w:tcPr>
            <w:tcW w:w="2093" w:type="dxa"/>
            <w:shd w:val="clear" w:color="auto" w:fill="auto"/>
            <w:vAlign w:val="center"/>
            <w:hideMark/>
          </w:tcPr>
          <w:p w14:paraId="590AA8A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Popovac</w:t>
            </w:r>
          </w:p>
        </w:tc>
      </w:tr>
      <w:tr w:rsidR="00937D1B" w:rsidRPr="00EF0D59" w14:paraId="35BC99B5" w14:textId="77777777" w:rsidTr="00C706FC">
        <w:trPr>
          <w:trHeight w:val="615"/>
        </w:trPr>
        <w:tc>
          <w:tcPr>
            <w:tcW w:w="3862" w:type="dxa"/>
            <w:shd w:val="clear" w:color="auto" w:fill="auto"/>
            <w:vAlign w:val="center"/>
            <w:hideMark/>
          </w:tcPr>
          <w:p w14:paraId="2857385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vrlo plitke akumulacije u miješanoj silikatno karbonatnoj podlozi </w:t>
            </w:r>
          </w:p>
        </w:tc>
        <w:tc>
          <w:tcPr>
            <w:tcW w:w="2832" w:type="dxa"/>
            <w:shd w:val="clear" w:color="auto" w:fill="auto"/>
            <w:vAlign w:val="center"/>
            <w:hideMark/>
          </w:tcPr>
          <w:p w14:paraId="351A3F2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3793" w:type="dxa"/>
            <w:shd w:val="clear" w:color="auto" w:fill="auto"/>
            <w:noWrap/>
            <w:vAlign w:val="center"/>
            <w:hideMark/>
          </w:tcPr>
          <w:p w14:paraId="4AF555D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40EB0C6C"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HR-AR_1B</w:t>
            </w:r>
          </w:p>
        </w:tc>
        <w:tc>
          <w:tcPr>
            <w:tcW w:w="2093" w:type="dxa"/>
            <w:shd w:val="clear" w:color="auto" w:fill="auto"/>
            <w:vAlign w:val="center"/>
            <w:hideMark/>
          </w:tcPr>
          <w:p w14:paraId="1448539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Jošava</w:t>
            </w:r>
          </w:p>
        </w:tc>
      </w:tr>
      <w:tr w:rsidR="00937D1B" w:rsidRPr="00EF0D59" w14:paraId="7AD9C5CF" w14:textId="77777777" w:rsidTr="00C706FC">
        <w:trPr>
          <w:trHeight w:val="915"/>
        </w:trPr>
        <w:tc>
          <w:tcPr>
            <w:tcW w:w="3862" w:type="dxa"/>
            <w:shd w:val="clear" w:color="auto" w:fill="auto"/>
            <w:vAlign w:val="center"/>
            <w:hideMark/>
          </w:tcPr>
          <w:p w14:paraId="1F618F4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Nizinske srednje velike i vrlo plitke umjetne stajaćice u miješanoj silikatno organogenoj podlozi</w:t>
            </w:r>
          </w:p>
        </w:tc>
        <w:tc>
          <w:tcPr>
            <w:tcW w:w="2832" w:type="dxa"/>
            <w:shd w:val="clear" w:color="auto" w:fill="auto"/>
            <w:vAlign w:val="center"/>
            <w:hideMark/>
          </w:tcPr>
          <w:p w14:paraId="7CC20DB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3793" w:type="dxa"/>
            <w:shd w:val="clear" w:color="auto" w:fill="auto"/>
            <w:noWrap/>
            <w:vAlign w:val="center"/>
            <w:hideMark/>
          </w:tcPr>
          <w:p w14:paraId="3B95733C"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6F72968B"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HR-AP_2A</w:t>
            </w:r>
          </w:p>
        </w:tc>
        <w:tc>
          <w:tcPr>
            <w:tcW w:w="2093" w:type="dxa"/>
            <w:shd w:val="clear" w:color="auto" w:fill="auto"/>
            <w:vAlign w:val="center"/>
            <w:hideMark/>
          </w:tcPr>
          <w:p w14:paraId="1A0632DB"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Biljsko jezero</w:t>
            </w:r>
          </w:p>
        </w:tc>
      </w:tr>
      <w:tr w:rsidR="00937D1B" w:rsidRPr="00EF0D59" w14:paraId="5ADF4DD1" w14:textId="77777777" w:rsidTr="00C706FC">
        <w:trPr>
          <w:trHeight w:val="615"/>
        </w:trPr>
        <w:tc>
          <w:tcPr>
            <w:tcW w:w="3862" w:type="dxa"/>
            <w:shd w:val="clear" w:color="auto" w:fill="auto"/>
            <w:vAlign w:val="center"/>
            <w:hideMark/>
          </w:tcPr>
          <w:p w14:paraId="0F8696A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vrlo plitke akumulacije u silikatnoj podlozi </w:t>
            </w:r>
          </w:p>
        </w:tc>
        <w:tc>
          <w:tcPr>
            <w:tcW w:w="2832" w:type="dxa"/>
            <w:shd w:val="clear" w:color="auto" w:fill="auto"/>
            <w:vAlign w:val="center"/>
            <w:hideMark/>
          </w:tcPr>
          <w:p w14:paraId="394D5EDA"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3793" w:type="dxa"/>
            <w:shd w:val="clear" w:color="auto" w:fill="auto"/>
            <w:noWrap/>
            <w:vAlign w:val="center"/>
            <w:hideMark/>
          </w:tcPr>
          <w:p w14:paraId="683CAC2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7AA56800"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HR-AP_2B</w:t>
            </w:r>
          </w:p>
        </w:tc>
        <w:tc>
          <w:tcPr>
            <w:tcW w:w="2093" w:type="dxa"/>
            <w:shd w:val="clear" w:color="auto" w:fill="auto"/>
            <w:vAlign w:val="center"/>
            <w:hideMark/>
          </w:tcPr>
          <w:p w14:paraId="3693B04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Grabovo, Pakra</w:t>
            </w:r>
          </w:p>
        </w:tc>
      </w:tr>
      <w:tr w:rsidR="00937D1B" w:rsidRPr="00EF0D59" w14:paraId="544F2B5A" w14:textId="77777777" w:rsidTr="00C706FC">
        <w:trPr>
          <w:trHeight w:val="915"/>
        </w:trPr>
        <w:tc>
          <w:tcPr>
            <w:tcW w:w="3862" w:type="dxa"/>
            <w:shd w:val="clear" w:color="auto" w:fill="auto"/>
            <w:vAlign w:val="center"/>
            <w:hideMark/>
          </w:tcPr>
          <w:p w14:paraId="43B92E9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vrlo plitke umjetne stajaćice u miješanoj silikatno karbonatnoj podlozi </w:t>
            </w:r>
          </w:p>
        </w:tc>
        <w:tc>
          <w:tcPr>
            <w:tcW w:w="2832" w:type="dxa"/>
            <w:shd w:val="clear" w:color="auto" w:fill="auto"/>
            <w:vAlign w:val="center"/>
            <w:hideMark/>
          </w:tcPr>
          <w:p w14:paraId="323CD3E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w:t>
            </w:r>
            <w:r w:rsidRPr="00CE01B4">
              <w:rPr>
                <w:rFonts w:ascii="Times New Roman" w:eastAsia="Times New Roman" w:hAnsi="Times New Roman" w:cs="Times New Roman"/>
                <w:sz w:val="24"/>
                <w:szCs w:val="24"/>
                <w:lang w:eastAsia="hr-HR"/>
              </w:rPr>
              <w:t>stajaćice šljunčare</w:t>
            </w:r>
          </w:p>
        </w:tc>
        <w:tc>
          <w:tcPr>
            <w:tcW w:w="3793" w:type="dxa"/>
            <w:shd w:val="clear" w:color="auto" w:fill="auto"/>
            <w:noWrap/>
            <w:vAlign w:val="center"/>
            <w:hideMark/>
          </w:tcPr>
          <w:p w14:paraId="629B4E7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7B1D1DFD"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HR-AP_2C</w:t>
            </w:r>
          </w:p>
        </w:tc>
        <w:tc>
          <w:tcPr>
            <w:tcW w:w="2093" w:type="dxa"/>
            <w:shd w:val="clear" w:color="auto" w:fill="auto"/>
            <w:vAlign w:val="center"/>
            <w:hideMark/>
          </w:tcPr>
          <w:p w14:paraId="2714640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Rakitje</w:t>
            </w:r>
          </w:p>
        </w:tc>
      </w:tr>
      <w:tr w:rsidR="00937D1B" w:rsidRPr="00EF0D59" w14:paraId="1BCA9CC1" w14:textId="77777777" w:rsidTr="00C706FC">
        <w:trPr>
          <w:trHeight w:val="615"/>
        </w:trPr>
        <w:tc>
          <w:tcPr>
            <w:tcW w:w="3862" w:type="dxa"/>
            <w:shd w:val="clear" w:color="auto" w:fill="auto"/>
            <w:vAlign w:val="center"/>
            <w:hideMark/>
          </w:tcPr>
          <w:p w14:paraId="7C3EF35C"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plitke akumulacije u miješanoj silikatno karbonatnoj podlozi </w:t>
            </w:r>
          </w:p>
        </w:tc>
        <w:tc>
          <w:tcPr>
            <w:tcW w:w="2832" w:type="dxa"/>
            <w:shd w:val="clear" w:color="auto" w:fill="auto"/>
            <w:vAlign w:val="center"/>
            <w:hideMark/>
          </w:tcPr>
          <w:p w14:paraId="160AFE3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3793" w:type="dxa"/>
            <w:shd w:val="clear" w:color="auto" w:fill="auto"/>
            <w:noWrap/>
            <w:vAlign w:val="center"/>
            <w:hideMark/>
          </w:tcPr>
          <w:p w14:paraId="3EC67BB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5F83D944"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HR-AP_3A</w:t>
            </w:r>
          </w:p>
        </w:tc>
        <w:tc>
          <w:tcPr>
            <w:tcW w:w="2093" w:type="dxa"/>
            <w:shd w:val="clear" w:color="auto" w:fill="auto"/>
            <w:vAlign w:val="center"/>
            <w:hideMark/>
          </w:tcPr>
          <w:p w14:paraId="6032E6BC"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Lapovac  II</w:t>
            </w:r>
          </w:p>
        </w:tc>
      </w:tr>
      <w:tr w:rsidR="00937D1B" w:rsidRPr="00EF0D59" w14:paraId="0DBFAB52" w14:textId="77777777" w:rsidTr="00C706FC">
        <w:trPr>
          <w:trHeight w:val="615"/>
        </w:trPr>
        <w:tc>
          <w:tcPr>
            <w:tcW w:w="3862" w:type="dxa"/>
            <w:shd w:val="clear" w:color="auto" w:fill="auto"/>
            <w:vAlign w:val="center"/>
            <w:hideMark/>
          </w:tcPr>
          <w:p w14:paraId="46EC658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plitke umjetne stajaćice u miješanoj silikatno organogenoj podlozi </w:t>
            </w:r>
          </w:p>
        </w:tc>
        <w:tc>
          <w:tcPr>
            <w:tcW w:w="2832" w:type="dxa"/>
            <w:shd w:val="clear" w:color="auto" w:fill="auto"/>
            <w:vAlign w:val="center"/>
            <w:hideMark/>
          </w:tcPr>
          <w:p w14:paraId="75FF44C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3793" w:type="dxa"/>
            <w:shd w:val="clear" w:color="auto" w:fill="auto"/>
            <w:noWrap/>
            <w:vAlign w:val="center"/>
            <w:hideMark/>
          </w:tcPr>
          <w:p w14:paraId="5CFE7F9A"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2A7213C8"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HR-AP_3B</w:t>
            </w:r>
          </w:p>
        </w:tc>
        <w:tc>
          <w:tcPr>
            <w:tcW w:w="2093" w:type="dxa"/>
            <w:shd w:val="clear" w:color="auto" w:fill="auto"/>
            <w:vAlign w:val="center"/>
            <w:hideMark/>
          </w:tcPr>
          <w:p w14:paraId="756DBB8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Sakadaško jezero</w:t>
            </w:r>
          </w:p>
        </w:tc>
      </w:tr>
      <w:tr w:rsidR="00937D1B" w:rsidRPr="00EF0D59" w14:paraId="21BC15A8" w14:textId="77777777" w:rsidTr="00C706FC">
        <w:trPr>
          <w:trHeight w:val="915"/>
        </w:trPr>
        <w:tc>
          <w:tcPr>
            <w:tcW w:w="3862" w:type="dxa"/>
            <w:shd w:val="clear" w:color="auto" w:fill="auto"/>
            <w:vAlign w:val="center"/>
            <w:hideMark/>
          </w:tcPr>
          <w:p w14:paraId="0D1C1FB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plitke umjetne stajaćice u miješanoj silikatno karbonatnoj podlozi </w:t>
            </w:r>
          </w:p>
        </w:tc>
        <w:tc>
          <w:tcPr>
            <w:tcW w:w="2832" w:type="dxa"/>
            <w:shd w:val="clear" w:color="auto" w:fill="auto"/>
            <w:vAlign w:val="center"/>
            <w:hideMark/>
          </w:tcPr>
          <w:p w14:paraId="0AF9686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3793" w:type="dxa"/>
            <w:shd w:val="clear" w:color="auto" w:fill="auto"/>
            <w:noWrap/>
            <w:vAlign w:val="center"/>
            <w:hideMark/>
          </w:tcPr>
          <w:p w14:paraId="1D27F93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21915242"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HR-AP_4A</w:t>
            </w:r>
          </w:p>
        </w:tc>
        <w:tc>
          <w:tcPr>
            <w:tcW w:w="2093" w:type="dxa"/>
            <w:shd w:val="clear" w:color="auto" w:fill="auto"/>
            <w:vAlign w:val="center"/>
            <w:hideMark/>
          </w:tcPr>
          <w:p w14:paraId="5F0D7130" w14:textId="77777777" w:rsidR="00937D1B" w:rsidRPr="00CE01B4" w:rsidRDefault="00937D1B" w:rsidP="00937D1B">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Borovik, Koritnjak </w:t>
            </w:r>
          </w:p>
        </w:tc>
      </w:tr>
      <w:tr w:rsidR="00937D1B" w:rsidRPr="00EF0D59" w14:paraId="27F7D1C6" w14:textId="77777777" w:rsidTr="00C706FC">
        <w:trPr>
          <w:trHeight w:val="615"/>
        </w:trPr>
        <w:tc>
          <w:tcPr>
            <w:tcW w:w="3862" w:type="dxa"/>
            <w:shd w:val="clear" w:color="auto" w:fill="auto"/>
            <w:vAlign w:val="center"/>
            <w:hideMark/>
          </w:tcPr>
          <w:p w14:paraId="479791F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plitke umjetne stajaćice u silikatnoj podlozi </w:t>
            </w:r>
          </w:p>
        </w:tc>
        <w:tc>
          <w:tcPr>
            <w:tcW w:w="2832" w:type="dxa"/>
            <w:shd w:val="clear" w:color="auto" w:fill="auto"/>
            <w:vAlign w:val="center"/>
            <w:hideMark/>
          </w:tcPr>
          <w:p w14:paraId="1CC88D7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w:t>
            </w:r>
            <w:r w:rsidRPr="00CE01B4">
              <w:rPr>
                <w:rFonts w:ascii="Times New Roman" w:eastAsia="Times New Roman" w:hAnsi="Times New Roman" w:cs="Times New Roman"/>
                <w:sz w:val="24"/>
                <w:szCs w:val="24"/>
                <w:lang w:eastAsia="hr-HR"/>
              </w:rPr>
              <w:t>stajaćice šljunčare</w:t>
            </w:r>
          </w:p>
        </w:tc>
        <w:tc>
          <w:tcPr>
            <w:tcW w:w="3793" w:type="dxa"/>
            <w:shd w:val="clear" w:color="auto" w:fill="auto"/>
            <w:noWrap/>
            <w:vAlign w:val="center"/>
            <w:hideMark/>
          </w:tcPr>
          <w:p w14:paraId="54E735E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450B3FBF"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HR-AP_4B</w:t>
            </w:r>
          </w:p>
        </w:tc>
        <w:tc>
          <w:tcPr>
            <w:tcW w:w="2093" w:type="dxa"/>
            <w:shd w:val="clear" w:color="auto" w:fill="auto"/>
            <w:vAlign w:val="center"/>
            <w:hideMark/>
          </w:tcPr>
          <w:p w14:paraId="5B996D0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Šoderica Koprivnica</w:t>
            </w:r>
          </w:p>
        </w:tc>
      </w:tr>
      <w:tr w:rsidR="00937D1B" w:rsidRPr="00EF0D59" w14:paraId="45B7B2AE" w14:textId="77777777" w:rsidTr="00C706FC">
        <w:trPr>
          <w:trHeight w:val="915"/>
        </w:trPr>
        <w:tc>
          <w:tcPr>
            <w:tcW w:w="3862" w:type="dxa"/>
            <w:shd w:val="clear" w:color="auto" w:fill="auto"/>
            <w:vAlign w:val="center"/>
            <w:hideMark/>
          </w:tcPr>
          <w:p w14:paraId="69376FEB"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Nizinske srednje velike i plitke umjetne stajaćice u miješanoj silikatno karbonatnoj podlozi </w:t>
            </w:r>
          </w:p>
        </w:tc>
        <w:tc>
          <w:tcPr>
            <w:tcW w:w="2832" w:type="dxa"/>
            <w:shd w:val="clear" w:color="auto" w:fill="auto"/>
            <w:vAlign w:val="center"/>
            <w:hideMark/>
          </w:tcPr>
          <w:p w14:paraId="0ECD8628"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Plitke akumulacije i umjetne stajaćice šljunčare </w:t>
            </w:r>
          </w:p>
        </w:tc>
        <w:tc>
          <w:tcPr>
            <w:tcW w:w="3793" w:type="dxa"/>
            <w:shd w:val="clear" w:color="auto" w:fill="auto"/>
            <w:noWrap/>
            <w:vAlign w:val="center"/>
            <w:hideMark/>
          </w:tcPr>
          <w:p w14:paraId="7DA062B3"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Plitke akumulacije i umjetne stajaćice</w:t>
            </w:r>
          </w:p>
        </w:tc>
        <w:tc>
          <w:tcPr>
            <w:tcW w:w="1580" w:type="dxa"/>
            <w:shd w:val="clear" w:color="auto" w:fill="auto"/>
            <w:vAlign w:val="center"/>
            <w:hideMark/>
          </w:tcPr>
          <w:p w14:paraId="0CF779BF" w14:textId="77777777" w:rsidR="00937D1B" w:rsidRPr="00CE01B4" w:rsidRDefault="00937D1B" w:rsidP="00115706">
            <w:pPr>
              <w:spacing w:after="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HR-AP_4C</w:t>
            </w:r>
          </w:p>
        </w:tc>
        <w:tc>
          <w:tcPr>
            <w:tcW w:w="2093" w:type="dxa"/>
            <w:shd w:val="clear" w:color="auto" w:fill="auto"/>
            <w:vAlign w:val="center"/>
            <w:hideMark/>
          </w:tcPr>
          <w:p w14:paraId="0D064CA9"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Jarun</w:t>
            </w:r>
          </w:p>
        </w:tc>
      </w:tr>
      <w:tr w:rsidR="00937D1B" w:rsidRPr="00EF0D59" w14:paraId="730C809C" w14:textId="77777777" w:rsidTr="00C706FC">
        <w:trPr>
          <w:trHeight w:val="915"/>
        </w:trPr>
        <w:tc>
          <w:tcPr>
            <w:tcW w:w="3862" w:type="dxa"/>
            <w:shd w:val="clear" w:color="auto" w:fill="auto"/>
            <w:vAlign w:val="center"/>
            <w:hideMark/>
          </w:tcPr>
          <w:p w14:paraId="334E9B6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plitke akumulacije u silikatnoj podlozi s kratkim vremenom zadržavanja vode </w:t>
            </w:r>
          </w:p>
        </w:tc>
        <w:tc>
          <w:tcPr>
            <w:tcW w:w="2832" w:type="dxa"/>
            <w:shd w:val="clear" w:color="auto" w:fill="auto"/>
            <w:vAlign w:val="center"/>
            <w:hideMark/>
          </w:tcPr>
          <w:p w14:paraId="69AC57E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na velikim rijekama s kratkim vremenom zadržavanja vode</w:t>
            </w:r>
          </w:p>
        </w:tc>
        <w:tc>
          <w:tcPr>
            <w:tcW w:w="3793" w:type="dxa"/>
            <w:shd w:val="clear" w:color="auto" w:fill="auto"/>
            <w:noWrap/>
            <w:vAlign w:val="center"/>
            <w:hideMark/>
          </w:tcPr>
          <w:p w14:paraId="13B4BCB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stajaćice</w:t>
            </w:r>
          </w:p>
        </w:tc>
        <w:tc>
          <w:tcPr>
            <w:tcW w:w="1580" w:type="dxa"/>
            <w:shd w:val="clear" w:color="auto" w:fill="auto"/>
            <w:vAlign w:val="center"/>
            <w:hideMark/>
          </w:tcPr>
          <w:p w14:paraId="17B9829E"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HR-AP_5A</w:t>
            </w:r>
          </w:p>
        </w:tc>
        <w:tc>
          <w:tcPr>
            <w:tcW w:w="2093" w:type="dxa"/>
            <w:shd w:val="clear" w:color="auto" w:fill="auto"/>
            <w:vAlign w:val="center"/>
            <w:hideMark/>
          </w:tcPr>
          <w:p w14:paraId="42D4A6B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Čakovec, Dubrava, Varaždin</w:t>
            </w:r>
          </w:p>
        </w:tc>
      </w:tr>
      <w:tr w:rsidR="00937D1B" w:rsidRPr="00EF0D59" w14:paraId="780666C7" w14:textId="77777777" w:rsidTr="00C706FC">
        <w:trPr>
          <w:trHeight w:val="615"/>
        </w:trPr>
        <w:tc>
          <w:tcPr>
            <w:tcW w:w="3862" w:type="dxa"/>
            <w:shd w:val="clear" w:color="auto" w:fill="auto"/>
            <w:vAlign w:val="center"/>
            <w:hideMark/>
          </w:tcPr>
          <w:p w14:paraId="41AEE17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duboke umjetne stajaćice u miješanoj silikatno karbonatnoj podlozi </w:t>
            </w:r>
          </w:p>
        </w:tc>
        <w:tc>
          <w:tcPr>
            <w:tcW w:w="2832" w:type="dxa"/>
            <w:shd w:val="clear" w:color="auto" w:fill="auto"/>
            <w:vAlign w:val="center"/>
            <w:hideMark/>
          </w:tcPr>
          <w:p w14:paraId="6D0CC21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umjetne stajaćice</w:t>
            </w:r>
          </w:p>
        </w:tc>
        <w:tc>
          <w:tcPr>
            <w:tcW w:w="3793" w:type="dxa"/>
            <w:shd w:val="clear" w:color="auto" w:fill="auto"/>
            <w:noWrap/>
            <w:vAlign w:val="center"/>
            <w:hideMark/>
          </w:tcPr>
          <w:p w14:paraId="1D7EABB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i umjetne stajaćice</w:t>
            </w:r>
          </w:p>
        </w:tc>
        <w:tc>
          <w:tcPr>
            <w:tcW w:w="1580" w:type="dxa"/>
            <w:shd w:val="clear" w:color="auto" w:fill="auto"/>
            <w:vAlign w:val="center"/>
            <w:hideMark/>
          </w:tcPr>
          <w:p w14:paraId="1F8F8BA4"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HR-AP_6</w:t>
            </w:r>
          </w:p>
        </w:tc>
        <w:tc>
          <w:tcPr>
            <w:tcW w:w="2093" w:type="dxa"/>
            <w:shd w:val="clear" w:color="auto" w:fill="auto"/>
            <w:vAlign w:val="center"/>
            <w:hideMark/>
          </w:tcPr>
          <w:p w14:paraId="60ECD07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Novo Čiče</w:t>
            </w:r>
          </w:p>
        </w:tc>
      </w:tr>
      <w:tr w:rsidR="00937D1B" w:rsidRPr="00EF0D59" w14:paraId="6581960E" w14:textId="77777777" w:rsidTr="00C706FC">
        <w:trPr>
          <w:trHeight w:val="315"/>
        </w:trPr>
        <w:tc>
          <w:tcPr>
            <w:tcW w:w="14160" w:type="dxa"/>
            <w:gridSpan w:val="5"/>
            <w:shd w:val="clear" w:color="auto" w:fill="auto"/>
            <w:vAlign w:val="center"/>
            <w:hideMark/>
          </w:tcPr>
          <w:p w14:paraId="28A1E2AC" w14:textId="77777777" w:rsidR="00937D1B" w:rsidRPr="00CE01B4" w:rsidRDefault="00937D1B" w:rsidP="00C706FC">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DINARIDSKA EKOREGIJA (5. DINARSKI ZAPADNI BALKAN)</w:t>
            </w:r>
          </w:p>
        </w:tc>
      </w:tr>
      <w:tr w:rsidR="00937D1B" w:rsidRPr="00EF0D59" w14:paraId="750BEBF5" w14:textId="77777777" w:rsidTr="00C706FC">
        <w:trPr>
          <w:trHeight w:val="315"/>
        </w:trPr>
        <w:tc>
          <w:tcPr>
            <w:tcW w:w="14160" w:type="dxa"/>
            <w:gridSpan w:val="5"/>
            <w:shd w:val="clear" w:color="auto" w:fill="auto"/>
            <w:vAlign w:val="center"/>
            <w:hideMark/>
          </w:tcPr>
          <w:p w14:paraId="3766926B" w14:textId="77777777" w:rsidR="00937D1B" w:rsidRPr="00CE01B4" w:rsidRDefault="00937D1B" w:rsidP="00C706FC">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KONTINENTALNA SUBEKOREGIJA</w:t>
            </w:r>
          </w:p>
        </w:tc>
      </w:tr>
      <w:tr w:rsidR="00937D1B" w:rsidRPr="00EF0D59" w14:paraId="7E126457" w14:textId="77777777" w:rsidTr="00C706FC">
        <w:trPr>
          <w:trHeight w:val="915"/>
        </w:trPr>
        <w:tc>
          <w:tcPr>
            <w:tcW w:w="3862" w:type="dxa"/>
            <w:shd w:val="clear" w:color="auto" w:fill="auto"/>
            <w:vAlign w:val="center"/>
            <w:hideMark/>
          </w:tcPr>
          <w:p w14:paraId="6568151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Gorske srednje velike i duboke akumulacije u karbonatnoj podlozi s velikim oscilacijama vodostaja </w:t>
            </w:r>
          </w:p>
        </w:tc>
        <w:tc>
          <w:tcPr>
            <w:tcW w:w="2832" w:type="dxa"/>
            <w:shd w:val="clear" w:color="auto" w:fill="auto"/>
            <w:vAlign w:val="center"/>
            <w:hideMark/>
          </w:tcPr>
          <w:p w14:paraId="64FDA2D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w:t>
            </w:r>
          </w:p>
        </w:tc>
        <w:tc>
          <w:tcPr>
            <w:tcW w:w="3793" w:type="dxa"/>
            <w:shd w:val="clear" w:color="auto" w:fill="auto"/>
            <w:vAlign w:val="center"/>
            <w:hideMark/>
          </w:tcPr>
          <w:p w14:paraId="715DE92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3AC55F98"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HR-AD_4</w:t>
            </w:r>
          </w:p>
        </w:tc>
        <w:tc>
          <w:tcPr>
            <w:tcW w:w="2093" w:type="dxa"/>
            <w:shd w:val="clear" w:color="auto" w:fill="auto"/>
            <w:vAlign w:val="center"/>
            <w:hideMark/>
          </w:tcPr>
          <w:p w14:paraId="40F1248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Krušćica</w:t>
            </w:r>
          </w:p>
        </w:tc>
      </w:tr>
      <w:tr w:rsidR="00937D1B" w:rsidRPr="00EF0D59" w14:paraId="2BE47C54" w14:textId="77777777" w:rsidTr="00C706FC">
        <w:trPr>
          <w:trHeight w:val="915"/>
        </w:trPr>
        <w:tc>
          <w:tcPr>
            <w:tcW w:w="3862" w:type="dxa"/>
            <w:shd w:val="clear" w:color="auto" w:fill="auto"/>
            <w:vAlign w:val="center"/>
            <w:hideMark/>
          </w:tcPr>
          <w:p w14:paraId="22A06AF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Gorske srednje velike i duboke akumulacije u miješanoj i silikatno karbonatnoj podlozi s velikim oscilacijama vodostaja </w:t>
            </w:r>
          </w:p>
        </w:tc>
        <w:tc>
          <w:tcPr>
            <w:tcW w:w="2832" w:type="dxa"/>
            <w:shd w:val="clear" w:color="auto" w:fill="auto"/>
            <w:vAlign w:val="center"/>
            <w:hideMark/>
          </w:tcPr>
          <w:p w14:paraId="7F35892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w:t>
            </w:r>
          </w:p>
        </w:tc>
        <w:tc>
          <w:tcPr>
            <w:tcW w:w="3793" w:type="dxa"/>
            <w:shd w:val="clear" w:color="auto" w:fill="auto"/>
            <w:vAlign w:val="center"/>
            <w:hideMark/>
          </w:tcPr>
          <w:p w14:paraId="43DCB40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04F35660"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HR-AD_5</w:t>
            </w:r>
          </w:p>
        </w:tc>
        <w:tc>
          <w:tcPr>
            <w:tcW w:w="2093" w:type="dxa"/>
            <w:shd w:val="clear" w:color="auto" w:fill="auto"/>
            <w:vAlign w:val="center"/>
            <w:hideMark/>
          </w:tcPr>
          <w:p w14:paraId="06454E9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Lokvarka</w:t>
            </w:r>
          </w:p>
        </w:tc>
      </w:tr>
      <w:tr w:rsidR="00937D1B" w:rsidRPr="00EF0D59" w14:paraId="493D2BFD" w14:textId="77777777" w:rsidTr="00C706FC">
        <w:trPr>
          <w:trHeight w:val="915"/>
        </w:trPr>
        <w:tc>
          <w:tcPr>
            <w:tcW w:w="3862" w:type="dxa"/>
            <w:shd w:val="clear" w:color="auto" w:fill="auto"/>
            <w:vAlign w:val="center"/>
            <w:hideMark/>
          </w:tcPr>
          <w:p w14:paraId="77825FF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male i plitke akumulacije u karbonatnoj podlozi s kratkim vremenom zadržavanja vode </w:t>
            </w:r>
          </w:p>
        </w:tc>
        <w:tc>
          <w:tcPr>
            <w:tcW w:w="2832" w:type="dxa"/>
            <w:shd w:val="clear" w:color="auto" w:fill="auto"/>
            <w:vAlign w:val="center"/>
            <w:hideMark/>
          </w:tcPr>
          <w:p w14:paraId="5FA811B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4DBD9AD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7DE9E465"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HR-AD_7</w:t>
            </w:r>
          </w:p>
        </w:tc>
        <w:tc>
          <w:tcPr>
            <w:tcW w:w="2093" w:type="dxa"/>
            <w:shd w:val="clear" w:color="auto" w:fill="auto"/>
            <w:vAlign w:val="center"/>
            <w:hideMark/>
          </w:tcPr>
          <w:p w14:paraId="10EC030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Gusić polje</w:t>
            </w:r>
          </w:p>
        </w:tc>
      </w:tr>
      <w:tr w:rsidR="00937D1B" w:rsidRPr="00EF0D59" w14:paraId="28FC46E4" w14:textId="77777777" w:rsidTr="00C706FC">
        <w:trPr>
          <w:trHeight w:val="915"/>
        </w:trPr>
        <w:tc>
          <w:tcPr>
            <w:tcW w:w="3862" w:type="dxa"/>
            <w:shd w:val="clear" w:color="auto" w:fill="auto"/>
            <w:vAlign w:val="center"/>
            <w:hideMark/>
          </w:tcPr>
          <w:p w14:paraId="4ACD59D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srednje velike i vrlo plitke akumulacije u karbonatnoj podlozi </w:t>
            </w:r>
          </w:p>
        </w:tc>
        <w:tc>
          <w:tcPr>
            <w:tcW w:w="2832" w:type="dxa"/>
            <w:shd w:val="clear" w:color="auto" w:fill="auto"/>
            <w:vAlign w:val="center"/>
            <w:hideMark/>
          </w:tcPr>
          <w:p w14:paraId="42FC20D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stajaćice </w:t>
            </w:r>
            <w:r w:rsidRPr="00CE01B4">
              <w:rPr>
                <w:rFonts w:ascii="Times New Roman" w:eastAsia="Times New Roman" w:hAnsi="Times New Roman" w:cs="Times New Roman"/>
                <w:sz w:val="24"/>
                <w:szCs w:val="24"/>
                <w:lang w:eastAsia="hr-HR"/>
              </w:rPr>
              <w:t>s kratkim vremenom zadržavanja vode</w:t>
            </w:r>
          </w:p>
        </w:tc>
        <w:tc>
          <w:tcPr>
            <w:tcW w:w="3793" w:type="dxa"/>
            <w:shd w:val="clear" w:color="auto" w:fill="auto"/>
            <w:vAlign w:val="center"/>
            <w:hideMark/>
          </w:tcPr>
          <w:p w14:paraId="5D839CA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stajaćice </w:t>
            </w:r>
          </w:p>
        </w:tc>
        <w:tc>
          <w:tcPr>
            <w:tcW w:w="1580" w:type="dxa"/>
            <w:shd w:val="clear" w:color="auto" w:fill="auto"/>
            <w:vAlign w:val="center"/>
            <w:hideMark/>
          </w:tcPr>
          <w:p w14:paraId="1D1CE139"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HR-AD_10</w:t>
            </w:r>
          </w:p>
        </w:tc>
        <w:tc>
          <w:tcPr>
            <w:tcW w:w="2093" w:type="dxa"/>
            <w:shd w:val="clear" w:color="auto" w:fill="auto"/>
            <w:vAlign w:val="center"/>
            <w:hideMark/>
          </w:tcPr>
          <w:p w14:paraId="77F9108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Sabljaci</w:t>
            </w:r>
          </w:p>
        </w:tc>
      </w:tr>
      <w:tr w:rsidR="00937D1B" w:rsidRPr="00EF0D59" w14:paraId="04D86F67" w14:textId="77777777" w:rsidTr="00C706FC">
        <w:trPr>
          <w:trHeight w:val="1215"/>
        </w:trPr>
        <w:tc>
          <w:tcPr>
            <w:tcW w:w="3862" w:type="dxa"/>
            <w:shd w:val="clear" w:color="auto" w:fill="auto"/>
            <w:vAlign w:val="center"/>
            <w:hideMark/>
          </w:tcPr>
          <w:p w14:paraId="71385AB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duboke akumulacije u karbonatnoj podlozi s kratkim vremenom zadržavanja vode i velikim oscilacijama vodostaja </w:t>
            </w:r>
          </w:p>
        </w:tc>
        <w:tc>
          <w:tcPr>
            <w:tcW w:w="2832" w:type="dxa"/>
            <w:shd w:val="clear" w:color="auto" w:fill="auto"/>
            <w:vAlign w:val="center"/>
            <w:hideMark/>
          </w:tcPr>
          <w:p w14:paraId="19FC052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745F774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0D6F8FCD"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HR-AD_19</w:t>
            </w:r>
          </w:p>
        </w:tc>
        <w:tc>
          <w:tcPr>
            <w:tcW w:w="2093" w:type="dxa"/>
            <w:shd w:val="clear" w:color="auto" w:fill="auto"/>
            <w:vAlign w:val="center"/>
            <w:hideMark/>
          </w:tcPr>
          <w:p w14:paraId="0BEC572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Lešće</w:t>
            </w:r>
          </w:p>
        </w:tc>
      </w:tr>
      <w:tr w:rsidR="00C706FC" w:rsidRPr="00EF0D59" w14:paraId="0B415943" w14:textId="77777777" w:rsidTr="00694CB4">
        <w:trPr>
          <w:trHeight w:val="315"/>
        </w:trPr>
        <w:tc>
          <w:tcPr>
            <w:tcW w:w="14160" w:type="dxa"/>
            <w:gridSpan w:val="5"/>
            <w:shd w:val="clear" w:color="auto" w:fill="auto"/>
            <w:vAlign w:val="center"/>
            <w:hideMark/>
          </w:tcPr>
          <w:p w14:paraId="7E367C09" w14:textId="77777777" w:rsidR="00C706FC" w:rsidRPr="00CE01B4" w:rsidRDefault="00C706FC" w:rsidP="00C706FC">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PRIMORSKA SUBEKOREGIJA</w:t>
            </w:r>
          </w:p>
        </w:tc>
      </w:tr>
      <w:tr w:rsidR="00937D1B" w:rsidRPr="00EF0D59" w14:paraId="2D4EE7E3" w14:textId="77777777" w:rsidTr="00C706FC">
        <w:trPr>
          <w:trHeight w:val="1215"/>
        </w:trPr>
        <w:tc>
          <w:tcPr>
            <w:tcW w:w="3862" w:type="dxa"/>
            <w:shd w:val="clear" w:color="auto" w:fill="auto"/>
            <w:vAlign w:val="center"/>
            <w:hideMark/>
          </w:tcPr>
          <w:p w14:paraId="650A19B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Gorske male i vrlo plitke akumulacije u miješanoj silikatno karbonatnoj i karbonatno silikatnoj podlozi s kratkim vremenom zadržavanja vode </w:t>
            </w:r>
          </w:p>
        </w:tc>
        <w:tc>
          <w:tcPr>
            <w:tcW w:w="2832" w:type="dxa"/>
            <w:shd w:val="clear" w:color="auto" w:fill="auto"/>
            <w:vAlign w:val="center"/>
            <w:hideMark/>
          </w:tcPr>
          <w:p w14:paraId="4F8921B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5ADEADE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2BC2B457"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w:t>
            </w:r>
          </w:p>
        </w:tc>
        <w:tc>
          <w:tcPr>
            <w:tcW w:w="2093" w:type="dxa"/>
            <w:shd w:val="clear" w:color="auto" w:fill="auto"/>
            <w:vAlign w:val="center"/>
            <w:hideMark/>
          </w:tcPr>
          <w:p w14:paraId="678D284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Bajer, Opsenica</w:t>
            </w:r>
          </w:p>
        </w:tc>
      </w:tr>
      <w:tr w:rsidR="00937D1B" w:rsidRPr="00EF0D59" w14:paraId="731A37BE" w14:textId="77777777" w:rsidTr="00C706FC">
        <w:trPr>
          <w:trHeight w:val="615"/>
        </w:trPr>
        <w:tc>
          <w:tcPr>
            <w:tcW w:w="3862" w:type="dxa"/>
            <w:shd w:val="clear" w:color="auto" w:fill="auto"/>
            <w:vAlign w:val="center"/>
            <w:hideMark/>
          </w:tcPr>
          <w:p w14:paraId="4722BCD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Gorske male i duboke akumulacije u miješanoj silikatno karbonatnoj podlozi </w:t>
            </w:r>
          </w:p>
        </w:tc>
        <w:tc>
          <w:tcPr>
            <w:tcW w:w="2832" w:type="dxa"/>
            <w:shd w:val="clear" w:color="auto" w:fill="auto"/>
            <w:vAlign w:val="center"/>
            <w:hideMark/>
          </w:tcPr>
          <w:p w14:paraId="1AB45C7A"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i umjetne stajaćice </w:t>
            </w:r>
          </w:p>
        </w:tc>
        <w:tc>
          <w:tcPr>
            <w:tcW w:w="3793" w:type="dxa"/>
            <w:shd w:val="clear" w:color="auto" w:fill="auto"/>
            <w:vAlign w:val="center"/>
            <w:hideMark/>
          </w:tcPr>
          <w:p w14:paraId="144C874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i umjetne stajaćice </w:t>
            </w:r>
          </w:p>
        </w:tc>
        <w:tc>
          <w:tcPr>
            <w:tcW w:w="1580" w:type="dxa"/>
            <w:shd w:val="clear" w:color="auto" w:fill="auto"/>
            <w:vAlign w:val="center"/>
            <w:hideMark/>
          </w:tcPr>
          <w:p w14:paraId="56EE1877"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HR-AD_2</w:t>
            </w:r>
          </w:p>
        </w:tc>
        <w:tc>
          <w:tcPr>
            <w:tcW w:w="2093" w:type="dxa"/>
            <w:shd w:val="clear" w:color="auto" w:fill="auto"/>
            <w:vAlign w:val="center"/>
            <w:hideMark/>
          </w:tcPr>
          <w:p w14:paraId="072D622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Lepenica</w:t>
            </w:r>
          </w:p>
        </w:tc>
      </w:tr>
      <w:tr w:rsidR="00937D1B" w:rsidRPr="00EF0D59" w14:paraId="0B0E7255" w14:textId="77777777" w:rsidTr="00C706FC">
        <w:trPr>
          <w:trHeight w:val="915"/>
        </w:trPr>
        <w:tc>
          <w:tcPr>
            <w:tcW w:w="3862" w:type="dxa"/>
            <w:shd w:val="clear" w:color="auto" w:fill="auto"/>
            <w:vAlign w:val="center"/>
            <w:hideMark/>
          </w:tcPr>
          <w:p w14:paraId="4FD9773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Gorske srednje velike i plitke akumulacije u miješanoj karbonatno silikatnoj podlozi s kratkim vremenom zadržavanja vode </w:t>
            </w:r>
          </w:p>
        </w:tc>
        <w:tc>
          <w:tcPr>
            <w:tcW w:w="2832" w:type="dxa"/>
            <w:shd w:val="clear" w:color="auto" w:fill="auto"/>
            <w:vAlign w:val="center"/>
            <w:hideMark/>
          </w:tcPr>
          <w:p w14:paraId="64BFA1A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26A90BE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3E3AC2BC"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HR-AD_3</w:t>
            </w:r>
          </w:p>
        </w:tc>
        <w:tc>
          <w:tcPr>
            <w:tcW w:w="2093" w:type="dxa"/>
            <w:shd w:val="clear" w:color="auto" w:fill="auto"/>
            <w:vAlign w:val="center"/>
            <w:hideMark/>
          </w:tcPr>
          <w:p w14:paraId="6F4D7F0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Štikada</w:t>
            </w:r>
          </w:p>
        </w:tc>
      </w:tr>
      <w:tr w:rsidR="00937D1B" w:rsidRPr="00EF0D59" w14:paraId="74D19E55" w14:textId="77777777" w:rsidTr="00C706FC">
        <w:trPr>
          <w:trHeight w:val="915"/>
        </w:trPr>
        <w:tc>
          <w:tcPr>
            <w:tcW w:w="3862" w:type="dxa"/>
            <w:shd w:val="clear" w:color="auto" w:fill="auto"/>
            <w:vAlign w:val="center"/>
            <w:hideMark/>
          </w:tcPr>
          <w:p w14:paraId="4444CB1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male i vrlo plitke akumulacije u karbonatnoj podlozi s kratkim vremenom zadržavanja vode </w:t>
            </w:r>
          </w:p>
        </w:tc>
        <w:tc>
          <w:tcPr>
            <w:tcW w:w="2832" w:type="dxa"/>
            <w:shd w:val="clear" w:color="auto" w:fill="auto"/>
            <w:vAlign w:val="center"/>
            <w:hideMark/>
          </w:tcPr>
          <w:p w14:paraId="1E2F411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15E1CBA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124DAE04"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HR-AD_6</w:t>
            </w:r>
          </w:p>
        </w:tc>
        <w:tc>
          <w:tcPr>
            <w:tcW w:w="2093" w:type="dxa"/>
            <w:shd w:val="clear" w:color="auto" w:fill="auto"/>
            <w:vAlign w:val="center"/>
            <w:hideMark/>
          </w:tcPr>
          <w:p w14:paraId="491990B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Golubić</w:t>
            </w:r>
          </w:p>
        </w:tc>
      </w:tr>
      <w:tr w:rsidR="00937D1B" w:rsidRPr="00EF0D59" w14:paraId="47575E05" w14:textId="77777777" w:rsidTr="00C706FC">
        <w:trPr>
          <w:trHeight w:val="1215"/>
        </w:trPr>
        <w:tc>
          <w:tcPr>
            <w:tcW w:w="3862" w:type="dxa"/>
            <w:shd w:val="clear" w:color="auto" w:fill="auto"/>
            <w:vAlign w:val="center"/>
            <w:hideMark/>
          </w:tcPr>
          <w:p w14:paraId="28B42BA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male i plitke akumulacije u karbonatnoj podlozi s kratkim vremenom zadržavanja vode i velikim oscilacijama vodostaja </w:t>
            </w:r>
          </w:p>
        </w:tc>
        <w:tc>
          <w:tcPr>
            <w:tcW w:w="2832" w:type="dxa"/>
            <w:shd w:val="clear" w:color="auto" w:fill="auto"/>
            <w:vAlign w:val="center"/>
            <w:hideMark/>
          </w:tcPr>
          <w:p w14:paraId="22FA5FA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7A33A0C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29AB7405"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HR-AD_8</w:t>
            </w:r>
          </w:p>
        </w:tc>
        <w:tc>
          <w:tcPr>
            <w:tcW w:w="2093" w:type="dxa"/>
            <w:shd w:val="clear" w:color="auto" w:fill="auto"/>
            <w:vAlign w:val="center"/>
            <w:hideMark/>
          </w:tcPr>
          <w:p w14:paraId="318E9E3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Prančevići</w:t>
            </w:r>
          </w:p>
        </w:tc>
      </w:tr>
      <w:tr w:rsidR="00937D1B" w:rsidRPr="00EF0D59" w14:paraId="0D7AA03A" w14:textId="77777777" w:rsidTr="00C706FC">
        <w:trPr>
          <w:trHeight w:val="1215"/>
        </w:trPr>
        <w:tc>
          <w:tcPr>
            <w:tcW w:w="3862" w:type="dxa"/>
            <w:shd w:val="clear" w:color="auto" w:fill="auto"/>
            <w:vAlign w:val="center"/>
            <w:hideMark/>
          </w:tcPr>
          <w:p w14:paraId="7DBEC3B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male i duboke akumulacije u karbonatnoj podlozi s kratkim vremenom zadržavanja vode i velikim oscilacijama vodostaja </w:t>
            </w:r>
          </w:p>
        </w:tc>
        <w:tc>
          <w:tcPr>
            <w:tcW w:w="2832" w:type="dxa"/>
            <w:shd w:val="clear" w:color="auto" w:fill="auto"/>
            <w:vAlign w:val="center"/>
            <w:hideMark/>
          </w:tcPr>
          <w:p w14:paraId="1A669AB9"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6D4A65E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5A3324D4"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HR-AD_9</w:t>
            </w:r>
          </w:p>
        </w:tc>
        <w:tc>
          <w:tcPr>
            <w:tcW w:w="2093" w:type="dxa"/>
            <w:shd w:val="clear" w:color="auto" w:fill="auto"/>
            <w:vAlign w:val="center"/>
            <w:hideMark/>
          </w:tcPr>
          <w:p w14:paraId="7718CCE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Đale</w:t>
            </w:r>
          </w:p>
        </w:tc>
      </w:tr>
      <w:tr w:rsidR="00937D1B" w:rsidRPr="00EF0D59" w14:paraId="58C4056C" w14:textId="77777777" w:rsidTr="00C706FC">
        <w:trPr>
          <w:trHeight w:val="615"/>
        </w:trPr>
        <w:tc>
          <w:tcPr>
            <w:tcW w:w="3862" w:type="dxa"/>
            <w:shd w:val="clear" w:color="auto" w:fill="auto"/>
            <w:vAlign w:val="center"/>
            <w:hideMark/>
          </w:tcPr>
          <w:p w14:paraId="34619BE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srednje velike i plitke umjetne stajaćice u karbonatnoj podlozi </w:t>
            </w:r>
          </w:p>
        </w:tc>
        <w:tc>
          <w:tcPr>
            <w:tcW w:w="2832" w:type="dxa"/>
            <w:shd w:val="clear" w:color="auto" w:fill="auto"/>
            <w:vAlign w:val="center"/>
            <w:hideMark/>
          </w:tcPr>
          <w:p w14:paraId="1FA7982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3793" w:type="dxa"/>
            <w:shd w:val="clear" w:color="auto" w:fill="auto"/>
            <w:vAlign w:val="center"/>
            <w:hideMark/>
          </w:tcPr>
          <w:p w14:paraId="7B8608A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6007F199"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HR-AD_11</w:t>
            </w:r>
          </w:p>
        </w:tc>
        <w:tc>
          <w:tcPr>
            <w:tcW w:w="2093" w:type="dxa"/>
            <w:shd w:val="clear" w:color="auto" w:fill="auto"/>
            <w:vAlign w:val="center"/>
            <w:hideMark/>
          </w:tcPr>
          <w:p w14:paraId="2BCC541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Prološko blato</w:t>
            </w:r>
          </w:p>
        </w:tc>
      </w:tr>
      <w:tr w:rsidR="00937D1B" w:rsidRPr="00EF0D59" w14:paraId="43C82477" w14:textId="77777777" w:rsidTr="00C706FC">
        <w:trPr>
          <w:trHeight w:val="1215"/>
        </w:trPr>
        <w:tc>
          <w:tcPr>
            <w:tcW w:w="3862" w:type="dxa"/>
            <w:shd w:val="clear" w:color="auto" w:fill="auto"/>
            <w:vAlign w:val="center"/>
            <w:hideMark/>
          </w:tcPr>
          <w:p w14:paraId="7310EA1B"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srednje velike i duboke akumulacije u miješanoj silikatno karbonatnoj podlozi s velikim oscilacijama vodostaja </w:t>
            </w:r>
          </w:p>
        </w:tc>
        <w:tc>
          <w:tcPr>
            <w:tcW w:w="2832" w:type="dxa"/>
            <w:shd w:val="clear" w:color="auto" w:fill="auto"/>
            <w:vAlign w:val="center"/>
            <w:hideMark/>
          </w:tcPr>
          <w:p w14:paraId="6AF200E5"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w:t>
            </w:r>
          </w:p>
        </w:tc>
        <w:tc>
          <w:tcPr>
            <w:tcW w:w="3793" w:type="dxa"/>
            <w:shd w:val="clear" w:color="auto" w:fill="auto"/>
            <w:vAlign w:val="center"/>
            <w:hideMark/>
          </w:tcPr>
          <w:p w14:paraId="61195164"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23546171"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HR-AD_12</w:t>
            </w:r>
          </w:p>
        </w:tc>
        <w:tc>
          <w:tcPr>
            <w:tcW w:w="2093" w:type="dxa"/>
            <w:shd w:val="clear" w:color="auto" w:fill="auto"/>
            <w:vAlign w:val="center"/>
            <w:hideMark/>
          </w:tcPr>
          <w:p w14:paraId="772AE60B"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Ričica</w:t>
            </w:r>
          </w:p>
        </w:tc>
      </w:tr>
      <w:tr w:rsidR="00937D1B" w:rsidRPr="00EF0D59" w14:paraId="08A933C6" w14:textId="77777777" w:rsidTr="00C706FC">
        <w:trPr>
          <w:trHeight w:val="915"/>
        </w:trPr>
        <w:tc>
          <w:tcPr>
            <w:tcW w:w="3862" w:type="dxa"/>
            <w:shd w:val="clear" w:color="auto" w:fill="auto"/>
            <w:vAlign w:val="center"/>
            <w:hideMark/>
          </w:tcPr>
          <w:p w14:paraId="702BB56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Prigorske velike i duboke akumulacije u karbonatnoj podlozi s velikim oscilacijama vodostaja </w:t>
            </w:r>
          </w:p>
        </w:tc>
        <w:tc>
          <w:tcPr>
            <w:tcW w:w="2832" w:type="dxa"/>
            <w:shd w:val="clear" w:color="auto" w:fill="auto"/>
            <w:vAlign w:val="center"/>
            <w:hideMark/>
          </w:tcPr>
          <w:p w14:paraId="57DC32B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Duboke akumulacije </w:t>
            </w:r>
          </w:p>
        </w:tc>
        <w:tc>
          <w:tcPr>
            <w:tcW w:w="3793" w:type="dxa"/>
            <w:shd w:val="clear" w:color="auto" w:fill="auto"/>
            <w:vAlign w:val="center"/>
            <w:hideMark/>
          </w:tcPr>
          <w:p w14:paraId="3593B7E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Duboke akumulacije s velikim osilacijama vodostaja</w:t>
            </w:r>
          </w:p>
        </w:tc>
        <w:tc>
          <w:tcPr>
            <w:tcW w:w="1580" w:type="dxa"/>
            <w:shd w:val="clear" w:color="auto" w:fill="auto"/>
            <w:vAlign w:val="center"/>
            <w:hideMark/>
          </w:tcPr>
          <w:p w14:paraId="7F03160B"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HR-AD_13</w:t>
            </w:r>
          </w:p>
        </w:tc>
        <w:tc>
          <w:tcPr>
            <w:tcW w:w="2093" w:type="dxa"/>
            <w:shd w:val="clear" w:color="auto" w:fill="auto"/>
            <w:vAlign w:val="center"/>
            <w:hideMark/>
          </w:tcPr>
          <w:p w14:paraId="3471B13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Peruča</w:t>
            </w:r>
          </w:p>
        </w:tc>
      </w:tr>
      <w:tr w:rsidR="00937D1B" w:rsidRPr="00EF0D59" w14:paraId="7D2AAB5C" w14:textId="77777777" w:rsidTr="00C706FC">
        <w:trPr>
          <w:trHeight w:val="615"/>
        </w:trPr>
        <w:tc>
          <w:tcPr>
            <w:tcW w:w="3862" w:type="dxa"/>
            <w:shd w:val="clear" w:color="auto" w:fill="auto"/>
            <w:vAlign w:val="center"/>
            <w:hideMark/>
          </w:tcPr>
          <w:p w14:paraId="5E33F8C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Nizinske male i vrlo plitke akumulacije u karbonatnoj podlozi</w:t>
            </w:r>
          </w:p>
        </w:tc>
        <w:tc>
          <w:tcPr>
            <w:tcW w:w="2832" w:type="dxa"/>
            <w:shd w:val="clear" w:color="auto" w:fill="auto"/>
            <w:vAlign w:val="center"/>
            <w:hideMark/>
          </w:tcPr>
          <w:p w14:paraId="0ADB35C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stajaćice </w:t>
            </w:r>
          </w:p>
        </w:tc>
        <w:tc>
          <w:tcPr>
            <w:tcW w:w="3793" w:type="dxa"/>
            <w:shd w:val="clear" w:color="auto" w:fill="auto"/>
            <w:vAlign w:val="center"/>
            <w:hideMark/>
          </w:tcPr>
          <w:p w14:paraId="16AA93BF"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stajaćice </w:t>
            </w:r>
          </w:p>
        </w:tc>
        <w:tc>
          <w:tcPr>
            <w:tcW w:w="1580" w:type="dxa"/>
            <w:shd w:val="clear" w:color="auto" w:fill="auto"/>
            <w:vAlign w:val="center"/>
            <w:hideMark/>
          </w:tcPr>
          <w:p w14:paraId="28F2BD50"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HR-AD_14</w:t>
            </w:r>
          </w:p>
        </w:tc>
        <w:tc>
          <w:tcPr>
            <w:tcW w:w="2093" w:type="dxa"/>
            <w:shd w:val="clear" w:color="auto" w:fill="auto"/>
            <w:vAlign w:val="center"/>
            <w:hideMark/>
          </w:tcPr>
          <w:p w14:paraId="03555F0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Tribalj</w:t>
            </w:r>
          </w:p>
        </w:tc>
      </w:tr>
      <w:tr w:rsidR="00937D1B" w:rsidRPr="00EF0D59" w14:paraId="369068A3" w14:textId="77777777" w:rsidTr="00C706FC">
        <w:trPr>
          <w:trHeight w:val="915"/>
        </w:trPr>
        <w:tc>
          <w:tcPr>
            <w:tcW w:w="3862" w:type="dxa"/>
            <w:shd w:val="clear" w:color="auto" w:fill="auto"/>
            <w:vAlign w:val="center"/>
            <w:hideMark/>
          </w:tcPr>
          <w:p w14:paraId="68FCEE3E"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plitke akumulacije u karbonatnoj podlozi s kratkim vremenom zadržavanja vode </w:t>
            </w:r>
          </w:p>
        </w:tc>
        <w:tc>
          <w:tcPr>
            <w:tcW w:w="2832" w:type="dxa"/>
            <w:shd w:val="clear" w:color="auto" w:fill="auto"/>
            <w:vAlign w:val="center"/>
            <w:hideMark/>
          </w:tcPr>
          <w:p w14:paraId="4A4CC12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7D9BB07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Plitke akumulacije i umjetne stajaćice</w:t>
            </w:r>
          </w:p>
        </w:tc>
        <w:tc>
          <w:tcPr>
            <w:tcW w:w="1580" w:type="dxa"/>
            <w:shd w:val="clear" w:color="auto" w:fill="auto"/>
            <w:vAlign w:val="center"/>
            <w:hideMark/>
          </w:tcPr>
          <w:p w14:paraId="58CDAC41"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HR-AD_15A</w:t>
            </w:r>
          </w:p>
        </w:tc>
        <w:tc>
          <w:tcPr>
            <w:tcW w:w="2093" w:type="dxa"/>
            <w:shd w:val="clear" w:color="auto" w:fill="auto"/>
            <w:vAlign w:val="center"/>
            <w:hideMark/>
          </w:tcPr>
          <w:p w14:paraId="6556308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Brljan</w:t>
            </w:r>
          </w:p>
        </w:tc>
      </w:tr>
      <w:tr w:rsidR="00937D1B" w:rsidRPr="00EF0D59" w14:paraId="4BC2A816" w14:textId="77777777" w:rsidTr="00C706FC">
        <w:trPr>
          <w:trHeight w:val="915"/>
        </w:trPr>
        <w:tc>
          <w:tcPr>
            <w:tcW w:w="3862" w:type="dxa"/>
            <w:shd w:val="clear" w:color="auto" w:fill="auto"/>
            <w:vAlign w:val="center"/>
            <w:hideMark/>
          </w:tcPr>
          <w:p w14:paraId="5D0AF487"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plitke akumulacije u karbonatnoj podlozi s kratkim vremenom zadržavanja vode </w:t>
            </w:r>
          </w:p>
        </w:tc>
        <w:tc>
          <w:tcPr>
            <w:tcW w:w="2832" w:type="dxa"/>
            <w:shd w:val="clear" w:color="auto" w:fill="auto"/>
            <w:vAlign w:val="center"/>
            <w:hideMark/>
          </w:tcPr>
          <w:p w14:paraId="0853CB8B"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Akumulacije s kratkim vremenom zadržavanja vode</w:t>
            </w:r>
          </w:p>
        </w:tc>
        <w:tc>
          <w:tcPr>
            <w:tcW w:w="3793" w:type="dxa"/>
            <w:shd w:val="clear" w:color="auto" w:fill="auto"/>
            <w:vAlign w:val="center"/>
            <w:hideMark/>
          </w:tcPr>
          <w:p w14:paraId="11B4479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4C2A8F18"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HR-AD_15B</w:t>
            </w:r>
          </w:p>
        </w:tc>
        <w:tc>
          <w:tcPr>
            <w:tcW w:w="2093" w:type="dxa"/>
            <w:shd w:val="clear" w:color="auto" w:fill="auto"/>
            <w:vAlign w:val="center"/>
            <w:hideMark/>
          </w:tcPr>
          <w:p w14:paraId="17C06A8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Razovac</w:t>
            </w:r>
          </w:p>
        </w:tc>
      </w:tr>
      <w:tr w:rsidR="00937D1B" w:rsidRPr="00EF0D59" w14:paraId="349A3810" w14:textId="77777777" w:rsidTr="00C706FC">
        <w:trPr>
          <w:trHeight w:val="615"/>
        </w:trPr>
        <w:tc>
          <w:tcPr>
            <w:tcW w:w="3862" w:type="dxa"/>
            <w:shd w:val="clear" w:color="auto" w:fill="auto"/>
            <w:vAlign w:val="center"/>
            <w:hideMark/>
          </w:tcPr>
          <w:p w14:paraId="05B729F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male i plitke akumulacije u karbonatnoj podlozi </w:t>
            </w:r>
          </w:p>
        </w:tc>
        <w:tc>
          <w:tcPr>
            <w:tcW w:w="2832" w:type="dxa"/>
            <w:shd w:val="clear" w:color="auto" w:fill="auto"/>
            <w:vAlign w:val="center"/>
            <w:hideMark/>
          </w:tcPr>
          <w:p w14:paraId="5ED09CC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3793" w:type="dxa"/>
            <w:shd w:val="clear" w:color="auto" w:fill="auto"/>
            <w:vAlign w:val="center"/>
            <w:hideMark/>
          </w:tcPr>
          <w:p w14:paraId="041B47C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259E3E38"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HR-AD_16</w:t>
            </w:r>
            <w:r w:rsidRPr="00CE01B4">
              <w:rPr>
                <w:rFonts w:ascii="Times New Roman" w:eastAsia="Times New Roman" w:hAnsi="Times New Roman" w:cs="Times New Roman"/>
                <w:sz w:val="24"/>
                <w:szCs w:val="24"/>
                <w:lang w:eastAsia="hr-HR"/>
              </w:rPr>
              <w:t>A</w:t>
            </w:r>
          </w:p>
        </w:tc>
        <w:tc>
          <w:tcPr>
            <w:tcW w:w="2093" w:type="dxa"/>
            <w:shd w:val="clear" w:color="auto" w:fill="auto"/>
            <w:vAlign w:val="center"/>
            <w:hideMark/>
          </w:tcPr>
          <w:p w14:paraId="42C5AD6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Njivice</w:t>
            </w:r>
          </w:p>
        </w:tc>
      </w:tr>
      <w:tr w:rsidR="00937D1B" w:rsidRPr="00EF0D59" w14:paraId="57966DA3" w14:textId="77777777" w:rsidTr="00C706FC">
        <w:trPr>
          <w:trHeight w:val="615"/>
        </w:trPr>
        <w:tc>
          <w:tcPr>
            <w:tcW w:w="3862" w:type="dxa"/>
            <w:shd w:val="clear" w:color="auto" w:fill="auto"/>
            <w:vAlign w:val="center"/>
            <w:hideMark/>
          </w:tcPr>
          <w:p w14:paraId="1B658A04"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Nizinske male i plitke akumulacije u karbonatnoj podlozi </w:t>
            </w:r>
          </w:p>
        </w:tc>
        <w:tc>
          <w:tcPr>
            <w:tcW w:w="2832" w:type="dxa"/>
            <w:shd w:val="clear" w:color="auto" w:fill="auto"/>
            <w:vAlign w:val="center"/>
            <w:hideMark/>
          </w:tcPr>
          <w:p w14:paraId="216C8AE1"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Plitke akumulacije i umjetne stajaćice </w:t>
            </w:r>
          </w:p>
        </w:tc>
        <w:tc>
          <w:tcPr>
            <w:tcW w:w="3793" w:type="dxa"/>
            <w:shd w:val="clear" w:color="auto" w:fill="auto"/>
            <w:vAlign w:val="center"/>
            <w:hideMark/>
          </w:tcPr>
          <w:p w14:paraId="5C18A1E5"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 xml:space="preserve">Plitke akumulacije i umjetne stajaćice </w:t>
            </w:r>
          </w:p>
        </w:tc>
        <w:tc>
          <w:tcPr>
            <w:tcW w:w="1580" w:type="dxa"/>
            <w:shd w:val="clear" w:color="auto" w:fill="auto"/>
            <w:vAlign w:val="center"/>
            <w:hideMark/>
          </w:tcPr>
          <w:p w14:paraId="3807A4F6" w14:textId="77777777" w:rsidR="00937D1B" w:rsidRPr="00CE01B4" w:rsidRDefault="00937D1B" w:rsidP="00115706">
            <w:pPr>
              <w:spacing w:after="0"/>
              <w:jc w:val="center"/>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HR-AD_16B</w:t>
            </w:r>
          </w:p>
        </w:tc>
        <w:tc>
          <w:tcPr>
            <w:tcW w:w="2093" w:type="dxa"/>
            <w:shd w:val="clear" w:color="auto" w:fill="auto"/>
            <w:vAlign w:val="center"/>
            <w:hideMark/>
          </w:tcPr>
          <w:p w14:paraId="185031E2" w14:textId="77777777" w:rsidR="00937D1B" w:rsidRPr="00CE01B4" w:rsidRDefault="00937D1B" w:rsidP="00115706">
            <w:pPr>
              <w:spacing w:after="0"/>
              <w:rPr>
                <w:rFonts w:ascii="Times New Roman" w:eastAsia="Times New Roman" w:hAnsi="Times New Roman" w:cs="Times New Roman"/>
                <w:sz w:val="24"/>
                <w:szCs w:val="24"/>
                <w:lang w:eastAsia="hr-HR"/>
              </w:rPr>
            </w:pPr>
            <w:r w:rsidRPr="00CE01B4">
              <w:rPr>
                <w:rFonts w:ascii="Times New Roman" w:eastAsia="Times New Roman" w:hAnsi="Times New Roman" w:cs="Times New Roman"/>
                <w:sz w:val="24"/>
                <w:szCs w:val="24"/>
                <w:lang w:eastAsia="hr-HR"/>
              </w:rPr>
              <w:t>Vlačine</w:t>
            </w:r>
          </w:p>
        </w:tc>
      </w:tr>
      <w:tr w:rsidR="00937D1B" w:rsidRPr="00EF0D59" w14:paraId="1C896F36" w14:textId="77777777" w:rsidTr="00C706FC">
        <w:trPr>
          <w:trHeight w:val="615"/>
        </w:trPr>
        <w:tc>
          <w:tcPr>
            <w:tcW w:w="3862" w:type="dxa"/>
            <w:shd w:val="clear" w:color="auto" w:fill="auto"/>
            <w:vAlign w:val="center"/>
            <w:hideMark/>
          </w:tcPr>
          <w:p w14:paraId="40F8EB71"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Nizinske srednje velike i vrlo plitke akumulacije u karbonatnoj podlozi</w:t>
            </w:r>
          </w:p>
        </w:tc>
        <w:tc>
          <w:tcPr>
            <w:tcW w:w="2832" w:type="dxa"/>
            <w:shd w:val="clear" w:color="auto" w:fill="auto"/>
            <w:vAlign w:val="center"/>
            <w:hideMark/>
          </w:tcPr>
          <w:p w14:paraId="286D371A"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Vrlo plitke akumulacije i umjetne stajaćice </w:t>
            </w:r>
          </w:p>
        </w:tc>
        <w:tc>
          <w:tcPr>
            <w:tcW w:w="3793" w:type="dxa"/>
            <w:shd w:val="clear" w:color="auto" w:fill="auto"/>
            <w:vAlign w:val="center"/>
            <w:hideMark/>
          </w:tcPr>
          <w:p w14:paraId="00E7AD40"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Vrlo plitke akumulacije i umjetne stajaćice</w:t>
            </w:r>
          </w:p>
        </w:tc>
        <w:tc>
          <w:tcPr>
            <w:tcW w:w="1580" w:type="dxa"/>
            <w:shd w:val="clear" w:color="auto" w:fill="auto"/>
            <w:vAlign w:val="center"/>
            <w:hideMark/>
          </w:tcPr>
          <w:p w14:paraId="52EE2AB1"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HR-AD_17</w:t>
            </w:r>
          </w:p>
        </w:tc>
        <w:tc>
          <w:tcPr>
            <w:tcW w:w="2093" w:type="dxa"/>
            <w:shd w:val="clear" w:color="auto" w:fill="auto"/>
            <w:vAlign w:val="center"/>
            <w:hideMark/>
          </w:tcPr>
          <w:p w14:paraId="15E8BC38"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Ponikve</w:t>
            </w:r>
          </w:p>
        </w:tc>
      </w:tr>
      <w:tr w:rsidR="00937D1B" w:rsidRPr="00EF0D59" w14:paraId="5EC47F3B" w14:textId="77777777" w:rsidTr="00C706FC">
        <w:trPr>
          <w:trHeight w:val="615"/>
        </w:trPr>
        <w:tc>
          <w:tcPr>
            <w:tcW w:w="3862" w:type="dxa"/>
            <w:shd w:val="clear" w:color="auto" w:fill="auto"/>
            <w:vAlign w:val="center"/>
            <w:hideMark/>
          </w:tcPr>
          <w:p w14:paraId="5F7C2D4D"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Nizinske srednje velike i plitke akumulacije u karbonatnoj podlozi </w:t>
            </w:r>
          </w:p>
        </w:tc>
        <w:tc>
          <w:tcPr>
            <w:tcW w:w="2832" w:type="dxa"/>
            <w:shd w:val="clear" w:color="auto" w:fill="auto"/>
            <w:vAlign w:val="center"/>
            <w:hideMark/>
          </w:tcPr>
          <w:p w14:paraId="39E2D623"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umjetne stajaćice </w:t>
            </w:r>
          </w:p>
        </w:tc>
        <w:tc>
          <w:tcPr>
            <w:tcW w:w="3793" w:type="dxa"/>
            <w:shd w:val="clear" w:color="auto" w:fill="auto"/>
            <w:vAlign w:val="center"/>
            <w:hideMark/>
          </w:tcPr>
          <w:p w14:paraId="4E3DDD86"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 xml:space="preserve">Plitke akumulacije i umjetne stajaćice </w:t>
            </w:r>
          </w:p>
        </w:tc>
        <w:tc>
          <w:tcPr>
            <w:tcW w:w="1580" w:type="dxa"/>
            <w:shd w:val="clear" w:color="auto" w:fill="auto"/>
            <w:vAlign w:val="center"/>
            <w:hideMark/>
          </w:tcPr>
          <w:p w14:paraId="36682B3B" w14:textId="77777777" w:rsidR="00937D1B" w:rsidRPr="00CE01B4" w:rsidRDefault="00937D1B" w:rsidP="00115706">
            <w:pPr>
              <w:spacing w:after="0"/>
              <w:jc w:val="center"/>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HR-AD_18</w:t>
            </w:r>
          </w:p>
        </w:tc>
        <w:tc>
          <w:tcPr>
            <w:tcW w:w="2093" w:type="dxa"/>
            <w:shd w:val="clear" w:color="auto" w:fill="auto"/>
            <w:vAlign w:val="center"/>
            <w:hideMark/>
          </w:tcPr>
          <w:p w14:paraId="554F5032" w14:textId="77777777" w:rsidR="00937D1B" w:rsidRPr="00CE01B4" w:rsidRDefault="00937D1B" w:rsidP="00115706">
            <w:pPr>
              <w:spacing w:after="0"/>
              <w:rPr>
                <w:rFonts w:ascii="Times New Roman" w:eastAsia="Times New Roman" w:hAnsi="Times New Roman" w:cs="Times New Roman"/>
                <w:color w:val="000000"/>
                <w:sz w:val="24"/>
                <w:szCs w:val="24"/>
                <w:lang w:eastAsia="hr-HR"/>
              </w:rPr>
            </w:pPr>
            <w:r w:rsidRPr="00CE01B4">
              <w:rPr>
                <w:rFonts w:ascii="Times New Roman" w:eastAsia="Times New Roman" w:hAnsi="Times New Roman" w:cs="Times New Roman"/>
                <w:color w:val="000000"/>
                <w:sz w:val="24"/>
                <w:szCs w:val="24"/>
                <w:lang w:eastAsia="hr-HR"/>
              </w:rPr>
              <w:t>Botonega</w:t>
            </w:r>
          </w:p>
        </w:tc>
      </w:tr>
    </w:tbl>
    <w:p w14:paraId="3351D7F2" w14:textId="77777777" w:rsidR="001A49B6" w:rsidRDefault="001A49B6" w:rsidP="00CE01B4">
      <w:pPr>
        <w:jc w:val="both"/>
        <w:rPr>
          <w:rFonts w:ascii="Times New Roman" w:hAnsi="Times New Roman" w:cs="Times New Roman"/>
          <w:sz w:val="26"/>
          <w:szCs w:val="26"/>
        </w:rPr>
      </w:pPr>
    </w:p>
    <w:p w14:paraId="65D62CC3" w14:textId="77777777" w:rsidR="0033278C" w:rsidRDefault="0033278C" w:rsidP="00CE01B4">
      <w:pPr>
        <w:jc w:val="both"/>
        <w:rPr>
          <w:rFonts w:ascii="Times New Roman" w:hAnsi="Times New Roman" w:cs="Times New Roman"/>
          <w:sz w:val="26"/>
          <w:szCs w:val="26"/>
        </w:rPr>
        <w:sectPr w:rsidR="0033278C" w:rsidSect="00937D1B">
          <w:pgSz w:w="16838" w:h="11906" w:orient="landscape"/>
          <w:pgMar w:top="1417" w:right="1417" w:bottom="1417" w:left="1417" w:header="708" w:footer="708" w:gutter="0"/>
          <w:cols w:space="708"/>
          <w:docGrid w:linePitch="360"/>
        </w:sectPr>
      </w:pPr>
    </w:p>
    <w:p w14:paraId="64802A7A" w14:textId="77777777" w:rsidR="0033278C" w:rsidRPr="00213084" w:rsidRDefault="0033278C" w:rsidP="0033278C">
      <w:pPr>
        <w:spacing w:after="0" w:line="240" w:lineRule="auto"/>
        <w:jc w:val="center"/>
        <w:rPr>
          <w:rFonts w:ascii="Times New Roman" w:hAnsi="Times New Roman" w:cs="Times New Roman"/>
          <w:sz w:val="24"/>
          <w:szCs w:val="24"/>
        </w:rPr>
      </w:pPr>
      <w:r w:rsidRPr="00213084">
        <w:rPr>
          <w:rFonts w:ascii="Times New Roman" w:hAnsi="Times New Roman" w:cs="Times New Roman"/>
          <w:sz w:val="24"/>
          <w:szCs w:val="24"/>
        </w:rPr>
        <w:t>12.F. POPIS TIPOVA ZNATNO PROMIJENJENIH I UMJETNIH RIJEKA</w:t>
      </w:r>
    </w:p>
    <w:p w14:paraId="23EA6AE8" w14:textId="77777777" w:rsidR="0033278C" w:rsidRDefault="0033278C" w:rsidP="0033278C">
      <w:pPr>
        <w:spacing w:after="0" w:line="240" w:lineRule="auto"/>
        <w:rPr>
          <w:rFonts w:ascii="Times New Roman" w:hAnsi="Times New Roman" w:cs="Times New Roman"/>
          <w:sz w:val="26"/>
          <w:szCs w:val="26"/>
        </w:rPr>
      </w:pP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7503"/>
        <w:gridCol w:w="1549"/>
      </w:tblGrid>
      <w:tr w:rsidR="0033278C" w:rsidRPr="0033278C" w14:paraId="4AA06AB9" w14:textId="77777777" w:rsidTr="00C706FC">
        <w:trPr>
          <w:trHeight w:val="330"/>
          <w:tblHeader/>
        </w:trPr>
        <w:tc>
          <w:tcPr>
            <w:tcW w:w="7503" w:type="dxa"/>
            <w:shd w:val="clear" w:color="auto" w:fill="auto"/>
            <w:noWrap/>
            <w:vAlign w:val="center"/>
            <w:hideMark/>
          </w:tcPr>
          <w:p w14:paraId="7313FEED" w14:textId="77777777" w:rsidR="0033278C" w:rsidRPr="0033278C" w:rsidRDefault="0033278C" w:rsidP="0033278C">
            <w:pPr>
              <w:spacing w:after="0" w:line="240" w:lineRule="auto"/>
              <w:jc w:val="center"/>
              <w:rPr>
                <w:rFonts w:ascii="Times New Roman" w:eastAsia="Times New Roman" w:hAnsi="Times New Roman" w:cs="Times New Roman"/>
                <w:b/>
                <w:bCs/>
                <w:color w:val="000000"/>
                <w:sz w:val="24"/>
                <w:szCs w:val="24"/>
                <w:lang w:eastAsia="hr-HR" w:bidi="ar-SA"/>
              </w:rPr>
            </w:pPr>
            <w:r w:rsidRPr="0033278C">
              <w:rPr>
                <w:rFonts w:ascii="Times New Roman" w:eastAsia="Times New Roman" w:hAnsi="Times New Roman" w:cs="Times New Roman"/>
                <w:b/>
                <w:bCs/>
                <w:color w:val="000000"/>
                <w:sz w:val="24"/>
                <w:szCs w:val="24"/>
                <w:lang w:eastAsia="hr-HR" w:bidi="ar-SA"/>
              </w:rPr>
              <w:t>Naziv tipa</w:t>
            </w:r>
          </w:p>
        </w:tc>
        <w:tc>
          <w:tcPr>
            <w:tcW w:w="1549" w:type="dxa"/>
            <w:shd w:val="clear" w:color="auto" w:fill="auto"/>
            <w:noWrap/>
            <w:vAlign w:val="center"/>
            <w:hideMark/>
          </w:tcPr>
          <w:p w14:paraId="6127B039" w14:textId="77777777" w:rsidR="0033278C" w:rsidRPr="0033278C" w:rsidRDefault="0033278C" w:rsidP="0033278C">
            <w:pPr>
              <w:spacing w:after="0" w:line="240" w:lineRule="auto"/>
              <w:rPr>
                <w:rFonts w:ascii="Times New Roman" w:eastAsia="Times New Roman" w:hAnsi="Times New Roman" w:cs="Times New Roman"/>
                <w:b/>
                <w:bCs/>
                <w:color w:val="000000"/>
                <w:sz w:val="24"/>
                <w:szCs w:val="24"/>
                <w:lang w:eastAsia="hr-HR" w:bidi="ar-SA"/>
              </w:rPr>
            </w:pPr>
            <w:r w:rsidRPr="0033278C">
              <w:rPr>
                <w:rFonts w:ascii="Times New Roman" w:eastAsia="Times New Roman" w:hAnsi="Times New Roman" w:cs="Times New Roman"/>
                <w:b/>
                <w:bCs/>
                <w:color w:val="000000"/>
                <w:sz w:val="24"/>
                <w:szCs w:val="24"/>
                <w:lang w:eastAsia="hr-HR" w:bidi="ar-SA"/>
              </w:rPr>
              <w:t>Oznaka tipa</w:t>
            </w:r>
          </w:p>
        </w:tc>
      </w:tr>
      <w:tr w:rsidR="0033278C" w:rsidRPr="0033278C" w14:paraId="1E00BA6F" w14:textId="77777777" w:rsidTr="00C706FC">
        <w:trPr>
          <w:trHeight w:val="330"/>
        </w:trPr>
        <w:tc>
          <w:tcPr>
            <w:tcW w:w="0" w:type="auto"/>
            <w:gridSpan w:val="2"/>
            <w:shd w:val="clear" w:color="auto" w:fill="auto"/>
            <w:noWrap/>
            <w:vAlign w:val="center"/>
            <w:hideMark/>
          </w:tcPr>
          <w:p w14:paraId="072B2A41" w14:textId="77777777" w:rsidR="0033278C" w:rsidRPr="0033278C" w:rsidRDefault="0033278C" w:rsidP="00C706FC">
            <w:pPr>
              <w:spacing w:after="0" w:line="240" w:lineRule="auto"/>
              <w:jc w:val="center"/>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PANONSKA EKOREGIJA (11. MAĐARSKA NIZINA)</w:t>
            </w:r>
          </w:p>
        </w:tc>
      </w:tr>
      <w:tr w:rsidR="0033278C" w:rsidRPr="0033278C" w14:paraId="6B4666EB" w14:textId="77777777" w:rsidTr="00C706FC">
        <w:trPr>
          <w:trHeight w:val="674"/>
        </w:trPr>
        <w:tc>
          <w:tcPr>
            <w:tcW w:w="7503" w:type="dxa"/>
            <w:shd w:val="clear" w:color="auto" w:fill="auto"/>
            <w:vAlign w:val="center"/>
            <w:hideMark/>
          </w:tcPr>
          <w:p w14:paraId="1CFCFE5B"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Male znatno promijenjene tekućice s promijenjenom morfologijom (slivno područje 5-100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vAlign w:val="center"/>
            <w:hideMark/>
          </w:tcPr>
          <w:p w14:paraId="30B6AE38"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HR-K_1A</w:t>
            </w:r>
          </w:p>
        </w:tc>
      </w:tr>
      <w:tr w:rsidR="0033278C" w:rsidRPr="0033278C" w14:paraId="284EA480" w14:textId="77777777" w:rsidTr="00C706FC">
        <w:trPr>
          <w:trHeight w:val="798"/>
        </w:trPr>
        <w:tc>
          <w:tcPr>
            <w:tcW w:w="7503" w:type="dxa"/>
            <w:shd w:val="clear" w:color="auto" w:fill="auto"/>
            <w:vAlign w:val="center"/>
            <w:hideMark/>
          </w:tcPr>
          <w:p w14:paraId="06E737A4"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Male znatno promijenjene tekućice s promijenjenom morfologijom i uzdužnom povezanosti toka (slivno područje 5-100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vAlign w:val="center"/>
            <w:hideMark/>
          </w:tcPr>
          <w:p w14:paraId="6F4E4233"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HR-K_1B</w:t>
            </w:r>
          </w:p>
        </w:tc>
      </w:tr>
      <w:tr w:rsidR="0033278C" w:rsidRPr="0033278C" w14:paraId="21CD8D04" w14:textId="77777777" w:rsidTr="00C706FC">
        <w:trPr>
          <w:trHeight w:val="681"/>
        </w:trPr>
        <w:tc>
          <w:tcPr>
            <w:tcW w:w="7503" w:type="dxa"/>
            <w:shd w:val="clear" w:color="auto" w:fill="auto"/>
            <w:vAlign w:val="center"/>
            <w:hideMark/>
          </w:tcPr>
          <w:p w14:paraId="6C0993A5"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Srednje velike znatno promijenjene tekućice s promijenjenom morfologijom (slivno područje 100-1000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46721647"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HR-K_2A</w:t>
            </w:r>
          </w:p>
        </w:tc>
      </w:tr>
      <w:tr w:rsidR="0033278C" w:rsidRPr="0033278C" w14:paraId="0375E4CF" w14:textId="77777777" w:rsidTr="00C706FC">
        <w:trPr>
          <w:trHeight w:val="705"/>
        </w:trPr>
        <w:tc>
          <w:tcPr>
            <w:tcW w:w="7503" w:type="dxa"/>
            <w:shd w:val="clear" w:color="auto" w:fill="auto"/>
            <w:vAlign w:val="center"/>
            <w:hideMark/>
          </w:tcPr>
          <w:p w14:paraId="65A7A985"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Srednje velike znatno promijenjene tekućice s promijenjenom morfologijom i uzdužnom povezanosti toka (slivno područje 100-1000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6C1F2FB3"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HR-K_2B</w:t>
            </w:r>
          </w:p>
        </w:tc>
      </w:tr>
      <w:tr w:rsidR="0033278C" w:rsidRPr="0033278C" w14:paraId="4B4FDEE6" w14:textId="77777777" w:rsidTr="00C706FC">
        <w:trPr>
          <w:trHeight w:val="548"/>
        </w:trPr>
        <w:tc>
          <w:tcPr>
            <w:tcW w:w="7503" w:type="dxa"/>
            <w:shd w:val="clear" w:color="auto" w:fill="auto"/>
            <w:vAlign w:val="center"/>
            <w:hideMark/>
          </w:tcPr>
          <w:p w14:paraId="5CD79990"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Velike znatno promijenjene tekućice s promijenjenom morfologijom  (slivno područje 1000-10000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562B0446"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HR-K_3A</w:t>
            </w:r>
          </w:p>
        </w:tc>
      </w:tr>
      <w:tr w:rsidR="0033278C" w:rsidRPr="0033278C" w14:paraId="4B833112" w14:textId="77777777" w:rsidTr="00C706FC">
        <w:trPr>
          <w:trHeight w:val="725"/>
        </w:trPr>
        <w:tc>
          <w:tcPr>
            <w:tcW w:w="7503" w:type="dxa"/>
            <w:shd w:val="clear" w:color="auto" w:fill="auto"/>
            <w:vAlign w:val="center"/>
            <w:hideMark/>
          </w:tcPr>
          <w:p w14:paraId="522705DB"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Velike znatno promijenjene tekućice s promijenjenom morfologijom   i uzdužnom povezanosti toka (slivno područje 1000-10000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3E187667"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HR-K_3B</w:t>
            </w:r>
          </w:p>
        </w:tc>
      </w:tr>
      <w:tr w:rsidR="0033278C" w:rsidRPr="0033278C" w14:paraId="69DB9A74" w14:textId="77777777" w:rsidTr="00C706FC">
        <w:trPr>
          <w:trHeight w:val="537"/>
        </w:trPr>
        <w:tc>
          <w:tcPr>
            <w:tcW w:w="7503" w:type="dxa"/>
            <w:shd w:val="clear" w:color="auto" w:fill="auto"/>
            <w:vAlign w:val="center"/>
            <w:hideMark/>
          </w:tcPr>
          <w:p w14:paraId="02FE6FB6"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Vrlo velike znatno promijenjene tekućice s promijenjenom morfologijom  (slivno područje veće od 10000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7610495E"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HR-K_4</w:t>
            </w:r>
          </w:p>
        </w:tc>
      </w:tr>
      <w:tr w:rsidR="0033278C" w:rsidRPr="0033278C" w14:paraId="52E0CE5C" w14:textId="77777777" w:rsidTr="00C706FC">
        <w:trPr>
          <w:trHeight w:val="330"/>
        </w:trPr>
        <w:tc>
          <w:tcPr>
            <w:tcW w:w="7503" w:type="dxa"/>
            <w:shd w:val="clear" w:color="auto" w:fill="auto"/>
            <w:noWrap/>
            <w:vAlign w:val="center"/>
            <w:hideMark/>
          </w:tcPr>
          <w:p w14:paraId="28C135EC"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Znatno promijenjene tekućice s velikim promjenama protoka</w:t>
            </w:r>
          </w:p>
        </w:tc>
        <w:tc>
          <w:tcPr>
            <w:tcW w:w="1549" w:type="dxa"/>
            <w:shd w:val="clear" w:color="auto" w:fill="auto"/>
            <w:noWrap/>
            <w:vAlign w:val="center"/>
            <w:hideMark/>
          </w:tcPr>
          <w:p w14:paraId="173E7A26"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HR-K_5</w:t>
            </w:r>
          </w:p>
        </w:tc>
      </w:tr>
      <w:tr w:rsidR="0033278C" w:rsidRPr="0033278C" w14:paraId="6BE98E75" w14:textId="77777777" w:rsidTr="00C706FC">
        <w:trPr>
          <w:trHeight w:val="330"/>
        </w:trPr>
        <w:tc>
          <w:tcPr>
            <w:tcW w:w="7503" w:type="dxa"/>
            <w:shd w:val="clear" w:color="auto" w:fill="auto"/>
            <w:noWrap/>
            <w:vAlign w:val="center"/>
            <w:hideMark/>
          </w:tcPr>
          <w:p w14:paraId="15596F00"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Umjetne tekućice s velikim dnevnim promjenama protoka</w:t>
            </w:r>
          </w:p>
        </w:tc>
        <w:tc>
          <w:tcPr>
            <w:tcW w:w="1549" w:type="dxa"/>
            <w:shd w:val="clear" w:color="auto" w:fill="auto"/>
            <w:noWrap/>
            <w:vAlign w:val="center"/>
            <w:hideMark/>
          </w:tcPr>
          <w:p w14:paraId="230402BB"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HR-K_6A</w:t>
            </w:r>
          </w:p>
        </w:tc>
      </w:tr>
      <w:tr w:rsidR="0033278C" w:rsidRPr="0033278C" w14:paraId="06117DCD" w14:textId="77777777" w:rsidTr="00C706FC">
        <w:trPr>
          <w:trHeight w:val="330"/>
        </w:trPr>
        <w:tc>
          <w:tcPr>
            <w:tcW w:w="7503" w:type="dxa"/>
            <w:shd w:val="clear" w:color="auto" w:fill="auto"/>
            <w:noWrap/>
            <w:vAlign w:val="center"/>
            <w:hideMark/>
          </w:tcPr>
          <w:p w14:paraId="7A0B0620"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Umjetne tekućice s poremećenim odnosom površinskih i podzemnih voda</w:t>
            </w:r>
          </w:p>
        </w:tc>
        <w:tc>
          <w:tcPr>
            <w:tcW w:w="1549" w:type="dxa"/>
            <w:shd w:val="clear" w:color="auto" w:fill="auto"/>
            <w:noWrap/>
            <w:vAlign w:val="center"/>
            <w:hideMark/>
          </w:tcPr>
          <w:p w14:paraId="13F701EC"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HR-K_6B</w:t>
            </w:r>
          </w:p>
        </w:tc>
      </w:tr>
      <w:tr w:rsidR="0033278C" w:rsidRPr="0033278C" w14:paraId="1F21BCD5" w14:textId="77777777" w:rsidTr="00C706FC">
        <w:trPr>
          <w:trHeight w:val="330"/>
        </w:trPr>
        <w:tc>
          <w:tcPr>
            <w:tcW w:w="7503" w:type="dxa"/>
            <w:shd w:val="clear" w:color="auto" w:fill="auto"/>
            <w:noWrap/>
            <w:vAlign w:val="center"/>
            <w:hideMark/>
          </w:tcPr>
          <w:p w14:paraId="6813C463"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Umjetne tekućice s velikim sezonskim promjenama protoka</w:t>
            </w:r>
          </w:p>
        </w:tc>
        <w:tc>
          <w:tcPr>
            <w:tcW w:w="1549" w:type="dxa"/>
            <w:shd w:val="clear" w:color="auto" w:fill="auto"/>
            <w:noWrap/>
            <w:vAlign w:val="center"/>
            <w:hideMark/>
          </w:tcPr>
          <w:p w14:paraId="5961FC87"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HR-K_6C</w:t>
            </w:r>
          </w:p>
        </w:tc>
      </w:tr>
      <w:tr w:rsidR="0033278C" w:rsidRPr="0033278C" w14:paraId="3A39018A" w14:textId="77777777" w:rsidTr="00C706FC">
        <w:trPr>
          <w:trHeight w:val="330"/>
        </w:trPr>
        <w:tc>
          <w:tcPr>
            <w:tcW w:w="0" w:type="auto"/>
            <w:gridSpan w:val="2"/>
            <w:shd w:val="clear" w:color="auto" w:fill="auto"/>
            <w:noWrap/>
            <w:vAlign w:val="center"/>
            <w:hideMark/>
          </w:tcPr>
          <w:p w14:paraId="6C55FF88" w14:textId="77777777" w:rsidR="0033278C" w:rsidRPr="0033278C" w:rsidRDefault="0033278C" w:rsidP="0033278C">
            <w:pPr>
              <w:spacing w:after="0" w:line="240" w:lineRule="auto"/>
              <w:jc w:val="center"/>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DINARIDSKA EKOREGIJA (5. DINARSKI ZAPADNI BALKAN)</w:t>
            </w:r>
          </w:p>
        </w:tc>
      </w:tr>
      <w:tr w:rsidR="0033278C" w:rsidRPr="0033278C" w14:paraId="76CC2E1D" w14:textId="77777777" w:rsidTr="00C706FC">
        <w:trPr>
          <w:trHeight w:val="390"/>
        </w:trPr>
        <w:tc>
          <w:tcPr>
            <w:tcW w:w="7503" w:type="dxa"/>
            <w:shd w:val="clear" w:color="auto" w:fill="auto"/>
            <w:noWrap/>
            <w:vAlign w:val="center"/>
            <w:hideMark/>
          </w:tcPr>
          <w:p w14:paraId="37FCCBCC"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Male znatno promijenjene tekućice s promijenjenom morfologijom (slivno područje 2-100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78232194"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HR-K_7A</w:t>
            </w:r>
          </w:p>
        </w:tc>
      </w:tr>
      <w:tr w:rsidR="0033278C" w:rsidRPr="0033278C" w14:paraId="2CF244B9" w14:textId="77777777" w:rsidTr="00C706FC">
        <w:trPr>
          <w:trHeight w:val="390"/>
        </w:trPr>
        <w:tc>
          <w:tcPr>
            <w:tcW w:w="7503" w:type="dxa"/>
            <w:shd w:val="clear" w:color="auto" w:fill="auto"/>
            <w:noWrap/>
            <w:vAlign w:val="center"/>
            <w:hideMark/>
          </w:tcPr>
          <w:p w14:paraId="1211F869"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Male znatno promijenjene tekućice s promijenjenom morfologijom i uzdužnom povezanosti toka (slivno područje 2-100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5673A0F2"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HR-K_7B</w:t>
            </w:r>
          </w:p>
        </w:tc>
      </w:tr>
      <w:tr w:rsidR="0033278C" w:rsidRPr="0033278C" w14:paraId="1BF35B3B" w14:textId="77777777" w:rsidTr="00C706FC">
        <w:trPr>
          <w:trHeight w:val="390"/>
        </w:trPr>
        <w:tc>
          <w:tcPr>
            <w:tcW w:w="7503" w:type="dxa"/>
            <w:shd w:val="clear" w:color="auto" w:fill="auto"/>
            <w:noWrap/>
            <w:vAlign w:val="center"/>
            <w:hideMark/>
          </w:tcPr>
          <w:p w14:paraId="65433AC2"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Srednje velike znatno promijenjene tekućice s promijenjenom morfologijom (slivno područje 100-1000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5F31FE3D"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HR-K_8A</w:t>
            </w:r>
          </w:p>
        </w:tc>
      </w:tr>
      <w:tr w:rsidR="0033278C" w:rsidRPr="0033278C" w14:paraId="7976AE74" w14:textId="77777777" w:rsidTr="00C706FC">
        <w:trPr>
          <w:trHeight w:val="390"/>
        </w:trPr>
        <w:tc>
          <w:tcPr>
            <w:tcW w:w="7503" w:type="dxa"/>
            <w:shd w:val="clear" w:color="auto" w:fill="auto"/>
            <w:noWrap/>
            <w:vAlign w:val="center"/>
            <w:hideMark/>
          </w:tcPr>
          <w:p w14:paraId="61FF9D94"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Srednje velike znatno promijenjene tekućice s promijenjenom morfologijom i uzdužnom povezanosti toka (slivno područje 100 - 1000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264D2AFB"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HR-K_8B</w:t>
            </w:r>
          </w:p>
        </w:tc>
      </w:tr>
      <w:tr w:rsidR="0033278C" w:rsidRPr="0033278C" w14:paraId="6CF83BFF" w14:textId="77777777" w:rsidTr="00C706FC">
        <w:trPr>
          <w:trHeight w:val="390"/>
        </w:trPr>
        <w:tc>
          <w:tcPr>
            <w:tcW w:w="7503" w:type="dxa"/>
            <w:shd w:val="clear" w:color="auto" w:fill="auto"/>
            <w:noWrap/>
            <w:vAlign w:val="center"/>
            <w:hideMark/>
          </w:tcPr>
          <w:p w14:paraId="590F9F16"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Velike znatno promijenjene tekućice s promijenjenom morfologijom (slivno područje 1000-10000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4756EE13"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HR-K_9A</w:t>
            </w:r>
          </w:p>
        </w:tc>
      </w:tr>
      <w:tr w:rsidR="0033278C" w:rsidRPr="0033278C" w14:paraId="2313DB4B" w14:textId="77777777" w:rsidTr="00C706FC">
        <w:trPr>
          <w:trHeight w:val="390"/>
        </w:trPr>
        <w:tc>
          <w:tcPr>
            <w:tcW w:w="7503" w:type="dxa"/>
            <w:shd w:val="clear" w:color="auto" w:fill="auto"/>
            <w:noWrap/>
            <w:vAlign w:val="center"/>
            <w:hideMark/>
          </w:tcPr>
          <w:p w14:paraId="0A229176"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Velike znatno promijenjene tekućice s promijenjenom morfologijom i uzdužnom povezanosti toka (slivno područje 1000-10000 km</w:t>
            </w:r>
            <w:r w:rsidRPr="0033278C">
              <w:rPr>
                <w:rFonts w:ascii="Times New Roman" w:eastAsia="Times New Roman" w:hAnsi="Times New Roman" w:cs="Times New Roman"/>
                <w:color w:val="000000"/>
                <w:sz w:val="24"/>
                <w:szCs w:val="24"/>
                <w:vertAlign w:val="superscript"/>
                <w:lang w:eastAsia="hr-HR" w:bidi="ar-SA"/>
              </w:rPr>
              <w:t>2</w:t>
            </w:r>
            <w:r w:rsidRPr="0033278C">
              <w:rPr>
                <w:rFonts w:ascii="Times New Roman" w:eastAsia="Times New Roman" w:hAnsi="Times New Roman" w:cs="Times New Roman"/>
                <w:color w:val="000000"/>
                <w:sz w:val="24"/>
                <w:szCs w:val="24"/>
                <w:lang w:eastAsia="hr-HR" w:bidi="ar-SA"/>
              </w:rPr>
              <w:t>)</w:t>
            </w:r>
          </w:p>
        </w:tc>
        <w:tc>
          <w:tcPr>
            <w:tcW w:w="1549" w:type="dxa"/>
            <w:shd w:val="clear" w:color="auto" w:fill="auto"/>
            <w:noWrap/>
            <w:vAlign w:val="center"/>
            <w:hideMark/>
          </w:tcPr>
          <w:p w14:paraId="6B331E07"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HR-K_9B</w:t>
            </w:r>
          </w:p>
        </w:tc>
      </w:tr>
      <w:tr w:rsidR="0033278C" w:rsidRPr="0033278C" w14:paraId="76E1F5A5" w14:textId="77777777" w:rsidTr="00C706FC">
        <w:trPr>
          <w:trHeight w:val="330"/>
        </w:trPr>
        <w:tc>
          <w:tcPr>
            <w:tcW w:w="7503" w:type="dxa"/>
            <w:shd w:val="clear" w:color="auto" w:fill="auto"/>
            <w:noWrap/>
            <w:vAlign w:val="center"/>
            <w:hideMark/>
          </w:tcPr>
          <w:p w14:paraId="4BD0A3B0"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Znatno promijenjene povremene tekućice s promijenjenom morfologijom</w:t>
            </w:r>
          </w:p>
        </w:tc>
        <w:tc>
          <w:tcPr>
            <w:tcW w:w="1549" w:type="dxa"/>
            <w:shd w:val="clear" w:color="auto" w:fill="auto"/>
            <w:noWrap/>
            <w:vAlign w:val="center"/>
            <w:hideMark/>
          </w:tcPr>
          <w:p w14:paraId="1E246FCE"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HR-K_10</w:t>
            </w:r>
          </w:p>
        </w:tc>
      </w:tr>
      <w:tr w:rsidR="0033278C" w:rsidRPr="0033278C" w14:paraId="33A9825E" w14:textId="77777777" w:rsidTr="00C706FC">
        <w:trPr>
          <w:trHeight w:val="330"/>
        </w:trPr>
        <w:tc>
          <w:tcPr>
            <w:tcW w:w="7503" w:type="dxa"/>
            <w:shd w:val="clear" w:color="auto" w:fill="auto"/>
            <w:noWrap/>
            <w:vAlign w:val="center"/>
            <w:hideMark/>
          </w:tcPr>
          <w:p w14:paraId="5599A38A"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Znatno promijenjeni bujični tokovi s promijenjenom morfologijom</w:t>
            </w:r>
          </w:p>
        </w:tc>
        <w:tc>
          <w:tcPr>
            <w:tcW w:w="1549" w:type="dxa"/>
            <w:shd w:val="clear" w:color="auto" w:fill="auto"/>
            <w:noWrap/>
            <w:vAlign w:val="center"/>
            <w:hideMark/>
          </w:tcPr>
          <w:p w14:paraId="0223D4DB"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HR-K_11</w:t>
            </w:r>
          </w:p>
        </w:tc>
      </w:tr>
      <w:tr w:rsidR="0033278C" w:rsidRPr="0033278C" w14:paraId="07E18708" w14:textId="77777777" w:rsidTr="00C706FC">
        <w:trPr>
          <w:trHeight w:val="330"/>
        </w:trPr>
        <w:tc>
          <w:tcPr>
            <w:tcW w:w="7503" w:type="dxa"/>
            <w:shd w:val="clear" w:color="auto" w:fill="auto"/>
            <w:noWrap/>
            <w:vAlign w:val="center"/>
            <w:hideMark/>
          </w:tcPr>
          <w:p w14:paraId="08FB1B75"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Znatno promijenjene tekućice s velikim promjenama protoka</w:t>
            </w:r>
          </w:p>
        </w:tc>
        <w:tc>
          <w:tcPr>
            <w:tcW w:w="1549" w:type="dxa"/>
            <w:shd w:val="clear" w:color="auto" w:fill="auto"/>
            <w:noWrap/>
            <w:vAlign w:val="center"/>
            <w:hideMark/>
          </w:tcPr>
          <w:p w14:paraId="245910AD"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HR-K_12</w:t>
            </w:r>
          </w:p>
        </w:tc>
      </w:tr>
      <w:tr w:rsidR="0033278C" w:rsidRPr="0033278C" w14:paraId="7D1132A8" w14:textId="77777777" w:rsidTr="00C706FC">
        <w:trPr>
          <w:trHeight w:val="330"/>
        </w:trPr>
        <w:tc>
          <w:tcPr>
            <w:tcW w:w="7503" w:type="dxa"/>
            <w:shd w:val="clear" w:color="auto" w:fill="auto"/>
            <w:noWrap/>
            <w:vAlign w:val="center"/>
            <w:hideMark/>
          </w:tcPr>
          <w:p w14:paraId="7205EAA3"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Umjetne tekućice s velikim dnevnim promjenama protoka</w:t>
            </w:r>
          </w:p>
        </w:tc>
        <w:tc>
          <w:tcPr>
            <w:tcW w:w="1549" w:type="dxa"/>
            <w:shd w:val="clear" w:color="auto" w:fill="auto"/>
            <w:noWrap/>
            <w:vAlign w:val="center"/>
            <w:hideMark/>
          </w:tcPr>
          <w:p w14:paraId="680759E9"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HR-K_13A</w:t>
            </w:r>
          </w:p>
        </w:tc>
      </w:tr>
      <w:tr w:rsidR="0033278C" w:rsidRPr="0033278C" w14:paraId="48CE9EE5" w14:textId="77777777" w:rsidTr="00C706FC">
        <w:trPr>
          <w:trHeight w:val="330"/>
        </w:trPr>
        <w:tc>
          <w:tcPr>
            <w:tcW w:w="7503" w:type="dxa"/>
            <w:shd w:val="clear" w:color="auto" w:fill="auto"/>
            <w:noWrap/>
            <w:vAlign w:val="center"/>
            <w:hideMark/>
          </w:tcPr>
          <w:p w14:paraId="17D15045"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Umjetne tekućice s velikim sezonskim promjenama protoka</w:t>
            </w:r>
          </w:p>
        </w:tc>
        <w:tc>
          <w:tcPr>
            <w:tcW w:w="1549" w:type="dxa"/>
            <w:shd w:val="clear" w:color="auto" w:fill="auto"/>
            <w:noWrap/>
            <w:vAlign w:val="center"/>
            <w:hideMark/>
          </w:tcPr>
          <w:p w14:paraId="540116A5" w14:textId="77777777" w:rsidR="0033278C" w:rsidRPr="0033278C" w:rsidRDefault="0033278C" w:rsidP="0033278C">
            <w:pPr>
              <w:spacing w:after="0" w:line="240" w:lineRule="auto"/>
              <w:rPr>
                <w:rFonts w:ascii="Times New Roman" w:eastAsia="Times New Roman" w:hAnsi="Times New Roman" w:cs="Times New Roman"/>
                <w:color w:val="000000"/>
                <w:sz w:val="24"/>
                <w:szCs w:val="24"/>
                <w:lang w:eastAsia="hr-HR" w:bidi="ar-SA"/>
              </w:rPr>
            </w:pPr>
            <w:r w:rsidRPr="0033278C">
              <w:rPr>
                <w:rFonts w:ascii="Times New Roman" w:eastAsia="Times New Roman" w:hAnsi="Times New Roman" w:cs="Times New Roman"/>
                <w:color w:val="000000"/>
                <w:sz w:val="24"/>
                <w:szCs w:val="24"/>
                <w:lang w:eastAsia="hr-HR" w:bidi="ar-SA"/>
              </w:rPr>
              <w:t>HR-K_13B</w:t>
            </w:r>
          </w:p>
        </w:tc>
      </w:tr>
    </w:tbl>
    <w:p w14:paraId="39B280B2" w14:textId="77777777" w:rsidR="0033278C" w:rsidRDefault="00D86A1A" w:rsidP="0033278C">
      <w:pPr>
        <w:spacing w:after="0" w:line="240" w:lineRule="auto"/>
        <w:rPr>
          <w:rFonts w:ascii="Times New Roman" w:hAnsi="Times New Roman" w:cs="Times New Roman"/>
          <w:sz w:val="26"/>
          <w:szCs w:val="26"/>
        </w:rPr>
      </w:pPr>
      <w:r w:rsidRPr="00E82628">
        <w:rPr>
          <w:rFonts w:ascii="Times New Roman" w:hAnsi="Times New Roman" w:cs="Times New Roman"/>
          <w:sz w:val="24"/>
          <w:szCs w:val="24"/>
        </w:rPr>
        <w:t>“.</w:t>
      </w:r>
    </w:p>
    <w:p w14:paraId="10000DC6" w14:textId="455E72C7" w:rsidR="002838D0" w:rsidRPr="00821BB1" w:rsidRDefault="002838D0" w:rsidP="00EC6342">
      <w:pPr>
        <w:spacing w:after="0" w:line="240" w:lineRule="auto"/>
        <w:jc w:val="center"/>
        <w:rPr>
          <w:rFonts w:ascii="Times New Roman" w:hAnsi="Times New Roman" w:cs="Times New Roman"/>
          <w:b/>
          <w:sz w:val="24"/>
          <w:szCs w:val="24"/>
        </w:rPr>
      </w:pPr>
      <w:r w:rsidRPr="00D91838">
        <w:rPr>
          <w:rFonts w:ascii="Times New Roman" w:hAnsi="Times New Roman" w:cs="Times New Roman"/>
          <w:b/>
          <w:sz w:val="24"/>
          <w:szCs w:val="24"/>
        </w:rPr>
        <w:t xml:space="preserve">Članak </w:t>
      </w:r>
      <w:r w:rsidR="0025138C" w:rsidRPr="00D91838">
        <w:rPr>
          <w:rFonts w:ascii="Times New Roman" w:hAnsi="Times New Roman" w:cs="Times New Roman"/>
          <w:b/>
          <w:sz w:val="24"/>
          <w:szCs w:val="24"/>
        </w:rPr>
        <w:t>1</w:t>
      </w:r>
      <w:r w:rsidR="0025138C">
        <w:rPr>
          <w:rFonts w:ascii="Times New Roman" w:hAnsi="Times New Roman" w:cs="Times New Roman"/>
          <w:b/>
          <w:sz w:val="24"/>
          <w:szCs w:val="24"/>
        </w:rPr>
        <w:t>8</w:t>
      </w:r>
      <w:r w:rsidR="00600F4F" w:rsidRPr="00D91838">
        <w:rPr>
          <w:rFonts w:ascii="Times New Roman" w:hAnsi="Times New Roman" w:cs="Times New Roman"/>
          <w:b/>
          <w:sz w:val="24"/>
          <w:szCs w:val="24"/>
        </w:rPr>
        <w:t>.</w:t>
      </w:r>
    </w:p>
    <w:p w14:paraId="6C446DAE" w14:textId="77777777" w:rsidR="00EC6342" w:rsidRDefault="00EC6342" w:rsidP="00EC6342">
      <w:pPr>
        <w:spacing w:after="0" w:line="240" w:lineRule="auto"/>
        <w:ind w:firstLine="426"/>
        <w:jc w:val="both"/>
        <w:rPr>
          <w:rFonts w:ascii="Times New Roman" w:hAnsi="Times New Roman" w:cs="Times New Roman"/>
          <w:sz w:val="24"/>
          <w:szCs w:val="24"/>
        </w:rPr>
      </w:pPr>
    </w:p>
    <w:p w14:paraId="6D1D27FD" w14:textId="6C1C4D70" w:rsidR="00F110FA" w:rsidRPr="00E801EC" w:rsidRDefault="00F110FA" w:rsidP="00F735D8">
      <w:pPr>
        <w:spacing w:after="0" w:line="240" w:lineRule="auto"/>
        <w:ind w:firstLine="1418"/>
        <w:jc w:val="both"/>
        <w:rPr>
          <w:rFonts w:ascii="Times New Roman" w:hAnsi="Times New Roman" w:cs="Times New Roman"/>
          <w:sz w:val="24"/>
          <w:szCs w:val="24"/>
        </w:rPr>
      </w:pPr>
      <w:r w:rsidRPr="00E801EC">
        <w:rPr>
          <w:rFonts w:ascii="Times New Roman" w:hAnsi="Times New Roman" w:cs="Times New Roman"/>
          <w:sz w:val="24"/>
          <w:szCs w:val="24"/>
        </w:rPr>
        <w:t xml:space="preserve">Hrvatske vode će u roku </w:t>
      </w:r>
      <w:r w:rsidRPr="00C51D83">
        <w:rPr>
          <w:rFonts w:ascii="Times New Roman" w:hAnsi="Times New Roman" w:cs="Times New Roman"/>
          <w:sz w:val="24"/>
          <w:szCs w:val="24"/>
        </w:rPr>
        <w:t xml:space="preserve">od </w:t>
      </w:r>
      <w:r w:rsidR="00F735D8">
        <w:rPr>
          <w:rFonts w:ascii="Times New Roman" w:hAnsi="Times New Roman" w:cs="Times New Roman"/>
          <w:sz w:val="24"/>
          <w:szCs w:val="24"/>
        </w:rPr>
        <w:t xml:space="preserve">tri </w:t>
      </w:r>
      <w:r w:rsidR="00600F4F">
        <w:rPr>
          <w:rFonts w:ascii="Times New Roman" w:hAnsi="Times New Roman" w:cs="Times New Roman"/>
          <w:sz w:val="24"/>
          <w:szCs w:val="24"/>
        </w:rPr>
        <w:t>mjeseca</w:t>
      </w:r>
      <w:r w:rsidRPr="00C51D83">
        <w:rPr>
          <w:rFonts w:ascii="Times New Roman" w:hAnsi="Times New Roman" w:cs="Times New Roman"/>
          <w:sz w:val="24"/>
          <w:szCs w:val="24"/>
        </w:rPr>
        <w:t xml:space="preserve"> od dana stupanja na snagu ove Uredbe </w:t>
      </w:r>
      <w:r w:rsidR="00990019" w:rsidRPr="00C51D83">
        <w:rPr>
          <w:rFonts w:ascii="Times New Roman" w:hAnsi="Times New Roman" w:cs="Times New Roman"/>
          <w:sz w:val="24"/>
          <w:szCs w:val="24"/>
        </w:rPr>
        <w:t>donijeti</w:t>
      </w:r>
      <w:r w:rsidR="006939E3" w:rsidRPr="00C51D83">
        <w:rPr>
          <w:rFonts w:ascii="Times New Roman" w:hAnsi="Times New Roman" w:cs="Times New Roman"/>
          <w:sz w:val="24"/>
          <w:szCs w:val="24"/>
        </w:rPr>
        <w:t xml:space="preserve"> </w:t>
      </w:r>
      <w:r w:rsidRPr="00C51D83">
        <w:rPr>
          <w:rFonts w:ascii="Times New Roman" w:hAnsi="Times New Roman" w:cs="Times New Roman"/>
          <w:sz w:val="24"/>
          <w:szCs w:val="24"/>
        </w:rPr>
        <w:t>metodologiju određivanja omjera ekološke kakvoće bioloških elemenata iz članka 19. stavka 5.</w:t>
      </w:r>
      <w:r w:rsidR="00990019" w:rsidRPr="00C51D83">
        <w:rPr>
          <w:rFonts w:ascii="Times New Roman" w:hAnsi="Times New Roman" w:cs="Times New Roman"/>
          <w:sz w:val="24"/>
          <w:szCs w:val="24"/>
        </w:rPr>
        <w:t xml:space="preserve"> i</w:t>
      </w:r>
      <w:r w:rsidRPr="00C51D83">
        <w:rPr>
          <w:rFonts w:ascii="Times New Roman" w:hAnsi="Times New Roman" w:cs="Times New Roman"/>
          <w:sz w:val="24"/>
          <w:szCs w:val="24"/>
        </w:rPr>
        <w:t xml:space="preserve"> metodologiju ocjenjivanja hidromorfoloških pokazatelja iz članka 21. stavka 2.</w:t>
      </w:r>
      <w:r w:rsidR="00990019" w:rsidRPr="00C51D83">
        <w:rPr>
          <w:rFonts w:ascii="Times New Roman" w:hAnsi="Times New Roman" w:cs="Times New Roman"/>
          <w:sz w:val="24"/>
          <w:szCs w:val="24"/>
        </w:rPr>
        <w:t xml:space="preserve"> Uredbe</w:t>
      </w:r>
      <w:r w:rsidR="00990019" w:rsidRPr="00C51D83">
        <w:t xml:space="preserve"> </w:t>
      </w:r>
      <w:r w:rsidR="00990019" w:rsidRPr="00C51D83">
        <w:rPr>
          <w:rFonts w:ascii="Times New Roman" w:hAnsi="Times New Roman" w:cs="Times New Roman"/>
          <w:sz w:val="24"/>
          <w:szCs w:val="24"/>
        </w:rPr>
        <w:t>o standardu kakvoće voda (</w:t>
      </w:r>
      <w:r w:rsidR="00F735D8">
        <w:rPr>
          <w:rFonts w:ascii="Times New Roman" w:hAnsi="Times New Roman" w:cs="Times New Roman"/>
          <w:sz w:val="24"/>
          <w:szCs w:val="24"/>
        </w:rPr>
        <w:t>„</w:t>
      </w:r>
      <w:r w:rsidR="00990019" w:rsidRPr="00C51D83">
        <w:rPr>
          <w:rFonts w:ascii="Times New Roman" w:hAnsi="Times New Roman" w:cs="Times New Roman"/>
          <w:sz w:val="24"/>
          <w:szCs w:val="24"/>
        </w:rPr>
        <w:t>Narodne novine</w:t>
      </w:r>
      <w:r w:rsidR="00F735D8">
        <w:rPr>
          <w:rFonts w:ascii="Times New Roman" w:hAnsi="Times New Roman" w:cs="Times New Roman"/>
          <w:sz w:val="24"/>
          <w:szCs w:val="24"/>
        </w:rPr>
        <w:t>“</w:t>
      </w:r>
      <w:r w:rsidR="00990019" w:rsidRPr="00C51D83">
        <w:rPr>
          <w:rFonts w:ascii="Times New Roman" w:hAnsi="Times New Roman" w:cs="Times New Roman"/>
          <w:sz w:val="24"/>
          <w:szCs w:val="24"/>
        </w:rPr>
        <w:t>, broj 96/19.)</w:t>
      </w:r>
      <w:r w:rsidR="00132326" w:rsidRPr="00C51D83">
        <w:rPr>
          <w:rFonts w:ascii="Times New Roman" w:hAnsi="Times New Roman" w:cs="Times New Roman"/>
          <w:sz w:val="24"/>
          <w:szCs w:val="24"/>
        </w:rPr>
        <w:t>,</w:t>
      </w:r>
      <w:r w:rsidR="006939E3" w:rsidRPr="00C51D83">
        <w:rPr>
          <w:rFonts w:ascii="Times New Roman" w:hAnsi="Times New Roman" w:cs="Times New Roman"/>
          <w:sz w:val="24"/>
          <w:szCs w:val="24"/>
        </w:rPr>
        <w:t xml:space="preserve"> </w:t>
      </w:r>
      <w:r w:rsidR="006939E3" w:rsidRPr="000747F0">
        <w:rPr>
          <w:rFonts w:ascii="Times New Roman" w:hAnsi="Times New Roman" w:cs="Times New Roman"/>
          <w:sz w:val="24"/>
          <w:szCs w:val="24"/>
        </w:rPr>
        <w:t>u</w:t>
      </w:r>
      <w:r w:rsidR="00E801EC" w:rsidRPr="000747F0">
        <w:rPr>
          <w:rFonts w:ascii="Times New Roman" w:hAnsi="Times New Roman" w:cs="Times New Roman"/>
          <w:sz w:val="24"/>
          <w:szCs w:val="24"/>
        </w:rPr>
        <w:t>skla</w:t>
      </w:r>
      <w:r w:rsidR="006939E3" w:rsidRPr="000747F0">
        <w:rPr>
          <w:rFonts w:ascii="Times New Roman" w:hAnsi="Times New Roman" w:cs="Times New Roman"/>
          <w:sz w:val="24"/>
          <w:szCs w:val="24"/>
        </w:rPr>
        <w:t>đen</w:t>
      </w:r>
      <w:r w:rsidR="00132326" w:rsidRPr="000747F0">
        <w:rPr>
          <w:rFonts w:ascii="Times New Roman" w:hAnsi="Times New Roman" w:cs="Times New Roman"/>
          <w:sz w:val="24"/>
          <w:szCs w:val="24"/>
        </w:rPr>
        <w:t>e</w:t>
      </w:r>
      <w:r w:rsidR="006939E3" w:rsidRPr="000747F0">
        <w:rPr>
          <w:rFonts w:ascii="Times New Roman" w:hAnsi="Times New Roman" w:cs="Times New Roman"/>
          <w:sz w:val="24"/>
          <w:szCs w:val="24"/>
        </w:rPr>
        <w:t xml:space="preserve"> s</w:t>
      </w:r>
      <w:r w:rsidR="00E801EC" w:rsidRPr="000747F0">
        <w:rPr>
          <w:rFonts w:ascii="Times New Roman" w:hAnsi="Times New Roman" w:cs="Times New Roman"/>
          <w:sz w:val="24"/>
          <w:szCs w:val="24"/>
        </w:rPr>
        <w:t xml:space="preserve"> odredbama ove Uredbe</w:t>
      </w:r>
      <w:r w:rsidR="006939E3" w:rsidRPr="00C51D83">
        <w:rPr>
          <w:rFonts w:ascii="Times New Roman" w:hAnsi="Times New Roman" w:cs="Times New Roman"/>
          <w:sz w:val="24"/>
          <w:szCs w:val="24"/>
        </w:rPr>
        <w:t>.</w:t>
      </w:r>
      <w:r w:rsidR="00DC0697">
        <w:rPr>
          <w:rFonts w:ascii="Times New Roman" w:hAnsi="Times New Roman" w:cs="Times New Roman"/>
          <w:sz w:val="24"/>
          <w:szCs w:val="24"/>
        </w:rPr>
        <w:t xml:space="preserve"> </w:t>
      </w:r>
    </w:p>
    <w:p w14:paraId="1294048E" w14:textId="4E7FE1CC" w:rsidR="00B54C91" w:rsidRPr="00821BB1" w:rsidRDefault="00B54C91" w:rsidP="00EC6342">
      <w:pPr>
        <w:spacing w:after="0" w:line="240" w:lineRule="auto"/>
        <w:jc w:val="center"/>
        <w:rPr>
          <w:rFonts w:ascii="Times New Roman" w:hAnsi="Times New Roman" w:cs="Times New Roman"/>
          <w:b/>
          <w:sz w:val="24"/>
          <w:szCs w:val="24"/>
        </w:rPr>
      </w:pPr>
      <w:r w:rsidRPr="00821BB1">
        <w:rPr>
          <w:rFonts w:ascii="Times New Roman" w:hAnsi="Times New Roman" w:cs="Times New Roman"/>
          <w:b/>
          <w:sz w:val="24"/>
          <w:szCs w:val="24"/>
        </w:rPr>
        <w:t xml:space="preserve">Članak </w:t>
      </w:r>
      <w:r w:rsidR="0025138C">
        <w:rPr>
          <w:rFonts w:ascii="Times New Roman" w:hAnsi="Times New Roman" w:cs="Times New Roman"/>
          <w:b/>
          <w:sz w:val="24"/>
          <w:szCs w:val="24"/>
        </w:rPr>
        <w:t>19</w:t>
      </w:r>
      <w:r w:rsidR="00600F4F">
        <w:rPr>
          <w:rFonts w:ascii="Times New Roman" w:hAnsi="Times New Roman" w:cs="Times New Roman"/>
          <w:b/>
          <w:sz w:val="24"/>
          <w:szCs w:val="24"/>
        </w:rPr>
        <w:t>.</w:t>
      </w:r>
    </w:p>
    <w:p w14:paraId="4C6C5728" w14:textId="77777777" w:rsidR="00F735D8" w:rsidRDefault="00F735D8" w:rsidP="00EC6342">
      <w:pPr>
        <w:spacing w:after="0" w:line="240" w:lineRule="auto"/>
        <w:ind w:firstLine="708"/>
        <w:jc w:val="both"/>
        <w:rPr>
          <w:rFonts w:ascii="Times New Roman" w:hAnsi="Times New Roman" w:cs="Times New Roman"/>
          <w:sz w:val="24"/>
          <w:szCs w:val="24"/>
        </w:rPr>
      </w:pPr>
    </w:p>
    <w:p w14:paraId="537F87F0" w14:textId="6B87E219" w:rsidR="00B54C91" w:rsidRPr="00B54C91" w:rsidRDefault="00B54C91" w:rsidP="0025138C">
      <w:pPr>
        <w:spacing w:after="0" w:line="240" w:lineRule="auto"/>
        <w:ind w:firstLine="1418"/>
        <w:jc w:val="both"/>
        <w:rPr>
          <w:rFonts w:ascii="Times New Roman" w:hAnsi="Times New Roman" w:cs="Times New Roman"/>
          <w:sz w:val="24"/>
          <w:szCs w:val="24"/>
        </w:rPr>
      </w:pPr>
      <w:r w:rsidRPr="00B54C91">
        <w:rPr>
          <w:rFonts w:ascii="Times New Roman" w:hAnsi="Times New Roman" w:cs="Times New Roman"/>
          <w:sz w:val="24"/>
          <w:szCs w:val="24"/>
        </w:rPr>
        <w:t xml:space="preserve">Ova Uredba stupa na snagu osmoga dana od dana objave u </w:t>
      </w:r>
      <w:r w:rsidR="0025138C">
        <w:rPr>
          <w:rFonts w:ascii="Times New Roman" w:hAnsi="Times New Roman" w:cs="Times New Roman"/>
          <w:sz w:val="24"/>
          <w:szCs w:val="24"/>
        </w:rPr>
        <w:t>„</w:t>
      </w:r>
      <w:r w:rsidRPr="00B54C91">
        <w:rPr>
          <w:rFonts w:ascii="Times New Roman" w:hAnsi="Times New Roman" w:cs="Times New Roman"/>
          <w:sz w:val="24"/>
          <w:szCs w:val="24"/>
        </w:rPr>
        <w:t>Narodnim novinama</w:t>
      </w:r>
      <w:r w:rsidR="0025138C">
        <w:rPr>
          <w:rFonts w:ascii="Times New Roman" w:hAnsi="Times New Roman" w:cs="Times New Roman"/>
          <w:sz w:val="24"/>
          <w:szCs w:val="24"/>
        </w:rPr>
        <w:t>“</w:t>
      </w:r>
      <w:r w:rsidRPr="00B54C91">
        <w:rPr>
          <w:rFonts w:ascii="Times New Roman" w:hAnsi="Times New Roman" w:cs="Times New Roman"/>
          <w:sz w:val="24"/>
          <w:szCs w:val="24"/>
        </w:rPr>
        <w:t>.</w:t>
      </w:r>
    </w:p>
    <w:p w14:paraId="5E8EDF8C" w14:textId="3BED9060" w:rsidR="00B54C91" w:rsidRDefault="00B54C91" w:rsidP="00B54C91">
      <w:pPr>
        <w:spacing w:after="0"/>
        <w:rPr>
          <w:rFonts w:ascii="Times New Roman" w:hAnsi="Times New Roman" w:cs="Times New Roman"/>
          <w:sz w:val="24"/>
          <w:szCs w:val="24"/>
        </w:rPr>
      </w:pPr>
    </w:p>
    <w:p w14:paraId="23C88D3E" w14:textId="77777777" w:rsidR="0097243E" w:rsidRPr="00B54C91" w:rsidRDefault="0097243E" w:rsidP="00B54C91">
      <w:pPr>
        <w:spacing w:after="0"/>
        <w:rPr>
          <w:rFonts w:ascii="Times New Roman" w:hAnsi="Times New Roman" w:cs="Times New Roman"/>
          <w:sz w:val="24"/>
          <w:szCs w:val="24"/>
        </w:rPr>
      </w:pPr>
    </w:p>
    <w:p w14:paraId="2A22E423" w14:textId="15C2B06F" w:rsidR="00B54C91" w:rsidRDefault="00F735D8" w:rsidP="00B54C91">
      <w:pPr>
        <w:spacing w:after="0"/>
        <w:rPr>
          <w:rFonts w:ascii="Times New Roman" w:hAnsi="Times New Roman" w:cs="Times New Roman"/>
          <w:sz w:val="24"/>
          <w:szCs w:val="24"/>
        </w:rPr>
      </w:pPr>
      <w:r w:rsidRPr="00B54C91">
        <w:rPr>
          <w:rFonts w:ascii="Times New Roman" w:hAnsi="Times New Roman" w:cs="Times New Roman"/>
          <w:sz w:val="24"/>
          <w:szCs w:val="24"/>
        </w:rPr>
        <w:t xml:space="preserve">KLASA: </w:t>
      </w:r>
    </w:p>
    <w:p w14:paraId="1796EA3C" w14:textId="71F2B2FF" w:rsidR="002B2CBD" w:rsidRPr="00B54C91" w:rsidRDefault="00F735D8" w:rsidP="00B54C91">
      <w:pPr>
        <w:spacing w:after="0"/>
        <w:rPr>
          <w:rFonts w:ascii="Times New Roman" w:hAnsi="Times New Roman" w:cs="Times New Roman"/>
          <w:sz w:val="24"/>
          <w:szCs w:val="24"/>
        </w:rPr>
      </w:pPr>
      <w:r>
        <w:rPr>
          <w:rFonts w:ascii="Times New Roman" w:hAnsi="Times New Roman" w:cs="Times New Roman"/>
          <w:sz w:val="24"/>
          <w:szCs w:val="24"/>
        </w:rPr>
        <w:t>URBROJ:</w:t>
      </w:r>
    </w:p>
    <w:p w14:paraId="008A48DB" w14:textId="77777777" w:rsidR="00F735D8" w:rsidRDefault="00F735D8" w:rsidP="00B54C91">
      <w:pPr>
        <w:spacing w:after="0"/>
        <w:rPr>
          <w:rFonts w:ascii="Times New Roman" w:hAnsi="Times New Roman" w:cs="Times New Roman"/>
          <w:sz w:val="24"/>
          <w:szCs w:val="24"/>
        </w:rPr>
      </w:pPr>
    </w:p>
    <w:p w14:paraId="13A4B945" w14:textId="22E32EE2" w:rsidR="00B54C91" w:rsidRDefault="00B54C91" w:rsidP="00B54C91">
      <w:pPr>
        <w:spacing w:after="0"/>
        <w:rPr>
          <w:rFonts w:ascii="Times New Roman" w:hAnsi="Times New Roman" w:cs="Times New Roman"/>
          <w:sz w:val="24"/>
          <w:szCs w:val="24"/>
        </w:rPr>
      </w:pPr>
      <w:r w:rsidRPr="00B54C91">
        <w:rPr>
          <w:rFonts w:ascii="Times New Roman" w:hAnsi="Times New Roman" w:cs="Times New Roman"/>
          <w:sz w:val="24"/>
          <w:szCs w:val="24"/>
        </w:rPr>
        <w:t xml:space="preserve">Zagreb, </w:t>
      </w:r>
    </w:p>
    <w:p w14:paraId="31644BC2" w14:textId="77777777" w:rsidR="002842F3" w:rsidRPr="00B54C91" w:rsidRDefault="002842F3" w:rsidP="00B54C91">
      <w:pPr>
        <w:spacing w:after="0"/>
        <w:rPr>
          <w:rFonts w:ascii="Times New Roman" w:hAnsi="Times New Roman" w:cs="Times New Roman"/>
          <w:sz w:val="24"/>
          <w:szCs w:val="24"/>
        </w:rPr>
      </w:pPr>
    </w:p>
    <w:p w14:paraId="6FBB1416" w14:textId="77777777" w:rsidR="002842F3" w:rsidRDefault="002842F3" w:rsidP="002842F3">
      <w:pPr>
        <w:pStyle w:val="t-9-8-potpis"/>
        <w:spacing w:before="0" w:beforeAutospacing="0" w:after="0" w:afterAutospacing="0"/>
        <w:ind w:left="4956"/>
      </w:pPr>
      <w:r w:rsidRPr="009B6A20">
        <w:t>PREDSJEDNIK</w:t>
      </w:r>
    </w:p>
    <w:p w14:paraId="76FE7C30" w14:textId="77777777" w:rsidR="002842F3" w:rsidRDefault="002842F3" w:rsidP="002842F3">
      <w:pPr>
        <w:pStyle w:val="t-9-8-potpis"/>
        <w:spacing w:before="0" w:beforeAutospacing="0" w:after="0" w:afterAutospacing="0"/>
        <w:ind w:left="4956"/>
      </w:pPr>
    </w:p>
    <w:p w14:paraId="1BEF225E" w14:textId="77777777" w:rsidR="002842F3" w:rsidRPr="009B6A20" w:rsidRDefault="002842F3" w:rsidP="002842F3">
      <w:pPr>
        <w:pStyle w:val="t-9-8-potpis"/>
        <w:spacing w:before="0" w:beforeAutospacing="0" w:after="0" w:afterAutospacing="0"/>
        <w:ind w:left="4956"/>
      </w:pPr>
    </w:p>
    <w:p w14:paraId="40063D66" w14:textId="77777777" w:rsidR="002842F3" w:rsidRDefault="002842F3" w:rsidP="002842F3">
      <w:pPr>
        <w:pStyle w:val="t-9-8-potpis"/>
        <w:spacing w:before="0" w:beforeAutospacing="0" w:after="0" w:afterAutospacing="0"/>
        <w:ind w:left="4956"/>
      </w:pPr>
      <w:r w:rsidRPr="009B6A20">
        <w:t>mr. sc. Andrej Plenković</w:t>
      </w:r>
    </w:p>
    <w:p w14:paraId="4A6E564F" w14:textId="77777777" w:rsidR="00B54C91" w:rsidRDefault="00B54C91" w:rsidP="00B54C91">
      <w:pPr>
        <w:rPr>
          <w:rFonts w:ascii="Times New Roman" w:hAnsi="Times New Roman" w:cs="Times New Roman"/>
          <w:sz w:val="24"/>
          <w:szCs w:val="24"/>
        </w:rPr>
      </w:pPr>
    </w:p>
    <w:p w14:paraId="05F1EFE4" w14:textId="77777777" w:rsidR="0033278C" w:rsidRDefault="0033278C" w:rsidP="00B54C91">
      <w:pPr>
        <w:rPr>
          <w:rFonts w:ascii="Times New Roman" w:hAnsi="Times New Roman" w:cs="Times New Roman"/>
          <w:sz w:val="24"/>
          <w:szCs w:val="24"/>
        </w:rPr>
      </w:pPr>
    </w:p>
    <w:p w14:paraId="2D8CB37A"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09CE2B43"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455E57F2"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4F60B801"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4C7FD714"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5F6AF680"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257F7D58"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26F86193"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21C41E9E"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7BD7618C"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10C62303"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1C39D3FA"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7185E5E6"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38D19EB8"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5CC2BD8D"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35EEB9B8"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2257861C"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12C0B7D7"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06597A84"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31BDD167" w14:textId="77777777" w:rsidR="0010100E" w:rsidRDefault="0010100E" w:rsidP="00563B59">
      <w:pPr>
        <w:spacing w:after="0" w:line="320" w:lineRule="exact"/>
        <w:jc w:val="center"/>
        <w:rPr>
          <w:rFonts w:ascii="Times New Roman" w:eastAsiaTheme="minorHAnsi" w:hAnsi="Times New Roman" w:cs="Times New Roman"/>
          <w:b/>
          <w:sz w:val="24"/>
          <w:szCs w:val="24"/>
          <w:lang w:eastAsia="hr-HR" w:bidi="ar-SA"/>
        </w:rPr>
      </w:pPr>
    </w:p>
    <w:p w14:paraId="442AFA72" w14:textId="0C9ACF41" w:rsidR="0010100E" w:rsidRDefault="0010100E" w:rsidP="0056056F">
      <w:pPr>
        <w:spacing w:after="0" w:line="320" w:lineRule="exact"/>
        <w:rPr>
          <w:rFonts w:ascii="Times New Roman" w:eastAsiaTheme="minorHAnsi" w:hAnsi="Times New Roman" w:cs="Times New Roman"/>
          <w:b/>
          <w:sz w:val="24"/>
          <w:szCs w:val="24"/>
          <w:lang w:eastAsia="hr-HR" w:bidi="ar-SA"/>
        </w:rPr>
      </w:pPr>
    </w:p>
    <w:p w14:paraId="3FD6C97F" w14:textId="77777777" w:rsidR="00563B59" w:rsidRPr="00563B59" w:rsidRDefault="00563B59" w:rsidP="00563B59">
      <w:pPr>
        <w:spacing w:after="0" w:line="320" w:lineRule="exact"/>
        <w:jc w:val="center"/>
        <w:rPr>
          <w:rFonts w:ascii="Times New Roman" w:eastAsiaTheme="minorHAnsi" w:hAnsi="Times New Roman" w:cs="Times New Roman"/>
          <w:b/>
          <w:sz w:val="24"/>
          <w:szCs w:val="24"/>
          <w:lang w:eastAsia="hr-HR" w:bidi="ar-SA"/>
        </w:rPr>
      </w:pPr>
      <w:r w:rsidRPr="00563B59">
        <w:rPr>
          <w:rFonts w:ascii="Times New Roman" w:eastAsiaTheme="minorHAnsi" w:hAnsi="Times New Roman" w:cs="Times New Roman"/>
          <w:b/>
          <w:sz w:val="24"/>
          <w:szCs w:val="24"/>
          <w:lang w:eastAsia="hr-HR" w:bidi="ar-SA"/>
        </w:rPr>
        <w:t>OBRAZLOŽENJE</w:t>
      </w:r>
    </w:p>
    <w:p w14:paraId="2DFCDE10" w14:textId="77777777" w:rsidR="00563B59" w:rsidRPr="00563B59" w:rsidRDefault="00563B59" w:rsidP="00563B59">
      <w:pPr>
        <w:spacing w:after="80" w:line="300" w:lineRule="exact"/>
        <w:rPr>
          <w:rFonts w:ascii="Times New Roman" w:eastAsiaTheme="minorHAnsi" w:hAnsi="Times New Roman" w:cs="Times New Roman"/>
          <w:b/>
          <w:bCs/>
          <w:sz w:val="24"/>
          <w:szCs w:val="24"/>
          <w:lang w:eastAsia="hr-HR" w:bidi="ar-SA"/>
        </w:rPr>
      </w:pPr>
    </w:p>
    <w:p w14:paraId="58DFC5E1"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Ministarstvo gospodarstva i održivog razvoja je na temelju članka 47. stavka 1. Zakona o vodama (Narodne novine, br. 66/19. i 84/21.) izradilo </w:t>
      </w:r>
      <w:r w:rsidR="005775E4">
        <w:rPr>
          <w:rFonts w:ascii="Times New Roman" w:eastAsiaTheme="minorHAnsi" w:hAnsi="Times New Roman" w:cs="Times New Roman"/>
          <w:sz w:val="24"/>
          <w:szCs w:val="24"/>
          <w:lang w:eastAsia="hr-HR" w:bidi="ar-SA"/>
        </w:rPr>
        <w:t>P</w:t>
      </w:r>
      <w:r w:rsidRPr="00563B59">
        <w:rPr>
          <w:rFonts w:ascii="Times New Roman" w:eastAsiaTheme="minorHAnsi" w:hAnsi="Times New Roman" w:cs="Times New Roman"/>
          <w:sz w:val="24"/>
          <w:szCs w:val="24"/>
          <w:lang w:eastAsia="hr-HR" w:bidi="ar-SA"/>
        </w:rPr>
        <w:t xml:space="preserve">rijedlog uredbe o izmjenama i dopunama Uredbe o standardu kakvoće voda (u daljnjem tekstu: </w:t>
      </w:r>
      <w:r w:rsidR="005775E4">
        <w:rPr>
          <w:rFonts w:ascii="Times New Roman" w:eastAsiaTheme="minorHAnsi" w:hAnsi="Times New Roman" w:cs="Times New Roman"/>
          <w:sz w:val="24"/>
          <w:szCs w:val="24"/>
          <w:lang w:eastAsia="hr-HR" w:bidi="ar-SA"/>
        </w:rPr>
        <w:t>P</w:t>
      </w:r>
      <w:r w:rsidRPr="00563B59">
        <w:rPr>
          <w:rFonts w:ascii="Times New Roman" w:eastAsiaTheme="minorHAnsi" w:hAnsi="Times New Roman" w:cs="Times New Roman"/>
          <w:sz w:val="24"/>
          <w:szCs w:val="24"/>
          <w:lang w:eastAsia="hr-HR" w:bidi="ar-SA"/>
        </w:rPr>
        <w:t>rijedlog uredbe).</w:t>
      </w:r>
    </w:p>
    <w:p w14:paraId="1BB7402D"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p>
    <w:p w14:paraId="6025C65A"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Uredbom o standardu kakvoće voda (Narodne novine, broj 69/19.; u daljnjem tekstu: Uredba) propisuje se standard kakvoće voda za površinske uključujući i priobalne vode i vode teritorijalnog mora te podzemne vode, posebni ciljevi zaštite voda, kriteriji za utvrđivanje ciljeva zaštite voda, uvjeti za produženje rokova za postizanje ciljeva zaštite voda, elementi za ocjenjivanje stanja voda, monitoring stanja voda i izvještavanje o stanju voda.  </w:t>
      </w:r>
    </w:p>
    <w:p w14:paraId="243759E4"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p>
    <w:p w14:paraId="7A804895"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Ovim </w:t>
      </w:r>
      <w:r w:rsidR="005775E4">
        <w:rPr>
          <w:rFonts w:ascii="Times New Roman" w:eastAsiaTheme="minorHAnsi" w:hAnsi="Times New Roman" w:cs="Times New Roman"/>
          <w:sz w:val="24"/>
          <w:szCs w:val="24"/>
          <w:lang w:eastAsia="hr-HR" w:bidi="ar-SA"/>
        </w:rPr>
        <w:t>P</w:t>
      </w:r>
      <w:r w:rsidRPr="00563B59">
        <w:rPr>
          <w:rFonts w:ascii="Times New Roman" w:eastAsiaTheme="minorHAnsi" w:hAnsi="Times New Roman" w:cs="Times New Roman"/>
          <w:sz w:val="24"/>
          <w:szCs w:val="24"/>
          <w:lang w:eastAsia="hr-HR" w:bidi="ar-SA"/>
        </w:rPr>
        <w:t>rijedlog</w:t>
      </w:r>
      <w:r w:rsidR="005775E4">
        <w:rPr>
          <w:rFonts w:ascii="Times New Roman" w:eastAsiaTheme="minorHAnsi" w:hAnsi="Times New Roman" w:cs="Times New Roman"/>
          <w:sz w:val="24"/>
          <w:szCs w:val="24"/>
          <w:lang w:eastAsia="hr-HR" w:bidi="ar-SA"/>
        </w:rPr>
        <w:t>om</w:t>
      </w:r>
      <w:r w:rsidRPr="00563B59">
        <w:rPr>
          <w:rFonts w:ascii="Times New Roman" w:eastAsiaTheme="minorHAnsi" w:hAnsi="Times New Roman" w:cs="Times New Roman"/>
          <w:sz w:val="24"/>
          <w:szCs w:val="24"/>
          <w:lang w:eastAsia="hr-HR" w:bidi="ar-SA"/>
        </w:rPr>
        <w:t xml:space="preserve"> uredbe napravljene su sljedeće ključne izmjene i dopune Uredbe:</w:t>
      </w:r>
    </w:p>
    <w:p w14:paraId="266D6448"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p>
    <w:p w14:paraId="4DACE437" w14:textId="77777777" w:rsidR="00563B59" w:rsidRPr="00563B59" w:rsidRDefault="00563B59" w:rsidP="00563B59">
      <w:pPr>
        <w:numPr>
          <w:ilvl w:val="0"/>
          <w:numId w:val="3"/>
        </w:numPr>
        <w:spacing w:after="0" w:line="240" w:lineRule="auto"/>
        <w:contextualSpacing/>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Za sve površinske vode (rijeke, jezera, prijelazne i priobalne vode) propisuju se klasifikacijske metode za ocjenu ekološkog stanja</w:t>
      </w:r>
      <w:r w:rsidRPr="00563B59">
        <w:rPr>
          <w:rFonts w:ascii="Times New Roman" w:eastAsiaTheme="minorHAnsi" w:hAnsi="Times New Roman" w:cs="Times New Roman"/>
          <w:b/>
          <w:sz w:val="24"/>
          <w:szCs w:val="24"/>
          <w:lang w:eastAsia="hr-HR" w:bidi="ar-SA"/>
        </w:rPr>
        <w:t xml:space="preserve"> bioloških elemenata kakvoće</w:t>
      </w:r>
      <w:r w:rsidRPr="00563B59">
        <w:rPr>
          <w:rFonts w:ascii="Times New Roman" w:eastAsiaTheme="minorHAnsi" w:hAnsi="Times New Roman" w:cs="Times New Roman"/>
          <w:sz w:val="24"/>
          <w:szCs w:val="24"/>
          <w:lang w:eastAsia="hr-HR" w:bidi="ar-SA"/>
        </w:rPr>
        <w:t xml:space="preserve">, usklađene s normativnim definicijama iz Priloga 1. Uredbe i s klasifikacijskim metodama drugih država članica EU-a kroz postupak interkalibracije, čiji je cilj osiguranje usporedivosti rezultata između država članica. Klasifikacijske metode su odobrene od Europske komisije. Cijeli proces interkalibracije su provele Hrvatske vode kroz niz istraživačkih projekata u okviru kojih su izrađeni i novi standardi za </w:t>
      </w:r>
      <w:r w:rsidRPr="00563B59">
        <w:rPr>
          <w:rFonts w:ascii="Times New Roman" w:eastAsiaTheme="minorHAnsi" w:hAnsi="Times New Roman" w:cs="Times New Roman"/>
          <w:b/>
          <w:sz w:val="24"/>
          <w:szCs w:val="24"/>
          <w:lang w:eastAsia="hr-HR" w:bidi="ar-SA"/>
        </w:rPr>
        <w:t>fizikalno-kemijske elemente kakvoće</w:t>
      </w:r>
      <w:r w:rsidRPr="00563B59">
        <w:rPr>
          <w:rFonts w:ascii="Times New Roman" w:eastAsiaTheme="minorHAnsi" w:hAnsi="Times New Roman" w:cs="Times New Roman"/>
          <w:sz w:val="24"/>
          <w:szCs w:val="24"/>
          <w:lang w:eastAsia="hr-HR" w:bidi="ar-SA"/>
        </w:rPr>
        <w:t xml:space="preserve"> (prateće elemente za ocjenu ekološkog stanja), koji se također propisuju ovim </w:t>
      </w:r>
      <w:r w:rsidR="005775E4">
        <w:rPr>
          <w:rFonts w:ascii="Times New Roman" w:eastAsiaTheme="minorHAnsi" w:hAnsi="Times New Roman" w:cs="Times New Roman"/>
          <w:sz w:val="24"/>
          <w:szCs w:val="24"/>
          <w:lang w:eastAsia="hr-HR" w:bidi="ar-SA"/>
        </w:rPr>
        <w:t>P</w:t>
      </w:r>
      <w:r w:rsidRPr="00563B59">
        <w:rPr>
          <w:rFonts w:ascii="Times New Roman" w:eastAsiaTheme="minorHAnsi" w:hAnsi="Times New Roman" w:cs="Times New Roman"/>
          <w:sz w:val="24"/>
          <w:szCs w:val="24"/>
          <w:lang w:eastAsia="hr-HR" w:bidi="ar-SA"/>
        </w:rPr>
        <w:t>rijedlog</w:t>
      </w:r>
      <w:r w:rsidR="005775E4">
        <w:rPr>
          <w:rFonts w:ascii="Times New Roman" w:eastAsiaTheme="minorHAnsi" w:hAnsi="Times New Roman" w:cs="Times New Roman"/>
          <w:sz w:val="24"/>
          <w:szCs w:val="24"/>
          <w:lang w:eastAsia="hr-HR" w:bidi="ar-SA"/>
        </w:rPr>
        <w:t>om</w:t>
      </w:r>
      <w:r w:rsidRPr="00563B59">
        <w:rPr>
          <w:rFonts w:ascii="Times New Roman" w:eastAsiaTheme="minorHAnsi" w:hAnsi="Times New Roman" w:cs="Times New Roman"/>
          <w:sz w:val="24"/>
          <w:szCs w:val="24"/>
          <w:lang w:eastAsia="hr-HR" w:bidi="ar-SA"/>
        </w:rPr>
        <w:t xml:space="preserve"> uredbe.</w:t>
      </w:r>
    </w:p>
    <w:p w14:paraId="7CBBE572" w14:textId="77777777" w:rsidR="00563B59" w:rsidRPr="00563B59" w:rsidRDefault="00563B59" w:rsidP="00563B59">
      <w:pPr>
        <w:spacing w:after="0" w:line="240" w:lineRule="auto"/>
        <w:ind w:left="720"/>
        <w:contextualSpacing/>
        <w:jc w:val="both"/>
        <w:rPr>
          <w:rFonts w:ascii="Times New Roman" w:eastAsiaTheme="minorHAnsi" w:hAnsi="Times New Roman" w:cs="Times New Roman"/>
          <w:sz w:val="24"/>
          <w:szCs w:val="24"/>
          <w:lang w:eastAsia="hr-HR" w:bidi="ar-SA"/>
        </w:rPr>
      </w:pPr>
    </w:p>
    <w:p w14:paraId="4F5E53F4" w14:textId="77777777" w:rsidR="00563B59" w:rsidRPr="00563B59" w:rsidRDefault="00563B59" w:rsidP="00563B59">
      <w:pPr>
        <w:numPr>
          <w:ilvl w:val="0"/>
          <w:numId w:val="3"/>
        </w:numPr>
        <w:spacing w:after="0" w:line="240" w:lineRule="auto"/>
        <w:contextualSpacing/>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Propisuju se novi standardi za ocjenu ekološkog potencijala rijeka i jezera, standardi za ocjenu stanja/potencijala na temelju hidromorfoloških elemenata kakvoće rijeka i jezera i standardi za ocjenu stupnja trofije, na temelju rezultata projekata za razvoj klasifikacijskih sustava </w:t>
      </w:r>
      <w:r w:rsidRPr="00563B59">
        <w:rPr>
          <w:rFonts w:ascii="Times New Roman" w:eastAsiaTheme="minorHAnsi" w:hAnsi="Times New Roman" w:cs="Times New Roman"/>
          <w:b/>
          <w:sz w:val="24"/>
          <w:szCs w:val="24"/>
          <w:lang w:eastAsia="hr-HR" w:bidi="ar-SA"/>
        </w:rPr>
        <w:t>ekološkog potencijala</w:t>
      </w:r>
      <w:r w:rsidRPr="00563B59">
        <w:rPr>
          <w:rFonts w:ascii="Times New Roman" w:eastAsiaTheme="minorHAnsi" w:hAnsi="Times New Roman" w:cs="Times New Roman"/>
          <w:sz w:val="24"/>
          <w:szCs w:val="24"/>
          <w:lang w:eastAsia="hr-HR" w:bidi="ar-SA"/>
        </w:rPr>
        <w:t xml:space="preserve"> za znatno promijenjena i umjetna tijela rijeka i jezera, projekata za razvoj klasifikacijskih sustava za </w:t>
      </w:r>
      <w:r w:rsidRPr="00563B59">
        <w:rPr>
          <w:rFonts w:ascii="Times New Roman" w:eastAsiaTheme="minorHAnsi" w:hAnsi="Times New Roman" w:cs="Times New Roman"/>
          <w:b/>
          <w:sz w:val="24"/>
          <w:szCs w:val="24"/>
          <w:lang w:eastAsia="hr-HR" w:bidi="ar-SA"/>
        </w:rPr>
        <w:t xml:space="preserve">hidromorfološke elemente kakvoće </w:t>
      </w:r>
      <w:r w:rsidRPr="00563B59">
        <w:rPr>
          <w:rFonts w:ascii="Times New Roman" w:eastAsiaTheme="minorHAnsi" w:hAnsi="Times New Roman" w:cs="Times New Roman"/>
          <w:sz w:val="24"/>
          <w:szCs w:val="24"/>
          <w:lang w:eastAsia="hr-HR" w:bidi="ar-SA"/>
        </w:rPr>
        <w:t xml:space="preserve">(prateći elementi za ocjenu ekološkog stanja/potencijala) u rijekama i jezerima te projekate za ocjenu </w:t>
      </w:r>
      <w:r w:rsidRPr="00563B59">
        <w:rPr>
          <w:rFonts w:ascii="Times New Roman" w:eastAsiaTheme="minorHAnsi" w:hAnsi="Times New Roman" w:cs="Times New Roman"/>
          <w:b/>
          <w:sz w:val="24"/>
          <w:szCs w:val="24"/>
          <w:lang w:eastAsia="hr-HR" w:bidi="ar-SA"/>
        </w:rPr>
        <w:t>stupnja trofije</w:t>
      </w:r>
      <w:r w:rsidRPr="00563B59">
        <w:rPr>
          <w:rFonts w:ascii="Times New Roman" w:eastAsiaTheme="minorHAnsi" w:hAnsi="Times New Roman" w:cs="Times New Roman"/>
          <w:sz w:val="24"/>
          <w:szCs w:val="24"/>
          <w:lang w:eastAsia="hr-HR" w:bidi="ar-SA"/>
        </w:rPr>
        <w:t xml:space="preserve"> u prirodnim rijekama i jezerima (u područjima podložnima eutrofikaciji) koje su provele Hrvatske vode. </w:t>
      </w:r>
    </w:p>
    <w:p w14:paraId="70C7961F" w14:textId="77777777" w:rsidR="00563B59" w:rsidRPr="00563B59" w:rsidRDefault="00563B59" w:rsidP="00563B59">
      <w:pPr>
        <w:spacing w:after="0" w:line="240" w:lineRule="auto"/>
        <w:ind w:left="720"/>
        <w:contextualSpacing/>
        <w:jc w:val="both"/>
        <w:rPr>
          <w:rFonts w:ascii="Times New Roman" w:eastAsiaTheme="minorHAnsi" w:hAnsi="Times New Roman" w:cs="Times New Roman"/>
          <w:sz w:val="24"/>
          <w:szCs w:val="24"/>
          <w:lang w:eastAsia="hr-HR" w:bidi="ar-SA"/>
        </w:rPr>
      </w:pPr>
    </w:p>
    <w:p w14:paraId="33D72557" w14:textId="77777777" w:rsidR="00563B59" w:rsidRPr="00563B59" w:rsidRDefault="00563B59" w:rsidP="00563B59">
      <w:pPr>
        <w:numPr>
          <w:ilvl w:val="0"/>
          <w:numId w:val="3"/>
        </w:numPr>
        <w:spacing w:after="0" w:line="240" w:lineRule="auto"/>
        <w:contextualSpacing/>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Izmijenjeni su i dopunjeni standardi kakvoće za ocjenu </w:t>
      </w:r>
      <w:r w:rsidRPr="00563B59">
        <w:rPr>
          <w:rFonts w:ascii="Times New Roman" w:eastAsiaTheme="minorHAnsi" w:hAnsi="Times New Roman" w:cs="Times New Roman"/>
          <w:b/>
          <w:sz w:val="24"/>
          <w:szCs w:val="24"/>
          <w:lang w:eastAsia="hr-HR" w:bidi="ar-SA"/>
        </w:rPr>
        <w:t>kemijskog stanja podzemnih voda</w:t>
      </w:r>
      <w:r w:rsidRPr="00563B59">
        <w:rPr>
          <w:rFonts w:ascii="Times New Roman" w:eastAsiaTheme="minorHAnsi" w:hAnsi="Times New Roman" w:cs="Times New Roman"/>
          <w:sz w:val="24"/>
          <w:szCs w:val="24"/>
          <w:lang w:eastAsia="hr-HR" w:bidi="ar-SA"/>
        </w:rPr>
        <w:t>, dobiveni na temelju statističkih analiza niza podataka mjerenja kakvoće podzemnih voda od 2014. do 2020. te rezultata studija i istraživačkog monitoringa</w:t>
      </w:r>
      <w:r w:rsidR="006306BC">
        <w:rPr>
          <w:rFonts w:ascii="Times New Roman" w:eastAsiaTheme="minorHAnsi" w:hAnsi="Times New Roman" w:cs="Times New Roman"/>
          <w:sz w:val="24"/>
          <w:szCs w:val="24"/>
          <w:lang w:eastAsia="hr-HR" w:bidi="ar-SA"/>
        </w:rPr>
        <w:t>.</w:t>
      </w:r>
      <w:r w:rsidRPr="00563B59">
        <w:rPr>
          <w:rFonts w:ascii="Times New Roman" w:eastAsiaTheme="minorHAnsi" w:hAnsi="Times New Roman" w:cs="Times New Roman"/>
          <w:sz w:val="24"/>
          <w:szCs w:val="24"/>
          <w:lang w:eastAsia="hr-HR" w:bidi="ar-SA"/>
        </w:rPr>
        <w:t xml:space="preserve"> </w:t>
      </w:r>
    </w:p>
    <w:p w14:paraId="5FC03AAB" w14:textId="77777777" w:rsidR="00563B59" w:rsidRPr="00563B59" w:rsidRDefault="00563B59" w:rsidP="00563B59">
      <w:pPr>
        <w:spacing w:after="0" w:line="240" w:lineRule="auto"/>
        <w:ind w:left="720"/>
        <w:contextualSpacing/>
        <w:rPr>
          <w:rFonts w:ascii="Times New Roman" w:eastAsiaTheme="minorHAnsi" w:hAnsi="Times New Roman" w:cs="Times New Roman"/>
          <w:sz w:val="24"/>
          <w:szCs w:val="24"/>
          <w:lang w:eastAsia="hr-HR" w:bidi="ar-SA"/>
        </w:rPr>
      </w:pPr>
    </w:p>
    <w:p w14:paraId="6C979792" w14:textId="77777777" w:rsidR="001F2B04" w:rsidRDefault="001F2B04" w:rsidP="00EA3753">
      <w:pPr>
        <w:spacing w:after="0" w:line="240" w:lineRule="auto"/>
        <w:contextualSpacing/>
        <w:jc w:val="both"/>
        <w:rPr>
          <w:rFonts w:ascii="Times New Roman" w:eastAsiaTheme="minorHAnsi" w:hAnsi="Times New Roman" w:cs="Times New Roman"/>
          <w:sz w:val="24"/>
          <w:szCs w:val="24"/>
          <w:lang w:eastAsia="hr-HR" w:bidi="ar-SA"/>
        </w:rPr>
      </w:pPr>
    </w:p>
    <w:p w14:paraId="0E9EB9FF" w14:textId="77777777" w:rsidR="00EA3753" w:rsidRDefault="00AE486D" w:rsidP="00EA3753">
      <w:pPr>
        <w:spacing w:after="0" w:line="240" w:lineRule="auto"/>
        <w:contextualSpacing/>
        <w:jc w:val="both"/>
        <w:rPr>
          <w:rFonts w:ascii="Times New Roman" w:eastAsiaTheme="minorHAnsi" w:hAnsi="Times New Roman" w:cs="Times New Roman"/>
          <w:sz w:val="24"/>
          <w:szCs w:val="24"/>
          <w:lang w:eastAsia="hr-HR" w:bidi="ar-SA"/>
        </w:rPr>
      </w:pPr>
      <w:r>
        <w:rPr>
          <w:rFonts w:ascii="Times New Roman" w:eastAsiaTheme="minorHAnsi" w:hAnsi="Times New Roman" w:cs="Times New Roman"/>
          <w:sz w:val="24"/>
          <w:szCs w:val="24"/>
          <w:lang w:eastAsia="hr-HR" w:bidi="ar-SA"/>
        </w:rPr>
        <w:t xml:space="preserve">Navedene izmjene i dopune Uredbe neophodne </w:t>
      </w:r>
      <w:r w:rsidR="00C8555B">
        <w:rPr>
          <w:rFonts w:ascii="Times New Roman" w:eastAsiaTheme="minorHAnsi" w:hAnsi="Times New Roman" w:cs="Times New Roman"/>
          <w:sz w:val="24"/>
          <w:szCs w:val="24"/>
          <w:lang w:eastAsia="hr-HR" w:bidi="ar-SA"/>
        </w:rPr>
        <w:t xml:space="preserve">su </w:t>
      </w:r>
      <w:r w:rsidR="004815F4">
        <w:rPr>
          <w:rFonts w:ascii="Times New Roman" w:eastAsiaTheme="minorHAnsi" w:hAnsi="Times New Roman" w:cs="Times New Roman"/>
          <w:sz w:val="24"/>
          <w:szCs w:val="24"/>
          <w:lang w:eastAsia="hr-HR" w:bidi="ar-SA"/>
        </w:rPr>
        <w:t>za kvalitetnu i pouzdanu ocjenu stanja</w:t>
      </w:r>
      <w:r w:rsidR="00BA7ED1">
        <w:rPr>
          <w:rFonts w:ascii="Times New Roman" w:eastAsiaTheme="minorHAnsi" w:hAnsi="Times New Roman" w:cs="Times New Roman"/>
          <w:sz w:val="24"/>
          <w:szCs w:val="24"/>
          <w:lang w:eastAsia="hr-HR" w:bidi="ar-SA"/>
        </w:rPr>
        <w:t xml:space="preserve"> površinskih i podzemnih voda</w:t>
      </w:r>
      <w:r w:rsidR="004815F4">
        <w:rPr>
          <w:rFonts w:ascii="Times New Roman" w:eastAsiaTheme="minorHAnsi" w:hAnsi="Times New Roman" w:cs="Times New Roman"/>
          <w:sz w:val="24"/>
          <w:szCs w:val="24"/>
          <w:lang w:eastAsia="hr-HR" w:bidi="ar-SA"/>
        </w:rPr>
        <w:t xml:space="preserve"> u Planu upravljanja </w:t>
      </w:r>
      <w:r w:rsidR="00891463">
        <w:rPr>
          <w:rFonts w:ascii="Times New Roman" w:eastAsiaTheme="minorHAnsi" w:hAnsi="Times New Roman" w:cs="Times New Roman"/>
          <w:sz w:val="24"/>
          <w:szCs w:val="24"/>
          <w:lang w:eastAsia="hr-HR" w:bidi="ar-SA"/>
        </w:rPr>
        <w:t>vodnim područjima 2022.-202</w:t>
      </w:r>
      <w:r w:rsidR="00EA3753">
        <w:rPr>
          <w:rFonts w:ascii="Times New Roman" w:eastAsiaTheme="minorHAnsi" w:hAnsi="Times New Roman" w:cs="Times New Roman"/>
          <w:sz w:val="24"/>
          <w:szCs w:val="24"/>
          <w:lang w:eastAsia="hr-HR" w:bidi="ar-SA"/>
        </w:rPr>
        <w:t>7.</w:t>
      </w:r>
      <w:r w:rsidR="00C8555B">
        <w:rPr>
          <w:rFonts w:ascii="Times New Roman" w:eastAsiaTheme="minorHAnsi" w:hAnsi="Times New Roman" w:cs="Times New Roman"/>
          <w:sz w:val="24"/>
          <w:szCs w:val="24"/>
          <w:lang w:eastAsia="hr-HR" w:bidi="ar-SA"/>
        </w:rPr>
        <w:t>, a s ciljem i</w:t>
      </w:r>
      <w:r w:rsidR="004815F4">
        <w:rPr>
          <w:rFonts w:ascii="Times New Roman" w:eastAsiaTheme="minorHAnsi" w:hAnsi="Times New Roman" w:cs="Times New Roman"/>
          <w:sz w:val="24"/>
          <w:szCs w:val="24"/>
          <w:lang w:eastAsia="hr-HR" w:bidi="ar-SA"/>
        </w:rPr>
        <w:t xml:space="preserve">spunjenja </w:t>
      </w:r>
      <w:r w:rsidR="004815F4" w:rsidRPr="004815F4">
        <w:rPr>
          <w:rFonts w:ascii="Times New Roman" w:eastAsiaTheme="minorHAnsi" w:hAnsi="Times New Roman" w:cs="Times New Roman"/>
          <w:sz w:val="24"/>
          <w:szCs w:val="24"/>
          <w:lang w:eastAsia="hr-HR" w:bidi="ar-SA"/>
        </w:rPr>
        <w:t xml:space="preserve">obveze postizanja </w:t>
      </w:r>
      <w:r w:rsidR="00E51B3E" w:rsidRPr="004815F4">
        <w:rPr>
          <w:rFonts w:ascii="Times New Roman" w:eastAsiaTheme="minorHAnsi" w:hAnsi="Times New Roman" w:cs="Times New Roman"/>
          <w:sz w:val="24"/>
          <w:szCs w:val="24"/>
          <w:lang w:eastAsia="hr-HR" w:bidi="ar-SA"/>
        </w:rPr>
        <w:t>dobrog stanja</w:t>
      </w:r>
      <w:r w:rsidR="00E51B3E" w:rsidRPr="00EA3753">
        <w:rPr>
          <w:rFonts w:ascii="Times New Roman" w:eastAsiaTheme="minorHAnsi" w:hAnsi="Times New Roman" w:cs="Times New Roman"/>
          <w:sz w:val="24"/>
          <w:szCs w:val="24"/>
          <w:lang w:eastAsia="hr-HR" w:bidi="ar-SA"/>
        </w:rPr>
        <w:t xml:space="preserve"> </w:t>
      </w:r>
      <w:r w:rsidR="00EA3753" w:rsidRPr="00EA3753">
        <w:rPr>
          <w:rFonts w:ascii="Times New Roman" w:eastAsiaTheme="minorHAnsi" w:hAnsi="Times New Roman" w:cs="Times New Roman"/>
          <w:sz w:val="24"/>
          <w:szCs w:val="24"/>
          <w:lang w:eastAsia="hr-HR" w:bidi="ar-SA"/>
        </w:rPr>
        <w:t xml:space="preserve">voda </w:t>
      </w:r>
      <w:r w:rsidR="00EA3753">
        <w:rPr>
          <w:rFonts w:ascii="Times New Roman" w:eastAsiaTheme="minorHAnsi" w:hAnsi="Times New Roman" w:cs="Times New Roman"/>
          <w:sz w:val="24"/>
          <w:szCs w:val="24"/>
          <w:lang w:eastAsia="hr-HR" w:bidi="ar-SA"/>
        </w:rPr>
        <w:t>najkasnije do 2027.</w:t>
      </w:r>
    </w:p>
    <w:p w14:paraId="7A522C26" w14:textId="77777777" w:rsidR="004815F4" w:rsidRPr="004815F4" w:rsidRDefault="004815F4" w:rsidP="004815F4">
      <w:pPr>
        <w:spacing w:after="0" w:line="240" w:lineRule="auto"/>
        <w:contextualSpacing/>
        <w:jc w:val="both"/>
        <w:rPr>
          <w:rFonts w:ascii="Times New Roman" w:eastAsiaTheme="minorHAnsi" w:hAnsi="Times New Roman" w:cs="Times New Roman"/>
          <w:sz w:val="24"/>
          <w:szCs w:val="24"/>
          <w:lang w:eastAsia="hr-HR" w:bidi="ar-SA"/>
        </w:rPr>
      </w:pPr>
    </w:p>
    <w:p w14:paraId="3D7496B4" w14:textId="77777777" w:rsidR="00563B59" w:rsidRPr="00563B59" w:rsidRDefault="00563B59" w:rsidP="00563B59">
      <w:pPr>
        <w:spacing w:after="0" w:line="240" w:lineRule="auto"/>
        <w:jc w:val="both"/>
        <w:rPr>
          <w:rFonts w:ascii="Times New Roman" w:eastAsiaTheme="minorHAnsi" w:hAnsi="Times New Roman" w:cs="Times New Roman"/>
          <w:sz w:val="24"/>
          <w:szCs w:val="24"/>
          <w:lang w:eastAsia="hr-HR" w:bidi="ar-SA"/>
        </w:rPr>
      </w:pPr>
      <w:r w:rsidRPr="00563B59">
        <w:rPr>
          <w:rFonts w:ascii="Times New Roman" w:eastAsiaTheme="minorHAnsi" w:hAnsi="Times New Roman" w:cs="Times New Roman"/>
          <w:sz w:val="24"/>
          <w:szCs w:val="24"/>
          <w:lang w:eastAsia="hr-HR" w:bidi="ar-SA"/>
        </w:rPr>
        <w:t xml:space="preserve">Zaključno, ovim </w:t>
      </w:r>
      <w:r w:rsidR="005775E4">
        <w:rPr>
          <w:rFonts w:ascii="Times New Roman" w:eastAsiaTheme="minorHAnsi" w:hAnsi="Times New Roman" w:cs="Times New Roman"/>
          <w:sz w:val="24"/>
          <w:szCs w:val="24"/>
          <w:lang w:eastAsia="hr-HR" w:bidi="ar-SA"/>
        </w:rPr>
        <w:t>Pr</w:t>
      </w:r>
      <w:r w:rsidRPr="00563B59">
        <w:rPr>
          <w:rFonts w:ascii="Times New Roman" w:eastAsiaTheme="minorHAnsi" w:hAnsi="Times New Roman" w:cs="Times New Roman"/>
          <w:sz w:val="24"/>
          <w:szCs w:val="24"/>
          <w:lang w:eastAsia="hr-HR" w:bidi="ar-SA"/>
        </w:rPr>
        <w:t>ijedlog</w:t>
      </w:r>
      <w:r w:rsidR="005775E4">
        <w:rPr>
          <w:rFonts w:ascii="Times New Roman" w:eastAsiaTheme="minorHAnsi" w:hAnsi="Times New Roman" w:cs="Times New Roman"/>
          <w:sz w:val="24"/>
          <w:szCs w:val="24"/>
          <w:lang w:eastAsia="hr-HR" w:bidi="ar-SA"/>
        </w:rPr>
        <w:t>om</w:t>
      </w:r>
      <w:r w:rsidRPr="00563B59">
        <w:rPr>
          <w:rFonts w:ascii="Times New Roman" w:eastAsiaTheme="minorHAnsi" w:hAnsi="Times New Roman" w:cs="Times New Roman"/>
          <w:sz w:val="24"/>
          <w:szCs w:val="24"/>
          <w:lang w:eastAsia="hr-HR" w:bidi="ar-SA"/>
        </w:rPr>
        <w:t xml:space="preserve"> uredbe propisuje se donošenje Metodologije uzorkovanja, laboratorijskih analiza i određivanja omjera ekološke kakvoće bioloških elemenata kakvoće i Metodologije monitoringa i ocjenjivanja hidromorfoloških pokazatelja.</w:t>
      </w:r>
    </w:p>
    <w:sectPr w:rsidR="00563B59" w:rsidRPr="00563B59" w:rsidSect="001A49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DB9C3" w14:textId="77777777" w:rsidR="00DF7271" w:rsidRDefault="00DF7271" w:rsidP="00650099">
      <w:pPr>
        <w:spacing w:after="0" w:line="240" w:lineRule="auto"/>
      </w:pPr>
      <w:r>
        <w:separator/>
      </w:r>
    </w:p>
  </w:endnote>
  <w:endnote w:type="continuationSeparator" w:id="0">
    <w:p w14:paraId="476ECCF7" w14:textId="77777777" w:rsidR="00DF7271" w:rsidRDefault="00DF7271" w:rsidP="0065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998447"/>
      <w:docPartObj>
        <w:docPartGallery w:val="Page Numbers (Bottom of Page)"/>
        <w:docPartUnique/>
      </w:docPartObj>
    </w:sdtPr>
    <w:sdtEndPr/>
    <w:sdtContent>
      <w:p w14:paraId="6E82C076" w14:textId="37564B73" w:rsidR="00241C44" w:rsidRDefault="00241C44">
        <w:pPr>
          <w:pStyle w:val="Footer"/>
          <w:jc w:val="right"/>
        </w:pPr>
        <w:r>
          <w:fldChar w:fldCharType="begin"/>
        </w:r>
        <w:r>
          <w:instrText>PAGE   \* MERGEFORMAT</w:instrText>
        </w:r>
        <w:r>
          <w:fldChar w:fldCharType="separate"/>
        </w:r>
        <w:r w:rsidR="00FB0ED9">
          <w:rPr>
            <w:noProof/>
          </w:rPr>
          <w:t>5</w:t>
        </w:r>
        <w:r>
          <w:fldChar w:fldCharType="end"/>
        </w:r>
      </w:p>
    </w:sdtContent>
  </w:sdt>
  <w:p w14:paraId="291E5C44" w14:textId="77777777" w:rsidR="00241C44" w:rsidRDefault="00241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400B7" w14:textId="77777777" w:rsidR="00DF7271" w:rsidRDefault="00DF7271" w:rsidP="00650099">
      <w:pPr>
        <w:spacing w:after="0" w:line="240" w:lineRule="auto"/>
      </w:pPr>
      <w:r>
        <w:separator/>
      </w:r>
    </w:p>
  </w:footnote>
  <w:footnote w:type="continuationSeparator" w:id="0">
    <w:p w14:paraId="21AB5496" w14:textId="77777777" w:rsidR="00DF7271" w:rsidRDefault="00DF7271" w:rsidP="00650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50980"/>
    <w:multiLevelType w:val="hybridMultilevel"/>
    <w:tmpl w:val="2FF41A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7FA0D95"/>
    <w:multiLevelType w:val="hybridMultilevel"/>
    <w:tmpl w:val="79C86858"/>
    <w:lvl w:ilvl="0" w:tplc="31F01EA2">
      <w:start w:val="11"/>
      <w:numFmt w:val="bullet"/>
      <w:lvlText w:val="–"/>
      <w:lvlJc w:val="left"/>
      <w:pPr>
        <w:ind w:left="720" w:hanging="360"/>
      </w:pPr>
      <w:rPr>
        <w:rFonts w:ascii="Minion Pro" w:eastAsia="Times New Roman" w:hAnsi="Minion Pro"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956E33"/>
    <w:multiLevelType w:val="hybridMultilevel"/>
    <w:tmpl w:val="4E94E86E"/>
    <w:lvl w:ilvl="0" w:tplc="778A44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F17A92"/>
    <w:multiLevelType w:val="multilevel"/>
    <w:tmpl w:val="27F8B2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E223EDB"/>
    <w:multiLevelType w:val="hybridMultilevel"/>
    <w:tmpl w:val="E28A78B0"/>
    <w:lvl w:ilvl="0" w:tplc="C3762398">
      <w:start w:val="11"/>
      <w:numFmt w:val="bullet"/>
      <w:lvlText w:val="-"/>
      <w:lvlJc w:val="left"/>
      <w:pPr>
        <w:ind w:left="720" w:hanging="360"/>
      </w:pPr>
      <w:rPr>
        <w:rFonts w:ascii="Minion Pro" w:eastAsia="Times New Roman" w:hAnsi="Minion Pro"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DA"/>
    <w:rsid w:val="00001D02"/>
    <w:rsid w:val="0000741D"/>
    <w:rsid w:val="00007932"/>
    <w:rsid w:val="00010627"/>
    <w:rsid w:val="00014186"/>
    <w:rsid w:val="00020A76"/>
    <w:rsid w:val="000232BF"/>
    <w:rsid w:val="00031E3F"/>
    <w:rsid w:val="00033F9B"/>
    <w:rsid w:val="000359FF"/>
    <w:rsid w:val="000361CB"/>
    <w:rsid w:val="00041B50"/>
    <w:rsid w:val="0004380C"/>
    <w:rsid w:val="0004613F"/>
    <w:rsid w:val="00046A31"/>
    <w:rsid w:val="00047F53"/>
    <w:rsid w:val="00051993"/>
    <w:rsid w:val="00051A9C"/>
    <w:rsid w:val="0006265A"/>
    <w:rsid w:val="0006277E"/>
    <w:rsid w:val="00062A41"/>
    <w:rsid w:val="000705AC"/>
    <w:rsid w:val="00070AB3"/>
    <w:rsid w:val="00070F1D"/>
    <w:rsid w:val="00073971"/>
    <w:rsid w:val="000747F0"/>
    <w:rsid w:val="0008516D"/>
    <w:rsid w:val="0008761E"/>
    <w:rsid w:val="00093B56"/>
    <w:rsid w:val="00094CDF"/>
    <w:rsid w:val="0009724E"/>
    <w:rsid w:val="000A0579"/>
    <w:rsid w:val="000A17AD"/>
    <w:rsid w:val="000A32BA"/>
    <w:rsid w:val="000A4A00"/>
    <w:rsid w:val="000A56EF"/>
    <w:rsid w:val="000A5DDB"/>
    <w:rsid w:val="000B32DC"/>
    <w:rsid w:val="000B4159"/>
    <w:rsid w:val="000C066B"/>
    <w:rsid w:val="000C2795"/>
    <w:rsid w:val="000C29D4"/>
    <w:rsid w:val="000C52B9"/>
    <w:rsid w:val="000D502B"/>
    <w:rsid w:val="000D64FF"/>
    <w:rsid w:val="000E5501"/>
    <w:rsid w:val="000F2583"/>
    <w:rsid w:val="000F4722"/>
    <w:rsid w:val="000F69CD"/>
    <w:rsid w:val="0010100E"/>
    <w:rsid w:val="00102DA3"/>
    <w:rsid w:val="00106960"/>
    <w:rsid w:val="001119B4"/>
    <w:rsid w:val="0011425D"/>
    <w:rsid w:val="00115706"/>
    <w:rsid w:val="0011699D"/>
    <w:rsid w:val="001258B1"/>
    <w:rsid w:val="00126272"/>
    <w:rsid w:val="00127C0D"/>
    <w:rsid w:val="001313F7"/>
    <w:rsid w:val="00131C3F"/>
    <w:rsid w:val="00132326"/>
    <w:rsid w:val="00135080"/>
    <w:rsid w:val="001368B4"/>
    <w:rsid w:val="00141511"/>
    <w:rsid w:val="001427DE"/>
    <w:rsid w:val="00143546"/>
    <w:rsid w:val="00145DBD"/>
    <w:rsid w:val="00150E18"/>
    <w:rsid w:val="0016226B"/>
    <w:rsid w:val="0016266D"/>
    <w:rsid w:val="001644A7"/>
    <w:rsid w:val="001649DD"/>
    <w:rsid w:val="00165808"/>
    <w:rsid w:val="00183E74"/>
    <w:rsid w:val="001852CC"/>
    <w:rsid w:val="00191811"/>
    <w:rsid w:val="0019564F"/>
    <w:rsid w:val="00197E92"/>
    <w:rsid w:val="001A14F3"/>
    <w:rsid w:val="001A49B6"/>
    <w:rsid w:val="001A6E54"/>
    <w:rsid w:val="001B1645"/>
    <w:rsid w:val="001B335C"/>
    <w:rsid w:val="001B3BBD"/>
    <w:rsid w:val="001B4E30"/>
    <w:rsid w:val="001C3A65"/>
    <w:rsid w:val="001D1361"/>
    <w:rsid w:val="001D2CCA"/>
    <w:rsid w:val="001D2EA6"/>
    <w:rsid w:val="001D4B17"/>
    <w:rsid w:val="001D7D14"/>
    <w:rsid w:val="001E1858"/>
    <w:rsid w:val="001E3008"/>
    <w:rsid w:val="001E5722"/>
    <w:rsid w:val="001F0617"/>
    <w:rsid w:val="001F2B04"/>
    <w:rsid w:val="001F3666"/>
    <w:rsid w:val="001F51A4"/>
    <w:rsid w:val="0020450E"/>
    <w:rsid w:val="002073E7"/>
    <w:rsid w:val="00211399"/>
    <w:rsid w:val="0021148C"/>
    <w:rsid w:val="00213084"/>
    <w:rsid w:val="00216002"/>
    <w:rsid w:val="00216329"/>
    <w:rsid w:val="00216E6D"/>
    <w:rsid w:val="00225686"/>
    <w:rsid w:val="0023375A"/>
    <w:rsid w:val="00236B63"/>
    <w:rsid w:val="002415A6"/>
    <w:rsid w:val="00241C44"/>
    <w:rsid w:val="002432DA"/>
    <w:rsid w:val="00245C1D"/>
    <w:rsid w:val="00250F2B"/>
    <w:rsid w:val="0025138C"/>
    <w:rsid w:val="00264B02"/>
    <w:rsid w:val="00265BC7"/>
    <w:rsid w:val="00267486"/>
    <w:rsid w:val="002724C2"/>
    <w:rsid w:val="002740A4"/>
    <w:rsid w:val="00274F9A"/>
    <w:rsid w:val="002766AE"/>
    <w:rsid w:val="00281BC6"/>
    <w:rsid w:val="002838D0"/>
    <w:rsid w:val="002842F3"/>
    <w:rsid w:val="002856AF"/>
    <w:rsid w:val="00287023"/>
    <w:rsid w:val="0029254D"/>
    <w:rsid w:val="00297DD3"/>
    <w:rsid w:val="002A4EFA"/>
    <w:rsid w:val="002A5EF1"/>
    <w:rsid w:val="002B2CBD"/>
    <w:rsid w:val="002B46AE"/>
    <w:rsid w:val="002B49C0"/>
    <w:rsid w:val="002C4DC8"/>
    <w:rsid w:val="002C51A6"/>
    <w:rsid w:val="002C52C7"/>
    <w:rsid w:val="002D1B13"/>
    <w:rsid w:val="002D26DF"/>
    <w:rsid w:val="002E276C"/>
    <w:rsid w:val="002F0FA5"/>
    <w:rsid w:val="002F3932"/>
    <w:rsid w:val="002F5F62"/>
    <w:rsid w:val="00303D87"/>
    <w:rsid w:val="0030794B"/>
    <w:rsid w:val="00316092"/>
    <w:rsid w:val="00317FCB"/>
    <w:rsid w:val="0032453F"/>
    <w:rsid w:val="003270E2"/>
    <w:rsid w:val="00331965"/>
    <w:rsid w:val="0033278C"/>
    <w:rsid w:val="00333080"/>
    <w:rsid w:val="003341F0"/>
    <w:rsid w:val="00334879"/>
    <w:rsid w:val="003373FD"/>
    <w:rsid w:val="0034272F"/>
    <w:rsid w:val="003451F6"/>
    <w:rsid w:val="00346B83"/>
    <w:rsid w:val="00347860"/>
    <w:rsid w:val="00352AC7"/>
    <w:rsid w:val="00354017"/>
    <w:rsid w:val="00355319"/>
    <w:rsid w:val="003558DB"/>
    <w:rsid w:val="0036054D"/>
    <w:rsid w:val="00360A80"/>
    <w:rsid w:val="00361B80"/>
    <w:rsid w:val="00364885"/>
    <w:rsid w:val="0036707A"/>
    <w:rsid w:val="0037334E"/>
    <w:rsid w:val="0037745C"/>
    <w:rsid w:val="00381897"/>
    <w:rsid w:val="00382A58"/>
    <w:rsid w:val="00385B16"/>
    <w:rsid w:val="00385C81"/>
    <w:rsid w:val="0039033F"/>
    <w:rsid w:val="00392E14"/>
    <w:rsid w:val="003938AC"/>
    <w:rsid w:val="00397884"/>
    <w:rsid w:val="003A15DB"/>
    <w:rsid w:val="003A2F21"/>
    <w:rsid w:val="003A3DBB"/>
    <w:rsid w:val="003C010C"/>
    <w:rsid w:val="003D0B0C"/>
    <w:rsid w:val="003D1343"/>
    <w:rsid w:val="003D2820"/>
    <w:rsid w:val="003D2CED"/>
    <w:rsid w:val="003D3602"/>
    <w:rsid w:val="003D56C0"/>
    <w:rsid w:val="003D75C2"/>
    <w:rsid w:val="003E0E59"/>
    <w:rsid w:val="003E5BA8"/>
    <w:rsid w:val="003E5E92"/>
    <w:rsid w:val="003E69E0"/>
    <w:rsid w:val="003E6D0F"/>
    <w:rsid w:val="003F0005"/>
    <w:rsid w:val="003F0F1B"/>
    <w:rsid w:val="003F2DFD"/>
    <w:rsid w:val="003F2F08"/>
    <w:rsid w:val="003F5E8A"/>
    <w:rsid w:val="003F7A44"/>
    <w:rsid w:val="00412271"/>
    <w:rsid w:val="0041315F"/>
    <w:rsid w:val="00413A76"/>
    <w:rsid w:val="00416401"/>
    <w:rsid w:val="004223C1"/>
    <w:rsid w:val="004227DF"/>
    <w:rsid w:val="00427004"/>
    <w:rsid w:val="00432B7C"/>
    <w:rsid w:val="004400E4"/>
    <w:rsid w:val="0045279B"/>
    <w:rsid w:val="00456421"/>
    <w:rsid w:val="00464151"/>
    <w:rsid w:val="00474A91"/>
    <w:rsid w:val="00475958"/>
    <w:rsid w:val="004815F4"/>
    <w:rsid w:val="004868EE"/>
    <w:rsid w:val="00493FFF"/>
    <w:rsid w:val="00497EE8"/>
    <w:rsid w:val="004A0A8E"/>
    <w:rsid w:val="004A3C72"/>
    <w:rsid w:val="004A5030"/>
    <w:rsid w:val="004A726D"/>
    <w:rsid w:val="004B0626"/>
    <w:rsid w:val="004B15E7"/>
    <w:rsid w:val="004B19AC"/>
    <w:rsid w:val="004C4968"/>
    <w:rsid w:val="004C6CF4"/>
    <w:rsid w:val="004C7CAA"/>
    <w:rsid w:val="004D4715"/>
    <w:rsid w:val="004D77E4"/>
    <w:rsid w:val="004E777F"/>
    <w:rsid w:val="00500081"/>
    <w:rsid w:val="00501E67"/>
    <w:rsid w:val="005067BA"/>
    <w:rsid w:val="0050733D"/>
    <w:rsid w:val="00513CC2"/>
    <w:rsid w:val="0051630A"/>
    <w:rsid w:val="00516F6E"/>
    <w:rsid w:val="00516FB6"/>
    <w:rsid w:val="00520B42"/>
    <w:rsid w:val="00526797"/>
    <w:rsid w:val="00527A16"/>
    <w:rsid w:val="00532E88"/>
    <w:rsid w:val="0053453F"/>
    <w:rsid w:val="0053729C"/>
    <w:rsid w:val="00540779"/>
    <w:rsid w:val="00540B00"/>
    <w:rsid w:val="00540E88"/>
    <w:rsid w:val="0054466A"/>
    <w:rsid w:val="005457A2"/>
    <w:rsid w:val="0054594A"/>
    <w:rsid w:val="00547B34"/>
    <w:rsid w:val="00552933"/>
    <w:rsid w:val="0055354D"/>
    <w:rsid w:val="0055600B"/>
    <w:rsid w:val="00556DD7"/>
    <w:rsid w:val="0056056F"/>
    <w:rsid w:val="00563B59"/>
    <w:rsid w:val="00566C5F"/>
    <w:rsid w:val="00570976"/>
    <w:rsid w:val="005710F3"/>
    <w:rsid w:val="005775E4"/>
    <w:rsid w:val="00581C66"/>
    <w:rsid w:val="00587223"/>
    <w:rsid w:val="00587ABD"/>
    <w:rsid w:val="00594F2B"/>
    <w:rsid w:val="005A438B"/>
    <w:rsid w:val="005B1C95"/>
    <w:rsid w:val="005B1C99"/>
    <w:rsid w:val="005B28BD"/>
    <w:rsid w:val="005C0C7C"/>
    <w:rsid w:val="005D4812"/>
    <w:rsid w:val="005D55BE"/>
    <w:rsid w:val="005D59AD"/>
    <w:rsid w:val="005E2117"/>
    <w:rsid w:val="005E54BD"/>
    <w:rsid w:val="005E57DB"/>
    <w:rsid w:val="005F6CB3"/>
    <w:rsid w:val="005F6F24"/>
    <w:rsid w:val="005F7DA6"/>
    <w:rsid w:val="00600F4F"/>
    <w:rsid w:val="0061314B"/>
    <w:rsid w:val="0061696A"/>
    <w:rsid w:val="0062052F"/>
    <w:rsid w:val="00620CA4"/>
    <w:rsid w:val="00620E25"/>
    <w:rsid w:val="006227CA"/>
    <w:rsid w:val="00623CBF"/>
    <w:rsid w:val="006306BC"/>
    <w:rsid w:val="006317EA"/>
    <w:rsid w:val="006325B9"/>
    <w:rsid w:val="00636524"/>
    <w:rsid w:val="00637830"/>
    <w:rsid w:val="00641648"/>
    <w:rsid w:val="00641FB4"/>
    <w:rsid w:val="00642340"/>
    <w:rsid w:val="00650099"/>
    <w:rsid w:val="00660D22"/>
    <w:rsid w:val="006633AB"/>
    <w:rsid w:val="006675D8"/>
    <w:rsid w:val="006703E7"/>
    <w:rsid w:val="006711D1"/>
    <w:rsid w:val="006731BE"/>
    <w:rsid w:val="0067362F"/>
    <w:rsid w:val="0067405D"/>
    <w:rsid w:val="00677F09"/>
    <w:rsid w:val="00685B76"/>
    <w:rsid w:val="00690EF5"/>
    <w:rsid w:val="00691122"/>
    <w:rsid w:val="00692B87"/>
    <w:rsid w:val="006939E3"/>
    <w:rsid w:val="00694CB4"/>
    <w:rsid w:val="0069661C"/>
    <w:rsid w:val="006A7FA8"/>
    <w:rsid w:val="006B058A"/>
    <w:rsid w:val="006B1533"/>
    <w:rsid w:val="006B2206"/>
    <w:rsid w:val="006B3A3B"/>
    <w:rsid w:val="006B3BA2"/>
    <w:rsid w:val="006B65A0"/>
    <w:rsid w:val="006C35E2"/>
    <w:rsid w:val="006C5CF6"/>
    <w:rsid w:val="006D0B0F"/>
    <w:rsid w:val="006D7E29"/>
    <w:rsid w:val="006E15B2"/>
    <w:rsid w:val="006E2E1D"/>
    <w:rsid w:val="006E2E46"/>
    <w:rsid w:val="006E7C3A"/>
    <w:rsid w:val="006F1057"/>
    <w:rsid w:val="006F1369"/>
    <w:rsid w:val="006F3C0F"/>
    <w:rsid w:val="006F6C69"/>
    <w:rsid w:val="007024AC"/>
    <w:rsid w:val="007078FA"/>
    <w:rsid w:val="00710E03"/>
    <w:rsid w:val="00710E67"/>
    <w:rsid w:val="007129D2"/>
    <w:rsid w:val="00715B1E"/>
    <w:rsid w:val="00721B69"/>
    <w:rsid w:val="00724A60"/>
    <w:rsid w:val="0073031B"/>
    <w:rsid w:val="0073440D"/>
    <w:rsid w:val="0073735E"/>
    <w:rsid w:val="00747DFF"/>
    <w:rsid w:val="0075052E"/>
    <w:rsid w:val="0075093C"/>
    <w:rsid w:val="00754DC3"/>
    <w:rsid w:val="007550E6"/>
    <w:rsid w:val="00756176"/>
    <w:rsid w:val="00761E5C"/>
    <w:rsid w:val="00764E99"/>
    <w:rsid w:val="00766BB3"/>
    <w:rsid w:val="007700D5"/>
    <w:rsid w:val="007740C0"/>
    <w:rsid w:val="007768A9"/>
    <w:rsid w:val="00777747"/>
    <w:rsid w:val="00781EF1"/>
    <w:rsid w:val="007828B3"/>
    <w:rsid w:val="00782A87"/>
    <w:rsid w:val="00782B98"/>
    <w:rsid w:val="00783B5D"/>
    <w:rsid w:val="0078499C"/>
    <w:rsid w:val="007870E8"/>
    <w:rsid w:val="007871F6"/>
    <w:rsid w:val="00790E68"/>
    <w:rsid w:val="00793E1A"/>
    <w:rsid w:val="0079435A"/>
    <w:rsid w:val="00795BC9"/>
    <w:rsid w:val="00796239"/>
    <w:rsid w:val="007A3459"/>
    <w:rsid w:val="007A4F1B"/>
    <w:rsid w:val="007B32CE"/>
    <w:rsid w:val="007D000C"/>
    <w:rsid w:val="007D21B4"/>
    <w:rsid w:val="007D4195"/>
    <w:rsid w:val="007D6279"/>
    <w:rsid w:val="007E1EB5"/>
    <w:rsid w:val="007E22B2"/>
    <w:rsid w:val="007E32C4"/>
    <w:rsid w:val="007E5D2A"/>
    <w:rsid w:val="007F1127"/>
    <w:rsid w:val="007F1E17"/>
    <w:rsid w:val="007F578D"/>
    <w:rsid w:val="008007DB"/>
    <w:rsid w:val="0080091E"/>
    <w:rsid w:val="00803F38"/>
    <w:rsid w:val="00816F23"/>
    <w:rsid w:val="00820086"/>
    <w:rsid w:val="00821BB1"/>
    <w:rsid w:val="008239E4"/>
    <w:rsid w:val="00824FE9"/>
    <w:rsid w:val="008261B1"/>
    <w:rsid w:val="0083262C"/>
    <w:rsid w:val="00832C73"/>
    <w:rsid w:val="008367FA"/>
    <w:rsid w:val="00840D1C"/>
    <w:rsid w:val="0085060C"/>
    <w:rsid w:val="0085113B"/>
    <w:rsid w:val="00860392"/>
    <w:rsid w:val="00865F57"/>
    <w:rsid w:val="00865FD7"/>
    <w:rsid w:val="00870226"/>
    <w:rsid w:val="00871B5D"/>
    <w:rsid w:val="00872648"/>
    <w:rsid w:val="00872864"/>
    <w:rsid w:val="008731D7"/>
    <w:rsid w:val="00873305"/>
    <w:rsid w:val="00873397"/>
    <w:rsid w:val="008763B3"/>
    <w:rsid w:val="00877DBC"/>
    <w:rsid w:val="00882DE4"/>
    <w:rsid w:val="00885115"/>
    <w:rsid w:val="00891463"/>
    <w:rsid w:val="008A130A"/>
    <w:rsid w:val="008B40B1"/>
    <w:rsid w:val="008C03A9"/>
    <w:rsid w:val="008C5B9C"/>
    <w:rsid w:val="008C7615"/>
    <w:rsid w:val="008D750C"/>
    <w:rsid w:val="008D7992"/>
    <w:rsid w:val="008E584C"/>
    <w:rsid w:val="008E7DD9"/>
    <w:rsid w:val="008F25B5"/>
    <w:rsid w:val="008F566C"/>
    <w:rsid w:val="0090057B"/>
    <w:rsid w:val="00901668"/>
    <w:rsid w:val="009107F0"/>
    <w:rsid w:val="0091620B"/>
    <w:rsid w:val="0092183B"/>
    <w:rsid w:val="00927B53"/>
    <w:rsid w:val="00937D1B"/>
    <w:rsid w:val="00937D41"/>
    <w:rsid w:val="00942B63"/>
    <w:rsid w:val="009432C3"/>
    <w:rsid w:val="00944AFA"/>
    <w:rsid w:val="00947783"/>
    <w:rsid w:val="0095110E"/>
    <w:rsid w:val="00951B8E"/>
    <w:rsid w:val="00953BA5"/>
    <w:rsid w:val="009547F2"/>
    <w:rsid w:val="00961AC8"/>
    <w:rsid w:val="00962F3A"/>
    <w:rsid w:val="00964083"/>
    <w:rsid w:val="00971A01"/>
    <w:rsid w:val="0097243E"/>
    <w:rsid w:val="00972739"/>
    <w:rsid w:val="0098025D"/>
    <w:rsid w:val="00983401"/>
    <w:rsid w:val="00990019"/>
    <w:rsid w:val="00990904"/>
    <w:rsid w:val="0099155E"/>
    <w:rsid w:val="0099221B"/>
    <w:rsid w:val="009961CE"/>
    <w:rsid w:val="009A0554"/>
    <w:rsid w:val="009A66C1"/>
    <w:rsid w:val="009A6FA7"/>
    <w:rsid w:val="009A7BF8"/>
    <w:rsid w:val="009A7D5F"/>
    <w:rsid w:val="009B1859"/>
    <w:rsid w:val="009B31D7"/>
    <w:rsid w:val="009B5A9B"/>
    <w:rsid w:val="009C69C1"/>
    <w:rsid w:val="009D1739"/>
    <w:rsid w:val="009D530F"/>
    <w:rsid w:val="009D551E"/>
    <w:rsid w:val="009E0940"/>
    <w:rsid w:val="009E31B8"/>
    <w:rsid w:val="009E6A94"/>
    <w:rsid w:val="009F6643"/>
    <w:rsid w:val="00A020E3"/>
    <w:rsid w:val="00A1755A"/>
    <w:rsid w:val="00A23772"/>
    <w:rsid w:val="00A26DD6"/>
    <w:rsid w:val="00A26E64"/>
    <w:rsid w:val="00A27001"/>
    <w:rsid w:val="00A275C4"/>
    <w:rsid w:val="00A3220A"/>
    <w:rsid w:val="00A3791B"/>
    <w:rsid w:val="00A42678"/>
    <w:rsid w:val="00A44520"/>
    <w:rsid w:val="00A523FD"/>
    <w:rsid w:val="00A54CDB"/>
    <w:rsid w:val="00A5628A"/>
    <w:rsid w:val="00A655B3"/>
    <w:rsid w:val="00A7106C"/>
    <w:rsid w:val="00A73AC8"/>
    <w:rsid w:val="00A73F4C"/>
    <w:rsid w:val="00A81DC2"/>
    <w:rsid w:val="00A923AD"/>
    <w:rsid w:val="00A953C4"/>
    <w:rsid w:val="00A96149"/>
    <w:rsid w:val="00AB0E12"/>
    <w:rsid w:val="00AB3D23"/>
    <w:rsid w:val="00AB3DA8"/>
    <w:rsid w:val="00AB4EB7"/>
    <w:rsid w:val="00AB5CB3"/>
    <w:rsid w:val="00AB5D3D"/>
    <w:rsid w:val="00AC0B54"/>
    <w:rsid w:val="00AC12EF"/>
    <w:rsid w:val="00AC1FEE"/>
    <w:rsid w:val="00AC240F"/>
    <w:rsid w:val="00AC3437"/>
    <w:rsid w:val="00AC62D0"/>
    <w:rsid w:val="00AC7875"/>
    <w:rsid w:val="00AD4C2C"/>
    <w:rsid w:val="00AD532E"/>
    <w:rsid w:val="00AD68F2"/>
    <w:rsid w:val="00AD6A24"/>
    <w:rsid w:val="00AE0016"/>
    <w:rsid w:val="00AE0668"/>
    <w:rsid w:val="00AE486D"/>
    <w:rsid w:val="00AF0125"/>
    <w:rsid w:val="00AF2EF5"/>
    <w:rsid w:val="00B00B02"/>
    <w:rsid w:val="00B06615"/>
    <w:rsid w:val="00B07A95"/>
    <w:rsid w:val="00B235BF"/>
    <w:rsid w:val="00B23B38"/>
    <w:rsid w:val="00B27867"/>
    <w:rsid w:val="00B30634"/>
    <w:rsid w:val="00B328D1"/>
    <w:rsid w:val="00B32CC5"/>
    <w:rsid w:val="00B4283D"/>
    <w:rsid w:val="00B43EDF"/>
    <w:rsid w:val="00B440EC"/>
    <w:rsid w:val="00B54451"/>
    <w:rsid w:val="00B54C91"/>
    <w:rsid w:val="00B54F94"/>
    <w:rsid w:val="00B55E37"/>
    <w:rsid w:val="00B601AB"/>
    <w:rsid w:val="00B60F90"/>
    <w:rsid w:val="00B62282"/>
    <w:rsid w:val="00B666F8"/>
    <w:rsid w:val="00B84229"/>
    <w:rsid w:val="00B8790A"/>
    <w:rsid w:val="00B901A7"/>
    <w:rsid w:val="00B905EF"/>
    <w:rsid w:val="00B915EE"/>
    <w:rsid w:val="00B91D87"/>
    <w:rsid w:val="00B91ED8"/>
    <w:rsid w:val="00B9294A"/>
    <w:rsid w:val="00B92D9B"/>
    <w:rsid w:val="00BA554C"/>
    <w:rsid w:val="00BA560C"/>
    <w:rsid w:val="00BA5DDF"/>
    <w:rsid w:val="00BA7032"/>
    <w:rsid w:val="00BA7ED1"/>
    <w:rsid w:val="00BB55E1"/>
    <w:rsid w:val="00BC754A"/>
    <w:rsid w:val="00BE0545"/>
    <w:rsid w:val="00BE263E"/>
    <w:rsid w:val="00BE415B"/>
    <w:rsid w:val="00BE4CB0"/>
    <w:rsid w:val="00BF17C1"/>
    <w:rsid w:val="00C000B4"/>
    <w:rsid w:val="00C019DC"/>
    <w:rsid w:val="00C01FEE"/>
    <w:rsid w:val="00C045E6"/>
    <w:rsid w:val="00C0648A"/>
    <w:rsid w:val="00C07951"/>
    <w:rsid w:val="00C14887"/>
    <w:rsid w:val="00C15C2D"/>
    <w:rsid w:val="00C1714D"/>
    <w:rsid w:val="00C17875"/>
    <w:rsid w:val="00C2165E"/>
    <w:rsid w:val="00C22052"/>
    <w:rsid w:val="00C2378C"/>
    <w:rsid w:val="00C25D9B"/>
    <w:rsid w:val="00C308C9"/>
    <w:rsid w:val="00C343CA"/>
    <w:rsid w:val="00C34B29"/>
    <w:rsid w:val="00C35D9B"/>
    <w:rsid w:val="00C36782"/>
    <w:rsid w:val="00C409B9"/>
    <w:rsid w:val="00C455CF"/>
    <w:rsid w:val="00C513A4"/>
    <w:rsid w:val="00C51D83"/>
    <w:rsid w:val="00C52A41"/>
    <w:rsid w:val="00C5394F"/>
    <w:rsid w:val="00C54673"/>
    <w:rsid w:val="00C647EE"/>
    <w:rsid w:val="00C672AE"/>
    <w:rsid w:val="00C706FC"/>
    <w:rsid w:val="00C74776"/>
    <w:rsid w:val="00C76824"/>
    <w:rsid w:val="00C7708F"/>
    <w:rsid w:val="00C77BBD"/>
    <w:rsid w:val="00C81065"/>
    <w:rsid w:val="00C81403"/>
    <w:rsid w:val="00C81638"/>
    <w:rsid w:val="00C8555B"/>
    <w:rsid w:val="00C86BF1"/>
    <w:rsid w:val="00C87FB1"/>
    <w:rsid w:val="00C90F9A"/>
    <w:rsid w:val="00C94897"/>
    <w:rsid w:val="00C94FBA"/>
    <w:rsid w:val="00C95E00"/>
    <w:rsid w:val="00CA44FC"/>
    <w:rsid w:val="00CA5C41"/>
    <w:rsid w:val="00CB05C3"/>
    <w:rsid w:val="00CB16D7"/>
    <w:rsid w:val="00CC1051"/>
    <w:rsid w:val="00CC12BC"/>
    <w:rsid w:val="00CC39F1"/>
    <w:rsid w:val="00CC3DDA"/>
    <w:rsid w:val="00CD2190"/>
    <w:rsid w:val="00CD7447"/>
    <w:rsid w:val="00CE01B4"/>
    <w:rsid w:val="00CE3BB1"/>
    <w:rsid w:val="00CE77C6"/>
    <w:rsid w:val="00CF3F18"/>
    <w:rsid w:val="00CF6D32"/>
    <w:rsid w:val="00D01552"/>
    <w:rsid w:val="00D142FD"/>
    <w:rsid w:val="00D1505E"/>
    <w:rsid w:val="00D17264"/>
    <w:rsid w:val="00D24DE6"/>
    <w:rsid w:val="00D25C06"/>
    <w:rsid w:val="00D27FBD"/>
    <w:rsid w:val="00D328CE"/>
    <w:rsid w:val="00D34FAD"/>
    <w:rsid w:val="00D36417"/>
    <w:rsid w:val="00D40381"/>
    <w:rsid w:val="00D51AEE"/>
    <w:rsid w:val="00D52390"/>
    <w:rsid w:val="00D54F79"/>
    <w:rsid w:val="00D6536C"/>
    <w:rsid w:val="00D66BCD"/>
    <w:rsid w:val="00D70BAA"/>
    <w:rsid w:val="00D73517"/>
    <w:rsid w:val="00D75A3B"/>
    <w:rsid w:val="00D85F35"/>
    <w:rsid w:val="00D86A1A"/>
    <w:rsid w:val="00D905E9"/>
    <w:rsid w:val="00D91838"/>
    <w:rsid w:val="00D929A2"/>
    <w:rsid w:val="00D92ACA"/>
    <w:rsid w:val="00D9588D"/>
    <w:rsid w:val="00DA1451"/>
    <w:rsid w:val="00DA1689"/>
    <w:rsid w:val="00DA1A5A"/>
    <w:rsid w:val="00DA2B32"/>
    <w:rsid w:val="00DB187B"/>
    <w:rsid w:val="00DC0697"/>
    <w:rsid w:val="00DC346F"/>
    <w:rsid w:val="00DC5AD2"/>
    <w:rsid w:val="00DC5CB2"/>
    <w:rsid w:val="00DC5E7A"/>
    <w:rsid w:val="00DC76D9"/>
    <w:rsid w:val="00DD267A"/>
    <w:rsid w:val="00DD3224"/>
    <w:rsid w:val="00DD4AD0"/>
    <w:rsid w:val="00DD6EC0"/>
    <w:rsid w:val="00DD7CFC"/>
    <w:rsid w:val="00DE0C34"/>
    <w:rsid w:val="00DE0CFB"/>
    <w:rsid w:val="00DE22B6"/>
    <w:rsid w:val="00DE699B"/>
    <w:rsid w:val="00DF7271"/>
    <w:rsid w:val="00DF7E3C"/>
    <w:rsid w:val="00E20D83"/>
    <w:rsid w:val="00E217BB"/>
    <w:rsid w:val="00E240AE"/>
    <w:rsid w:val="00E254DC"/>
    <w:rsid w:val="00E26385"/>
    <w:rsid w:val="00E27C63"/>
    <w:rsid w:val="00E50859"/>
    <w:rsid w:val="00E51B3E"/>
    <w:rsid w:val="00E52C39"/>
    <w:rsid w:val="00E53601"/>
    <w:rsid w:val="00E57F6F"/>
    <w:rsid w:val="00E63777"/>
    <w:rsid w:val="00E66DAD"/>
    <w:rsid w:val="00E73A90"/>
    <w:rsid w:val="00E73CD0"/>
    <w:rsid w:val="00E74941"/>
    <w:rsid w:val="00E801EC"/>
    <w:rsid w:val="00E86328"/>
    <w:rsid w:val="00E903F8"/>
    <w:rsid w:val="00E93945"/>
    <w:rsid w:val="00E94A64"/>
    <w:rsid w:val="00E95507"/>
    <w:rsid w:val="00E97AF4"/>
    <w:rsid w:val="00EA3523"/>
    <w:rsid w:val="00EA360B"/>
    <w:rsid w:val="00EA3753"/>
    <w:rsid w:val="00EB1588"/>
    <w:rsid w:val="00EB172F"/>
    <w:rsid w:val="00EB547A"/>
    <w:rsid w:val="00EC22D8"/>
    <w:rsid w:val="00EC6342"/>
    <w:rsid w:val="00ED42E8"/>
    <w:rsid w:val="00ED7979"/>
    <w:rsid w:val="00ED7C4B"/>
    <w:rsid w:val="00EE1DC3"/>
    <w:rsid w:val="00EE1E2D"/>
    <w:rsid w:val="00EE313A"/>
    <w:rsid w:val="00F02029"/>
    <w:rsid w:val="00F10C45"/>
    <w:rsid w:val="00F10F4A"/>
    <w:rsid w:val="00F110FA"/>
    <w:rsid w:val="00F11B6E"/>
    <w:rsid w:val="00F11B8C"/>
    <w:rsid w:val="00F178A4"/>
    <w:rsid w:val="00F22B7F"/>
    <w:rsid w:val="00F24D76"/>
    <w:rsid w:val="00F251BF"/>
    <w:rsid w:val="00F2755C"/>
    <w:rsid w:val="00F32BED"/>
    <w:rsid w:val="00F3624A"/>
    <w:rsid w:val="00F4601D"/>
    <w:rsid w:val="00F54072"/>
    <w:rsid w:val="00F56E91"/>
    <w:rsid w:val="00F63DBA"/>
    <w:rsid w:val="00F64419"/>
    <w:rsid w:val="00F677D8"/>
    <w:rsid w:val="00F735D8"/>
    <w:rsid w:val="00F7375D"/>
    <w:rsid w:val="00F754BD"/>
    <w:rsid w:val="00F7744C"/>
    <w:rsid w:val="00F77EEB"/>
    <w:rsid w:val="00F84D4C"/>
    <w:rsid w:val="00F85E28"/>
    <w:rsid w:val="00F9085B"/>
    <w:rsid w:val="00F909F6"/>
    <w:rsid w:val="00F974F8"/>
    <w:rsid w:val="00FA48E9"/>
    <w:rsid w:val="00FB0ED9"/>
    <w:rsid w:val="00FB194D"/>
    <w:rsid w:val="00FB4DC7"/>
    <w:rsid w:val="00FC0B74"/>
    <w:rsid w:val="00FC1632"/>
    <w:rsid w:val="00FC2320"/>
    <w:rsid w:val="00FC4A1B"/>
    <w:rsid w:val="00FC7CCF"/>
    <w:rsid w:val="00FE2DDF"/>
    <w:rsid w:val="00FE59ED"/>
    <w:rsid w:val="00FE7061"/>
    <w:rsid w:val="00FF377D"/>
    <w:rsid w:val="00FF5B9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BD1D4"/>
  <w15:chartTrackingRefBased/>
  <w15:docId w15:val="{25E0EEDA-3176-4148-8125-F9E8AAD7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C3F"/>
    <w:pPr>
      <w:spacing w:after="200" w:line="276" w:lineRule="auto"/>
    </w:pPr>
    <w:rPr>
      <w:rFonts w:ascii="Calibri" w:eastAsia="Calibri" w:hAnsi="Calibri" w:cs="Arial"/>
      <w:lang w:bidi="he-IL"/>
    </w:rPr>
  </w:style>
  <w:style w:type="paragraph" w:styleId="Heading1">
    <w:name w:val="heading 1"/>
    <w:basedOn w:val="Normal"/>
    <w:next w:val="Normal"/>
    <w:link w:val="Heading1Char"/>
    <w:uiPriority w:val="9"/>
    <w:qFormat/>
    <w:rsid w:val="00EB15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33AB"/>
    <w:pPr>
      <w:keepNext/>
      <w:keepLines/>
      <w:spacing w:before="40" w:after="0"/>
      <w:outlineLvl w:val="1"/>
    </w:pPr>
    <w:rPr>
      <w:rFonts w:asciiTheme="minorHAnsi" w:eastAsia="Times New Roman" w:hAnsiTheme="minorHAnsi" w:cs="Times New Roman"/>
      <w:szCs w:val="26"/>
      <w:lang w:eastAsia="hr-HR" w:bidi="ar-SA"/>
    </w:rPr>
  </w:style>
  <w:style w:type="paragraph" w:styleId="Heading3">
    <w:name w:val="heading 3"/>
    <w:basedOn w:val="Normal"/>
    <w:next w:val="Normal"/>
    <w:link w:val="Heading3Char"/>
    <w:uiPriority w:val="9"/>
    <w:unhideWhenUsed/>
    <w:qFormat/>
    <w:rsid w:val="006633AB"/>
    <w:pPr>
      <w:keepNext/>
      <w:keepLines/>
      <w:spacing w:before="40" w:after="0"/>
      <w:outlineLvl w:val="2"/>
    </w:pPr>
    <w:rPr>
      <w:rFonts w:asciiTheme="minorHAnsi" w:eastAsia="Times New Roman" w:hAnsiTheme="minorHAnsi" w:cs="Times New Roman"/>
      <w:szCs w:val="24"/>
      <w:lang w:bidi="ar-SA"/>
    </w:rPr>
  </w:style>
  <w:style w:type="paragraph" w:styleId="Heading4">
    <w:name w:val="heading 4"/>
    <w:basedOn w:val="Normal"/>
    <w:next w:val="Normal"/>
    <w:link w:val="Heading4Char"/>
    <w:autoRedefine/>
    <w:uiPriority w:val="9"/>
    <w:unhideWhenUsed/>
    <w:qFormat/>
    <w:rsid w:val="002C4DC8"/>
    <w:pPr>
      <w:keepNext/>
      <w:keepLines/>
      <w:spacing w:before="240" w:after="240" w:line="240" w:lineRule="auto"/>
      <w:jc w:val="center"/>
      <w:outlineLvl w:val="3"/>
    </w:pPr>
    <w:rPr>
      <w:rFonts w:ascii="Times New Roman" w:eastAsia="Times New Roman" w:hAnsi="Times New Roman" w:cstheme="majorBidi"/>
      <w:b/>
      <w:iCs/>
      <w:sz w:val="24"/>
      <w:lang w:eastAsia="hr-HR" w:bidi="ar-SA"/>
    </w:rPr>
  </w:style>
  <w:style w:type="paragraph" w:styleId="Heading5">
    <w:name w:val="heading 5"/>
    <w:basedOn w:val="Normal"/>
    <w:next w:val="Normal"/>
    <w:link w:val="Heading5Char"/>
    <w:uiPriority w:val="9"/>
    <w:unhideWhenUsed/>
    <w:qFormat/>
    <w:rsid w:val="00245C1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F7E3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C4DC8"/>
    <w:rPr>
      <w:rFonts w:ascii="Times New Roman" w:eastAsia="Times New Roman" w:hAnsi="Times New Roman" w:cstheme="majorBidi"/>
      <w:b/>
      <w:iCs/>
      <w:sz w:val="24"/>
      <w:lang w:eastAsia="hr-HR"/>
    </w:rPr>
  </w:style>
  <w:style w:type="character" w:customStyle="1" w:styleId="Heading6Char">
    <w:name w:val="Heading 6 Char"/>
    <w:basedOn w:val="DefaultParagraphFont"/>
    <w:link w:val="Heading6"/>
    <w:uiPriority w:val="9"/>
    <w:rsid w:val="00DF7E3C"/>
    <w:rPr>
      <w:rFonts w:asciiTheme="majorHAnsi" w:eastAsiaTheme="majorEastAsia" w:hAnsiTheme="majorHAnsi" w:cstheme="majorBidi"/>
      <w:color w:val="1F4D78" w:themeColor="accent1" w:themeShade="7F"/>
      <w:lang w:bidi="he-IL"/>
    </w:rPr>
  </w:style>
  <w:style w:type="character" w:styleId="CommentReference">
    <w:name w:val="annotation reference"/>
    <w:basedOn w:val="DefaultParagraphFont"/>
    <w:uiPriority w:val="99"/>
    <w:semiHidden/>
    <w:unhideWhenUsed/>
    <w:rsid w:val="00DF7E3C"/>
    <w:rPr>
      <w:sz w:val="16"/>
      <w:szCs w:val="16"/>
    </w:rPr>
  </w:style>
  <w:style w:type="paragraph" w:styleId="CommentText">
    <w:name w:val="annotation text"/>
    <w:basedOn w:val="Normal"/>
    <w:link w:val="CommentTextChar"/>
    <w:uiPriority w:val="99"/>
    <w:unhideWhenUsed/>
    <w:rsid w:val="00DF7E3C"/>
    <w:pPr>
      <w:spacing w:before="240" w:after="240" w:line="240" w:lineRule="auto"/>
      <w:jc w:val="both"/>
    </w:pPr>
    <w:rPr>
      <w:rFonts w:ascii="Times New Roman" w:eastAsiaTheme="minorHAnsi" w:hAnsi="Times New Roman" w:cstheme="minorBidi"/>
      <w:sz w:val="20"/>
      <w:szCs w:val="20"/>
      <w:lang w:bidi="ar-SA"/>
    </w:rPr>
  </w:style>
  <w:style w:type="character" w:customStyle="1" w:styleId="CommentTextChar">
    <w:name w:val="Comment Text Char"/>
    <w:basedOn w:val="DefaultParagraphFont"/>
    <w:link w:val="CommentText"/>
    <w:uiPriority w:val="99"/>
    <w:rsid w:val="00DF7E3C"/>
    <w:rPr>
      <w:rFonts w:ascii="Times New Roman" w:hAnsi="Times New Roman"/>
      <w:sz w:val="20"/>
      <w:szCs w:val="20"/>
    </w:rPr>
  </w:style>
  <w:style w:type="table" w:styleId="TableGrid">
    <w:name w:val="Table Grid"/>
    <w:basedOn w:val="TableNormal"/>
    <w:uiPriority w:val="59"/>
    <w:rsid w:val="00DF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E3C"/>
    <w:rPr>
      <w:rFonts w:ascii="Segoe UI" w:eastAsia="Calibri" w:hAnsi="Segoe UI" w:cs="Segoe UI"/>
      <w:sz w:val="18"/>
      <w:szCs w:val="18"/>
      <w:lang w:bidi="he-IL"/>
    </w:rPr>
  </w:style>
  <w:style w:type="character" w:customStyle="1" w:styleId="Heading1Char">
    <w:name w:val="Heading 1 Char"/>
    <w:basedOn w:val="DefaultParagraphFont"/>
    <w:link w:val="Heading1"/>
    <w:uiPriority w:val="9"/>
    <w:rsid w:val="00EB1588"/>
    <w:rPr>
      <w:rFonts w:asciiTheme="majorHAnsi" w:eastAsiaTheme="majorEastAsia" w:hAnsiTheme="majorHAnsi" w:cstheme="majorBidi"/>
      <w:color w:val="2E74B5" w:themeColor="accent1" w:themeShade="BF"/>
      <w:sz w:val="32"/>
      <w:szCs w:val="32"/>
      <w:lang w:bidi="he-IL"/>
    </w:rPr>
  </w:style>
  <w:style w:type="table" w:customStyle="1" w:styleId="TableGrid1">
    <w:name w:val="Table Grid1"/>
    <w:basedOn w:val="TableNormal"/>
    <w:next w:val="TableGrid"/>
    <w:rsid w:val="00EB1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43CA"/>
    <w:pPr>
      <w:ind w:left="720"/>
      <w:contextualSpacing/>
    </w:pPr>
  </w:style>
  <w:style w:type="table" w:styleId="GridTable6Colorful-Accent3">
    <w:name w:val="Grid Table 6 Colorful Accent 3"/>
    <w:basedOn w:val="TableNormal"/>
    <w:uiPriority w:val="51"/>
    <w:rsid w:val="00532E88"/>
    <w:pPr>
      <w:spacing w:after="0" w:line="240" w:lineRule="auto"/>
    </w:pPr>
    <w:rPr>
      <w:color w:val="7B7B7B" w:themeColor="accent3" w:themeShade="BF"/>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532E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TableNormal"/>
    <w:uiPriority w:val="51"/>
    <w:rsid w:val="00532E88"/>
    <w:pPr>
      <w:spacing w:after="0" w:line="240" w:lineRule="auto"/>
    </w:pPr>
    <w:rPr>
      <w:color w:val="7B7B7B" w:themeColor="accent3" w:themeShade="BF"/>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eetkatablice1">
    <w:name w:val="Rešetka tablice1"/>
    <w:basedOn w:val="TableNormal"/>
    <w:next w:val="TableGrid"/>
    <w:rsid w:val="00532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45C1D"/>
    <w:rPr>
      <w:rFonts w:asciiTheme="majorHAnsi" w:eastAsiaTheme="majorEastAsia" w:hAnsiTheme="majorHAnsi" w:cstheme="majorBidi"/>
      <w:color w:val="2E74B5" w:themeColor="accent1" w:themeShade="BF"/>
      <w:lang w:bidi="he-IL"/>
    </w:rPr>
  </w:style>
  <w:style w:type="paragraph" w:customStyle="1" w:styleId="box461429">
    <w:name w:val="box_461429"/>
    <w:basedOn w:val="Normal"/>
    <w:rsid w:val="00F10C45"/>
    <w:pPr>
      <w:spacing w:before="100" w:beforeAutospacing="1" w:after="100" w:afterAutospacing="1" w:line="240" w:lineRule="auto"/>
    </w:pPr>
    <w:rPr>
      <w:rFonts w:ascii="Times New Roman" w:eastAsia="Times New Roman" w:hAnsi="Times New Roman" w:cs="Times New Roman"/>
      <w:sz w:val="24"/>
      <w:szCs w:val="24"/>
      <w:lang w:eastAsia="hr-HR" w:bidi="ar-SA"/>
    </w:rPr>
  </w:style>
  <w:style w:type="character" w:customStyle="1" w:styleId="kurziv">
    <w:name w:val="kurziv"/>
    <w:basedOn w:val="DefaultParagraphFont"/>
    <w:rsid w:val="00F10C45"/>
  </w:style>
  <w:style w:type="paragraph" w:customStyle="1" w:styleId="Naslov21">
    <w:name w:val="Naslov 21"/>
    <w:basedOn w:val="Normal"/>
    <w:next w:val="Normal"/>
    <w:autoRedefine/>
    <w:uiPriority w:val="9"/>
    <w:unhideWhenUsed/>
    <w:qFormat/>
    <w:rsid w:val="006633AB"/>
    <w:pPr>
      <w:keepNext/>
      <w:keepLines/>
      <w:spacing w:before="240" w:after="240" w:line="240" w:lineRule="auto"/>
      <w:jc w:val="center"/>
      <w:outlineLvl w:val="1"/>
    </w:pPr>
    <w:rPr>
      <w:rFonts w:ascii="Times New Roman" w:eastAsia="Times New Roman" w:hAnsi="Times New Roman" w:cs="Times New Roman"/>
      <w:sz w:val="24"/>
      <w:szCs w:val="26"/>
      <w:lang w:eastAsia="hr-HR" w:bidi="ar-SA"/>
    </w:rPr>
  </w:style>
  <w:style w:type="paragraph" w:customStyle="1" w:styleId="Naslov31">
    <w:name w:val="Naslov 31"/>
    <w:basedOn w:val="Normal"/>
    <w:next w:val="Normal"/>
    <w:autoRedefine/>
    <w:uiPriority w:val="9"/>
    <w:unhideWhenUsed/>
    <w:qFormat/>
    <w:rsid w:val="006633AB"/>
    <w:pPr>
      <w:keepNext/>
      <w:keepLines/>
      <w:spacing w:before="240" w:after="240" w:line="240" w:lineRule="auto"/>
      <w:jc w:val="center"/>
      <w:outlineLvl w:val="2"/>
    </w:pPr>
    <w:rPr>
      <w:rFonts w:ascii="Times New Roman" w:eastAsia="Times New Roman" w:hAnsi="Times New Roman" w:cs="Times New Roman"/>
      <w:sz w:val="24"/>
      <w:szCs w:val="24"/>
      <w:lang w:bidi="ar-SA"/>
    </w:rPr>
  </w:style>
  <w:style w:type="numbering" w:customStyle="1" w:styleId="Bezpopisa1">
    <w:name w:val="Bez popisa1"/>
    <w:next w:val="NoList"/>
    <w:uiPriority w:val="99"/>
    <w:semiHidden/>
    <w:unhideWhenUsed/>
    <w:rsid w:val="006633AB"/>
  </w:style>
  <w:style w:type="character" w:customStyle="1" w:styleId="Heading2Char">
    <w:name w:val="Heading 2 Char"/>
    <w:basedOn w:val="DefaultParagraphFont"/>
    <w:link w:val="Heading2"/>
    <w:uiPriority w:val="9"/>
    <w:rsid w:val="006633AB"/>
    <w:rPr>
      <w:rFonts w:eastAsia="Times New Roman" w:cs="Times New Roman"/>
      <w:szCs w:val="26"/>
      <w:lang w:eastAsia="hr-HR"/>
    </w:rPr>
  </w:style>
  <w:style w:type="character" w:customStyle="1" w:styleId="Heading3Char">
    <w:name w:val="Heading 3 Char"/>
    <w:basedOn w:val="DefaultParagraphFont"/>
    <w:link w:val="Heading3"/>
    <w:uiPriority w:val="9"/>
    <w:rsid w:val="006633AB"/>
    <w:rPr>
      <w:rFonts w:eastAsia="Times New Roman" w:cs="Times New Roman"/>
      <w:szCs w:val="24"/>
    </w:rPr>
  </w:style>
  <w:style w:type="numbering" w:customStyle="1" w:styleId="Bezpopisa11">
    <w:name w:val="Bez popisa11"/>
    <w:next w:val="NoList"/>
    <w:uiPriority w:val="99"/>
    <w:semiHidden/>
    <w:unhideWhenUsed/>
    <w:rsid w:val="006633AB"/>
  </w:style>
  <w:style w:type="paragraph" w:customStyle="1" w:styleId="msonormal0">
    <w:name w:val="msonormal"/>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container">
    <w:name w:val="container"/>
    <w:basedOn w:val="Normal"/>
    <w:rsid w:val="006633AB"/>
    <w:pPr>
      <w:spacing w:before="240" w:after="0" w:line="240" w:lineRule="auto"/>
      <w:ind w:left="450" w:right="450"/>
      <w:jc w:val="both"/>
    </w:pPr>
    <w:rPr>
      <w:rFonts w:ascii="Times New Roman" w:eastAsia="Times New Roman" w:hAnsi="Times New Roman" w:cs="Times New Roman"/>
      <w:sz w:val="18"/>
      <w:szCs w:val="18"/>
      <w:lang w:eastAsia="hr-HR" w:bidi="ar-SA"/>
    </w:rPr>
  </w:style>
  <w:style w:type="paragraph" w:customStyle="1" w:styleId="Zaglavlje1">
    <w:name w:val="Zaglavlje1"/>
    <w:basedOn w:val="Normal"/>
    <w:rsid w:val="006633AB"/>
    <w:pPr>
      <w:spacing w:before="100" w:beforeAutospacing="1" w:after="100" w:afterAutospacing="1" w:line="240" w:lineRule="auto"/>
      <w:jc w:val="both"/>
    </w:pPr>
    <w:rPr>
      <w:rFonts w:ascii="Times New Roman" w:eastAsia="Times New Roman" w:hAnsi="Times New Roman" w:cs="Times New Roman"/>
      <w:vanish/>
      <w:sz w:val="24"/>
      <w:szCs w:val="24"/>
      <w:lang w:eastAsia="hr-HR" w:bidi="ar-SA"/>
    </w:rPr>
  </w:style>
  <w:style w:type="paragraph" w:customStyle="1" w:styleId="topnav">
    <w:name w:val="topnav"/>
    <w:basedOn w:val="Normal"/>
    <w:rsid w:val="006633AB"/>
    <w:pPr>
      <w:spacing w:before="100" w:beforeAutospacing="1" w:after="100" w:afterAutospacing="1" w:line="240" w:lineRule="auto"/>
      <w:jc w:val="both"/>
    </w:pPr>
    <w:rPr>
      <w:rFonts w:ascii="Times New Roman" w:eastAsia="Times New Roman" w:hAnsi="Times New Roman" w:cs="Times New Roman"/>
      <w:vanish/>
      <w:sz w:val="24"/>
      <w:szCs w:val="24"/>
      <w:lang w:eastAsia="hr-HR" w:bidi="ar-SA"/>
    </w:rPr>
  </w:style>
  <w:style w:type="paragraph" w:customStyle="1" w:styleId="wrapper">
    <w:name w:val="wrapper"/>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content">
    <w:name w:val="content"/>
    <w:basedOn w:val="Normal"/>
    <w:rsid w:val="006633AB"/>
    <w:pPr>
      <w:spacing w:before="150" w:after="150" w:line="270" w:lineRule="atLeast"/>
      <w:jc w:val="both"/>
    </w:pPr>
    <w:rPr>
      <w:rFonts w:ascii="Times New Roman" w:eastAsia="Times New Roman" w:hAnsi="Times New Roman" w:cs="Times New Roman"/>
      <w:color w:val="666666"/>
      <w:sz w:val="17"/>
      <w:szCs w:val="17"/>
      <w:lang w:eastAsia="hr-HR" w:bidi="ar-SA"/>
    </w:rPr>
  </w:style>
  <w:style w:type="paragraph" w:customStyle="1" w:styleId="leftcell">
    <w:name w:val="leftcell"/>
    <w:basedOn w:val="Normal"/>
    <w:rsid w:val="006633AB"/>
    <w:pPr>
      <w:pBdr>
        <w:right w:val="single" w:sz="6" w:space="0" w:color="FFFFFF"/>
      </w:pBdr>
      <w:shd w:val="clear" w:color="auto" w:fill="F9F9F9"/>
      <w:spacing w:before="100" w:beforeAutospacing="1" w:after="100" w:afterAutospacing="1" w:line="270" w:lineRule="atLeast"/>
      <w:ind w:left="-14850"/>
      <w:jc w:val="both"/>
    </w:pPr>
    <w:rPr>
      <w:rFonts w:ascii="Times New Roman" w:eastAsia="Times New Roman" w:hAnsi="Times New Roman" w:cs="Times New Roman"/>
      <w:vanish/>
      <w:sz w:val="24"/>
      <w:szCs w:val="24"/>
      <w:lang w:eastAsia="hr-HR" w:bidi="ar-SA"/>
    </w:rPr>
  </w:style>
  <w:style w:type="paragraph" w:customStyle="1" w:styleId="rightcell">
    <w:name w:val="rightcell"/>
    <w:basedOn w:val="Normal"/>
    <w:rsid w:val="006633AB"/>
    <w:pPr>
      <w:spacing w:before="100" w:beforeAutospacing="1" w:after="100" w:afterAutospacing="1" w:line="270" w:lineRule="atLeast"/>
      <w:ind w:left="-3000"/>
      <w:jc w:val="both"/>
    </w:pPr>
    <w:rPr>
      <w:rFonts w:ascii="Times New Roman" w:eastAsia="Times New Roman" w:hAnsi="Times New Roman" w:cs="Times New Roman"/>
      <w:vanish/>
      <w:sz w:val="24"/>
      <w:szCs w:val="24"/>
      <w:lang w:eastAsia="hr-HR" w:bidi="ar-SA"/>
    </w:rPr>
  </w:style>
  <w:style w:type="paragraph" w:customStyle="1" w:styleId="Podnoje1">
    <w:name w:val="Podnožje1"/>
    <w:basedOn w:val="Normal"/>
    <w:rsid w:val="006633AB"/>
    <w:pPr>
      <w:shd w:val="clear" w:color="auto" w:fill="000000"/>
      <w:spacing w:before="100" w:beforeAutospacing="1" w:after="100" w:afterAutospacing="1" w:line="240" w:lineRule="auto"/>
      <w:jc w:val="both"/>
    </w:pPr>
    <w:rPr>
      <w:rFonts w:ascii="Times New Roman" w:eastAsia="Times New Roman" w:hAnsi="Times New Roman" w:cs="Times New Roman"/>
      <w:vanish/>
      <w:sz w:val="24"/>
      <w:szCs w:val="24"/>
      <w:lang w:eastAsia="hr-HR" w:bidi="ar-SA"/>
    </w:rPr>
  </w:style>
  <w:style w:type="paragraph" w:customStyle="1" w:styleId="logo">
    <w:name w:val="logo"/>
    <w:basedOn w:val="Normal"/>
    <w:rsid w:val="006633AB"/>
    <w:pPr>
      <w:spacing w:before="100" w:beforeAutospacing="1" w:after="100" w:afterAutospacing="1" w:line="240" w:lineRule="auto"/>
      <w:jc w:val="both"/>
    </w:pPr>
    <w:rPr>
      <w:rFonts w:ascii="Times New Roman" w:eastAsia="Times New Roman" w:hAnsi="Times New Roman" w:cs="Times New Roman"/>
      <w:vanish/>
      <w:sz w:val="24"/>
      <w:szCs w:val="24"/>
      <w:lang w:eastAsia="hr-HR" w:bidi="ar-SA"/>
    </w:rPr>
  </w:style>
  <w:style w:type="paragraph" w:customStyle="1" w:styleId="login">
    <w:name w:val="login"/>
    <w:basedOn w:val="Normal"/>
    <w:rsid w:val="006633AB"/>
    <w:pPr>
      <w:pBdr>
        <w:top w:val="single" w:sz="6" w:space="8" w:color="FFFFFF"/>
      </w:pBdr>
      <w:spacing w:before="100" w:beforeAutospacing="1" w:after="150" w:line="240" w:lineRule="auto"/>
      <w:jc w:val="both"/>
    </w:pPr>
    <w:rPr>
      <w:rFonts w:ascii="Times New Roman" w:eastAsia="Times New Roman" w:hAnsi="Times New Roman" w:cs="Times New Roman"/>
      <w:color w:val="666666"/>
      <w:sz w:val="17"/>
      <w:szCs w:val="17"/>
      <w:lang w:eastAsia="hr-HR" w:bidi="ar-SA"/>
    </w:rPr>
  </w:style>
  <w:style w:type="paragraph" w:customStyle="1" w:styleId="usernamefield">
    <w:name w:val="username_field"/>
    <w:basedOn w:val="Normal"/>
    <w:rsid w:val="006633AB"/>
    <w:pPr>
      <w:spacing w:before="100" w:beforeAutospacing="1" w:after="15" w:line="240" w:lineRule="auto"/>
      <w:ind w:left="45"/>
      <w:jc w:val="both"/>
    </w:pPr>
    <w:rPr>
      <w:rFonts w:ascii="Times New Roman" w:eastAsia="Times New Roman" w:hAnsi="Times New Roman" w:cs="Times New Roman"/>
      <w:color w:val="666666"/>
      <w:sz w:val="17"/>
      <w:szCs w:val="17"/>
      <w:lang w:eastAsia="hr-HR" w:bidi="ar-SA"/>
    </w:rPr>
  </w:style>
  <w:style w:type="paragraph" w:customStyle="1" w:styleId="passwordfield">
    <w:name w:val="password_field"/>
    <w:basedOn w:val="Normal"/>
    <w:rsid w:val="006633AB"/>
    <w:pPr>
      <w:spacing w:before="100" w:beforeAutospacing="1" w:after="100" w:afterAutospacing="1" w:line="240" w:lineRule="auto"/>
      <w:ind w:left="270"/>
      <w:jc w:val="both"/>
    </w:pPr>
    <w:rPr>
      <w:rFonts w:ascii="Times New Roman" w:eastAsia="Times New Roman" w:hAnsi="Times New Roman" w:cs="Times New Roman"/>
      <w:color w:val="666666"/>
      <w:sz w:val="17"/>
      <w:szCs w:val="17"/>
      <w:lang w:eastAsia="hr-HR" w:bidi="ar-SA"/>
    </w:rPr>
  </w:style>
  <w:style w:type="paragraph" w:customStyle="1" w:styleId="botun">
    <w:name w:val="botun"/>
    <w:basedOn w:val="Normal"/>
    <w:rsid w:val="006633AB"/>
    <w:pPr>
      <w:spacing w:before="100" w:beforeAutospacing="1" w:after="100" w:afterAutospacing="1" w:line="240" w:lineRule="auto"/>
      <w:jc w:val="both"/>
    </w:pPr>
    <w:rPr>
      <w:rFonts w:ascii="Times New Roman" w:eastAsia="Times New Roman" w:hAnsi="Times New Roman" w:cs="Times New Roman"/>
      <w:color w:val="666666"/>
      <w:sz w:val="17"/>
      <w:szCs w:val="17"/>
      <w:lang w:eastAsia="hr-HR" w:bidi="ar-SA"/>
    </w:rPr>
  </w:style>
  <w:style w:type="paragraph" w:customStyle="1" w:styleId="newuser">
    <w:name w:val="new_user"/>
    <w:basedOn w:val="Normal"/>
    <w:rsid w:val="006633AB"/>
    <w:pPr>
      <w:spacing w:before="100" w:beforeAutospacing="1" w:after="100" w:afterAutospacing="1" w:line="240" w:lineRule="auto"/>
      <w:ind w:left="810"/>
      <w:jc w:val="both"/>
    </w:pPr>
    <w:rPr>
      <w:rFonts w:ascii="Times New Roman" w:eastAsia="Times New Roman" w:hAnsi="Times New Roman" w:cs="Times New Roman"/>
      <w:color w:val="666666"/>
      <w:sz w:val="17"/>
      <w:szCs w:val="17"/>
      <w:lang w:eastAsia="hr-HR" w:bidi="ar-SA"/>
    </w:rPr>
  </w:style>
  <w:style w:type="paragraph" w:customStyle="1" w:styleId="toplink">
    <w:name w:val="toplink"/>
    <w:basedOn w:val="Normal"/>
    <w:rsid w:val="006633AB"/>
    <w:pPr>
      <w:spacing w:before="240" w:after="0" w:line="240" w:lineRule="auto"/>
      <w:ind w:left="105" w:right="75"/>
      <w:jc w:val="both"/>
    </w:pPr>
    <w:rPr>
      <w:rFonts w:ascii="Times New Roman" w:eastAsia="Times New Roman" w:hAnsi="Times New Roman" w:cs="Times New Roman"/>
      <w:color w:val="000000"/>
      <w:sz w:val="17"/>
      <w:szCs w:val="17"/>
      <w:lang w:eastAsia="hr-HR" w:bidi="ar-SA"/>
    </w:rPr>
  </w:style>
  <w:style w:type="paragraph" w:customStyle="1" w:styleId="pairbanner">
    <w:name w:val="pair_banner"/>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rightbanner">
    <w:name w:val="right_banner"/>
    <w:basedOn w:val="Normal"/>
    <w:rsid w:val="006633AB"/>
    <w:pPr>
      <w:spacing w:before="100" w:beforeAutospacing="1" w:after="150" w:line="240" w:lineRule="auto"/>
      <w:jc w:val="both"/>
    </w:pPr>
    <w:rPr>
      <w:rFonts w:ascii="Times New Roman" w:eastAsia="Times New Roman" w:hAnsi="Times New Roman" w:cs="Times New Roman"/>
      <w:sz w:val="24"/>
      <w:szCs w:val="24"/>
      <w:lang w:eastAsia="hr-HR" w:bidi="ar-SA"/>
    </w:rPr>
  </w:style>
  <w:style w:type="paragraph" w:customStyle="1" w:styleId="glavnibanner">
    <w:name w:val="glavni_banner"/>
    <w:basedOn w:val="Normal"/>
    <w:rsid w:val="006633AB"/>
    <w:pPr>
      <w:spacing w:before="240" w:after="0" w:line="240" w:lineRule="auto"/>
      <w:jc w:val="both"/>
    </w:pPr>
    <w:rPr>
      <w:rFonts w:ascii="Times New Roman" w:eastAsia="Times New Roman" w:hAnsi="Times New Roman" w:cs="Times New Roman"/>
      <w:vanish/>
      <w:sz w:val="24"/>
      <w:szCs w:val="24"/>
      <w:lang w:eastAsia="hr-HR" w:bidi="ar-SA"/>
    </w:rPr>
  </w:style>
  <w:style w:type="paragraph" w:customStyle="1" w:styleId="leftlink">
    <w:name w:val="leftlink"/>
    <w:basedOn w:val="Normal"/>
    <w:rsid w:val="006633AB"/>
    <w:pPr>
      <w:spacing w:before="100" w:beforeAutospacing="1" w:after="100" w:afterAutospacing="1" w:line="240" w:lineRule="auto"/>
      <w:jc w:val="both"/>
    </w:pPr>
    <w:rPr>
      <w:rFonts w:ascii="Times New Roman" w:eastAsia="Times New Roman" w:hAnsi="Times New Roman" w:cs="Times New Roman"/>
      <w:color w:val="999999"/>
      <w:sz w:val="17"/>
      <w:szCs w:val="17"/>
      <w:lang w:eastAsia="hr-HR" w:bidi="ar-SA"/>
    </w:rPr>
  </w:style>
  <w:style w:type="paragraph" w:customStyle="1" w:styleId="contentlink">
    <w:name w:val="contentlink"/>
    <w:basedOn w:val="Normal"/>
    <w:rsid w:val="006633AB"/>
    <w:pPr>
      <w:spacing w:before="100" w:beforeAutospacing="1" w:after="100" w:afterAutospacing="1" w:line="240" w:lineRule="auto"/>
      <w:jc w:val="both"/>
    </w:pPr>
    <w:rPr>
      <w:rFonts w:ascii="Times New Roman" w:eastAsia="Times New Roman" w:hAnsi="Times New Roman" w:cs="Times New Roman"/>
      <w:color w:val="999999"/>
      <w:sz w:val="17"/>
      <w:szCs w:val="17"/>
      <w:lang w:eastAsia="hr-HR" w:bidi="ar-SA"/>
    </w:rPr>
  </w:style>
  <w:style w:type="paragraph" w:customStyle="1" w:styleId="lefthdgbg">
    <w:name w:val="lefthdg_bg"/>
    <w:basedOn w:val="Normal"/>
    <w:rsid w:val="006633AB"/>
    <w:pPr>
      <w:pBdr>
        <w:top w:val="single" w:sz="6" w:space="5" w:color="FFFFFF"/>
      </w:pBdr>
      <w:spacing w:before="100" w:beforeAutospacing="1" w:after="100" w:afterAutospacing="1" w:line="240" w:lineRule="auto"/>
      <w:jc w:val="both"/>
    </w:pPr>
    <w:rPr>
      <w:rFonts w:ascii="Times New Roman" w:eastAsia="Times New Roman" w:hAnsi="Times New Roman" w:cs="Times New Roman"/>
      <w:color w:val="FFFFFF"/>
      <w:sz w:val="20"/>
      <w:szCs w:val="20"/>
      <w:lang w:eastAsia="hr-HR" w:bidi="ar-SA"/>
    </w:rPr>
  </w:style>
  <w:style w:type="paragraph" w:customStyle="1" w:styleId="contenthdgbg">
    <w:name w:val="content_hdg_bg"/>
    <w:basedOn w:val="Normal"/>
    <w:rsid w:val="006633AB"/>
    <w:pPr>
      <w:pBdr>
        <w:top w:val="single" w:sz="6" w:space="5" w:color="FFFFFF"/>
      </w:pBdr>
      <w:spacing w:before="100" w:beforeAutospacing="1" w:after="100" w:afterAutospacing="1" w:line="240" w:lineRule="auto"/>
      <w:jc w:val="both"/>
    </w:pPr>
    <w:rPr>
      <w:rFonts w:ascii="Times New Roman" w:eastAsia="Times New Roman" w:hAnsi="Times New Roman" w:cs="Times New Roman"/>
      <w:vanish/>
      <w:color w:val="FFFFFF"/>
      <w:sz w:val="20"/>
      <w:szCs w:val="20"/>
      <w:lang w:eastAsia="hr-HR" w:bidi="ar-SA"/>
    </w:rPr>
  </w:style>
  <w:style w:type="paragraph" w:customStyle="1" w:styleId="righthdgbg">
    <w:name w:val="righthdg_bg"/>
    <w:basedOn w:val="Normal"/>
    <w:rsid w:val="006633AB"/>
    <w:pPr>
      <w:pBdr>
        <w:top w:val="single" w:sz="6" w:space="5" w:color="FFFFFF"/>
      </w:pBdr>
      <w:spacing w:before="100" w:beforeAutospacing="1" w:after="100" w:afterAutospacing="1" w:line="240" w:lineRule="auto"/>
      <w:jc w:val="both"/>
    </w:pPr>
    <w:rPr>
      <w:rFonts w:ascii="Times New Roman" w:eastAsia="Times New Roman" w:hAnsi="Times New Roman" w:cs="Times New Roman"/>
      <w:color w:val="FFFFFF"/>
      <w:sz w:val="20"/>
      <w:szCs w:val="20"/>
      <w:lang w:eastAsia="hr-HR" w:bidi="ar-SA"/>
    </w:rPr>
  </w:style>
  <w:style w:type="paragraph" w:customStyle="1" w:styleId="simplesearch">
    <w:name w:val="simple_search"/>
    <w:basedOn w:val="Normal"/>
    <w:rsid w:val="006633AB"/>
    <w:pPr>
      <w:shd w:val="clear" w:color="auto" w:fill="CCCCCC"/>
      <w:spacing w:before="100" w:beforeAutospacing="1" w:after="100" w:afterAutospacing="1" w:line="240" w:lineRule="auto"/>
      <w:jc w:val="both"/>
    </w:pPr>
    <w:rPr>
      <w:rFonts w:ascii="Times New Roman" w:eastAsia="Times New Roman" w:hAnsi="Times New Roman" w:cs="Times New Roman"/>
      <w:color w:val="666666"/>
      <w:sz w:val="17"/>
      <w:szCs w:val="17"/>
      <w:lang w:eastAsia="hr-HR" w:bidi="ar-SA"/>
    </w:rPr>
  </w:style>
  <w:style w:type="paragraph" w:customStyle="1" w:styleId="pretragahdg">
    <w:name w:val="pretraga_hdg"/>
    <w:basedOn w:val="Normal"/>
    <w:rsid w:val="006633AB"/>
    <w:pPr>
      <w:spacing w:before="100" w:beforeAutospacing="1" w:after="100" w:afterAutospacing="1" w:line="240" w:lineRule="auto"/>
      <w:jc w:val="both"/>
    </w:pPr>
    <w:rPr>
      <w:rFonts w:ascii="Times New Roman" w:eastAsia="Times New Roman" w:hAnsi="Times New Roman" w:cs="Times New Roman"/>
      <w:b/>
      <w:bCs/>
      <w:color w:val="333333"/>
      <w:sz w:val="18"/>
      <w:szCs w:val="18"/>
      <w:lang w:eastAsia="hr-HR" w:bidi="ar-SA"/>
    </w:rPr>
  </w:style>
  <w:style w:type="paragraph" w:customStyle="1" w:styleId="selectfield1">
    <w:name w:val="select_field_1"/>
    <w:basedOn w:val="Normal"/>
    <w:rsid w:val="006633AB"/>
    <w:pPr>
      <w:spacing w:before="75" w:after="30" w:line="240" w:lineRule="auto"/>
      <w:ind w:left="45"/>
      <w:jc w:val="both"/>
    </w:pPr>
    <w:rPr>
      <w:rFonts w:ascii="Times New Roman" w:eastAsia="Times New Roman" w:hAnsi="Times New Roman" w:cs="Times New Roman"/>
      <w:color w:val="999999"/>
      <w:sz w:val="17"/>
      <w:szCs w:val="17"/>
      <w:lang w:eastAsia="hr-HR" w:bidi="ar-SA"/>
    </w:rPr>
  </w:style>
  <w:style w:type="paragraph" w:customStyle="1" w:styleId="selectfield2">
    <w:name w:val="select_field_2"/>
    <w:basedOn w:val="Normal"/>
    <w:rsid w:val="006633AB"/>
    <w:pPr>
      <w:spacing w:before="75" w:after="30" w:line="240" w:lineRule="auto"/>
      <w:ind w:left="105"/>
      <w:jc w:val="both"/>
    </w:pPr>
    <w:rPr>
      <w:rFonts w:ascii="Times New Roman" w:eastAsia="Times New Roman" w:hAnsi="Times New Roman" w:cs="Times New Roman"/>
      <w:color w:val="999999"/>
      <w:sz w:val="17"/>
      <w:szCs w:val="17"/>
      <w:lang w:eastAsia="hr-HR" w:bidi="ar-SA"/>
    </w:rPr>
  </w:style>
  <w:style w:type="paragraph" w:customStyle="1" w:styleId="botuntrazi">
    <w:name w:val="botun_trazi"/>
    <w:basedOn w:val="Normal"/>
    <w:rsid w:val="006633AB"/>
    <w:pPr>
      <w:shd w:val="clear" w:color="auto" w:fill="666666"/>
      <w:spacing w:before="100" w:beforeAutospacing="1" w:after="100" w:afterAutospacing="1" w:line="240" w:lineRule="auto"/>
      <w:ind w:left="225"/>
      <w:jc w:val="both"/>
    </w:pPr>
    <w:rPr>
      <w:rFonts w:ascii="Times New Roman" w:eastAsia="Times New Roman" w:hAnsi="Times New Roman" w:cs="Times New Roman"/>
      <w:color w:val="FFFFFF"/>
      <w:sz w:val="17"/>
      <w:szCs w:val="17"/>
      <w:lang w:eastAsia="hr-HR" w:bidi="ar-SA"/>
    </w:rPr>
  </w:style>
  <w:style w:type="paragraph" w:customStyle="1" w:styleId="vazeci">
    <w:name w:val="vazeci"/>
    <w:basedOn w:val="Normal"/>
    <w:rsid w:val="006633AB"/>
    <w:pPr>
      <w:shd w:val="clear" w:color="auto" w:fill="E9E9E9"/>
      <w:spacing w:before="240" w:after="0" w:line="240" w:lineRule="auto"/>
      <w:jc w:val="right"/>
    </w:pPr>
    <w:rPr>
      <w:rFonts w:ascii="Times New Roman" w:eastAsia="Times New Roman" w:hAnsi="Times New Roman" w:cs="Times New Roman"/>
      <w:sz w:val="24"/>
      <w:szCs w:val="24"/>
      <w:lang w:eastAsia="hr-HR" w:bidi="ar-SA"/>
    </w:rPr>
  </w:style>
  <w:style w:type="paragraph" w:customStyle="1" w:styleId="leftscroll">
    <w:name w:val="left_scroll"/>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contentscroll">
    <w:name w:val="content_scroll"/>
    <w:basedOn w:val="Normal"/>
    <w:rsid w:val="006633AB"/>
    <w:pPr>
      <w:spacing w:before="100" w:beforeAutospacing="1" w:after="100" w:afterAutospacing="1" w:line="270" w:lineRule="atLeast"/>
      <w:jc w:val="both"/>
    </w:pPr>
    <w:rPr>
      <w:rFonts w:ascii="Times New Roman" w:eastAsia="Times New Roman" w:hAnsi="Times New Roman" w:cs="Times New Roman"/>
      <w:sz w:val="24"/>
      <w:szCs w:val="24"/>
      <w:lang w:eastAsia="hr-HR" w:bidi="ar-SA"/>
    </w:rPr>
  </w:style>
  <w:style w:type="paragraph" w:customStyle="1" w:styleId="tablewrapper">
    <w:name w:val="table_wrapper"/>
    <w:basedOn w:val="Normal"/>
    <w:rsid w:val="006633AB"/>
    <w:pPr>
      <w:shd w:val="clear" w:color="auto" w:fill="F4F4F4"/>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tablica">
    <w:name w:val="tablica"/>
    <w:basedOn w:val="Normal"/>
    <w:rsid w:val="006633AB"/>
    <w:pPr>
      <w:shd w:val="clear" w:color="auto" w:fill="FFFFFF"/>
      <w:spacing w:before="240" w:after="0" w:line="240" w:lineRule="auto"/>
      <w:jc w:val="both"/>
    </w:pPr>
    <w:rPr>
      <w:rFonts w:ascii="Times New Roman" w:eastAsia="Times New Roman" w:hAnsi="Times New Roman" w:cs="Times New Roman"/>
      <w:sz w:val="24"/>
      <w:szCs w:val="24"/>
      <w:lang w:eastAsia="hr-HR" w:bidi="ar-SA"/>
    </w:rPr>
  </w:style>
  <w:style w:type="paragraph" w:customStyle="1" w:styleId="tablehdgbg">
    <w:name w:val="table_hdg_bg"/>
    <w:basedOn w:val="Normal"/>
    <w:rsid w:val="006633AB"/>
    <w:pPr>
      <w:spacing w:before="100" w:beforeAutospacing="1" w:after="100" w:afterAutospacing="1" w:line="240" w:lineRule="auto"/>
      <w:jc w:val="both"/>
    </w:pPr>
    <w:rPr>
      <w:rFonts w:ascii="Times New Roman" w:eastAsia="Times New Roman" w:hAnsi="Times New Roman" w:cs="Times New Roman"/>
      <w:b/>
      <w:bCs/>
      <w:color w:val="666666"/>
      <w:sz w:val="17"/>
      <w:szCs w:val="17"/>
      <w:lang w:eastAsia="hr-HR" w:bidi="ar-SA"/>
    </w:rPr>
  </w:style>
  <w:style w:type="paragraph" w:customStyle="1" w:styleId="boldgrey">
    <w:name w:val="bold_grey"/>
    <w:basedOn w:val="Normal"/>
    <w:rsid w:val="006633AB"/>
    <w:pPr>
      <w:spacing w:before="100" w:beforeAutospacing="1" w:after="100" w:afterAutospacing="1" w:line="240" w:lineRule="auto"/>
      <w:jc w:val="both"/>
    </w:pPr>
    <w:rPr>
      <w:rFonts w:ascii="Times New Roman" w:eastAsia="Times New Roman" w:hAnsi="Times New Roman" w:cs="Times New Roman"/>
      <w:b/>
      <w:bCs/>
      <w:color w:val="666666"/>
      <w:sz w:val="24"/>
      <w:szCs w:val="24"/>
      <w:lang w:eastAsia="hr-HR" w:bidi="ar-SA"/>
    </w:rPr>
  </w:style>
  <w:style w:type="paragraph" w:customStyle="1" w:styleId="boldred">
    <w:name w:val="bold_red"/>
    <w:basedOn w:val="Normal"/>
    <w:rsid w:val="006633AB"/>
    <w:pPr>
      <w:spacing w:before="100" w:beforeAutospacing="1" w:after="100" w:afterAutospacing="1" w:line="240" w:lineRule="auto"/>
      <w:jc w:val="both"/>
    </w:pPr>
    <w:rPr>
      <w:rFonts w:ascii="Times New Roman" w:eastAsia="Times New Roman" w:hAnsi="Times New Roman" w:cs="Times New Roman"/>
      <w:b/>
      <w:bCs/>
      <w:color w:val="660000"/>
      <w:sz w:val="24"/>
      <w:szCs w:val="24"/>
      <w:lang w:eastAsia="hr-HR" w:bidi="ar-SA"/>
    </w:rPr>
  </w:style>
  <w:style w:type="paragraph" w:customStyle="1" w:styleId="highlight">
    <w:name w:val="highlight"/>
    <w:basedOn w:val="Normal"/>
    <w:rsid w:val="006633AB"/>
    <w:pPr>
      <w:spacing w:before="100" w:beforeAutospacing="1" w:after="100" w:afterAutospacing="1" w:line="240" w:lineRule="auto"/>
      <w:jc w:val="both"/>
    </w:pPr>
    <w:rPr>
      <w:rFonts w:ascii="Times New Roman" w:eastAsia="Times New Roman" w:hAnsi="Times New Roman" w:cs="Times New Roman"/>
      <w:color w:val="3399CC"/>
      <w:sz w:val="24"/>
      <w:szCs w:val="24"/>
      <w:lang w:eastAsia="hr-HR" w:bidi="ar-SA"/>
    </w:rPr>
  </w:style>
  <w:style w:type="paragraph" w:customStyle="1" w:styleId="blutxt">
    <w:name w:val="blutxt"/>
    <w:basedOn w:val="Normal"/>
    <w:rsid w:val="006633AB"/>
    <w:pPr>
      <w:spacing w:before="100" w:beforeAutospacing="1" w:after="100" w:afterAutospacing="1" w:line="240" w:lineRule="auto"/>
      <w:jc w:val="both"/>
    </w:pPr>
    <w:rPr>
      <w:rFonts w:ascii="Times New Roman" w:eastAsia="Times New Roman" w:hAnsi="Times New Roman" w:cs="Times New Roman"/>
      <w:color w:val="3399CC"/>
      <w:sz w:val="24"/>
      <w:szCs w:val="24"/>
      <w:lang w:eastAsia="hr-HR" w:bidi="ar-SA"/>
    </w:rPr>
  </w:style>
  <w:style w:type="paragraph" w:customStyle="1" w:styleId="txt1">
    <w:name w:val="txt_1"/>
    <w:basedOn w:val="Normal"/>
    <w:rsid w:val="006633AB"/>
    <w:pPr>
      <w:spacing w:before="100" w:beforeAutospacing="1" w:after="100" w:afterAutospacing="1" w:line="240" w:lineRule="auto"/>
      <w:jc w:val="both"/>
    </w:pPr>
    <w:rPr>
      <w:rFonts w:ascii="Times New Roman" w:eastAsia="Times New Roman" w:hAnsi="Times New Roman" w:cs="Times New Roman"/>
      <w:color w:val="999999"/>
      <w:sz w:val="17"/>
      <w:szCs w:val="17"/>
      <w:lang w:eastAsia="hr-HR" w:bidi="ar-SA"/>
    </w:rPr>
  </w:style>
  <w:style w:type="paragraph" w:customStyle="1" w:styleId="fotka">
    <w:name w:val="fotka"/>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logotip">
    <w:name w:val="logotip"/>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detailshdg">
    <w:name w:val="details_hdg"/>
    <w:basedOn w:val="Normal"/>
    <w:rsid w:val="006633AB"/>
    <w:pPr>
      <w:spacing w:before="100" w:beforeAutospacing="1" w:after="100" w:afterAutospacing="1" w:line="240" w:lineRule="auto"/>
      <w:jc w:val="center"/>
    </w:pPr>
    <w:rPr>
      <w:rFonts w:ascii="Times New Roman" w:eastAsia="Times New Roman" w:hAnsi="Times New Roman" w:cs="Times New Roman"/>
      <w:color w:val="666666"/>
      <w:sz w:val="17"/>
      <w:szCs w:val="17"/>
      <w:lang w:eastAsia="hr-HR" w:bidi="ar-SA"/>
    </w:rPr>
  </w:style>
  <w:style w:type="paragraph" w:customStyle="1" w:styleId="txt2">
    <w:name w:val="txt_2"/>
    <w:basedOn w:val="Normal"/>
    <w:rsid w:val="006633AB"/>
    <w:pPr>
      <w:spacing w:before="100" w:beforeAutospacing="1" w:after="100" w:afterAutospacing="1" w:line="240" w:lineRule="auto"/>
      <w:jc w:val="center"/>
    </w:pPr>
    <w:rPr>
      <w:rFonts w:ascii="Times New Roman" w:eastAsia="Times New Roman" w:hAnsi="Times New Roman" w:cs="Times New Roman"/>
      <w:color w:val="999999"/>
      <w:sz w:val="17"/>
      <w:szCs w:val="17"/>
      <w:lang w:eastAsia="hr-HR" w:bidi="ar-SA"/>
    </w:rPr>
  </w:style>
  <w:style w:type="paragraph" w:customStyle="1" w:styleId="italic">
    <w:name w:val="italic"/>
    <w:basedOn w:val="Normal"/>
    <w:rsid w:val="006633AB"/>
    <w:pPr>
      <w:spacing w:before="100" w:beforeAutospacing="1" w:after="100" w:afterAutospacing="1" w:line="240" w:lineRule="auto"/>
      <w:jc w:val="both"/>
    </w:pPr>
    <w:rPr>
      <w:rFonts w:ascii="Times New Roman" w:eastAsia="Times New Roman" w:hAnsi="Times New Roman" w:cs="Times New Roman"/>
      <w:i/>
      <w:iCs/>
      <w:color w:val="666666"/>
      <w:sz w:val="24"/>
      <w:szCs w:val="24"/>
      <w:lang w:eastAsia="hr-HR" w:bidi="ar-SA"/>
    </w:rPr>
  </w:style>
  <w:style w:type="paragraph" w:customStyle="1" w:styleId="content2scroll">
    <w:name w:val="content_2_scroll"/>
    <w:basedOn w:val="Normal"/>
    <w:rsid w:val="006633AB"/>
    <w:pPr>
      <w:spacing w:before="100" w:beforeAutospacing="1" w:after="100" w:afterAutospacing="1" w:line="270" w:lineRule="atLeast"/>
      <w:ind w:right="1200"/>
      <w:jc w:val="both"/>
    </w:pPr>
    <w:rPr>
      <w:rFonts w:ascii="Times New Roman" w:eastAsia="Times New Roman" w:hAnsi="Times New Roman" w:cs="Times New Roman"/>
      <w:sz w:val="18"/>
      <w:szCs w:val="18"/>
      <w:lang w:eastAsia="hr-HR" w:bidi="ar-SA"/>
    </w:rPr>
  </w:style>
  <w:style w:type="paragraph" w:customStyle="1" w:styleId="ispis">
    <w:name w:val="ispis"/>
    <w:basedOn w:val="Normal"/>
    <w:rsid w:val="006633AB"/>
    <w:pPr>
      <w:spacing w:before="100" w:beforeAutospacing="1" w:after="100" w:afterAutospacing="1" w:line="240" w:lineRule="auto"/>
      <w:jc w:val="right"/>
    </w:pPr>
    <w:rPr>
      <w:rFonts w:ascii="Times New Roman" w:eastAsia="Times New Roman" w:hAnsi="Times New Roman" w:cs="Times New Roman"/>
      <w:color w:val="FFFFFF"/>
      <w:sz w:val="15"/>
      <w:szCs w:val="15"/>
      <w:lang w:eastAsia="hr-HR" w:bidi="ar-SA"/>
    </w:rPr>
  </w:style>
  <w:style w:type="character" w:styleId="Strong">
    <w:name w:val="Strong"/>
    <w:basedOn w:val="DefaultParagraphFont"/>
    <w:uiPriority w:val="22"/>
    <w:qFormat/>
    <w:rsid w:val="006633AB"/>
    <w:rPr>
      <w:b/>
      <w:bCs/>
    </w:rPr>
  </w:style>
  <w:style w:type="paragraph" w:styleId="NormalWeb">
    <w:name w:val="Normal (Web)"/>
    <w:basedOn w:val="Normal"/>
    <w:uiPriority w:val="99"/>
    <w:semiHidden/>
    <w:unhideWhenUsed/>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character" w:styleId="Hyperlink">
    <w:name w:val="Hyperlink"/>
    <w:basedOn w:val="DefaultParagraphFont"/>
    <w:uiPriority w:val="99"/>
    <w:semiHidden/>
    <w:unhideWhenUsed/>
    <w:rsid w:val="006633AB"/>
    <w:rPr>
      <w:color w:val="0000FF"/>
      <w:u w:val="single"/>
    </w:rPr>
  </w:style>
  <w:style w:type="character" w:styleId="FollowedHyperlink">
    <w:name w:val="FollowedHyperlink"/>
    <w:basedOn w:val="DefaultParagraphFont"/>
    <w:uiPriority w:val="99"/>
    <w:semiHidden/>
    <w:unhideWhenUsed/>
    <w:rsid w:val="006633AB"/>
    <w:rPr>
      <w:color w:val="800080"/>
      <w:u w:val="single"/>
    </w:rPr>
  </w:style>
  <w:style w:type="paragraph" w:customStyle="1" w:styleId="box458412">
    <w:name w:val="box_458412"/>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paragraph" w:customStyle="1" w:styleId="t-9-8-bez-uvl">
    <w:name w:val="t-9-8-bez-uvl"/>
    <w:basedOn w:val="Normal"/>
    <w:rsid w:val="006633AB"/>
    <w:pPr>
      <w:spacing w:before="100" w:beforeAutospacing="1" w:after="100" w:afterAutospacing="1" w:line="240" w:lineRule="auto"/>
      <w:jc w:val="both"/>
    </w:pPr>
    <w:rPr>
      <w:rFonts w:ascii="Times New Roman" w:eastAsia="Times New Roman" w:hAnsi="Times New Roman" w:cs="Times New Roman"/>
      <w:sz w:val="24"/>
      <w:szCs w:val="24"/>
      <w:lang w:eastAsia="hr-HR" w:bidi="ar-SA"/>
    </w:rPr>
  </w:style>
  <w:style w:type="table" w:customStyle="1" w:styleId="TableNormal1">
    <w:name w:val="Table Normal1"/>
    <w:rsid w:val="006633AB"/>
    <w:pPr>
      <w:spacing w:before="100" w:beforeAutospacing="1" w:after="100" w:afterAutospacing="1" w:line="240" w:lineRule="auto"/>
    </w:pPr>
    <w:rPr>
      <w:rFonts w:ascii="Times New Roman" w:eastAsia="Times New Roman" w:hAnsi="Times New Roman" w:cs="Times New Roman"/>
      <w:lang w:eastAsia="hr-HR"/>
    </w:rPr>
    <w:tblPr>
      <w:tblCellMar>
        <w:top w:w="0" w:type="dxa"/>
        <w:left w:w="0" w:type="dxa"/>
        <w:bottom w:w="0" w:type="dxa"/>
        <w:right w:w="0" w:type="dxa"/>
      </w:tblCellMar>
    </w:tblPr>
  </w:style>
  <w:style w:type="paragraph" w:customStyle="1" w:styleId="Default">
    <w:name w:val="Default"/>
    <w:rsid w:val="006633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glavlje2">
    <w:name w:val="Zaglavlje2"/>
    <w:basedOn w:val="Normal"/>
    <w:next w:val="Header"/>
    <w:link w:val="ZaglavljeChar"/>
    <w:uiPriority w:val="99"/>
    <w:unhideWhenUsed/>
    <w:rsid w:val="006633AB"/>
    <w:pPr>
      <w:tabs>
        <w:tab w:val="center" w:pos="4536"/>
        <w:tab w:val="right" w:pos="9072"/>
      </w:tabs>
      <w:spacing w:before="240" w:after="0" w:line="240" w:lineRule="auto"/>
      <w:jc w:val="both"/>
    </w:pPr>
    <w:rPr>
      <w:rFonts w:asciiTheme="minorHAnsi" w:eastAsiaTheme="minorHAnsi" w:hAnsiTheme="minorHAnsi" w:cstheme="minorBidi"/>
      <w:lang w:bidi="ar-SA"/>
    </w:rPr>
  </w:style>
  <w:style w:type="character" w:customStyle="1" w:styleId="ZaglavljeChar">
    <w:name w:val="Zaglavlje Char"/>
    <w:basedOn w:val="DefaultParagraphFont"/>
    <w:link w:val="Zaglavlje2"/>
    <w:uiPriority w:val="99"/>
    <w:rsid w:val="006633AB"/>
  </w:style>
  <w:style w:type="paragraph" w:customStyle="1" w:styleId="Char11">
    <w:name w:val="Char11"/>
    <w:basedOn w:val="Normal"/>
    <w:next w:val="Footer"/>
    <w:link w:val="PodnojeChar"/>
    <w:uiPriority w:val="99"/>
    <w:unhideWhenUsed/>
    <w:rsid w:val="006633AB"/>
    <w:pPr>
      <w:tabs>
        <w:tab w:val="center" w:pos="4536"/>
        <w:tab w:val="right" w:pos="9072"/>
      </w:tabs>
      <w:spacing w:before="240" w:after="0" w:line="240" w:lineRule="auto"/>
      <w:jc w:val="both"/>
    </w:pPr>
    <w:rPr>
      <w:rFonts w:asciiTheme="minorHAnsi" w:eastAsiaTheme="minorHAnsi" w:hAnsiTheme="minorHAnsi" w:cstheme="minorBidi"/>
      <w:lang w:bidi="ar-SA"/>
    </w:rPr>
  </w:style>
  <w:style w:type="character" w:customStyle="1" w:styleId="PodnojeChar">
    <w:name w:val="Podnožje Char"/>
    <w:aliases w:val="Char1 Char"/>
    <w:basedOn w:val="DefaultParagraphFont"/>
    <w:link w:val="Char11"/>
    <w:uiPriority w:val="99"/>
    <w:rsid w:val="006633AB"/>
  </w:style>
  <w:style w:type="paragraph" w:customStyle="1" w:styleId="Predmetkomentara1">
    <w:name w:val="Predmet komentara1"/>
    <w:basedOn w:val="CommentText"/>
    <w:next w:val="CommentText"/>
    <w:uiPriority w:val="99"/>
    <w:semiHidden/>
    <w:unhideWhenUsed/>
    <w:rsid w:val="006633AB"/>
    <w:rPr>
      <w:b/>
      <w:bCs/>
    </w:rPr>
  </w:style>
  <w:style w:type="character" w:customStyle="1" w:styleId="CommentSubjectChar">
    <w:name w:val="Comment Subject Char"/>
    <w:basedOn w:val="CommentTextChar"/>
    <w:link w:val="CommentSubject"/>
    <w:uiPriority w:val="99"/>
    <w:semiHidden/>
    <w:rsid w:val="006633AB"/>
    <w:rPr>
      <w:rFonts w:ascii="Times New Roman" w:hAnsi="Times New Roman"/>
      <w:b/>
      <w:bCs/>
      <w:sz w:val="20"/>
      <w:szCs w:val="20"/>
    </w:rPr>
  </w:style>
  <w:style w:type="table" w:customStyle="1" w:styleId="Reetkatablice2">
    <w:name w:val="Rešetka tablice2"/>
    <w:basedOn w:val="TableNormal"/>
    <w:next w:val="TableGrid"/>
    <w:rsid w:val="00663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815">
    <w:name w:val="box_460815"/>
    <w:basedOn w:val="Normal"/>
    <w:rsid w:val="006633AB"/>
    <w:pPr>
      <w:spacing w:before="100" w:beforeAutospacing="1" w:after="225" w:line="240" w:lineRule="auto"/>
      <w:jc w:val="both"/>
    </w:pPr>
    <w:rPr>
      <w:rFonts w:ascii="Times New Roman" w:eastAsia="Times New Roman" w:hAnsi="Times New Roman" w:cs="Times New Roman"/>
      <w:sz w:val="24"/>
      <w:szCs w:val="24"/>
      <w:lang w:val="en-US" w:bidi="ar-SA"/>
    </w:rPr>
  </w:style>
  <w:style w:type="paragraph" w:customStyle="1" w:styleId="Revizija1">
    <w:name w:val="Revizija1"/>
    <w:next w:val="Revision"/>
    <w:hidden/>
    <w:uiPriority w:val="99"/>
    <w:semiHidden/>
    <w:rsid w:val="006633AB"/>
    <w:pPr>
      <w:spacing w:after="0" w:line="240" w:lineRule="auto"/>
    </w:pPr>
  </w:style>
  <w:style w:type="character" w:styleId="PlaceholderText">
    <w:name w:val="Placeholder Text"/>
    <w:basedOn w:val="DefaultParagraphFont"/>
    <w:uiPriority w:val="99"/>
    <w:semiHidden/>
    <w:rsid w:val="006633AB"/>
    <w:rPr>
      <w:color w:val="808080"/>
    </w:rPr>
  </w:style>
  <w:style w:type="paragraph" w:customStyle="1" w:styleId="Naslov1">
    <w:name w:val="Naslov1"/>
    <w:basedOn w:val="Normal"/>
    <w:next w:val="Normal"/>
    <w:uiPriority w:val="10"/>
    <w:qFormat/>
    <w:rsid w:val="006633AB"/>
    <w:pPr>
      <w:spacing w:before="240" w:after="0" w:line="480" w:lineRule="auto"/>
      <w:contextualSpacing/>
      <w:jc w:val="center"/>
    </w:pPr>
    <w:rPr>
      <w:rFonts w:ascii="Times New Roman" w:eastAsia="Times New Roman" w:hAnsi="Times New Roman" w:cs="Times New Roman"/>
      <w:b/>
      <w:spacing w:val="-10"/>
      <w:kern w:val="28"/>
      <w:sz w:val="24"/>
      <w:szCs w:val="56"/>
      <w:lang w:bidi="ar-SA"/>
    </w:rPr>
  </w:style>
  <w:style w:type="character" w:customStyle="1" w:styleId="TitleChar">
    <w:name w:val="Title Char"/>
    <w:basedOn w:val="DefaultParagraphFont"/>
    <w:link w:val="Title"/>
    <w:uiPriority w:val="10"/>
    <w:rsid w:val="006633AB"/>
    <w:rPr>
      <w:rFonts w:eastAsia="Times New Roman" w:cs="Times New Roman"/>
      <w:b/>
      <w:spacing w:val="-10"/>
      <w:kern w:val="28"/>
      <w:szCs w:val="56"/>
    </w:rPr>
  </w:style>
  <w:style w:type="numbering" w:customStyle="1" w:styleId="NoList1">
    <w:name w:val="No List1"/>
    <w:next w:val="NoList"/>
    <w:uiPriority w:val="99"/>
    <w:semiHidden/>
    <w:unhideWhenUsed/>
    <w:rsid w:val="006633AB"/>
  </w:style>
  <w:style w:type="numbering" w:customStyle="1" w:styleId="NoList2">
    <w:name w:val="No List2"/>
    <w:next w:val="NoList"/>
    <w:uiPriority w:val="99"/>
    <w:semiHidden/>
    <w:unhideWhenUsed/>
    <w:rsid w:val="006633AB"/>
  </w:style>
  <w:style w:type="paragraph" w:customStyle="1" w:styleId="font5">
    <w:name w:val="font5"/>
    <w:basedOn w:val="Normal"/>
    <w:rsid w:val="006633AB"/>
    <w:pPr>
      <w:spacing w:before="100" w:beforeAutospacing="1" w:after="100" w:afterAutospacing="1" w:line="240" w:lineRule="auto"/>
    </w:pPr>
    <w:rPr>
      <w:rFonts w:ascii="Times New Roman" w:eastAsia="Times New Roman" w:hAnsi="Times New Roman" w:cs="Times New Roman"/>
      <w:color w:val="000000"/>
      <w:sz w:val="20"/>
      <w:szCs w:val="20"/>
      <w:lang w:eastAsia="hr-HR" w:bidi="ar-SA"/>
    </w:rPr>
  </w:style>
  <w:style w:type="paragraph" w:customStyle="1" w:styleId="font6">
    <w:name w:val="font6"/>
    <w:basedOn w:val="Normal"/>
    <w:rsid w:val="006633AB"/>
    <w:pPr>
      <w:spacing w:before="100" w:beforeAutospacing="1" w:after="100" w:afterAutospacing="1" w:line="240" w:lineRule="auto"/>
    </w:pPr>
    <w:rPr>
      <w:rFonts w:ascii="Times New Roman" w:eastAsia="Times New Roman" w:hAnsi="Times New Roman" w:cs="Times New Roman"/>
      <w:color w:val="000000"/>
      <w:sz w:val="20"/>
      <w:szCs w:val="20"/>
      <w:lang w:eastAsia="hr-HR" w:bidi="ar-SA"/>
    </w:rPr>
  </w:style>
  <w:style w:type="paragraph" w:customStyle="1" w:styleId="xl63">
    <w:name w:val="xl63"/>
    <w:basedOn w:val="Normal"/>
    <w:rsid w:val="006633A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64">
    <w:name w:val="xl64"/>
    <w:basedOn w:val="Normal"/>
    <w:rsid w:val="006633AB"/>
    <w:pPr>
      <w:pBdr>
        <w:top w:val="single" w:sz="8" w:space="0" w:color="auto"/>
        <w:left w:val="single" w:sz="4" w:space="0" w:color="auto"/>
        <w:bottom w:val="single" w:sz="4" w:space="0" w:color="auto"/>
        <w:right w:val="single" w:sz="4" w:space="0" w:color="auto"/>
      </w:pBdr>
      <w:shd w:val="diagStripe" w:color="92D05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65">
    <w:name w:val="xl65"/>
    <w:basedOn w:val="Normal"/>
    <w:rsid w:val="006633A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66">
    <w:name w:val="xl66"/>
    <w:basedOn w:val="Normal"/>
    <w:rsid w:val="006633AB"/>
    <w:pPr>
      <w:pBdr>
        <w:top w:val="single" w:sz="4" w:space="0" w:color="auto"/>
        <w:left w:val="single" w:sz="4" w:space="0" w:color="auto"/>
        <w:bottom w:val="single" w:sz="4" w:space="0" w:color="auto"/>
        <w:right w:val="single" w:sz="4" w:space="0" w:color="auto"/>
      </w:pBdr>
      <w:shd w:val="diagStripe" w:color="FFFF0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67">
    <w:name w:val="xl67"/>
    <w:basedOn w:val="Normal"/>
    <w:rsid w:val="006633AB"/>
    <w:pPr>
      <w:pBdr>
        <w:top w:val="single" w:sz="4" w:space="0" w:color="auto"/>
        <w:left w:val="single" w:sz="4" w:space="0" w:color="auto"/>
        <w:bottom w:val="single" w:sz="4" w:space="0" w:color="auto"/>
        <w:right w:val="single" w:sz="4" w:space="0" w:color="auto"/>
      </w:pBdr>
      <w:shd w:val="diagStripe" w:color="FFC00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68">
    <w:name w:val="xl68"/>
    <w:basedOn w:val="Normal"/>
    <w:rsid w:val="006633AB"/>
    <w:pPr>
      <w:pBdr>
        <w:top w:val="single" w:sz="4" w:space="0" w:color="auto"/>
        <w:left w:val="single" w:sz="4" w:space="0" w:color="auto"/>
        <w:bottom w:val="single" w:sz="4" w:space="0" w:color="auto"/>
        <w:right w:val="single" w:sz="4" w:space="0" w:color="auto"/>
      </w:pBdr>
      <w:shd w:val="diagStripe" w:color="FF000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69">
    <w:name w:val="xl69"/>
    <w:basedOn w:val="Normal"/>
    <w:rsid w:val="006633AB"/>
    <w:pPr>
      <w:pBdr>
        <w:top w:val="single" w:sz="4" w:space="0" w:color="auto"/>
        <w:left w:val="single" w:sz="4" w:space="0" w:color="auto"/>
        <w:bottom w:val="single" w:sz="4" w:space="0" w:color="auto"/>
        <w:right w:val="single" w:sz="4" w:space="0" w:color="auto"/>
      </w:pBdr>
      <w:shd w:val="diagStripe" w:color="92D05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0">
    <w:name w:val="xl70"/>
    <w:basedOn w:val="Normal"/>
    <w:rsid w:val="006633AB"/>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hr-HR" w:bidi="ar-SA"/>
    </w:rPr>
  </w:style>
  <w:style w:type="paragraph" w:customStyle="1" w:styleId="xl71">
    <w:name w:val="xl71"/>
    <w:basedOn w:val="Normal"/>
    <w:rsid w:val="006633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2">
    <w:name w:val="xl72"/>
    <w:basedOn w:val="Normal"/>
    <w:rsid w:val="006633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3">
    <w:name w:val="xl73"/>
    <w:basedOn w:val="Normal"/>
    <w:rsid w:val="006633A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hr-HR" w:bidi="ar-SA"/>
    </w:rPr>
  </w:style>
  <w:style w:type="paragraph" w:customStyle="1" w:styleId="xl74">
    <w:name w:val="xl74"/>
    <w:basedOn w:val="Normal"/>
    <w:rsid w:val="006633A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hr-HR" w:bidi="ar-SA"/>
    </w:rPr>
  </w:style>
  <w:style w:type="paragraph" w:customStyle="1" w:styleId="xl75">
    <w:name w:val="xl75"/>
    <w:basedOn w:val="Normal"/>
    <w:rsid w:val="006633AB"/>
    <w:pPr>
      <w:pBdr>
        <w:top w:val="single" w:sz="4" w:space="0" w:color="auto"/>
        <w:left w:val="single" w:sz="4" w:space="0" w:color="auto"/>
        <w:bottom w:val="single" w:sz="8" w:space="0" w:color="auto"/>
        <w:right w:val="single" w:sz="4" w:space="0" w:color="auto"/>
      </w:pBdr>
      <w:shd w:val="diagStripe" w:color="FF0000" w:fill="auto"/>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6">
    <w:name w:val="xl76"/>
    <w:basedOn w:val="Normal"/>
    <w:rsid w:val="006633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7">
    <w:name w:val="xl77"/>
    <w:basedOn w:val="Normal"/>
    <w:rsid w:val="006633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78">
    <w:name w:val="xl78"/>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hr-HR" w:bidi="ar-SA"/>
    </w:rPr>
  </w:style>
  <w:style w:type="paragraph" w:customStyle="1" w:styleId="xl79">
    <w:name w:val="xl79"/>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80">
    <w:name w:val="xl80"/>
    <w:basedOn w:val="Normal"/>
    <w:rsid w:val="006633AB"/>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81">
    <w:name w:val="xl81"/>
    <w:basedOn w:val="Normal"/>
    <w:rsid w:val="006633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hr-HR" w:bidi="ar-SA"/>
    </w:rPr>
  </w:style>
  <w:style w:type="paragraph" w:customStyle="1" w:styleId="xl82">
    <w:name w:val="xl82"/>
    <w:basedOn w:val="Normal"/>
    <w:rsid w:val="006633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83">
    <w:name w:val="xl83"/>
    <w:basedOn w:val="Normal"/>
    <w:rsid w:val="006633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84">
    <w:name w:val="xl84"/>
    <w:basedOn w:val="Normal"/>
    <w:rsid w:val="006633AB"/>
    <w:pP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85">
    <w:name w:val="xl85"/>
    <w:basedOn w:val="Normal"/>
    <w:rsid w:val="006633A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86">
    <w:name w:val="xl86"/>
    <w:basedOn w:val="Normal"/>
    <w:rsid w:val="006633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87">
    <w:name w:val="xl87"/>
    <w:basedOn w:val="Normal"/>
    <w:rsid w:val="006633A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88">
    <w:name w:val="xl88"/>
    <w:basedOn w:val="Normal"/>
    <w:rsid w:val="006633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89">
    <w:name w:val="xl89"/>
    <w:basedOn w:val="Normal"/>
    <w:rsid w:val="006633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90">
    <w:name w:val="xl90"/>
    <w:basedOn w:val="Normal"/>
    <w:rsid w:val="006633A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91">
    <w:name w:val="xl91"/>
    <w:basedOn w:val="Normal"/>
    <w:rsid w:val="006633A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92">
    <w:name w:val="xl92"/>
    <w:basedOn w:val="Normal"/>
    <w:rsid w:val="006633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93">
    <w:name w:val="xl93"/>
    <w:basedOn w:val="Normal"/>
    <w:rsid w:val="006633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94">
    <w:name w:val="xl94"/>
    <w:basedOn w:val="Normal"/>
    <w:rsid w:val="006633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95">
    <w:name w:val="xl95"/>
    <w:basedOn w:val="Normal"/>
    <w:rsid w:val="006633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96">
    <w:name w:val="xl96"/>
    <w:basedOn w:val="Normal"/>
    <w:rsid w:val="006633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97">
    <w:name w:val="xl97"/>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98">
    <w:name w:val="xl98"/>
    <w:basedOn w:val="Normal"/>
    <w:rsid w:val="006633A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99">
    <w:name w:val="xl99"/>
    <w:basedOn w:val="Normal"/>
    <w:rsid w:val="006633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0">
    <w:name w:val="xl100"/>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1">
    <w:name w:val="xl101"/>
    <w:basedOn w:val="Normal"/>
    <w:rsid w:val="006633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2">
    <w:name w:val="xl102"/>
    <w:basedOn w:val="Normal"/>
    <w:rsid w:val="006633A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103">
    <w:name w:val="xl103"/>
    <w:basedOn w:val="Normal"/>
    <w:rsid w:val="006633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4">
    <w:name w:val="xl104"/>
    <w:basedOn w:val="Normal"/>
    <w:rsid w:val="006633A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5">
    <w:name w:val="xl105"/>
    <w:basedOn w:val="Normal"/>
    <w:rsid w:val="006633A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106">
    <w:name w:val="xl106"/>
    <w:basedOn w:val="Normal"/>
    <w:rsid w:val="006633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7">
    <w:name w:val="xl107"/>
    <w:basedOn w:val="Normal"/>
    <w:rsid w:val="006633A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paragraph" w:customStyle="1" w:styleId="xl108">
    <w:name w:val="xl108"/>
    <w:basedOn w:val="Normal"/>
    <w:rsid w:val="006633A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09">
    <w:name w:val="xl109"/>
    <w:basedOn w:val="Normal"/>
    <w:rsid w:val="006633A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10">
    <w:name w:val="xl110"/>
    <w:basedOn w:val="Normal"/>
    <w:rsid w:val="006633A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11">
    <w:name w:val="xl111"/>
    <w:basedOn w:val="Normal"/>
    <w:rsid w:val="006633A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12">
    <w:name w:val="xl112"/>
    <w:basedOn w:val="Normal"/>
    <w:rsid w:val="006633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113">
    <w:name w:val="xl113"/>
    <w:basedOn w:val="Normal"/>
    <w:rsid w:val="006633A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hr-HR" w:bidi="ar-SA"/>
    </w:rPr>
  </w:style>
  <w:style w:type="table" w:customStyle="1" w:styleId="TableGrid11">
    <w:name w:val="Table Grid11"/>
    <w:basedOn w:val="TableNormal"/>
    <w:next w:val="TableGrid"/>
    <w:rsid w:val="00663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6633AB"/>
    <w:pPr>
      <w:spacing w:before="100" w:beforeAutospacing="1" w:after="100" w:afterAutospacing="1" w:line="240" w:lineRule="auto"/>
    </w:pPr>
    <w:rPr>
      <w:rFonts w:ascii="Times New Roman" w:eastAsia="Times New Roman" w:hAnsi="Times New Roman" w:cs="Times New Roman"/>
      <w:lang w:eastAsia="hr-HR" w:bidi="ar-SA"/>
    </w:rPr>
  </w:style>
  <w:style w:type="paragraph" w:customStyle="1" w:styleId="font8">
    <w:name w:val="font8"/>
    <w:basedOn w:val="Normal"/>
    <w:rsid w:val="006633AB"/>
    <w:pPr>
      <w:spacing w:before="100" w:beforeAutospacing="1" w:after="100" w:afterAutospacing="1" w:line="240" w:lineRule="auto"/>
    </w:pPr>
    <w:rPr>
      <w:rFonts w:ascii="Times New Roman" w:eastAsia="Times New Roman" w:hAnsi="Times New Roman" w:cs="Times New Roman"/>
      <w:color w:val="000000"/>
      <w:lang w:eastAsia="hr-HR" w:bidi="ar-SA"/>
    </w:rPr>
  </w:style>
  <w:style w:type="paragraph" w:customStyle="1" w:styleId="font9">
    <w:name w:val="font9"/>
    <w:basedOn w:val="Normal"/>
    <w:rsid w:val="006633AB"/>
    <w:pPr>
      <w:spacing w:before="100" w:beforeAutospacing="1" w:after="100" w:afterAutospacing="1" w:line="240" w:lineRule="auto"/>
    </w:pPr>
    <w:rPr>
      <w:rFonts w:eastAsia="Times New Roman" w:cs="Calibri"/>
      <w:color w:val="000000"/>
      <w:lang w:eastAsia="hr-HR" w:bidi="ar-SA"/>
    </w:rPr>
  </w:style>
  <w:style w:type="paragraph" w:customStyle="1" w:styleId="xl114">
    <w:name w:val="xl114"/>
    <w:basedOn w:val="Normal"/>
    <w:rsid w:val="006633A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115">
    <w:name w:val="xl115"/>
    <w:basedOn w:val="Normal"/>
    <w:rsid w:val="006633A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116">
    <w:name w:val="xl116"/>
    <w:basedOn w:val="Normal"/>
    <w:rsid w:val="006633A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17">
    <w:name w:val="xl117"/>
    <w:basedOn w:val="Normal"/>
    <w:rsid w:val="006633A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18">
    <w:name w:val="xl118"/>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hr-HR" w:bidi="ar-SA"/>
    </w:rPr>
  </w:style>
  <w:style w:type="paragraph" w:customStyle="1" w:styleId="xl119">
    <w:name w:val="xl119"/>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hr-HR" w:bidi="ar-SA"/>
    </w:rPr>
  </w:style>
  <w:style w:type="paragraph" w:customStyle="1" w:styleId="xl120">
    <w:name w:val="xl120"/>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eastAsia="hr-HR" w:bidi="ar-SA"/>
    </w:rPr>
  </w:style>
  <w:style w:type="paragraph" w:customStyle="1" w:styleId="xl121">
    <w:name w:val="xl121"/>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eastAsia="hr-HR" w:bidi="ar-SA"/>
    </w:rPr>
  </w:style>
  <w:style w:type="paragraph" w:customStyle="1" w:styleId="xl122">
    <w:name w:val="xl122"/>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23">
    <w:name w:val="xl123"/>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24">
    <w:name w:val="xl124"/>
    <w:basedOn w:val="Normal"/>
    <w:rsid w:val="006633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25">
    <w:name w:val="xl125"/>
    <w:basedOn w:val="Normal"/>
    <w:rsid w:val="006633A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26">
    <w:name w:val="xl126"/>
    <w:basedOn w:val="Normal"/>
    <w:rsid w:val="006633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eastAsia="hr-HR" w:bidi="ar-SA"/>
    </w:rPr>
  </w:style>
  <w:style w:type="paragraph" w:customStyle="1" w:styleId="xl127">
    <w:name w:val="xl127"/>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eastAsia="hr-HR" w:bidi="ar-SA"/>
    </w:rPr>
  </w:style>
  <w:style w:type="paragraph" w:customStyle="1" w:styleId="xl128">
    <w:name w:val="xl128"/>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29">
    <w:name w:val="xl129"/>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0">
    <w:name w:val="xl130"/>
    <w:basedOn w:val="Normal"/>
    <w:rsid w:val="006633AB"/>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1">
    <w:name w:val="xl131"/>
    <w:basedOn w:val="Normal"/>
    <w:rsid w:val="006633AB"/>
    <w:pPr>
      <w:pBdr>
        <w:top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2">
    <w:name w:val="xl132"/>
    <w:basedOn w:val="Normal"/>
    <w:rsid w:val="006633AB"/>
    <w:pPr>
      <w:pBdr>
        <w:top w:val="single" w:sz="4" w:space="0" w:color="auto"/>
        <w:left w:val="single" w:sz="8"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3">
    <w:name w:val="xl133"/>
    <w:basedOn w:val="Normal"/>
    <w:rsid w:val="006633AB"/>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4">
    <w:name w:val="xl134"/>
    <w:basedOn w:val="Normal"/>
    <w:rsid w:val="006633A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5">
    <w:name w:val="xl135"/>
    <w:basedOn w:val="Normal"/>
    <w:rsid w:val="006633AB"/>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36">
    <w:name w:val="xl136"/>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37">
    <w:name w:val="xl137"/>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38">
    <w:name w:val="xl138"/>
    <w:basedOn w:val="Normal"/>
    <w:rsid w:val="006633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39">
    <w:name w:val="xl139"/>
    <w:basedOn w:val="Normal"/>
    <w:rsid w:val="006633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40">
    <w:name w:val="xl140"/>
    <w:basedOn w:val="Normal"/>
    <w:rsid w:val="006633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41">
    <w:name w:val="xl141"/>
    <w:basedOn w:val="Normal"/>
    <w:rsid w:val="006633A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2">
    <w:name w:val="xl142"/>
    <w:basedOn w:val="Normal"/>
    <w:rsid w:val="006633AB"/>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3">
    <w:name w:val="xl143"/>
    <w:basedOn w:val="Normal"/>
    <w:rsid w:val="006633A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4">
    <w:name w:val="xl144"/>
    <w:basedOn w:val="Normal"/>
    <w:rsid w:val="006633AB"/>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5">
    <w:name w:val="xl145"/>
    <w:basedOn w:val="Normal"/>
    <w:rsid w:val="006633AB"/>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6">
    <w:name w:val="xl146"/>
    <w:basedOn w:val="Normal"/>
    <w:rsid w:val="006633AB"/>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7">
    <w:name w:val="xl147"/>
    <w:basedOn w:val="Normal"/>
    <w:rsid w:val="006633AB"/>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8">
    <w:name w:val="xl148"/>
    <w:basedOn w:val="Normal"/>
    <w:rsid w:val="006633AB"/>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49">
    <w:name w:val="xl149"/>
    <w:basedOn w:val="Normal"/>
    <w:rsid w:val="006633AB"/>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0">
    <w:name w:val="xl150"/>
    <w:basedOn w:val="Normal"/>
    <w:rsid w:val="006633AB"/>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1">
    <w:name w:val="xl151"/>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2">
    <w:name w:val="xl152"/>
    <w:basedOn w:val="Normal"/>
    <w:rsid w:val="006633A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153">
    <w:name w:val="xl153"/>
    <w:basedOn w:val="Normal"/>
    <w:rsid w:val="006633AB"/>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4">
    <w:name w:val="xl154"/>
    <w:basedOn w:val="Normal"/>
    <w:rsid w:val="006633AB"/>
    <w:pPr>
      <w:pBdr>
        <w:top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5">
    <w:name w:val="xl155"/>
    <w:basedOn w:val="Normal"/>
    <w:rsid w:val="006633A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6">
    <w:name w:val="xl156"/>
    <w:basedOn w:val="Normal"/>
    <w:rsid w:val="006633A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57">
    <w:name w:val="xl157"/>
    <w:basedOn w:val="Normal"/>
    <w:rsid w:val="006633AB"/>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158">
    <w:name w:val="xl158"/>
    <w:basedOn w:val="Normal"/>
    <w:rsid w:val="006633AB"/>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159">
    <w:name w:val="xl159"/>
    <w:basedOn w:val="Normal"/>
    <w:rsid w:val="006633A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0">
    <w:name w:val="xl160"/>
    <w:basedOn w:val="Normal"/>
    <w:rsid w:val="006633AB"/>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1">
    <w:name w:val="xl161"/>
    <w:basedOn w:val="Normal"/>
    <w:rsid w:val="006633AB"/>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2">
    <w:name w:val="xl162"/>
    <w:basedOn w:val="Normal"/>
    <w:rsid w:val="006633A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3">
    <w:name w:val="xl163"/>
    <w:basedOn w:val="Normal"/>
    <w:rsid w:val="006633A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4">
    <w:name w:val="xl164"/>
    <w:basedOn w:val="Normal"/>
    <w:rsid w:val="006633A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5">
    <w:name w:val="xl165"/>
    <w:basedOn w:val="Normal"/>
    <w:rsid w:val="006633A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6">
    <w:name w:val="xl166"/>
    <w:basedOn w:val="Normal"/>
    <w:rsid w:val="006633A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7">
    <w:name w:val="xl167"/>
    <w:basedOn w:val="Normal"/>
    <w:rsid w:val="006633A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bidi="ar-SA"/>
    </w:rPr>
  </w:style>
  <w:style w:type="paragraph" w:customStyle="1" w:styleId="xl168">
    <w:name w:val="xl168"/>
    <w:basedOn w:val="Normal"/>
    <w:rsid w:val="006633A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69">
    <w:name w:val="xl169"/>
    <w:basedOn w:val="Normal"/>
    <w:rsid w:val="006633A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0">
    <w:name w:val="xl170"/>
    <w:basedOn w:val="Normal"/>
    <w:rsid w:val="006633AB"/>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71">
    <w:name w:val="xl171"/>
    <w:basedOn w:val="Normal"/>
    <w:rsid w:val="006633AB"/>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72">
    <w:name w:val="xl172"/>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3">
    <w:name w:val="xl173"/>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4">
    <w:name w:val="xl174"/>
    <w:basedOn w:val="Normal"/>
    <w:rsid w:val="006633AB"/>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75">
    <w:name w:val="xl175"/>
    <w:basedOn w:val="Normal"/>
    <w:rsid w:val="006633AB"/>
    <w:pP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76">
    <w:name w:val="xl176"/>
    <w:basedOn w:val="Normal"/>
    <w:rsid w:val="006633AB"/>
    <w:pPr>
      <w:pBdr>
        <w:bottom w:val="dotted"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7">
    <w:name w:val="xl177"/>
    <w:basedOn w:val="Normal"/>
    <w:rsid w:val="006633AB"/>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8">
    <w:name w:val="xl178"/>
    <w:basedOn w:val="Normal"/>
    <w:rsid w:val="006633A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79">
    <w:name w:val="xl179"/>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0">
    <w:name w:val="xl180"/>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1">
    <w:name w:val="xl181"/>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2">
    <w:name w:val="xl182"/>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3">
    <w:name w:val="xl183"/>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4">
    <w:name w:val="xl184"/>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85">
    <w:name w:val="xl185"/>
    <w:basedOn w:val="Normal"/>
    <w:rsid w:val="006633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86">
    <w:name w:val="xl186"/>
    <w:basedOn w:val="Normal"/>
    <w:rsid w:val="006633AB"/>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bidi="ar-SA"/>
    </w:rPr>
  </w:style>
  <w:style w:type="paragraph" w:customStyle="1" w:styleId="xl187">
    <w:name w:val="xl187"/>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88">
    <w:name w:val="xl188"/>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89">
    <w:name w:val="xl189"/>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190">
    <w:name w:val="xl190"/>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191">
    <w:name w:val="xl191"/>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192">
    <w:name w:val="xl192"/>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193">
    <w:name w:val="xl193"/>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194">
    <w:name w:val="xl194"/>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95">
    <w:name w:val="xl195"/>
    <w:basedOn w:val="Normal"/>
    <w:rsid w:val="006633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96">
    <w:name w:val="xl196"/>
    <w:basedOn w:val="Normal"/>
    <w:rsid w:val="006633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97">
    <w:name w:val="xl197"/>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98">
    <w:name w:val="xl198"/>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199">
    <w:name w:val="xl199"/>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0">
    <w:name w:val="xl200"/>
    <w:basedOn w:val="Normal"/>
    <w:rsid w:val="006633A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1">
    <w:name w:val="xl201"/>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2">
    <w:name w:val="xl202"/>
    <w:basedOn w:val="Normal"/>
    <w:rsid w:val="006633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203">
    <w:name w:val="xl203"/>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204">
    <w:name w:val="xl204"/>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39933"/>
      <w:sz w:val="24"/>
      <w:szCs w:val="24"/>
      <w:lang w:eastAsia="hr-HR" w:bidi="ar-SA"/>
    </w:rPr>
  </w:style>
  <w:style w:type="paragraph" w:customStyle="1" w:styleId="xl205">
    <w:name w:val="xl205"/>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eastAsia="hr-HR" w:bidi="ar-SA"/>
    </w:rPr>
  </w:style>
  <w:style w:type="paragraph" w:customStyle="1" w:styleId="font10">
    <w:name w:val="font10"/>
    <w:basedOn w:val="Normal"/>
    <w:rsid w:val="006633AB"/>
    <w:pPr>
      <w:spacing w:before="100" w:beforeAutospacing="1" w:after="100" w:afterAutospacing="1" w:line="240" w:lineRule="auto"/>
    </w:pPr>
    <w:rPr>
      <w:rFonts w:eastAsia="Times New Roman" w:cs="Calibri"/>
      <w:sz w:val="20"/>
      <w:szCs w:val="20"/>
      <w:lang w:eastAsia="hr-HR" w:bidi="ar-SA"/>
    </w:rPr>
  </w:style>
  <w:style w:type="paragraph" w:customStyle="1" w:styleId="font11">
    <w:name w:val="font11"/>
    <w:basedOn w:val="Normal"/>
    <w:rsid w:val="006633AB"/>
    <w:pPr>
      <w:spacing w:before="100" w:beforeAutospacing="1" w:after="100" w:afterAutospacing="1" w:line="240" w:lineRule="auto"/>
    </w:pPr>
    <w:rPr>
      <w:rFonts w:eastAsia="Times New Roman" w:cs="Calibri"/>
      <w:sz w:val="20"/>
      <w:szCs w:val="20"/>
      <w:lang w:eastAsia="hr-HR" w:bidi="ar-SA"/>
    </w:rPr>
  </w:style>
  <w:style w:type="paragraph" w:customStyle="1" w:styleId="font12">
    <w:name w:val="font12"/>
    <w:basedOn w:val="Normal"/>
    <w:rsid w:val="006633AB"/>
    <w:pPr>
      <w:spacing w:before="100" w:beforeAutospacing="1" w:after="100" w:afterAutospacing="1" w:line="240" w:lineRule="auto"/>
    </w:pPr>
    <w:rPr>
      <w:rFonts w:ascii="Times New Roman" w:eastAsia="Times New Roman" w:hAnsi="Times New Roman" w:cs="Times New Roman"/>
      <w:color w:val="FF0000"/>
      <w:sz w:val="20"/>
      <w:szCs w:val="20"/>
      <w:lang w:eastAsia="hr-HR" w:bidi="ar-SA"/>
    </w:rPr>
  </w:style>
  <w:style w:type="paragraph" w:customStyle="1" w:styleId="font0">
    <w:name w:val="font0"/>
    <w:basedOn w:val="Normal"/>
    <w:rsid w:val="006633AB"/>
    <w:pPr>
      <w:spacing w:before="100" w:beforeAutospacing="1" w:after="100" w:afterAutospacing="1" w:line="240" w:lineRule="auto"/>
    </w:pPr>
    <w:rPr>
      <w:rFonts w:eastAsia="Times New Roman" w:cs="Calibri"/>
      <w:color w:val="000000"/>
      <w:lang w:eastAsia="hr-HR" w:bidi="ar-SA"/>
    </w:rPr>
  </w:style>
  <w:style w:type="paragraph" w:customStyle="1" w:styleId="font13">
    <w:name w:val="font13"/>
    <w:basedOn w:val="Normal"/>
    <w:rsid w:val="006633AB"/>
    <w:pPr>
      <w:spacing w:before="100" w:beforeAutospacing="1" w:after="100" w:afterAutospacing="1" w:line="240" w:lineRule="auto"/>
    </w:pPr>
    <w:rPr>
      <w:rFonts w:ascii="Times New Roman" w:eastAsia="Times New Roman" w:hAnsi="Times New Roman" w:cs="Times New Roman"/>
      <w:b/>
      <w:bCs/>
      <w:sz w:val="20"/>
      <w:szCs w:val="20"/>
      <w:lang w:eastAsia="hr-HR" w:bidi="ar-SA"/>
    </w:rPr>
  </w:style>
  <w:style w:type="paragraph" w:customStyle="1" w:styleId="font14">
    <w:name w:val="font14"/>
    <w:basedOn w:val="Normal"/>
    <w:rsid w:val="006633AB"/>
    <w:pPr>
      <w:spacing w:before="100" w:beforeAutospacing="1" w:after="100" w:afterAutospacing="1" w:line="240" w:lineRule="auto"/>
    </w:pPr>
    <w:rPr>
      <w:rFonts w:eastAsia="Times New Roman" w:cs="Calibri"/>
      <w:color w:val="000000"/>
      <w:lang w:eastAsia="hr-HR" w:bidi="ar-SA"/>
    </w:rPr>
  </w:style>
  <w:style w:type="paragraph" w:customStyle="1" w:styleId="font15">
    <w:name w:val="font15"/>
    <w:basedOn w:val="Normal"/>
    <w:rsid w:val="006633AB"/>
    <w:pPr>
      <w:spacing w:before="100" w:beforeAutospacing="1" w:after="100" w:afterAutospacing="1" w:line="240" w:lineRule="auto"/>
    </w:pPr>
    <w:rPr>
      <w:rFonts w:eastAsia="Times New Roman" w:cs="Calibri"/>
      <w:color w:val="339933"/>
      <w:lang w:eastAsia="hr-HR" w:bidi="ar-SA"/>
    </w:rPr>
  </w:style>
  <w:style w:type="paragraph" w:customStyle="1" w:styleId="font16">
    <w:name w:val="font16"/>
    <w:basedOn w:val="Normal"/>
    <w:rsid w:val="006633AB"/>
    <w:pPr>
      <w:spacing w:before="100" w:beforeAutospacing="1" w:after="100" w:afterAutospacing="1" w:line="240" w:lineRule="auto"/>
    </w:pPr>
    <w:rPr>
      <w:rFonts w:ascii="Times New Roman" w:eastAsia="Times New Roman" w:hAnsi="Times New Roman" w:cs="Times New Roman"/>
      <w:color w:val="FF0000"/>
      <w:lang w:eastAsia="hr-HR" w:bidi="ar-SA"/>
    </w:rPr>
  </w:style>
  <w:style w:type="paragraph" w:customStyle="1" w:styleId="font17">
    <w:name w:val="font17"/>
    <w:basedOn w:val="Normal"/>
    <w:rsid w:val="006633AB"/>
    <w:pPr>
      <w:spacing w:before="100" w:beforeAutospacing="1" w:after="100" w:afterAutospacing="1" w:line="240" w:lineRule="auto"/>
    </w:pPr>
    <w:rPr>
      <w:rFonts w:ascii="Times New Roman" w:eastAsia="Times New Roman" w:hAnsi="Times New Roman" w:cs="Times New Roman"/>
      <w:lang w:eastAsia="hr-HR" w:bidi="ar-SA"/>
    </w:rPr>
  </w:style>
  <w:style w:type="paragraph" w:customStyle="1" w:styleId="font18">
    <w:name w:val="font18"/>
    <w:basedOn w:val="Normal"/>
    <w:rsid w:val="006633AB"/>
    <w:pPr>
      <w:spacing w:before="100" w:beforeAutospacing="1" w:after="100" w:afterAutospacing="1" w:line="240" w:lineRule="auto"/>
    </w:pPr>
    <w:rPr>
      <w:rFonts w:ascii="Times New Roman" w:eastAsia="Times New Roman" w:hAnsi="Times New Roman" w:cs="Times New Roman"/>
      <w:sz w:val="20"/>
      <w:szCs w:val="20"/>
      <w:lang w:eastAsia="hr-HR" w:bidi="ar-SA"/>
    </w:rPr>
  </w:style>
  <w:style w:type="paragraph" w:customStyle="1" w:styleId="font19">
    <w:name w:val="font19"/>
    <w:basedOn w:val="Normal"/>
    <w:rsid w:val="006633AB"/>
    <w:pPr>
      <w:spacing w:before="100" w:beforeAutospacing="1" w:after="100" w:afterAutospacing="1" w:line="240" w:lineRule="auto"/>
    </w:pPr>
    <w:rPr>
      <w:rFonts w:eastAsia="Times New Roman" w:cs="Calibri"/>
      <w:sz w:val="20"/>
      <w:szCs w:val="20"/>
      <w:lang w:eastAsia="hr-HR" w:bidi="ar-SA"/>
    </w:rPr>
  </w:style>
  <w:style w:type="paragraph" w:customStyle="1" w:styleId="font20">
    <w:name w:val="font20"/>
    <w:basedOn w:val="Normal"/>
    <w:rsid w:val="006633AB"/>
    <w:pPr>
      <w:spacing w:before="100" w:beforeAutospacing="1" w:after="100" w:afterAutospacing="1" w:line="240" w:lineRule="auto"/>
    </w:pPr>
    <w:rPr>
      <w:rFonts w:ascii="Times New Roman" w:eastAsia="Times New Roman" w:hAnsi="Times New Roman" w:cs="Times New Roman"/>
      <w:color w:val="548235"/>
      <w:lang w:eastAsia="hr-HR" w:bidi="ar-SA"/>
    </w:rPr>
  </w:style>
  <w:style w:type="paragraph" w:customStyle="1" w:styleId="font21">
    <w:name w:val="font21"/>
    <w:basedOn w:val="Normal"/>
    <w:rsid w:val="006633AB"/>
    <w:pPr>
      <w:spacing w:before="100" w:beforeAutospacing="1" w:after="100" w:afterAutospacing="1" w:line="240" w:lineRule="auto"/>
    </w:pPr>
    <w:rPr>
      <w:rFonts w:eastAsia="Times New Roman" w:cs="Calibri"/>
      <w:color w:val="548235"/>
      <w:lang w:eastAsia="hr-HR" w:bidi="ar-SA"/>
    </w:rPr>
  </w:style>
  <w:style w:type="paragraph" w:customStyle="1" w:styleId="font22">
    <w:name w:val="font22"/>
    <w:basedOn w:val="Normal"/>
    <w:rsid w:val="006633AB"/>
    <w:pPr>
      <w:spacing w:before="100" w:beforeAutospacing="1" w:after="100" w:afterAutospacing="1" w:line="240" w:lineRule="auto"/>
    </w:pPr>
    <w:rPr>
      <w:rFonts w:eastAsia="Times New Roman" w:cs="Calibri"/>
      <w:color w:val="548235"/>
      <w:sz w:val="20"/>
      <w:szCs w:val="20"/>
      <w:lang w:eastAsia="hr-HR" w:bidi="ar-SA"/>
    </w:rPr>
  </w:style>
  <w:style w:type="paragraph" w:customStyle="1" w:styleId="font23">
    <w:name w:val="font23"/>
    <w:basedOn w:val="Normal"/>
    <w:rsid w:val="006633AB"/>
    <w:pPr>
      <w:spacing w:before="100" w:beforeAutospacing="1" w:after="100" w:afterAutospacing="1" w:line="240" w:lineRule="auto"/>
    </w:pPr>
    <w:rPr>
      <w:rFonts w:ascii="Times New Roman" w:eastAsia="Times New Roman" w:hAnsi="Times New Roman" w:cs="Times New Roman"/>
      <w:color w:val="548235"/>
      <w:sz w:val="20"/>
      <w:szCs w:val="20"/>
      <w:lang w:eastAsia="hr-HR" w:bidi="ar-SA"/>
    </w:rPr>
  </w:style>
  <w:style w:type="paragraph" w:customStyle="1" w:styleId="font24">
    <w:name w:val="font24"/>
    <w:basedOn w:val="Normal"/>
    <w:rsid w:val="006633AB"/>
    <w:pPr>
      <w:spacing w:before="100" w:beforeAutospacing="1" w:after="100" w:afterAutospacing="1" w:line="240" w:lineRule="auto"/>
    </w:pPr>
    <w:rPr>
      <w:rFonts w:ascii="Times New Roman" w:eastAsia="Times New Roman" w:hAnsi="Times New Roman" w:cs="Times New Roman"/>
      <w:color w:val="FF00FF"/>
      <w:sz w:val="20"/>
      <w:szCs w:val="20"/>
      <w:lang w:eastAsia="hr-HR" w:bidi="ar-SA"/>
    </w:rPr>
  </w:style>
  <w:style w:type="paragraph" w:customStyle="1" w:styleId="font25">
    <w:name w:val="font25"/>
    <w:basedOn w:val="Normal"/>
    <w:rsid w:val="006633AB"/>
    <w:pPr>
      <w:spacing w:before="100" w:beforeAutospacing="1" w:after="100" w:afterAutospacing="1" w:line="240" w:lineRule="auto"/>
    </w:pPr>
    <w:rPr>
      <w:rFonts w:eastAsia="Times New Roman" w:cs="Calibri"/>
      <w:color w:val="FF00FF"/>
      <w:sz w:val="20"/>
      <w:szCs w:val="20"/>
      <w:lang w:eastAsia="hr-HR" w:bidi="ar-SA"/>
    </w:rPr>
  </w:style>
  <w:style w:type="paragraph" w:customStyle="1" w:styleId="xl206">
    <w:name w:val="xl206"/>
    <w:basedOn w:val="Normal"/>
    <w:rsid w:val="006633AB"/>
    <w:pPr>
      <w:pBdr>
        <w:top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7">
    <w:name w:val="xl207"/>
    <w:basedOn w:val="Normal"/>
    <w:rsid w:val="006633A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8">
    <w:name w:val="xl208"/>
    <w:basedOn w:val="Normal"/>
    <w:rsid w:val="006633A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09">
    <w:name w:val="xl209"/>
    <w:basedOn w:val="Normal"/>
    <w:rsid w:val="006633AB"/>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210">
    <w:name w:val="xl210"/>
    <w:basedOn w:val="Normal"/>
    <w:rsid w:val="006633AB"/>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211">
    <w:name w:val="xl211"/>
    <w:basedOn w:val="Normal"/>
    <w:rsid w:val="006633A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12">
    <w:name w:val="xl212"/>
    <w:basedOn w:val="Normal"/>
    <w:rsid w:val="006633A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213">
    <w:name w:val="xl213"/>
    <w:basedOn w:val="Normal"/>
    <w:rsid w:val="006633A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214">
    <w:name w:val="xl214"/>
    <w:basedOn w:val="Normal"/>
    <w:rsid w:val="006633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bidi="ar-SA"/>
    </w:rPr>
  </w:style>
  <w:style w:type="paragraph" w:customStyle="1" w:styleId="xl215">
    <w:name w:val="xl215"/>
    <w:basedOn w:val="Normal"/>
    <w:rsid w:val="006633A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16">
    <w:name w:val="xl216"/>
    <w:basedOn w:val="Normal"/>
    <w:rsid w:val="006633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17">
    <w:name w:val="xl217"/>
    <w:basedOn w:val="Normal"/>
    <w:rsid w:val="006633A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18">
    <w:name w:val="xl218"/>
    <w:basedOn w:val="Normal"/>
    <w:rsid w:val="006633A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19">
    <w:name w:val="xl219"/>
    <w:basedOn w:val="Normal"/>
    <w:rsid w:val="006633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20">
    <w:name w:val="xl220"/>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221">
    <w:name w:val="xl221"/>
    <w:basedOn w:val="Normal"/>
    <w:rsid w:val="006633A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bidi="ar-SA"/>
    </w:rPr>
  </w:style>
  <w:style w:type="paragraph" w:customStyle="1" w:styleId="xl222">
    <w:name w:val="xl222"/>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23">
    <w:name w:val="xl223"/>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paragraph" w:customStyle="1" w:styleId="xl224">
    <w:name w:val="xl224"/>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25">
    <w:name w:val="xl225"/>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26">
    <w:name w:val="xl226"/>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27">
    <w:name w:val="xl227"/>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28">
    <w:name w:val="xl228"/>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29">
    <w:name w:val="xl229"/>
    <w:basedOn w:val="Normal"/>
    <w:rsid w:val="006633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30">
    <w:name w:val="xl230"/>
    <w:basedOn w:val="Normal"/>
    <w:rsid w:val="006633A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31">
    <w:name w:val="xl231"/>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32">
    <w:name w:val="xl232"/>
    <w:basedOn w:val="Normal"/>
    <w:rsid w:val="006633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33">
    <w:name w:val="xl233"/>
    <w:basedOn w:val="Normal"/>
    <w:rsid w:val="006633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hr-HR" w:bidi="ar-SA"/>
    </w:rPr>
  </w:style>
  <w:style w:type="paragraph" w:customStyle="1" w:styleId="xl234">
    <w:name w:val="xl234"/>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35">
    <w:name w:val="xl235"/>
    <w:basedOn w:val="Normal"/>
    <w:rsid w:val="006633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FF"/>
      <w:sz w:val="20"/>
      <w:szCs w:val="20"/>
      <w:lang w:eastAsia="hr-HR" w:bidi="ar-SA"/>
    </w:rPr>
  </w:style>
  <w:style w:type="paragraph" w:customStyle="1" w:styleId="xl236">
    <w:name w:val="xl236"/>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37">
    <w:name w:val="xl237"/>
    <w:basedOn w:val="Normal"/>
    <w:rsid w:val="006633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FF"/>
      <w:sz w:val="20"/>
      <w:szCs w:val="20"/>
      <w:lang w:eastAsia="hr-HR" w:bidi="ar-SA"/>
    </w:rPr>
  </w:style>
  <w:style w:type="paragraph" w:customStyle="1" w:styleId="xl238">
    <w:name w:val="xl238"/>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39">
    <w:name w:val="xl239"/>
    <w:basedOn w:val="Normal"/>
    <w:rsid w:val="006633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548235"/>
      <w:sz w:val="20"/>
      <w:szCs w:val="20"/>
      <w:lang w:eastAsia="hr-HR" w:bidi="ar-SA"/>
    </w:rPr>
  </w:style>
  <w:style w:type="paragraph" w:customStyle="1" w:styleId="xl240">
    <w:name w:val="xl240"/>
    <w:basedOn w:val="Normal"/>
    <w:rsid w:val="006633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41">
    <w:name w:val="xl241"/>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42">
    <w:name w:val="xl242"/>
    <w:basedOn w:val="Normal"/>
    <w:rsid w:val="006633A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43">
    <w:name w:val="xl243"/>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44">
    <w:name w:val="xl244"/>
    <w:basedOn w:val="Normal"/>
    <w:rsid w:val="006633AB"/>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FF"/>
      <w:sz w:val="20"/>
      <w:szCs w:val="20"/>
      <w:lang w:eastAsia="hr-HR" w:bidi="ar-SA"/>
    </w:rPr>
  </w:style>
  <w:style w:type="paragraph" w:customStyle="1" w:styleId="xl245">
    <w:name w:val="xl245"/>
    <w:basedOn w:val="Normal"/>
    <w:rsid w:val="006633A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0"/>
      <w:szCs w:val="20"/>
      <w:lang w:eastAsia="hr-HR" w:bidi="ar-SA"/>
    </w:rPr>
  </w:style>
  <w:style w:type="paragraph" w:customStyle="1" w:styleId="xl246">
    <w:name w:val="xl246"/>
    <w:basedOn w:val="Normal"/>
    <w:rsid w:val="006633AB"/>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FF"/>
      <w:sz w:val="20"/>
      <w:szCs w:val="20"/>
      <w:lang w:eastAsia="hr-HR" w:bidi="ar-SA"/>
    </w:rPr>
  </w:style>
  <w:style w:type="paragraph" w:customStyle="1" w:styleId="xl247">
    <w:name w:val="xl247"/>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48">
    <w:name w:val="xl248"/>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49">
    <w:name w:val="xl249"/>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table" w:customStyle="1" w:styleId="ivopisnatablicareetke6-isticanje31">
    <w:name w:val="Živopisna tablica rešetke 6 - isticanje 31"/>
    <w:basedOn w:val="TableNormal"/>
    <w:next w:val="GridTable6Colorful-Accent3"/>
    <w:uiPriority w:val="51"/>
    <w:rsid w:val="006633AB"/>
    <w:pPr>
      <w:spacing w:after="0" w:line="240" w:lineRule="auto"/>
    </w:pPr>
    <w:rPr>
      <w:color w:val="7B7B7B"/>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1">
    <w:name w:val="Table Grid Light11"/>
    <w:basedOn w:val="TableNormal"/>
    <w:uiPriority w:val="40"/>
    <w:rsid w:val="006633A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311">
    <w:name w:val="Grid Table 6 Colorful - Accent 311"/>
    <w:basedOn w:val="TableNormal"/>
    <w:uiPriority w:val="51"/>
    <w:rsid w:val="006633AB"/>
    <w:pPr>
      <w:spacing w:after="0" w:line="240" w:lineRule="auto"/>
    </w:pPr>
    <w:rPr>
      <w:color w:val="7B7B7B"/>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11">
    <w:name w:val="Rešetka tablice11"/>
    <w:basedOn w:val="TableNormal"/>
    <w:next w:val="TableGrid"/>
    <w:rsid w:val="00663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0">
    <w:name w:val="xl250"/>
    <w:basedOn w:val="Normal"/>
    <w:rsid w:val="006633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51">
    <w:name w:val="xl251"/>
    <w:basedOn w:val="Normal"/>
    <w:rsid w:val="006633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548235"/>
      <w:sz w:val="20"/>
      <w:szCs w:val="20"/>
      <w:lang w:eastAsia="hr-HR" w:bidi="ar-SA"/>
    </w:rPr>
  </w:style>
  <w:style w:type="paragraph" w:customStyle="1" w:styleId="xl252">
    <w:name w:val="xl252"/>
    <w:basedOn w:val="Normal"/>
    <w:rsid w:val="006633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bidi="ar-SA"/>
    </w:rPr>
  </w:style>
  <w:style w:type="character" w:customStyle="1" w:styleId="Naslov2Char1">
    <w:name w:val="Naslov 2 Char1"/>
    <w:basedOn w:val="DefaultParagraphFont"/>
    <w:uiPriority w:val="9"/>
    <w:semiHidden/>
    <w:rsid w:val="006633AB"/>
    <w:rPr>
      <w:rFonts w:asciiTheme="majorHAnsi" w:eastAsiaTheme="majorEastAsia" w:hAnsiTheme="majorHAnsi" w:cstheme="majorBidi"/>
      <w:color w:val="2E74B5" w:themeColor="accent1" w:themeShade="BF"/>
      <w:sz w:val="26"/>
      <w:szCs w:val="26"/>
      <w:lang w:bidi="he-IL"/>
    </w:rPr>
  </w:style>
  <w:style w:type="character" w:customStyle="1" w:styleId="Naslov3Char1">
    <w:name w:val="Naslov 3 Char1"/>
    <w:basedOn w:val="DefaultParagraphFont"/>
    <w:uiPriority w:val="9"/>
    <w:semiHidden/>
    <w:rsid w:val="006633AB"/>
    <w:rPr>
      <w:rFonts w:asciiTheme="majorHAnsi" w:eastAsiaTheme="majorEastAsia" w:hAnsiTheme="majorHAnsi" w:cstheme="majorBidi"/>
      <w:color w:val="1F4D78" w:themeColor="accent1" w:themeShade="7F"/>
      <w:sz w:val="24"/>
      <w:szCs w:val="24"/>
      <w:lang w:bidi="he-IL"/>
    </w:rPr>
  </w:style>
  <w:style w:type="paragraph" w:styleId="Header">
    <w:name w:val="header"/>
    <w:basedOn w:val="Normal"/>
    <w:link w:val="HeaderChar"/>
    <w:uiPriority w:val="99"/>
    <w:unhideWhenUsed/>
    <w:rsid w:val="006633A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633AB"/>
    <w:rPr>
      <w:rFonts w:ascii="Calibri" w:eastAsia="Calibri" w:hAnsi="Calibri" w:cs="Arial"/>
      <w:lang w:bidi="he-IL"/>
    </w:rPr>
  </w:style>
  <w:style w:type="paragraph" w:styleId="Footer">
    <w:name w:val="footer"/>
    <w:aliases w:val="Char1"/>
    <w:basedOn w:val="Normal"/>
    <w:link w:val="FooterChar"/>
    <w:uiPriority w:val="99"/>
    <w:unhideWhenUsed/>
    <w:rsid w:val="006633AB"/>
    <w:pPr>
      <w:tabs>
        <w:tab w:val="center" w:pos="4536"/>
        <w:tab w:val="right" w:pos="9072"/>
      </w:tabs>
      <w:spacing w:after="0" w:line="240" w:lineRule="auto"/>
    </w:pPr>
  </w:style>
  <w:style w:type="character" w:customStyle="1" w:styleId="FooterChar">
    <w:name w:val="Footer Char"/>
    <w:aliases w:val="Char1 Char1"/>
    <w:basedOn w:val="DefaultParagraphFont"/>
    <w:link w:val="Footer"/>
    <w:uiPriority w:val="99"/>
    <w:semiHidden/>
    <w:rsid w:val="006633AB"/>
    <w:rPr>
      <w:rFonts w:ascii="Calibri" w:eastAsia="Calibri" w:hAnsi="Calibri" w:cs="Arial"/>
      <w:lang w:bidi="he-IL"/>
    </w:rPr>
  </w:style>
  <w:style w:type="paragraph" w:styleId="CommentSubject">
    <w:name w:val="annotation subject"/>
    <w:basedOn w:val="CommentText"/>
    <w:next w:val="CommentText"/>
    <w:link w:val="CommentSubjectChar"/>
    <w:uiPriority w:val="99"/>
    <w:semiHidden/>
    <w:unhideWhenUsed/>
    <w:rsid w:val="006633AB"/>
    <w:pPr>
      <w:spacing w:before="0" w:after="200"/>
      <w:jc w:val="left"/>
    </w:pPr>
    <w:rPr>
      <w:rFonts w:asciiTheme="minorHAnsi" w:hAnsiTheme="minorHAnsi"/>
      <w:b/>
      <w:bCs/>
    </w:rPr>
  </w:style>
  <w:style w:type="character" w:customStyle="1" w:styleId="PredmetkomentaraChar1">
    <w:name w:val="Predmet komentara Char1"/>
    <w:basedOn w:val="CommentTextChar"/>
    <w:uiPriority w:val="99"/>
    <w:semiHidden/>
    <w:rsid w:val="006633AB"/>
    <w:rPr>
      <w:rFonts w:ascii="Calibri" w:eastAsia="Calibri" w:hAnsi="Calibri" w:cs="Arial"/>
      <w:b/>
      <w:bCs/>
      <w:sz w:val="20"/>
      <w:szCs w:val="20"/>
      <w:lang w:bidi="he-IL"/>
    </w:rPr>
  </w:style>
  <w:style w:type="paragraph" w:styleId="Revision">
    <w:name w:val="Revision"/>
    <w:hidden/>
    <w:uiPriority w:val="99"/>
    <w:semiHidden/>
    <w:rsid w:val="006633AB"/>
    <w:pPr>
      <w:spacing w:after="0" w:line="240" w:lineRule="auto"/>
    </w:pPr>
    <w:rPr>
      <w:rFonts w:ascii="Calibri" w:eastAsia="Calibri" w:hAnsi="Calibri" w:cs="Arial"/>
      <w:lang w:bidi="he-IL"/>
    </w:rPr>
  </w:style>
  <w:style w:type="paragraph" w:styleId="Title">
    <w:name w:val="Title"/>
    <w:basedOn w:val="Normal"/>
    <w:next w:val="Normal"/>
    <w:link w:val="TitleChar"/>
    <w:uiPriority w:val="10"/>
    <w:qFormat/>
    <w:rsid w:val="006633AB"/>
    <w:pPr>
      <w:spacing w:after="0" w:line="240" w:lineRule="auto"/>
      <w:contextualSpacing/>
    </w:pPr>
    <w:rPr>
      <w:rFonts w:asciiTheme="minorHAnsi" w:eastAsia="Times New Roman" w:hAnsiTheme="minorHAnsi" w:cs="Times New Roman"/>
      <w:b/>
      <w:spacing w:val="-10"/>
      <w:kern w:val="28"/>
      <w:szCs w:val="56"/>
      <w:lang w:bidi="ar-SA"/>
    </w:rPr>
  </w:style>
  <w:style w:type="character" w:customStyle="1" w:styleId="NaslovChar1">
    <w:name w:val="Naslov Char1"/>
    <w:basedOn w:val="DefaultParagraphFont"/>
    <w:uiPriority w:val="10"/>
    <w:rsid w:val="006633AB"/>
    <w:rPr>
      <w:rFonts w:asciiTheme="majorHAnsi" w:eastAsiaTheme="majorEastAsia" w:hAnsiTheme="majorHAnsi" w:cstheme="majorBidi"/>
      <w:spacing w:val="-10"/>
      <w:kern w:val="28"/>
      <w:sz w:val="56"/>
      <w:szCs w:val="56"/>
      <w:lang w:bidi="he-IL"/>
    </w:rPr>
  </w:style>
  <w:style w:type="numbering" w:customStyle="1" w:styleId="Bezpopisa2">
    <w:name w:val="Bez popisa2"/>
    <w:next w:val="NoList"/>
    <w:uiPriority w:val="99"/>
    <w:semiHidden/>
    <w:unhideWhenUsed/>
    <w:rsid w:val="00C35D9B"/>
  </w:style>
  <w:style w:type="numbering" w:customStyle="1" w:styleId="Bezpopisa12">
    <w:name w:val="Bez popisa12"/>
    <w:next w:val="NoList"/>
    <w:uiPriority w:val="99"/>
    <w:semiHidden/>
    <w:unhideWhenUsed/>
    <w:rsid w:val="00C35D9B"/>
  </w:style>
  <w:style w:type="numbering" w:customStyle="1" w:styleId="NoList11">
    <w:name w:val="No List11"/>
    <w:next w:val="NoList"/>
    <w:uiPriority w:val="99"/>
    <w:semiHidden/>
    <w:unhideWhenUsed/>
    <w:rsid w:val="00C35D9B"/>
  </w:style>
  <w:style w:type="numbering" w:customStyle="1" w:styleId="NoList21">
    <w:name w:val="No List21"/>
    <w:next w:val="NoList"/>
    <w:uiPriority w:val="99"/>
    <w:semiHidden/>
    <w:unhideWhenUsed/>
    <w:rsid w:val="00C35D9B"/>
  </w:style>
  <w:style w:type="numbering" w:customStyle="1" w:styleId="Bezpopisa3">
    <w:name w:val="Bez popisa3"/>
    <w:next w:val="NoList"/>
    <w:uiPriority w:val="99"/>
    <w:semiHidden/>
    <w:unhideWhenUsed/>
    <w:rsid w:val="00937D41"/>
  </w:style>
  <w:style w:type="paragraph" w:customStyle="1" w:styleId="t-9-8-potpis">
    <w:name w:val="t-9-8-potpis"/>
    <w:basedOn w:val="Normal"/>
    <w:rsid w:val="002842F3"/>
    <w:pPr>
      <w:spacing w:before="100" w:beforeAutospacing="1" w:after="100" w:afterAutospacing="1" w:line="240" w:lineRule="auto"/>
      <w:ind w:left="7344"/>
      <w:jc w:val="center"/>
    </w:pPr>
    <w:rPr>
      <w:rFonts w:ascii="Times New Roman" w:eastAsia="Times New Roman" w:hAnsi="Times New Roman" w:cs="Times New Roman"/>
      <w:sz w:val="24"/>
      <w:szCs w:val="24"/>
      <w:lang w:eastAsia="hr-HR" w:bidi="ar-SA"/>
    </w:rPr>
  </w:style>
  <w:style w:type="numbering" w:customStyle="1" w:styleId="Bezpopisa4">
    <w:name w:val="Bez popisa4"/>
    <w:next w:val="NoList"/>
    <w:uiPriority w:val="99"/>
    <w:semiHidden/>
    <w:unhideWhenUsed/>
    <w:rsid w:val="00AF2EF5"/>
  </w:style>
  <w:style w:type="character" w:customStyle="1" w:styleId="bold">
    <w:name w:val="bold"/>
    <w:basedOn w:val="DefaultParagraphFont"/>
    <w:rsid w:val="00AF2EF5"/>
  </w:style>
  <w:style w:type="character" w:customStyle="1" w:styleId="fus">
    <w:name w:val="fus"/>
    <w:basedOn w:val="DefaultParagraphFont"/>
    <w:rsid w:val="00AF2EF5"/>
  </w:style>
  <w:style w:type="paragraph" w:customStyle="1" w:styleId="t-9">
    <w:name w:val="t-9"/>
    <w:basedOn w:val="Normal"/>
    <w:rsid w:val="00AF2EF5"/>
    <w:pPr>
      <w:spacing w:before="100" w:beforeAutospacing="1" w:after="100" w:afterAutospacing="1" w:line="240" w:lineRule="auto"/>
    </w:pPr>
    <w:rPr>
      <w:rFonts w:ascii="Times New Roman" w:eastAsia="Times New Roman" w:hAnsi="Times New Roman" w:cs="Times New Roman"/>
      <w:sz w:val="24"/>
      <w:szCs w:val="24"/>
      <w:lang w:eastAsia="hr-HR" w:bidi="ar-SA"/>
    </w:rPr>
  </w:style>
  <w:style w:type="character" w:customStyle="1" w:styleId="superscript">
    <w:name w:val="superscript"/>
    <w:basedOn w:val="DefaultParagraphFont"/>
    <w:rsid w:val="00AD4C2C"/>
  </w:style>
  <w:style w:type="paragraph" w:customStyle="1" w:styleId="Normal1">
    <w:name w:val="Normal1"/>
    <w:basedOn w:val="Normal"/>
    <w:rsid w:val="00A1755A"/>
    <w:pPr>
      <w:spacing w:before="100" w:beforeAutospacing="1" w:after="0" w:line="240" w:lineRule="auto"/>
      <w:ind w:firstLine="425"/>
      <w:jc w:val="right"/>
    </w:pPr>
    <w:rPr>
      <w:rFonts w:ascii="Times New Roman" w:eastAsiaTheme="minorEastAsia" w:hAnsi="Times New Roman" w:cs="Times New Roman"/>
      <w:sz w:val="24"/>
      <w:szCs w:val="24"/>
      <w:lang w:eastAsia="hr-HR" w:bidi="ar-SA"/>
    </w:rPr>
  </w:style>
  <w:style w:type="character" w:customStyle="1" w:styleId="defaultparagraphfont0">
    <w:name w:val="defaultparagraphfont"/>
    <w:basedOn w:val="DefaultParagraphFont"/>
    <w:rsid w:val="00A1755A"/>
    <w:rPr>
      <w:rFonts w:ascii="Times New Roman" w:hAnsi="Times New Roman" w:cs="Times New Roman" w:hint="default"/>
      <w:b w:val="0"/>
      <w:b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9168">
      <w:bodyDiv w:val="1"/>
      <w:marLeft w:val="0"/>
      <w:marRight w:val="0"/>
      <w:marTop w:val="0"/>
      <w:marBottom w:val="0"/>
      <w:divBdr>
        <w:top w:val="none" w:sz="0" w:space="0" w:color="auto"/>
        <w:left w:val="none" w:sz="0" w:space="0" w:color="auto"/>
        <w:bottom w:val="none" w:sz="0" w:space="0" w:color="auto"/>
        <w:right w:val="none" w:sz="0" w:space="0" w:color="auto"/>
      </w:divBdr>
    </w:div>
    <w:div w:id="116460267">
      <w:bodyDiv w:val="1"/>
      <w:marLeft w:val="0"/>
      <w:marRight w:val="0"/>
      <w:marTop w:val="0"/>
      <w:marBottom w:val="0"/>
      <w:divBdr>
        <w:top w:val="none" w:sz="0" w:space="0" w:color="auto"/>
        <w:left w:val="none" w:sz="0" w:space="0" w:color="auto"/>
        <w:bottom w:val="none" w:sz="0" w:space="0" w:color="auto"/>
        <w:right w:val="none" w:sz="0" w:space="0" w:color="auto"/>
      </w:divBdr>
    </w:div>
    <w:div w:id="138570945">
      <w:bodyDiv w:val="1"/>
      <w:marLeft w:val="0"/>
      <w:marRight w:val="0"/>
      <w:marTop w:val="0"/>
      <w:marBottom w:val="0"/>
      <w:divBdr>
        <w:top w:val="none" w:sz="0" w:space="0" w:color="auto"/>
        <w:left w:val="none" w:sz="0" w:space="0" w:color="auto"/>
        <w:bottom w:val="none" w:sz="0" w:space="0" w:color="auto"/>
        <w:right w:val="none" w:sz="0" w:space="0" w:color="auto"/>
      </w:divBdr>
    </w:div>
    <w:div w:id="307250723">
      <w:bodyDiv w:val="1"/>
      <w:marLeft w:val="0"/>
      <w:marRight w:val="0"/>
      <w:marTop w:val="0"/>
      <w:marBottom w:val="0"/>
      <w:divBdr>
        <w:top w:val="none" w:sz="0" w:space="0" w:color="auto"/>
        <w:left w:val="none" w:sz="0" w:space="0" w:color="auto"/>
        <w:bottom w:val="none" w:sz="0" w:space="0" w:color="auto"/>
        <w:right w:val="none" w:sz="0" w:space="0" w:color="auto"/>
      </w:divBdr>
    </w:div>
    <w:div w:id="308749238">
      <w:bodyDiv w:val="1"/>
      <w:marLeft w:val="0"/>
      <w:marRight w:val="0"/>
      <w:marTop w:val="0"/>
      <w:marBottom w:val="0"/>
      <w:divBdr>
        <w:top w:val="none" w:sz="0" w:space="0" w:color="auto"/>
        <w:left w:val="none" w:sz="0" w:space="0" w:color="auto"/>
        <w:bottom w:val="none" w:sz="0" w:space="0" w:color="auto"/>
        <w:right w:val="none" w:sz="0" w:space="0" w:color="auto"/>
      </w:divBdr>
    </w:div>
    <w:div w:id="319575573">
      <w:bodyDiv w:val="1"/>
      <w:marLeft w:val="0"/>
      <w:marRight w:val="0"/>
      <w:marTop w:val="0"/>
      <w:marBottom w:val="0"/>
      <w:divBdr>
        <w:top w:val="none" w:sz="0" w:space="0" w:color="auto"/>
        <w:left w:val="none" w:sz="0" w:space="0" w:color="auto"/>
        <w:bottom w:val="none" w:sz="0" w:space="0" w:color="auto"/>
        <w:right w:val="none" w:sz="0" w:space="0" w:color="auto"/>
      </w:divBdr>
    </w:div>
    <w:div w:id="554899391">
      <w:bodyDiv w:val="1"/>
      <w:marLeft w:val="0"/>
      <w:marRight w:val="0"/>
      <w:marTop w:val="0"/>
      <w:marBottom w:val="0"/>
      <w:divBdr>
        <w:top w:val="none" w:sz="0" w:space="0" w:color="auto"/>
        <w:left w:val="none" w:sz="0" w:space="0" w:color="auto"/>
        <w:bottom w:val="none" w:sz="0" w:space="0" w:color="auto"/>
        <w:right w:val="none" w:sz="0" w:space="0" w:color="auto"/>
      </w:divBdr>
    </w:div>
    <w:div w:id="595023056">
      <w:bodyDiv w:val="1"/>
      <w:marLeft w:val="0"/>
      <w:marRight w:val="0"/>
      <w:marTop w:val="0"/>
      <w:marBottom w:val="0"/>
      <w:divBdr>
        <w:top w:val="none" w:sz="0" w:space="0" w:color="auto"/>
        <w:left w:val="none" w:sz="0" w:space="0" w:color="auto"/>
        <w:bottom w:val="none" w:sz="0" w:space="0" w:color="auto"/>
        <w:right w:val="none" w:sz="0" w:space="0" w:color="auto"/>
      </w:divBdr>
    </w:div>
    <w:div w:id="609509377">
      <w:bodyDiv w:val="1"/>
      <w:marLeft w:val="0"/>
      <w:marRight w:val="0"/>
      <w:marTop w:val="0"/>
      <w:marBottom w:val="0"/>
      <w:divBdr>
        <w:top w:val="none" w:sz="0" w:space="0" w:color="auto"/>
        <w:left w:val="none" w:sz="0" w:space="0" w:color="auto"/>
        <w:bottom w:val="none" w:sz="0" w:space="0" w:color="auto"/>
        <w:right w:val="none" w:sz="0" w:space="0" w:color="auto"/>
      </w:divBdr>
    </w:div>
    <w:div w:id="778723989">
      <w:bodyDiv w:val="1"/>
      <w:marLeft w:val="0"/>
      <w:marRight w:val="0"/>
      <w:marTop w:val="0"/>
      <w:marBottom w:val="0"/>
      <w:divBdr>
        <w:top w:val="none" w:sz="0" w:space="0" w:color="auto"/>
        <w:left w:val="none" w:sz="0" w:space="0" w:color="auto"/>
        <w:bottom w:val="none" w:sz="0" w:space="0" w:color="auto"/>
        <w:right w:val="none" w:sz="0" w:space="0" w:color="auto"/>
      </w:divBdr>
    </w:div>
    <w:div w:id="941842292">
      <w:bodyDiv w:val="1"/>
      <w:marLeft w:val="0"/>
      <w:marRight w:val="0"/>
      <w:marTop w:val="0"/>
      <w:marBottom w:val="0"/>
      <w:divBdr>
        <w:top w:val="none" w:sz="0" w:space="0" w:color="auto"/>
        <w:left w:val="none" w:sz="0" w:space="0" w:color="auto"/>
        <w:bottom w:val="none" w:sz="0" w:space="0" w:color="auto"/>
        <w:right w:val="none" w:sz="0" w:space="0" w:color="auto"/>
      </w:divBdr>
    </w:div>
    <w:div w:id="976300523">
      <w:bodyDiv w:val="1"/>
      <w:marLeft w:val="0"/>
      <w:marRight w:val="0"/>
      <w:marTop w:val="0"/>
      <w:marBottom w:val="0"/>
      <w:divBdr>
        <w:top w:val="none" w:sz="0" w:space="0" w:color="auto"/>
        <w:left w:val="none" w:sz="0" w:space="0" w:color="auto"/>
        <w:bottom w:val="none" w:sz="0" w:space="0" w:color="auto"/>
        <w:right w:val="none" w:sz="0" w:space="0" w:color="auto"/>
      </w:divBdr>
    </w:div>
    <w:div w:id="1125393256">
      <w:bodyDiv w:val="1"/>
      <w:marLeft w:val="0"/>
      <w:marRight w:val="0"/>
      <w:marTop w:val="0"/>
      <w:marBottom w:val="0"/>
      <w:divBdr>
        <w:top w:val="none" w:sz="0" w:space="0" w:color="auto"/>
        <w:left w:val="none" w:sz="0" w:space="0" w:color="auto"/>
        <w:bottom w:val="none" w:sz="0" w:space="0" w:color="auto"/>
        <w:right w:val="none" w:sz="0" w:space="0" w:color="auto"/>
      </w:divBdr>
    </w:div>
    <w:div w:id="1134834762">
      <w:bodyDiv w:val="1"/>
      <w:marLeft w:val="0"/>
      <w:marRight w:val="0"/>
      <w:marTop w:val="0"/>
      <w:marBottom w:val="0"/>
      <w:divBdr>
        <w:top w:val="none" w:sz="0" w:space="0" w:color="auto"/>
        <w:left w:val="none" w:sz="0" w:space="0" w:color="auto"/>
        <w:bottom w:val="none" w:sz="0" w:space="0" w:color="auto"/>
        <w:right w:val="none" w:sz="0" w:space="0" w:color="auto"/>
      </w:divBdr>
    </w:div>
    <w:div w:id="1259867021">
      <w:bodyDiv w:val="1"/>
      <w:marLeft w:val="0"/>
      <w:marRight w:val="0"/>
      <w:marTop w:val="0"/>
      <w:marBottom w:val="0"/>
      <w:divBdr>
        <w:top w:val="none" w:sz="0" w:space="0" w:color="auto"/>
        <w:left w:val="none" w:sz="0" w:space="0" w:color="auto"/>
        <w:bottom w:val="none" w:sz="0" w:space="0" w:color="auto"/>
        <w:right w:val="none" w:sz="0" w:space="0" w:color="auto"/>
      </w:divBdr>
    </w:div>
    <w:div w:id="1479566219">
      <w:bodyDiv w:val="1"/>
      <w:marLeft w:val="0"/>
      <w:marRight w:val="0"/>
      <w:marTop w:val="0"/>
      <w:marBottom w:val="0"/>
      <w:divBdr>
        <w:top w:val="none" w:sz="0" w:space="0" w:color="auto"/>
        <w:left w:val="none" w:sz="0" w:space="0" w:color="auto"/>
        <w:bottom w:val="none" w:sz="0" w:space="0" w:color="auto"/>
        <w:right w:val="none" w:sz="0" w:space="0" w:color="auto"/>
      </w:divBdr>
    </w:div>
    <w:div w:id="1758404023">
      <w:bodyDiv w:val="1"/>
      <w:marLeft w:val="0"/>
      <w:marRight w:val="0"/>
      <w:marTop w:val="0"/>
      <w:marBottom w:val="0"/>
      <w:divBdr>
        <w:top w:val="none" w:sz="0" w:space="0" w:color="auto"/>
        <w:left w:val="none" w:sz="0" w:space="0" w:color="auto"/>
        <w:bottom w:val="none" w:sz="0" w:space="0" w:color="auto"/>
        <w:right w:val="none" w:sz="0" w:space="0" w:color="auto"/>
      </w:divBdr>
    </w:div>
    <w:div w:id="181043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tiff"/><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tiff"/><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AZJMDCZ6QSYZ-1849078857-24692</_dlc_DocId>
    <_dlc_DocIdUrl xmlns="a494813a-d0d8-4dad-94cb-0d196f36ba15">
      <Url>https://ekoordinacije.vlada.hr/koordinacija-gospodarstvo/_layouts/15/DocIdRedir.aspx?ID=AZJMDCZ6QSYZ-1849078857-24692</Url>
      <Description>AZJMDCZ6QSYZ-1849078857-24692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FB50C-F06A-4A3F-B567-7AD5749C9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C389A-5A16-41BD-A522-827576202CFB}">
  <ds:schemaRefs>
    <ds:schemaRef ds:uri="http://schemas.microsoft.com/sharepoint/events"/>
  </ds:schemaRefs>
</ds:datastoreItem>
</file>

<file path=customXml/itemProps3.xml><?xml version="1.0" encoding="utf-8"?>
<ds:datastoreItem xmlns:ds="http://schemas.openxmlformats.org/officeDocument/2006/customXml" ds:itemID="{5241370B-7751-4BD4-BC11-96214D49C599}">
  <ds:schemaRefs>
    <ds:schemaRef ds:uri="http://schemas.microsoft.com/sharepoint/v3/contenttype/forms"/>
  </ds:schemaRefs>
</ds:datastoreItem>
</file>

<file path=customXml/itemProps4.xml><?xml version="1.0" encoding="utf-8"?>
<ds:datastoreItem xmlns:ds="http://schemas.openxmlformats.org/officeDocument/2006/customXml" ds:itemID="{3DFDEC33-F807-432C-BEFF-C4E98C61BA6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494813a-d0d8-4dad-94cb-0d196f36ba15"/>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119A1702-240A-41C8-94AB-713CAF6AF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129</Pages>
  <Words>21053</Words>
  <Characters>120005</Characters>
  <Application>Microsoft Office Word</Application>
  <DocSecurity>0</DocSecurity>
  <Lines>1000</Lines>
  <Paragraphs>281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dc:creator>
  <cp:keywords/>
  <dc:description/>
  <cp:lastModifiedBy>Sunčica Marini</cp:lastModifiedBy>
  <cp:revision>38</cp:revision>
  <cp:lastPrinted>2023-02-14T12:25:00Z</cp:lastPrinted>
  <dcterms:created xsi:type="dcterms:W3CDTF">2023-02-08T13:27:00Z</dcterms:created>
  <dcterms:modified xsi:type="dcterms:W3CDTF">2023-02-15T08:55:00Z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03599bd4-1d1d-43bf-901e-4ca8e9941c2d</vt:lpwstr>
  </property>
</Properties>
</file>