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19B4A7" w14:textId="77777777" w:rsidR="00C2254A" w:rsidRPr="00C2254A" w:rsidRDefault="00C2254A" w:rsidP="00C2254A">
      <w:pPr>
        <w:jc w:val="center"/>
      </w:pPr>
      <w:r w:rsidRPr="00C2254A">
        <w:rPr>
          <w:noProof/>
          <w:lang w:eastAsia="hr-HR"/>
        </w:rPr>
        <w:drawing>
          <wp:inline distT="0" distB="0" distL="0" distR="0" wp14:anchorId="0E19B56C" wp14:editId="0E19B56D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2254A">
        <w:fldChar w:fldCharType="begin"/>
      </w:r>
      <w:r w:rsidRPr="00C2254A">
        <w:instrText xml:space="preserve"> INCLUDEPICTURE "http://www.inet.hr/~box/images/grb-rh.gif" \* MERGEFORMATINET </w:instrText>
      </w:r>
      <w:r w:rsidRPr="00C2254A">
        <w:fldChar w:fldCharType="end"/>
      </w:r>
    </w:p>
    <w:p w14:paraId="0E19B4A8" w14:textId="77777777" w:rsidR="00C2254A" w:rsidRPr="00C2254A" w:rsidRDefault="00C2254A" w:rsidP="00C2254A">
      <w:pPr>
        <w:spacing w:before="60" w:after="1680"/>
        <w:jc w:val="center"/>
        <w:rPr>
          <w:rFonts w:ascii="Times New Roman" w:hAnsi="Times New Roman"/>
          <w:sz w:val="28"/>
        </w:rPr>
      </w:pPr>
      <w:r w:rsidRPr="00C2254A">
        <w:rPr>
          <w:rFonts w:ascii="Times New Roman" w:hAnsi="Times New Roman"/>
          <w:sz w:val="28"/>
        </w:rPr>
        <w:t>VLADA REPUBLIKE HRVATSKE</w:t>
      </w:r>
    </w:p>
    <w:p w14:paraId="0E19B4A9" w14:textId="77777777" w:rsidR="00C2254A" w:rsidRPr="00C2254A" w:rsidRDefault="00C2254A" w:rsidP="00C2254A">
      <w:pPr>
        <w:jc w:val="both"/>
        <w:rPr>
          <w:rFonts w:ascii="Times New Roman" w:hAnsi="Times New Roman"/>
          <w:sz w:val="24"/>
          <w:szCs w:val="24"/>
        </w:rPr>
      </w:pPr>
    </w:p>
    <w:p w14:paraId="0E19B4AA" w14:textId="30EEC649" w:rsidR="00C2254A" w:rsidRPr="00C2254A" w:rsidRDefault="00C2254A" w:rsidP="00C2254A">
      <w:pPr>
        <w:jc w:val="right"/>
        <w:rPr>
          <w:rFonts w:ascii="Times New Roman" w:hAnsi="Times New Roman"/>
          <w:sz w:val="24"/>
          <w:szCs w:val="24"/>
        </w:rPr>
      </w:pPr>
      <w:r w:rsidRPr="00D94C1C">
        <w:rPr>
          <w:rFonts w:ascii="Times New Roman" w:hAnsi="Times New Roman"/>
          <w:sz w:val="24"/>
          <w:szCs w:val="24"/>
        </w:rPr>
        <w:t xml:space="preserve">Zagreb, </w:t>
      </w:r>
      <w:r w:rsidR="006F18DA" w:rsidRPr="006F18DA">
        <w:rPr>
          <w:rFonts w:ascii="Times New Roman" w:hAnsi="Times New Roman"/>
          <w:sz w:val="24"/>
          <w:szCs w:val="24"/>
        </w:rPr>
        <w:t>1</w:t>
      </w:r>
      <w:r w:rsidR="009E3F72">
        <w:rPr>
          <w:rFonts w:ascii="Times New Roman" w:hAnsi="Times New Roman"/>
          <w:sz w:val="24"/>
          <w:szCs w:val="24"/>
        </w:rPr>
        <w:t>. kolovoz</w:t>
      </w:r>
      <w:r w:rsidR="002B7F20" w:rsidRPr="006F18DA">
        <w:rPr>
          <w:rFonts w:ascii="Times New Roman" w:hAnsi="Times New Roman"/>
          <w:sz w:val="24"/>
          <w:szCs w:val="24"/>
        </w:rPr>
        <w:t>a</w:t>
      </w:r>
      <w:r w:rsidRPr="006F18DA">
        <w:rPr>
          <w:rFonts w:ascii="Times New Roman" w:hAnsi="Times New Roman"/>
          <w:sz w:val="24"/>
          <w:szCs w:val="24"/>
        </w:rPr>
        <w:t xml:space="preserve"> 20</w:t>
      </w:r>
      <w:r w:rsidR="008C56D4" w:rsidRPr="006F18DA">
        <w:rPr>
          <w:rFonts w:ascii="Times New Roman" w:hAnsi="Times New Roman"/>
          <w:sz w:val="24"/>
          <w:szCs w:val="24"/>
        </w:rPr>
        <w:t>2</w:t>
      </w:r>
      <w:r w:rsidR="00627C62">
        <w:rPr>
          <w:rFonts w:ascii="Times New Roman" w:hAnsi="Times New Roman"/>
          <w:sz w:val="24"/>
          <w:szCs w:val="24"/>
        </w:rPr>
        <w:t>4</w:t>
      </w:r>
      <w:r w:rsidRPr="006F18DA">
        <w:rPr>
          <w:rFonts w:ascii="Times New Roman" w:hAnsi="Times New Roman"/>
          <w:sz w:val="24"/>
          <w:szCs w:val="24"/>
        </w:rPr>
        <w:t>.</w:t>
      </w:r>
    </w:p>
    <w:p w14:paraId="0E19B4AB" w14:textId="77777777" w:rsidR="00C2254A" w:rsidRPr="00C2254A" w:rsidRDefault="00C2254A" w:rsidP="00C2254A">
      <w:pPr>
        <w:jc w:val="right"/>
        <w:rPr>
          <w:rFonts w:ascii="Times New Roman" w:hAnsi="Times New Roman"/>
          <w:sz w:val="24"/>
          <w:szCs w:val="24"/>
        </w:rPr>
      </w:pPr>
    </w:p>
    <w:p w14:paraId="0E19B4AC" w14:textId="77777777" w:rsidR="00C2254A" w:rsidRPr="00C2254A" w:rsidRDefault="00C2254A" w:rsidP="00C2254A">
      <w:pPr>
        <w:jc w:val="right"/>
        <w:rPr>
          <w:rFonts w:ascii="Times New Roman" w:hAnsi="Times New Roman"/>
          <w:sz w:val="24"/>
          <w:szCs w:val="24"/>
        </w:rPr>
      </w:pPr>
    </w:p>
    <w:p w14:paraId="0E19B4AD" w14:textId="77777777" w:rsidR="00C2254A" w:rsidRPr="00C2254A" w:rsidRDefault="00C2254A" w:rsidP="00C2254A">
      <w:pPr>
        <w:jc w:val="right"/>
        <w:rPr>
          <w:rFonts w:ascii="Times New Roman" w:hAnsi="Times New Roman"/>
          <w:sz w:val="24"/>
          <w:szCs w:val="24"/>
        </w:rPr>
      </w:pPr>
    </w:p>
    <w:p w14:paraId="0E19B4AE" w14:textId="77777777" w:rsidR="00C2254A" w:rsidRPr="00C2254A" w:rsidRDefault="00C2254A" w:rsidP="00C2254A">
      <w:pPr>
        <w:jc w:val="both"/>
        <w:rPr>
          <w:rFonts w:ascii="Times New Roman" w:hAnsi="Times New Roman"/>
          <w:sz w:val="24"/>
          <w:szCs w:val="24"/>
        </w:rPr>
      </w:pPr>
      <w:r w:rsidRPr="00C2254A"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C2254A" w:rsidRPr="00C2254A" w14:paraId="0E19B4B1" w14:textId="77777777" w:rsidTr="00C3246F">
        <w:tc>
          <w:tcPr>
            <w:tcW w:w="1951" w:type="dxa"/>
          </w:tcPr>
          <w:p w14:paraId="0E19B4AF" w14:textId="77777777" w:rsidR="00C2254A" w:rsidRPr="00C2254A" w:rsidRDefault="00C2254A" w:rsidP="00C2254A">
            <w:pPr>
              <w:spacing w:line="36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254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C2254A">
              <w:rPr>
                <w:rFonts w:ascii="Times New Roman" w:eastAsia="Times New Roman" w:hAnsi="Times New Roman"/>
                <w:b/>
                <w:smallCaps/>
                <w:sz w:val="24"/>
                <w:szCs w:val="24"/>
              </w:rPr>
              <w:t>Predlagatelj</w:t>
            </w:r>
            <w:r w:rsidRPr="00C2254A">
              <w:rPr>
                <w:rFonts w:ascii="Times New Roman" w:eastAsia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0E19B4B0" w14:textId="5D745178" w:rsidR="00C2254A" w:rsidRPr="00C2254A" w:rsidRDefault="00C2254A" w:rsidP="00C2254A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254A">
              <w:rPr>
                <w:rFonts w:ascii="Times New Roman" w:eastAsia="Times New Roman" w:hAnsi="Times New Roman"/>
                <w:sz w:val="24"/>
                <w:szCs w:val="24"/>
              </w:rPr>
              <w:t xml:space="preserve">Ministarstvo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rada</w:t>
            </w:r>
            <w:r w:rsidR="00C464F9" w:rsidRPr="003E1EBD">
              <w:rPr>
                <w:rFonts w:ascii="Times New Roman" w:eastAsia="Times New Roman" w:hAnsi="Times New Roman"/>
                <w:sz w:val="24"/>
              </w:rPr>
              <w:t>, mirovinskoga sustava, obitelji i socijalne politike</w:t>
            </w:r>
          </w:p>
        </w:tc>
      </w:tr>
    </w:tbl>
    <w:p w14:paraId="0E19B4B2" w14:textId="77777777" w:rsidR="00C2254A" w:rsidRPr="00C2254A" w:rsidRDefault="00C2254A" w:rsidP="00C2254A">
      <w:pPr>
        <w:jc w:val="both"/>
        <w:rPr>
          <w:rFonts w:ascii="Times New Roman" w:hAnsi="Times New Roman"/>
          <w:sz w:val="24"/>
          <w:szCs w:val="24"/>
        </w:rPr>
      </w:pPr>
      <w:r w:rsidRPr="00C2254A"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7132"/>
      </w:tblGrid>
      <w:tr w:rsidR="00C2254A" w:rsidRPr="00C2254A" w14:paraId="0E19B4B5" w14:textId="77777777" w:rsidTr="00C3246F">
        <w:tc>
          <w:tcPr>
            <w:tcW w:w="1951" w:type="dxa"/>
          </w:tcPr>
          <w:p w14:paraId="0E19B4B3" w14:textId="77777777" w:rsidR="00C2254A" w:rsidRPr="00C2254A" w:rsidRDefault="00C2254A" w:rsidP="00C2254A">
            <w:pPr>
              <w:spacing w:line="36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254A">
              <w:rPr>
                <w:rFonts w:ascii="Times New Roman" w:eastAsia="Times New Roman" w:hAnsi="Times New Roman"/>
                <w:b/>
                <w:smallCaps/>
                <w:sz w:val="24"/>
                <w:szCs w:val="24"/>
              </w:rPr>
              <w:t>Predmet</w:t>
            </w:r>
            <w:r w:rsidRPr="00C2254A">
              <w:rPr>
                <w:rFonts w:ascii="Times New Roman" w:eastAsia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0E19B4B4" w14:textId="4E0044A8" w:rsidR="00C2254A" w:rsidRPr="00C2254A" w:rsidRDefault="00D27D1E" w:rsidP="00DC1EA3">
            <w:pPr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7D1E">
              <w:rPr>
                <w:rFonts w:ascii="Times New Roman" w:eastAsia="Times New Roman" w:hAnsi="Times New Roman"/>
                <w:sz w:val="24"/>
                <w:szCs w:val="24"/>
              </w:rPr>
              <w:t xml:space="preserve">Izvješće o radu i poslovanju Hrvatskog zavoda za mirovinsko osiguranje za </w:t>
            </w:r>
            <w:r w:rsidR="008C56D4">
              <w:rPr>
                <w:rFonts w:ascii="Times New Roman" w:eastAsia="Times New Roman" w:hAnsi="Times New Roman"/>
                <w:sz w:val="24"/>
                <w:szCs w:val="24"/>
              </w:rPr>
              <w:t>202</w:t>
            </w:r>
            <w:r w:rsidR="00627C62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 w:rsidR="004F147D" w:rsidRPr="004F147D">
              <w:rPr>
                <w:rFonts w:ascii="Times New Roman" w:eastAsia="Times New Roman" w:hAnsi="Times New Roman"/>
                <w:sz w:val="24"/>
                <w:szCs w:val="24"/>
              </w:rPr>
              <w:t>. godinu – mišljenje Vlade</w:t>
            </w:r>
          </w:p>
        </w:tc>
      </w:tr>
    </w:tbl>
    <w:p w14:paraId="0E19B4B6" w14:textId="77777777" w:rsidR="00C2254A" w:rsidRPr="00C2254A" w:rsidRDefault="00C2254A" w:rsidP="00C2254A">
      <w:pPr>
        <w:jc w:val="both"/>
        <w:rPr>
          <w:rFonts w:ascii="Times New Roman" w:hAnsi="Times New Roman"/>
          <w:sz w:val="24"/>
          <w:szCs w:val="24"/>
        </w:rPr>
      </w:pPr>
      <w:r w:rsidRPr="00C2254A"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p w14:paraId="0E19B4B7" w14:textId="77777777" w:rsidR="00C2254A" w:rsidRPr="00C2254A" w:rsidRDefault="00C2254A" w:rsidP="00C2254A">
      <w:pPr>
        <w:jc w:val="both"/>
        <w:rPr>
          <w:rFonts w:ascii="Times New Roman" w:hAnsi="Times New Roman"/>
          <w:sz w:val="24"/>
          <w:szCs w:val="24"/>
        </w:rPr>
      </w:pPr>
    </w:p>
    <w:p w14:paraId="0E19B4B8" w14:textId="77777777" w:rsidR="00C2254A" w:rsidRPr="00C2254A" w:rsidRDefault="00C2254A" w:rsidP="00C2254A">
      <w:pPr>
        <w:jc w:val="both"/>
        <w:rPr>
          <w:rFonts w:ascii="Times New Roman" w:hAnsi="Times New Roman"/>
          <w:sz w:val="24"/>
          <w:szCs w:val="24"/>
        </w:rPr>
      </w:pPr>
    </w:p>
    <w:p w14:paraId="0E19B4B9" w14:textId="77777777" w:rsidR="00C2254A" w:rsidRPr="00C2254A" w:rsidRDefault="00C2254A" w:rsidP="00C2254A">
      <w:pPr>
        <w:jc w:val="both"/>
        <w:rPr>
          <w:rFonts w:ascii="Times New Roman" w:hAnsi="Times New Roman"/>
          <w:sz w:val="24"/>
          <w:szCs w:val="24"/>
        </w:rPr>
      </w:pPr>
    </w:p>
    <w:p w14:paraId="0E19B4BA" w14:textId="77777777" w:rsidR="00C2254A" w:rsidRPr="00C2254A" w:rsidRDefault="00C2254A" w:rsidP="00C2254A">
      <w:pPr>
        <w:jc w:val="both"/>
        <w:rPr>
          <w:rFonts w:ascii="Times New Roman" w:hAnsi="Times New Roman"/>
          <w:sz w:val="24"/>
          <w:szCs w:val="24"/>
        </w:rPr>
      </w:pPr>
    </w:p>
    <w:p w14:paraId="0E19B4BB" w14:textId="77777777" w:rsidR="00C2254A" w:rsidRDefault="00C2254A" w:rsidP="0081503B">
      <w:pPr>
        <w:pStyle w:val="NoSpacing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E19B4BC" w14:textId="77777777" w:rsidR="00C2254A" w:rsidRDefault="00C2254A" w:rsidP="0081503B">
      <w:pPr>
        <w:pStyle w:val="NoSpacing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E19B4BD" w14:textId="77777777" w:rsidR="00C2254A" w:rsidRDefault="00C2254A" w:rsidP="0081503B">
      <w:pPr>
        <w:pStyle w:val="NoSpacing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E19B4BE" w14:textId="77777777" w:rsidR="00C2254A" w:rsidRDefault="00C2254A" w:rsidP="0081503B">
      <w:pPr>
        <w:pStyle w:val="NoSpacing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E19B4BF" w14:textId="77777777" w:rsidR="00C2254A" w:rsidRDefault="00C2254A" w:rsidP="0081503B">
      <w:pPr>
        <w:pStyle w:val="NoSpacing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E19B4C0" w14:textId="77777777" w:rsidR="00C2254A" w:rsidRDefault="00C2254A" w:rsidP="0081503B">
      <w:pPr>
        <w:pStyle w:val="NoSpacing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E19B4C1" w14:textId="77777777" w:rsidR="00C2254A" w:rsidRDefault="00C2254A" w:rsidP="0081503B">
      <w:pPr>
        <w:pStyle w:val="NoSpacing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E19B4C2" w14:textId="77777777" w:rsidR="00C2254A" w:rsidRDefault="00C2254A" w:rsidP="0081503B">
      <w:pPr>
        <w:pStyle w:val="NoSpacing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E19B4C3" w14:textId="77777777" w:rsidR="00DC1EA3" w:rsidRDefault="00DC1EA3" w:rsidP="0081503B">
      <w:pPr>
        <w:pStyle w:val="NoSpacing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E19B4C4" w14:textId="77777777" w:rsidR="00E77AFA" w:rsidRPr="005222AE" w:rsidRDefault="00E77AFA" w:rsidP="00E77AFA">
      <w:pPr>
        <w:pStyle w:val="Footer"/>
        <w:pBdr>
          <w:top w:val="single" w:sz="4" w:space="1" w:color="404040" w:themeColor="text1" w:themeTint="BF"/>
        </w:pBdr>
        <w:jc w:val="center"/>
        <w:rPr>
          <w:rFonts w:ascii="Times New Roman" w:hAnsi="Times New Roman" w:cs="Times New Roman"/>
          <w:color w:val="404040" w:themeColor="text1" w:themeTint="BF"/>
          <w:spacing w:val="20"/>
          <w:sz w:val="20"/>
        </w:rPr>
      </w:pPr>
      <w:r w:rsidRPr="005222AE">
        <w:rPr>
          <w:rFonts w:ascii="Times New Roman" w:hAnsi="Times New Roman" w:cs="Times New Roman"/>
          <w:color w:val="404040" w:themeColor="text1" w:themeTint="BF"/>
          <w:spacing w:val="20"/>
          <w:sz w:val="20"/>
        </w:rPr>
        <w:t>Banski dvori | Trg Sv. Marka 2  | 10000 Zagreb | tel. 01 4569 222 | vlada.gov.hr</w:t>
      </w:r>
    </w:p>
    <w:p w14:paraId="76BF050B" w14:textId="77777777" w:rsidR="00D27D1E" w:rsidRDefault="00D27D1E" w:rsidP="00163E83">
      <w:pPr>
        <w:spacing w:after="0" w:line="240" w:lineRule="auto"/>
        <w:rPr>
          <w:rFonts w:ascii="Times New Roman" w:eastAsiaTheme="minorHAnsi" w:hAnsi="Times New Roman"/>
          <w:b/>
          <w:sz w:val="24"/>
          <w:szCs w:val="24"/>
        </w:rPr>
      </w:pPr>
    </w:p>
    <w:p w14:paraId="1077A6DD" w14:textId="1931661E" w:rsidR="00163E83" w:rsidRPr="00997425" w:rsidRDefault="00D27D1E" w:rsidP="00163E8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 w:rsidRPr="00997425">
        <w:rPr>
          <w:rFonts w:ascii="Times New Roman" w:eastAsiaTheme="minorHAnsi" w:hAnsi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         </w:t>
      </w:r>
      <w:r w:rsidR="00163E83" w:rsidRPr="00997425">
        <w:rPr>
          <w:rFonts w:ascii="Times New Roman" w:eastAsia="Times New Roman" w:hAnsi="Times New Roman"/>
          <w:sz w:val="24"/>
          <w:szCs w:val="24"/>
          <w:lang w:eastAsia="hr-HR"/>
        </w:rPr>
        <w:t>PRIJEDLOG</w:t>
      </w:r>
    </w:p>
    <w:p w14:paraId="59491425" w14:textId="77777777" w:rsidR="00163E83" w:rsidRPr="00163E83" w:rsidRDefault="00163E83" w:rsidP="00163E83">
      <w:pPr>
        <w:spacing w:after="0" w:line="240" w:lineRule="auto"/>
        <w:rPr>
          <w:rFonts w:ascii="Times New Roman" w:eastAsia="Times New Roman" w:hAnsi="Times New Roman"/>
          <w:b/>
          <w:sz w:val="28"/>
          <w:szCs w:val="20"/>
          <w:lang w:eastAsia="hr-HR"/>
        </w:rPr>
      </w:pPr>
    </w:p>
    <w:p w14:paraId="6396C18E" w14:textId="77777777" w:rsidR="00163E83" w:rsidRPr="00163E83" w:rsidRDefault="00163E83" w:rsidP="00163E83">
      <w:pPr>
        <w:spacing w:after="0" w:line="240" w:lineRule="auto"/>
        <w:rPr>
          <w:rFonts w:ascii="Times New Roman" w:eastAsia="Times New Roman" w:hAnsi="Times New Roman"/>
          <w:b/>
          <w:sz w:val="28"/>
          <w:szCs w:val="20"/>
          <w:lang w:eastAsia="hr-HR"/>
        </w:rPr>
      </w:pPr>
    </w:p>
    <w:p w14:paraId="298C56EE" w14:textId="77777777" w:rsidR="00163E83" w:rsidRPr="00163E83" w:rsidRDefault="00163E83" w:rsidP="00163E83">
      <w:pPr>
        <w:spacing w:after="0" w:line="240" w:lineRule="auto"/>
        <w:rPr>
          <w:rFonts w:ascii="Times New Roman" w:eastAsia="Times New Roman" w:hAnsi="Times New Roman"/>
          <w:b/>
          <w:sz w:val="28"/>
          <w:szCs w:val="20"/>
          <w:lang w:eastAsia="hr-HR"/>
        </w:rPr>
      </w:pPr>
    </w:p>
    <w:p w14:paraId="07EFA2FC" w14:textId="77777777" w:rsidR="00163E83" w:rsidRPr="00163E83" w:rsidRDefault="00163E83" w:rsidP="00163E83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0F4C4BB5" w14:textId="446B2D30" w:rsidR="00163E83" w:rsidRPr="00924295" w:rsidRDefault="008C56D4" w:rsidP="00163E83">
      <w:pPr>
        <w:tabs>
          <w:tab w:val="left" w:pos="1276"/>
          <w:tab w:val="left" w:pos="1418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 w:rsidRPr="00924295">
        <w:rPr>
          <w:rFonts w:ascii="Times New Roman" w:eastAsia="Times New Roman" w:hAnsi="Times New Roman"/>
          <w:sz w:val="24"/>
          <w:szCs w:val="24"/>
          <w:lang w:eastAsia="hr-HR"/>
        </w:rPr>
        <w:t xml:space="preserve">KLASA:        </w:t>
      </w:r>
    </w:p>
    <w:p w14:paraId="7D010E08" w14:textId="561BCC91" w:rsidR="00163E83" w:rsidRPr="00924295" w:rsidRDefault="008C56D4" w:rsidP="00163E83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hr-HR"/>
        </w:rPr>
      </w:pPr>
      <w:r w:rsidRPr="00924295">
        <w:rPr>
          <w:rFonts w:ascii="Times New Roman" w:eastAsia="Times New Roman" w:hAnsi="Times New Roman"/>
          <w:sz w:val="24"/>
          <w:szCs w:val="24"/>
          <w:lang w:eastAsia="hr-HR"/>
        </w:rPr>
        <w:t>URBROJ</w:t>
      </w:r>
      <w:r w:rsidR="00163E83" w:rsidRPr="00924295">
        <w:rPr>
          <w:rFonts w:ascii="Times New Roman" w:eastAsia="Times New Roman" w:hAnsi="Times New Roman"/>
          <w:sz w:val="24"/>
          <w:szCs w:val="24"/>
          <w:lang w:eastAsia="hr-HR"/>
        </w:rPr>
        <w:t xml:space="preserve">:     </w:t>
      </w:r>
    </w:p>
    <w:p w14:paraId="2C843A59" w14:textId="5AB6E409" w:rsidR="00163E83" w:rsidRPr="00924295" w:rsidRDefault="00163E83" w:rsidP="00163E83">
      <w:pPr>
        <w:tabs>
          <w:tab w:val="left" w:pos="1418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 w:rsidRPr="00924295">
        <w:rPr>
          <w:rFonts w:ascii="Times New Roman" w:eastAsia="Times New Roman" w:hAnsi="Times New Roman"/>
          <w:sz w:val="24"/>
          <w:szCs w:val="24"/>
          <w:lang w:eastAsia="hr-HR"/>
        </w:rPr>
        <w:t xml:space="preserve">Zagreb,    </w:t>
      </w:r>
    </w:p>
    <w:p w14:paraId="67BF4278" w14:textId="77777777" w:rsidR="00163E83" w:rsidRPr="00163E83" w:rsidRDefault="00163E83" w:rsidP="00163E83">
      <w:pPr>
        <w:tabs>
          <w:tab w:val="left" w:pos="1418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01AA9490" w14:textId="77777777" w:rsidR="00D27D1E" w:rsidRDefault="00163E83" w:rsidP="00D27D1E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163E83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163E83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163E83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163E83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163E83">
        <w:rPr>
          <w:rFonts w:ascii="Times New Roman" w:eastAsia="Times New Roman" w:hAnsi="Times New Roman"/>
          <w:sz w:val="24"/>
          <w:szCs w:val="24"/>
          <w:lang w:eastAsia="hr-HR"/>
        </w:rPr>
        <w:tab/>
      </w:r>
    </w:p>
    <w:p w14:paraId="70112745" w14:textId="3594EA7E" w:rsidR="00163E83" w:rsidRPr="00163E83" w:rsidRDefault="00D27D1E" w:rsidP="00D27D1E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                                                                          </w:t>
      </w:r>
      <w:r w:rsidR="00163E83" w:rsidRPr="00163E83">
        <w:rPr>
          <w:rFonts w:ascii="Times New Roman" w:eastAsia="Times New Roman" w:hAnsi="Times New Roman"/>
          <w:b/>
          <w:sz w:val="24"/>
          <w:szCs w:val="20"/>
          <w:lang w:eastAsia="hr-HR"/>
        </w:rPr>
        <w:t>PREDSJEDNIKU HRVATSKOG SABORA</w:t>
      </w:r>
    </w:p>
    <w:p w14:paraId="25859371" w14:textId="77777777" w:rsidR="00163E83" w:rsidRPr="00163E83" w:rsidRDefault="00163E83" w:rsidP="00163E83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0"/>
          <w:lang w:eastAsia="hr-HR"/>
        </w:rPr>
      </w:pPr>
    </w:p>
    <w:p w14:paraId="10761F09" w14:textId="77777777" w:rsidR="00163E83" w:rsidRPr="00163E83" w:rsidRDefault="00163E83" w:rsidP="00163E83">
      <w:pPr>
        <w:spacing w:after="0" w:line="240" w:lineRule="auto"/>
        <w:ind w:right="-2"/>
        <w:jc w:val="both"/>
        <w:rPr>
          <w:rFonts w:ascii="Times New Roman" w:eastAsia="Times New Roman" w:hAnsi="Times New Roman"/>
          <w:b/>
          <w:sz w:val="24"/>
          <w:szCs w:val="20"/>
          <w:lang w:eastAsia="hr-HR"/>
        </w:rPr>
      </w:pPr>
    </w:p>
    <w:p w14:paraId="1E914C9A" w14:textId="42A1CA3C" w:rsidR="00163E83" w:rsidRPr="00163E83" w:rsidRDefault="00163E83" w:rsidP="00510B08">
      <w:pPr>
        <w:spacing w:after="0" w:line="240" w:lineRule="auto"/>
        <w:ind w:left="1410" w:hanging="1410"/>
        <w:jc w:val="both"/>
        <w:rPr>
          <w:rFonts w:ascii="Times New Roman" w:eastAsia="Times New Roman" w:hAnsi="Times New Roman"/>
          <w:b/>
          <w:sz w:val="24"/>
          <w:szCs w:val="20"/>
          <w:lang w:eastAsia="hr-HR"/>
        </w:rPr>
      </w:pPr>
      <w:r w:rsidRPr="00163E83">
        <w:rPr>
          <w:rFonts w:ascii="Times New Roman" w:eastAsia="Times New Roman" w:hAnsi="Times New Roman"/>
          <w:sz w:val="24"/>
          <w:szCs w:val="20"/>
          <w:lang w:eastAsia="hr-HR"/>
        </w:rPr>
        <w:t>PREDMET:</w:t>
      </w:r>
      <w:r w:rsidRPr="00163E83">
        <w:rPr>
          <w:rFonts w:ascii="Times New Roman" w:eastAsia="Times New Roman" w:hAnsi="Times New Roman"/>
          <w:b/>
          <w:sz w:val="24"/>
          <w:szCs w:val="20"/>
          <w:lang w:eastAsia="hr-HR"/>
        </w:rPr>
        <w:tab/>
      </w:r>
      <w:r w:rsidRPr="00163E83">
        <w:rPr>
          <w:rFonts w:ascii="Times New Roman" w:eastAsia="Times New Roman" w:hAnsi="Times New Roman"/>
          <w:sz w:val="24"/>
          <w:szCs w:val="20"/>
          <w:lang w:eastAsia="hr-HR"/>
        </w:rPr>
        <w:t>Izvješće o radu i poslovanju Hrvatskog zavoda</w:t>
      </w:r>
      <w:r w:rsidR="008C56D4">
        <w:rPr>
          <w:rFonts w:ascii="Times New Roman" w:eastAsia="Times New Roman" w:hAnsi="Times New Roman"/>
          <w:sz w:val="24"/>
          <w:szCs w:val="20"/>
          <w:lang w:eastAsia="hr-HR"/>
        </w:rPr>
        <w:t xml:space="preserve"> za mirovinsko osiguranje za 202</w:t>
      </w:r>
      <w:r w:rsidR="007B5129">
        <w:rPr>
          <w:rFonts w:ascii="Times New Roman" w:eastAsia="Times New Roman" w:hAnsi="Times New Roman"/>
          <w:sz w:val="24"/>
          <w:szCs w:val="20"/>
          <w:lang w:eastAsia="hr-HR"/>
        </w:rPr>
        <w:t>3</w:t>
      </w:r>
      <w:r w:rsidRPr="00163E83">
        <w:rPr>
          <w:rFonts w:ascii="Times New Roman" w:eastAsia="Times New Roman" w:hAnsi="Times New Roman"/>
          <w:sz w:val="24"/>
          <w:szCs w:val="20"/>
          <w:lang w:eastAsia="hr-HR"/>
        </w:rPr>
        <w:t xml:space="preserve">. </w:t>
      </w:r>
      <w:r w:rsidR="00D27D1E">
        <w:rPr>
          <w:rFonts w:ascii="Times New Roman" w:eastAsia="Times New Roman" w:hAnsi="Times New Roman"/>
          <w:sz w:val="24"/>
          <w:szCs w:val="20"/>
          <w:lang w:eastAsia="hr-HR"/>
        </w:rPr>
        <w:t xml:space="preserve">godinu </w:t>
      </w:r>
      <w:r w:rsidRPr="00163E83">
        <w:rPr>
          <w:rFonts w:ascii="Times New Roman" w:eastAsia="Times New Roman" w:hAnsi="Times New Roman"/>
          <w:sz w:val="24"/>
          <w:szCs w:val="20"/>
          <w:lang w:eastAsia="hr-HR"/>
        </w:rPr>
        <w:t>– mišljenje Vlade</w:t>
      </w:r>
    </w:p>
    <w:p w14:paraId="4734697D" w14:textId="77777777" w:rsidR="00163E83" w:rsidRPr="00163E83" w:rsidRDefault="00163E83" w:rsidP="00163E83">
      <w:pPr>
        <w:spacing w:after="0" w:line="240" w:lineRule="auto"/>
        <w:ind w:right="-2"/>
        <w:jc w:val="both"/>
        <w:rPr>
          <w:rFonts w:ascii="Times New Roman" w:eastAsia="Times New Roman" w:hAnsi="Times New Roman"/>
          <w:b/>
          <w:sz w:val="24"/>
          <w:szCs w:val="20"/>
          <w:lang w:eastAsia="hr-HR"/>
        </w:rPr>
      </w:pPr>
    </w:p>
    <w:p w14:paraId="3496C7F4" w14:textId="00F67B52" w:rsidR="00AC42DC" w:rsidRPr="006D4E45" w:rsidRDefault="00163E83" w:rsidP="00AC42D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hr-HR"/>
        </w:rPr>
      </w:pPr>
      <w:r w:rsidRPr="00163E83">
        <w:rPr>
          <w:rFonts w:ascii="Times New Roman" w:eastAsia="Times New Roman" w:hAnsi="Times New Roman"/>
          <w:sz w:val="24"/>
          <w:szCs w:val="20"/>
          <w:lang w:eastAsia="hr-HR"/>
        </w:rPr>
        <w:t>V</w:t>
      </w:r>
      <w:r w:rsidR="009E3F72">
        <w:rPr>
          <w:rFonts w:ascii="Times New Roman" w:eastAsia="Times New Roman" w:hAnsi="Times New Roman"/>
          <w:sz w:val="24"/>
          <w:szCs w:val="20"/>
          <w:lang w:eastAsia="hr-HR"/>
        </w:rPr>
        <w:t>eza</w:t>
      </w:r>
      <w:bookmarkStart w:id="0" w:name="_GoBack"/>
      <w:bookmarkEnd w:id="0"/>
      <w:r w:rsidRPr="00163E83">
        <w:rPr>
          <w:rFonts w:ascii="Times New Roman" w:eastAsia="Times New Roman" w:hAnsi="Times New Roman"/>
          <w:sz w:val="24"/>
          <w:szCs w:val="20"/>
          <w:lang w:eastAsia="hr-HR"/>
        </w:rPr>
        <w:t>:</w:t>
      </w:r>
      <w:r w:rsidRPr="00163E83">
        <w:rPr>
          <w:rFonts w:ascii="Times New Roman" w:eastAsia="Times New Roman" w:hAnsi="Times New Roman"/>
          <w:sz w:val="24"/>
          <w:szCs w:val="20"/>
          <w:lang w:eastAsia="hr-HR"/>
        </w:rPr>
        <w:tab/>
      </w:r>
      <w:r w:rsidRPr="00163E83">
        <w:rPr>
          <w:rFonts w:ascii="Times New Roman" w:eastAsia="Times New Roman" w:hAnsi="Times New Roman"/>
          <w:sz w:val="24"/>
          <w:szCs w:val="20"/>
          <w:lang w:eastAsia="hr-HR"/>
        </w:rPr>
        <w:tab/>
      </w:r>
      <w:r w:rsidR="001E1E94">
        <w:rPr>
          <w:rFonts w:ascii="Times New Roman" w:eastAsia="Times New Roman" w:hAnsi="Times New Roman"/>
          <w:sz w:val="24"/>
          <w:szCs w:val="20"/>
          <w:lang w:eastAsia="hr-HR"/>
        </w:rPr>
        <w:t>Dopis</w:t>
      </w:r>
      <w:r w:rsidR="00AC42DC">
        <w:rPr>
          <w:rFonts w:ascii="Times New Roman" w:eastAsia="Times New Roman" w:hAnsi="Times New Roman"/>
          <w:sz w:val="24"/>
          <w:szCs w:val="20"/>
          <w:lang w:eastAsia="hr-HR"/>
        </w:rPr>
        <w:t xml:space="preserve"> Hrvatskog</w:t>
      </w:r>
      <w:r w:rsidR="0009551E">
        <w:rPr>
          <w:rFonts w:ascii="Times New Roman" w:eastAsia="Times New Roman" w:hAnsi="Times New Roman"/>
          <w:sz w:val="24"/>
          <w:szCs w:val="20"/>
          <w:lang w:eastAsia="hr-HR"/>
        </w:rPr>
        <w:t>a</w:t>
      </w:r>
      <w:r w:rsidR="00AC42DC">
        <w:rPr>
          <w:rFonts w:ascii="Times New Roman" w:eastAsia="Times New Roman" w:hAnsi="Times New Roman"/>
          <w:sz w:val="24"/>
          <w:szCs w:val="20"/>
          <w:lang w:eastAsia="hr-HR"/>
        </w:rPr>
        <w:t xml:space="preserve"> sabora, </w:t>
      </w:r>
      <w:r w:rsidR="008C56D4" w:rsidRPr="006D4E45">
        <w:rPr>
          <w:rFonts w:ascii="Times New Roman" w:eastAsia="Times New Roman" w:hAnsi="Times New Roman"/>
          <w:sz w:val="24"/>
          <w:szCs w:val="20"/>
          <w:lang w:eastAsia="hr-HR"/>
        </w:rPr>
        <w:t>KLAS</w:t>
      </w:r>
      <w:r w:rsidR="00AB006C">
        <w:rPr>
          <w:rFonts w:ascii="Times New Roman" w:eastAsia="Times New Roman" w:hAnsi="Times New Roman"/>
          <w:sz w:val="24"/>
          <w:szCs w:val="20"/>
          <w:lang w:eastAsia="hr-HR"/>
        </w:rPr>
        <w:t>A</w:t>
      </w:r>
      <w:r w:rsidRPr="006D4E45">
        <w:rPr>
          <w:rFonts w:ascii="Times New Roman" w:eastAsia="Times New Roman" w:hAnsi="Times New Roman"/>
          <w:sz w:val="24"/>
          <w:szCs w:val="20"/>
          <w:lang w:eastAsia="hr-HR"/>
        </w:rPr>
        <w:t>: 02</w:t>
      </w:r>
      <w:r w:rsidR="008C56D4">
        <w:rPr>
          <w:rFonts w:ascii="Times New Roman" w:eastAsia="Times New Roman" w:hAnsi="Times New Roman"/>
          <w:sz w:val="24"/>
          <w:szCs w:val="20"/>
          <w:lang w:eastAsia="hr-HR"/>
        </w:rPr>
        <w:t>1</w:t>
      </w:r>
      <w:r w:rsidRPr="006D4E45">
        <w:rPr>
          <w:rFonts w:ascii="Times New Roman" w:eastAsia="Times New Roman" w:hAnsi="Times New Roman"/>
          <w:sz w:val="24"/>
          <w:szCs w:val="20"/>
          <w:lang w:eastAsia="hr-HR"/>
        </w:rPr>
        <w:t>-</w:t>
      </w:r>
      <w:r w:rsidR="00617083">
        <w:rPr>
          <w:rFonts w:ascii="Times New Roman" w:eastAsia="Times New Roman" w:hAnsi="Times New Roman"/>
          <w:sz w:val="24"/>
          <w:szCs w:val="20"/>
          <w:lang w:eastAsia="hr-HR"/>
        </w:rPr>
        <w:t>03</w:t>
      </w:r>
      <w:r w:rsidRPr="006D4E45">
        <w:rPr>
          <w:rFonts w:ascii="Times New Roman" w:eastAsia="Times New Roman" w:hAnsi="Times New Roman"/>
          <w:sz w:val="24"/>
          <w:szCs w:val="20"/>
          <w:lang w:eastAsia="hr-HR"/>
        </w:rPr>
        <w:t>/</w:t>
      </w:r>
      <w:r w:rsidR="008C56D4">
        <w:rPr>
          <w:rFonts w:ascii="Times New Roman" w:eastAsia="Times New Roman" w:hAnsi="Times New Roman"/>
          <w:sz w:val="24"/>
          <w:szCs w:val="20"/>
          <w:lang w:eastAsia="hr-HR"/>
        </w:rPr>
        <w:t>2</w:t>
      </w:r>
      <w:r w:rsidR="00A1569D">
        <w:rPr>
          <w:rFonts w:ascii="Times New Roman" w:eastAsia="Times New Roman" w:hAnsi="Times New Roman"/>
          <w:sz w:val="24"/>
          <w:szCs w:val="20"/>
          <w:lang w:eastAsia="hr-HR"/>
        </w:rPr>
        <w:t>4</w:t>
      </w:r>
      <w:r w:rsidRPr="006D4E45">
        <w:rPr>
          <w:rFonts w:ascii="Times New Roman" w:eastAsia="Times New Roman" w:hAnsi="Times New Roman"/>
          <w:sz w:val="24"/>
          <w:szCs w:val="20"/>
          <w:lang w:eastAsia="hr-HR"/>
        </w:rPr>
        <w:t>-</w:t>
      </w:r>
      <w:r w:rsidR="00924295" w:rsidRPr="006D4E45">
        <w:rPr>
          <w:rFonts w:ascii="Times New Roman" w:eastAsia="Times New Roman" w:hAnsi="Times New Roman"/>
          <w:sz w:val="24"/>
          <w:szCs w:val="20"/>
          <w:lang w:eastAsia="hr-HR"/>
        </w:rPr>
        <w:t>09</w:t>
      </w:r>
      <w:r w:rsidR="008C56D4">
        <w:rPr>
          <w:rFonts w:ascii="Times New Roman" w:eastAsia="Times New Roman" w:hAnsi="Times New Roman"/>
          <w:sz w:val="24"/>
          <w:szCs w:val="20"/>
          <w:lang w:eastAsia="hr-HR"/>
        </w:rPr>
        <w:t>/</w:t>
      </w:r>
      <w:r w:rsidR="00617083">
        <w:rPr>
          <w:rFonts w:ascii="Times New Roman" w:eastAsia="Times New Roman" w:hAnsi="Times New Roman"/>
          <w:sz w:val="24"/>
          <w:szCs w:val="20"/>
          <w:lang w:eastAsia="hr-HR"/>
        </w:rPr>
        <w:t>5</w:t>
      </w:r>
      <w:r w:rsidR="00A1569D">
        <w:rPr>
          <w:rFonts w:ascii="Times New Roman" w:eastAsia="Times New Roman" w:hAnsi="Times New Roman"/>
          <w:sz w:val="24"/>
          <w:szCs w:val="20"/>
          <w:lang w:eastAsia="hr-HR"/>
        </w:rPr>
        <w:t>5</w:t>
      </w:r>
      <w:r w:rsidR="008C56D4">
        <w:rPr>
          <w:rFonts w:ascii="Times New Roman" w:eastAsia="Times New Roman" w:hAnsi="Times New Roman"/>
          <w:sz w:val="24"/>
          <w:szCs w:val="20"/>
          <w:lang w:eastAsia="hr-HR"/>
        </w:rPr>
        <w:t>,</w:t>
      </w:r>
      <w:r w:rsidRPr="006D4E45">
        <w:rPr>
          <w:rFonts w:ascii="Times New Roman" w:eastAsia="Times New Roman" w:hAnsi="Times New Roman"/>
          <w:sz w:val="24"/>
          <w:szCs w:val="20"/>
          <w:lang w:eastAsia="hr-HR"/>
        </w:rPr>
        <w:t xml:space="preserve"> </w:t>
      </w:r>
      <w:r w:rsidR="008C56D4" w:rsidRPr="006D4E45">
        <w:rPr>
          <w:rFonts w:ascii="Times New Roman" w:eastAsia="Times New Roman" w:hAnsi="Times New Roman"/>
          <w:sz w:val="24"/>
          <w:szCs w:val="20"/>
          <w:lang w:eastAsia="hr-HR"/>
        </w:rPr>
        <w:t>URBROJ</w:t>
      </w:r>
      <w:r w:rsidRPr="006D4E45">
        <w:rPr>
          <w:rFonts w:ascii="Times New Roman" w:eastAsia="Times New Roman" w:hAnsi="Times New Roman"/>
          <w:sz w:val="24"/>
          <w:szCs w:val="20"/>
          <w:lang w:eastAsia="hr-HR"/>
        </w:rPr>
        <w:t xml:space="preserve">: </w:t>
      </w:r>
      <w:r w:rsidR="00924295" w:rsidRPr="006D4E45">
        <w:rPr>
          <w:rFonts w:ascii="Times New Roman" w:eastAsia="Times New Roman" w:hAnsi="Times New Roman"/>
          <w:sz w:val="24"/>
          <w:szCs w:val="20"/>
          <w:lang w:eastAsia="hr-HR"/>
        </w:rPr>
        <w:t>65</w:t>
      </w:r>
      <w:r w:rsidR="008C56D4">
        <w:rPr>
          <w:rFonts w:ascii="Times New Roman" w:eastAsia="Times New Roman" w:hAnsi="Times New Roman"/>
          <w:sz w:val="24"/>
          <w:szCs w:val="20"/>
          <w:lang w:eastAsia="hr-HR"/>
        </w:rPr>
        <w:t>-2</w:t>
      </w:r>
      <w:r w:rsidR="000E42A7">
        <w:rPr>
          <w:rFonts w:ascii="Times New Roman" w:eastAsia="Times New Roman" w:hAnsi="Times New Roman"/>
          <w:sz w:val="24"/>
          <w:szCs w:val="20"/>
          <w:lang w:eastAsia="hr-HR"/>
        </w:rPr>
        <w:t>4</w:t>
      </w:r>
      <w:r w:rsidRPr="006D4E45">
        <w:rPr>
          <w:rFonts w:ascii="Times New Roman" w:eastAsia="Times New Roman" w:hAnsi="Times New Roman"/>
          <w:sz w:val="24"/>
          <w:szCs w:val="20"/>
          <w:lang w:eastAsia="hr-HR"/>
        </w:rPr>
        <w:t>-</w:t>
      </w:r>
      <w:r w:rsidR="002C4525">
        <w:rPr>
          <w:rFonts w:ascii="Times New Roman" w:eastAsia="Times New Roman" w:hAnsi="Times New Roman"/>
          <w:sz w:val="24"/>
          <w:szCs w:val="20"/>
          <w:lang w:eastAsia="hr-HR"/>
        </w:rPr>
        <w:t>03</w:t>
      </w:r>
      <w:r w:rsidR="008C56D4">
        <w:rPr>
          <w:rFonts w:ascii="Times New Roman" w:eastAsia="Times New Roman" w:hAnsi="Times New Roman"/>
          <w:sz w:val="24"/>
          <w:szCs w:val="20"/>
          <w:lang w:eastAsia="hr-HR"/>
        </w:rPr>
        <w:t xml:space="preserve">, </w:t>
      </w:r>
      <w:r w:rsidR="00AA1BB8" w:rsidRPr="006D4E45">
        <w:rPr>
          <w:rFonts w:ascii="Times New Roman" w:eastAsia="Times New Roman" w:hAnsi="Times New Roman"/>
          <w:sz w:val="24"/>
          <w:szCs w:val="20"/>
          <w:lang w:eastAsia="hr-HR"/>
        </w:rPr>
        <w:t xml:space="preserve">od </w:t>
      </w:r>
      <w:r w:rsidR="008C56D4">
        <w:rPr>
          <w:rFonts w:ascii="Times New Roman" w:eastAsia="Times New Roman" w:hAnsi="Times New Roman"/>
          <w:sz w:val="24"/>
          <w:szCs w:val="20"/>
          <w:lang w:eastAsia="hr-HR"/>
        </w:rPr>
        <w:tab/>
      </w:r>
      <w:r w:rsidR="008C56D4">
        <w:rPr>
          <w:rFonts w:ascii="Times New Roman" w:eastAsia="Times New Roman" w:hAnsi="Times New Roman"/>
          <w:sz w:val="24"/>
          <w:szCs w:val="20"/>
          <w:lang w:eastAsia="hr-HR"/>
        </w:rPr>
        <w:tab/>
      </w:r>
      <w:r w:rsidR="000E42A7">
        <w:rPr>
          <w:rFonts w:ascii="Times New Roman" w:eastAsia="Times New Roman" w:hAnsi="Times New Roman"/>
          <w:sz w:val="24"/>
          <w:szCs w:val="20"/>
          <w:lang w:eastAsia="hr-HR"/>
        </w:rPr>
        <w:t>1</w:t>
      </w:r>
      <w:r w:rsidR="00617083">
        <w:rPr>
          <w:rFonts w:ascii="Times New Roman" w:eastAsia="Times New Roman" w:hAnsi="Times New Roman"/>
          <w:sz w:val="24"/>
          <w:szCs w:val="20"/>
          <w:lang w:eastAsia="hr-HR"/>
        </w:rPr>
        <w:t>.</w:t>
      </w:r>
      <w:r w:rsidR="00510B08" w:rsidRPr="006D4E45">
        <w:rPr>
          <w:rFonts w:ascii="Times New Roman" w:eastAsia="Times New Roman" w:hAnsi="Times New Roman"/>
          <w:sz w:val="24"/>
          <w:szCs w:val="20"/>
          <w:lang w:eastAsia="hr-HR"/>
        </w:rPr>
        <w:t xml:space="preserve"> </w:t>
      </w:r>
      <w:r w:rsidR="00423DB8">
        <w:rPr>
          <w:rFonts w:ascii="Times New Roman" w:eastAsia="Times New Roman" w:hAnsi="Times New Roman"/>
          <w:sz w:val="24"/>
          <w:szCs w:val="20"/>
          <w:lang w:eastAsia="hr-HR"/>
        </w:rPr>
        <w:t>sr</w:t>
      </w:r>
      <w:r w:rsidR="008C56D4">
        <w:rPr>
          <w:rFonts w:ascii="Times New Roman" w:eastAsia="Times New Roman" w:hAnsi="Times New Roman"/>
          <w:sz w:val="24"/>
          <w:szCs w:val="20"/>
          <w:lang w:eastAsia="hr-HR"/>
        </w:rPr>
        <w:t>pnja</w:t>
      </w:r>
      <w:r w:rsidR="00510B08" w:rsidRPr="006D4E45">
        <w:rPr>
          <w:rFonts w:ascii="Times New Roman" w:eastAsia="Times New Roman" w:hAnsi="Times New Roman"/>
          <w:sz w:val="24"/>
          <w:szCs w:val="20"/>
          <w:lang w:eastAsia="hr-HR"/>
        </w:rPr>
        <w:t xml:space="preserve"> 20</w:t>
      </w:r>
      <w:r w:rsidR="008C56D4">
        <w:rPr>
          <w:rFonts w:ascii="Times New Roman" w:eastAsia="Times New Roman" w:hAnsi="Times New Roman"/>
          <w:sz w:val="24"/>
          <w:szCs w:val="20"/>
          <w:lang w:eastAsia="hr-HR"/>
        </w:rPr>
        <w:t>2</w:t>
      </w:r>
      <w:r w:rsidR="007B5129">
        <w:rPr>
          <w:rFonts w:ascii="Times New Roman" w:eastAsia="Times New Roman" w:hAnsi="Times New Roman"/>
          <w:sz w:val="24"/>
          <w:szCs w:val="20"/>
          <w:lang w:eastAsia="hr-HR"/>
        </w:rPr>
        <w:t>4</w:t>
      </w:r>
      <w:r w:rsidR="00510B08" w:rsidRPr="006D4E45">
        <w:rPr>
          <w:rFonts w:ascii="Times New Roman" w:eastAsia="Times New Roman" w:hAnsi="Times New Roman"/>
          <w:sz w:val="24"/>
          <w:szCs w:val="20"/>
          <w:lang w:eastAsia="hr-HR"/>
        </w:rPr>
        <w:t xml:space="preserve">. </w:t>
      </w:r>
    </w:p>
    <w:p w14:paraId="3508ED22" w14:textId="77777777" w:rsidR="00163E83" w:rsidRPr="00163E83" w:rsidRDefault="00163E83" w:rsidP="00163E83">
      <w:pPr>
        <w:spacing w:after="0" w:line="240" w:lineRule="auto"/>
        <w:ind w:left="708" w:right="-2" w:firstLine="708"/>
        <w:jc w:val="both"/>
        <w:rPr>
          <w:rFonts w:ascii="Times New Roman" w:eastAsia="Times New Roman" w:hAnsi="Times New Roman"/>
          <w:sz w:val="24"/>
          <w:szCs w:val="20"/>
          <w:lang w:eastAsia="hr-HR"/>
        </w:rPr>
      </w:pPr>
    </w:p>
    <w:p w14:paraId="29A27B6A" w14:textId="77777777" w:rsidR="00163E83" w:rsidRPr="00163E83" w:rsidRDefault="00163E83" w:rsidP="00163E83">
      <w:pPr>
        <w:spacing w:after="0" w:line="240" w:lineRule="auto"/>
        <w:ind w:right="-2"/>
        <w:jc w:val="both"/>
        <w:rPr>
          <w:rFonts w:ascii="Times New Roman" w:eastAsia="Times New Roman" w:hAnsi="Times New Roman"/>
          <w:sz w:val="24"/>
          <w:szCs w:val="20"/>
          <w:lang w:eastAsia="hr-HR"/>
        </w:rPr>
      </w:pPr>
    </w:p>
    <w:p w14:paraId="59654A4D" w14:textId="797EB0E3" w:rsidR="00163E83" w:rsidRPr="00163E83" w:rsidRDefault="00163E83" w:rsidP="00163E83">
      <w:pPr>
        <w:spacing w:after="0" w:line="240" w:lineRule="auto"/>
        <w:ind w:right="-2"/>
        <w:jc w:val="both"/>
        <w:rPr>
          <w:rFonts w:ascii="Times New Roman" w:eastAsia="Times New Roman" w:hAnsi="Times New Roman"/>
          <w:sz w:val="24"/>
          <w:szCs w:val="20"/>
          <w:lang w:eastAsia="hr-HR"/>
        </w:rPr>
      </w:pPr>
      <w:r w:rsidRPr="00163E83">
        <w:rPr>
          <w:rFonts w:ascii="Times New Roman" w:eastAsia="Times New Roman" w:hAnsi="Times New Roman"/>
          <w:sz w:val="24"/>
          <w:szCs w:val="20"/>
          <w:lang w:eastAsia="hr-HR"/>
        </w:rPr>
        <w:tab/>
      </w:r>
      <w:r w:rsidRPr="00163E83">
        <w:rPr>
          <w:rFonts w:ascii="Times New Roman" w:eastAsia="Times New Roman" w:hAnsi="Times New Roman"/>
          <w:sz w:val="24"/>
          <w:szCs w:val="20"/>
          <w:lang w:eastAsia="hr-HR"/>
        </w:rPr>
        <w:tab/>
        <w:t>Na temelju članka 122. stavka 2. Poslovnika Hrvatskoga sabora (</w:t>
      </w:r>
      <w:r w:rsidR="00EB18A9">
        <w:rPr>
          <w:rFonts w:ascii="Times New Roman" w:eastAsia="Times New Roman" w:hAnsi="Times New Roman"/>
          <w:sz w:val="24"/>
          <w:szCs w:val="20"/>
          <w:lang w:eastAsia="hr-HR"/>
        </w:rPr>
        <w:t>„</w:t>
      </w:r>
      <w:r w:rsidRPr="00163E83">
        <w:rPr>
          <w:rFonts w:ascii="Times New Roman" w:eastAsia="Times New Roman" w:hAnsi="Times New Roman"/>
          <w:sz w:val="24"/>
          <w:szCs w:val="20"/>
          <w:lang w:eastAsia="hr-HR"/>
        </w:rPr>
        <w:t>Narodne nov</w:t>
      </w:r>
      <w:r w:rsidR="00924ABD">
        <w:rPr>
          <w:rFonts w:ascii="Times New Roman" w:eastAsia="Times New Roman" w:hAnsi="Times New Roman"/>
          <w:sz w:val="24"/>
          <w:szCs w:val="20"/>
          <w:lang w:eastAsia="hr-HR"/>
        </w:rPr>
        <w:t>ine</w:t>
      </w:r>
      <w:r w:rsidR="00EB18A9">
        <w:rPr>
          <w:rFonts w:ascii="Times New Roman" w:eastAsia="Times New Roman" w:hAnsi="Times New Roman"/>
          <w:sz w:val="24"/>
          <w:szCs w:val="20"/>
          <w:lang w:eastAsia="hr-HR"/>
        </w:rPr>
        <w:t>“</w:t>
      </w:r>
      <w:r w:rsidR="00924ABD">
        <w:rPr>
          <w:rFonts w:ascii="Times New Roman" w:eastAsia="Times New Roman" w:hAnsi="Times New Roman"/>
          <w:sz w:val="24"/>
          <w:szCs w:val="20"/>
          <w:lang w:eastAsia="hr-HR"/>
        </w:rPr>
        <w:t>, br. 81/13</w:t>
      </w:r>
      <w:r w:rsidR="00EB18A9">
        <w:rPr>
          <w:rFonts w:ascii="Times New Roman" w:eastAsia="Times New Roman" w:hAnsi="Times New Roman"/>
          <w:sz w:val="24"/>
          <w:szCs w:val="20"/>
          <w:lang w:eastAsia="hr-HR"/>
        </w:rPr>
        <w:t>.</w:t>
      </w:r>
      <w:r w:rsidR="00924ABD">
        <w:rPr>
          <w:rFonts w:ascii="Times New Roman" w:eastAsia="Times New Roman" w:hAnsi="Times New Roman"/>
          <w:sz w:val="24"/>
          <w:szCs w:val="20"/>
          <w:lang w:eastAsia="hr-HR"/>
        </w:rPr>
        <w:t>, 113/16</w:t>
      </w:r>
      <w:r w:rsidR="00EB18A9">
        <w:rPr>
          <w:rFonts w:ascii="Times New Roman" w:eastAsia="Times New Roman" w:hAnsi="Times New Roman"/>
          <w:sz w:val="24"/>
          <w:szCs w:val="20"/>
          <w:lang w:eastAsia="hr-HR"/>
        </w:rPr>
        <w:t>.</w:t>
      </w:r>
      <w:r w:rsidR="00924ABD">
        <w:rPr>
          <w:rFonts w:ascii="Times New Roman" w:eastAsia="Times New Roman" w:hAnsi="Times New Roman"/>
          <w:sz w:val="24"/>
          <w:szCs w:val="20"/>
          <w:lang w:eastAsia="hr-HR"/>
        </w:rPr>
        <w:t>, 69/17</w:t>
      </w:r>
      <w:r w:rsidR="00EB18A9">
        <w:rPr>
          <w:rFonts w:ascii="Times New Roman" w:eastAsia="Times New Roman" w:hAnsi="Times New Roman"/>
          <w:sz w:val="24"/>
          <w:szCs w:val="20"/>
          <w:lang w:eastAsia="hr-HR"/>
        </w:rPr>
        <w:t>.</w:t>
      </w:r>
      <w:r w:rsidR="00924ABD">
        <w:rPr>
          <w:rFonts w:ascii="Times New Roman" w:eastAsia="Times New Roman" w:hAnsi="Times New Roman"/>
          <w:sz w:val="24"/>
          <w:szCs w:val="20"/>
          <w:lang w:eastAsia="hr-HR"/>
        </w:rPr>
        <w:t xml:space="preserve">, </w:t>
      </w:r>
      <w:r w:rsidRPr="00163E83">
        <w:rPr>
          <w:rFonts w:ascii="Times New Roman" w:eastAsia="Times New Roman" w:hAnsi="Times New Roman"/>
          <w:sz w:val="24"/>
          <w:szCs w:val="20"/>
          <w:lang w:eastAsia="hr-HR"/>
        </w:rPr>
        <w:t>29/18</w:t>
      </w:r>
      <w:r w:rsidR="00EB18A9">
        <w:rPr>
          <w:rFonts w:ascii="Times New Roman" w:eastAsia="Times New Roman" w:hAnsi="Times New Roman"/>
          <w:sz w:val="24"/>
          <w:szCs w:val="20"/>
          <w:lang w:eastAsia="hr-HR"/>
        </w:rPr>
        <w:t>.</w:t>
      </w:r>
      <w:r w:rsidR="00997425">
        <w:rPr>
          <w:rFonts w:ascii="Times New Roman" w:eastAsia="Times New Roman" w:hAnsi="Times New Roman"/>
          <w:sz w:val="24"/>
          <w:szCs w:val="20"/>
          <w:lang w:eastAsia="hr-HR"/>
        </w:rPr>
        <w:t xml:space="preserve">, </w:t>
      </w:r>
      <w:r w:rsidR="00924ABD">
        <w:rPr>
          <w:rFonts w:ascii="Times New Roman" w:eastAsia="Times New Roman" w:hAnsi="Times New Roman"/>
          <w:sz w:val="24"/>
          <w:szCs w:val="20"/>
          <w:lang w:eastAsia="hr-HR"/>
        </w:rPr>
        <w:t>53/20</w:t>
      </w:r>
      <w:r w:rsidR="00EB18A9">
        <w:rPr>
          <w:rFonts w:ascii="Times New Roman" w:eastAsia="Times New Roman" w:hAnsi="Times New Roman"/>
          <w:sz w:val="24"/>
          <w:szCs w:val="20"/>
          <w:lang w:eastAsia="hr-HR"/>
        </w:rPr>
        <w:t>.</w:t>
      </w:r>
      <w:r w:rsidR="00997425">
        <w:rPr>
          <w:rFonts w:ascii="Times New Roman" w:eastAsia="Times New Roman" w:hAnsi="Times New Roman"/>
          <w:sz w:val="24"/>
          <w:szCs w:val="20"/>
          <w:lang w:eastAsia="hr-HR"/>
        </w:rPr>
        <w:t>, 119/20</w:t>
      </w:r>
      <w:r w:rsidR="00EB18A9">
        <w:rPr>
          <w:rFonts w:ascii="Times New Roman" w:eastAsia="Times New Roman" w:hAnsi="Times New Roman"/>
          <w:sz w:val="24"/>
          <w:szCs w:val="20"/>
          <w:lang w:eastAsia="hr-HR"/>
        </w:rPr>
        <w:t>.</w:t>
      </w:r>
      <w:r w:rsidR="00AB006C">
        <w:rPr>
          <w:rFonts w:ascii="Times New Roman" w:eastAsia="Times New Roman" w:hAnsi="Times New Roman"/>
          <w:sz w:val="24"/>
          <w:szCs w:val="20"/>
          <w:lang w:eastAsia="hr-HR"/>
        </w:rPr>
        <w:t xml:space="preserve"> </w:t>
      </w:r>
      <w:r w:rsidR="0071086F">
        <w:rPr>
          <w:rFonts w:ascii="Times New Roman" w:eastAsia="Times New Roman" w:hAnsi="Times New Roman"/>
          <w:sz w:val="24"/>
          <w:szCs w:val="20"/>
          <w:lang w:eastAsia="hr-HR"/>
        </w:rPr>
        <w:t>– Odluka Ustavnog suda Republike Hrvatske</w:t>
      </w:r>
      <w:r w:rsidR="00233C31">
        <w:rPr>
          <w:rFonts w:ascii="Times New Roman" w:eastAsia="Times New Roman" w:hAnsi="Times New Roman"/>
          <w:sz w:val="24"/>
          <w:szCs w:val="20"/>
          <w:lang w:eastAsia="hr-HR"/>
        </w:rPr>
        <w:t>,</w:t>
      </w:r>
      <w:r w:rsidR="00997425">
        <w:rPr>
          <w:rFonts w:ascii="Times New Roman" w:eastAsia="Times New Roman" w:hAnsi="Times New Roman"/>
          <w:sz w:val="24"/>
          <w:szCs w:val="20"/>
          <w:lang w:eastAsia="hr-HR"/>
        </w:rPr>
        <w:t xml:space="preserve"> 123/20</w:t>
      </w:r>
      <w:r w:rsidR="00EB18A9">
        <w:rPr>
          <w:rFonts w:ascii="Times New Roman" w:eastAsia="Times New Roman" w:hAnsi="Times New Roman"/>
          <w:sz w:val="24"/>
          <w:szCs w:val="20"/>
          <w:lang w:eastAsia="hr-HR"/>
        </w:rPr>
        <w:t>.</w:t>
      </w:r>
      <w:r w:rsidR="00233C31">
        <w:rPr>
          <w:rFonts w:ascii="Times New Roman" w:eastAsia="Times New Roman" w:hAnsi="Times New Roman"/>
          <w:sz w:val="24"/>
          <w:szCs w:val="20"/>
          <w:lang w:eastAsia="hr-HR"/>
        </w:rPr>
        <w:t xml:space="preserve"> i 86/23.</w:t>
      </w:r>
      <w:r w:rsidRPr="00163E83">
        <w:rPr>
          <w:rFonts w:ascii="Times New Roman" w:eastAsia="Times New Roman" w:hAnsi="Times New Roman"/>
          <w:sz w:val="24"/>
          <w:szCs w:val="20"/>
          <w:lang w:eastAsia="hr-HR"/>
        </w:rPr>
        <w:t xml:space="preserve">), Vlada Republike Hrvatske o Izvješću o radu i poslovanju Hrvatskog zavoda </w:t>
      </w:r>
      <w:r w:rsidR="008C56D4">
        <w:rPr>
          <w:rFonts w:ascii="Times New Roman" w:eastAsia="Times New Roman" w:hAnsi="Times New Roman"/>
          <w:sz w:val="24"/>
          <w:szCs w:val="20"/>
          <w:lang w:eastAsia="hr-HR"/>
        </w:rPr>
        <w:t>za mirovinsko osiguranje za 202</w:t>
      </w:r>
      <w:r w:rsidR="007B5129">
        <w:rPr>
          <w:rFonts w:ascii="Times New Roman" w:eastAsia="Times New Roman" w:hAnsi="Times New Roman"/>
          <w:sz w:val="24"/>
          <w:szCs w:val="20"/>
          <w:lang w:eastAsia="hr-HR"/>
        </w:rPr>
        <w:t>3</w:t>
      </w:r>
      <w:r w:rsidRPr="00163E83">
        <w:rPr>
          <w:rFonts w:ascii="Times New Roman" w:eastAsia="Times New Roman" w:hAnsi="Times New Roman"/>
          <w:sz w:val="24"/>
          <w:szCs w:val="20"/>
          <w:lang w:eastAsia="hr-HR"/>
        </w:rPr>
        <w:t>. godinu, daje sljedeće</w:t>
      </w:r>
    </w:p>
    <w:p w14:paraId="1DE0600A" w14:textId="77777777" w:rsidR="00163E83" w:rsidRDefault="00163E83" w:rsidP="00163E83">
      <w:pPr>
        <w:spacing w:after="0" w:line="240" w:lineRule="auto"/>
        <w:ind w:left="708" w:right="-2" w:firstLine="708"/>
        <w:jc w:val="both"/>
        <w:rPr>
          <w:rFonts w:ascii="Times New Roman" w:eastAsia="Times New Roman" w:hAnsi="Times New Roman"/>
          <w:sz w:val="24"/>
          <w:szCs w:val="20"/>
          <w:lang w:eastAsia="hr-HR"/>
        </w:rPr>
      </w:pPr>
    </w:p>
    <w:p w14:paraId="42497494" w14:textId="77777777" w:rsidR="00B07E18" w:rsidRDefault="00B07E18" w:rsidP="00163E83">
      <w:pPr>
        <w:spacing w:after="0" w:line="240" w:lineRule="auto"/>
        <w:ind w:left="708" w:right="-2" w:firstLine="708"/>
        <w:jc w:val="both"/>
        <w:rPr>
          <w:rFonts w:ascii="Times New Roman" w:eastAsia="Times New Roman" w:hAnsi="Times New Roman"/>
          <w:sz w:val="24"/>
          <w:szCs w:val="20"/>
          <w:lang w:eastAsia="hr-HR"/>
        </w:rPr>
      </w:pPr>
    </w:p>
    <w:p w14:paraId="63410356" w14:textId="77777777" w:rsidR="00DD0AF5" w:rsidRPr="00163E83" w:rsidRDefault="00DD0AF5" w:rsidP="00163E83">
      <w:pPr>
        <w:spacing w:after="0" w:line="240" w:lineRule="auto"/>
        <w:ind w:left="708" w:right="-2" w:firstLine="708"/>
        <w:jc w:val="both"/>
        <w:rPr>
          <w:rFonts w:ascii="Times New Roman" w:eastAsia="Times New Roman" w:hAnsi="Times New Roman"/>
          <w:sz w:val="24"/>
          <w:szCs w:val="20"/>
          <w:lang w:eastAsia="hr-HR"/>
        </w:rPr>
      </w:pPr>
    </w:p>
    <w:p w14:paraId="48EAB2EB" w14:textId="5C55627D" w:rsidR="00163E83" w:rsidRPr="00163E83" w:rsidRDefault="006F2C79" w:rsidP="00163E83">
      <w:pPr>
        <w:spacing w:after="0" w:line="240" w:lineRule="auto"/>
        <w:ind w:left="708" w:right="-2" w:firstLine="708"/>
        <w:jc w:val="both"/>
        <w:rPr>
          <w:rFonts w:ascii="Times New Roman" w:eastAsia="Times New Roman" w:hAnsi="Times New Roman"/>
          <w:b/>
          <w:sz w:val="24"/>
          <w:szCs w:val="20"/>
          <w:lang w:eastAsia="hr-HR"/>
        </w:rPr>
      </w:pPr>
      <w:r>
        <w:rPr>
          <w:rFonts w:ascii="Times New Roman" w:eastAsia="Times New Roman" w:hAnsi="Times New Roman"/>
          <w:sz w:val="24"/>
          <w:szCs w:val="20"/>
          <w:lang w:eastAsia="hr-HR"/>
        </w:rPr>
        <w:tab/>
      </w:r>
      <w:r>
        <w:rPr>
          <w:rFonts w:ascii="Times New Roman" w:eastAsia="Times New Roman" w:hAnsi="Times New Roman"/>
          <w:sz w:val="24"/>
          <w:szCs w:val="20"/>
          <w:lang w:eastAsia="hr-HR"/>
        </w:rPr>
        <w:tab/>
      </w:r>
      <w:r>
        <w:rPr>
          <w:rFonts w:ascii="Times New Roman" w:eastAsia="Times New Roman" w:hAnsi="Times New Roman"/>
          <w:sz w:val="24"/>
          <w:szCs w:val="20"/>
          <w:lang w:eastAsia="hr-HR"/>
        </w:rPr>
        <w:tab/>
      </w:r>
      <w:r w:rsidR="00163E83" w:rsidRPr="00163E83">
        <w:rPr>
          <w:rFonts w:ascii="Times New Roman" w:eastAsia="Times New Roman" w:hAnsi="Times New Roman"/>
          <w:b/>
          <w:sz w:val="24"/>
          <w:szCs w:val="20"/>
          <w:lang w:eastAsia="hr-HR"/>
        </w:rPr>
        <w:t>M</w:t>
      </w:r>
      <w:r w:rsidR="00520A4F">
        <w:rPr>
          <w:rFonts w:ascii="Times New Roman" w:eastAsia="Times New Roman" w:hAnsi="Times New Roman"/>
          <w:b/>
          <w:sz w:val="24"/>
          <w:szCs w:val="20"/>
          <w:lang w:eastAsia="hr-HR"/>
        </w:rPr>
        <w:t xml:space="preserve"> </w:t>
      </w:r>
      <w:r w:rsidR="00163E83" w:rsidRPr="00163E83">
        <w:rPr>
          <w:rFonts w:ascii="Times New Roman" w:eastAsia="Times New Roman" w:hAnsi="Times New Roman"/>
          <w:b/>
          <w:sz w:val="24"/>
          <w:szCs w:val="20"/>
          <w:lang w:eastAsia="hr-HR"/>
        </w:rPr>
        <w:t>I</w:t>
      </w:r>
      <w:r w:rsidR="00520A4F">
        <w:rPr>
          <w:rFonts w:ascii="Times New Roman" w:eastAsia="Times New Roman" w:hAnsi="Times New Roman"/>
          <w:b/>
          <w:sz w:val="24"/>
          <w:szCs w:val="20"/>
          <w:lang w:eastAsia="hr-HR"/>
        </w:rPr>
        <w:t xml:space="preserve"> </w:t>
      </w:r>
      <w:r w:rsidR="00163E83" w:rsidRPr="00163E83">
        <w:rPr>
          <w:rFonts w:ascii="Times New Roman" w:eastAsia="Times New Roman" w:hAnsi="Times New Roman"/>
          <w:b/>
          <w:sz w:val="24"/>
          <w:szCs w:val="20"/>
          <w:lang w:eastAsia="hr-HR"/>
        </w:rPr>
        <w:t>Š</w:t>
      </w:r>
      <w:r w:rsidR="00520A4F">
        <w:rPr>
          <w:rFonts w:ascii="Times New Roman" w:eastAsia="Times New Roman" w:hAnsi="Times New Roman"/>
          <w:b/>
          <w:sz w:val="24"/>
          <w:szCs w:val="20"/>
          <w:lang w:eastAsia="hr-HR"/>
        </w:rPr>
        <w:t xml:space="preserve"> </w:t>
      </w:r>
      <w:r w:rsidR="00163E83" w:rsidRPr="00163E83">
        <w:rPr>
          <w:rFonts w:ascii="Times New Roman" w:eastAsia="Times New Roman" w:hAnsi="Times New Roman"/>
          <w:b/>
          <w:sz w:val="24"/>
          <w:szCs w:val="20"/>
          <w:lang w:eastAsia="hr-HR"/>
        </w:rPr>
        <w:t>L</w:t>
      </w:r>
      <w:r w:rsidR="00AB006C">
        <w:rPr>
          <w:rFonts w:ascii="Times New Roman" w:eastAsia="Times New Roman" w:hAnsi="Times New Roman"/>
          <w:b/>
          <w:sz w:val="24"/>
          <w:szCs w:val="20"/>
          <w:lang w:eastAsia="hr-HR"/>
        </w:rPr>
        <w:t xml:space="preserve"> </w:t>
      </w:r>
      <w:r w:rsidR="00163E83" w:rsidRPr="00163E83">
        <w:rPr>
          <w:rFonts w:ascii="Times New Roman" w:eastAsia="Times New Roman" w:hAnsi="Times New Roman"/>
          <w:b/>
          <w:sz w:val="24"/>
          <w:szCs w:val="20"/>
          <w:lang w:eastAsia="hr-HR"/>
        </w:rPr>
        <w:t>J</w:t>
      </w:r>
      <w:r w:rsidR="00520A4F">
        <w:rPr>
          <w:rFonts w:ascii="Times New Roman" w:eastAsia="Times New Roman" w:hAnsi="Times New Roman"/>
          <w:b/>
          <w:sz w:val="24"/>
          <w:szCs w:val="20"/>
          <w:lang w:eastAsia="hr-HR"/>
        </w:rPr>
        <w:t xml:space="preserve"> </w:t>
      </w:r>
      <w:r w:rsidR="00163E83" w:rsidRPr="00163E83">
        <w:rPr>
          <w:rFonts w:ascii="Times New Roman" w:eastAsia="Times New Roman" w:hAnsi="Times New Roman"/>
          <w:b/>
          <w:sz w:val="24"/>
          <w:szCs w:val="20"/>
          <w:lang w:eastAsia="hr-HR"/>
        </w:rPr>
        <w:t>E</w:t>
      </w:r>
      <w:r w:rsidR="00520A4F">
        <w:rPr>
          <w:rFonts w:ascii="Times New Roman" w:eastAsia="Times New Roman" w:hAnsi="Times New Roman"/>
          <w:b/>
          <w:sz w:val="24"/>
          <w:szCs w:val="20"/>
          <w:lang w:eastAsia="hr-HR"/>
        </w:rPr>
        <w:t xml:space="preserve"> </w:t>
      </w:r>
      <w:r w:rsidR="00163E83" w:rsidRPr="00163E83">
        <w:rPr>
          <w:rFonts w:ascii="Times New Roman" w:eastAsia="Times New Roman" w:hAnsi="Times New Roman"/>
          <w:b/>
          <w:sz w:val="24"/>
          <w:szCs w:val="20"/>
          <w:lang w:eastAsia="hr-HR"/>
        </w:rPr>
        <w:t>N</w:t>
      </w:r>
      <w:r w:rsidR="00AB006C">
        <w:rPr>
          <w:rFonts w:ascii="Times New Roman" w:eastAsia="Times New Roman" w:hAnsi="Times New Roman"/>
          <w:b/>
          <w:sz w:val="24"/>
          <w:szCs w:val="20"/>
          <w:lang w:eastAsia="hr-HR"/>
        </w:rPr>
        <w:t xml:space="preserve"> </w:t>
      </w:r>
      <w:r w:rsidR="00163E83" w:rsidRPr="00163E83">
        <w:rPr>
          <w:rFonts w:ascii="Times New Roman" w:eastAsia="Times New Roman" w:hAnsi="Times New Roman"/>
          <w:b/>
          <w:sz w:val="24"/>
          <w:szCs w:val="20"/>
          <w:lang w:eastAsia="hr-HR"/>
        </w:rPr>
        <w:t>J</w:t>
      </w:r>
      <w:r w:rsidR="00520A4F">
        <w:rPr>
          <w:rFonts w:ascii="Times New Roman" w:eastAsia="Times New Roman" w:hAnsi="Times New Roman"/>
          <w:b/>
          <w:sz w:val="24"/>
          <w:szCs w:val="20"/>
          <w:lang w:eastAsia="hr-HR"/>
        </w:rPr>
        <w:t xml:space="preserve"> </w:t>
      </w:r>
      <w:r w:rsidR="00163E83" w:rsidRPr="00163E83">
        <w:rPr>
          <w:rFonts w:ascii="Times New Roman" w:eastAsia="Times New Roman" w:hAnsi="Times New Roman"/>
          <w:b/>
          <w:sz w:val="24"/>
          <w:szCs w:val="20"/>
          <w:lang w:eastAsia="hr-HR"/>
        </w:rPr>
        <w:t>E</w:t>
      </w:r>
    </w:p>
    <w:p w14:paraId="6EDEBFA1" w14:textId="77777777" w:rsidR="00163E83" w:rsidRDefault="00163E83" w:rsidP="00163E83">
      <w:pPr>
        <w:spacing w:after="0" w:line="240" w:lineRule="auto"/>
        <w:ind w:left="708" w:right="-2" w:firstLine="708"/>
        <w:jc w:val="both"/>
        <w:rPr>
          <w:rFonts w:ascii="Times New Roman" w:eastAsia="Times New Roman" w:hAnsi="Times New Roman"/>
          <w:sz w:val="24"/>
          <w:szCs w:val="20"/>
          <w:lang w:eastAsia="hr-HR"/>
        </w:rPr>
      </w:pPr>
    </w:p>
    <w:p w14:paraId="643AB658" w14:textId="77777777" w:rsidR="00997425" w:rsidRPr="00163E83" w:rsidRDefault="00997425" w:rsidP="00163E83">
      <w:pPr>
        <w:spacing w:after="0" w:line="240" w:lineRule="auto"/>
        <w:ind w:left="708" w:right="-2" w:firstLine="708"/>
        <w:jc w:val="both"/>
        <w:rPr>
          <w:rFonts w:ascii="Times New Roman" w:eastAsia="Times New Roman" w:hAnsi="Times New Roman"/>
          <w:sz w:val="24"/>
          <w:szCs w:val="20"/>
          <w:lang w:eastAsia="hr-HR"/>
        </w:rPr>
      </w:pPr>
    </w:p>
    <w:p w14:paraId="7870CFE5" w14:textId="2E0BEB4F" w:rsidR="00163E83" w:rsidRDefault="00163E83" w:rsidP="00163E83">
      <w:pPr>
        <w:spacing w:after="0" w:line="240" w:lineRule="auto"/>
        <w:ind w:right="-2" w:firstLine="708"/>
        <w:jc w:val="both"/>
        <w:rPr>
          <w:rFonts w:ascii="Times New Roman" w:eastAsia="Times New Roman" w:hAnsi="Times New Roman"/>
          <w:sz w:val="24"/>
          <w:szCs w:val="20"/>
          <w:lang w:eastAsia="hr-HR"/>
        </w:rPr>
      </w:pPr>
      <w:r w:rsidRPr="00163E83">
        <w:rPr>
          <w:rFonts w:ascii="Times New Roman" w:eastAsia="Times New Roman" w:hAnsi="Times New Roman"/>
          <w:sz w:val="24"/>
          <w:szCs w:val="20"/>
          <w:lang w:eastAsia="hr-HR"/>
        </w:rPr>
        <w:tab/>
        <w:t xml:space="preserve">Vlada Republike Hrvatske predlaže Hrvatskome saboru da prihvati Izvješće o radu i poslovanju Hrvatskog zavoda za mirovinsko </w:t>
      </w:r>
      <w:r w:rsidR="008C56D4">
        <w:rPr>
          <w:rFonts w:ascii="Times New Roman" w:eastAsia="Times New Roman" w:hAnsi="Times New Roman"/>
          <w:sz w:val="24"/>
          <w:szCs w:val="20"/>
          <w:lang w:eastAsia="hr-HR"/>
        </w:rPr>
        <w:t>osiguranje za 202</w:t>
      </w:r>
      <w:r w:rsidR="007B5129">
        <w:rPr>
          <w:rFonts w:ascii="Times New Roman" w:eastAsia="Times New Roman" w:hAnsi="Times New Roman"/>
          <w:sz w:val="24"/>
          <w:szCs w:val="20"/>
          <w:lang w:eastAsia="hr-HR"/>
        </w:rPr>
        <w:t>3</w:t>
      </w:r>
      <w:r w:rsidRPr="00163E83">
        <w:rPr>
          <w:rFonts w:ascii="Times New Roman" w:eastAsia="Times New Roman" w:hAnsi="Times New Roman"/>
          <w:sz w:val="24"/>
          <w:szCs w:val="20"/>
          <w:lang w:eastAsia="hr-HR"/>
        </w:rPr>
        <w:t>.</w:t>
      </w:r>
      <w:r>
        <w:rPr>
          <w:rFonts w:ascii="Times New Roman" w:eastAsia="Times New Roman" w:hAnsi="Times New Roman"/>
          <w:sz w:val="24"/>
          <w:szCs w:val="20"/>
          <w:lang w:eastAsia="hr-HR"/>
        </w:rPr>
        <w:t xml:space="preserve"> godinu</w:t>
      </w:r>
      <w:r w:rsidRPr="00163E83">
        <w:rPr>
          <w:rFonts w:ascii="Times New Roman" w:eastAsia="Times New Roman" w:hAnsi="Times New Roman"/>
          <w:sz w:val="24"/>
          <w:szCs w:val="20"/>
          <w:lang w:eastAsia="hr-HR"/>
        </w:rPr>
        <w:t xml:space="preserve">, koje je </w:t>
      </w:r>
      <w:r w:rsidR="005842C5">
        <w:rPr>
          <w:rFonts w:ascii="Times New Roman" w:eastAsia="Times New Roman" w:hAnsi="Times New Roman"/>
          <w:sz w:val="24"/>
          <w:szCs w:val="20"/>
          <w:lang w:eastAsia="hr-HR"/>
        </w:rPr>
        <w:t>predsjedniku H</w:t>
      </w:r>
      <w:r w:rsidR="005842C5" w:rsidRPr="005842C5">
        <w:rPr>
          <w:rFonts w:ascii="Times New Roman" w:eastAsia="Times New Roman" w:hAnsi="Times New Roman"/>
          <w:sz w:val="24"/>
          <w:szCs w:val="20"/>
          <w:lang w:eastAsia="hr-HR"/>
        </w:rPr>
        <w:t>rvatskog</w:t>
      </w:r>
      <w:r w:rsidR="00AB006C">
        <w:rPr>
          <w:rFonts w:ascii="Times New Roman" w:eastAsia="Times New Roman" w:hAnsi="Times New Roman"/>
          <w:sz w:val="24"/>
          <w:szCs w:val="20"/>
          <w:lang w:eastAsia="hr-HR"/>
        </w:rPr>
        <w:t>a</w:t>
      </w:r>
      <w:r w:rsidR="005842C5" w:rsidRPr="005842C5">
        <w:rPr>
          <w:rFonts w:ascii="Times New Roman" w:eastAsia="Times New Roman" w:hAnsi="Times New Roman"/>
          <w:sz w:val="24"/>
          <w:szCs w:val="20"/>
          <w:lang w:eastAsia="hr-HR"/>
        </w:rPr>
        <w:t xml:space="preserve"> sabora </w:t>
      </w:r>
      <w:r w:rsidRPr="00163E83">
        <w:rPr>
          <w:rFonts w:ascii="Times New Roman" w:eastAsia="Times New Roman" w:hAnsi="Times New Roman"/>
          <w:sz w:val="24"/>
          <w:szCs w:val="20"/>
          <w:lang w:eastAsia="hr-HR"/>
        </w:rPr>
        <w:t xml:space="preserve">podnio Hrvatski zavod za mirovinsko osiguranje, aktom od </w:t>
      </w:r>
      <w:r w:rsidR="00E31C3C">
        <w:rPr>
          <w:rFonts w:ascii="Times New Roman" w:eastAsia="Times New Roman" w:hAnsi="Times New Roman"/>
          <w:sz w:val="24"/>
          <w:szCs w:val="20"/>
          <w:lang w:eastAsia="hr-HR"/>
        </w:rPr>
        <w:t>2</w:t>
      </w:r>
      <w:r w:rsidR="00223C1C">
        <w:rPr>
          <w:rFonts w:ascii="Times New Roman" w:eastAsia="Times New Roman" w:hAnsi="Times New Roman"/>
          <w:sz w:val="24"/>
          <w:szCs w:val="20"/>
          <w:lang w:eastAsia="hr-HR"/>
        </w:rPr>
        <w:t>7</w:t>
      </w:r>
      <w:r w:rsidRPr="009B42F8">
        <w:rPr>
          <w:rFonts w:ascii="Times New Roman" w:eastAsia="Times New Roman" w:hAnsi="Times New Roman"/>
          <w:sz w:val="24"/>
          <w:szCs w:val="20"/>
          <w:lang w:eastAsia="hr-HR"/>
        </w:rPr>
        <w:t>. lipnja 20</w:t>
      </w:r>
      <w:r w:rsidR="008C56D4">
        <w:rPr>
          <w:rFonts w:ascii="Times New Roman" w:eastAsia="Times New Roman" w:hAnsi="Times New Roman"/>
          <w:sz w:val="24"/>
          <w:szCs w:val="20"/>
          <w:lang w:eastAsia="hr-HR"/>
        </w:rPr>
        <w:t>2</w:t>
      </w:r>
      <w:r w:rsidR="00233C31">
        <w:rPr>
          <w:rFonts w:ascii="Times New Roman" w:eastAsia="Times New Roman" w:hAnsi="Times New Roman"/>
          <w:sz w:val="24"/>
          <w:szCs w:val="20"/>
          <w:lang w:eastAsia="hr-HR"/>
        </w:rPr>
        <w:t>4</w:t>
      </w:r>
      <w:r w:rsidRPr="009B42F8">
        <w:rPr>
          <w:rFonts w:ascii="Times New Roman" w:eastAsia="Times New Roman" w:hAnsi="Times New Roman"/>
          <w:sz w:val="24"/>
          <w:szCs w:val="20"/>
          <w:lang w:eastAsia="hr-HR"/>
        </w:rPr>
        <w:t xml:space="preserve">. </w:t>
      </w:r>
    </w:p>
    <w:p w14:paraId="5D2475FF" w14:textId="77777777" w:rsidR="0047384A" w:rsidRPr="00163E83" w:rsidRDefault="0047384A" w:rsidP="00163E83">
      <w:pPr>
        <w:spacing w:after="0" w:line="240" w:lineRule="auto"/>
        <w:ind w:right="-2" w:firstLine="708"/>
        <w:jc w:val="both"/>
        <w:rPr>
          <w:rFonts w:ascii="Times New Roman" w:eastAsia="Times New Roman" w:hAnsi="Times New Roman"/>
          <w:sz w:val="24"/>
          <w:szCs w:val="20"/>
          <w:lang w:eastAsia="hr-HR"/>
        </w:rPr>
      </w:pPr>
    </w:p>
    <w:p w14:paraId="18B90B19" w14:textId="219C8C8A" w:rsidR="00163E83" w:rsidRPr="00163E83" w:rsidRDefault="00163E83" w:rsidP="00627C62">
      <w:pPr>
        <w:spacing w:after="0" w:line="240" w:lineRule="auto"/>
        <w:ind w:right="-2" w:firstLine="708"/>
        <w:jc w:val="both"/>
        <w:rPr>
          <w:rFonts w:ascii="Times New Roman" w:eastAsia="Times New Roman" w:hAnsi="Times New Roman"/>
          <w:sz w:val="24"/>
          <w:szCs w:val="20"/>
          <w:lang w:eastAsia="hr-HR"/>
        </w:rPr>
      </w:pPr>
      <w:r w:rsidRPr="00163E83">
        <w:rPr>
          <w:rFonts w:ascii="Times New Roman" w:eastAsia="Times New Roman" w:hAnsi="Times New Roman"/>
          <w:sz w:val="24"/>
          <w:szCs w:val="20"/>
          <w:lang w:eastAsia="hr-HR"/>
        </w:rPr>
        <w:tab/>
        <w:t>Za svoje predstavnike, koji će u vezi s iznesenim mišljenjem biti naz</w:t>
      </w:r>
      <w:r>
        <w:rPr>
          <w:rFonts w:ascii="Times New Roman" w:eastAsia="Times New Roman" w:hAnsi="Times New Roman"/>
          <w:sz w:val="24"/>
          <w:szCs w:val="20"/>
          <w:lang w:eastAsia="hr-HR"/>
        </w:rPr>
        <w:t>oč</w:t>
      </w:r>
      <w:r w:rsidRPr="00163E83">
        <w:rPr>
          <w:rFonts w:ascii="Times New Roman" w:eastAsia="Times New Roman" w:hAnsi="Times New Roman"/>
          <w:sz w:val="24"/>
          <w:szCs w:val="20"/>
          <w:lang w:eastAsia="hr-HR"/>
        </w:rPr>
        <w:t>ni na sjednicama Hrvatskoga sabora i njegovih radnih tijela, Vlada je o</w:t>
      </w:r>
      <w:r w:rsidRPr="003E1EBD">
        <w:rPr>
          <w:rFonts w:ascii="Times New Roman" w:eastAsia="Times New Roman" w:hAnsi="Times New Roman"/>
          <w:sz w:val="24"/>
          <w:szCs w:val="20"/>
          <w:lang w:eastAsia="hr-HR"/>
        </w:rPr>
        <w:t xml:space="preserve">dredila </w:t>
      </w:r>
      <w:r w:rsidR="006B6258">
        <w:rPr>
          <w:rFonts w:ascii="Times New Roman" w:eastAsia="Times New Roman" w:hAnsi="Times New Roman"/>
          <w:sz w:val="24"/>
          <w:szCs w:val="20"/>
          <w:lang w:eastAsia="hr-HR"/>
        </w:rPr>
        <w:t>Marina Piletića</w:t>
      </w:r>
      <w:r w:rsidRPr="003E1EBD">
        <w:rPr>
          <w:rFonts w:ascii="Times New Roman" w:eastAsia="Times New Roman" w:hAnsi="Times New Roman"/>
          <w:sz w:val="24"/>
          <w:szCs w:val="20"/>
          <w:lang w:eastAsia="hr-HR"/>
        </w:rPr>
        <w:t>, ministra rada</w:t>
      </w:r>
      <w:r w:rsidR="003E1EBD" w:rsidRPr="003E1EBD">
        <w:rPr>
          <w:rFonts w:ascii="Times New Roman" w:eastAsia="Times New Roman" w:hAnsi="Times New Roman"/>
          <w:sz w:val="24"/>
          <w:szCs w:val="20"/>
          <w:lang w:eastAsia="hr-HR"/>
        </w:rPr>
        <w:t>,</w:t>
      </w:r>
      <w:r w:rsidRPr="003E1EBD">
        <w:rPr>
          <w:rFonts w:ascii="Times New Roman" w:eastAsia="Times New Roman" w:hAnsi="Times New Roman"/>
          <w:sz w:val="24"/>
          <w:szCs w:val="20"/>
          <w:lang w:eastAsia="hr-HR"/>
        </w:rPr>
        <w:t xml:space="preserve"> mirovinskoga sustava</w:t>
      </w:r>
      <w:r w:rsidR="00C56904">
        <w:rPr>
          <w:rFonts w:ascii="Times New Roman" w:eastAsia="Times New Roman" w:hAnsi="Times New Roman"/>
          <w:sz w:val="24"/>
          <w:szCs w:val="20"/>
          <w:lang w:eastAsia="hr-HR"/>
        </w:rPr>
        <w:t>,</w:t>
      </w:r>
      <w:r w:rsidR="003E1EBD" w:rsidRPr="003E1EBD">
        <w:rPr>
          <w:rFonts w:ascii="Times New Roman" w:eastAsia="Times New Roman" w:hAnsi="Times New Roman"/>
          <w:sz w:val="24"/>
          <w:szCs w:val="20"/>
          <w:lang w:eastAsia="hr-HR"/>
        </w:rPr>
        <w:t xml:space="preserve"> obitelji i socijalne politike</w:t>
      </w:r>
      <w:r w:rsidR="00216CA1">
        <w:rPr>
          <w:rFonts w:ascii="Times New Roman" w:eastAsia="Times New Roman" w:hAnsi="Times New Roman"/>
          <w:sz w:val="24"/>
          <w:szCs w:val="20"/>
          <w:lang w:eastAsia="hr-HR"/>
        </w:rPr>
        <w:t xml:space="preserve"> te</w:t>
      </w:r>
      <w:r w:rsidRPr="003E1EBD">
        <w:rPr>
          <w:rFonts w:ascii="Times New Roman" w:eastAsia="Times New Roman" w:hAnsi="Times New Roman"/>
          <w:sz w:val="24"/>
          <w:szCs w:val="20"/>
          <w:lang w:eastAsia="hr-HR"/>
        </w:rPr>
        <w:t xml:space="preserve"> </w:t>
      </w:r>
      <w:r w:rsidR="003A5F26" w:rsidRPr="008B5602">
        <w:rPr>
          <w:rFonts w:ascii="Times New Roman" w:eastAsia="Times New Roman" w:hAnsi="Times New Roman"/>
          <w:sz w:val="24"/>
          <w:szCs w:val="20"/>
          <w:lang w:eastAsia="hr-HR"/>
        </w:rPr>
        <w:t>Ivana Vidiša</w:t>
      </w:r>
      <w:r w:rsidR="0086620C" w:rsidRPr="008B5602">
        <w:rPr>
          <w:rFonts w:ascii="Times New Roman" w:eastAsia="Times New Roman" w:hAnsi="Times New Roman"/>
          <w:sz w:val="24"/>
          <w:szCs w:val="20"/>
          <w:lang w:eastAsia="hr-HR"/>
        </w:rPr>
        <w:t>,</w:t>
      </w:r>
      <w:r w:rsidR="003A5F26" w:rsidRPr="008B5602">
        <w:rPr>
          <w:rFonts w:ascii="Times New Roman" w:eastAsia="Times New Roman" w:hAnsi="Times New Roman"/>
          <w:sz w:val="24"/>
          <w:szCs w:val="20"/>
          <w:lang w:eastAsia="hr-HR"/>
        </w:rPr>
        <w:t xml:space="preserve"> </w:t>
      </w:r>
      <w:r w:rsidR="0086620C" w:rsidRPr="008B5602">
        <w:rPr>
          <w:rFonts w:ascii="Times New Roman" w:eastAsia="Times New Roman" w:hAnsi="Times New Roman"/>
          <w:sz w:val="24"/>
          <w:szCs w:val="20"/>
          <w:lang w:eastAsia="hr-HR"/>
        </w:rPr>
        <w:t>državn</w:t>
      </w:r>
      <w:r w:rsidR="00066577">
        <w:rPr>
          <w:rFonts w:ascii="Times New Roman" w:eastAsia="Times New Roman" w:hAnsi="Times New Roman"/>
          <w:sz w:val="24"/>
          <w:szCs w:val="20"/>
          <w:lang w:eastAsia="hr-HR"/>
        </w:rPr>
        <w:t>og</w:t>
      </w:r>
      <w:r w:rsidR="0086620C" w:rsidRPr="008B5602">
        <w:rPr>
          <w:rFonts w:ascii="Times New Roman" w:eastAsia="Times New Roman" w:hAnsi="Times New Roman"/>
          <w:sz w:val="24"/>
          <w:szCs w:val="20"/>
          <w:lang w:eastAsia="hr-HR"/>
        </w:rPr>
        <w:t xml:space="preserve"> tajnik</w:t>
      </w:r>
      <w:r w:rsidR="00066577">
        <w:rPr>
          <w:rFonts w:ascii="Times New Roman" w:eastAsia="Times New Roman" w:hAnsi="Times New Roman"/>
          <w:sz w:val="24"/>
          <w:szCs w:val="20"/>
          <w:lang w:eastAsia="hr-HR"/>
        </w:rPr>
        <w:t>a</w:t>
      </w:r>
      <w:r w:rsidR="008B5602">
        <w:rPr>
          <w:rFonts w:ascii="Times New Roman" w:eastAsia="Times New Roman" w:hAnsi="Times New Roman"/>
          <w:sz w:val="24"/>
          <w:szCs w:val="20"/>
          <w:lang w:eastAsia="hr-HR"/>
        </w:rPr>
        <w:t xml:space="preserve"> </w:t>
      </w:r>
      <w:r w:rsidRPr="003A5F26">
        <w:rPr>
          <w:rFonts w:ascii="Times New Roman" w:eastAsia="Times New Roman" w:hAnsi="Times New Roman"/>
          <w:sz w:val="24"/>
          <w:szCs w:val="20"/>
          <w:lang w:eastAsia="hr-HR"/>
        </w:rPr>
        <w:t>u Ministars</w:t>
      </w:r>
      <w:r w:rsidR="00C9251F" w:rsidRPr="003A5F26">
        <w:rPr>
          <w:rFonts w:ascii="Times New Roman" w:eastAsia="Times New Roman" w:hAnsi="Times New Roman"/>
          <w:sz w:val="24"/>
          <w:szCs w:val="20"/>
          <w:lang w:eastAsia="hr-HR"/>
        </w:rPr>
        <w:t>tvu rada</w:t>
      </w:r>
      <w:r w:rsidR="003E1EBD" w:rsidRPr="003A5F26">
        <w:rPr>
          <w:rFonts w:ascii="Times New Roman" w:eastAsia="Times New Roman" w:hAnsi="Times New Roman"/>
          <w:sz w:val="24"/>
          <w:szCs w:val="20"/>
          <w:lang w:eastAsia="hr-HR"/>
        </w:rPr>
        <w:t xml:space="preserve">, mirovinskoga sustava, obitelji i socijalne </w:t>
      </w:r>
      <w:r w:rsidR="003A5F26" w:rsidRPr="003A5F26">
        <w:rPr>
          <w:rFonts w:ascii="Times New Roman" w:eastAsia="Times New Roman" w:hAnsi="Times New Roman"/>
          <w:sz w:val="24"/>
          <w:szCs w:val="20"/>
          <w:lang w:eastAsia="hr-HR"/>
        </w:rPr>
        <w:t>politike.</w:t>
      </w:r>
    </w:p>
    <w:p w14:paraId="4EE30874" w14:textId="77777777" w:rsidR="00C83A92" w:rsidRDefault="00163E83" w:rsidP="00163E83">
      <w:pPr>
        <w:spacing w:after="0" w:line="240" w:lineRule="auto"/>
        <w:ind w:left="4956" w:firstLine="708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8C56D4">
        <w:rPr>
          <w:rFonts w:ascii="Times New Roman" w:eastAsia="Times New Roman" w:hAnsi="Times New Roman"/>
          <w:sz w:val="24"/>
          <w:szCs w:val="24"/>
          <w:lang w:eastAsia="zh-CN"/>
        </w:rPr>
        <w:t xml:space="preserve">    </w:t>
      </w:r>
      <w:r w:rsidRPr="008C56D4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="00A5156F" w:rsidRPr="008C56D4">
        <w:rPr>
          <w:rFonts w:ascii="Times New Roman" w:eastAsia="Times New Roman" w:hAnsi="Times New Roman"/>
          <w:sz w:val="24"/>
          <w:szCs w:val="24"/>
          <w:lang w:eastAsia="zh-CN"/>
        </w:rPr>
        <w:t xml:space="preserve">  </w:t>
      </w:r>
    </w:p>
    <w:p w14:paraId="467644A1" w14:textId="77777777" w:rsidR="00C83A92" w:rsidRDefault="00C83A92" w:rsidP="00C83A9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14:paraId="6B192C38" w14:textId="1AAEFEEB" w:rsidR="00163E83" w:rsidRPr="008C56D4" w:rsidRDefault="00163E83" w:rsidP="00C83A92">
      <w:pPr>
        <w:spacing w:after="0" w:line="240" w:lineRule="auto"/>
        <w:ind w:left="5664" w:firstLine="708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8C56D4">
        <w:rPr>
          <w:rFonts w:ascii="Times New Roman" w:eastAsia="Times New Roman" w:hAnsi="Times New Roman"/>
          <w:sz w:val="24"/>
          <w:szCs w:val="24"/>
          <w:lang w:eastAsia="zh-CN"/>
        </w:rPr>
        <w:t>PREDSJEDNIK</w:t>
      </w:r>
    </w:p>
    <w:p w14:paraId="1F12CBC7" w14:textId="77777777" w:rsidR="00163E83" w:rsidRDefault="00163E83" w:rsidP="00163E8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14:paraId="65892B22" w14:textId="77777777" w:rsidR="000A469D" w:rsidRPr="008C56D4" w:rsidRDefault="000A469D" w:rsidP="00163E8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14:paraId="2F205BC6" w14:textId="6D51D8AD" w:rsidR="00163E83" w:rsidRPr="008C56D4" w:rsidRDefault="008C56D4" w:rsidP="00163E8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8C56D4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8C56D4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8C56D4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8C56D4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8C56D4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8C56D4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8C56D4">
        <w:rPr>
          <w:rFonts w:ascii="Times New Roman" w:eastAsia="Times New Roman" w:hAnsi="Times New Roman"/>
          <w:sz w:val="24"/>
          <w:szCs w:val="24"/>
          <w:lang w:eastAsia="zh-CN"/>
        </w:rPr>
        <w:tab/>
        <w:t xml:space="preserve">  </w:t>
      </w:r>
      <w:r w:rsidR="00163E83" w:rsidRPr="008C56D4">
        <w:rPr>
          <w:rFonts w:ascii="Times New Roman" w:eastAsia="Times New Roman" w:hAnsi="Times New Roman"/>
          <w:sz w:val="24"/>
          <w:szCs w:val="24"/>
          <w:lang w:eastAsia="zh-CN"/>
        </w:rPr>
        <w:t xml:space="preserve">     mr. sc. Andrej Plenković</w:t>
      </w:r>
    </w:p>
    <w:p w14:paraId="0E19B56B" w14:textId="4FC86D0F" w:rsidR="00620B03" w:rsidRDefault="00620B03" w:rsidP="00163E83">
      <w:pPr>
        <w:pStyle w:val="NoSpacing"/>
        <w:jc w:val="right"/>
        <w:rPr>
          <w:rFonts w:ascii="Times New Roman" w:hAnsi="Times New Roman"/>
          <w:sz w:val="24"/>
          <w:szCs w:val="24"/>
        </w:rPr>
      </w:pPr>
    </w:p>
    <w:sectPr w:rsidR="00620B03" w:rsidSect="0027717A">
      <w:headerReference w:type="defaul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968870" w14:textId="77777777" w:rsidR="0015627F" w:rsidRDefault="0015627F" w:rsidP="0027717A">
      <w:pPr>
        <w:spacing w:after="0" w:line="240" w:lineRule="auto"/>
      </w:pPr>
      <w:r>
        <w:separator/>
      </w:r>
    </w:p>
  </w:endnote>
  <w:endnote w:type="continuationSeparator" w:id="0">
    <w:p w14:paraId="167AF858" w14:textId="77777777" w:rsidR="0015627F" w:rsidRDefault="0015627F" w:rsidP="002771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B43B02" w14:textId="77777777" w:rsidR="0015627F" w:rsidRDefault="0015627F" w:rsidP="0027717A">
      <w:pPr>
        <w:spacing w:after="0" w:line="240" w:lineRule="auto"/>
      </w:pPr>
      <w:r>
        <w:separator/>
      </w:r>
    </w:p>
  </w:footnote>
  <w:footnote w:type="continuationSeparator" w:id="0">
    <w:p w14:paraId="1EC5E68E" w14:textId="77777777" w:rsidR="0015627F" w:rsidRDefault="0015627F" w:rsidP="002771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19B573" w14:textId="77777777" w:rsidR="00A532CD" w:rsidRDefault="00A532C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244151"/>
    <w:multiLevelType w:val="hybridMultilevel"/>
    <w:tmpl w:val="91ECB3F6"/>
    <w:lvl w:ilvl="0" w:tplc="17CA022C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A4A4C10"/>
    <w:multiLevelType w:val="hybridMultilevel"/>
    <w:tmpl w:val="0DD61F86"/>
    <w:lvl w:ilvl="0" w:tplc="CBD64726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7BD3AA6"/>
    <w:multiLevelType w:val="hybridMultilevel"/>
    <w:tmpl w:val="FD1EFFC8"/>
    <w:lvl w:ilvl="0" w:tplc="FD4CFCE8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E9736B"/>
    <w:multiLevelType w:val="hybridMultilevel"/>
    <w:tmpl w:val="5204C63E"/>
    <w:lvl w:ilvl="0" w:tplc="80F0DB30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D270F4C"/>
    <w:multiLevelType w:val="hybridMultilevel"/>
    <w:tmpl w:val="15908B46"/>
    <w:lvl w:ilvl="0" w:tplc="74ECE0B4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EAB74A4"/>
    <w:multiLevelType w:val="hybridMultilevel"/>
    <w:tmpl w:val="53A08A94"/>
    <w:lvl w:ilvl="0" w:tplc="41801CC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5"/>
  </w:num>
  <w:num w:numId="6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4C0A"/>
    <w:rsid w:val="00014C6A"/>
    <w:rsid w:val="000317FA"/>
    <w:rsid w:val="000348C2"/>
    <w:rsid w:val="00064E79"/>
    <w:rsid w:val="00066577"/>
    <w:rsid w:val="00066DE6"/>
    <w:rsid w:val="00066F33"/>
    <w:rsid w:val="00067018"/>
    <w:rsid w:val="00084475"/>
    <w:rsid w:val="00085C2B"/>
    <w:rsid w:val="00094163"/>
    <w:rsid w:val="0009551E"/>
    <w:rsid w:val="00095ACF"/>
    <w:rsid w:val="000A469D"/>
    <w:rsid w:val="000B754A"/>
    <w:rsid w:val="000E42A7"/>
    <w:rsid w:val="001072C4"/>
    <w:rsid w:val="00112215"/>
    <w:rsid w:val="00115649"/>
    <w:rsid w:val="001205EA"/>
    <w:rsid w:val="0013118D"/>
    <w:rsid w:val="00131853"/>
    <w:rsid w:val="00134093"/>
    <w:rsid w:val="001341B1"/>
    <w:rsid w:val="00134CC8"/>
    <w:rsid w:val="001430E5"/>
    <w:rsid w:val="001449A0"/>
    <w:rsid w:val="00151BF5"/>
    <w:rsid w:val="0015627F"/>
    <w:rsid w:val="00163E83"/>
    <w:rsid w:val="00166AEB"/>
    <w:rsid w:val="00176D6C"/>
    <w:rsid w:val="00196D2E"/>
    <w:rsid w:val="001A4489"/>
    <w:rsid w:val="001B0258"/>
    <w:rsid w:val="001B0A24"/>
    <w:rsid w:val="001C39E5"/>
    <w:rsid w:val="001E1E94"/>
    <w:rsid w:val="0020047E"/>
    <w:rsid w:val="002020E5"/>
    <w:rsid w:val="00210CC4"/>
    <w:rsid w:val="0021644D"/>
    <w:rsid w:val="00216CA1"/>
    <w:rsid w:val="00223C1C"/>
    <w:rsid w:val="00227499"/>
    <w:rsid w:val="0023194D"/>
    <w:rsid w:val="00233C31"/>
    <w:rsid w:val="0023539B"/>
    <w:rsid w:val="00237950"/>
    <w:rsid w:val="00245DAE"/>
    <w:rsid w:val="002531DE"/>
    <w:rsid w:val="002559EB"/>
    <w:rsid w:val="002719C9"/>
    <w:rsid w:val="002732CF"/>
    <w:rsid w:val="0027717A"/>
    <w:rsid w:val="002A4C0A"/>
    <w:rsid w:val="002B002B"/>
    <w:rsid w:val="002B3334"/>
    <w:rsid w:val="002B4D99"/>
    <w:rsid w:val="002B6B9E"/>
    <w:rsid w:val="002B6C4F"/>
    <w:rsid w:val="002B7F20"/>
    <w:rsid w:val="002C4525"/>
    <w:rsid w:val="002F3C89"/>
    <w:rsid w:val="002F7132"/>
    <w:rsid w:val="0030371C"/>
    <w:rsid w:val="00304AB9"/>
    <w:rsid w:val="00323076"/>
    <w:rsid w:val="0032563A"/>
    <w:rsid w:val="00345D39"/>
    <w:rsid w:val="003500C2"/>
    <w:rsid w:val="00351BF3"/>
    <w:rsid w:val="003749A2"/>
    <w:rsid w:val="003A4520"/>
    <w:rsid w:val="003A5F26"/>
    <w:rsid w:val="003B2DC6"/>
    <w:rsid w:val="003C1BD3"/>
    <w:rsid w:val="003D2515"/>
    <w:rsid w:val="003D53EB"/>
    <w:rsid w:val="003D6D5A"/>
    <w:rsid w:val="003D799B"/>
    <w:rsid w:val="003E0A90"/>
    <w:rsid w:val="003E0DAF"/>
    <w:rsid w:val="003E1EBD"/>
    <w:rsid w:val="003E3EC5"/>
    <w:rsid w:val="003E5D86"/>
    <w:rsid w:val="003E5E5C"/>
    <w:rsid w:val="003E7FD4"/>
    <w:rsid w:val="003F03CF"/>
    <w:rsid w:val="003F2753"/>
    <w:rsid w:val="003F663A"/>
    <w:rsid w:val="003F6DD2"/>
    <w:rsid w:val="004060DF"/>
    <w:rsid w:val="004130A8"/>
    <w:rsid w:val="0042243B"/>
    <w:rsid w:val="00423DB8"/>
    <w:rsid w:val="00426E90"/>
    <w:rsid w:val="00427DDC"/>
    <w:rsid w:val="00434B34"/>
    <w:rsid w:val="0044773F"/>
    <w:rsid w:val="00473102"/>
    <w:rsid w:val="0047384A"/>
    <w:rsid w:val="00477C0C"/>
    <w:rsid w:val="00485653"/>
    <w:rsid w:val="004C17E7"/>
    <w:rsid w:val="004D336F"/>
    <w:rsid w:val="004E40FC"/>
    <w:rsid w:val="004F147D"/>
    <w:rsid w:val="00510B08"/>
    <w:rsid w:val="0051329D"/>
    <w:rsid w:val="00517FC5"/>
    <w:rsid w:val="00520A4F"/>
    <w:rsid w:val="00530374"/>
    <w:rsid w:val="00531A09"/>
    <w:rsid w:val="0054522F"/>
    <w:rsid w:val="00553374"/>
    <w:rsid w:val="0055361D"/>
    <w:rsid w:val="00565DA4"/>
    <w:rsid w:val="005724A0"/>
    <w:rsid w:val="00573DD1"/>
    <w:rsid w:val="00573EED"/>
    <w:rsid w:val="00575D47"/>
    <w:rsid w:val="00577893"/>
    <w:rsid w:val="00577C0D"/>
    <w:rsid w:val="005842C5"/>
    <w:rsid w:val="00592B3C"/>
    <w:rsid w:val="00592C61"/>
    <w:rsid w:val="005A0CE8"/>
    <w:rsid w:val="005B66EE"/>
    <w:rsid w:val="005C587A"/>
    <w:rsid w:val="005C7D54"/>
    <w:rsid w:val="005D6291"/>
    <w:rsid w:val="005F6923"/>
    <w:rsid w:val="0061314A"/>
    <w:rsid w:val="00617083"/>
    <w:rsid w:val="00620B03"/>
    <w:rsid w:val="00626A53"/>
    <w:rsid w:val="00627C62"/>
    <w:rsid w:val="00634A7E"/>
    <w:rsid w:val="0066107A"/>
    <w:rsid w:val="0066450F"/>
    <w:rsid w:val="00664FEC"/>
    <w:rsid w:val="006752BB"/>
    <w:rsid w:val="00676F07"/>
    <w:rsid w:val="006923AA"/>
    <w:rsid w:val="006B08A9"/>
    <w:rsid w:val="006B48B5"/>
    <w:rsid w:val="006B6258"/>
    <w:rsid w:val="006D4E45"/>
    <w:rsid w:val="006F18DA"/>
    <w:rsid w:val="006F2C79"/>
    <w:rsid w:val="00701A19"/>
    <w:rsid w:val="0071086F"/>
    <w:rsid w:val="00717F93"/>
    <w:rsid w:val="0072260D"/>
    <w:rsid w:val="00723249"/>
    <w:rsid w:val="00742151"/>
    <w:rsid w:val="00772C29"/>
    <w:rsid w:val="007A7221"/>
    <w:rsid w:val="007B2E80"/>
    <w:rsid w:val="007B5129"/>
    <w:rsid w:val="008125C3"/>
    <w:rsid w:val="0081503B"/>
    <w:rsid w:val="008219C8"/>
    <w:rsid w:val="00833651"/>
    <w:rsid w:val="008354DE"/>
    <w:rsid w:val="00843141"/>
    <w:rsid w:val="008463AC"/>
    <w:rsid w:val="008559C1"/>
    <w:rsid w:val="0086448A"/>
    <w:rsid w:val="00865049"/>
    <w:rsid w:val="0086620C"/>
    <w:rsid w:val="008702E9"/>
    <w:rsid w:val="00876C76"/>
    <w:rsid w:val="00892C68"/>
    <w:rsid w:val="008A0650"/>
    <w:rsid w:val="008B04CF"/>
    <w:rsid w:val="008B0936"/>
    <w:rsid w:val="008B55AD"/>
    <w:rsid w:val="008B5602"/>
    <w:rsid w:val="008B6205"/>
    <w:rsid w:val="008B627A"/>
    <w:rsid w:val="008C2FF6"/>
    <w:rsid w:val="008C56D4"/>
    <w:rsid w:val="008C6CA9"/>
    <w:rsid w:val="008E135F"/>
    <w:rsid w:val="00912F09"/>
    <w:rsid w:val="00914B6F"/>
    <w:rsid w:val="00924295"/>
    <w:rsid w:val="00924ABD"/>
    <w:rsid w:val="00935F21"/>
    <w:rsid w:val="009374EE"/>
    <w:rsid w:val="009429AF"/>
    <w:rsid w:val="00952A5B"/>
    <w:rsid w:val="0095495F"/>
    <w:rsid w:val="009637C6"/>
    <w:rsid w:val="009643DB"/>
    <w:rsid w:val="0099738A"/>
    <w:rsid w:val="00997425"/>
    <w:rsid w:val="00997932"/>
    <w:rsid w:val="009B42F8"/>
    <w:rsid w:val="009D076F"/>
    <w:rsid w:val="009E0EC8"/>
    <w:rsid w:val="009E3F72"/>
    <w:rsid w:val="009E63A2"/>
    <w:rsid w:val="00A04ED0"/>
    <w:rsid w:val="00A067FC"/>
    <w:rsid w:val="00A127A5"/>
    <w:rsid w:val="00A1569D"/>
    <w:rsid w:val="00A15A63"/>
    <w:rsid w:val="00A32BE7"/>
    <w:rsid w:val="00A35867"/>
    <w:rsid w:val="00A36083"/>
    <w:rsid w:val="00A427BF"/>
    <w:rsid w:val="00A5156F"/>
    <w:rsid w:val="00A532CD"/>
    <w:rsid w:val="00A91871"/>
    <w:rsid w:val="00AA1BB8"/>
    <w:rsid w:val="00AA41C9"/>
    <w:rsid w:val="00AA7F72"/>
    <w:rsid w:val="00AB006C"/>
    <w:rsid w:val="00AB1354"/>
    <w:rsid w:val="00AB2261"/>
    <w:rsid w:val="00AC42DC"/>
    <w:rsid w:val="00AD50BF"/>
    <w:rsid w:val="00AE3793"/>
    <w:rsid w:val="00AE40FD"/>
    <w:rsid w:val="00B06AC6"/>
    <w:rsid w:val="00B07E18"/>
    <w:rsid w:val="00B10777"/>
    <w:rsid w:val="00B11266"/>
    <w:rsid w:val="00B14D93"/>
    <w:rsid w:val="00B22555"/>
    <w:rsid w:val="00B24B5C"/>
    <w:rsid w:val="00B268FE"/>
    <w:rsid w:val="00B44962"/>
    <w:rsid w:val="00B512F3"/>
    <w:rsid w:val="00B7585A"/>
    <w:rsid w:val="00BA2EDD"/>
    <w:rsid w:val="00BA4848"/>
    <w:rsid w:val="00BA63FF"/>
    <w:rsid w:val="00BB57DF"/>
    <w:rsid w:val="00BB5C6A"/>
    <w:rsid w:val="00BB5E5A"/>
    <w:rsid w:val="00BB7E4A"/>
    <w:rsid w:val="00BC324A"/>
    <w:rsid w:val="00BC74D7"/>
    <w:rsid w:val="00BE20C1"/>
    <w:rsid w:val="00BF3168"/>
    <w:rsid w:val="00BF4526"/>
    <w:rsid w:val="00BF4895"/>
    <w:rsid w:val="00C07779"/>
    <w:rsid w:val="00C11489"/>
    <w:rsid w:val="00C11D46"/>
    <w:rsid w:val="00C2254A"/>
    <w:rsid w:val="00C2327D"/>
    <w:rsid w:val="00C32F3C"/>
    <w:rsid w:val="00C33724"/>
    <w:rsid w:val="00C36C31"/>
    <w:rsid w:val="00C464F9"/>
    <w:rsid w:val="00C471EA"/>
    <w:rsid w:val="00C55A2C"/>
    <w:rsid w:val="00C56904"/>
    <w:rsid w:val="00C62C8E"/>
    <w:rsid w:val="00C65DD0"/>
    <w:rsid w:val="00C75B93"/>
    <w:rsid w:val="00C83A92"/>
    <w:rsid w:val="00C85074"/>
    <w:rsid w:val="00C8563E"/>
    <w:rsid w:val="00C878E0"/>
    <w:rsid w:val="00C9251F"/>
    <w:rsid w:val="00CB2E96"/>
    <w:rsid w:val="00CC0FE6"/>
    <w:rsid w:val="00CD36BF"/>
    <w:rsid w:val="00CF1DC4"/>
    <w:rsid w:val="00D175CE"/>
    <w:rsid w:val="00D21556"/>
    <w:rsid w:val="00D27D1E"/>
    <w:rsid w:val="00D34449"/>
    <w:rsid w:val="00D421F9"/>
    <w:rsid w:val="00D42DDA"/>
    <w:rsid w:val="00D43270"/>
    <w:rsid w:val="00D45F93"/>
    <w:rsid w:val="00D61110"/>
    <w:rsid w:val="00D63DD6"/>
    <w:rsid w:val="00D63FAB"/>
    <w:rsid w:val="00D810DA"/>
    <w:rsid w:val="00D82E45"/>
    <w:rsid w:val="00D94C1C"/>
    <w:rsid w:val="00D95742"/>
    <w:rsid w:val="00DA0118"/>
    <w:rsid w:val="00DB07CA"/>
    <w:rsid w:val="00DB267F"/>
    <w:rsid w:val="00DC1EA3"/>
    <w:rsid w:val="00DD0AF5"/>
    <w:rsid w:val="00DD26FA"/>
    <w:rsid w:val="00DE1B53"/>
    <w:rsid w:val="00E03F51"/>
    <w:rsid w:val="00E06D94"/>
    <w:rsid w:val="00E1377F"/>
    <w:rsid w:val="00E15DC6"/>
    <w:rsid w:val="00E275D8"/>
    <w:rsid w:val="00E31C3C"/>
    <w:rsid w:val="00E44BB1"/>
    <w:rsid w:val="00E54CB9"/>
    <w:rsid w:val="00E63DC4"/>
    <w:rsid w:val="00E70402"/>
    <w:rsid w:val="00E77AFA"/>
    <w:rsid w:val="00E920DF"/>
    <w:rsid w:val="00E924B8"/>
    <w:rsid w:val="00EB18A9"/>
    <w:rsid w:val="00EC662C"/>
    <w:rsid w:val="00ED4B8E"/>
    <w:rsid w:val="00ED58F6"/>
    <w:rsid w:val="00EE07D8"/>
    <w:rsid w:val="00EE5F05"/>
    <w:rsid w:val="00F12FD5"/>
    <w:rsid w:val="00F17323"/>
    <w:rsid w:val="00F3100B"/>
    <w:rsid w:val="00F31174"/>
    <w:rsid w:val="00F40FF4"/>
    <w:rsid w:val="00F4177F"/>
    <w:rsid w:val="00F50F17"/>
    <w:rsid w:val="00F649E2"/>
    <w:rsid w:val="00F67752"/>
    <w:rsid w:val="00F751C0"/>
    <w:rsid w:val="00F8033A"/>
    <w:rsid w:val="00F87C58"/>
    <w:rsid w:val="00FA0A52"/>
    <w:rsid w:val="00FA5BED"/>
    <w:rsid w:val="00FB23E6"/>
    <w:rsid w:val="00FB3E76"/>
    <w:rsid w:val="00FD6E3D"/>
    <w:rsid w:val="00FE6AEB"/>
    <w:rsid w:val="00FF5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9B4A7"/>
  <w15:docId w15:val="{0071735D-FF0F-4C7A-9E7E-826EEC600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9738A"/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qFormat/>
    <w:rsid w:val="001205EA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hr-HR"/>
    </w:rPr>
  </w:style>
  <w:style w:type="paragraph" w:styleId="Heading2">
    <w:name w:val="heading 2"/>
    <w:basedOn w:val="Normal"/>
    <w:link w:val="Heading2Char"/>
    <w:qFormat/>
    <w:rsid w:val="001205EA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hr-HR"/>
    </w:rPr>
  </w:style>
  <w:style w:type="paragraph" w:styleId="Heading3">
    <w:name w:val="heading 3"/>
    <w:basedOn w:val="Normal"/>
    <w:link w:val="Heading3Char"/>
    <w:qFormat/>
    <w:rsid w:val="001205EA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  <w:lang w:eastAsia="hr-HR"/>
    </w:rPr>
  </w:style>
  <w:style w:type="paragraph" w:styleId="Heading5">
    <w:name w:val="heading 5"/>
    <w:basedOn w:val="Normal"/>
    <w:next w:val="Normal"/>
    <w:link w:val="Heading5Char"/>
    <w:qFormat/>
    <w:rsid w:val="001205EA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b/>
      <w:bCs/>
      <w:sz w:val="18"/>
      <w:szCs w:val="24"/>
      <w:lang w:eastAsia="hr-HR"/>
    </w:rPr>
  </w:style>
  <w:style w:type="paragraph" w:styleId="Heading6">
    <w:name w:val="heading 6"/>
    <w:basedOn w:val="Normal"/>
    <w:next w:val="Normal"/>
    <w:link w:val="Heading6Char"/>
    <w:qFormat/>
    <w:rsid w:val="001205EA"/>
    <w:pPr>
      <w:keepNext/>
      <w:spacing w:after="0" w:line="240" w:lineRule="auto"/>
      <w:jc w:val="center"/>
      <w:outlineLvl w:val="5"/>
    </w:pPr>
    <w:rPr>
      <w:rFonts w:ascii="Arial" w:eastAsia="Times New Roman" w:hAnsi="Arial" w:cs="Arial"/>
      <w:b/>
      <w:bCs/>
      <w:sz w:val="20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A4C0A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B3E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3E7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F17323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Header">
    <w:name w:val="header"/>
    <w:basedOn w:val="Normal"/>
    <w:link w:val="HeaderChar"/>
    <w:uiPriority w:val="99"/>
    <w:unhideWhenUsed/>
    <w:rsid w:val="0027717A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27717A"/>
  </w:style>
  <w:style w:type="paragraph" w:styleId="Footer">
    <w:name w:val="footer"/>
    <w:basedOn w:val="Normal"/>
    <w:link w:val="FooterChar"/>
    <w:uiPriority w:val="99"/>
    <w:unhideWhenUsed/>
    <w:rsid w:val="0027717A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27717A"/>
  </w:style>
  <w:style w:type="character" w:customStyle="1" w:styleId="Heading1Char">
    <w:name w:val="Heading 1 Char"/>
    <w:basedOn w:val="DefaultParagraphFont"/>
    <w:link w:val="Heading1"/>
    <w:uiPriority w:val="9"/>
    <w:rsid w:val="001205EA"/>
    <w:rPr>
      <w:rFonts w:ascii="Times New Roman" w:eastAsia="Calibri" w:hAnsi="Times New Roman" w:cs="Times New Roman"/>
      <w:b/>
      <w:bCs/>
      <w:kern w:val="36"/>
      <w:sz w:val="48"/>
      <w:szCs w:val="48"/>
      <w:lang w:eastAsia="hr-HR"/>
    </w:rPr>
  </w:style>
  <w:style w:type="character" w:customStyle="1" w:styleId="Heading2Char">
    <w:name w:val="Heading 2 Char"/>
    <w:basedOn w:val="DefaultParagraphFont"/>
    <w:link w:val="Heading2"/>
    <w:rsid w:val="001205EA"/>
    <w:rPr>
      <w:rFonts w:ascii="Times New Roman" w:eastAsia="Calibri" w:hAnsi="Times New Roman" w:cs="Times New Roman"/>
      <w:b/>
      <w:bCs/>
      <w:sz w:val="36"/>
      <w:szCs w:val="36"/>
      <w:lang w:eastAsia="hr-HR"/>
    </w:rPr>
  </w:style>
  <w:style w:type="character" w:customStyle="1" w:styleId="Heading3Char">
    <w:name w:val="Heading 3 Char"/>
    <w:basedOn w:val="DefaultParagraphFont"/>
    <w:link w:val="Heading3"/>
    <w:rsid w:val="001205EA"/>
    <w:rPr>
      <w:rFonts w:ascii="Times New Roman" w:eastAsia="Calibri" w:hAnsi="Times New Roman" w:cs="Times New Roman"/>
      <w:b/>
      <w:bCs/>
      <w:sz w:val="27"/>
      <w:szCs w:val="27"/>
      <w:lang w:eastAsia="hr-HR"/>
    </w:rPr>
  </w:style>
  <w:style w:type="character" w:customStyle="1" w:styleId="Heading5Char">
    <w:name w:val="Heading 5 Char"/>
    <w:basedOn w:val="DefaultParagraphFont"/>
    <w:link w:val="Heading5"/>
    <w:rsid w:val="001205EA"/>
    <w:rPr>
      <w:rFonts w:ascii="Arial" w:eastAsia="Times New Roman" w:hAnsi="Arial" w:cs="Arial"/>
      <w:b/>
      <w:bCs/>
      <w:sz w:val="18"/>
      <w:szCs w:val="24"/>
      <w:lang w:eastAsia="hr-HR"/>
    </w:rPr>
  </w:style>
  <w:style w:type="character" w:customStyle="1" w:styleId="Heading6Char">
    <w:name w:val="Heading 6 Char"/>
    <w:basedOn w:val="DefaultParagraphFont"/>
    <w:link w:val="Heading6"/>
    <w:rsid w:val="001205EA"/>
    <w:rPr>
      <w:rFonts w:ascii="Arial" w:eastAsia="Times New Roman" w:hAnsi="Arial" w:cs="Arial"/>
      <w:b/>
      <w:bCs/>
      <w:sz w:val="20"/>
      <w:szCs w:val="24"/>
      <w:lang w:eastAsia="hr-HR"/>
    </w:rPr>
  </w:style>
  <w:style w:type="numbering" w:customStyle="1" w:styleId="Bezpopisa1">
    <w:name w:val="Bez popisa1"/>
    <w:next w:val="NoList"/>
    <w:uiPriority w:val="99"/>
    <w:semiHidden/>
    <w:unhideWhenUsed/>
    <w:rsid w:val="001205EA"/>
  </w:style>
  <w:style w:type="paragraph" w:customStyle="1" w:styleId="broj-d">
    <w:name w:val="broj-d"/>
    <w:basedOn w:val="Normal"/>
    <w:rsid w:val="001205EA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6"/>
      <w:szCs w:val="26"/>
      <w:lang w:eastAsia="hr-HR"/>
    </w:rPr>
  </w:style>
  <w:style w:type="paragraph" w:customStyle="1" w:styleId="clanak-">
    <w:name w:val="clanak-"/>
    <w:basedOn w:val="Normal"/>
    <w:rsid w:val="001205E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t-11-9-sred">
    <w:name w:val="t-11-9-sred"/>
    <w:basedOn w:val="Normal"/>
    <w:rsid w:val="001205E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8"/>
      <w:szCs w:val="28"/>
      <w:lang w:eastAsia="hr-HR"/>
    </w:rPr>
  </w:style>
  <w:style w:type="paragraph" w:customStyle="1" w:styleId="t-12-9-fett-s">
    <w:name w:val="t-12-9-fett-s"/>
    <w:basedOn w:val="Normal"/>
    <w:rsid w:val="001205E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8"/>
      <w:szCs w:val="28"/>
      <w:lang w:eastAsia="hr-HR"/>
    </w:rPr>
  </w:style>
  <w:style w:type="paragraph" w:customStyle="1" w:styleId="tb-na16">
    <w:name w:val="tb-na16"/>
    <w:basedOn w:val="Normal"/>
    <w:rsid w:val="001205E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36"/>
      <w:szCs w:val="36"/>
      <w:lang w:eastAsia="hr-HR"/>
    </w:rPr>
  </w:style>
  <w:style w:type="paragraph" w:customStyle="1" w:styleId="tb-na18">
    <w:name w:val="tb-na18"/>
    <w:basedOn w:val="Normal"/>
    <w:rsid w:val="001205E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40"/>
      <w:szCs w:val="40"/>
      <w:lang w:eastAsia="hr-HR"/>
    </w:rPr>
  </w:style>
  <w:style w:type="paragraph" w:customStyle="1" w:styleId="clanak">
    <w:name w:val="clanak"/>
    <w:basedOn w:val="Normal"/>
    <w:rsid w:val="001205E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t-9-8">
    <w:name w:val="t-9-8"/>
    <w:basedOn w:val="Normal"/>
    <w:rsid w:val="001205E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t-98-2">
    <w:name w:val="t-98-2"/>
    <w:basedOn w:val="Normal"/>
    <w:rsid w:val="001205E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customStyle="1" w:styleId="spelle">
    <w:name w:val="spelle"/>
    <w:basedOn w:val="DefaultParagraphFont"/>
    <w:rsid w:val="001205EA"/>
  </w:style>
  <w:style w:type="character" w:styleId="CommentReference">
    <w:name w:val="annotation reference"/>
    <w:basedOn w:val="DefaultParagraphFont"/>
    <w:uiPriority w:val="99"/>
    <w:semiHidden/>
    <w:unhideWhenUsed/>
    <w:rsid w:val="001205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205EA"/>
    <w:pPr>
      <w:spacing w:line="240" w:lineRule="auto"/>
    </w:pPr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205EA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05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05EA"/>
    <w:rPr>
      <w:rFonts w:ascii="Times New Roman" w:hAnsi="Times New Roman"/>
      <w:b/>
      <w:bCs/>
      <w:sz w:val="20"/>
      <w:szCs w:val="20"/>
    </w:rPr>
  </w:style>
  <w:style w:type="paragraph" w:customStyle="1" w:styleId="t-10-9-kurz-s">
    <w:name w:val="t-10-9-kurz-s"/>
    <w:basedOn w:val="Normal"/>
    <w:rsid w:val="001205E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i/>
      <w:iCs/>
      <w:sz w:val="26"/>
      <w:szCs w:val="26"/>
      <w:lang w:eastAsia="hr-HR"/>
    </w:rPr>
  </w:style>
  <w:style w:type="paragraph" w:customStyle="1" w:styleId="t-10-9-sred">
    <w:name w:val="t-10-9-sred"/>
    <w:basedOn w:val="Normal"/>
    <w:rsid w:val="001205E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6"/>
      <w:szCs w:val="26"/>
      <w:lang w:eastAsia="hr-HR"/>
    </w:rPr>
  </w:style>
  <w:style w:type="paragraph" w:customStyle="1" w:styleId="t-9-8-potpis">
    <w:name w:val="t-9-8-potpis"/>
    <w:basedOn w:val="Normal"/>
    <w:rsid w:val="001205EA"/>
    <w:pPr>
      <w:spacing w:before="100" w:beforeAutospacing="1" w:after="100" w:afterAutospacing="1" w:line="240" w:lineRule="auto"/>
      <w:ind w:left="7344"/>
      <w:jc w:val="center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klasa2">
    <w:name w:val="klasa2"/>
    <w:basedOn w:val="Normal"/>
    <w:rsid w:val="001205E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customStyle="1" w:styleId="bold1">
    <w:name w:val="bold1"/>
    <w:rsid w:val="001205EA"/>
    <w:rPr>
      <w:b/>
      <w:bCs/>
    </w:rPr>
  </w:style>
  <w:style w:type="paragraph" w:customStyle="1" w:styleId="Odlomakpopisa1">
    <w:name w:val="Odlomak popisa1"/>
    <w:basedOn w:val="Normal"/>
    <w:rsid w:val="001205EA"/>
    <w:pPr>
      <w:ind w:left="720"/>
      <w:contextualSpacing/>
    </w:pPr>
    <w:rPr>
      <w:rFonts w:eastAsia="Times New Roman"/>
    </w:rPr>
  </w:style>
  <w:style w:type="character" w:customStyle="1" w:styleId="PlainTextChar">
    <w:name w:val="Plain Text Char"/>
    <w:basedOn w:val="DefaultParagraphFont"/>
    <w:link w:val="PlainText"/>
    <w:semiHidden/>
    <w:rsid w:val="001205EA"/>
    <w:rPr>
      <w:rFonts w:ascii="Times New Roman" w:eastAsia="Calibri" w:hAnsi="Times New Roman" w:cs="Times New Roman"/>
      <w:sz w:val="24"/>
      <w:szCs w:val="24"/>
      <w:lang w:eastAsia="hr-HR"/>
    </w:rPr>
  </w:style>
  <w:style w:type="paragraph" w:styleId="PlainText">
    <w:name w:val="Plain Text"/>
    <w:basedOn w:val="Normal"/>
    <w:link w:val="PlainTextChar"/>
    <w:semiHidden/>
    <w:rsid w:val="001205E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hr-HR"/>
    </w:rPr>
  </w:style>
  <w:style w:type="character" w:customStyle="1" w:styleId="ObinitekstChar1">
    <w:name w:val="Obični tekst Char1"/>
    <w:basedOn w:val="DefaultParagraphFont"/>
    <w:uiPriority w:val="99"/>
    <w:semiHidden/>
    <w:rsid w:val="001205EA"/>
    <w:rPr>
      <w:rFonts w:ascii="Consolas" w:hAnsi="Consolas" w:cs="Consolas"/>
      <w:sz w:val="21"/>
      <w:szCs w:val="21"/>
    </w:rPr>
  </w:style>
  <w:style w:type="character" w:customStyle="1" w:styleId="apple-converted-space">
    <w:name w:val="apple-converted-space"/>
    <w:rsid w:val="001205EA"/>
  </w:style>
  <w:style w:type="paragraph" w:customStyle="1" w:styleId="potpisnik">
    <w:name w:val="potpisnik"/>
    <w:basedOn w:val="Normal"/>
    <w:rsid w:val="001205E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hr-HR"/>
    </w:rPr>
  </w:style>
  <w:style w:type="character" w:customStyle="1" w:styleId="ZaglavljeChar1">
    <w:name w:val="Zaglavlje Char1"/>
    <w:basedOn w:val="DefaultParagraphFont"/>
    <w:uiPriority w:val="99"/>
    <w:semiHidden/>
    <w:rsid w:val="001205EA"/>
  </w:style>
  <w:style w:type="character" w:customStyle="1" w:styleId="PodnojeChar1">
    <w:name w:val="Podnožje Char1"/>
    <w:basedOn w:val="DefaultParagraphFont"/>
    <w:uiPriority w:val="99"/>
    <w:semiHidden/>
    <w:rsid w:val="001205EA"/>
  </w:style>
  <w:style w:type="character" w:customStyle="1" w:styleId="bold">
    <w:name w:val="bold"/>
    <w:rsid w:val="001205EA"/>
  </w:style>
  <w:style w:type="paragraph" w:customStyle="1" w:styleId="t-8-7">
    <w:name w:val="t-8-7"/>
    <w:basedOn w:val="Normal"/>
    <w:rsid w:val="001205E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hr-HR"/>
    </w:rPr>
  </w:style>
  <w:style w:type="paragraph" w:customStyle="1" w:styleId="t-9-8-bez-uvl">
    <w:name w:val="t-9-8-bez-uvl"/>
    <w:basedOn w:val="Normal"/>
    <w:rsid w:val="001205E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hr-HR"/>
    </w:rPr>
  </w:style>
  <w:style w:type="paragraph" w:customStyle="1" w:styleId="t-10-9-fett">
    <w:name w:val="t-10-9-fett"/>
    <w:basedOn w:val="Normal"/>
    <w:uiPriority w:val="99"/>
    <w:rsid w:val="001205E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hr-HR"/>
    </w:rPr>
  </w:style>
  <w:style w:type="character" w:styleId="PageNumber">
    <w:name w:val="page number"/>
    <w:basedOn w:val="DefaultParagraphFont"/>
    <w:rsid w:val="001205EA"/>
    <w:rPr>
      <w:rFonts w:cs="Times New Roman"/>
    </w:rPr>
  </w:style>
  <w:style w:type="character" w:styleId="Hyperlink">
    <w:name w:val="Hyperlink"/>
    <w:basedOn w:val="DefaultParagraphFont"/>
    <w:uiPriority w:val="99"/>
    <w:unhideWhenUsed/>
    <w:rsid w:val="001205EA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rsid w:val="001205EA"/>
    <w:pPr>
      <w:spacing w:after="0" w:line="360" w:lineRule="auto"/>
      <w:jc w:val="both"/>
    </w:pPr>
    <w:rPr>
      <w:rFonts w:ascii="Arial" w:eastAsia="Times New Roman" w:hAnsi="Arial" w:cs="Arial"/>
      <w:sz w:val="20"/>
      <w:szCs w:val="24"/>
      <w:lang w:eastAsia="hr-HR"/>
    </w:rPr>
  </w:style>
  <w:style w:type="character" w:customStyle="1" w:styleId="BodyTextChar">
    <w:name w:val="Body Text Char"/>
    <w:basedOn w:val="DefaultParagraphFont"/>
    <w:link w:val="BodyText"/>
    <w:rsid w:val="001205EA"/>
    <w:rPr>
      <w:rFonts w:ascii="Arial" w:eastAsia="Times New Roman" w:hAnsi="Arial" w:cs="Arial"/>
      <w:sz w:val="20"/>
      <w:szCs w:val="24"/>
      <w:lang w:eastAsia="hr-HR"/>
    </w:rPr>
  </w:style>
  <w:style w:type="table" w:styleId="TableGrid">
    <w:name w:val="Table Grid"/>
    <w:basedOn w:val="TableNormal"/>
    <w:uiPriority w:val="39"/>
    <w:rsid w:val="001205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rsid w:val="001205E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hr-HR"/>
    </w:rPr>
  </w:style>
  <w:style w:type="character" w:styleId="Strong">
    <w:name w:val="Strong"/>
    <w:basedOn w:val="DefaultParagraphFont"/>
    <w:uiPriority w:val="99"/>
    <w:qFormat/>
    <w:rsid w:val="001205EA"/>
    <w:rPr>
      <w:rFonts w:cs="Times New Roman"/>
      <w:b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205EA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205EA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hr-HR"/>
    </w:rPr>
  </w:style>
  <w:style w:type="character" w:customStyle="1" w:styleId="TekstkrajnjebiljekeChar1">
    <w:name w:val="Tekst krajnje bilješke Char1"/>
    <w:basedOn w:val="DefaultParagraphFont"/>
    <w:uiPriority w:val="99"/>
    <w:semiHidden/>
    <w:rsid w:val="001205E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205EA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205EA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hr-HR"/>
    </w:rPr>
  </w:style>
  <w:style w:type="character" w:customStyle="1" w:styleId="TekstfusnoteChar1">
    <w:name w:val="Tekst fusnote Char1"/>
    <w:basedOn w:val="DefaultParagraphFont"/>
    <w:uiPriority w:val="99"/>
    <w:semiHidden/>
    <w:rsid w:val="001205EA"/>
    <w:rPr>
      <w:sz w:val="20"/>
      <w:szCs w:val="20"/>
    </w:rPr>
  </w:style>
  <w:style w:type="character" w:customStyle="1" w:styleId="hps">
    <w:name w:val="hps"/>
    <w:basedOn w:val="DefaultParagraphFont"/>
    <w:uiPriority w:val="99"/>
    <w:rsid w:val="001205EA"/>
  </w:style>
  <w:style w:type="table" w:customStyle="1" w:styleId="Reetkatablice1">
    <w:name w:val="Rešetka tablice1"/>
    <w:basedOn w:val="TableNormal"/>
    <w:next w:val="TableGrid"/>
    <w:uiPriority w:val="39"/>
    <w:rsid w:val="001205E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205EA"/>
    <w:rPr>
      <w:color w:val="808080"/>
    </w:rPr>
  </w:style>
  <w:style w:type="table" w:customStyle="1" w:styleId="TableGrid1">
    <w:name w:val="Table Grid1"/>
    <w:basedOn w:val="TableNormal"/>
    <w:next w:val="TableGrid"/>
    <w:rsid w:val="00C225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618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AZJMDCZ6QSYZ-1849078857-39165</_dlc_DocId>
    <_dlc_DocIdUrl xmlns="a494813a-d0d8-4dad-94cb-0d196f36ba15">
      <Url>https://ekoordinacije.vlada.hr/koordinacija-gospodarstvo/_layouts/15/DocIdRedir.aspx?ID=AZJMDCZ6QSYZ-1849078857-39165</Url>
      <Description>AZJMDCZ6QSYZ-1849078857-39165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B0585B2CC6B7498492DEAFE3511BDC" ma:contentTypeVersion="0" ma:contentTypeDescription="Stvaranje novog dokumenta." ma:contentTypeScope="" ma:versionID="031b15ee640d5b1e5bf656d975c724db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E29AC76-6C93-4EF0-A96D-3D2BBC8698CC}">
  <ds:schemaRefs>
    <ds:schemaRef ds:uri="http://purl.org/dc/elements/1.1/"/>
    <ds:schemaRef ds:uri="http://schemas.openxmlformats.org/package/2006/metadata/core-properties"/>
    <ds:schemaRef ds:uri="a494813a-d0d8-4dad-94cb-0d196f36ba15"/>
    <ds:schemaRef ds:uri="http://purl.org/dc/terms/"/>
    <ds:schemaRef ds:uri="http://schemas.microsoft.com/office/2006/metadata/properties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CF633BCC-5176-4B92-8349-349E74C8E5A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0D0C20-9287-480F-ABAF-5BEE87F58D83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339BED4E-963B-4AC5-85DC-EA9B2338F1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327</Words>
  <Characters>1868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Ljerka Pezer</dc:creator>
  <cp:lastModifiedBy>Ines Uglešić</cp:lastModifiedBy>
  <cp:revision>3</cp:revision>
  <cp:lastPrinted>2024-07-11T12:34:00Z</cp:lastPrinted>
  <dcterms:created xsi:type="dcterms:W3CDTF">2024-07-16T11:37:00Z</dcterms:created>
  <dcterms:modified xsi:type="dcterms:W3CDTF">2024-07-30T08:18:00Z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0x010100E9B0585B2CC6B7498492DEAFE3511BDC</vt:lpwstr>
  </property>
  <property fmtid="{D5CDD505-2E9C-101B-9397-08002B2CF9AE}" pid="3" name="_dlc_DocIdItemGuid">
    <vt:lpwstr>8ecfc01c-894b-46d0-ad93-c58196e633d4</vt:lpwstr>
  </property>
</Properties>
</file>