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96D" w:rsidRPr="00495CAA" w:rsidRDefault="003B496D" w:rsidP="003B496D">
      <w:pPr>
        <w:jc w:val="center"/>
      </w:pPr>
      <w:r w:rsidRPr="006001E9">
        <w:rPr>
          <w:noProof/>
        </w:rPr>
        <w:drawing>
          <wp:inline distT="0" distB="0" distL="0" distR="0" wp14:anchorId="6C0C0A5E" wp14:editId="24F6B61B">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495CAA">
        <w:fldChar w:fldCharType="begin"/>
      </w:r>
      <w:r w:rsidRPr="00495CAA">
        <w:instrText xml:space="preserve"> INCLUDEPICTURE "http://www.inet.hr/~box/images/grb-rh.gif" \* MERGEFORMATINET </w:instrText>
      </w:r>
      <w:r w:rsidRPr="00495CAA">
        <w:fldChar w:fldCharType="end"/>
      </w:r>
    </w:p>
    <w:p w:rsidR="003B496D" w:rsidRPr="00495CAA" w:rsidRDefault="003B496D" w:rsidP="003B496D">
      <w:pPr>
        <w:spacing w:before="60" w:after="1680"/>
        <w:jc w:val="center"/>
        <w:rPr>
          <w:sz w:val="28"/>
        </w:rPr>
      </w:pPr>
      <w:r w:rsidRPr="00495CAA">
        <w:rPr>
          <w:sz w:val="28"/>
        </w:rPr>
        <w:t>VLADA REPUBLIKE HRVATSKE</w:t>
      </w:r>
    </w:p>
    <w:p w:rsidR="003B496D" w:rsidRPr="00495CAA" w:rsidRDefault="003B496D" w:rsidP="003B496D"/>
    <w:p w:rsidR="003B496D" w:rsidRDefault="003B496D" w:rsidP="000E135C">
      <w:pPr>
        <w:jc w:val="right"/>
      </w:pPr>
      <w:r w:rsidRPr="00495CAA">
        <w:t xml:space="preserve">Zagreb, </w:t>
      </w:r>
      <w:r w:rsidR="0017203B">
        <w:t>22. kolovoza</w:t>
      </w:r>
      <w:r w:rsidRPr="00495CAA">
        <w:t xml:space="preserve"> 202</w:t>
      </w:r>
      <w:r>
        <w:t>4</w:t>
      </w:r>
      <w:r w:rsidRPr="00495CAA">
        <w:t>.</w:t>
      </w:r>
    </w:p>
    <w:p w:rsidR="000E135C" w:rsidRDefault="000E135C" w:rsidP="000E135C">
      <w:pPr>
        <w:jc w:val="right"/>
      </w:pPr>
    </w:p>
    <w:p w:rsidR="000E135C" w:rsidRDefault="000E135C" w:rsidP="000E135C">
      <w:pPr>
        <w:jc w:val="right"/>
      </w:pPr>
    </w:p>
    <w:p w:rsidR="000E135C" w:rsidRDefault="000E135C" w:rsidP="000E135C">
      <w:pPr>
        <w:jc w:val="right"/>
      </w:pPr>
    </w:p>
    <w:p w:rsidR="000E135C" w:rsidRDefault="000E135C" w:rsidP="000E135C">
      <w:pPr>
        <w:jc w:val="right"/>
      </w:pPr>
    </w:p>
    <w:p w:rsidR="000E135C" w:rsidRDefault="000E135C" w:rsidP="000E135C">
      <w:pPr>
        <w:jc w:val="right"/>
      </w:pPr>
    </w:p>
    <w:p w:rsidR="000E135C" w:rsidRDefault="000E135C" w:rsidP="000E135C">
      <w:pPr>
        <w:jc w:val="right"/>
      </w:pPr>
    </w:p>
    <w:p w:rsidR="000E135C" w:rsidRDefault="000E135C" w:rsidP="000E135C">
      <w:pPr>
        <w:jc w:val="right"/>
      </w:pPr>
      <w:r>
        <w:t>___________________________________________________________________________</w:t>
      </w:r>
    </w:p>
    <w:tbl>
      <w:tblPr>
        <w:tblW w:w="9072" w:type="dxa"/>
        <w:tblLook w:val="04A0" w:firstRow="1" w:lastRow="0" w:firstColumn="1" w:lastColumn="0" w:noHBand="0" w:noVBand="1"/>
      </w:tblPr>
      <w:tblGrid>
        <w:gridCol w:w="1896"/>
        <w:gridCol w:w="12"/>
        <w:gridCol w:w="7164"/>
      </w:tblGrid>
      <w:tr w:rsidR="003B496D" w:rsidRPr="00495CAA" w:rsidTr="003B496D">
        <w:tc>
          <w:tcPr>
            <w:tcW w:w="1949" w:type="dxa"/>
            <w:gridSpan w:val="2"/>
            <w:shd w:val="clear" w:color="auto" w:fill="auto"/>
          </w:tcPr>
          <w:p w:rsidR="000E135C" w:rsidRDefault="000E135C" w:rsidP="00BC79DD">
            <w:pPr>
              <w:spacing w:line="360" w:lineRule="auto"/>
              <w:jc w:val="right"/>
              <w:rPr>
                <w:b/>
                <w:smallCaps/>
              </w:rPr>
            </w:pPr>
          </w:p>
          <w:p w:rsidR="003B496D" w:rsidRPr="00495CAA" w:rsidRDefault="003B496D" w:rsidP="00BC79DD">
            <w:pPr>
              <w:spacing w:line="360" w:lineRule="auto"/>
              <w:jc w:val="right"/>
            </w:pPr>
            <w:r w:rsidRPr="00495CAA">
              <w:rPr>
                <w:b/>
                <w:smallCaps/>
              </w:rPr>
              <w:t>Predlagatelj</w:t>
            </w:r>
            <w:r w:rsidRPr="00495CAA">
              <w:rPr>
                <w:b/>
              </w:rPr>
              <w:t>:</w:t>
            </w:r>
          </w:p>
        </w:tc>
        <w:tc>
          <w:tcPr>
            <w:tcW w:w="7123" w:type="dxa"/>
            <w:shd w:val="clear" w:color="auto" w:fill="auto"/>
          </w:tcPr>
          <w:p w:rsidR="000E135C" w:rsidRDefault="000E135C" w:rsidP="00BC79DD">
            <w:pPr>
              <w:spacing w:line="360" w:lineRule="auto"/>
            </w:pPr>
          </w:p>
          <w:p w:rsidR="003B496D" w:rsidRPr="00495CAA" w:rsidRDefault="003B496D" w:rsidP="00BC79DD">
            <w:pPr>
              <w:spacing w:line="360" w:lineRule="auto"/>
            </w:pPr>
            <w:r w:rsidRPr="00495CAA">
              <w:t>Ministarstvo znanosti</w:t>
            </w:r>
            <w:r>
              <w:t>,</w:t>
            </w:r>
            <w:r w:rsidRPr="00495CAA">
              <w:t xml:space="preserve"> obrazovanja </w:t>
            </w:r>
            <w:r>
              <w:t>i mladih</w:t>
            </w:r>
          </w:p>
        </w:tc>
      </w:tr>
      <w:tr w:rsidR="003B496D" w:rsidRPr="00495CAA" w:rsidTr="003B496D">
        <w:tc>
          <w:tcPr>
            <w:tcW w:w="1940" w:type="dxa"/>
            <w:shd w:val="clear" w:color="auto" w:fill="auto"/>
          </w:tcPr>
          <w:p w:rsidR="000E135C" w:rsidRDefault="000E135C" w:rsidP="00BC79DD">
            <w:pPr>
              <w:spacing w:line="360" w:lineRule="auto"/>
              <w:rPr>
                <w:b/>
                <w:smallCaps/>
              </w:rPr>
            </w:pPr>
            <w:r>
              <w:rPr>
                <w:b/>
                <w:smallCaps/>
              </w:rPr>
              <w:t>______________</w:t>
            </w:r>
          </w:p>
          <w:p w:rsidR="003B496D" w:rsidRPr="00495CAA" w:rsidRDefault="003B496D" w:rsidP="00BC79DD">
            <w:pPr>
              <w:spacing w:line="360" w:lineRule="auto"/>
            </w:pPr>
            <w:r w:rsidRPr="00495CAA">
              <w:rPr>
                <w:b/>
                <w:smallCaps/>
              </w:rPr>
              <w:t>Predmet</w:t>
            </w:r>
            <w:r w:rsidRPr="00495CAA">
              <w:rPr>
                <w:b/>
              </w:rPr>
              <w:t>:</w:t>
            </w:r>
          </w:p>
        </w:tc>
        <w:tc>
          <w:tcPr>
            <w:tcW w:w="7132" w:type="dxa"/>
            <w:gridSpan w:val="2"/>
            <w:shd w:val="clear" w:color="auto" w:fill="auto"/>
          </w:tcPr>
          <w:p w:rsidR="000E135C" w:rsidRDefault="000E135C" w:rsidP="003B496D">
            <w:pPr>
              <w:spacing w:line="360" w:lineRule="auto"/>
            </w:pPr>
            <w:r>
              <w:t>__________________________________________________________</w:t>
            </w:r>
          </w:p>
          <w:p w:rsidR="003B496D" w:rsidRPr="00495CAA" w:rsidRDefault="003B496D" w:rsidP="003B496D">
            <w:pPr>
              <w:spacing w:line="360" w:lineRule="auto"/>
            </w:pPr>
            <w:r w:rsidRPr="00495CAA">
              <w:t xml:space="preserve">Prijedlog odluke o </w:t>
            </w:r>
            <w:r>
              <w:t xml:space="preserve">financiranju obveznih udžbenika za učenike srednjih škola u Republici Hrvatskoj za školsku godinu 2024./2025. sredstvima iz Državnog proračuna Republike Hrvatske </w:t>
            </w:r>
          </w:p>
        </w:tc>
      </w:tr>
    </w:tbl>
    <w:p w:rsidR="003B496D" w:rsidRDefault="000E135C" w:rsidP="000E135C">
      <w:pPr>
        <w:suppressAutoHyphens/>
        <w:autoSpaceDN w:val="0"/>
        <w:jc w:val="both"/>
        <w:textAlignment w:val="baseline"/>
        <w:rPr>
          <w:color w:val="000000"/>
        </w:rPr>
      </w:pPr>
      <w:r>
        <w:rPr>
          <w:color w:val="000000"/>
        </w:rPr>
        <w:t>___________________________________________________________________________</w:t>
      </w:r>
    </w:p>
    <w:p w:rsidR="003B496D" w:rsidRDefault="003B496D" w:rsidP="0078188A">
      <w:pPr>
        <w:suppressAutoHyphens/>
        <w:autoSpaceDN w:val="0"/>
        <w:ind w:firstLine="708"/>
        <w:jc w:val="both"/>
        <w:textAlignment w:val="baseline"/>
        <w:rPr>
          <w:color w:val="000000"/>
        </w:rPr>
      </w:pPr>
    </w:p>
    <w:p w:rsidR="003B496D" w:rsidRDefault="003B496D"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pPr>
    </w:p>
    <w:p w:rsidR="003B496D" w:rsidRDefault="003B496D" w:rsidP="0078188A">
      <w:pPr>
        <w:suppressAutoHyphens/>
        <w:autoSpaceDN w:val="0"/>
        <w:ind w:firstLine="708"/>
        <w:jc w:val="both"/>
        <w:textAlignment w:val="baseline"/>
        <w:rPr>
          <w:color w:val="000000"/>
        </w:rPr>
      </w:pPr>
    </w:p>
    <w:p w:rsidR="0017203B" w:rsidRDefault="0017203B" w:rsidP="0078188A">
      <w:pPr>
        <w:suppressAutoHyphens/>
        <w:autoSpaceDN w:val="0"/>
        <w:ind w:firstLine="708"/>
        <w:jc w:val="both"/>
        <w:textAlignment w:val="baseline"/>
        <w:rPr>
          <w:color w:val="000000"/>
        </w:rPr>
        <w:sectPr w:rsidR="0017203B" w:rsidSect="00B82193">
          <w:footerReference w:type="default" r:id="rId13"/>
          <w:pgSz w:w="11906" w:h="16838"/>
          <w:pgMar w:top="1622" w:right="1418" w:bottom="1418" w:left="1418" w:header="720" w:footer="397" w:gutter="0"/>
          <w:cols w:space="708"/>
          <w:docGrid w:linePitch="360"/>
        </w:sectPr>
      </w:pPr>
    </w:p>
    <w:p w:rsidR="003B496D" w:rsidRPr="00F80AFB" w:rsidRDefault="003B496D" w:rsidP="00F80AFB">
      <w:pPr>
        <w:suppressAutoHyphens/>
        <w:autoSpaceDN w:val="0"/>
        <w:jc w:val="both"/>
        <w:textAlignment w:val="baseline"/>
      </w:pPr>
    </w:p>
    <w:p w:rsidR="003B496D" w:rsidRPr="00F80AFB" w:rsidRDefault="00F80AFB" w:rsidP="00F80AFB">
      <w:pPr>
        <w:suppressAutoHyphens/>
        <w:autoSpaceDN w:val="0"/>
        <w:jc w:val="right"/>
        <w:textAlignment w:val="baseline"/>
        <w:rPr>
          <w:b/>
        </w:rPr>
      </w:pPr>
      <w:r w:rsidRPr="00F80AFB">
        <w:rPr>
          <w:b/>
        </w:rPr>
        <w:t>Prijedlog</w:t>
      </w:r>
    </w:p>
    <w:p w:rsidR="003B496D" w:rsidRPr="00F80AFB" w:rsidRDefault="003B496D" w:rsidP="00F80AFB">
      <w:pPr>
        <w:suppressAutoHyphens/>
        <w:autoSpaceDN w:val="0"/>
        <w:jc w:val="both"/>
        <w:textAlignment w:val="baseline"/>
      </w:pPr>
    </w:p>
    <w:p w:rsidR="00F80AFB" w:rsidRPr="00F80AFB" w:rsidRDefault="00F80AFB" w:rsidP="00F80AFB">
      <w:pPr>
        <w:suppressAutoHyphens/>
        <w:autoSpaceDN w:val="0"/>
        <w:jc w:val="both"/>
        <w:textAlignment w:val="baseline"/>
      </w:pPr>
    </w:p>
    <w:p w:rsidR="0078188A" w:rsidRPr="00F80AFB" w:rsidRDefault="0078188A" w:rsidP="00F80AFB">
      <w:pPr>
        <w:suppressAutoHyphens/>
        <w:autoSpaceDN w:val="0"/>
        <w:ind w:firstLine="1418"/>
        <w:jc w:val="both"/>
        <w:textAlignment w:val="baseline"/>
      </w:pPr>
      <w:r w:rsidRPr="00F80AFB">
        <w:t>Na temelju članka 14. stavka 2. Zakona o udžbenicima i drugim obrazovnim materijalima za osnovnu i srednju školu (</w:t>
      </w:r>
      <w:r w:rsidR="00F80AFB">
        <w:t>„</w:t>
      </w:r>
      <w:r w:rsidR="002361AE" w:rsidRPr="00F80AFB">
        <w:t>Narodne novine</w:t>
      </w:r>
      <w:r w:rsidR="00F80AFB">
        <w:t>“</w:t>
      </w:r>
      <w:r w:rsidR="002361AE" w:rsidRPr="00F80AFB">
        <w:t>, br</w:t>
      </w:r>
      <w:r w:rsidR="00F80AFB">
        <w:t>.</w:t>
      </w:r>
      <w:r w:rsidR="002361AE" w:rsidRPr="00F80AFB">
        <w:t xml:space="preserve"> 116/</w:t>
      </w:r>
      <w:r w:rsidRPr="00F80AFB">
        <w:t>18.</w:t>
      </w:r>
      <w:r w:rsidR="00C7135B" w:rsidRPr="00F80AFB">
        <w:t xml:space="preserve"> i 92/24.</w:t>
      </w:r>
      <w:r w:rsidRPr="00F80AFB">
        <w:t>), Vlada Republike Hrvatske je na sjednici održanoj ______________ donijela</w:t>
      </w:r>
    </w:p>
    <w:p w:rsidR="0078188A" w:rsidRPr="00F80AFB" w:rsidRDefault="0078188A" w:rsidP="00F80AFB">
      <w:pPr>
        <w:suppressAutoHyphens/>
        <w:autoSpaceDN w:val="0"/>
        <w:jc w:val="center"/>
        <w:textAlignment w:val="baseline"/>
      </w:pPr>
    </w:p>
    <w:p w:rsidR="0078188A" w:rsidRPr="00F80AFB" w:rsidRDefault="0078188A" w:rsidP="00F80AFB">
      <w:pPr>
        <w:suppressAutoHyphens/>
        <w:autoSpaceDN w:val="0"/>
        <w:jc w:val="center"/>
        <w:textAlignment w:val="baseline"/>
      </w:pPr>
    </w:p>
    <w:p w:rsidR="0078188A" w:rsidRPr="00F80AFB" w:rsidRDefault="0078188A" w:rsidP="00F80AFB">
      <w:pPr>
        <w:suppressAutoHyphens/>
        <w:autoSpaceDN w:val="0"/>
        <w:jc w:val="center"/>
        <w:textAlignment w:val="baseline"/>
        <w:rPr>
          <w:b/>
          <w:bCs/>
          <w:iCs/>
        </w:rPr>
      </w:pPr>
      <w:r w:rsidRPr="00F80AFB">
        <w:rPr>
          <w:b/>
          <w:bCs/>
          <w:iCs/>
        </w:rPr>
        <w:t>O</w:t>
      </w:r>
      <w:r w:rsidR="00F80AFB">
        <w:rPr>
          <w:b/>
          <w:bCs/>
          <w:iCs/>
        </w:rPr>
        <w:t xml:space="preserve"> </w:t>
      </w:r>
      <w:r w:rsidRPr="00F80AFB">
        <w:rPr>
          <w:b/>
          <w:bCs/>
          <w:iCs/>
        </w:rPr>
        <w:t>D</w:t>
      </w:r>
      <w:r w:rsidR="00F80AFB">
        <w:rPr>
          <w:b/>
          <w:bCs/>
          <w:iCs/>
        </w:rPr>
        <w:t xml:space="preserve"> </w:t>
      </w:r>
      <w:r w:rsidRPr="00F80AFB">
        <w:rPr>
          <w:b/>
          <w:bCs/>
          <w:iCs/>
        </w:rPr>
        <w:t>L</w:t>
      </w:r>
      <w:r w:rsidR="00F80AFB">
        <w:rPr>
          <w:b/>
          <w:bCs/>
          <w:iCs/>
        </w:rPr>
        <w:t xml:space="preserve"> </w:t>
      </w:r>
      <w:r w:rsidRPr="00F80AFB">
        <w:rPr>
          <w:b/>
          <w:bCs/>
          <w:iCs/>
        </w:rPr>
        <w:t>U</w:t>
      </w:r>
      <w:r w:rsidR="00F80AFB">
        <w:rPr>
          <w:b/>
          <w:bCs/>
          <w:iCs/>
        </w:rPr>
        <w:t xml:space="preserve"> </w:t>
      </w:r>
      <w:r w:rsidRPr="00F80AFB">
        <w:rPr>
          <w:b/>
          <w:bCs/>
          <w:iCs/>
        </w:rPr>
        <w:t>K</w:t>
      </w:r>
      <w:r w:rsidR="00F80AFB">
        <w:rPr>
          <w:b/>
          <w:bCs/>
          <w:iCs/>
        </w:rPr>
        <w:t xml:space="preserve"> </w:t>
      </w:r>
      <w:r w:rsidRPr="00F80AFB">
        <w:rPr>
          <w:b/>
          <w:bCs/>
          <w:iCs/>
        </w:rPr>
        <w:t>U</w:t>
      </w:r>
    </w:p>
    <w:p w:rsidR="0078188A" w:rsidRPr="00F80AFB" w:rsidRDefault="0078188A" w:rsidP="00F80AFB">
      <w:pPr>
        <w:suppressAutoHyphens/>
        <w:autoSpaceDN w:val="0"/>
        <w:jc w:val="center"/>
        <w:textAlignment w:val="baseline"/>
        <w:rPr>
          <w:bCs/>
          <w:iCs/>
        </w:rPr>
      </w:pPr>
    </w:p>
    <w:p w:rsidR="0078188A" w:rsidRPr="00F80AFB" w:rsidRDefault="0078188A" w:rsidP="00F80AFB">
      <w:pPr>
        <w:suppressAutoHyphens/>
        <w:autoSpaceDN w:val="0"/>
        <w:jc w:val="center"/>
        <w:textAlignment w:val="baseline"/>
        <w:rPr>
          <w:b/>
          <w:bCs/>
          <w:iCs/>
        </w:rPr>
      </w:pPr>
      <w:r w:rsidRPr="00F80AFB">
        <w:rPr>
          <w:b/>
          <w:bCs/>
          <w:iCs/>
        </w:rPr>
        <w:t>o financiranju obveznih udžbenika za učenike srednjih</w:t>
      </w:r>
      <w:r w:rsidRPr="00F80AFB">
        <w:rPr>
          <w:b/>
        </w:rPr>
        <w:t xml:space="preserve"> </w:t>
      </w:r>
      <w:r w:rsidRPr="00F80AFB">
        <w:rPr>
          <w:b/>
          <w:bCs/>
          <w:iCs/>
        </w:rPr>
        <w:t>škola</w:t>
      </w:r>
    </w:p>
    <w:p w:rsidR="0078188A" w:rsidRPr="00F80AFB" w:rsidRDefault="0078188A" w:rsidP="00F80AFB">
      <w:pPr>
        <w:suppressAutoHyphens/>
        <w:autoSpaceDN w:val="0"/>
        <w:jc w:val="center"/>
        <w:textAlignment w:val="baseline"/>
        <w:rPr>
          <w:b/>
          <w:bCs/>
          <w:iCs/>
        </w:rPr>
      </w:pPr>
      <w:r w:rsidRPr="00F80AFB">
        <w:rPr>
          <w:b/>
          <w:bCs/>
          <w:iCs/>
        </w:rPr>
        <w:t xml:space="preserve">u Republici Hrvatskoj za školsku godinu </w:t>
      </w:r>
      <w:r w:rsidRPr="00F80AFB">
        <w:rPr>
          <w:b/>
        </w:rPr>
        <w:t>2024./2025.</w:t>
      </w:r>
      <w:r w:rsidRPr="00F80AFB">
        <w:t xml:space="preserve"> </w:t>
      </w:r>
      <w:r w:rsidRPr="00F80AFB">
        <w:rPr>
          <w:b/>
          <w:bCs/>
          <w:iCs/>
        </w:rPr>
        <w:t>sredstvima</w:t>
      </w:r>
    </w:p>
    <w:p w:rsidR="0078188A" w:rsidRPr="00F80AFB" w:rsidRDefault="00721DDA" w:rsidP="00F80AFB">
      <w:pPr>
        <w:suppressAutoHyphens/>
        <w:autoSpaceDN w:val="0"/>
        <w:jc w:val="center"/>
        <w:textAlignment w:val="baseline"/>
        <w:rPr>
          <w:b/>
          <w:bCs/>
          <w:iCs/>
        </w:rPr>
      </w:pPr>
      <w:r w:rsidRPr="00F80AFB">
        <w:rPr>
          <w:b/>
          <w:bCs/>
          <w:iCs/>
        </w:rPr>
        <w:t xml:space="preserve">iz </w:t>
      </w:r>
      <w:r w:rsidR="0078188A" w:rsidRPr="00F80AFB">
        <w:rPr>
          <w:b/>
          <w:bCs/>
          <w:iCs/>
        </w:rPr>
        <w:t>D</w:t>
      </w:r>
      <w:r w:rsidR="0078188A" w:rsidRPr="00F80AFB">
        <w:rPr>
          <w:b/>
        </w:rPr>
        <w:t>ržavnog</w:t>
      </w:r>
      <w:r w:rsidR="002C0C95" w:rsidRPr="00F80AFB">
        <w:rPr>
          <w:b/>
        </w:rPr>
        <w:t>a</w:t>
      </w:r>
      <w:r w:rsidR="0078188A" w:rsidRPr="00F80AFB">
        <w:rPr>
          <w:b/>
        </w:rPr>
        <w:t xml:space="preserve"> proračuna Republike Hrvatske</w:t>
      </w:r>
    </w:p>
    <w:p w:rsidR="0078188A" w:rsidRPr="00F80AFB" w:rsidRDefault="0078188A" w:rsidP="00F80AFB">
      <w:pPr>
        <w:suppressAutoHyphens/>
        <w:autoSpaceDN w:val="0"/>
        <w:jc w:val="center"/>
        <w:textAlignment w:val="baseline"/>
      </w:pPr>
    </w:p>
    <w:p w:rsidR="0078188A" w:rsidRPr="00F80AFB" w:rsidRDefault="0078188A" w:rsidP="00F80AFB">
      <w:pPr>
        <w:suppressAutoHyphens/>
        <w:autoSpaceDN w:val="0"/>
        <w:jc w:val="center"/>
        <w:textAlignment w:val="baseline"/>
      </w:pPr>
    </w:p>
    <w:p w:rsidR="0078188A" w:rsidRPr="00F80AFB" w:rsidRDefault="0078188A" w:rsidP="00F80AFB">
      <w:pPr>
        <w:suppressAutoHyphens/>
        <w:autoSpaceDN w:val="0"/>
        <w:jc w:val="center"/>
        <w:textAlignment w:val="baseline"/>
        <w:rPr>
          <w:b/>
        </w:rPr>
      </w:pPr>
      <w:r w:rsidRPr="00F80AFB">
        <w:rPr>
          <w:b/>
        </w:rPr>
        <w:t>I.</w:t>
      </w:r>
    </w:p>
    <w:p w:rsidR="0078188A" w:rsidRPr="00F80AFB" w:rsidRDefault="0078188A" w:rsidP="00F80AFB">
      <w:pPr>
        <w:suppressAutoHyphens/>
        <w:autoSpaceDN w:val="0"/>
        <w:jc w:val="center"/>
        <w:textAlignment w:val="baseline"/>
      </w:pPr>
    </w:p>
    <w:p w:rsidR="0078188A" w:rsidRPr="00F80AFB" w:rsidRDefault="0078188A" w:rsidP="00CF6BE6">
      <w:pPr>
        <w:suppressAutoHyphens/>
        <w:autoSpaceDN w:val="0"/>
        <w:ind w:firstLine="1418"/>
        <w:jc w:val="both"/>
        <w:textAlignment w:val="baseline"/>
      </w:pPr>
      <w:r w:rsidRPr="00F80AFB">
        <w:t>Vlada Republike Hrvatske, sukladno raspoloživim financijskim sredstvima, za školsku godinu 2024./2025. osigurat će obvezne udžbenike za učenike srednjih škola u Republici Hrvatskoj koji su članovi kućanstva koje je do 31. kolovoza 2024. utvrđeno kao korisnik zajamčene minimalne naknade, sukladno propisu kojim se uređuje područje socijalne skrbi.</w:t>
      </w:r>
    </w:p>
    <w:p w:rsidR="0078188A" w:rsidRPr="00F80AFB" w:rsidRDefault="0078188A" w:rsidP="00F80AFB">
      <w:pPr>
        <w:suppressAutoHyphens/>
        <w:autoSpaceDN w:val="0"/>
        <w:jc w:val="both"/>
        <w:textAlignment w:val="baseline"/>
      </w:pPr>
    </w:p>
    <w:p w:rsidR="0078188A" w:rsidRPr="00F80AFB" w:rsidRDefault="0078188A" w:rsidP="005B7F2B">
      <w:pPr>
        <w:suppressAutoHyphens/>
        <w:autoSpaceDN w:val="0"/>
        <w:ind w:firstLine="1418"/>
        <w:jc w:val="both"/>
        <w:textAlignment w:val="baseline"/>
      </w:pPr>
      <w:r w:rsidRPr="00F80AFB">
        <w:t>Pravo iz stavka 1. ove točke učenik ostvaruje za sve obvezne udžbenike za nastavne predmete za određeni razred iz odluke o odabiru udžbenika za srednju školu, razred i odjeljenje koji učenik pohađa, koju donosi svaka pojedina škola, a prema odabiru iz Kataloga odobrenih udžbenika koji objavljuje Ministarstvo znanosti</w:t>
      </w:r>
      <w:r w:rsidR="00932691" w:rsidRPr="00F80AFB">
        <w:t>,</w:t>
      </w:r>
      <w:r w:rsidRPr="00F80AFB">
        <w:t xml:space="preserve"> obrazovanja </w:t>
      </w:r>
      <w:r w:rsidR="00932691" w:rsidRPr="00F80AFB">
        <w:t xml:space="preserve">i mladih </w:t>
      </w:r>
      <w:r w:rsidRPr="00F80AFB">
        <w:t>na svojim mrežnim stranicama.</w:t>
      </w:r>
    </w:p>
    <w:p w:rsidR="0078188A" w:rsidRPr="00F80AFB" w:rsidRDefault="0078188A" w:rsidP="00F80AFB">
      <w:pPr>
        <w:suppressAutoHyphens/>
        <w:autoSpaceDN w:val="0"/>
        <w:jc w:val="both"/>
        <w:textAlignment w:val="baseline"/>
      </w:pPr>
    </w:p>
    <w:p w:rsidR="0078188A" w:rsidRPr="00F80AFB" w:rsidRDefault="0078188A" w:rsidP="00D208B8">
      <w:pPr>
        <w:suppressAutoHyphens/>
        <w:autoSpaceDN w:val="0"/>
        <w:ind w:firstLine="1418"/>
        <w:jc w:val="both"/>
        <w:textAlignment w:val="baseline"/>
      </w:pPr>
      <w:r w:rsidRPr="00F80AFB">
        <w:t>Pravo iz stavka 1. ove točke ne ostvaruju učenici:</w:t>
      </w:r>
    </w:p>
    <w:p w:rsidR="0078188A" w:rsidRPr="00F80AFB" w:rsidRDefault="0078188A" w:rsidP="00F80AFB">
      <w:pPr>
        <w:suppressAutoHyphens/>
        <w:autoSpaceDN w:val="0"/>
        <w:jc w:val="both"/>
        <w:textAlignment w:val="baseline"/>
      </w:pPr>
    </w:p>
    <w:p w:rsidR="00752EC2" w:rsidRDefault="0078188A" w:rsidP="00752EC2">
      <w:pPr>
        <w:pStyle w:val="ListParagraph"/>
        <w:numPr>
          <w:ilvl w:val="0"/>
          <w:numId w:val="6"/>
        </w:numPr>
        <w:suppressAutoHyphens/>
        <w:autoSpaceDN w:val="0"/>
        <w:ind w:left="1418" w:hanging="710"/>
        <w:jc w:val="both"/>
        <w:textAlignment w:val="baseline"/>
      </w:pPr>
      <w:r w:rsidRPr="00F80AFB">
        <w:t>koji ostvaruju pravo na sve obvezne udžbenike po drugoj osnovi</w:t>
      </w:r>
    </w:p>
    <w:p w:rsidR="00752EC2" w:rsidRDefault="0078188A" w:rsidP="00752EC2">
      <w:pPr>
        <w:pStyle w:val="ListParagraph"/>
        <w:numPr>
          <w:ilvl w:val="0"/>
          <w:numId w:val="6"/>
        </w:numPr>
        <w:suppressAutoHyphens/>
        <w:autoSpaceDN w:val="0"/>
        <w:ind w:left="1418" w:hanging="710"/>
        <w:jc w:val="both"/>
        <w:textAlignment w:val="baseline"/>
      </w:pPr>
      <w:r w:rsidRPr="00F80AFB">
        <w:t>koji ostvaruju pravo na puni novčani iznos za nabavu obveznih udžbenika</w:t>
      </w:r>
    </w:p>
    <w:p w:rsidR="0078188A" w:rsidRPr="00F80AFB" w:rsidRDefault="0078188A" w:rsidP="00752EC2">
      <w:pPr>
        <w:pStyle w:val="ListParagraph"/>
        <w:numPr>
          <w:ilvl w:val="0"/>
          <w:numId w:val="6"/>
        </w:numPr>
        <w:suppressAutoHyphens/>
        <w:autoSpaceDN w:val="0"/>
        <w:ind w:left="1418" w:hanging="710"/>
        <w:jc w:val="both"/>
        <w:textAlignment w:val="baseline"/>
      </w:pPr>
      <w:r w:rsidRPr="00F80AFB">
        <w:t>koji ponavljaju razred.</w:t>
      </w:r>
    </w:p>
    <w:p w:rsidR="0078188A" w:rsidRPr="00F80AFB" w:rsidRDefault="0078188A" w:rsidP="00F80AFB">
      <w:pPr>
        <w:suppressAutoHyphens/>
        <w:autoSpaceDN w:val="0"/>
        <w:jc w:val="center"/>
        <w:textAlignment w:val="baseline"/>
      </w:pPr>
    </w:p>
    <w:p w:rsidR="0078188A" w:rsidRPr="00F80AFB" w:rsidRDefault="0078188A" w:rsidP="00F80AFB">
      <w:pPr>
        <w:suppressAutoHyphens/>
        <w:autoSpaceDN w:val="0"/>
        <w:jc w:val="center"/>
        <w:textAlignment w:val="baseline"/>
        <w:rPr>
          <w:b/>
        </w:rPr>
      </w:pPr>
      <w:r w:rsidRPr="00F80AFB">
        <w:rPr>
          <w:b/>
        </w:rPr>
        <w:t>II.</w:t>
      </w:r>
    </w:p>
    <w:p w:rsidR="0078188A" w:rsidRPr="00F80AFB" w:rsidRDefault="0078188A" w:rsidP="00F80AFB">
      <w:pPr>
        <w:suppressAutoHyphens/>
        <w:autoSpaceDN w:val="0"/>
        <w:jc w:val="center"/>
        <w:textAlignment w:val="baseline"/>
      </w:pPr>
    </w:p>
    <w:p w:rsidR="0078188A" w:rsidRPr="00F80AFB" w:rsidRDefault="0078188A" w:rsidP="00622C16">
      <w:pPr>
        <w:suppressAutoHyphens/>
        <w:autoSpaceDN w:val="0"/>
        <w:ind w:firstLine="1418"/>
        <w:jc w:val="both"/>
        <w:textAlignment w:val="baseline"/>
      </w:pPr>
      <w:r w:rsidRPr="00F80AFB">
        <w:t xml:space="preserve">Način uporabe, vraćanja i obnavljanja udžbenika financiranih sredstvima </w:t>
      </w:r>
      <w:r w:rsidR="002B1CA1">
        <w:t>d</w:t>
      </w:r>
      <w:r w:rsidRPr="00F80AFB">
        <w:t>ržavnog</w:t>
      </w:r>
      <w:r w:rsidR="002C0C95" w:rsidRPr="00F80AFB">
        <w:t>a</w:t>
      </w:r>
      <w:r w:rsidRPr="00F80AFB">
        <w:t xml:space="preserve"> proračuna Republike Hrvatske propisan je Naputkom o načinu uporabe, vraćanja i obnavljanja udžbenika i drugih obrazovnih materijala financiranih sredstvima iz Državnoga prora</w:t>
      </w:r>
      <w:r w:rsidR="002361AE" w:rsidRPr="00F80AFB">
        <w:t>čuna (</w:t>
      </w:r>
      <w:r w:rsidR="005D76D2">
        <w:t>„</w:t>
      </w:r>
      <w:r w:rsidR="002361AE" w:rsidRPr="00F80AFB">
        <w:t>Narodne novine</w:t>
      </w:r>
      <w:r w:rsidR="005D76D2">
        <w:t>“</w:t>
      </w:r>
      <w:r w:rsidR="002361AE" w:rsidRPr="00F80AFB">
        <w:t>, broj 46/</w:t>
      </w:r>
      <w:r w:rsidRPr="00F80AFB">
        <w:t>19.).</w:t>
      </w:r>
    </w:p>
    <w:p w:rsidR="0078188A" w:rsidRPr="00F80AFB" w:rsidRDefault="0078188A" w:rsidP="00F80AFB">
      <w:pPr>
        <w:suppressAutoHyphens/>
        <w:autoSpaceDN w:val="0"/>
        <w:jc w:val="center"/>
        <w:textAlignment w:val="baseline"/>
      </w:pPr>
    </w:p>
    <w:p w:rsidR="0078188A" w:rsidRPr="00F80AFB" w:rsidRDefault="0078188A" w:rsidP="00F80AFB">
      <w:pPr>
        <w:suppressAutoHyphens/>
        <w:autoSpaceDN w:val="0"/>
        <w:jc w:val="center"/>
        <w:textAlignment w:val="baseline"/>
        <w:rPr>
          <w:b/>
        </w:rPr>
      </w:pPr>
      <w:r w:rsidRPr="00F80AFB">
        <w:rPr>
          <w:b/>
        </w:rPr>
        <w:t>III.</w:t>
      </w:r>
    </w:p>
    <w:p w:rsidR="0078188A" w:rsidRPr="00F80AFB" w:rsidRDefault="0078188A" w:rsidP="00F80AFB">
      <w:pPr>
        <w:suppressAutoHyphens/>
        <w:autoSpaceDN w:val="0"/>
        <w:jc w:val="center"/>
        <w:textAlignment w:val="baseline"/>
      </w:pPr>
    </w:p>
    <w:p w:rsidR="0078188A" w:rsidRPr="00F80AFB" w:rsidRDefault="0078188A" w:rsidP="005B4E89">
      <w:pPr>
        <w:suppressAutoHyphens/>
        <w:autoSpaceDN w:val="0"/>
        <w:ind w:firstLine="1418"/>
        <w:jc w:val="both"/>
        <w:textAlignment w:val="baseline"/>
      </w:pPr>
      <w:r w:rsidRPr="00F80AFB">
        <w:t>Sredstva za izvršenje ove Odluke osigurana su u Državnom proračunu Republike Hrvatske za 2024. godinu i projekcijama za 2025. i 2026. godinu, u okviru Razdjela 080 Ministarstvo znanosti i obrazovanja, Glave 08005, Programa 3701 Razvoj odgojno-obrazovnog sustava, na Aktivnosti A578045 Sufinanciranje nastavnih materijala i opreme za učenike osnovnih i srednjih škola.</w:t>
      </w:r>
    </w:p>
    <w:p w:rsidR="00BC6D56" w:rsidRPr="00F80AFB" w:rsidRDefault="00BC6D56" w:rsidP="00F80AFB">
      <w:pPr>
        <w:suppressAutoHyphens/>
        <w:autoSpaceDN w:val="0"/>
        <w:jc w:val="center"/>
        <w:textAlignment w:val="baseline"/>
      </w:pPr>
    </w:p>
    <w:p w:rsidR="0078188A" w:rsidRPr="00F80AFB" w:rsidRDefault="0078188A" w:rsidP="00F80AFB">
      <w:pPr>
        <w:suppressAutoHyphens/>
        <w:autoSpaceDN w:val="0"/>
        <w:jc w:val="center"/>
        <w:textAlignment w:val="baseline"/>
        <w:rPr>
          <w:b/>
        </w:rPr>
      </w:pPr>
      <w:r w:rsidRPr="00F80AFB">
        <w:rPr>
          <w:b/>
        </w:rPr>
        <w:t>IV.</w:t>
      </w:r>
    </w:p>
    <w:p w:rsidR="0078188A" w:rsidRPr="00F80AFB" w:rsidRDefault="0078188A" w:rsidP="00F80AFB">
      <w:pPr>
        <w:suppressAutoHyphens/>
        <w:autoSpaceDN w:val="0"/>
        <w:jc w:val="center"/>
        <w:textAlignment w:val="baseline"/>
      </w:pPr>
    </w:p>
    <w:p w:rsidR="0078188A" w:rsidRPr="00F80AFB" w:rsidRDefault="0078188A" w:rsidP="005B4E89">
      <w:pPr>
        <w:suppressAutoHyphens/>
        <w:autoSpaceDN w:val="0"/>
        <w:ind w:firstLine="1418"/>
        <w:jc w:val="both"/>
        <w:textAlignment w:val="baseline"/>
      </w:pPr>
      <w:r w:rsidRPr="00F80AFB">
        <w:t>Za provedbu ove Odluke zadužuje se Ministarstvo znanosti</w:t>
      </w:r>
      <w:r w:rsidR="00197163" w:rsidRPr="00F80AFB">
        <w:t>,</w:t>
      </w:r>
      <w:r w:rsidRPr="00F80AFB">
        <w:t xml:space="preserve"> obrazovanja</w:t>
      </w:r>
      <w:r w:rsidR="00197163" w:rsidRPr="00F80AFB">
        <w:t xml:space="preserve"> i mladih</w:t>
      </w:r>
      <w:r w:rsidRPr="00F80AFB">
        <w:t>.</w:t>
      </w:r>
    </w:p>
    <w:p w:rsidR="0078188A" w:rsidRPr="00F80AFB" w:rsidRDefault="0078188A" w:rsidP="00F80AFB">
      <w:pPr>
        <w:suppressAutoHyphens/>
        <w:autoSpaceDN w:val="0"/>
        <w:jc w:val="center"/>
        <w:textAlignment w:val="baseline"/>
      </w:pPr>
    </w:p>
    <w:p w:rsidR="0078188A" w:rsidRPr="00F80AFB" w:rsidRDefault="0078188A" w:rsidP="00F80AFB">
      <w:pPr>
        <w:suppressAutoHyphens/>
        <w:autoSpaceDN w:val="0"/>
        <w:jc w:val="center"/>
        <w:textAlignment w:val="baseline"/>
        <w:rPr>
          <w:b/>
        </w:rPr>
      </w:pPr>
      <w:r w:rsidRPr="00F80AFB">
        <w:rPr>
          <w:b/>
        </w:rPr>
        <w:t>V.</w:t>
      </w:r>
    </w:p>
    <w:p w:rsidR="0078188A" w:rsidRPr="00F80AFB" w:rsidRDefault="0078188A" w:rsidP="00F80AFB">
      <w:pPr>
        <w:suppressAutoHyphens/>
        <w:autoSpaceDN w:val="0"/>
        <w:jc w:val="center"/>
        <w:textAlignment w:val="baseline"/>
      </w:pPr>
    </w:p>
    <w:p w:rsidR="0078188A" w:rsidRPr="00F80AFB" w:rsidRDefault="0078188A" w:rsidP="005B4E89">
      <w:pPr>
        <w:suppressAutoHyphens/>
        <w:autoSpaceDN w:val="0"/>
        <w:ind w:firstLine="1418"/>
        <w:jc w:val="both"/>
        <w:textAlignment w:val="baseline"/>
      </w:pPr>
      <w:r w:rsidRPr="00F80AFB">
        <w:t xml:space="preserve">Ova Odluka stupa na snagu </w:t>
      </w:r>
      <w:r w:rsidR="00923346">
        <w:t>prvoga</w:t>
      </w:r>
      <w:r w:rsidRPr="00F80AFB">
        <w:t xml:space="preserve"> dana od dana objave u </w:t>
      </w:r>
      <w:r w:rsidR="005B4E89">
        <w:t>„</w:t>
      </w:r>
      <w:r w:rsidRPr="00F80AFB">
        <w:t>Narodnim novinama</w:t>
      </w:r>
      <w:r w:rsidR="005B4E89">
        <w:t>“</w:t>
      </w:r>
      <w:r w:rsidRPr="00F80AFB">
        <w:t>.</w:t>
      </w:r>
    </w:p>
    <w:p w:rsidR="0078188A" w:rsidRPr="00F80AFB" w:rsidRDefault="0078188A" w:rsidP="00F80AFB">
      <w:pPr>
        <w:suppressAutoHyphens/>
        <w:autoSpaceDN w:val="0"/>
        <w:jc w:val="both"/>
        <w:textAlignment w:val="baseline"/>
      </w:pPr>
    </w:p>
    <w:p w:rsidR="0078188A" w:rsidRPr="00F80AFB" w:rsidRDefault="0078188A" w:rsidP="00F80AFB">
      <w:pPr>
        <w:suppressAutoHyphens/>
        <w:autoSpaceDN w:val="0"/>
        <w:jc w:val="both"/>
        <w:textAlignment w:val="baseline"/>
      </w:pPr>
    </w:p>
    <w:p w:rsidR="0078188A" w:rsidRPr="00F80AFB" w:rsidRDefault="0078188A" w:rsidP="00F80AFB">
      <w:pPr>
        <w:suppressAutoHyphens/>
        <w:autoSpaceDN w:val="0"/>
        <w:jc w:val="both"/>
        <w:textAlignment w:val="baseline"/>
      </w:pPr>
    </w:p>
    <w:p w:rsidR="0078188A" w:rsidRPr="00F80AFB" w:rsidRDefault="0078188A" w:rsidP="00F80AFB">
      <w:pPr>
        <w:suppressAutoHyphens/>
        <w:autoSpaceDN w:val="0"/>
        <w:jc w:val="both"/>
        <w:textAlignment w:val="baseline"/>
      </w:pPr>
      <w:r w:rsidRPr="00F80AFB">
        <w:t>KLASA:</w:t>
      </w:r>
    </w:p>
    <w:p w:rsidR="0078188A" w:rsidRPr="00F80AFB" w:rsidRDefault="0078188A" w:rsidP="00F80AFB">
      <w:pPr>
        <w:suppressAutoHyphens/>
        <w:autoSpaceDN w:val="0"/>
        <w:jc w:val="both"/>
        <w:textAlignment w:val="baseline"/>
      </w:pPr>
      <w:r w:rsidRPr="00F80AFB">
        <w:t>URBROJ:</w:t>
      </w:r>
    </w:p>
    <w:p w:rsidR="0078188A" w:rsidRPr="00F80AFB" w:rsidRDefault="0078188A" w:rsidP="00F80AFB">
      <w:pPr>
        <w:suppressAutoHyphens/>
        <w:autoSpaceDN w:val="0"/>
        <w:jc w:val="both"/>
        <w:textAlignment w:val="baseline"/>
      </w:pPr>
    </w:p>
    <w:p w:rsidR="0078188A" w:rsidRPr="00F80AFB" w:rsidRDefault="0078188A" w:rsidP="00F80AFB">
      <w:pPr>
        <w:suppressAutoHyphens/>
        <w:autoSpaceDN w:val="0"/>
        <w:jc w:val="both"/>
        <w:textAlignment w:val="baseline"/>
      </w:pPr>
      <w:r w:rsidRPr="00F80AFB">
        <w:t xml:space="preserve">Zagreb, </w:t>
      </w:r>
    </w:p>
    <w:p w:rsidR="0078188A" w:rsidRPr="00F80AFB" w:rsidRDefault="0078188A" w:rsidP="00F80AFB">
      <w:pPr>
        <w:suppressAutoHyphens/>
        <w:autoSpaceDN w:val="0"/>
        <w:jc w:val="both"/>
        <w:textAlignment w:val="baseline"/>
      </w:pPr>
    </w:p>
    <w:p w:rsidR="0078188A" w:rsidRPr="00F80AFB" w:rsidRDefault="0078188A" w:rsidP="00F80AFB">
      <w:pPr>
        <w:suppressAutoHyphens/>
        <w:autoSpaceDN w:val="0"/>
        <w:jc w:val="both"/>
        <w:textAlignment w:val="baseline"/>
      </w:pPr>
    </w:p>
    <w:p w:rsidR="0078188A" w:rsidRPr="00F80AFB" w:rsidRDefault="0078188A" w:rsidP="00F80AFB">
      <w:pPr>
        <w:suppressAutoHyphens/>
        <w:autoSpaceDN w:val="0"/>
        <w:jc w:val="both"/>
        <w:textAlignment w:val="baseline"/>
      </w:pPr>
    </w:p>
    <w:p w:rsidR="0078188A" w:rsidRPr="005B4E89" w:rsidRDefault="0078188A" w:rsidP="00F80AFB">
      <w:pPr>
        <w:tabs>
          <w:tab w:val="center" w:pos="6804"/>
        </w:tabs>
        <w:suppressAutoHyphens/>
        <w:autoSpaceDN w:val="0"/>
        <w:ind w:left="5670" w:right="565"/>
        <w:jc w:val="center"/>
        <w:textAlignment w:val="baseline"/>
      </w:pPr>
      <w:r w:rsidRPr="005B4E89">
        <w:t>PREDSJEDNIK</w:t>
      </w:r>
    </w:p>
    <w:p w:rsidR="0078188A" w:rsidRPr="005B4E89" w:rsidRDefault="0078188A" w:rsidP="00F80AFB">
      <w:pPr>
        <w:tabs>
          <w:tab w:val="center" w:pos="6804"/>
        </w:tabs>
        <w:suppressAutoHyphens/>
        <w:autoSpaceDN w:val="0"/>
        <w:ind w:left="5670" w:right="565"/>
        <w:jc w:val="center"/>
        <w:textAlignment w:val="baseline"/>
      </w:pPr>
    </w:p>
    <w:p w:rsidR="0078188A" w:rsidRPr="005B4E89" w:rsidRDefault="0078188A" w:rsidP="00F80AFB">
      <w:pPr>
        <w:tabs>
          <w:tab w:val="center" w:pos="6804"/>
        </w:tabs>
        <w:suppressAutoHyphens/>
        <w:autoSpaceDN w:val="0"/>
        <w:ind w:left="5670" w:right="565"/>
        <w:jc w:val="center"/>
        <w:textAlignment w:val="baseline"/>
      </w:pPr>
    </w:p>
    <w:p w:rsidR="0078188A" w:rsidRPr="005B4E89" w:rsidRDefault="0078188A" w:rsidP="00F80AFB">
      <w:pPr>
        <w:tabs>
          <w:tab w:val="center" w:pos="6804"/>
        </w:tabs>
        <w:suppressAutoHyphens/>
        <w:autoSpaceDN w:val="0"/>
        <w:ind w:left="5670" w:right="565"/>
        <w:jc w:val="center"/>
        <w:textAlignment w:val="baseline"/>
      </w:pPr>
      <w:r w:rsidRPr="005B4E89">
        <w:t xml:space="preserve">mr. </w:t>
      </w:r>
      <w:proofErr w:type="spellStart"/>
      <w:r w:rsidRPr="005B4E89">
        <w:t>sc</w:t>
      </w:r>
      <w:proofErr w:type="spellEnd"/>
      <w:r w:rsidRPr="005B4E89">
        <w:t>. Andrej Plenković</w:t>
      </w:r>
    </w:p>
    <w:p w:rsidR="0078188A" w:rsidRPr="00F80AFB" w:rsidRDefault="0078188A" w:rsidP="005B4E89">
      <w:pPr>
        <w:jc w:val="both"/>
      </w:pPr>
    </w:p>
    <w:p w:rsidR="005B4E89" w:rsidRDefault="005B4E89">
      <w:r>
        <w:br w:type="page"/>
      </w:r>
    </w:p>
    <w:p w:rsidR="00213B9C" w:rsidRPr="00F80AFB" w:rsidRDefault="00213B9C" w:rsidP="005B4E89">
      <w:pPr>
        <w:jc w:val="center"/>
      </w:pPr>
    </w:p>
    <w:p w:rsidR="0078188A" w:rsidRPr="00F80AFB" w:rsidRDefault="0078188A" w:rsidP="00F80AFB">
      <w:pPr>
        <w:jc w:val="center"/>
        <w:rPr>
          <w:b/>
        </w:rPr>
      </w:pPr>
      <w:r w:rsidRPr="00F80AFB">
        <w:rPr>
          <w:b/>
        </w:rPr>
        <w:t>O</w:t>
      </w:r>
      <w:r w:rsidR="007A2F98">
        <w:rPr>
          <w:b/>
        </w:rPr>
        <w:t xml:space="preserve"> </w:t>
      </w:r>
      <w:r w:rsidRPr="00F80AFB">
        <w:rPr>
          <w:b/>
        </w:rPr>
        <w:t>B</w:t>
      </w:r>
      <w:r w:rsidR="007A2F98">
        <w:rPr>
          <w:b/>
        </w:rPr>
        <w:t xml:space="preserve"> </w:t>
      </w:r>
      <w:r w:rsidRPr="00F80AFB">
        <w:rPr>
          <w:b/>
        </w:rPr>
        <w:t>R</w:t>
      </w:r>
      <w:r w:rsidR="007A2F98">
        <w:rPr>
          <w:b/>
        </w:rPr>
        <w:t xml:space="preserve"> </w:t>
      </w:r>
      <w:r w:rsidRPr="00F80AFB">
        <w:rPr>
          <w:b/>
        </w:rPr>
        <w:t>A</w:t>
      </w:r>
      <w:r w:rsidR="007A2F98">
        <w:rPr>
          <w:b/>
        </w:rPr>
        <w:t xml:space="preserve"> </w:t>
      </w:r>
      <w:r w:rsidRPr="00F80AFB">
        <w:rPr>
          <w:b/>
        </w:rPr>
        <w:t>Z</w:t>
      </w:r>
      <w:r w:rsidR="007A2F98">
        <w:rPr>
          <w:b/>
        </w:rPr>
        <w:t xml:space="preserve"> </w:t>
      </w:r>
      <w:r w:rsidRPr="00F80AFB">
        <w:rPr>
          <w:b/>
        </w:rPr>
        <w:t>L</w:t>
      </w:r>
      <w:r w:rsidR="007A2F98">
        <w:rPr>
          <w:b/>
        </w:rPr>
        <w:t xml:space="preserve"> </w:t>
      </w:r>
      <w:r w:rsidRPr="00F80AFB">
        <w:rPr>
          <w:b/>
        </w:rPr>
        <w:t>O</w:t>
      </w:r>
      <w:r w:rsidR="007A2F98">
        <w:rPr>
          <w:b/>
        </w:rPr>
        <w:t xml:space="preserve"> </w:t>
      </w:r>
      <w:r w:rsidRPr="00F80AFB">
        <w:rPr>
          <w:b/>
        </w:rPr>
        <w:t>Ž</w:t>
      </w:r>
      <w:r w:rsidR="007A2F98">
        <w:rPr>
          <w:b/>
        </w:rPr>
        <w:t xml:space="preserve"> </w:t>
      </w:r>
      <w:r w:rsidRPr="00F80AFB">
        <w:rPr>
          <w:b/>
        </w:rPr>
        <w:t>E</w:t>
      </w:r>
      <w:r w:rsidR="007A2F98">
        <w:rPr>
          <w:b/>
        </w:rPr>
        <w:t xml:space="preserve"> </w:t>
      </w:r>
      <w:r w:rsidRPr="00F80AFB">
        <w:rPr>
          <w:b/>
        </w:rPr>
        <w:t>N</w:t>
      </w:r>
      <w:r w:rsidR="007A2F98">
        <w:rPr>
          <w:b/>
        </w:rPr>
        <w:t xml:space="preserve"> </w:t>
      </w:r>
      <w:r w:rsidRPr="00F80AFB">
        <w:rPr>
          <w:b/>
        </w:rPr>
        <w:t>J</w:t>
      </w:r>
      <w:r w:rsidR="007A2F98">
        <w:rPr>
          <w:b/>
        </w:rPr>
        <w:t xml:space="preserve"> </w:t>
      </w:r>
      <w:r w:rsidRPr="00F80AFB">
        <w:rPr>
          <w:b/>
        </w:rPr>
        <w:t>E</w:t>
      </w:r>
    </w:p>
    <w:p w:rsidR="0078188A" w:rsidRPr="00F80AFB" w:rsidRDefault="0078188A" w:rsidP="00F80AFB">
      <w:pPr>
        <w:suppressAutoHyphens/>
        <w:autoSpaceDE w:val="0"/>
        <w:autoSpaceDN w:val="0"/>
        <w:jc w:val="both"/>
        <w:textAlignment w:val="baseline"/>
        <w:rPr>
          <w:rFonts w:eastAsia="Calibri"/>
        </w:rPr>
      </w:pPr>
    </w:p>
    <w:p w:rsidR="0078188A" w:rsidRPr="00F80AFB" w:rsidRDefault="0078188A" w:rsidP="00F80AFB">
      <w:pPr>
        <w:suppressAutoHyphens/>
        <w:autoSpaceDE w:val="0"/>
        <w:autoSpaceDN w:val="0"/>
        <w:jc w:val="both"/>
        <w:textAlignment w:val="baseline"/>
        <w:rPr>
          <w:rFonts w:eastAsia="Calibri"/>
        </w:rPr>
      </w:pPr>
    </w:p>
    <w:p w:rsidR="0078188A" w:rsidRPr="00F80AFB" w:rsidRDefault="0078188A" w:rsidP="00F80AFB">
      <w:pPr>
        <w:suppressAutoHyphens/>
        <w:autoSpaceDN w:val="0"/>
        <w:ind w:firstLine="708"/>
        <w:jc w:val="both"/>
        <w:textAlignment w:val="baseline"/>
      </w:pPr>
      <w:r w:rsidRPr="00F80AFB">
        <w:t xml:space="preserve">Od 2014. godine </w:t>
      </w:r>
      <w:r w:rsidR="00AC53AF">
        <w:t xml:space="preserve">tadašnje </w:t>
      </w:r>
      <w:r w:rsidRPr="00F80AFB">
        <w:t>Ministarstvo znanosti</w:t>
      </w:r>
      <w:r w:rsidR="00F070CF" w:rsidRPr="00F80AFB">
        <w:t xml:space="preserve"> i </w:t>
      </w:r>
      <w:r w:rsidRPr="00F80AFB">
        <w:t>obrazovanja</w:t>
      </w:r>
      <w:r w:rsidR="00197163" w:rsidRPr="00F80AFB">
        <w:t xml:space="preserve"> </w:t>
      </w:r>
      <w:r w:rsidRPr="00F80AFB">
        <w:t xml:space="preserve">preuzelo je operativne poslove od </w:t>
      </w:r>
      <w:r w:rsidR="00BF0575">
        <w:t xml:space="preserve">tadašnjeg </w:t>
      </w:r>
      <w:r w:rsidRPr="00F80AFB">
        <w:t>Ministarstva za demografiju, obitelj, mlade i socijalnu politiku oko osiguranja udžbenika učenicima osnovnih i srednjih škola Republike Hrvatske članovima kućanstva koje je korisnik zajamčene minimalne naknade.</w:t>
      </w:r>
    </w:p>
    <w:p w:rsidR="0078188A" w:rsidRPr="00F80AFB" w:rsidRDefault="0078188A" w:rsidP="00F80AFB">
      <w:pPr>
        <w:suppressAutoHyphens/>
        <w:autoSpaceDN w:val="0"/>
        <w:jc w:val="both"/>
        <w:textAlignment w:val="baseline"/>
      </w:pPr>
    </w:p>
    <w:p w:rsidR="0078188A" w:rsidRPr="00F80AFB" w:rsidRDefault="0078188A" w:rsidP="00F80AFB">
      <w:pPr>
        <w:suppressAutoHyphens/>
        <w:autoSpaceDN w:val="0"/>
        <w:ind w:firstLine="708"/>
        <w:jc w:val="both"/>
        <w:textAlignment w:val="baseline"/>
      </w:pPr>
      <w:r w:rsidRPr="00F80AFB">
        <w:rPr>
          <w:bCs/>
          <w:iCs/>
        </w:rPr>
        <w:t xml:space="preserve">Predloženom odlukom </w:t>
      </w:r>
      <w:r w:rsidRPr="00F80AFB">
        <w:t>Vlada Republike Hrvatske, sukladno raspoloživim financijskim sredstvima, za školsku godinu 2024./2025. osigurat će obvezne udžbenike za učenike srednjih škola u Republici Hrvatskoj koji su članovi kućanstva koje je do 31. kolovoza 2024. utvrđeno kao korisnik zajamčene minimalne naknade, sukladno propisu kojim se uređuje područje socijalne skrbi.</w:t>
      </w:r>
    </w:p>
    <w:p w:rsidR="0078188A" w:rsidRPr="00F80AFB" w:rsidRDefault="0078188A" w:rsidP="00F80AFB">
      <w:pPr>
        <w:suppressAutoHyphens/>
        <w:autoSpaceDN w:val="0"/>
        <w:jc w:val="both"/>
        <w:textAlignment w:val="baseline"/>
      </w:pPr>
    </w:p>
    <w:p w:rsidR="0078188A" w:rsidRPr="00F80AFB" w:rsidRDefault="0078188A" w:rsidP="00F80AFB">
      <w:pPr>
        <w:suppressAutoHyphens/>
        <w:autoSpaceDN w:val="0"/>
        <w:ind w:firstLine="708"/>
        <w:jc w:val="both"/>
        <w:textAlignment w:val="baseline"/>
      </w:pPr>
      <w:r w:rsidRPr="00F80AFB">
        <w:t>Spomenuto pravo učenik ostvaruje za sve obvezne udžbenike za nastavne predmete za određeni razred iz odluke o odabiru udžbenika za srednju školu, razred i odjeljenje koji učenik pohađa, a prema odabiru iz Kataloga odobrenih udžbenika koji objavljuje Ministarstvo znanosti</w:t>
      </w:r>
      <w:r w:rsidR="00197163" w:rsidRPr="00F80AFB">
        <w:t>,</w:t>
      </w:r>
      <w:r w:rsidRPr="00F80AFB">
        <w:t xml:space="preserve"> obrazovanja </w:t>
      </w:r>
      <w:r w:rsidR="00197163" w:rsidRPr="00F80AFB">
        <w:t xml:space="preserve">i mladih </w:t>
      </w:r>
      <w:r w:rsidRPr="00F80AFB">
        <w:t>na svojim mrežnim stranicama.</w:t>
      </w:r>
    </w:p>
    <w:p w:rsidR="0078188A" w:rsidRPr="00F80AFB" w:rsidRDefault="0078188A" w:rsidP="00F80AFB">
      <w:pPr>
        <w:suppressAutoHyphens/>
        <w:autoSpaceDN w:val="0"/>
        <w:jc w:val="both"/>
        <w:textAlignment w:val="baseline"/>
      </w:pPr>
    </w:p>
    <w:p w:rsidR="0078188A" w:rsidRPr="00F80AFB" w:rsidRDefault="0078188A" w:rsidP="00F80AFB">
      <w:pPr>
        <w:suppressAutoHyphens/>
        <w:autoSpaceDN w:val="0"/>
        <w:ind w:firstLine="708"/>
        <w:jc w:val="both"/>
        <w:textAlignment w:val="baseline"/>
      </w:pPr>
      <w:r w:rsidRPr="00F80AFB">
        <w:t>Spomenuto pravo ne ostvaruju učenici koji ostvaruju pravo na sve obvezne udžbenike po drugoj osnovi, učenici koji ostvaruju pravo na puni novčani iznos za njihovu nabavu te učenici koji ponavljaju razred.</w:t>
      </w:r>
    </w:p>
    <w:p w:rsidR="0078188A" w:rsidRPr="00F80AFB" w:rsidRDefault="0078188A" w:rsidP="00F80AFB">
      <w:pPr>
        <w:suppressAutoHyphens/>
        <w:autoSpaceDN w:val="0"/>
        <w:jc w:val="both"/>
        <w:textAlignment w:val="baseline"/>
      </w:pPr>
    </w:p>
    <w:p w:rsidR="0078188A" w:rsidRPr="00F80AFB" w:rsidRDefault="0078188A" w:rsidP="00F80AFB">
      <w:pPr>
        <w:ind w:firstLine="708"/>
        <w:jc w:val="both"/>
      </w:pPr>
      <w:r w:rsidRPr="00F80AFB">
        <w:t>Članak 14. stavak 2. Zakona o udžbenicima i drugim obrazovnim materijalima za osnovnu i srednju školu (</w:t>
      </w:r>
      <w:r w:rsidR="00BF0575">
        <w:t>„</w:t>
      </w:r>
      <w:r w:rsidR="002361AE" w:rsidRPr="00F80AFB">
        <w:t>Narodne novine</w:t>
      </w:r>
      <w:r w:rsidR="00BF0575">
        <w:t>“</w:t>
      </w:r>
      <w:r w:rsidR="002361AE" w:rsidRPr="00F80AFB">
        <w:t>, br</w:t>
      </w:r>
      <w:r w:rsidR="00BF0575">
        <w:t>.</w:t>
      </w:r>
      <w:r w:rsidR="002361AE" w:rsidRPr="00F80AFB">
        <w:t xml:space="preserve"> 116/</w:t>
      </w:r>
      <w:r w:rsidRPr="00F80AFB">
        <w:t>18.</w:t>
      </w:r>
      <w:r w:rsidR="00C7135B" w:rsidRPr="00F80AFB">
        <w:t xml:space="preserve"> i 92/24.</w:t>
      </w:r>
      <w:r w:rsidRPr="00F80AFB">
        <w:t xml:space="preserve">), propisuje da Vlada Republike Hrvatske može, sukladno raspoloživim financijskim sredstvima, za svaku školsku godinu odlučiti o financiranju, odnosno sufinanciranju nabave udžbenika za učenike srednjih škola te se predlaže donošenje </w:t>
      </w:r>
      <w:r w:rsidRPr="00F80AFB">
        <w:rPr>
          <w:bCs/>
          <w:iCs/>
        </w:rPr>
        <w:t>predmetne odluke</w:t>
      </w:r>
      <w:r w:rsidRPr="00F80AFB">
        <w:t>.</w:t>
      </w:r>
    </w:p>
    <w:p w:rsidR="0078188A" w:rsidRPr="00F80AFB" w:rsidRDefault="0078188A" w:rsidP="00F80AFB">
      <w:pPr>
        <w:jc w:val="both"/>
      </w:pPr>
    </w:p>
    <w:p w:rsidR="0078188A" w:rsidRPr="00F80AFB" w:rsidRDefault="0078188A" w:rsidP="00F80AFB">
      <w:pPr>
        <w:suppressAutoHyphens/>
        <w:autoSpaceDN w:val="0"/>
        <w:ind w:firstLine="708"/>
        <w:jc w:val="both"/>
        <w:textAlignment w:val="baseline"/>
      </w:pPr>
      <w:r w:rsidRPr="00F80AFB">
        <w:t>Za provedbu predmetne o</w:t>
      </w:r>
      <w:r w:rsidRPr="00F80AFB">
        <w:rPr>
          <w:bCs/>
          <w:iCs/>
        </w:rPr>
        <w:t xml:space="preserve">dluke </w:t>
      </w:r>
      <w:r w:rsidRPr="00F80AFB">
        <w:t>sredstva su osigurana u Državnom proračunu Republike Hrvatske za 2024. godinu i projekcijama za 2025. i 2026. godinu (</w:t>
      </w:r>
      <w:r w:rsidR="00245D17">
        <w:t>„</w:t>
      </w:r>
      <w:r w:rsidRPr="00F80AFB">
        <w:rPr>
          <w:bCs/>
        </w:rPr>
        <w:t>Narodne novine</w:t>
      </w:r>
      <w:r w:rsidR="00245D17">
        <w:rPr>
          <w:bCs/>
        </w:rPr>
        <w:t>“</w:t>
      </w:r>
      <w:r w:rsidRPr="00F80AFB">
        <w:t>, broj 14</w:t>
      </w:r>
      <w:r w:rsidR="002C0C95" w:rsidRPr="00F80AFB">
        <w:t>9</w:t>
      </w:r>
      <w:r w:rsidRPr="00F80AFB">
        <w:t>/2</w:t>
      </w:r>
      <w:r w:rsidR="002C0C95" w:rsidRPr="00F80AFB">
        <w:t>3</w:t>
      </w:r>
      <w:r w:rsidRPr="00F80AFB">
        <w:t>.), u okviru Razdjela 080 Ministarstvo znanosti i obrazovanja, Glave 08005, Programa 3701 Razvoj odgojno-obrazovnog sustava, na Aktivnosti A578045 Sufinanciranje nastavnih materijala i opreme za učenike osnovnih i srednjih škola.</w:t>
      </w:r>
    </w:p>
    <w:p w:rsidR="0078188A" w:rsidRPr="00F80AFB" w:rsidRDefault="0078188A" w:rsidP="00F80AFB">
      <w:pPr>
        <w:suppressAutoHyphens/>
        <w:autoSpaceDN w:val="0"/>
        <w:jc w:val="both"/>
        <w:textAlignment w:val="baseline"/>
      </w:pPr>
    </w:p>
    <w:p w:rsidR="0078188A" w:rsidRPr="00F80AFB" w:rsidRDefault="0078188A" w:rsidP="00F80AFB">
      <w:pPr>
        <w:suppressAutoHyphens/>
        <w:autoSpaceDN w:val="0"/>
        <w:ind w:firstLine="708"/>
        <w:jc w:val="both"/>
        <w:textAlignment w:val="baseline"/>
      </w:pPr>
      <w:r w:rsidRPr="00F80AFB">
        <w:t>U šk</w:t>
      </w:r>
      <w:r w:rsidR="002C0C95" w:rsidRPr="00F80AFB">
        <w:t>olskoj</w:t>
      </w:r>
      <w:r w:rsidRPr="00F80AFB">
        <w:t xml:space="preserve"> god</w:t>
      </w:r>
      <w:r w:rsidR="002C0C95" w:rsidRPr="00F80AFB">
        <w:t>ini</w:t>
      </w:r>
      <w:r w:rsidRPr="00F80AFB">
        <w:t xml:space="preserve"> 2023./2024. Ministarstvo znanosti</w:t>
      </w:r>
      <w:r w:rsidR="00F070CF" w:rsidRPr="00F80AFB">
        <w:t xml:space="preserve"> i </w:t>
      </w:r>
      <w:r w:rsidRPr="00F80AFB">
        <w:t>obrazovanja</w:t>
      </w:r>
      <w:r w:rsidR="00197163" w:rsidRPr="00F80AFB">
        <w:t xml:space="preserve"> </w:t>
      </w:r>
      <w:r w:rsidRPr="00F80AFB">
        <w:t>financiralo je obvezne udžbenike za 535 učenika srednjih škola u iznosu od 97.393,66 eura.</w:t>
      </w:r>
    </w:p>
    <w:p w:rsidR="0078188A" w:rsidRPr="00F80AFB" w:rsidRDefault="0078188A" w:rsidP="00F80AFB">
      <w:pPr>
        <w:suppressAutoHyphens/>
        <w:autoSpaceDN w:val="0"/>
        <w:jc w:val="both"/>
        <w:textAlignment w:val="baseline"/>
      </w:pPr>
    </w:p>
    <w:p w:rsidR="0078188A" w:rsidRPr="00F80AFB" w:rsidRDefault="0078188A" w:rsidP="00F80AFB">
      <w:pPr>
        <w:suppressAutoHyphens/>
        <w:autoSpaceDN w:val="0"/>
        <w:ind w:firstLine="708"/>
        <w:jc w:val="both"/>
        <w:textAlignment w:val="baseline"/>
      </w:pPr>
      <w:r w:rsidRPr="00F80AFB">
        <w:t>Procjenjuje se da će Ministarstvo znanosti</w:t>
      </w:r>
      <w:r w:rsidR="00197163" w:rsidRPr="00F80AFB">
        <w:t>,</w:t>
      </w:r>
      <w:r w:rsidRPr="00F80AFB">
        <w:t xml:space="preserve"> obrazovanja </w:t>
      </w:r>
      <w:r w:rsidR="00197163" w:rsidRPr="00F80AFB">
        <w:t xml:space="preserve">i mladih </w:t>
      </w:r>
      <w:r w:rsidRPr="00F80AFB">
        <w:t>u šk</w:t>
      </w:r>
      <w:r w:rsidR="002C0C95" w:rsidRPr="00F80AFB">
        <w:t>olskoj</w:t>
      </w:r>
      <w:r w:rsidRPr="00F80AFB">
        <w:t xml:space="preserve"> god</w:t>
      </w:r>
      <w:r w:rsidR="002C0C95" w:rsidRPr="00F80AFB">
        <w:t xml:space="preserve">ini </w:t>
      </w:r>
      <w:r w:rsidRPr="00F80AFB">
        <w:t xml:space="preserve">2024./2025. za oko </w:t>
      </w:r>
      <w:r w:rsidR="0065245B" w:rsidRPr="00F80AFB">
        <w:t>6</w:t>
      </w:r>
      <w:r w:rsidRPr="00F80AFB">
        <w:t xml:space="preserve">00 učenika srednjih škola financirati obvezne udžbenike za što je osigurano </w:t>
      </w:r>
      <w:r w:rsidR="0065245B" w:rsidRPr="00F80AFB">
        <w:t>100</w:t>
      </w:r>
      <w:r w:rsidRPr="00F80AFB">
        <w:t>.</w:t>
      </w:r>
      <w:r w:rsidR="0065245B" w:rsidRPr="00F80AFB">
        <w:t>000</w:t>
      </w:r>
      <w:r w:rsidRPr="00F80AFB">
        <w:t>,</w:t>
      </w:r>
      <w:r w:rsidR="0065245B" w:rsidRPr="00F80AFB">
        <w:t>00</w:t>
      </w:r>
      <w:r w:rsidRPr="00F80AFB">
        <w:t xml:space="preserve"> eura.</w:t>
      </w:r>
    </w:p>
    <w:p w:rsidR="0078188A" w:rsidRPr="00F80AFB" w:rsidRDefault="0078188A" w:rsidP="00F80AFB">
      <w:pPr>
        <w:suppressAutoHyphens/>
        <w:autoSpaceDN w:val="0"/>
        <w:jc w:val="both"/>
        <w:textAlignment w:val="baseline"/>
      </w:pPr>
    </w:p>
    <w:p w:rsidR="00EF2D97" w:rsidRDefault="0078188A" w:rsidP="00F80AFB">
      <w:pPr>
        <w:suppressAutoHyphens/>
        <w:autoSpaceDN w:val="0"/>
        <w:ind w:firstLine="708"/>
        <w:jc w:val="both"/>
        <w:textAlignment w:val="baseline"/>
      </w:pPr>
      <w:r w:rsidRPr="00F80AFB">
        <w:t xml:space="preserve">Sukladno članku 14. stavku 4. Zakona o udžbenicima i drugim obrazovnim materijalima za osnovnu i srednju školu, udžbenici financirani sredstvima </w:t>
      </w:r>
      <w:r w:rsidR="00245D17">
        <w:t>d</w:t>
      </w:r>
      <w:r w:rsidRPr="00F80AFB">
        <w:t>ržavnog</w:t>
      </w:r>
      <w:r w:rsidR="002C0C95" w:rsidRPr="00F80AFB">
        <w:t>a</w:t>
      </w:r>
      <w:r w:rsidRPr="00F80AFB">
        <w:t xml:space="preserve"> proračuna Republike Hrvatske vlasništvo su škole. Način uporabe, vraćanja i obnavljanja udžbenika financiranih sredstvima </w:t>
      </w:r>
      <w:r w:rsidR="007C2071" w:rsidRPr="00F80AFB">
        <w:t>D</w:t>
      </w:r>
      <w:r w:rsidRPr="00F80AFB">
        <w:t>ržavnoga proračuna Republike Hrvatske propisan je Naputkom o načinu uporabe, vraćanja i obnavljanja udžbenika i drugih obrazovnih materijala financiranih sredstvima iz Državnoga prora</w:t>
      </w:r>
      <w:r w:rsidR="002361AE" w:rsidRPr="00F80AFB">
        <w:t>čuna (</w:t>
      </w:r>
      <w:r w:rsidR="00245D17">
        <w:t>„</w:t>
      </w:r>
      <w:r w:rsidR="002361AE" w:rsidRPr="00F80AFB">
        <w:t>Narodne novine</w:t>
      </w:r>
      <w:r w:rsidR="00245D17">
        <w:t>“</w:t>
      </w:r>
      <w:r w:rsidR="002361AE" w:rsidRPr="00F80AFB">
        <w:t>, broj 46/</w:t>
      </w:r>
      <w:r w:rsidRPr="00F80AFB">
        <w:t>19.).</w:t>
      </w:r>
    </w:p>
    <w:p w:rsidR="009265B2" w:rsidRDefault="009265B2" w:rsidP="00F80AFB">
      <w:pPr>
        <w:suppressAutoHyphens/>
        <w:autoSpaceDN w:val="0"/>
        <w:ind w:firstLine="708"/>
        <w:jc w:val="both"/>
        <w:textAlignment w:val="baseline"/>
      </w:pPr>
    </w:p>
    <w:p w:rsidR="009265B2" w:rsidRDefault="009265B2" w:rsidP="009265B2">
      <w:pPr>
        <w:ind w:firstLine="708"/>
        <w:jc w:val="both"/>
        <w:rPr>
          <w:sz w:val="22"/>
          <w:szCs w:val="22"/>
        </w:rPr>
      </w:pPr>
      <w:r>
        <w:t xml:space="preserve">Zbog nužnosti da predložena Odluka </w:t>
      </w:r>
      <w:r w:rsidR="00E712AE">
        <w:t>budu donesena</w:t>
      </w:r>
      <w:r>
        <w:t xml:space="preserve"> prije početka nove školske godine 2024./2025. potrebno je da ista stupi na snagu prvoga dana od dana objave u „Narodnim novinama“. </w:t>
      </w:r>
    </w:p>
    <w:p w:rsidR="009265B2" w:rsidRDefault="009265B2" w:rsidP="009265B2"/>
    <w:p w:rsidR="009265B2" w:rsidRPr="00F80AFB" w:rsidRDefault="009265B2" w:rsidP="00F80AFB">
      <w:pPr>
        <w:suppressAutoHyphens/>
        <w:autoSpaceDN w:val="0"/>
        <w:ind w:firstLine="708"/>
        <w:jc w:val="both"/>
        <w:textAlignment w:val="baseline"/>
      </w:pPr>
    </w:p>
    <w:sectPr w:rsidR="009265B2" w:rsidRPr="00F80AFB" w:rsidSect="00F80AFB">
      <w:headerReference w:type="default" r:id="rId14"/>
      <w:footerReference w:type="default" r:id="rId15"/>
      <w:pgSz w:w="11906" w:h="16838" w:code="9"/>
      <w:pgMar w:top="1418" w:right="1418" w:bottom="1418" w:left="1418" w:header="72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805" w:rsidRDefault="00541805">
      <w:r>
        <w:separator/>
      </w:r>
    </w:p>
  </w:endnote>
  <w:endnote w:type="continuationSeparator" w:id="0">
    <w:p w:rsidR="00541805" w:rsidRDefault="0054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03B" w:rsidRPr="0017203B" w:rsidRDefault="0017203B" w:rsidP="0017203B">
    <w:pPr>
      <w:pBdr>
        <w:top w:val="single" w:sz="4" w:space="1" w:color="404040"/>
      </w:pBdr>
      <w:tabs>
        <w:tab w:val="center" w:pos="4536"/>
        <w:tab w:val="right" w:pos="9072"/>
      </w:tabs>
      <w:jc w:val="center"/>
      <w:rPr>
        <w:color w:val="404040"/>
        <w:spacing w:val="20"/>
        <w:sz w:val="20"/>
      </w:rPr>
    </w:pPr>
    <w:r w:rsidRPr="0017203B">
      <w:rPr>
        <w:color w:val="404040"/>
        <w:spacing w:val="20"/>
        <w:sz w:val="20"/>
      </w:rPr>
      <w:t>Banski dvori | Trg Sv. Marka 2  | 10000 Zagreb | tel. 01 4569 222 | vlada.gov.hr</w:t>
    </w:r>
  </w:p>
  <w:p w:rsidR="00EF2D97" w:rsidRPr="0017203B" w:rsidRDefault="00EF2D97" w:rsidP="00172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AFB" w:rsidRPr="0017203B" w:rsidRDefault="00F80AFB" w:rsidP="0017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805" w:rsidRDefault="00541805">
      <w:r>
        <w:separator/>
      </w:r>
    </w:p>
  </w:footnote>
  <w:footnote w:type="continuationSeparator" w:id="0">
    <w:p w:rsidR="00541805" w:rsidRDefault="0054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00254"/>
      <w:docPartObj>
        <w:docPartGallery w:val="Page Numbers (Top of Page)"/>
        <w:docPartUnique/>
      </w:docPartObj>
    </w:sdtPr>
    <w:sdtEndPr/>
    <w:sdtContent>
      <w:p w:rsidR="00F80AFB" w:rsidRDefault="00F80AFB" w:rsidP="00F80AFB">
        <w:pPr>
          <w:pStyle w:val="Header"/>
          <w:jc w:val="center"/>
        </w:pPr>
        <w:r>
          <w:fldChar w:fldCharType="begin"/>
        </w:r>
        <w:r>
          <w:instrText>PAGE   \* MERGEFORMAT</w:instrText>
        </w:r>
        <w:r>
          <w:fldChar w:fldCharType="separate"/>
        </w:r>
        <w:r w:rsidR="000D0910">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5CB0"/>
    <w:multiLevelType w:val="hybridMultilevel"/>
    <w:tmpl w:val="307ED30A"/>
    <w:lvl w:ilvl="0" w:tplc="694AD7B8">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04135F5"/>
    <w:multiLevelType w:val="multilevel"/>
    <w:tmpl w:val="59E8768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2B300F4C"/>
    <w:multiLevelType w:val="hybridMultilevel"/>
    <w:tmpl w:val="7D1868AA"/>
    <w:lvl w:ilvl="0" w:tplc="4104899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375C79CE"/>
    <w:multiLevelType w:val="multilevel"/>
    <w:tmpl w:val="2D4893E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43F5604D"/>
    <w:multiLevelType w:val="multilevel"/>
    <w:tmpl w:val="6850472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15:restartNumberingAfterBreak="0">
    <w:nsid w:val="7CB446A9"/>
    <w:multiLevelType w:val="multilevel"/>
    <w:tmpl w:val="1016664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97"/>
    <w:rsid w:val="000D0910"/>
    <w:rsid w:val="000E135C"/>
    <w:rsid w:val="000F1AFF"/>
    <w:rsid w:val="00104DB0"/>
    <w:rsid w:val="0017203B"/>
    <w:rsid w:val="00197163"/>
    <w:rsid w:val="00213B9C"/>
    <w:rsid w:val="002361AE"/>
    <w:rsid w:val="00245D17"/>
    <w:rsid w:val="002809B3"/>
    <w:rsid w:val="002B1CA1"/>
    <w:rsid w:val="002C0C95"/>
    <w:rsid w:val="002D6595"/>
    <w:rsid w:val="003A0AFE"/>
    <w:rsid w:val="003B496D"/>
    <w:rsid w:val="00541805"/>
    <w:rsid w:val="005B4E89"/>
    <w:rsid w:val="005B7F2B"/>
    <w:rsid w:val="005D76D2"/>
    <w:rsid w:val="00622C16"/>
    <w:rsid w:val="0065245B"/>
    <w:rsid w:val="00721DDA"/>
    <w:rsid w:val="00752EC2"/>
    <w:rsid w:val="00777FD9"/>
    <w:rsid w:val="0078188A"/>
    <w:rsid w:val="007A2F98"/>
    <w:rsid w:val="007C2071"/>
    <w:rsid w:val="008809B9"/>
    <w:rsid w:val="0089177D"/>
    <w:rsid w:val="00910322"/>
    <w:rsid w:val="00916A0C"/>
    <w:rsid w:val="00923346"/>
    <w:rsid w:val="009265B2"/>
    <w:rsid w:val="00932691"/>
    <w:rsid w:val="00945D1D"/>
    <w:rsid w:val="009D34A1"/>
    <w:rsid w:val="00A73CEE"/>
    <w:rsid w:val="00AC53AF"/>
    <w:rsid w:val="00B12CA0"/>
    <w:rsid w:val="00B82193"/>
    <w:rsid w:val="00BC6D56"/>
    <w:rsid w:val="00BF0575"/>
    <w:rsid w:val="00BF6EFF"/>
    <w:rsid w:val="00C05ADD"/>
    <w:rsid w:val="00C06193"/>
    <w:rsid w:val="00C4789B"/>
    <w:rsid w:val="00C50259"/>
    <w:rsid w:val="00C5647A"/>
    <w:rsid w:val="00C7135B"/>
    <w:rsid w:val="00CF6BE6"/>
    <w:rsid w:val="00D208B8"/>
    <w:rsid w:val="00DA2F94"/>
    <w:rsid w:val="00DB4F43"/>
    <w:rsid w:val="00E262EE"/>
    <w:rsid w:val="00E712AE"/>
    <w:rsid w:val="00EF2D97"/>
    <w:rsid w:val="00F070CF"/>
    <w:rsid w:val="00F80AFB"/>
    <w:rsid w:val="00FA643B"/>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0E060"/>
  <w15:chartTrackingRefBased/>
  <w15:docId w15:val="{89C4EB40-E2E3-46BE-A55E-FEADCCB3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703"/>
        <w:tab w:val="right" w:pos="9406"/>
      </w:tabs>
    </w:pPr>
  </w:style>
  <w:style w:type="paragraph" w:styleId="Footer">
    <w:name w:val="footer"/>
    <w:basedOn w:val="Normal"/>
    <w:link w:val="FooterChar"/>
    <w:pPr>
      <w:tabs>
        <w:tab w:val="center" w:pos="4703"/>
        <w:tab w:val="right" w:pos="9406"/>
      </w:tabs>
    </w:pPr>
  </w:style>
  <w:style w:type="character" w:styleId="PageNumber">
    <w:name w:val="page number"/>
    <w:basedOn w:val="DefaultParagraphFont"/>
  </w:style>
  <w:style w:type="character" w:customStyle="1" w:styleId="FooterChar">
    <w:name w:val="Footer Char"/>
    <w:basedOn w:val="DefaultParagraphFont"/>
    <w:link w:val="Footer"/>
    <w:rsid w:val="003B496D"/>
    <w:rPr>
      <w:sz w:val="24"/>
      <w:szCs w:val="24"/>
    </w:rPr>
  </w:style>
  <w:style w:type="paragraph" w:styleId="BalloonText">
    <w:name w:val="Balloon Text"/>
    <w:basedOn w:val="Normal"/>
    <w:link w:val="BalloonTextChar"/>
    <w:rsid w:val="00C7135B"/>
    <w:rPr>
      <w:rFonts w:ascii="Segoe UI" w:hAnsi="Segoe UI" w:cs="Segoe UI"/>
      <w:sz w:val="18"/>
      <w:szCs w:val="18"/>
    </w:rPr>
  </w:style>
  <w:style w:type="character" w:customStyle="1" w:styleId="BalloonTextChar">
    <w:name w:val="Balloon Text Char"/>
    <w:basedOn w:val="DefaultParagraphFont"/>
    <w:link w:val="BalloonText"/>
    <w:rsid w:val="00C7135B"/>
    <w:rPr>
      <w:rFonts w:ascii="Segoe UI" w:hAnsi="Segoe UI" w:cs="Segoe UI"/>
      <w:sz w:val="18"/>
      <w:szCs w:val="18"/>
    </w:rPr>
  </w:style>
  <w:style w:type="character" w:customStyle="1" w:styleId="HeaderChar">
    <w:name w:val="Header Char"/>
    <w:basedOn w:val="DefaultParagraphFont"/>
    <w:link w:val="Header"/>
    <w:uiPriority w:val="99"/>
    <w:rsid w:val="00F80AFB"/>
    <w:rPr>
      <w:sz w:val="24"/>
      <w:szCs w:val="24"/>
    </w:rPr>
  </w:style>
  <w:style w:type="paragraph" w:styleId="ListParagraph">
    <w:name w:val="List Paragraph"/>
    <w:basedOn w:val="Normal"/>
    <w:uiPriority w:val="34"/>
    <w:qFormat/>
    <w:rsid w:val="00752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16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AZJMDCZ6QSYZ-983835851-36</_dlc_DocId>
    <_dlc_DocIdUrl xmlns="a494813a-d0d8-4dad-94cb-0d196f36ba15">
      <Url>https://ekoordinacije.vlada.hr/_layouts/15/DocIdRedir.aspx?ID=AZJMDCZ6QSYZ-983835851-36</Url>
      <Description>AZJMDCZ6QSYZ-983835851-36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71BDA-672C-40C2-80DF-F1C415421F05}">
  <ds:schemaRefs>
    <ds:schemaRef ds:uri="http://schemas.microsoft.com/sharepoint/events"/>
  </ds:schemaRefs>
</ds:datastoreItem>
</file>

<file path=customXml/itemProps2.xml><?xml version="1.0" encoding="utf-8"?>
<ds:datastoreItem xmlns:ds="http://schemas.openxmlformats.org/officeDocument/2006/customXml" ds:itemID="{07166331-BC40-4932-AC4B-56D671636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E783E-24C9-4CEF-B15D-84466214E03D}">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55E386FB-2CDB-455D-86EB-EDADF2343DBE}">
  <ds:schemaRefs>
    <ds:schemaRef ds:uri="http://schemas.microsoft.com/sharepoint/v3/contenttype/forms"/>
  </ds:schemaRefs>
</ds:datastoreItem>
</file>

<file path=customXml/itemProps5.xml><?xml version="1.0" encoding="utf-8"?>
<ds:datastoreItem xmlns:ds="http://schemas.openxmlformats.org/officeDocument/2006/customXml" ds:itemID="{D73BB9ED-2129-4948-BF92-AE64B814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 Sluzbeni dokument - bar code</vt:lpstr>
    </vt:vector>
  </TitlesOfParts>
  <Company>MZOS</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Sluzbeni dokument - bar code</dc:title>
  <dc:subject/>
  <dc:creator>MZOS</dc:creator>
  <cp:keywords/>
  <cp:lastModifiedBy>Daliborka Rezo</cp:lastModifiedBy>
  <cp:revision>5</cp:revision>
  <cp:lastPrinted>2024-08-13T13:25:00Z</cp:lastPrinted>
  <dcterms:created xsi:type="dcterms:W3CDTF">2024-08-19T09:33:00Z</dcterms:created>
  <dcterms:modified xsi:type="dcterms:W3CDTF">2024-08-19T09:41:00Z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228d7d2c-4e21-4d5f-ab26-9d8f6fe52a24</vt:lpwstr>
  </property>
</Properties>
</file>