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76D58C" w14:textId="77777777" w:rsidR="00242DEB" w:rsidRPr="00F52556" w:rsidRDefault="00242DEB" w:rsidP="00242DE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Prijedlog</w:t>
      </w:r>
    </w:p>
    <w:p w14:paraId="3BEB5219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4DB954D6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9F861B8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8C9B0BA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Klasa:</w:t>
      </w:r>
    </w:p>
    <w:p w14:paraId="5C8DA417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proofErr w:type="spellStart"/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Urbroj</w:t>
      </w:r>
      <w:proofErr w:type="spellEnd"/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:</w:t>
      </w:r>
    </w:p>
    <w:p w14:paraId="40DCDC00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3F0B713" w14:textId="77777777" w:rsidR="00242DEB" w:rsidRPr="00F52556" w:rsidRDefault="00242DEB" w:rsidP="00242DEB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Zagreb,</w:t>
      </w:r>
    </w:p>
    <w:p w14:paraId="74AC5440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229214D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4EEF38CD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4A62E24B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PREDSJEDNIKU HRVATSKOGA SABORA</w:t>
      </w:r>
    </w:p>
    <w:p w14:paraId="4E903E92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0EBD5364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034C978" w14:textId="77777777" w:rsidR="00242DEB" w:rsidRPr="00F52556" w:rsidRDefault="00242DEB" w:rsidP="00242DEB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421C587" w14:textId="77777777" w:rsidR="00242DEB" w:rsidRPr="00F52556" w:rsidRDefault="00242DEB" w:rsidP="00242DEB">
      <w:pPr>
        <w:spacing w:after="0" w:line="240" w:lineRule="auto"/>
        <w:ind w:left="1410" w:hanging="141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Predmet: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 xml:space="preserve">Izvješće o radu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Programskog vijeća HRT-a i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provedbi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programskih načela i obveza HRT-a utvrđenih Zakonom o HRT-u i Ugovorom između Hrvatske radiotelevizije i Vlade Republike Hrvatske za razdoblje od 1. siječnja 2023. do 31. prosinca 2023.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godine</w:t>
      </w:r>
    </w:p>
    <w:p w14:paraId="2EA3AA14" w14:textId="13978550" w:rsidR="00242DEB" w:rsidRPr="008C1F3C" w:rsidRDefault="00242DEB" w:rsidP="008C1F3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8C1F3C"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  <w:t>mišljenje Vlade</w:t>
      </w:r>
    </w:p>
    <w:p w14:paraId="57C09988" w14:textId="77777777" w:rsidR="00242DEB" w:rsidRPr="00F52556" w:rsidRDefault="00242DEB" w:rsidP="00242DEB">
      <w:pPr>
        <w:spacing w:after="0" w:line="240" w:lineRule="auto"/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</w:pPr>
    </w:p>
    <w:p w14:paraId="12CECF33" w14:textId="70EFB9FF" w:rsidR="00242DEB" w:rsidRPr="00F52556" w:rsidRDefault="00242DEB" w:rsidP="00242DEB">
      <w:pPr>
        <w:spacing w:after="0" w:line="240" w:lineRule="auto"/>
        <w:ind w:left="1440" w:hanging="14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Veza: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Pismo Hrvatskoga sabora, KLASA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: 021-03/24-09/47, URBROJ: 65-24-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3, od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19. lipnja 2024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</w:t>
      </w:r>
    </w:p>
    <w:p w14:paraId="22EF945F" w14:textId="77777777" w:rsidR="00242DEB" w:rsidRPr="00F52556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C1BC6DE" w14:textId="77777777" w:rsidR="00242DEB" w:rsidRPr="00F52556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30A921FE" w14:textId="77777777" w:rsidR="00242DEB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Na temelju članka 122. stavka 2. Poslovnika Hrvatskoga sabora</w:t>
      </w:r>
      <w:r w:rsidRPr="00F52556">
        <w:rPr>
          <w:rFonts w:ascii="Times New Roman" w:eastAsia="Times New Roman" w:hAnsi="Times New Roman" w:cs="Times New Roman"/>
          <w:snapToGrid w:val="0"/>
          <w:color w:val="FF0000"/>
          <w:sz w:val="24"/>
          <w:szCs w:val="24"/>
          <w:lang w:eastAsia="hr-HR"/>
        </w:rPr>
        <w:t xml:space="preserve"> 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(Narodne novi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ne, br. 81/13, 113/16 i 69/17, 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29/18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</w:t>
      </w:r>
      <w:r w:rsidR="007032AC" w:rsidRPr="007032AC">
        <w:t xml:space="preserve"> 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53/2020</w:t>
      </w:r>
      <w:r w:rsidR="007032AC" w:rsidRP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119/2020, 123/2020 i 86/2023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), Vlada Republike Hrvatske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Izvješću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o ra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du Programskog vijeća HRT-a i 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provedbi programskih načela i obveza HRT-a utvrđenih Zakonom o HRT-u i Ugovorom između Hrvatske radiotelevizije i Vlade Republike Hrvatske </w:t>
      </w:r>
      <w:r w:rsidR="007032A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za razdoblje od 1. siječnja 2023. do 31. prosinca 2023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godine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daje sljedeće</w:t>
      </w:r>
    </w:p>
    <w:p w14:paraId="6389E3F7" w14:textId="77777777" w:rsidR="00D22144" w:rsidRDefault="00D22144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3BFB5AA4" w14:textId="77777777" w:rsidR="00242DEB" w:rsidRPr="00F52556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4D10C3D" w14:textId="77777777" w:rsidR="00242DEB" w:rsidRDefault="00242DEB" w:rsidP="0024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M I Š L J E N J E</w:t>
      </w:r>
    </w:p>
    <w:p w14:paraId="52CF3EA6" w14:textId="77777777" w:rsidR="00D22144" w:rsidRPr="00F52556" w:rsidRDefault="00D22144" w:rsidP="0024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3A352DF" w14:textId="77777777" w:rsidR="00242DEB" w:rsidRPr="00F52556" w:rsidRDefault="00242DEB" w:rsidP="00242DEB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BAF3CC8" w14:textId="77777777" w:rsidR="00242DEB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predlaže Hrvatskome saboru da prihvati</w:t>
      </w:r>
      <w:r w:rsidRPr="00F52556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  <w:r w:rsidRPr="00EA2F6F">
        <w:rPr>
          <w:rFonts w:ascii="Times New Roman" w:eastAsia="Times New Roman" w:hAnsi="Times New Roman" w:cs="Times New Roman"/>
          <w:sz w:val="24"/>
          <w:szCs w:val="20"/>
          <w:lang w:eastAsia="hr-HR"/>
        </w:rPr>
        <w:t>Izvješće o r</w:t>
      </w:r>
      <w:r w:rsidR="007032AC">
        <w:rPr>
          <w:rFonts w:ascii="Times New Roman" w:eastAsia="Times New Roman" w:hAnsi="Times New Roman" w:cs="Times New Roman"/>
          <w:sz w:val="24"/>
          <w:szCs w:val="20"/>
          <w:lang w:eastAsia="hr-HR"/>
        </w:rPr>
        <w:t>adu Programskog vijeća HRT-a i</w:t>
      </w:r>
      <w:r w:rsidRPr="00EA2F6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provedbi programskih načela i obveza HRT-a utvrđenih Zakonom o HRT-u i Ugovorom između Hrvatske radiotelevizije i Vlade Republike Hrvatske </w:t>
      </w:r>
      <w:r w:rsidR="007032AC">
        <w:rPr>
          <w:rFonts w:ascii="Times New Roman" w:eastAsia="Times New Roman" w:hAnsi="Times New Roman" w:cs="Times New Roman"/>
          <w:sz w:val="24"/>
          <w:szCs w:val="20"/>
          <w:lang w:eastAsia="hr-HR"/>
        </w:rPr>
        <w:t>za razdoblje od 1. siječnja 2023. do 31. prosinca 2023</w:t>
      </w:r>
      <w:r w:rsidRPr="00EA2F6F">
        <w:rPr>
          <w:rFonts w:ascii="Times New Roman" w:eastAsia="Times New Roman" w:hAnsi="Times New Roman" w:cs="Times New Roman"/>
          <w:sz w:val="24"/>
          <w:szCs w:val="20"/>
          <w:lang w:eastAsia="hr-HR"/>
        </w:rPr>
        <w:t>. godine</w:t>
      </w:r>
      <w:r w:rsidR="00A6677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CBBA397" w14:textId="77777777" w:rsidR="00EE655E" w:rsidRDefault="00EE655E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57FB703" w14:textId="77777777" w:rsidR="003F752E" w:rsidRDefault="003F752E" w:rsidP="003F752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3F752E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Za svoje predstavnike, koji će u vezi s iznesenim mišljenjem biti nazočni na sjednicama Hrvatskoga sabora i njegovih radnih tijela, Vlada je odredila</w:t>
      </w:r>
      <w:r w:rsidR="00326C26" w:rsidRP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ministricu kulture i medija</w:t>
      </w:r>
      <w:r w:rsid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dr. </w:t>
      </w:r>
      <w:proofErr w:type="spellStart"/>
      <w:r w:rsid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sc</w:t>
      </w:r>
      <w:proofErr w:type="spellEnd"/>
      <w:r w:rsid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Ninu Obuljen Koržinek te državne tajnike u Ministarstvu kulture i medija Krešimira </w:t>
      </w:r>
      <w:proofErr w:type="spellStart"/>
      <w:r w:rsid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Partla</w:t>
      </w:r>
      <w:proofErr w:type="spellEnd"/>
      <w:r w:rsidR="00A6677F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i Draženu </w:t>
      </w:r>
      <w:proofErr w:type="spellStart"/>
      <w:r w:rsidR="00A6677F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Vrselja</w:t>
      </w:r>
      <w:proofErr w:type="spellEnd"/>
      <w:r w:rsidR="00326C2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3F9CE24E" w14:textId="77777777" w:rsidR="00326C26" w:rsidRPr="003F752E" w:rsidRDefault="00326C26" w:rsidP="003F752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00A299B0" w14:textId="77777777" w:rsidR="00242DEB" w:rsidRPr="00F52556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8EEB61F" w14:textId="77777777" w:rsidR="00242DEB" w:rsidRPr="00F52556" w:rsidRDefault="00242DEB" w:rsidP="00242DEB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8CDC483" w14:textId="77777777" w:rsidR="00242DEB" w:rsidRPr="00F52556" w:rsidRDefault="00242DEB" w:rsidP="00242DEB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PREDSJEDNIK</w:t>
      </w:r>
    </w:p>
    <w:p w14:paraId="08F8C7B6" w14:textId="77777777" w:rsidR="00242DEB" w:rsidRPr="00F52556" w:rsidRDefault="00242DEB" w:rsidP="00242DEB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269C8456" w14:textId="0D44F49D" w:rsidR="00B316BF" w:rsidRPr="008C1F3C" w:rsidRDefault="00242DEB" w:rsidP="008C1F3C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 xml:space="preserve">mr. </w:t>
      </w:r>
      <w:proofErr w:type="spellStart"/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sc</w:t>
      </w:r>
      <w:proofErr w:type="spellEnd"/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Andrej Plenković</w:t>
      </w:r>
      <w:bookmarkStart w:id="0" w:name="_GoBack"/>
      <w:bookmarkEnd w:id="0"/>
    </w:p>
    <w:sectPr w:rsidR="00B316BF" w:rsidRPr="008C1F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B50E29"/>
    <w:multiLevelType w:val="hybridMultilevel"/>
    <w:tmpl w:val="D93C51C8"/>
    <w:lvl w:ilvl="0" w:tplc="5CDCCB6E">
      <w:numFmt w:val="bullet"/>
      <w:lvlText w:val="–"/>
      <w:lvlJc w:val="left"/>
      <w:pPr>
        <w:ind w:left="1776" w:hanging="360"/>
      </w:pPr>
      <w:rPr>
        <w:rFonts w:ascii="Times New Roman" w:eastAsia="Batang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DEB"/>
    <w:rsid w:val="00242DEB"/>
    <w:rsid w:val="00326C26"/>
    <w:rsid w:val="003A43BF"/>
    <w:rsid w:val="003F752E"/>
    <w:rsid w:val="005163AD"/>
    <w:rsid w:val="0068067E"/>
    <w:rsid w:val="007032AC"/>
    <w:rsid w:val="007C4BC4"/>
    <w:rsid w:val="008C1F3C"/>
    <w:rsid w:val="009048D3"/>
    <w:rsid w:val="00A522BB"/>
    <w:rsid w:val="00A6677F"/>
    <w:rsid w:val="00B316BF"/>
    <w:rsid w:val="00D22144"/>
    <w:rsid w:val="00EE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EDCF5"/>
  <w15:chartTrackingRefBased/>
  <w15:docId w15:val="{93ACD3CD-0CA8-4B93-A9D3-A0A4B0863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2D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1F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AZJMDCZ6QSYZ-1849078857-39485</_dlc_DocId>
    <_dlc_DocIdUrl xmlns="a494813a-d0d8-4dad-94cb-0d196f36ba15">
      <Url>https://ekoordinacije.vlada.hr/koordinacija-gospodarstvo/_layouts/15/DocIdRedir.aspx?ID=AZJMDCZ6QSYZ-1849078857-39485</Url>
      <Description>AZJMDCZ6QSYZ-1849078857-39485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230FED-B69E-42BB-BDF3-5077B112F4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F0E62F-D43B-4E99-B7A3-A23720BE4A43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a494813a-d0d8-4dad-94cb-0d196f36ba15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1A29329-11FC-49E1-8768-5650AF0E23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70356F-3128-41EC-999B-01C546B59F3E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D538D65-CE60-4A5C-A61B-B8907480D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Hitner Jančić</dc:creator>
  <cp:keywords/>
  <dc:description/>
  <cp:lastModifiedBy>Ines Uglešić</cp:lastModifiedBy>
  <cp:revision>3</cp:revision>
  <cp:lastPrinted>2024-07-18T06:58:00Z</cp:lastPrinted>
  <dcterms:created xsi:type="dcterms:W3CDTF">2024-08-12T09:26:00Z</dcterms:created>
  <dcterms:modified xsi:type="dcterms:W3CDTF">2024-08-26T09:01:00Z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b07c4ce4-6712-4bf4-b69a-a84150afce8b</vt:lpwstr>
  </property>
</Properties>
</file>