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85466A" w14:textId="77777777" w:rsidR="000F304F" w:rsidRPr="00C746A0" w:rsidRDefault="000F304F" w:rsidP="000F304F">
      <w:pPr>
        <w:spacing w:after="200" w:line="276" w:lineRule="auto"/>
        <w:jc w:val="center"/>
        <w:rPr>
          <w:rFonts w:ascii="Calibri" w:eastAsia="Calibri" w:hAnsi="Calibri"/>
          <w:sz w:val="22"/>
          <w:szCs w:val="22"/>
          <w:lang w:eastAsia="en-US"/>
        </w:rPr>
      </w:pPr>
      <w:r w:rsidRPr="00C746A0">
        <w:rPr>
          <w:rFonts w:ascii="Calibri" w:eastAsia="Calibri" w:hAnsi="Calibri"/>
          <w:noProof/>
          <w:sz w:val="22"/>
          <w:szCs w:val="22"/>
        </w:rPr>
        <w:drawing>
          <wp:inline distT="0" distB="0" distL="0" distR="0" wp14:anchorId="66079E6C" wp14:editId="4D55718C">
            <wp:extent cx="504190" cy="687070"/>
            <wp:effectExtent l="0" t="0" r="0"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4190" cy="687070"/>
                    </a:xfrm>
                    <a:prstGeom prst="rect">
                      <a:avLst/>
                    </a:prstGeom>
                    <a:noFill/>
                    <a:ln>
                      <a:noFill/>
                    </a:ln>
                  </pic:spPr>
                </pic:pic>
              </a:graphicData>
            </a:graphic>
          </wp:inline>
        </w:drawing>
      </w:r>
    </w:p>
    <w:p w14:paraId="5BEB4CF6" w14:textId="77777777" w:rsidR="000F304F" w:rsidRPr="00C746A0" w:rsidRDefault="000F304F" w:rsidP="000F304F">
      <w:pPr>
        <w:spacing w:before="60" w:after="1680" w:line="276" w:lineRule="auto"/>
        <w:jc w:val="center"/>
        <w:rPr>
          <w:rFonts w:eastAsia="Calibri"/>
          <w:lang w:eastAsia="en-US"/>
        </w:rPr>
      </w:pPr>
      <w:r w:rsidRPr="00C746A0">
        <w:rPr>
          <w:rFonts w:eastAsia="Calibri"/>
          <w:lang w:eastAsia="en-US"/>
        </w:rPr>
        <w:t>VLADA REPUBLIKE HRVATSKE</w:t>
      </w:r>
    </w:p>
    <w:p w14:paraId="6CF46E41" w14:textId="77777777" w:rsidR="000F304F" w:rsidRPr="00C746A0" w:rsidRDefault="000F304F" w:rsidP="000F304F">
      <w:pPr>
        <w:spacing w:after="200" w:line="276" w:lineRule="auto"/>
        <w:jc w:val="both"/>
        <w:rPr>
          <w:rFonts w:eastAsia="Calibri"/>
          <w:lang w:eastAsia="en-US"/>
        </w:rPr>
      </w:pPr>
    </w:p>
    <w:p w14:paraId="78369B3C" w14:textId="3CC9C3A4" w:rsidR="000F304F" w:rsidRPr="00C746A0" w:rsidRDefault="000F304F" w:rsidP="000F304F">
      <w:pPr>
        <w:spacing w:after="200" w:line="276" w:lineRule="auto"/>
        <w:jc w:val="right"/>
        <w:rPr>
          <w:rFonts w:eastAsia="Calibri"/>
          <w:lang w:eastAsia="en-US"/>
        </w:rPr>
      </w:pPr>
      <w:r w:rsidRPr="00C746A0">
        <w:rPr>
          <w:rFonts w:eastAsia="Calibri"/>
          <w:lang w:eastAsia="en-US"/>
        </w:rPr>
        <w:t xml:space="preserve">Zagreb, </w:t>
      </w:r>
      <w:r w:rsidR="00E52B1A">
        <w:rPr>
          <w:rFonts w:eastAsia="Calibri"/>
          <w:lang w:eastAsia="en-US"/>
        </w:rPr>
        <w:t xml:space="preserve">29. </w:t>
      </w:r>
      <w:r w:rsidRPr="00C746A0">
        <w:rPr>
          <w:rFonts w:eastAsia="Calibri"/>
          <w:lang w:eastAsia="en-US"/>
        </w:rPr>
        <w:t>kolovoza 2024.</w:t>
      </w:r>
    </w:p>
    <w:p w14:paraId="61EE5517" w14:textId="77777777" w:rsidR="000F304F" w:rsidRPr="00C746A0" w:rsidRDefault="000F304F" w:rsidP="000F304F">
      <w:pPr>
        <w:spacing w:after="200" w:line="276" w:lineRule="auto"/>
        <w:jc w:val="right"/>
        <w:rPr>
          <w:rFonts w:eastAsia="Calibri"/>
          <w:lang w:eastAsia="en-US"/>
        </w:rPr>
      </w:pPr>
    </w:p>
    <w:p w14:paraId="0F433CC8" w14:textId="77777777" w:rsidR="000F304F" w:rsidRPr="00C746A0" w:rsidRDefault="000F304F" w:rsidP="000F304F">
      <w:pPr>
        <w:spacing w:after="200" w:line="276" w:lineRule="auto"/>
        <w:jc w:val="right"/>
        <w:rPr>
          <w:rFonts w:eastAsia="Calibri"/>
          <w:lang w:eastAsia="en-US"/>
        </w:rPr>
      </w:pPr>
    </w:p>
    <w:p w14:paraId="217F8DF0" w14:textId="77777777" w:rsidR="000F304F" w:rsidRPr="00C746A0" w:rsidRDefault="000F304F" w:rsidP="000F304F">
      <w:pPr>
        <w:spacing w:after="200" w:line="276" w:lineRule="auto"/>
        <w:jc w:val="both"/>
        <w:rPr>
          <w:rFonts w:eastAsia="Calibri"/>
          <w:lang w:eastAsia="en-US"/>
        </w:rPr>
      </w:pPr>
      <w:r w:rsidRPr="00C746A0">
        <w:rPr>
          <w:rFonts w:eastAsia="Calibri"/>
          <w:lang w:eastAsia="en-US"/>
        </w:rPr>
        <w:t>__________________________________________________________________________</w:t>
      </w:r>
    </w:p>
    <w:tbl>
      <w:tblPr>
        <w:tblW w:w="0" w:type="auto"/>
        <w:tblLook w:val="04A0" w:firstRow="1" w:lastRow="0" w:firstColumn="1" w:lastColumn="0" w:noHBand="0" w:noVBand="1"/>
      </w:tblPr>
      <w:tblGrid>
        <w:gridCol w:w="1947"/>
        <w:gridCol w:w="7125"/>
      </w:tblGrid>
      <w:tr w:rsidR="000F304F" w:rsidRPr="00C746A0" w14:paraId="6F4A4F44" w14:textId="77777777" w:rsidTr="003568F3">
        <w:tc>
          <w:tcPr>
            <w:tcW w:w="1951" w:type="dxa"/>
            <w:hideMark/>
          </w:tcPr>
          <w:p w14:paraId="3574FC64" w14:textId="77777777" w:rsidR="000F304F" w:rsidRPr="00C746A0" w:rsidRDefault="000F304F" w:rsidP="000F304F">
            <w:pPr>
              <w:spacing w:after="200" w:line="256" w:lineRule="auto"/>
              <w:rPr>
                <w:rFonts w:eastAsia="Calibri"/>
                <w:lang w:eastAsia="en-US"/>
              </w:rPr>
            </w:pPr>
            <w:r w:rsidRPr="00C746A0">
              <w:rPr>
                <w:rFonts w:eastAsia="Calibri"/>
                <w:smallCaps/>
                <w:lang w:eastAsia="en-US"/>
              </w:rPr>
              <w:t>Predlagatelj</w:t>
            </w:r>
            <w:r w:rsidRPr="00C746A0">
              <w:rPr>
                <w:rFonts w:eastAsia="Calibri"/>
                <w:lang w:eastAsia="en-US"/>
              </w:rPr>
              <w:t>:</w:t>
            </w:r>
          </w:p>
        </w:tc>
        <w:tc>
          <w:tcPr>
            <w:tcW w:w="7229" w:type="dxa"/>
          </w:tcPr>
          <w:p w14:paraId="640357C0" w14:textId="77777777" w:rsidR="000F304F" w:rsidRPr="00C746A0" w:rsidRDefault="000F304F" w:rsidP="000F304F">
            <w:pPr>
              <w:spacing w:after="200" w:line="256" w:lineRule="auto"/>
              <w:rPr>
                <w:rFonts w:eastAsia="Calibri"/>
                <w:lang w:eastAsia="en-US"/>
              </w:rPr>
            </w:pPr>
            <w:r w:rsidRPr="00C746A0">
              <w:rPr>
                <w:rFonts w:eastAsia="Calibri"/>
                <w:lang w:eastAsia="en-US"/>
              </w:rPr>
              <w:t>Ministarstvo pravosuđa, uprave i digitalne transformacije</w:t>
            </w:r>
          </w:p>
        </w:tc>
      </w:tr>
    </w:tbl>
    <w:p w14:paraId="10CFE0D6" w14:textId="77777777" w:rsidR="000F304F" w:rsidRPr="00C746A0" w:rsidRDefault="000F304F" w:rsidP="000F304F">
      <w:pPr>
        <w:spacing w:after="200" w:line="276" w:lineRule="auto"/>
        <w:jc w:val="both"/>
        <w:rPr>
          <w:rFonts w:eastAsia="Calibri"/>
          <w:lang w:eastAsia="en-US"/>
        </w:rPr>
      </w:pPr>
      <w:r w:rsidRPr="00C746A0">
        <w:rPr>
          <w:rFonts w:eastAsia="Calibri"/>
          <w:lang w:eastAsia="en-US"/>
        </w:rPr>
        <w:t>__________________________________________________________________________</w:t>
      </w:r>
    </w:p>
    <w:tbl>
      <w:tblPr>
        <w:tblW w:w="0" w:type="auto"/>
        <w:tblLook w:val="04A0" w:firstRow="1" w:lastRow="0" w:firstColumn="1" w:lastColumn="0" w:noHBand="0" w:noVBand="1"/>
      </w:tblPr>
      <w:tblGrid>
        <w:gridCol w:w="1938"/>
        <w:gridCol w:w="7134"/>
      </w:tblGrid>
      <w:tr w:rsidR="000F304F" w:rsidRPr="00C746A0" w14:paraId="21D5EA9A" w14:textId="77777777" w:rsidTr="003568F3">
        <w:tc>
          <w:tcPr>
            <w:tcW w:w="1951" w:type="dxa"/>
            <w:hideMark/>
          </w:tcPr>
          <w:p w14:paraId="11F13269" w14:textId="77777777" w:rsidR="000F304F" w:rsidRPr="00C746A0" w:rsidRDefault="000F304F" w:rsidP="000F304F">
            <w:pPr>
              <w:spacing w:after="200" w:line="256" w:lineRule="auto"/>
              <w:rPr>
                <w:rFonts w:eastAsia="Calibri"/>
                <w:lang w:eastAsia="en-US"/>
              </w:rPr>
            </w:pPr>
            <w:r w:rsidRPr="00C746A0">
              <w:rPr>
                <w:rFonts w:eastAsia="Calibri"/>
                <w:smallCaps/>
                <w:lang w:eastAsia="en-US"/>
              </w:rPr>
              <w:t>Predmet</w:t>
            </w:r>
            <w:r w:rsidRPr="00C746A0">
              <w:rPr>
                <w:rFonts w:eastAsia="Calibri"/>
                <w:lang w:eastAsia="en-US"/>
              </w:rPr>
              <w:t>:</w:t>
            </w:r>
          </w:p>
        </w:tc>
        <w:tc>
          <w:tcPr>
            <w:tcW w:w="7229" w:type="dxa"/>
            <w:hideMark/>
          </w:tcPr>
          <w:p w14:paraId="6D279040" w14:textId="2C3DF2D5" w:rsidR="000F304F" w:rsidRPr="00C746A0" w:rsidRDefault="000F304F" w:rsidP="000F304F">
            <w:pPr>
              <w:spacing w:after="200" w:line="256" w:lineRule="auto"/>
              <w:jc w:val="both"/>
              <w:rPr>
                <w:rFonts w:eastAsia="Calibri"/>
                <w:lang w:eastAsia="en-US"/>
              </w:rPr>
            </w:pPr>
            <w:r w:rsidRPr="00C746A0">
              <w:rPr>
                <w:rFonts w:eastAsia="Calibri"/>
                <w:lang w:eastAsia="en-US"/>
              </w:rPr>
              <w:t xml:space="preserve">Nacrt prijedloga </w:t>
            </w:r>
            <w:r w:rsidR="00FA146C">
              <w:rPr>
                <w:rFonts w:eastAsia="Calibri"/>
                <w:lang w:eastAsia="en-US"/>
              </w:rPr>
              <w:t>Z</w:t>
            </w:r>
            <w:r w:rsidR="00FA146C" w:rsidRPr="00C746A0">
              <w:rPr>
                <w:rFonts w:eastAsia="Calibri"/>
                <w:lang w:eastAsia="en-US"/>
              </w:rPr>
              <w:t xml:space="preserve">akona </w:t>
            </w:r>
            <w:r w:rsidRPr="00C746A0">
              <w:rPr>
                <w:rFonts w:eastAsia="Calibri"/>
                <w:lang w:eastAsia="en-US"/>
              </w:rPr>
              <w:t>o državnoj informacijskoj infrastrukturi</w:t>
            </w:r>
          </w:p>
        </w:tc>
      </w:tr>
    </w:tbl>
    <w:p w14:paraId="2695D975" w14:textId="77777777" w:rsidR="000F304F" w:rsidRPr="00C746A0" w:rsidRDefault="000F304F" w:rsidP="000F304F">
      <w:pPr>
        <w:spacing w:after="200" w:line="276" w:lineRule="auto"/>
        <w:jc w:val="both"/>
        <w:rPr>
          <w:rFonts w:eastAsia="Calibri"/>
          <w:lang w:eastAsia="en-US"/>
        </w:rPr>
      </w:pPr>
      <w:r w:rsidRPr="00C746A0">
        <w:rPr>
          <w:rFonts w:eastAsia="Calibri"/>
          <w:lang w:eastAsia="en-US"/>
        </w:rPr>
        <w:t>_________________________________________________________________________</w:t>
      </w:r>
    </w:p>
    <w:p w14:paraId="5DC42A3B" w14:textId="77777777" w:rsidR="000F304F" w:rsidRPr="00C746A0" w:rsidRDefault="000F304F" w:rsidP="000F304F">
      <w:pPr>
        <w:spacing w:after="200" w:line="276" w:lineRule="auto"/>
        <w:jc w:val="both"/>
        <w:rPr>
          <w:rFonts w:eastAsia="Calibri"/>
          <w:lang w:eastAsia="en-US"/>
        </w:rPr>
      </w:pPr>
    </w:p>
    <w:p w14:paraId="4994F346" w14:textId="77777777" w:rsidR="000F304F" w:rsidRPr="00C746A0" w:rsidRDefault="000F304F" w:rsidP="000F304F">
      <w:pPr>
        <w:spacing w:after="200" w:line="276" w:lineRule="auto"/>
        <w:jc w:val="both"/>
        <w:rPr>
          <w:rFonts w:eastAsia="Calibri"/>
          <w:lang w:eastAsia="en-US"/>
        </w:rPr>
      </w:pPr>
    </w:p>
    <w:p w14:paraId="72459619" w14:textId="77777777" w:rsidR="000F304F" w:rsidRPr="00C746A0" w:rsidRDefault="000F304F" w:rsidP="000F304F">
      <w:pPr>
        <w:spacing w:after="200" w:line="276" w:lineRule="auto"/>
        <w:jc w:val="both"/>
        <w:rPr>
          <w:rFonts w:eastAsia="Calibri"/>
          <w:lang w:eastAsia="en-US"/>
        </w:rPr>
      </w:pPr>
    </w:p>
    <w:p w14:paraId="729C3CD5" w14:textId="77777777" w:rsidR="000F304F" w:rsidRPr="00C746A0" w:rsidRDefault="000F304F" w:rsidP="000F304F">
      <w:pPr>
        <w:tabs>
          <w:tab w:val="center" w:pos="4536"/>
          <w:tab w:val="right" w:pos="9072"/>
        </w:tabs>
        <w:spacing w:after="200" w:line="276" w:lineRule="auto"/>
        <w:rPr>
          <w:rFonts w:eastAsia="Calibri"/>
          <w:lang w:eastAsia="en-US"/>
        </w:rPr>
      </w:pPr>
    </w:p>
    <w:p w14:paraId="6ED6AC0A" w14:textId="77777777" w:rsidR="000F304F" w:rsidRPr="00C746A0" w:rsidRDefault="000F304F" w:rsidP="000F304F">
      <w:pPr>
        <w:tabs>
          <w:tab w:val="center" w:pos="4536"/>
          <w:tab w:val="right" w:pos="9072"/>
        </w:tabs>
        <w:spacing w:after="200" w:line="276" w:lineRule="auto"/>
        <w:rPr>
          <w:rFonts w:eastAsia="Calibri"/>
          <w:lang w:eastAsia="en-US"/>
        </w:rPr>
      </w:pPr>
    </w:p>
    <w:p w14:paraId="3C92F4CB" w14:textId="77777777" w:rsidR="000F304F" w:rsidRPr="00C746A0" w:rsidRDefault="000F304F" w:rsidP="000F304F">
      <w:pPr>
        <w:tabs>
          <w:tab w:val="center" w:pos="4536"/>
          <w:tab w:val="right" w:pos="9072"/>
        </w:tabs>
        <w:spacing w:after="200" w:line="276" w:lineRule="auto"/>
        <w:rPr>
          <w:rFonts w:eastAsia="Calibri"/>
          <w:lang w:eastAsia="en-US"/>
        </w:rPr>
      </w:pPr>
    </w:p>
    <w:p w14:paraId="3BFE3BC6" w14:textId="77777777" w:rsidR="00E70370" w:rsidRPr="00C746A0" w:rsidRDefault="00E70370" w:rsidP="00E70370">
      <w:pPr>
        <w:spacing w:after="200" w:line="276" w:lineRule="auto"/>
        <w:jc w:val="both"/>
        <w:rPr>
          <w:rFonts w:eastAsia="Calibri"/>
          <w:color w:val="000000" w:themeColor="text1"/>
          <w:lang w:eastAsia="en-US"/>
        </w:rPr>
      </w:pPr>
    </w:p>
    <w:p w14:paraId="2347F1D9" w14:textId="77777777" w:rsidR="00E70370" w:rsidRPr="00C746A0" w:rsidRDefault="00E70370" w:rsidP="00E70370">
      <w:pPr>
        <w:spacing w:after="200" w:line="276" w:lineRule="auto"/>
        <w:jc w:val="both"/>
        <w:rPr>
          <w:rFonts w:eastAsia="Calibri"/>
          <w:color w:val="000000" w:themeColor="text1"/>
          <w:lang w:eastAsia="en-US"/>
        </w:rPr>
      </w:pPr>
    </w:p>
    <w:p w14:paraId="1A15E049" w14:textId="77777777" w:rsidR="00E70370" w:rsidRPr="00C746A0" w:rsidRDefault="00E70370" w:rsidP="00E70370">
      <w:pPr>
        <w:spacing w:after="200" w:line="276" w:lineRule="auto"/>
        <w:jc w:val="both"/>
        <w:rPr>
          <w:rFonts w:eastAsia="Calibri"/>
          <w:color w:val="000000" w:themeColor="text1"/>
          <w:lang w:eastAsia="en-US"/>
        </w:rPr>
      </w:pPr>
    </w:p>
    <w:p w14:paraId="544A0AD0" w14:textId="77777777" w:rsidR="00E70370" w:rsidRPr="00C746A0" w:rsidRDefault="00E70370" w:rsidP="00E70370">
      <w:pPr>
        <w:spacing w:after="200" w:line="276" w:lineRule="auto"/>
        <w:jc w:val="both"/>
        <w:rPr>
          <w:rFonts w:eastAsia="Calibri"/>
          <w:color w:val="000000" w:themeColor="text1"/>
          <w:lang w:eastAsia="en-US"/>
        </w:rPr>
      </w:pPr>
    </w:p>
    <w:p w14:paraId="378DB38A" w14:textId="77777777" w:rsidR="00E70370" w:rsidRPr="00C746A0" w:rsidRDefault="00E70370" w:rsidP="00E70370"/>
    <w:p w14:paraId="522D9723" w14:textId="77777777" w:rsidR="00E70370" w:rsidRPr="00C746A0" w:rsidRDefault="00E70370" w:rsidP="00E70370">
      <w:pPr>
        <w:sectPr w:rsidR="00E70370" w:rsidRPr="00C746A0" w:rsidSect="003568F3">
          <w:footerReference w:type="default" r:id="rId12"/>
          <w:pgSz w:w="11906" w:h="16838"/>
          <w:pgMar w:top="993" w:right="1417" w:bottom="1417" w:left="1417" w:header="709" w:footer="658" w:gutter="0"/>
          <w:cols w:space="708"/>
          <w:docGrid w:linePitch="360"/>
        </w:sectPr>
      </w:pPr>
    </w:p>
    <w:p w14:paraId="021227AF" w14:textId="77777777" w:rsidR="00FB4401" w:rsidRPr="00C746A0" w:rsidRDefault="00FB4401" w:rsidP="00FB4401">
      <w:pPr>
        <w:pBdr>
          <w:bottom w:val="single" w:sz="12" w:space="1" w:color="auto"/>
        </w:pBdr>
        <w:jc w:val="center"/>
        <w:rPr>
          <w:b/>
          <w:bCs/>
        </w:rPr>
      </w:pPr>
      <w:r w:rsidRPr="00C746A0">
        <w:rPr>
          <w:b/>
          <w:bCs/>
        </w:rPr>
        <w:lastRenderedPageBreak/>
        <w:t>VLADA REPUBLIKE HRVATSKE</w:t>
      </w:r>
    </w:p>
    <w:p w14:paraId="0D890B64" w14:textId="77777777" w:rsidR="00FB4401" w:rsidRPr="00C746A0" w:rsidRDefault="00FB4401" w:rsidP="00FB4401">
      <w:pPr>
        <w:suppressAutoHyphens/>
        <w:jc w:val="center"/>
        <w:rPr>
          <w:rFonts w:eastAsia="Calibri"/>
          <w:b/>
          <w:lang w:eastAsia="ar-SA"/>
        </w:rPr>
      </w:pPr>
    </w:p>
    <w:p w14:paraId="5D86B240" w14:textId="77777777" w:rsidR="00FB4401" w:rsidRPr="00C746A0" w:rsidRDefault="00FB4401" w:rsidP="00FB4401">
      <w:pPr>
        <w:suppressAutoHyphens/>
        <w:jc w:val="center"/>
        <w:rPr>
          <w:rFonts w:eastAsia="Calibri"/>
          <w:b/>
          <w:lang w:eastAsia="ar-SA"/>
        </w:rPr>
      </w:pPr>
    </w:p>
    <w:p w14:paraId="13713791" w14:textId="77777777" w:rsidR="00FB4401" w:rsidRPr="00C746A0" w:rsidRDefault="00FB4401" w:rsidP="00FB4401">
      <w:pPr>
        <w:suppressAutoHyphens/>
        <w:jc w:val="center"/>
        <w:rPr>
          <w:rFonts w:eastAsia="Calibri"/>
          <w:b/>
          <w:lang w:eastAsia="ar-SA"/>
        </w:rPr>
      </w:pPr>
    </w:p>
    <w:p w14:paraId="796D61E1" w14:textId="77777777" w:rsidR="00FB4401" w:rsidRPr="00C746A0" w:rsidRDefault="00FB4401" w:rsidP="00FB4401">
      <w:pPr>
        <w:suppressAutoHyphens/>
        <w:jc w:val="center"/>
        <w:rPr>
          <w:rFonts w:eastAsia="Calibri"/>
          <w:b/>
          <w:lang w:eastAsia="ar-SA"/>
        </w:rPr>
      </w:pPr>
    </w:p>
    <w:p w14:paraId="7450FB62" w14:textId="77777777" w:rsidR="00FB4401" w:rsidRPr="00C746A0" w:rsidRDefault="00FB4401" w:rsidP="00FB4401">
      <w:pPr>
        <w:suppressAutoHyphens/>
        <w:jc w:val="center"/>
        <w:rPr>
          <w:rFonts w:eastAsia="Calibri"/>
          <w:b/>
          <w:lang w:eastAsia="ar-SA"/>
        </w:rPr>
      </w:pPr>
    </w:p>
    <w:p w14:paraId="61C8C82C" w14:textId="77777777" w:rsidR="00FB4401" w:rsidRPr="00C746A0" w:rsidRDefault="00FB4401" w:rsidP="00FB4401">
      <w:pPr>
        <w:suppressAutoHyphens/>
        <w:jc w:val="center"/>
        <w:rPr>
          <w:rFonts w:eastAsia="Calibri"/>
          <w:b/>
          <w:lang w:eastAsia="ar-SA"/>
        </w:rPr>
      </w:pPr>
    </w:p>
    <w:p w14:paraId="6EB43DA3" w14:textId="77777777" w:rsidR="00FB4401" w:rsidRPr="00C746A0" w:rsidRDefault="00FB4401" w:rsidP="00FB4401">
      <w:pPr>
        <w:suppressAutoHyphens/>
        <w:jc w:val="center"/>
        <w:rPr>
          <w:rFonts w:eastAsia="Calibri"/>
          <w:b/>
          <w:lang w:eastAsia="ar-SA"/>
        </w:rPr>
      </w:pPr>
    </w:p>
    <w:p w14:paraId="13AD8782" w14:textId="77777777" w:rsidR="00FB4401" w:rsidRPr="00C746A0" w:rsidRDefault="00FB4401" w:rsidP="00FB4401">
      <w:pPr>
        <w:suppressAutoHyphens/>
        <w:jc w:val="center"/>
        <w:rPr>
          <w:rFonts w:eastAsia="Calibri"/>
          <w:b/>
          <w:lang w:eastAsia="ar-SA"/>
        </w:rPr>
      </w:pPr>
    </w:p>
    <w:p w14:paraId="03345248" w14:textId="77777777" w:rsidR="00FB4401" w:rsidRPr="00C746A0" w:rsidRDefault="00FB4401" w:rsidP="00FB4401">
      <w:pPr>
        <w:suppressAutoHyphens/>
        <w:jc w:val="center"/>
        <w:rPr>
          <w:rFonts w:eastAsia="Calibri"/>
          <w:b/>
          <w:lang w:eastAsia="ar-SA"/>
        </w:rPr>
      </w:pPr>
    </w:p>
    <w:p w14:paraId="094555A6" w14:textId="77777777" w:rsidR="00FB4401" w:rsidRPr="00C746A0" w:rsidRDefault="00FB4401" w:rsidP="00FB4401">
      <w:pPr>
        <w:suppressAutoHyphens/>
        <w:jc w:val="center"/>
        <w:rPr>
          <w:rFonts w:eastAsia="Calibri"/>
          <w:b/>
          <w:lang w:eastAsia="ar-SA"/>
        </w:rPr>
      </w:pPr>
    </w:p>
    <w:p w14:paraId="43F36B58" w14:textId="77777777" w:rsidR="00FB4401" w:rsidRPr="00C746A0" w:rsidRDefault="00FB4401" w:rsidP="00FB4401">
      <w:pPr>
        <w:suppressAutoHyphens/>
        <w:jc w:val="center"/>
        <w:rPr>
          <w:rFonts w:eastAsia="Calibri"/>
          <w:b/>
          <w:lang w:eastAsia="ar-SA"/>
        </w:rPr>
      </w:pPr>
    </w:p>
    <w:p w14:paraId="6C69D59D" w14:textId="77777777" w:rsidR="00FB4401" w:rsidRPr="00C746A0" w:rsidRDefault="00FB4401" w:rsidP="00FB4401">
      <w:pPr>
        <w:suppressAutoHyphens/>
        <w:jc w:val="center"/>
        <w:rPr>
          <w:rFonts w:eastAsia="Calibri"/>
          <w:b/>
          <w:lang w:eastAsia="ar-SA"/>
        </w:rPr>
      </w:pPr>
    </w:p>
    <w:p w14:paraId="3334E3F8" w14:textId="77777777" w:rsidR="00FB4401" w:rsidRPr="00C746A0" w:rsidRDefault="00FB4401" w:rsidP="00FB4401">
      <w:pPr>
        <w:suppressAutoHyphens/>
        <w:jc w:val="center"/>
        <w:rPr>
          <w:rFonts w:eastAsia="Calibri"/>
          <w:b/>
          <w:lang w:eastAsia="ar-SA"/>
        </w:rPr>
      </w:pPr>
    </w:p>
    <w:p w14:paraId="0F1A655B" w14:textId="77777777" w:rsidR="00FB4401" w:rsidRPr="00C746A0" w:rsidRDefault="00FB4401" w:rsidP="00FB4401">
      <w:pPr>
        <w:suppressAutoHyphens/>
        <w:jc w:val="center"/>
        <w:rPr>
          <w:rFonts w:eastAsia="Calibri"/>
          <w:b/>
          <w:lang w:eastAsia="ar-SA"/>
        </w:rPr>
      </w:pPr>
    </w:p>
    <w:p w14:paraId="02AF19BF" w14:textId="77777777" w:rsidR="00FB4401" w:rsidRPr="00C746A0" w:rsidRDefault="00FB4401" w:rsidP="00FB4401">
      <w:pPr>
        <w:suppressAutoHyphens/>
        <w:jc w:val="center"/>
        <w:rPr>
          <w:rFonts w:eastAsia="Calibri"/>
          <w:b/>
          <w:lang w:eastAsia="ar-SA"/>
        </w:rPr>
      </w:pPr>
    </w:p>
    <w:p w14:paraId="127B6505" w14:textId="77777777" w:rsidR="00FB4401" w:rsidRPr="00C746A0" w:rsidRDefault="00FB4401" w:rsidP="00FB4401">
      <w:pPr>
        <w:suppressAutoHyphens/>
        <w:jc w:val="center"/>
        <w:rPr>
          <w:rFonts w:eastAsia="Calibri"/>
          <w:b/>
          <w:lang w:eastAsia="ar-SA"/>
        </w:rPr>
      </w:pPr>
    </w:p>
    <w:p w14:paraId="22DF1FE0" w14:textId="77777777" w:rsidR="00FB4401" w:rsidRPr="00C746A0" w:rsidRDefault="00FB4401" w:rsidP="00FB4401">
      <w:pPr>
        <w:suppressAutoHyphens/>
        <w:jc w:val="center"/>
        <w:rPr>
          <w:rFonts w:eastAsia="Calibri"/>
          <w:b/>
          <w:lang w:eastAsia="ar-SA"/>
        </w:rPr>
      </w:pPr>
    </w:p>
    <w:p w14:paraId="64D6A18D" w14:textId="77777777" w:rsidR="00FB4401" w:rsidRPr="00C746A0" w:rsidRDefault="00FB4401" w:rsidP="00FB4401">
      <w:pPr>
        <w:suppressAutoHyphens/>
        <w:jc w:val="center"/>
        <w:rPr>
          <w:rFonts w:eastAsia="Calibri"/>
          <w:b/>
          <w:bCs/>
          <w:lang w:eastAsia="ar-SA"/>
        </w:rPr>
      </w:pPr>
    </w:p>
    <w:p w14:paraId="19007B83" w14:textId="77777777" w:rsidR="00FB4401" w:rsidRPr="00C746A0" w:rsidRDefault="00FB4401" w:rsidP="00FB4401">
      <w:pPr>
        <w:suppressAutoHyphens/>
        <w:jc w:val="center"/>
        <w:rPr>
          <w:rFonts w:eastAsia="Calibri"/>
          <w:b/>
          <w:bCs/>
          <w:lang w:eastAsia="ar-SA"/>
        </w:rPr>
      </w:pPr>
    </w:p>
    <w:p w14:paraId="428F0989" w14:textId="77777777" w:rsidR="00FB4401" w:rsidRPr="00C746A0" w:rsidRDefault="00FB4401" w:rsidP="00FB4401">
      <w:pPr>
        <w:suppressAutoHyphens/>
        <w:jc w:val="center"/>
        <w:rPr>
          <w:rFonts w:eastAsia="Calibri"/>
          <w:b/>
          <w:bCs/>
          <w:lang w:eastAsia="ar-SA"/>
        </w:rPr>
      </w:pPr>
    </w:p>
    <w:p w14:paraId="046DA869" w14:textId="77777777" w:rsidR="00FB4401" w:rsidRPr="00C746A0" w:rsidRDefault="00FB4401" w:rsidP="00FB4401">
      <w:pPr>
        <w:suppressAutoHyphens/>
        <w:jc w:val="center"/>
        <w:rPr>
          <w:rFonts w:eastAsia="Calibri"/>
          <w:b/>
          <w:bCs/>
          <w:lang w:eastAsia="ar-SA"/>
        </w:rPr>
      </w:pPr>
    </w:p>
    <w:p w14:paraId="7DE27D3D" w14:textId="77777777" w:rsidR="00FB4401" w:rsidRPr="00C746A0" w:rsidRDefault="00FB4401" w:rsidP="00FB4401">
      <w:pPr>
        <w:suppressAutoHyphens/>
        <w:jc w:val="center"/>
        <w:rPr>
          <w:rFonts w:eastAsia="Calibri"/>
          <w:b/>
          <w:bCs/>
          <w:lang w:eastAsia="ar-SA"/>
        </w:rPr>
      </w:pPr>
      <w:r w:rsidRPr="00C746A0">
        <w:rPr>
          <w:rFonts w:eastAsia="Calibri"/>
          <w:b/>
          <w:bCs/>
          <w:lang w:eastAsia="ar-SA"/>
        </w:rPr>
        <w:t xml:space="preserve">PRIJEDLOG ZAKONA O </w:t>
      </w:r>
    </w:p>
    <w:p w14:paraId="74EB76BB" w14:textId="77777777" w:rsidR="00FB4401" w:rsidRPr="00C746A0" w:rsidRDefault="00FB4401" w:rsidP="00FB4401">
      <w:pPr>
        <w:suppressAutoHyphens/>
        <w:jc w:val="center"/>
        <w:rPr>
          <w:rFonts w:eastAsia="Calibri"/>
          <w:b/>
          <w:bCs/>
          <w:lang w:eastAsia="ar-SA"/>
        </w:rPr>
      </w:pPr>
      <w:r w:rsidRPr="00C746A0">
        <w:rPr>
          <w:rFonts w:eastAsia="Calibri"/>
          <w:b/>
          <w:bCs/>
          <w:lang w:eastAsia="ar-SA"/>
        </w:rPr>
        <w:t>DRŽAVNOJ INFORMACIJSKOJ INFRASTRUKTURI</w:t>
      </w:r>
    </w:p>
    <w:p w14:paraId="0836E198" w14:textId="77777777" w:rsidR="00FB4401" w:rsidRPr="00C746A0" w:rsidRDefault="00FB4401" w:rsidP="00FB4401">
      <w:pPr>
        <w:suppressAutoHyphens/>
        <w:jc w:val="center"/>
        <w:rPr>
          <w:rFonts w:eastAsia="Calibri"/>
          <w:b/>
          <w:bCs/>
          <w:lang w:eastAsia="ar-SA"/>
        </w:rPr>
      </w:pPr>
    </w:p>
    <w:p w14:paraId="3C7928DC" w14:textId="77777777" w:rsidR="00FB4401" w:rsidRPr="00C746A0" w:rsidRDefault="00FB4401" w:rsidP="00FB4401">
      <w:pPr>
        <w:suppressAutoHyphens/>
        <w:jc w:val="center"/>
        <w:rPr>
          <w:rFonts w:eastAsia="Calibri"/>
          <w:b/>
          <w:bCs/>
          <w:lang w:eastAsia="ar-SA"/>
        </w:rPr>
      </w:pPr>
    </w:p>
    <w:p w14:paraId="0F2152F2" w14:textId="77777777" w:rsidR="00FB4401" w:rsidRPr="00C746A0" w:rsidRDefault="00FB4401" w:rsidP="00FB4401">
      <w:pPr>
        <w:suppressAutoHyphens/>
        <w:jc w:val="center"/>
        <w:rPr>
          <w:rFonts w:eastAsia="Calibri"/>
          <w:b/>
          <w:bCs/>
          <w:lang w:eastAsia="ar-SA"/>
        </w:rPr>
      </w:pPr>
    </w:p>
    <w:p w14:paraId="0C77CB49" w14:textId="77777777" w:rsidR="00FB4401" w:rsidRPr="00C746A0" w:rsidRDefault="00FB4401" w:rsidP="00FB4401">
      <w:pPr>
        <w:suppressAutoHyphens/>
        <w:jc w:val="center"/>
        <w:rPr>
          <w:rFonts w:eastAsia="Calibri"/>
          <w:b/>
          <w:bCs/>
          <w:lang w:eastAsia="ar-SA"/>
        </w:rPr>
      </w:pPr>
    </w:p>
    <w:p w14:paraId="6ABE59ED" w14:textId="77777777" w:rsidR="00FB4401" w:rsidRPr="00C746A0" w:rsidRDefault="00FB4401" w:rsidP="00FB4401">
      <w:pPr>
        <w:suppressAutoHyphens/>
        <w:jc w:val="center"/>
        <w:rPr>
          <w:rFonts w:eastAsia="Calibri"/>
          <w:b/>
          <w:bCs/>
          <w:lang w:eastAsia="ar-SA"/>
        </w:rPr>
      </w:pPr>
    </w:p>
    <w:p w14:paraId="238CD1F6" w14:textId="77777777" w:rsidR="00FB4401" w:rsidRPr="00C746A0" w:rsidRDefault="00FB4401" w:rsidP="00FB4401">
      <w:pPr>
        <w:suppressAutoHyphens/>
        <w:jc w:val="center"/>
        <w:rPr>
          <w:rFonts w:eastAsia="Calibri"/>
          <w:b/>
          <w:bCs/>
          <w:lang w:eastAsia="ar-SA"/>
        </w:rPr>
      </w:pPr>
    </w:p>
    <w:p w14:paraId="6C5F7D51" w14:textId="77777777" w:rsidR="00FB4401" w:rsidRPr="00C746A0" w:rsidRDefault="00FB4401" w:rsidP="00FB4401">
      <w:pPr>
        <w:suppressAutoHyphens/>
        <w:jc w:val="center"/>
        <w:rPr>
          <w:rFonts w:eastAsia="Calibri"/>
          <w:b/>
          <w:bCs/>
          <w:lang w:eastAsia="ar-SA"/>
        </w:rPr>
      </w:pPr>
    </w:p>
    <w:p w14:paraId="26577A0C" w14:textId="77777777" w:rsidR="00FB4401" w:rsidRPr="00C746A0" w:rsidRDefault="00FB4401" w:rsidP="00FB4401">
      <w:pPr>
        <w:suppressAutoHyphens/>
        <w:jc w:val="center"/>
        <w:rPr>
          <w:rFonts w:eastAsia="Calibri"/>
          <w:b/>
          <w:bCs/>
          <w:lang w:eastAsia="ar-SA"/>
        </w:rPr>
      </w:pPr>
    </w:p>
    <w:p w14:paraId="04F1EE50" w14:textId="77777777" w:rsidR="00FB4401" w:rsidRPr="00C746A0" w:rsidRDefault="00FB4401" w:rsidP="00FB4401">
      <w:pPr>
        <w:suppressAutoHyphens/>
        <w:jc w:val="center"/>
        <w:rPr>
          <w:rFonts w:eastAsia="Calibri"/>
          <w:b/>
          <w:bCs/>
          <w:lang w:eastAsia="ar-SA"/>
        </w:rPr>
      </w:pPr>
    </w:p>
    <w:p w14:paraId="50501F45" w14:textId="77777777" w:rsidR="00FB4401" w:rsidRPr="00C746A0" w:rsidRDefault="00FB4401" w:rsidP="00FB4401">
      <w:pPr>
        <w:suppressAutoHyphens/>
        <w:jc w:val="center"/>
        <w:rPr>
          <w:rFonts w:eastAsia="Calibri"/>
          <w:b/>
          <w:bCs/>
          <w:lang w:eastAsia="ar-SA"/>
        </w:rPr>
      </w:pPr>
    </w:p>
    <w:p w14:paraId="2CCC7A5A" w14:textId="77777777" w:rsidR="00FB4401" w:rsidRPr="00C746A0" w:rsidRDefault="00FB4401" w:rsidP="00FB4401">
      <w:pPr>
        <w:suppressAutoHyphens/>
        <w:jc w:val="center"/>
        <w:rPr>
          <w:rFonts w:eastAsia="Calibri"/>
          <w:b/>
          <w:bCs/>
          <w:lang w:eastAsia="ar-SA"/>
        </w:rPr>
      </w:pPr>
    </w:p>
    <w:p w14:paraId="3B7E91D5" w14:textId="77777777" w:rsidR="00FB4401" w:rsidRPr="00C746A0" w:rsidRDefault="00FB4401" w:rsidP="00FB4401">
      <w:pPr>
        <w:suppressAutoHyphens/>
        <w:jc w:val="center"/>
        <w:rPr>
          <w:rFonts w:eastAsia="Calibri"/>
          <w:b/>
          <w:bCs/>
          <w:lang w:eastAsia="ar-SA"/>
        </w:rPr>
      </w:pPr>
    </w:p>
    <w:p w14:paraId="01AD68A2" w14:textId="77777777" w:rsidR="00FB4401" w:rsidRPr="00C746A0" w:rsidRDefault="00FB4401" w:rsidP="00FB4401">
      <w:pPr>
        <w:suppressAutoHyphens/>
        <w:jc w:val="center"/>
        <w:rPr>
          <w:rFonts w:eastAsia="Calibri"/>
          <w:b/>
          <w:bCs/>
          <w:lang w:eastAsia="ar-SA"/>
        </w:rPr>
      </w:pPr>
    </w:p>
    <w:p w14:paraId="7493B091" w14:textId="77777777" w:rsidR="00FB4401" w:rsidRPr="00C746A0" w:rsidRDefault="00FB4401" w:rsidP="00FB4401">
      <w:pPr>
        <w:suppressAutoHyphens/>
        <w:jc w:val="center"/>
        <w:rPr>
          <w:rFonts w:eastAsia="Calibri"/>
          <w:b/>
          <w:bCs/>
          <w:lang w:eastAsia="ar-SA"/>
        </w:rPr>
      </w:pPr>
    </w:p>
    <w:p w14:paraId="60E9A0D7" w14:textId="77777777" w:rsidR="00FB4401" w:rsidRPr="00C746A0" w:rsidRDefault="00FB4401" w:rsidP="00FB4401">
      <w:pPr>
        <w:suppressAutoHyphens/>
        <w:jc w:val="center"/>
        <w:rPr>
          <w:rFonts w:eastAsia="Calibri"/>
          <w:b/>
          <w:bCs/>
          <w:lang w:eastAsia="ar-SA"/>
        </w:rPr>
      </w:pPr>
    </w:p>
    <w:p w14:paraId="7DCC33BD" w14:textId="77777777" w:rsidR="00FB4401" w:rsidRPr="00C746A0" w:rsidRDefault="00FB4401" w:rsidP="00FB4401">
      <w:pPr>
        <w:suppressAutoHyphens/>
        <w:jc w:val="center"/>
        <w:rPr>
          <w:rFonts w:eastAsia="Calibri"/>
          <w:b/>
          <w:bCs/>
          <w:lang w:eastAsia="ar-SA"/>
        </w:rPr>
      </w:pPr>
    </w:p>
    <w:p w14:paraId="1DE9DF7C" w14:textId="77777777" w:rsidR="00FB4401" w:rsidRPr="00C746A0" w:rsidRDefault="00FB4401" w:rsidP="00FB4401">
      <w:pPr>
        <w:suppressAutoHyphens/>
        <w:jc w:val="center"/>
        <w:rPr>
          <w:rFonts w:eastAsia="Calibri"/>
          <w:b/>
          <w:bCs/>
          <w:lang w:eastAsia="ar-SA"/>
        </w:rPr>
      </w:pPr>
    </w:p>
    <w:p w14:paraId="302F5B69" w14:textId="77777777" w:rsidR="00FB4401" w:rsidRPr="00C746A0" w:rsidRDefault="00FB4401" w:rsidP="00FB4401">
      <w:pPr>
        <w:suppressAutoHyphens/>
        <w:jc w:val="center"/>
        <w:rPr>
          <w:rFonts w:eastAsia="Calibri"/>
          <w:b/>
          <w:bCs/>
          <w:lang w:eastAsia="ar-SA"/>
        </w:rPr>
      </w:pPr>
    </w:p>
    <w:p w14:paraId="23D289F0" w14:textId="77777777" w:rsidR="00FB4401" w:rsidRPr="00C746A0" w:rsidRDefault="00FB4401" w:rsidP="00FB4401">
      <w:pPr>
        <w:suppressAutoHyphens/>
        <w:jc w:val="center"/>
        <w:rPr>
          <w:rFonts w:eastAsia="Calibri"/>
          <w:b/>
          <w:bCs/>
          <w:lang w:eastAsia="ar-SA"/>
        </w:rPr>
      </w:pPr>
    </w:p>
    <w:p w14:paraId="5F0277E7" w14:textId="77777777" w:rsidR="00FB4401" w:rsidRPr="00C746A0" w:rsidRDefault="00FB4401" w:rsidP="00FB4401">
      <w:pPr>
        <w:suppressAutoHyphens/>
        <w:jc w:val="center"/>
        <w:rPr>
          <w:rFonts w:eastAsia="Calibri"/>
          <w:b/>
          <w:bCs/>
          <w:lang w:eastAsia="ar-SA"/>
        </w:rPr>
      </w:pPr>
    </w:p>
    <w:p w14:paraId="7CBED033" w14:textId="77777777" w:rsidR="00FB4401" w:rsidRPr="00C746A0" w:rsidRDefault="00FB4401" w:rsidP="00FB4401">
      <w:pPr>
        <w:suppressAutoHyphens/>
        <w:jc w:val="center"/>
        <w:rPr>
          <w:rFonts w:eastAsia="Calibri"/>
          <w:b/>
          <w:bCs/>
          <w:lang w:eastAsia="ar-SA"/>
        </w:rPr>
      </w:pPr>
    </w:p>
    <w:p w14:paraId="3F463B53" w14:textId="77777777" w:rsidR="00FB4401" w:rsidRPr="00C746A0" w:rsidRDefault="00FB4401" w:rsidP="00FB4401">
      <w:pPr>
        <w:suppressAutoHyphens/>
        <w:jc w:val="center"/>
        <w:rPr>
          <w:rFonts w:eastAsia="Calibri"/>
          <w:b/>
          <w:bCs/>
          <w:lang w:eastAsia="ar-SA"/>
        </w:rPr>
      </w:pPr>
    </w:p>
    <w:p w14:paraId="045EB04E" w14:textId="77777777" w:rsidR="00FB4401" w:rsidRPr="00C746A0" w:rsidRDefault="00FB4401" w:rsidP="00FB4401">
      <w:pPr>
        <w:suppressAutoHyphens/>
        <w:jc w:val="center"/>
        <w:rPr>
          <w:rFonts w:eastAsia="Calibri"/>
          <w:b/>
          <w:bCs/>
          <w:lang w:eastAsia="ar-SA"/>
        </w:rPr>
      </w:pPr>
    </w:p>
    <w:p w14:paraId="3F9E48F3" w14:textId="77777777" w:rsidR="00FB4401" w:rsidRPr="00C746A0" w:rsidRDefault="00FB4401" w:rsidP="00FB4401">
      <w:pPr>
        <w:suppressAutoHyphens/>
        <w:jc w:val="center"/>
        <w:rPr>
          <w:rFonts w:eastAsia="Calibri"/>
          <w:b/>
          <w:bCs/>
          <w:lang w:eastAsia="ar-SA"/>
        </w:rPr>
      </w:pPr>
    </w:p>
    <w:p w14:paraId="366156FD" w14:textId="77777777" w:rsidR="00FB4401" w:rsidRPr="00C746A0" w:rsidRDefault="00FB4401" w:rsidP="00FB4401">
      <w:pPr>
        <w:pBdr>
          <w:bottom w:val="single" w:sz="12" w:space="2" w:color="auto"/>
        </w:pBdr>
        <w:autoSpaceDE w:val="0"/>
        <w:autoSpaceDN w:val="0"/>
        <w:adjustRightInd w:val="0"/>
        <w:jc w:val="center"/>
        <w:rPr>
          <w:rFonts w:eastAsia="Calibri"/>
          <w:b/>
          <w:bCs/>
        </w:rPr>
      </w:pPr>
    </w:p>
    <w:p w14:paraId="4F52F10A" w14:textId="77777777" w:rsidR="00FB4401" w:rsidRPr="00C746A0" w:rsidRDefault="00FB4401" w:rsidP="00FB4401">
      <w:pPr>
        <w:autoSpaceDE w:val="0"/>
        <w:autoSpaceDN w:val="0"/>
        <w:adjustRightInd w:val="0"/>
        <w:jc w:val="center"/>
        <w:rPr>
          <w:rFonts w:eastAsia="Calibri"/>
          <w:b/>
          <w:bCs/>
        </w:rPr>
        <w:sectPr w:rsidR="00FB4401" w:rsidRPr="00C746A0" w:rsidSect="00E70370">
          <w:headerReference w:type="default" r:id="rId13"/>
          <w:footerReference w:type="default" r:id="rId14"/>
          <w:footerReference w:type="first" r:id="rId15"/>
          <w:pgSz w:w="11906" w:h="16838" w:code="9"/>
          <w:pgMar w:top="1418" w:right="1418" w:bottom="1418" w:left="1418" w:header="709" w:footer="709" w:gutter="0"/>
          <w:pgNumType w:start="1"/>
          <w:cols w:space="720"/>
          <w:titlePg/>
          <w:docGrid w:linePitch="326"/>
        </w:sectPr>
      </w:pPr>
      <w:r w:rsidRPr="00C746A0">
        <w:rPr>
          <w:rFonts w:eastAsia="Calibri"/>
          <w:b/>
          <w:bCs/>
        </w:rPr>
        <w:t>Zagreb, kolovoz 2024.</w:t>
      </w:r>
    </w:p>
    <w:p w14:paraId="3BF5F143" w14:textId="77777777" w:rsidR="00FB4401" w:rsidRDefault="00FB4401" w:rsidP="00FB4401">
      <w:pPr>
        <w:autoSpaceDE w:val="0"/>
        <w:autoSpaceDN w:val="0"/>
        <w:adjustRightInd w:val="0"/>
        <w:jc w:val="center"/>
        <w:rPr>
          <w:rFonts w:eastAsia="Calibri"/>
          <w:b/>
          <w:bCs/>
          <w:lang w:eastAsia="ar-SA"/>
        </w:rPr>
      </w:pPr>
    </w:p>
    <w:p w14:paraId="65356F01" w14:textId="77777777" w:rsidR="00FB4401" w:rsidRPr="00C746A0" w:rsidRDefault="00FB4401" w:rsidP="00FB4401">
      <w:pPr>
        <w:autoSpaceDE w:val="0"/>
        <w:autoSpaceDN w:val="0"/>
        <w:adjustRightInd w:val="0"/>
        <w:jc w:val="center"/>
        <w:rPr>
          <w:rFonts w:eastAsia="Calibri"/>
          <w:b/>
          <w:bCs/>
          <w:lang w:eastAsia="ar-SA"/>
        </w:rPr>
      </w:pPr>
      <w:r w:rsidRPr="00C746A0">
        <w:rPr>
          <w:rFonts w:eastAsia="Calibri"/>
          <w:b/>
          <w:bCs/>
          <w:lang w:eastAsia="ar-SA"/>
        </w:rPr>
        <w:t xml:space="preserve">PRIJEDLOG ZAKONA O </w:t>
      </w:r>
    </w:p>
    <w:p w14:paraId="4DF06722" w14:textId="77777777" w:rsidR="00FB4401" w:rsidRPr="00C746A0" w:rsidRDefault="00FB4401" w:rsidP="00FB4401">
      <w:pPr>
        <w:autoSpaceDE w:val="0"/>
        <w:autoSpaceDN w:val="0"/>
        <w:adjustRightInd w:val="0"/>
        <w:jc w:val="center"/>
        <w:rPr>
          <w:rFonts w:eastAsia="Calibri"/>
          <w:b/>
          <w:bCs/>
          <w:lang w:eastAsia="ar-SA"/>
        </w:rPr>
      </w:pPr>
      <w:r w:rsidRPr="00C746A0">
        <w:rPr>
          <w:rFonts w:eastAsia="Calibri"/>
          <w:b/>
          <w:bCs/>
          <w:lang w:eastAsia="ar-SA"/>
        </w:rPr>
        <w:t>DRŽAVNOJ INFORMACIJSKOJ INFRASTRUKTURI</w:t>
      </w:r>
    </w:p>
    <w:p w14:paraId="1AB1612A" w14:textId="77777777" w:rsidR="00FB4401" w:rsidRPr="00C746A0" w:rsidRDefault="00FB4401" w:rsidP="00FB4401">
      <w:pPr>
        <w:jc w:val="both"/>
        <w:rPr>
          <w:b/>
        </w:rPr>
      </w:pPr>
    </w:p>
    <w:p w14:paraId="21E94B9F" w14:textId="77777777" w:rsidR="00FB4401" w:rsidRPr="00C746A0" w:rsidRDefault="00FB4401" w:rsidP="00FB4401">
      <w:pPr>
        <w:jc w:val="both"/>
        <w:rPr>
          <w:b/>
        </w:rPr>
      </w:pPr>
    </w:p>
    <w:p w14:paraId="0E06D18E" w14:textId="77777777" w:rsidR="00FB4401" w:rsidRPr="00C746A0" w:rsidRDefault="00FB4401" w:rsidP="00FB4401">
      <w:pPr>
        <w:tabs>
          <w:tab w:val="left" w:pos="709"/>
        </w:tabs>
        <w:jc w:val="both"/>
        <w:rPr>
          <w:b/>
        </w:rPr>
      </w:pPr>
      <w:r w:rsidRPr="00C746A0">
        <w:rPr>
          <w:b/>
        </w:rPr>
        <w:t>I.</w:t>
      </w:r>
      <w:r w:rsidRPr="00C746A0">
        <w:rPr>
          <w:b/>
        </w:rPr>
        <w:tab/>
        <w:t>USTAVNA OSNOVA ZA DONOŠENJE ZAKONA</w:t>
      </w:r>
    </w:p>
    <w:p w14:paraId="36A1F04E" w14:textId="77777777" w:rsidR="00FB4401" w:rsidRPr="00C746A0" w:rsidRDefault="00FB4401" w:rsidP="00FB4401">
      <w:pPr>
        <w:ind w:firstLine="708"/>
        <w:jc w:val="both"/>
      </w:pPr>
    </w:p>
    <w:p w14:paraId="7D8CB141" w14:textId="77777777" w:rsidR="00FB4401" w:rsidRPr="00C746A0" w:rsidRDefault="00FB4401" w:rsidP="00FB4401">
      <w:pPr>
        <w:ind w:firstLine="708"/>
        <w:jc w:val="both"/>
      </w:pPr>
      <w:r w:rsidRPr="00C746A0">
        <w:t xml:space="preserve">Ustavna osnova za donošenje </w:t>
      </w:r>
      <w:r w:rsidRPr="00FA146C">
        <w:t>ovoga zakona</w:t>
      </w:r>
      <w:r w:rsidRPr="00D94656">
        <w:t xml:space="preserve"> sadržana</w:t>
      </w:r>
      <w:r w:rsidRPr="00C746A0">
        <w:t xml:space="preserve"> je u članku 2. stavku 4. podstavku 1. Ustava Republike Hrvatske („Narodne novine“, br. 85/10. - pročišćeni tekst i 5/14. - Odluka Ustavnog suda Republike Hrvatske).</w:t>
      </w:r>
    </w:p>
    <w:p w14:paraId="19791169" w14:textId="77777777" w:rsidR="00FB4401" w:rsidRPr="00C746A0" w:rsidRDefault="00FB4401" w:rsidP="00FB4401">
      <w:pPr>
        <w:ind w:firstLine="708"/>
        <w:jc w:val="both"/>
      </w:pPr>
    </w:p>
    <w:p w14:paraId="549DBA4A" w14:textId="77777777" w:rsidR="00FB4401" w:rsidRPr="00C746A0" w:rsidRDefault="00FB4401" w:rsidP="00FB4401">
      <w:pPr>
        <w:ind w:firstLine="708"/>
        <w:jc w:val="both"/>
      </w:pPr>
    </w:p>
    <w:p w14:paraId="42009E39" w14:textId="77777777" w:rsidR="00FB4401" w:rsidRPr="00C746A0" w:rsidRDefault="00FB4401" w:rsidP="00FB4401">
      <w:pPr>
        <w:ind w:left="705" w:hanging="705"/>
        <w:jc w:val="both"/>
        <w:rPr>
          <w:b/>
        </w:rPr>
      </w:pPr>
      <w:r w:rsidRPr="00C746A0">
        <w:rPr>
          <w:b/>
        </w:rPr>
        <w:t>II.</w:t>
      </w:r>
      <w:r w:rsidRPr="00C746A0">
        <w:rPr>
          <w:b/>
        </w:rPr>
        <w:tab/>
        <w:t>OCJENA STANJA I OSNOVNA PITANJA KOJA SE TREBAJU UREDITI ZAKONOM TE POSLJEDICE KOJE ĆE DONOŠENJEM ZAKONA PROISTEĆI</w:t>
      </w:r>
    </w:p>
    <w:p w14:paraId="2CC2B56B" w14:textId="77777777" w:rsidR="00FB4401" w:rsidRPr="00C746A0" w:rsidRDefault="00FB4401" w:rsidP="00FB4401">
      <w:pPr>
        <w:ind w:left="705" w:hanging="705"/>
        <w:jc w:val="both"/>
        <w:rPr>
          <w:b/>
        </w:rPr>
      </w:pPr>
    </w:p>
    <w:p w14:paraId="44B69300" w14:textId="77777777" w:rsidR="00FB4401" w:rsidRPr="00C746A0" w:rsidRDefault="00FB4401" w:rsidP="00FB4401">
      <w:pPr>
        <w:ind w:firstLine="709"/>
        <w:jc w:val="both"/>
        <w:rPr>
          <w:rFonts w:eastAsia="Calibri"/>
          <w:lang w:eastAsia="en-US"/>
        </w:rPr>
      </w:pPr>
      <w:r w:rsidRPr="00C746A0">
        <w:rPr>
          <w:rFonts w:eastAsia="Calibri"/>
          <w:lang w:eastAsia="en-US"/>
        </w:rPr>
        <w:t xml:space="preserve">Usredotočena </w:t>
      </w:r>
      <w:r w:rsidRPr="00FA146C">
        <w:rPr>
          <w:rFonts w:eastAsia="Calibri"/>
          <w:lang w:eastAsia="en-US"/>
        </w:rPr>
        <w:t>na unaprjeđenje upravnih i administrativnih kapaciteta, odnosno načina kreiranja politike i organizacije javne uprave, javna uprava predstavlja jedno od strateški važnih područja Republike Hrvatske, a modernizacija</w:t>
      </w:r>
      <w:r w:rsidRPr="00C746A0">
        <w:rPr>
          <w:rFonts w:eastAsia="Calibri"/>
          <w:lang w:eastAsia="en-US"/>
        </w:rPr>
        <w:t xml:space="preserve"> javne uprave, njena puna profesionalizacija te pružanje brzih i pouzdanih javnih usluga, sastavni su dio poticajne poduzetničke okoline i pretpostavka osiguranja boljeg standarda svih građana.  </w:t>
      </w:r>
    </w:p>
    <w:p w14:paraId="2B324BA1" w14:textId="77777777" w:rsidR="00FB4401" w:rsidRPr="00C746A0" w:rsidRDefault="00FB4401" w:rsidP="00FB4401">
      <w:pPr>
        <w:ind w:firstLine="709"/>
        <w:jc w:val="both"/>
        <w:rPr>
          <w:rFonts w:eastAsia="Calibri"/>
          <w:lang w:eastAsia="en-US"/>
        </w:rPr>
      </w:pPr>
    </w:p>
    <w:p w14:paraId="438C3728" w14:textId="77777777" w:rsidR="00FB4401" w:rsidRPr="00654EBF" w:rsidRDefault="00FB4401" w:rsidP="00FB4401">
      <w:pPr>
        <w:ind w:firstLine="709"/>
        <w:jc w:val="both"/>
        <w:rPr>
          <w:rFonts w:eastAsia="Calibri"/>
          <w:lang w:eastAsia="en-US"/>
        </w:rPr>
      </w:pPr>
      <w:r w:rsidRPr="00C746A0">
        <w:rPr>
          <w:rFonts w:eastAsia="Calibri"/>
          <w:lang w:eastAsia="en-US"/>
        </w:rPr>
        <w:t xml:space="preserve">Iskustva stečena na razvoju, uspostavi te korištenju sustava, komponenti i servisa državne informacijske infrastrukture, kao i iskustva u radu kroz primjenu postojećeg Zakona o </w:t>
      </w:r>
      <w:r w:rsidRPr="00654EBF">
        <w:rPr>
          <w:rFonts w:eastAsia="Calibri"/>
          <w:lang w:eastAsia="en-US"/>
        </w:rPr>
        <w:t>državnoj informacijskoj infrastrukturi („Narodne novine“, broj 92/14., u daljnjem tekstu: ZODII), s obzirom na opseg planiranih poboljšanja, ukazuju na potrebu za donošenjem novog zakona. Na tu potrebu ukazuju i potiču i promjene drugih zakona postojećeg pravnog okvira Republike Hrvatske, kao što je i Zakon o općem upravnom postupku („Narodne novine“, br. 47/09. i 110/21.), koji u svom djelokrugu sve više ukazuju na obvezatnost primjene sustava državne informacijske infrastrukture. Stoga državna informacijska infrastruktura mora biti modernizirana, preciznije definirana, s jasnim i nedvosmislenim zakonskim odredbama u okviru kojih će sustav državne informacijske infrastrukture biti u mogućnosti podnijeti zahtjeve moderne javne uprave. To se prvenstveno odnosi na povećani opseg komponenti i sustava državne informacijske infrastrukture, na povećan opseg obveznika u primjeni kao i drugih mogućih korisnika, načine korištenja državne informacijske infrastrukture s obzirom na kategoriju korisnika, mogućnosti primjene i korištenja od strane lokalne i regionalne samouprave i drugih osoba s javnim ovlastima, uz omogućavanje korištenja dijela servisa državne informacijske infrastrukture i od strane privatnog sektora uz naplatu ili bez nje.</w:t>
      </w:r>
    </w:p>
    <w:p w14:paraId="752CC0EF" w14:textId="77777777" w:rsidR="00FB4401" w:rsidRPr="00654EBF" w:rsidRDefault="00FB4401" w:rsidP="00FB4401">
      <w:pPr>
        <w:ind w:firstLine="709"/>
        <w:jc w:val="both"/>
        <w:rPr>
          <w:rFonts w:eastAsia="Calibri"/>
          <w:lang w:eastAsia="en-US"/>
        </w:rPr>
      </w:pPr>
    </w:p>
    <w:p w14:paraId="50F294FF" w14:textId="77777777" w:rsidR="00FB4401" w:rsidRPr="00654EBF" w:rsidRDefault="00FB4401" w:rsidP="00FB4401">
      <w:pPr>
        <w:ind w:firstLine="709"/>
        <w:jc w:val="both"/>
        <w:rPr>
          <w:rFonts w:eastAsia="Calibri"/>
          <w:lang w:eastAsia="en-US"/>
        </w:rPr>
      </w:pPr>
      <w:r w:rsidRPr="00654EBF">
        <w:rPr>
          <w:rFonts w:eastAsia="Calibri"/>
          <w:lang w:eastAsia="en-US"/>
        </w:rPr>
        <w:t xml:space="preserve">Vlada Republike Hrvatske odlučno se zalaže i stvara pretpostavke za dosljedno provođenje vizije moderne javne uprave u kojoj je upotreba moderne informatičko-komunikacijske tehnologije jedna od glavnih sastavnica efikasne državne uprave. To se naročito pokazalo potrebnim uslijed primjene mjere ograničavanja fizičkih kontakata u vrijeme </w:t>
      </w:r>
      <w:proofErr w:type="spellStart"/>
      <w:r w:rsidRPr="00654EBF">
        <w:rPr>
          <w:rFonts w:eastAsia="Calibri"/>
          <w:lang w:eastAsia="en-US"/>
        </w:rPr>
        <w:t>pandemije</w:t>
      </w:r>
      <w:proofErr w:type="spellEnd"/>
      <w:r w:rsidRPr="00654EBF">
        <w:rPr>
          <w:rFonts w:eastAsia="Calibri"/>
          <w:lang w:eastAsia="en-US"/>
        </w:rPr>
        <w:t xml:space="preserve"> COVID-19, a koje su mjere dodatno stavile u prvi plan važnost moderne digitalne infrastrukture, kojom se jamči širok pristup internetu i dostupnost digitalnih usluga neophodnih za svakodnevne aktivnosti. Dugotrajna ograničenja kretanja potaknula su na pojačano korištenje javnih e-usluga, što je trend koji će se zasigurno nastaviti te su potrebni daljnji napori u unaprjeđenju i optimizaciji istih. Stoga je upravo jačanje digitalne infrastrukture ključno u snažnijem oporavku društava, gospodarstva i javne uprave Republike Hrvatske, nakon </w:t>
      </w:r>
      <w:proofErr w:type="spellStart"/>
      <w:r w:rsidRPr="00654EBF">
        <w:rPr>
          <w:rFonts w:eastAsia="Calibri"/>
          <w:lang w:eastAsia="en-US"/>
        </w:rPr>
        <w:t>pandemije</w:t>
      </w:r>
      <w:proofErr w:type="spellEnd"/>
      <w:r w:rsidRPr="00654EBF">
        <w:rPr>
          <w:rFonts w:eastAsia="Calibri"/>
          <w:lang w:eastAsia="en-US"/>
        </w:rPr>
        <w:t xml:space="preserve"> COVID-19. Nažalost, na pojačano korištenje e-usluga utjecaja su imali i potresi na zagrebačkom i petrinjskom području, uslijed kojih su mnoge javne službe bile prisiljene privremeno prestati s radom zbog uništenja ili velikih oštećenja zgrada u kojima su se nalazile.</w:t>
      </w:r>
    </w:p>
    <w:p w14:paraId="054AE45D" w14:textId="77777777" w:rsidR="00FB4401" w:rsidRPr="00654EBF" w:rsidRDefault="00FB4401" w:rsidP="00FB4401">
      <w:pPr>
        <w:ind w:firstLine="709"/>
        <w:jc w:val="both"/>
        <w:rPr>
          <w:rFonts w:eastAsia="Calibri"/>
          <w:lang w:eastAsia="en-US"/>
        </w:rPr>
      </w:pPr>
    </w:p>
    <w:p w14:paraId="25278294" w14:textId="77777777" w:rsidR="00FB4401" w:rsidRPr="00654EBF" w:rsidRDefault="00FB4401" w:rsidP="00FB4401">
      <w:pPr>
        <w:ind w:firstLine="709"/>
        <w:jc w:val="both"/>
        <w:rPr>
          <w:rFonts w:eastAsia="Calibri"/>
          <w:lang w:eastAsia="en-US"/>
        </w:rPr>
      </w:pPr>
      <w:r w:rsidRPr="00654EBF">
        <w:rPr>
          <w:rFonts w:eastAsia="Calibri"/>
          <w:lang w:eastAsia="en-US"/>
        </w:rPr>
        <w:t xml:space="preserve">Prvenstveno, novi ZODII je usmjeren na segment pojmovnog usklađivanja s drugim važećim propisima Republike Hrvatske, precizno definiranje opseg obveznika korištenja državne informacijske infrastrukture, povećanje opsega korisnika državne informacijske infrastrukture, tako da i privatni korisnici budu u mogućnosti koristiti državnu informacijsku infrastrukturu, kao i jedinice lokalne i područne (regionalne) samouprave. Nadalje, tendencija novog ZODII-ja je da za određene korisnike korištenje državne informacijske infrastrukture postaje zakonska obveza primjene, za neispunjenje iste podliježu </w:t>
      </w:r>
      <w:proofErr w:type="spellStart"/>
      <w:r w:rsidRPr="00654EBF">
        <w:rPr>
          <w:rFonts w:eastAsia="Calibri"/>
          <w:lang w:eastAsia="en-US"/>
        </w:rPr>
        <w:t>prekršajnopravnim</w:t>
      </w:r>
      <w:proofErr w:type="spellEnd"/>
      <w:r w:rsidRPr="00654EBF">
        <w:rPr>
          <w:rFonts w:eastAsia="Calibri"/>
          <w:lang w:eastAsia="en-US"/>
        </w:rPr>
        <w:t xml:space="preserve"> sankcijama. Svime pobrojanim, bitno se utječe na sprječavanje stvaranja pravnih praznina, čime se u konačnici jača pravna sigurnost.</w:t>
      </w:r>
    </w:p>
    <w:p w14:paraId="77C9237B" w14:textId="77777777" w:rsidR="00FB4401" w:rsidRPr="00654EBF" w:rsidRDefault="00FB4401" w:rsidP="00FB4401">
      <w:pPr>
        <w:ind w:firstLine="709"/>
        <w:jc w:val="both"/>
        <w:rPr>
          <w:rFonts w:eastAsia="Calibri"/>
          <w:lang w:eastAsia="en-US"/>
        </w:rPr>
      </w:pPr>
    </w:p>
    <w:p w14:paraId="7A631CF7" w14:textId="77777777" w:rsidR="00FB4401" w:rsidRPr="00654EBF" w:rsidRDefault="00FB4401" w:rsidP="00FB4401">
      <w:pPr>
        <w:ind w:firstLine="709"/>
        <w:jc w:val="both"/>
        <w:rPr>
          <w:rFonts w:eastAsia="Calibri"/>
          <w:lang w:eastAsia="en-US"/>
        </w:rPr>
      </w:pPr>
    </w:p>
    <w:p w14:paraId="475B3687" w14:textId="77777777" w:rsidR="00FB4401" w:rsidRPr="00654EBF" w:rsidRDefault="00FB4401" w:rsidP="00FB4401">
      <w:pPr>
        <w:tabs>
          <w:tab w:val="left" w:pos="709"/>
        </w:tabs>
        <w:jc w:val="both"/>
        <w:rPr>
          <w:b/>
        </w:rPr>
      </w:pPr>
      <w:r w:rsidRPr="00654EBF">
        <w:rPr>
          <w:b/>
        </w:rPr>
        <w:t>III.</w:t>
      </w:r>
      <w:r w:rsidRPr="00654EBF">
        <w:rPr>
          <w:b/>
        </w:rPr>
        <w:tab/>
        <w:t>OCJENA I IZVORI SREDSTAVA POTREBNIH ZA PROVOĐENJE ZAKONA</w:t>
      </w:r>
    </w:p>
    <w:p w14:paraId="1147AA32" w14:textId="77777777" w:rsidR="00FB4401" w:rsidRPr="00654EBF" w:rsidRDefault="00FB4401" w:rsidP="00FB4401">
      <w:pPr>
        <w:jc w:val="both"/>
        <w:rPr>
          <w:bCs/>
        </w:rPr>
      </w:pPr>
    </w:p>
    <w:p w14:paraId="0558E8C7" w14:textId="77777777" w:rsidR="00FB4401" w:rsidRPr="00654EBF" w:rsidRDefault="00FB4401" w:rsidP="00FB4401">
      <w:pPr>
        <w:ind w:firstLine="709"/>
        <w:jc w:val="both"/>
        <w:rPr>
          <w:bCs/>
        </w:rPr>
      </w:pPr>
      <w:r w:rsidRPr="00654EBF">
        <w:rPr>
          <w:bCs/>
        </w:rPr>
        <w:t>Za provedbu ovoga zakona potrebno je osigurati sredstva iz državnog proračuna. Dio sredstava osigurava se iz Nacionalnog plana oporavka i otpornosti 2021. - 2026.</w:t>
      </w:r>
    </w:p>
    <w:p w14:paraId="3EE6DF01" w14:textId="77777777" w:rsidR="00FB4401" w:rsidRPr="00654EBF" w:rsidRDefault="00FB4401" w:rsidP="00FB4401">
      <w:pPr>
        <w:jc w:val="both"/>
        <w:rPr>
          <w:bCs/>
        </w:rPr>
      </w:pPr>
    </w:p>
    <w:p w14:paraId="3A05F27E" w14:textId="77777777" w:rsidR="00FB4401" w:rsidRPr="00654EBF" w:rsidRDefault="00FB4401" w:rsidP="00FB4401">
      <w:pPr>
        <w:ind w:firstLine="709"/>
        <w:jc w:val="both"/>
      </w:pPr>
      <w:r w:rsidRPr="00654EBF">
        <w:t>Financijska sredstva za provedbu ovoga zakona u 2024. Ministarstvo pravosuđe, uprave i digitalne transformacije osiguralo je djelomično u svom financijskom planu za 2024. godinu i projekcijama za 2025. i 2026. godinu.</w:t>
      </w:r>
    </w:p>
    <w:p w14:paraId="1134B068" w14:textId="77777777" w:rsidR="00FB4401" w:rsidRPr="00654EBF" w:rsidRDefault="00FB4401" w:rsidP="00FB4401">
      <w:pPr>
        <w:jc w:val="both"/>
      </w:pPr>
    </w:p>
    <w:p w14:paraId="2D603716" w14:textId="77777777" w:rsidR="00FB4401" w:rsidRPr="00654EBF" w:rsidRDefault="00FB4401" w:rsidP="00FB4401">
      <w:pPr>
        <w:ind w:firstLine="709"/>
        <w:jc w:val="both"/>
      </w:pPr>
      <w:r w:rsidRPr="00654EBF">
        <w:t xml:space="preserve">Kako su sredstva za 2024. planirana na razdjelu Središnjeg državnog ureda za razvoj digitalnog društva (u daljnjem tekstu: SDURDD), kao i projekcijama za 2025. i 2026. godinu, sada će se sredstva za 2025. - 2027. planirati na razdjelu 109 Ministarstvo pravosuđa, uprave i digitalne transformacije. Naime, člankom 14. Zakona o izmjenama i dopunama Zakona o ustrojstvu i djelokrugu tijela državne uprave („Narodne novine“, broj 57/24.), koji je stupio na snagu 17. svibnja 2024., propisano je da s danom stupanja na snagu navedenog Zakona Središnji državni ured za razvoj digitalnog društva prestaje s radom, dok je člankom 15. istoga Zakona propisano da Ministarstvo pravosuđa, uprave i digitalne transformacije preuzima sve poslove, prava i obveze SDURDD-a kao njegov pravni </w:t>
      </w:r>
      <w:proofErr w:type="spellStart"/>
      <w:r w:rsidRPr="00654EBF">
        <w:t>sljednik</w:t>
      </w:r>
      <w:proofErr w:type="spellEnd"/>
      <w:r w:rsidRPr="00654EBF">
        <w:t xml:space="preserve">. </w:t>
      </w:r>
    </w:p>
    <w:p w14:paraId="5F2E0E66" w14:textId="77777777" w:rsidR="00FB4401" w:rsidRPr="00654EBF" w:rsidRDefault="00FB4401" w:rsidP="00FB4401">
      <w:pPr>
        <w:jc w:val="both"/>
      </w:pPr>
    </w:p>
    <w:p w14:paraId="04EB3CDE" w14:textId="77777777" w:rsidR="00FB4401" w:rsidRPr="00654EBF" w:rsidRDefault="00FB4401" w:rsidP="00FB4401">
      <w:pPr>
        <w:ind w:firstLine="709"/>
        <w:jc w:val="both"/>
      </w:pPr>
      <w:r w:rsidRPr="00654EBF">
        <w:t xml:space="preserve">Stoga nedostatna sredstva za 2024. na izvoru financiranja 11 - Opći prihodi i primici, Ministarstvo pravosuđa, uprave i digitalne transformacije osigurat će preraspodjelom u okviru limita, a nedostatna sredstva za projekcije 2025. - 2026. osigurat će u okviru limita prilikom izrade proračuna za 2025. i projekcijama za 2026. - 2027. godinu. </w:t>
      </w:r>
    </w:p>
    <w:p w14:paraId="4F8AD402" w14:textId="77777777" w:rsidR="00FB4401" w:rsidRPr="00654EBF" w:rsidRDefault="00FB4401" w:rsidP="00FB4401">
      <w:pPr>
        <w:jc w:val="both"/>
      </w:pPr>
    </w:p>
    <w:p w14:paraId="1BF435E2" w14:textId="77777777" w:rsidR="00FB4401" w:rsidRPr="00654EBF" w:rsidRDefault="00FB4401" w:rsidP="00FB4401">
      <w:pPr>
        <w:ind w:firstLine="709"/>
        <w:jc w:val="both"/>
      </w:pPr>
      <w:r w:rsidRPr="00654EBF">
        <w:t>Nedostatna financijska sredstva na izvoru financiranja 581 NPOO - Mehanizam za oporavak i otpornost osigurat će se u skladu s odredbama članka 53. Zakona o proračunu („Narodne novine“, broj 144/21.).</w:t>
      </w:r>
    </w:p>
    <w:p w14:paraId="02C3DAD3" w14:textId="77777777" w:rsidR="00FB4401" w:rsidRPr="00654EBF" w:rsidRDefault="00FB4401" w:rsidP="00FB4401">
      <w:pPr>
        <w:jc w:val="both"/>
      </w:pPr>
    </w:p>
    <w:p w14:paraId="2EAE7B37" w14:textId="77777777" w:rsidR="00FB4401" w:rsidRPr="00654EBF" w:rsidRDefault="00FB4401" w:rsidP="00FB4401">
      <w:pPr>
        <w:ind w:firstLine="709"/>
        <w:jc w:val="both"/>
      </w:pPr>
      <w:r w:rsidRPr="00654EBF">
        <w:t xml:space="preserve">Slijedom navedenog po aktivnostima to iznosi: </w:t>
      </w:r>
    </w:p>
    <w:p w14:paraId="76B9A70D" w14:textId="77777777" w:rsidR="00FB4401" w:rsidRPr="00654EBF" w:rsidRDefault="00FB4401" w:rsidP="00FB4401">
      <w:pPr>
        <w:ind w:firstLine="709"/>
        <w:jc w:val="both"/>
      </w:pPr>
    </w:p>
    <w:p w14:paraId="4B4A85CC" w14:textId="77777777" w:rsidR="00FB4401" w:rsidRPr="00654EBF" w:rsidRDefault="00FB4401" w:rsidP="00FB4401">
      <w:pPr>
        <w:ind w:left="709" w:hanging="709"/>
        <w:jc w:val="both"/>
      </w:pPr>
      <w:r w:rsidRPr="00654EBF">
        <w:t>-</w:t>
      </w:r>
      <w:r w:rsidRPr="00654EBF">
        <w:tab/>
        <w:t>A757012 - Računalno-komunikacijska mreža tijela državne uprave - na stavci 32 osigurana su sredstva u 2024. u iznosu od 940.000,00 eura, u 2025. osigurano je u iznosu 850.000,00 eura i u 2026. osigurano je u iznosu 800.000,00 eura, osigurana sredstva iz ove aktivnosti financiraju se s izvora 11 i dostatna su</w:t>
      </w:r>
    </w:p>
    <w:p w14:paraId="04FBC87E" w14:textId="77777777" w:rsidR="00FB4401" w:rsidRPr="00654EBF" w:rsidRDefault="00FB4401" w:rsidP="00FB4401">
      <w:pPr>
        <w:ind w:left="709" w:hanging="709"/>
        <w:jc w:val="both"/>
      </w:pPr>
      <w:r w:rsidRPr="00654EBF">
        <w:t>-</w:t>
      </w:r>
      <w:r w:rsidRPr="00654EBF">
        <w:tab/>
        <w:t>A830019 - Uspostava i održavanje usluge e-Građani, na stavci 32 - Materijalni rashodi, u 2024. osigurana su sredstva u iznosu od 3.553.400,00 eura te u 2025. i 2026. u iznosu od 3.000.000,00 eura, osigurana sredstva iz ove aktivnosti financiraju se s izvora 11 i dostatna su</w:t>
      </w:r>
    </w:p>
    <w:p w14:paraId="4A473408" w14:textId="77777777" w:rsidR="00FB4401" w:rsidRPr="00654EBF" w:rsidRDefault="00FB4401" w:rsidP="00FB4401">
      <w:pPr>
        <w:ind w:left="709" w:hanging="709"/>
        <w:jc w:val="both"/>
      </w:pPr>
      <w:r w:rsidRPr="00654EBF">
        <w:t>-</w:t>
      </w:r>
      <w:r w:rsidRPr="00654EBF">
        <w:tab/>
        <w:t>A912009 - Baza podataka na stavci 32 planirana su sredstva u 2024. u iznosu od 85.000,00 eura te isto toliko u 2025. i 2026., osigurana sredstva iz ove aktivnosti financiraju se s izvora 11 i dostatna su</w:t>
      </w:r>
    </w:p>
    <w:p w14:paraId="28A401D5" w14:textId="77777777" w:rsidR="00FB4401" w:rsidRPr="00654EBF" w:rsidRDefault="00FB4401" w:rsidP="00FB4401">
      <w:pPr>
        <w:ind w:left="709" w:hanging="709"/>
        <w:jc w:val="both"/>
      </w:pPr>
      <w:r w:rsidRPr="00654EBF">
        <w:t>-</w:t>
      </w:r>
      <w:r w:rsidRPr="00654EBF">
        <w:tab/>
        <w:t>A912015 - Uspostava za naplatu javih davanja i e-Pristojbe, na stavci 32 - Materijalni rashodi u 2024. osigurana su sredstva u iznosu od 2.503.400,00 eura, u 2025. osiguran je iznos od 2.628.000,00 eura te u 2026. godini 2.785.600,00 eura, osigurana sredstva iz ove aktivnosti financiraju se s izvora 11 i dostatna su</w:t>
      </w:r>
    </w:p>
    <w:p w14:paraId="36E70393" w14:textId="77777777" w:rsidR="00FB4401" w:rsidRPr="00654EBF" w:rsidRDefault="00FB4401" w:rsidP="00FB4401">
      <w:pPr>
        <w:ind w:left="709" w:hanging="709"/>
        <w:jc w:val="both"/>
      </w:pPr>
      <w:r w:rsidRPr="00654EBF">
        <w:t>-</w:t>
      </w:r>
      <w:r w:rsidRPr="00654EBF">
        <w:tab/>
        <w:t>T912028 - Eksternalizacija NIAS, na stavci 32 Materijalni rashodi, u 2024. osigurana su sredstva na izvoru 12 u iznosu od 113.593,00 eura te na izvoru 563 iznos od 643.700,00 eura, u 2025. na izvoru 12 iznos od 200.239,00 eura, na izvoru 563 iznos od 1.134.700,00 eura te u 2026. na izvoru 12 iznos od 219.501,00 eura te na izvoru 563 iznos od 1.243.849,00 eura, sredstva su dostatna</w:t>
      </w:r>
    </w:p>
    <w:p w14:paraId="5780E4E9" w14:textId="77777777" w:rsidR="00FB4401" w:rsidRPr="00654EBF" w:rsidRDefault="00FB4401" w:rsidP="00FB4401">
      <w:pPr>
        <w:ind w:left="709" w:hanging="709"/>
        <w:jc w:val="both"/>
      </w:pPr>
      <w:r w:rsidRPr="00654EBF">
        <w:t>-</w:t>
      </w:r>
      <w:r w:rsidRPr="00654EBF">
        <w:tab/>
        <w:t xml:space="preserve">A912008 - </w:t>
      </w:r>
      <w:proofErr w:type="spellStart"/>
      <w:r w:rsidRPr="00654EBF">
        <w:t>Kibernetička</w:t>
      </w:r>
      <w:proofErr w:type="spellEnd"/>
      <w:r w:rsidRPr="00654EBF">
        <w:t xml:space="preserve"> sigurnost, na stavci 32 Materijalni rashodi osigurana su sredstva u 2024. u iznosu od 30.000,00 eura, kao i u projekcijama 2025. - 2026. Nedostatna sredstva u projekcijama za 2025. i 2026., u iznosu od 970.000,00 eura planirat će se u planu za 2025. i projekcijama za 2026. i 2027. u okviru dobivenog limita na izvoru 11</w:t>
      </w:r>
    </w:p>
    <w:p w14:paraId="06DA9591" w14:textId="77777777" w:rsidR="00FB4401" w:rsidRPr="00654EBF" w:rsidRDefault="00FB4401" w:rsidP="00FB4401">
      <w:pPr>
        <w:ind w:left="709" w:hanging="709"/>
        <w:jc w:val="both"/>
      </w:pPr>
      <w:r w:rsidRPr="00654EBF">
        <w:t>-</w:t>
      </w:r>
      <w:r w:rsidRPr="00654EBF">
        <w:tab/>
        <w:t>A912019 - Ulaganje u mreže DII, na stavci 32 - Materijalni rashodi, za održavanje mreže u 2024. osigurana su sredstva u iznosu od 401.330,00 eura, nedostatna sredstva u 2024. iznose 548.670,00 eura. Na stavci 42 osigurana su sredstva u 2024. u iznosu od 12.250.000,00 eura, procijenjeni trošak iznosi 13.100.000,00 eura, nedostatna sredstva iznose 850.000,00 eura. U projekcijama za 2025. osigurana su sredstva na stavci 32 u iznosu 1.083.896,00 eura potrebno je 1.300.000,00 eura, stoga nedostatna sredstva iznose 216.104,00 eura, na skupini 42 procijenjeni trošak je 13.100.000,00 eura što je dovoljno jer je planirano 22.240.278,00 eura. Za 2026. na skupini 32 planirani trošak iznosi 650.000,00 eura, a planirano je 832.438,00 eura što je dovoljno. Na stavci 42 za 2026. osigurana su sredstva u iznosu od 3.806.460,00 eura, a potrebno je 5.000.000,00 eura stoga je 1.193.540,00 nedostatno. Sredstva su planirana na izvoru 581 te će se nedostatna sredstva za 2026. godinu osigurati sukladno članku 53. Zakona o proračunu</w:t>
      </w:r>
    </w:p>
    <w:p w14:paraId="0AA883C4" w14:textId="77777777" w:rsidR="00FB4401" w:rsidRPr="00654EBF" w:rsidRDefault="00FB4401" w:rsidP="00FB4401">
      <w:pPr>
        <w:ind w:left="709" w:hanging="709"/>
        <w:jc w:val="both"/>
      </w:pPr>
      <w:r w:rsidRPr="00654EBF">
        <w:t>-</w:t>
      </w:r>
      <w:r w:rsidRPr="00654EBF">
        <w:tab/>
        <w:t>A912020 - Konsolidacija sustava zdravstvene informacijske infrastrukture CEZIH - na stavci 32 osigurana su sredstva u 2024. u iznosu 135.000,00 eura, na stavci 42 iznos 1.000.000,00 eura. Na stavci 32 za 2025. osigurana su sredstva u iznosu 465.000,00 eura, za 2026. godinu 700.000,00 eura. Osigurana sredstva iz ove aktivnosti financiraju se s izvora 581</w:t>
      </w:r>
    </w:p>
    <w:p w14:paraId="7DD3B07E" w14:textId="77777777" w:rsidR="00FB4401" w:rsidRPr="00654EBF" w:rsidRDefault="00FB4401" w:rsidP="00FB4401">
      <w:pPr>
        <w:ind w:left="709" w:hanging="709"/>
        <w:jc w:val="both"/>
      </w:pPr>
      <w:r w:rsidRPr="00654EBF">
        <w:t>-</w:t>
      </w:r>
      <w:r w:rsidRPr="00654EBF">
        <w:tab/>
        <w:t>A912021 - Nadogradnja centra dijeljenih usluga, na stavci 32 Materijalni rashodi, osigurana su sredstva u 2024. u iznosu 2.000.000,00 eura koliko je i potrebno. U 2025. planirano je 2.000.000,00 eura na stavci 32 što je i dovoljno. Za 2026. na stavci 32 planirano je 1.000.000,00 eura na stavci 32 te je nedostatno 1.000.000,00 eura. Na stavci 42 osigurana sredstva za 2024. iznose 6.000.000,00 eura koliko je i potrebno. Za 2025. na stavci 42 osigurana sredstva iznose 3.850.000,00 eura dok potrebna sredstva iznose 10.306.947,27 eura, nedostatna sredstva iznose 6.456.947,27 eura. Za 2026. na stavci 42 osigurana sredstva iznose 1.000.000,00 eura procijenjeni trošak je 900.269,00 što je dovoljno. Sredstva iz ove aktivnosti financiraju se s izvora 581 te će se nedostatna sredstva osigurati u skladu s odredbama članka 53. Zakona o proračunu</w:t>
      </w:r>
    </w:p>
    <w:p w14:paraId="3D26DE1D" w14:textId="77777777" w:rsidR="00FB4401" w:rsidRPr="00654EBF" w:rsidRDefault="00FB4401" w:rsidP="00FB4401">
      <w:pPr>
        <w:ind w:left="709" w:hanging="709"/>
        <w:jc w:val="both"/>
      </w:pPr>
      <w:r w:rsidRPr="00654EBF">
        <w:t>-</w:t>
      </w:r>
      <w:r w:rsidRPr="00654EBF">
        <w:tab/>
        <w:t xml:space="preserve">A912023 - Uspostava središnjeg sustava </w:t>
      </w:r>
      <w:proofErr w:type="spellStart"/>
      <w:r w:rsidRPr="00654EBF">
        <w:t>interoperabilnosti</w:t>
      </w:r>
      <w:proofErr w:type="spellEnd"/>
      <w:r w:rsidRPr="00654EBF">
        <w:t>, na stavci 32 za 2024. osigurana su sredstva u iznosu 139.904,00 eura, a potrebno je 1.500.000,00 eura stoga nedostatna sredstva iznose 1.360.096,00 eura. Za 2025 osigurano je 129.903,00 eura dok je za 2026. osigurano 73.801,00 eura. Sredstva su planirana na izvoru 581 te će se nedostatna sredstva u iznosu od 1.360.096,00 eura za 2024. godinu, 1.370.097,00 eura za 2025. i 1.426.199,00 eura za 2026. na stavci 32 osigurati u skladu s odredbama članka 53. Zakona o proračunu</w:t>
      </w:r>
    </w:p>
    <w:p w14:paraId="1723E09E" w14:textId="77777777" w:rsidR="00FB4401" w:rsidRPr="00654EBF" w:rsidRDefault="00FB4401" w:rsidP="00FB4401">
      <w:pPr>
        <w:ind w:left="709" w:hanging="709"/>
        <w:jc w:val="both"/>
      </w:pPr>
      <w:r w:rsidRPr="00654EBF">
        <w:t>-</w:t>
      </w:r>
      <w:r w:rsidRPr="00654EBF">
        <w:tab/>
        <w:t>A912025 - Uspostava centralnog data lake repozitorija, na stavci 32 u 2024. planirana su sredstva u iznosu od 1.887.571,00 eura, na stavci 41 u iznosu od 500.000,00 eura. U 2025. planirana sredstva na stavci 32 iznose 1.852.438,00 eura, na stavci 41 iznose 500.000,00 eura te na stavci 42 iznose 2.426.662,00 eura. U 2026. planirana sredstva su na stavci 32 i iznose 726.219,00 eura. Sredstva iz ove aktivnosti financiraju se s izvora 581 te su dostatna.</w:t>
      </w:r>
    </w:p>
    <w:p w14:paraId="566CDE52" w14:textId="77777777" w:rsidR="00FB4401" w:rsidRPr="00654EBF" w:rsidRDefault="00FB4401" w:rsidP="00FB4401">
      <w:pPr>
        <w:jc w:val="both"/>
      </w:pPr>
    </w:p>
    <w:p w14:paraId="2999D039" w14:textId="77777777" w:rsidR="00FB4401" w:rsidRPr="00654EBF" w:rsidRDefault="00FB4401" w:rsidP="00FB4401">
      <w:pPr>
        <w:ind w:firstLine="709"/>
        <w:jc w:val="both"/>
      </w:pPr>
      <w:r w:rsidRPr="00654EBF">
        <w:t>Dio planiranih sredstava s A912001 Administracija i upravljanje, koja je bila planirana na razdjelu 03405 SDURDD, preseljen je na Ministarstvo pravosuđa, uprave i digitalne transformacije, na A629000 Administracija i upravljanje, a stavka 3238 preseljena je na K912003. Na stavci 32 - za troškove održavanje raznih servisa/aplikacija (</w:t>
      </w:r>
      <w:proofErr w:type="spellStart"/>
      <w:r w:rsidRPr="00654EBF">
        <w:t>mPečat</w:t>
      </w:r>
      <w:proofErr w:type="spellEnd"/>
      <w:r w:rsidRPr="00654EBF">
        <w:t xml:space="preserve">, </w:t>
      </w:r>
      <w:proofErr w:type="spellStart"/>
      <w:r w:rsidRPr="00654EBF">
        <w:t>mPotpis</w:t>
      </w:r>
      <w:proofErr w:type="spellEnd"/>
      <w:r w:rsidRPr="00654EBF">
        <w:t xml:space="preserve">, najam i potrošnja električne energije za Centar dijeljenih usluga, PRODDI, održavanje GSB, SSI i </w:t>
      </w:r>
      <w:proofErr w:type="spellStart"/>
      <w:r w:rsidRPr="00654EBF">
        <w:t>Metaregistra</w:t>
      </w:r>
      <w:proofErr w:type="spellEnd"/>
      <w:r w:rsidRPr="00654EBF">
        <w:t>, održavanje DII, data lake, jedinstvenog kontakt centra, mobilne platforme) u 2024. planirana sredstva iznose 2.193.733,05 eura, u 2025. godini 12.170.000,00 eura te u 2026. godini 12.015.000,00 eura. Sredstva za 2025. i 2026. planirat će se u proračunu za 2025. - 2027. godinu u okviru limita na  izvoru 11.</w:t>
      </w:r>
    </w:p>
    <w:p w14:paraId="0CD5EBC8" w14:textId="77777777" w:rsidR="00FB4401" w:rsidRPr="00654EBF" w:rsidRDefault="00FB4401" w:rsidP="00FB4401">
      <w:pPr>
        <w:jc w:val="both"/>
      </w:pPr>
    </w:p>
    <w:p w14:paraId="05C31FAB" w14:textId="77777777" w:rsidR="00FB4401" w:rsidRPr="00654EBF" w:rsidRDefault="00FB4401" w:rsidP="00FB4401">
      <w:pPr>
        <w:ind w:firstLine="709"/>
        <w:jc w:val="both"/>
      </w:pPr>
      <w:r w:rsidRPr="00654EBF">
        <w:t>Potrebna sredstva na Aktivnosti K912003 – Informatizacija, na stavci 32 iznose 3.726.367,00 eura za 2024., planirano je 6.923.351,00 eura. U 2025. planirano je 1.185.000,00 eura, a potrebno je 12.685.000,00 eura, razlika iznosi 11.500.000,00 eura, međutim to nisu stvarno nedostatna sredstva jer je stavka 3238 s Administracije planirana u projekcijama u iznosu 6.261.486,00 eura te je preseljena na K912003 prilikom ukidanja SDURDD-a stoga stvarna nedostatna sredstva za 2025. iznose 5.235.514,00 eura, isto tako i za 2026. planirano je 1.185.000,00 eura, potrebna sredstva iznose 12.510.000,00 eura, u projekcijama planirano je na stavci 3238 ukupno 6.767.500,00 eura, stvarna nedostatna sredstva iznose za 2026. godinu 4.557.500,00 eura te će se osigurati prilikom planiranja proračuna za 2025. - 2027. u okviru limita na izvoru 11.</w:t>
      </w:r>
    </w:p>
    <w:p w14:paraId="29A28597" w14:textId="77777777" w:rsidR="00FB4401" w:rsidRPr="00654EBF" w:rsidRDefault="00FB4401" w:rsidP="00FB4401">
      <w:pPr>
        <w:jc w:val="both"/>
      </w:pPr>
    </w:p>
    <w:p w14:paraId="5AEBBA9C" w14:textId="77777777" w:rsidR="00FB4401" w:rsidRPr="00654EBF" w:rsidRDefault="00FB4401" w:rsidP="00FB4401">
      <w:pPr>
        <w:ind w:firstLine="709"/>
        <w:jc w:val="both"/>
      </w:pPr>
      <w:r w:rsidRPr="00654EBF">
        <w:t>K912003 - Informatizacija, na stavkama 41 planirana sredstva su za tehnološko održavanje CDU-a u 2024. u iznosu od 2.838.538,00 eura koliko je i potrebno, za 2025. potrebna sredstva iznose 2.920.718,13 eura, a planirana su u iznosu 2.071.431,00 eura stoga nedostaje 849.287,00 eura. Navedena nedostatna sredstva osigurat će se prilikom planiranja proračuna za 2025. - 2027. godinu u okviru limita na izvoru 11.</w:t>
      </w:r>
    </w:p>
    <w:p w14:paraId="2062DAD3" w14:textId="77777777" w:rsidR="00FB4401" w:rsidRPr="00654EBF" w:rsidRDefault="00FB4401" w:rsidP="00FB4401">
      <w:pPr>
        <w:jc w:val="both"/>
      </w:pPr>
    </w:p>
    <w:p w14:paraId="0B719690" w14:textId="77777777" w:rsidR="00FB4401" w:rsidRPr="00654EBF" w:rsidRDefault="00FB4401" w:rsidP="00FB4401">
      <w:pPr>
        <w:ind w:firstLine="709"/>
        <w:jc w:val="both"/>
      </w:pPr>
      <w:r w:rsidRPr="00654EBF">
        <w:t xml:space="preserve">Za 2026. potrebna sredstva iznose 11.552.127,80 eura na stavci 41, a planirano je 2.004.446,00 eura stoga nedostaje 9.547.681,80 eura. Na stavci  42 planirana sredstva u 2024. iznose 2.020.000,00 eura što je dovoljno, kao i u 2025. jer je planirano 1.010.618,00 eura te u 2026. iznos od 1.006.636,00 eura također dovoljno. </w:t>
      </w:r>
    </w:p>
    <w:p w14:paraId="1FA9D7D9" w14:textId="77777777" w:rsidR="00FB4401" w:rsidRPr="00654EBF" w:rsidRDefault="00FB4401" w:rsidP="00FB4401">
      <w:pPr>
        <w:jc w:val="both"/>
      </w:pPr>
    </w:p>
    <w:p w14:paraId="51CA68E3" w14:textId="77777777" w:rsidR="00FB4401" w:rsidRPr="00654EBF" w:rsidRDefault="00FB4401" w:rsidP="00FB4401">
      <w:pPr>
        <w:ind w:firstLine="709"/>
        <w:jc w:val="both"/>
      </w:pPr>
      <w:r w:rsidRPr="00654EBF">
        <w:t xml:space="preserve">Osigurana sredstva za provedbu ovoga zakona na razdjelu 080 Ministarstvo znanosti, obrazovanja i mladih, RKP 23665 Sveučilišni računski centar SRCE su na aktivnosti K628055 Izravna kapitalna ulaganja, izvor 11. U 2024. potrebno je osigurati iznos od 622.574,00 eura, za 2025. potrebno je osigurati u iznosu od 487.802,00 eura te u 2026. potrebno je 464.500,00 eura. SRCE će nedostatna sredstva osigurati preraspodjelom unutar svoga limita za 2024. u iznosu 239.239,00 eura, za 2025. u iznosu 341.807,00 eura i za 2026. u iznosu od 314.000,00 eura, u okviru utvrđenih projekcija i dobivenog limita za plan 2025. i projekcije 2026. - 2027. godinu. </w:t>
      </w:r>
    </w:p>
    <w:p w14:paraId="5D26AA20" w14:textId="77777777" w:rsidR="00FB4401" w:rsidRPr="00654EBF" w:rsidRDefault="00FB4401" w:rsidP="00FB4401">
      <w:pPr>
        <w:ind w:firstLine="709"/>
        <w:jc w:val="both"/>
      </w:pPr>
    </w:p>
    <w:p w14:paraId="2F59696A" w14:textId="77777777" w:rsidR="00FB4401" w:rsidRPr="00654EBF" w:rsidRDefault="00FB4401" w:rsidP="00FB4401">
      <w:pPr>
        <w:ind w:firstLine="708"/>
        <w:jc w:val="both"/>
      </w:pPr>
      <w:r w:rsidRPr="00654EBF">
        <w:t>Sredstva za provedbu ovoga zakona na razdjelu 21852 Hrvatska akademska i istraživačka mreža CARNET osigurat će se iz ovih aktivnosti:</w:t>
      </w:r>
    </w:p>
    <w:p w14:paraId="142DCE8B" w14:textId="77777777" w:rsidR="00FB4401" w:rsidRPr="00654EBF" w:rsidRDefault="00FB4401" w:rsidP="00FB4401">
      <w:pPr>
        <w:ind w:left="709" w:hanging="709"/>
        <w:jc w:val="both"/>
      </w:pPr>
      <w:r w:rsidRPr="00654EBF">
        <w:t>-</w:t>
      </w:r>
      <w:r w:rsidRPr="00654EBF">
        <w:tab/>
        <w:t xml:space="preserve">A628009 - stavka 31 - osigurana sredstva u 2024. iznose 205.000,00 eura, isto toliko osigurano je u 2025. i 2026. što je dostatno. Na stavci 32 ukupni iznos za aktivnosti A628009, A628011, A628015 i A628070 u 2024. potrebno je ukupno 5.836.335,00 eura, planirano je 5.616.335,00 eura, stoga je nedostatno 220.000,00 eura na izvoru 11 stavka 32. </w:t>
      </w:r>
    </w:p>
    <w:p w14:paraId="3C596577" w14:textId="77777777" w:rsidR="00FB4401" w:rsidRPr="00654EBF" w:rsidRDefault="00FB4401" w:rsidP="00FB4401">
      <w:pPr>
        <w:jc w:val="both"/>
      </w:pPr>
    </w:p>
    <w:p w14:paraId="4C965E32" w14:textId="77777777" w:rsidR="00FB4401" w:rsidRPr="00FA146C" w:rsidRDefault="00FB4401" w:rsidP="00FB4401">
      <w:pPr>
        <w:ind w:firstLine="708"/>
        <w:jc w:val="both"/>
      </w:pPr>
      <w:r w:rsidRPr="00654EBF">
        <w:t>U 2025. potrebna sredstva iznose 6.116.417,00 eura, a planirana su u iznosu od 5.896.417,00 eura, nedostatna sredstva iznose 220.000,00 eura. U 2026. potrebna sredstva iznose 6.116.417,00 eura, a planirana su u iznosu od 5.896.417,00 eura, također 220.000,00 eura nedostaje. Nedostatna sredstva u iznosu od 220.000,00 eura za 2024. CARNET će osigurati preraspodjelom, iznos od 220.000,00 eura za 2025. i 2026. planirat će u projekcijama za 2026.-2027. u okviru dobivenog limita na izvoru 11</w:t>
      </w:r>
    </w:p>
    <w:p w14:paraId="3FA88772" w14:textId="77777777" w:rsidR="00FB4401" w:rsidRPr="00FA146C" w:rsidRDefault="00FB4401" w:rsidP="00FB4401">
      <w:pPr>
        <w:ind w:firstLine="708"/>
        <w:jc w:val="both"/>
      </w:pPr>
    </w:p>
    <w:p w14:paraId="3F60EDBE" w14:textId="77777777" w:rsidR="00FB4401" w:rsidRPr="00C746A0" w:rsidRDefault="00FB4401" w:rsidP="00FB4401">
      <w:pPr>
        <w:ind w:firstLine="708"/>
        <w:jc w:val="both"/>
      </w:pPr>
      <w:r w:rsidRPr="00FA146C">
        <w:t>Na aktivnosti K406669, na stavci 42 planirana sredstva u 2024. iznose 485.743,00 eura te isto toliko i u 2025. i 2026. i dostatna su.</w:t>
      </w:r>
      <w:r w:rsidRPr="00C746A0">
        <w:t xml:space="preserve"> </w:t>
      </w:r>
    </w:p>
    <w:p w14:paraId="048D56E3" w14:textId="77777777" w:rsidR="00FB4401" w:rsidRPr="00C746A0" w:rsidRDefault="00FB4401" w:rsidP="00FB4401"/>
    <w:p w14:paraId="3D4AF32B" w14:textId="77777777" w:rsidR="00FB4401" w:rsidRPr="00C746A0" w:rsidRDefault="00FB4401" w:rsidP="00FB4401"/>
    <w:p w14:paraId="7F5F9501" w14:textId="77777777" w:rsidR="00FB4401" w:rsidRPr="00C746A0" w:rsidRDefault="00FB4401" w:rsidP="00FB4401">
      <w:r w:rsidRPr="00C746A0">
        <w:br w:type="page"/>
      </w:r>
    </w:p>
    <w:p w14:paraId="10E44625" w14:textId="77777777" w:rsidR="00FB4401" w:rsidRPr="00C746A0" w:rsidRDefault="00FB4401" w:rsidP="00FB4401">
      <w:pPr>
        <w:autoSpaceDE w:val="0"/>
        <w:autoSpaceDN w:val="0"/>
        <w:adjustRightInd w:val="0"/>
        <w:jc w:val="center"/>
        <w:rPr>
          <w:rFonts w:eastAsia="Calibri"/>
          <w:b/>
          <w:bCs/>
          <w:lang w:eastAsia="ar-SA"/>
        </w:rPr>
      </w:pPr>
      <w:r w:rsidRPr="00C746A0">
        <w:rPr>
          <w:rFonts w:eastAsia="Calibri"/>
          <w:b/>
          <w:bCs/>
          <w:lang w:eastAsia="ar-SA"/>
        </w:rPr>
        <w:t xml:space="preserve">PRIJEDLOG ZAKONA O </w:t>
      </w:r>
    </w:p>
    <w:p w14:paraId="2063B9CF" w14:textId="77777777" w:rsidR="00FB4401" w:rsidRPr="00C746A0" w:rsidRDefault="00FB4401" w:rsidP="00FB4401">
      <w:pPr>
        <w:autoSpaceDE w:val="0"/>
        <w:autoSpaceDN w:val="0"/>
        <w:adjustRightInd w:val="0"/>
        <w:jc w:val="center"/>
        <w:rPr>
          <w:rFonts w:eastAsia="Calibri"/>
          <w:b/>
          <w:bCs/>
          <w:lang w:eastAsia="ar-SA"/>
        </w:rPr>
      </w:pPr>
      <w:r w:rsidRPr="00C746A0">
        <w:rPr>
          <w:rFonts w:eastAsia="Calibri"/>
          <w:b/>
          <w:bCs/>
          <w:lang w:eastAsia="ar-SA"/>
        </w:rPr>
        <w:t>DRŽAVNOJ INFORMACIJSKOJ INFRASTRUKTURI</w:t>
      </w:r>
    </w:p>
    <w:p w14:paraId="2CDBEECD" w14:textId="77777777" w:rsidR="00FB4401" w:rsidRPr="00C746A0" w:rsidRDefault="00FB4401" w:rsidP="00FB4401">
      <w:pPr>
        <w:rPr>
          <w:b/>
        </w:rPr>
      </w:pPr>
    </w:p>
    <w:p w14:paraId="0C64F595" w14:textId="77777777" w:rsidR="00FB4401" w:rsidRPr="00C746A0" w:rsidRDefault="00FB4401" w:rsidP="00FB4401">
      <w:pPr>
        <w:widowControl w:val="0"/>
        <w:tabs>
          <w:tab w:val="left" w:pos="0"/>
        </w:tabs>
        <w:jc w:val="center"/>
        <w:outlineLvl w:val="0"/>
        <w:rPr>
          <w:b/>
          <w:lang w:bidi="hr-HR"/>
        </w:rPr>
      </w:pPr>
      <w:bookmarkStart w:id="0" w:name="_Toc146722193"/>
      <w:bookmarkStart w:id="1" w:name="_Toc152327854"/>
      <w:bookmarkStart w:id="2" w:name="_Hlk152681185"/>
      <w:r w:rsidRPr="00C746A0">
        <w:rPr>
          <w:b/>
          <w:lang w:bidi="hr-HR"/>
        </w:rPr>
        <w:t>I. UVODNE ODREDBE</w:t>
      </w:r>
      <w:bookmarkEnd w:id="0"/>
      <w:bookmarkEnd w:id="1"/>
    </w:p>
    <w:p w14:paraId="182E1712" w14:textId="77777777" w:rsidR="00FB4401" w:rsidRPr="00C746A0" w:rsidRDefault="00FB4401" w:rsidP="00FB4401">
      <w:pPr>
        <w:rPr>
          <w:lang w:bidi="hr-HR"/>
        </w:rPr>
      </w:pPr>
    </w:p>
    <w:p w14:paraId="3B37BB05" w14:textId="77777777" w:rsidR="00FB4401" w:rsidRPr="00C746A0" w:rsidRDefault="00FB4401" w:rsidP="00FB4401">
      <w:pPr>
        <w:widowControl w:val="0"/>
        <w:tabs>
          <w:tab w:val="left" w:pos="334"/>
        </w:tabs>
        <w:jc w:val="center"/>
        <w:outlineLvl w:val="3"/>
        <w:rPr>
          <w:i/>
          <w:lang w:bidi="hr-HR"/>
        </w:rPr>
      </w:pPr>
      <w:bookmarkStart w:id="3" w:name="_Toc146722194"/>
      <w:bookmarkStart w:id="4" w:name="_Toc152327855"/>
      <w:r w:rsidRPr="00C746A0">
        <w:rPr>
          <w:i/>
          <w:lang w:bidi="hr-HR"/>
        </w:rPr>
        <w:t>Predmet Zakona</w:t>
      </w:r>
      <w:bookmarkEnd w:id="3"/>
      <w:bookmarkEnd w:id="4"/>
      <w:r w:rsidRPr="00C746A0">
        <w:rPr>
          <w:i/>
          <w:lang w:bidi="hr-HR"/>
        </w:rPr>
        <w:t xml:space="preserve"> i primjena</w:t>
      </w:r>
    </w:p>
    <w:p w14:paraId="640E9278" w14:textId="77777777" w:rsidR="00FB4401" w:rsidRPr="00C746A0" w:rsidRDefault="00FB4401" w:rsidP="00FB4401">
      <w:pPr>
        <w:widowControl w:val="0"/>
        <w:tabs>
          <w:tab w:val="left" w:pos="334"/>
        </w:tabs>
        <w:jc w:val="center"/>
        <w:outlineLvl w:val="3"/>
        <w:rPr>
          <w:b/>
          <w:lang w:bidi="hr-HR"/>
        </w:rPr>
      </w:pPr>
    </w:p>
    <w:p w14:paraId="1E15F5C4" w14:textId="77777777" w:rsidR="00FB4401" w:rsidRPr="00C746A0" w:rsidRDefault="00FB4401" w:rsidP="00FB4401">
      <w:pPr>
        <w:widowControl w:val="0"/>
        <w:jc w:val="center"/>
        <w:rPr>
          <w:b/>
          <w:lang w:bidi="hr-HR"/>
        </w:rPr>
      </w:pPr>
      <w:r w:rsidRPr="00C746A0">
        <w:rPr>
          <w:b/>
          <w:lang w:bidi="hr-HR"/>
        </w:rPr>
        <w:t>Članak 1.</w:t>
      </w:r>
    </w:p>
    <w:p w14:paraId="4B821075" w14:textId="77777777" w:rsidR="00FB4401" w:rsidRPr="00C746A0" w:rsidRDefault="00FB4401" w:rsidP="00FB4401">
      <w:pPr>
        <w:widowControl w:val="0"/>
        <w:jc w:val="center"/>
        <w:rPr>
          <w:lang w:bidi="hr-HR"/>
        </w:rPr>
      </w:pPr>
    </w:p>
    <w:p w14:paraId="57BE3171" w14:textId="77777777" w:rsidR="00FB4401" w:rsidRPr="00C746A0" w:rsidRDefault="00FB4401" w:rsidP="00FB4401">
      <w:pPr>
        <w:widowControl w:val="0"/>
        <w:ind w:firstLine="708"/>
        <w:jc w:val="both"/>
        <w:rPr>
          <w:lang w:bidi="hr-HR"/>
        </w:rPr>
      </w:pPr>
      <w:r w:rsidRPr="00C746A0">
        <w:rPr>
          <w:lang w:bidi="hr-HR"/>
        </w:rPr>
        <w:t xml:space="preserve">(1) </w:t>
      </w:r>
      <w:r w:rsidRPr="00C746A0">
        <w:rPr>
          <w:lang w:bidi="hr-HR"/>
        </w:rPr>
        <w:tab/>
        <w:t xml:space="preserve">Ovim se Zakonom utvrđuju prava, obveze i odgovornosti </w:t>
      </w:r>
      <w:r w:rsidRPr="00C746A0">
        <w:rPr>
          <w:kern w:val="2"/>
          <w:lang w:bidi="hr-HR"/>
          <w14:ligatures w14:val="standardContextual"/>
        </w:rPr>
        <w:t xml:space="preserve">korisnika državne informacijske infrastrukture </w:t>
      </w:r>
      <w:r w:rsidRPr="00C746A0">
        <w:rPr>
          <w:lang w:bidi="hr-HR"/>
        </w:rPr>
        <w:t xml:space="preserve">vezano uz uspostavu, razvoj i upravljanje državnom informacijskom infrastrukturom, sadržaj, svrha, uvjeti, kao i obveze u primjeni i korištenju državne informacijske infrastrukture u njihovom radu, pružanju javnih </w:t>
      </w:r>
      <w:r w:rsidRPr="00C746A0">
        <w:rPr>
          <w:kern w:val="2"/>
          <w:lang w:bidi="hr-HR"/>
          <w14:ligatures w14:val="standardContextual"/>
        </w:rPr>
        <w:t>e-</w:t>
      </w:r>
      <w:r w:rsidRPr="00C746A0">
        <w:rPr>
          <w:lang w:bidi="hr-HR"/>
        </w:rPr>
        <w:t xml:space="preserve">usluga te u elektroničkoj komunikaciji prema </w:t>
      </w:r>
      <w:r w:rsidRPr="00C746A0">
        <w:rPr>
          <w:kern w:val="2"/>
          <w:lang w:bidi="hr-HR"/>
          <w14:ligatures w14:val="standardContextual"/>
        </w:rPr>
        <w:t>fizičkim i pravnim osobama</w:t>
      </w:r>
      <w:r w:rsidRPr="00C746A0">
        <w:rPr>
          <w:lang w:bidi="hr-HR"/>
        </w:rPr>
        <w:t>.</w:t>
      </w:r>
    </w:p>
    <w:p w14:paraId="367BAD32" w14:textId="77777777" w:rsidR="00FB4401" w:rsidRPr="00C746A0" w:rsidRDefault="00FB4401" w:rsidP="00FB4401">
      <w:pPr>
        <w:rPr>
          <w:rFonts w:eastAsia="Calibri"/>
        </w:rPr>
      </w:pPr>
    </w:p>
    <w:p w14:paraId="41B01548" w14:textId="77777777" w:rsidR="00FB4401" w:rsidRPr="00C746A0" w:rsidRDefault="00FB4401" w:rsidP="00FB4401">
      <w:pPr>
        <w:widowControl w:val="0"/>
        <w:ind w:firstLine="708"/>
        <w:jc w:val="both"/>
      </w:pPr>
      <w:r w:rsidRPr="00C746A0">
        <w:rPr>
          <w:rFonts w:eastAsia="Calibri"/>
        </w:rPr>
        <w:t xml:space="preserve">(2) </w:t>
      </w:r>
      <w:r w:rsidRPr="00C746A0">
        <w:rPr>
          <w:rFonts w:eastAsia="Calibri"/>
        </w:rPr>
        <w:tab/>
        <w:t>Ovaj se Zakon ne primjenjuje na informacijske sustave u kojima se postupa s klasificiranim podacima.</w:t>
      </w:r>
    </w:p>
    <w:p w14:paraId="1B2D34E3" w14:textId="77777777" w:rsidR="00FB4401" w:rsidRPr="00C746A0" w:rsidRDefault="00FB4401" w:rsidP="00FB4401">
      <w:pPr>
        <w:widowControl w:val="0"/>
        <w:jc w:val="both"/>
        <w:rPr>
          <w:rStyle w:val="Bodytext2"/>
          <w:rFonts w:ascii="Times New Roman" w:eastAsia="Calibri" w:hAnsi="Times New Roman" w:cs="Times New Roman"/>
          <w:color w:val="auto"/>
          <w:sz w:val="24"/>
          <w:szCs w:val="24"/>
        </w:rPr>
      </w:pPr>
    </w:p>
    <w:p w14:paraId="3052B81D" w14:textId="77777777" w:rsidR="00FB4401" w:rsidRPr="00015C22" w:rsidRDefault="00FB4401" w:rsidP="00FB4401">
      <w:pPr>
        <w:widowControl w:val="0"/>
        <w:ind w:firstLine="708"/>
        <w:jc w:val="both"/>
      </w:pPr>
      <w:r w:rsidRPr="00015C22">
        <w:rPr>
          <w:rStyle w:val="Bodytext2"/>
          <w:rFonts w:ascii="Times New Roman" w:eastAsia="Calibri" w:hAnsi="Times New Roman" w:cs="Times New Roman"/>
          <w:color w:val="auto"/>
          <w:sz w:val="24"/>
          <w:szCs w:val="24"/>
        </w:rPr>
        <w:t xml:space="preserve">(3) </w:t>
      </w:r>
      <w:r w:rsidRPr="00015C22">
        <w:rPr>
          <w:rStyle w:val="Bodytext2"/>
          <w:rFonts w:ascii="Times New Roman" w:eastAsia="Calibri" w:hAnsi="Times New Roman" w:cs="Times New Roman"/>
          <w:color w:val="auto"/>
          <w:sz w:val="24"/>
          <w:szCs w:val="24"/>
        </w:rPr>
        <w:tab/>
        <w:t>Ovim se Zakonom ne utječe na obveze propisane zakonima kojima se uređuje područje tajnosti podataka i informacijske sigurnosti.</w:t>
      </w:r>
    </w:p>
    <w:p w14:paraId="706E0D98" w14:textId="77777777" w:rsidR="00FB4401" w:rsidRPr="00015C22" w:rsidRDefault="00FB4401" w:rsidP="00FB4401">
      <w:pPr>
        <w:widowControl w:val="0"/>
        <w:jc w:val="both"/>
        <w:rPr>
          <w:rFonts w:eastAsia="Calibri"/>
        </w:rPr>
      </w:pPr>
    </w:p>
    <w:p w14:paraId="490C70FC" w14:textId="77777777" w:rsidR="00FB4401" w:rsidRPr="00C746A0" w:rsidRDefault="00FB4401" w:rsidP="00FB4401">
      <w:pPr>
        <w:widowControl w:val="0"/>
        <w:ind w:firstLine="708"/>
        <w:jc w:val="both"/>
        <w:rPr>
          <w:rFonts w:eastAsia="Calibri"/>
        </w:rPr>
      </w:pPr>
      <w:r w:rsidRPr="00015C22">
        <w:rPr>
          <w:rFonts w:eastAsia="Calibri"/>
        </w:rPr>
        <w:t xml:space="preserve">(4) </w:t>
      </w:r>
      <w:r w:rsidRPr="00015C22">
        <w:rPr>
          <w:rFonts w:eastAsia="Calibri"/>
        </w:rPr>
        <w:tab/>
        <w:t xml:space="preserve">Primjena odredaba ovoga Zakona ne utječe na obvezu provedbe zahtjeva </w:t>
      </w:r>
      <w:proofErr w:type="spellStart"/>
      <w:r w:rsidRPr="00015C22">
        <w:rPr>
          <w:rFonts w:eastAsia="Calibri"/>
        </w:rPr>
        <w:t>kibernetičke</w:t>
      </w:r>
      <w:proofErr w:type="spellEnd"/>
      <w:r w:rsidRPr="00015C22">
        <w:rPr>
          <w:rFonts w:eastAsia="Calibri"/>
        </w:rPr>
        <w:t xml:space="preserve"> sigurnosti i primjenu drugih postupaka</w:t>
      </w:r>
      <w:r w:rsidRPr="00C746A0">
        <w:rPr>
          <w:rFonts w:eastAsia="Calibri"/>
        </w:rPr>
        <w:t xml:space="preserve"> i mjera za postizanje visoke razine </w:t>
      </w:r>
      <w:proofErr w:type="spellStart"/>
      <w:r w:rsidRPr="00C746A0">
        <w:rPr>
          <w:rFonts w:eastAsia="Calibri"/>
        </w:rPr>
        <w:t>kibernetičke</w:t>
      </w:r>
      <w:proofErr w:type="spellEnd"/>
      <w:r w:rsidRPr="00C746A0">
        <w:rPr>
          <w:rFonts w:eastAsia="Calibri"/>
        </w:rPr>
        <w:t xml:space="preserve"> sigurnosti propisanih zakonom kojim se uređuje područje </w:t>
      </w:r>
      <w:proofErr w:type="spellStart"/>
      <w:r w:rsidRPr="00C746A0">
        <w:rPr>
          <w:rFonts w:eastAsia="Calibri"/>
        </w:rPr>
        <w:t>kibernetičke</w:t>
      </w:r>
      <w:proofErr w:type="spellEnd"/>
      <w:r w:rsidRPr="00C746A0">
        <w:rPr>
          <w:rFonts w:eastAsia="Calibri"/>
        </w:rPr>
        <w:t xml:space="preserve"> sigurnosti.</w:t>
      </w:r>
    </w:p>
    <w:p w14:paraId="7D575B9E" w14:textId="77777777" w:rsidR="00FB4401" w:rsidRPr="00C746A0" w:rsidRDefault="00FB4401" w:rsidP="00FB4401">
      <w:pPr>
        <w:widowControl w:val="0"/>
        <w:tabs>
          <w:tab w:val="left" w:pos="334"/>
        </w:tabs>
        <w:jc w:val="center"/>
        <w:outlineLvl w:val="3"/>
        <w:rPr>
          <w:b/>
          <w:lang w:bidi="hr-HR"/>
        </w:rPr>
      </w:pPr>
      <w:bookmarkStart w:id="5" w:name="_Toc146722195"/>
      <w:bookmarkStart w:id="6" w:name="_Toc152327856"/>
    </w:p>
    <w:p w14:paraId="1B62C811" w14:textId="77777777" w:rsidR="00FB4401" w:rsidRPr="00C746A0" w:rsidRDefault="00FB4401" w:rsidP="00FB4401">
      <w:pPr>
        <w:widowControl w:val="0"/>
        <w:tabs>
          <w:tab w:val="left" w:pos="334"/>
        </w:tabs>
        <w:jc w:val="center"/>
        <w:outlineLvl w:val="3"/>
        <w:rPr>
          <w:i/>
          <w:lang w:bidi="hr-HR"/>
        </w:rPr>
      </w:pPr>
      <w:r w:rsidRPr="00C746A0">
        <w:rPr>
          <w:i/>
          <w:lang w:bidi="hr-HR"/>
        </w:rPr>
        <w:t>Svrha i cilj Zakona</w:t>
      </w:r>
      <w:bookmarkEnd w:id="5"/>
      <w:bookmarkEnd w:id="6"/>
    </w:p>
    <w:p w14:paraId="37A1FDD5" w14:textId="77777777" w:rsidR="00FB4401" w:rsidRPr="00C746A0" w:rsidRDefault="00FB4401" w:rsidP="00FB4401">
      <w:pPr>
        <w:widowControl w:val="0"/>
        <w:tabs>
          <w:tab w:val="left" w:pos="334"/>
        </w:tabs>
        <w:jc w:val="center"/>
        <w:outlineLvl w:val="3"/>
        <w:rPr>
          <w:b/>
          <w:lang w:bidi="hr-HR"/>
        </w:rPr>
      </w:pPr>
    </w:p>
    <w:p w14:paraId="5C939D0F" w14:textId="77777777" w:rsidR="00FB4401" w:rsidRPr="00C746A0" w:rsidRDefault="00FB4401" w:rsidP="00FB4401">
      <w:pPr>
        <w:widowControl w:val="0"/>
        <w:jc w:val="center"/>
        <w:rPr>
          <w:b/>
          <w:lang w:bidi="hr-HR"/>
        </w:rPr>
      </w:pPr>
      <w:r w:rsidRPr="00C746A0">
        <w:rPr>
          <w:b/>
          <w:lang w:bidi="hr-HR"/>
        </w:rPr>
        <w:t>Članak 2.</w:t>
      </w:r>
    </w:p>
    <w:p w14:paraId="25FD29A2" w14:textId="77777777" w:rsidR="00FB4401" w:rsidRPr="00C746A0" w:rsidRDefault="00FB4401" w:rsidP="00FB4401">
      <w:pPr>
        <w:widowControl w:val="0"/>
        <w:jc w:val="center"/>
        <w:rPr>
          <w:lang w:bidi="hr-HR"/>
        </w:rPr>
      </w:pPr>
    </w:p>
    <w:p w14:paraId="7C32F5E1" w14:textId="77777777" w:rsidR="00FB4401" w:rsidRPr="00C746A0" w:rsidRDefault="00FB4401" w:rsidP="00FB4401">
      <w:pPr>
        <w:widowControl w:val="0"/>
        <w:ind w:firstLine="708"/>
        <w:jc w:val="both"/>
        <w:rPr>
          <w:rFonts w:eastAsia="Courier New"/>
          <w:lang w:bidi="hr-HR"/>
        </w:rPr>
      </w:pPr>
      <w:r w:rsidRPr="00C746A0">
        <w:rPr>
          <w:rFonts w:eastAsia="Courier New"/>
          <w:lang w:bidi="hr-HR"/>
        </w:rPr>
        <w:t xml:space="preserve">(1) </w:t>
      </w:r>
      <w:r w:rsidRPr="00C746A0">
        <w:rPr>
          <w:rFonts w:eastAsia="Courier New"/>
          <w:lang w:bidi="hr-HR"/>
        </w:rPr>
        <w:tab/>
        <w:t xml:space="preserve">Svrha ovoga Zakona je osiguranje učinkovitosti rada </w:t>
      </w:r>
      <w:r w:rsidRPr="00C746A0">
        <w:rPr>
          <w:rFonts w:eastAsia="Courier New"/>
          <w:kern w:val="2"/>
          <w:lang w:bidi="hr-HR"/>
          <w14:ligatures w14:val="standardContextual"/>
        </w:rPr>
        <w:t>korisnika</w:t>
      </w:r>
      <w:r w:rsidRPr="00C746A0">
        <w:rPr>
          <w:rFonts w:eastAsia="Courier New"/>
          <w:lang w:bidi="hr-HR"/>
        </w:rPr>
        <w:t xml:space="preserve"> digitalizacijom </w:t>
      </w:r>
      <w:r w:rsidRPr="00C746A0">
        <w:rPr>
          <w:rFonts w:eastAsia="Calibri"/>
          <w:kern w:val="2"/>
          <w:lang w:eastAsia="en-US"/>
          <w14:ligatures w14:val="standardContextual"/>
        </w:rPr>
        <w:t>procesa</w:t>
      </w:r>
      <w:r w:rsidRPr="00C746A0">
        <w:rPr>
          <w:rFonts w:eastAsia="Courier New"/>
          <w:kern w:val="2"/>
          <w:lang w:bidi="hr-HR"/>
          <w14:ligatures w14:val="standardContextual"/>
        </w:rPr>
        <w:t xml:space="preserve">, unaprjeđenjima </w:t>
      </w:r>
      <w:r w:rsidRPr="00C746A0">
        <w:rPr>
          <w:rFonts w:eastAsia="Courier New"/>
          <w:lang w:bidi="hr-HR"/>
        </w:rPr>
        <w:t>i modernizacijom usluga, primjenom načel</w:t>
      </w:r>
      <w:r>
        <w:rPr>
          <w:rFonts w:eastAsia="Courier New"/>
          <w:lang w:bidi="hr-HR"/>
        </w:rPr>
        <w:t>a</w:t>
      </w:r>
      <w:r w:rsidRPr="00C746A0">
        <w:rPr>
          <w:rFonts w:eastAsia="Courier New"/>
          <w:lang w:bidi="hr-HR"/>
        </w:rPr>
        <w:t xml:space="preserve"> državne informacijske infrastrukture i </w:t>
      </w:r>
      <w:proofErr w:type="spellStart"/>
      <w:r w:rsidRPr="00C746A0">
        <w:rPr>
          <w:rFonts w:eastAsia="Courier New"/>
          <w:lang w:bidi="hr-HR"/>
        </w:rPr>
        <w:t>interoperabilnih</w:t>
      </w:r>
      <w:proofErr w:type="spellEnd"/>
      <w:r w:rsidRPr="00C746A0">
        <w:rPr>
          <w:rFonts w:eastAsia="Courier New"/>
          <w:lang w:bidi="hr-HR"/>
        </w:rPr>
        <w:t xml:space="preserve"> rješenja kroz korištenje i</w:t>
      </w:r>
      <w:r w:rsidRPr="00C746A0">
        <w:rPr>
          <w:lang w:bidi="hr-HR"/>
        </w:rPr>
        <w:t>nformacijsko-komunikacijskih tehnoloških rješenja</w:t>
      </w:r>
      <w:r w:rsidRPr="00C746A0">
        <w:rPr>
          <w:rFonts w:eastAsia="Courier New"/>
          <w:lang w:bidi="hr-HR"/>
        </w:rPr>
        <w:t>.</w:t>
      </w:r>
    </w:p>
    <w:p w14:paraId="4A0FA443" w14:textId="77777777" w:rsidR="00FB4401" w:rsidRPr="00C746A0" w:rsidRDefault="00FB4401" w:rsidP="00FB4401">
      <w:pPr>
        <w:widowControl w:val="0"/>
        <w:tabs>
          <w:tab w:val="left" w:pos="426"/>
        </w:tabs>
        <w:jc w:val="both"/>
        <w:rPr>
          <w:lang w:bidi="hr-HR"/>
        </w:rPr>
      </w:pPr>
    </w:p>
    <w:p w14:paraId="551D6AFE" w14:textId="77777777" w:rsidR="00FB4401" w:rsidRPr="00C746A0" w:rsidRDefault="00FB4401" w:rsidP="00FB4401">
      <w:pPr>
        <w:widowControl w:val="0"/>
        <w:tabs>
          <w:tab w:val="left" w:pos="709"/>
        </w:tabs>
        <w:jc w:val="both"/>
        <w:rPr>
          <w:lang w:bidi="hr-HR"/>
        </w:rPr>
      </w:pPr>
      <w:r w:rsidRPr="00C746A0">
        <w:rPr>
          <w:lang w:bidi="hr-HR"/>
        </w:rPr>
        <w:tab/>
        <w:t xml:space="preserve">(2) </w:t>
      </w:r>
      <w:r w:rsidRPr="00C746A0">
        <w:rPr>
          <w:lang w:bidi="hr-HR"/>
        </w:rPr>
        <w:tab/>
        <w:t xml:space="preserve">Cilj ovoga Zakona je unaprjeđenje načina korištenja i primjene informacijsko-komunikacijske tehnologije u digitalizaciji </w:t>
      </w:r>
      <w:r w:rsidRPr="00C746A0">
        <w:rPr>
          <w:rFonts w:eastAsia="Calibri"/>
          <w:kern w:val="2"/>
          <w:lang w:eastAsia="en-US"/>
          <w14:ligatures w14:val="standardContextual"/>
        </w:rPr>
        <w:t>procesa,</w:t>
      </w:r>
      <w:r w:rsidRPr="00C746A0">
        <w:rPr>
          <w:lang w:bidi="hr-HR"/>
        </w:rPr>
        <w:t xml:space="preserve"> međusobnoj elektroničkoj komunikaciji i sigurnoj razmjeni podataka </w:t>
      </w:r>
      <w:r w:rsidRPr="00C746A0">
        <w:rPr>
          <w:kern w:val="2"/>
          <w:lang w:bidi="hr-HR"/>
          <w14:ligatures w14:val="standardContextual"/>
        </w:rPr>
        <w:t>između korisnika državne informacijske infrastrukture</w:t>
      </w:r>
      <w:r w:rsidRPr="00C746A0">
        <w:rPr>
          <w:lang w:bidi="hr-HR"/>
        </w:rPr>
        <w:t xml:space="preserve">, kao i u pružanju e-usluga u nacionalnim i prekograničnim slučajevima, za sigurnu elektroničku komunikaciju i dostavu </w:t>
      </w:r>
      <w:r w:rsidRPr="00C746A0">
        <w:rPr>
          <w:kern w:val="2"/>
          <w:lang w:bidi="hr-HR"/>
          <w14:ligatures w14:val="standardContextual"/>
        </w:rPr>
        <w:t>akata korisnicima te fizičkim i pravnim osobama, te</w:t>
      </w:r>
      <w:r w:rsidRPr="00C746A0" w:rsidDel="00C219A1">
        <w:rPr>
          <w:lang w:bidi="hr-HR"/>
        </w:rPr>
        <w:t xml:space="preserve"> </w:t>
      </w:r>
      <w:r w:rsidRPr="00C746A0">
        <w:rPr>
          <w:lang w:bidi="hr-HR"/>
        </w:rPr>
        <w:t xml:space="preserve">za mrežni pristup različitim informacijama i otvorenim podacima koje objavljuju </w:t>
      </w:r>
      <w:r w:rsidRPr="00C746A0">
        <w:rPr>
          <w:kern w:val="2"/>
          <w:lang w:bidi="hr-HR"/>
          <w14:ligatures w14:val="standardContextual"/>
        </w:rPr>
        <w:t>korisnici državne informacijske infrastrukture</w:t>
      </w:r>
      <w:r w:rsidRPr="00C746A0">
        <w:rPr>
          <w:lang w:bidi="hr-HR"/>
        </w:rPr>
        <w:t>.</w:t>
      </w:r>
    </w:p>
    <w:p w14:paraId="649E6524" w14:textId="77777777" w:rsidR="00FB4401" w:rsidRPr="00C746A0" w:rsidRDefault="00FB4401" w:rsidP="00FB4401">
      <w:pPr>
        <w:widowControl w:val="0"/>
        <w:tabs>
          <w:tab w:val="left" w:pos="334"/>
        </w:tabs>
        <w:jc w:val="center"/>
        <w:outlineLvl w:val="3"/>
        <w:rPr>
          <w:b/>
          <w:lang w:bidi="hr-HR"/>
        </w:rPr>
      </w:pPr>
      <w:bookmarkStart w:id="7" w:name="_Toc146722196"/>
      <w:bookmarkStart w:id="8" w:name="_Toc152327857"/>
    </w:p>
    <w:p w14:paraId="2B9B123C" w14:textId="77777777" w:rsidR="00FB4401" w:rsidRPr="00C746A0" w:rsidRDefault="00FB4401" w:rsidP="00FB4401">
      <w:pPr>
        <w:widowControl w:val="0"/>
        <w:jc w:val="center"/>
        <w:outlineLvl w:val="3"/>
        <w:rPr>
          <w:i/>
          <w:lang w:bidi="hr-HR"/>
        </w:rPr>
      </w:pPr>
      <w:r w:rsidRPr="00C746A0">
        <w:rPr>
          <w:i/>
          <w:lang w:bidi="hr-HR"/>
        </w:rPr>
        <w:t>Osnovna načela</w:t>
      </w:r>
      <w:bookmarkEnd w:id="7"/>
      <w:bookmarkEnd w:id="8"/>
      <w:r w:rsidRPr="00C746A0">
        <w:rPr>
          <w:i/>
          <w:lang w:bidi="hr-HR"/>
        </w:rPr>
        <w:t xml:space="preserve"> </w:t>
      </w:r>
    </w:p>
    <w:p w14:paraId="771760CF" w14:textId="77777777" w:rsidR="00FB4401" w:rsidRPr="00C746A0" w:rsidRDefault="00FB4401" w:rsidP="00FB4401">
      <w:pPr>
        <w:widowControl w:val="0"/>
        <w:tabs>
          <w:tab w:val="left" w:pos="334"/>
        </w:tabs>
        <w:jc w:val="center"/>
        <w:outlineLvl w:val="3"/>
        <w:rPr>
          <w:b/>
          <w:lang w:bidi="hr-HR"/>
        </w:rPr>
      </w:pPr>
    </w:p>
    <w:p w14:paraId="56E9DD4F" w14:textId="77777777" w:rsidR="00FB4401" w:rsidRPr="00C746A0" w:rsidRDefault="00FB4401" w:rsidP="00FB4401">
      <w:pPr>
        <w:widowControl w:val="0"/>
        <w:jc w:val="center"/>
        <w:rPr>
          <w:b/>
          <w:lang w:bidi="hr-HR"/>
        </w:rPr>
      </w:pPr>
      <w:r w:rsidRPr="00C746A0">
        <w:rPr>
          <w:b/>
          <w:lang w:bidi="hr-HR"/>
        </w:rPr>
        <w:t xml:space="preserve">Članak 3. </w:t>
      </w:r>
    </w:p>
    <w:p w14:paraId="64DC0021" w14:textId="77777777" w:rsidR="00FB4401" w:rsidRPr="00C746A0" w:rsidRDefault="00FB4401" w:rsidP="00FB4401">
      <w:pPr>
        <w:widowControl w:val="0"/>
        <w:tabs>
          <w:tab w:val="left" w:pos="334"/>
        </w:tabs>
        <w:jc w:val="center"/>
        <w:rPr>
          <w:lang w:bidi="hr-HR"/>
        </w:rPr>
      </w:pPr>
    </w:p>
    <w:p w14:paraId="66FDE96C" w14:textId="77777777" w:rsidR="00FB4401" w:rsidRPr="00C746A0" w:rsidRDefault="00FB4401" w:rsidP="00FB4401">
      <w:pPr>
        <w:widowControl w:val="0"/>
        <w:ind w:firstLine="708"/>
        <w:jc w:val="both"/>
        <w:rPr>
          <w:lang w:bidi="hr-HR"/>
        </w:rPr>
      </w:pPr>
      <w:r w:rsidRPr="00C746A0">
        <w:rPr>
          <w:lang w:bidi="hr-HR"/>
        </w:rPr>
        <w:t xml:space="preserve">(1) </w:t>
      </w:r>
      <w:r w:rsidRPr="00C746A0">
        <w:rPr>
          <w:lang w:bidi="hr-HR"/>
        </w:rPr>
        <w:tab/>
      </w:r>
      <w:r w:rsidRPr="00C746A0">
        <w:rPr>
          <w:i/>
          <w:iCs/>
          <w:lang w:bidi="hr-HR"/>
        </w:rPr>
        <w:t>Načelo otvorenih podataka</w:t>
      </w:r>
      <w:r w:rsidRPr="00C746A0">
        <w:rPr>
          <w:lang w:bidi="hr-HR"/>
        </w:rPr>
        <w:t xml:space="preserve"> podrazumijeva da su podaci iz registara dostupni svim korisnicima sukladno propisima o zaštiti osobnih podataka i propisima o pravu na pristup </w:t>
      </w:r>
      <w:r>
        <w:rPr>
          <w:lang w:bidi="hr-HR"/>
        </w:rPr>
        <w:t>i</w:t>
      </w:r>
      <w:r w:rsidRPr="00C746A0">
        <w:rPr>
          <w:lang w:bidi="hr-HR"/>
        </w:rPr>
        <w:t>nformacijama, uz poštivanje obveze ograničavanja pristupa podacima propisane zakonima kojima se ureduje područje tajnosti podataka i informacijske sigurnosti.</w:t>
      </w:r>
    </w:p>
    <w:p w14:paraId="35F0C29B" w14:textId="77777777" w:rsidR="00FB4401" w:rsidRPr="00C746A0" w:rsidRDefault="00FB4401" w:rsidP="00FB4401">
      <w:pPr>
        <w:widowControl w:val="0"/>
        <w:ind w:firstLine="708"/>
        <w:jc w:val="both"/>
        <w:rPr>
          <w:lang w:bidi="hr-HR"/>
        </w:rPr>
      </w:pPr>
    </w:p>
    <w:p w14:paraId="70667D23" w14:textId="77777777" w:rsidR="00FB4401" w:rsidRPr="00C746A0" w:rsidRDefault="00FB4401" w:rsidP="00FB4401">
      <w:pPr>
        <w:widowControl w:val="0"/>
        <w:ind w:firstLine="708"/>
        <w:jc w:val="both"/>
        <w:rPr>
          <w:lang w:bidi="hr-HR"/>
        </w:rPr>
      </w:pPr>
      <w:r w:rsidRPr="00C746A0">
        <w:rPr>
          <w:lang w:bidi="hr-HR"/>
        </w:rPr>
        <w:t xml:space="preserve">(2) </w:t>
      </w:r>
      <w:r w:rsidRPr="00C746A0">
        <w:rPr>
          <w:lang w:bidi="hr-HR"/>
        </w:rPr>
        <w:tab/>
      </w:r>
      <w:r w:rsidRPr="00C746A0">
        <w:rPr>
          <w:i/>
          <w:iCs/>
          <w:lang w:bidi="hr-HR"/>
        </w:rPr>
        <w:t>Načelo jednokratnog unosa podataka</w:t>
      </w:r>
      <w:r w:rsidRPr="00C746A0">
        <w:rPr>
          <w:lang w:bidi="hr-HR"/>
        </w:rPr>
        <w:t xml:space="preserve"> podrazumijeva da se podaci unose u registre samo jednom, te su tim jednokratnim unosom dostupni svim korisnicima.</w:t>
      </w:r>
    </w:p>
    <w:p w14:paraId="26DB96D6" w14:textId="77777777" w:rsidR="00FB4401" w:rsidRPr="00C746A0" w:rsidRDefault="00FB4401" w:rsidP="00FB4401">
      <w:pPr>
        <w:widowControl w:val="0"/>
        <w:jc w:val="both"/>
        <w:rPr>
          <w:lang w:bidi="hr-HR"/>
        </w:rPr>
      </w:pPr>
    </w:p>
    <w:p w14:paraId="5136519A" w14:textId="77777777" w:rsidR="00FB4401" w:rsidRPr="00C746A0" w:rsidRDefault="00FB4401" w:rsidP="00FB4401">
      <w:pPr>
        <w:widowControl w:val="0"/>
        <w:ind w:firstLine="708"/>
        <w:jc w:val="both"/>
        <w:rPr>
          <w:lang w:bidi="hr-HR"/>
        </w:rPr>
      </w:pPr>
      <w:r w:rsidRPr="00C746A0">
        <w:rPr>
          <w:lang w:bidi="hr-HR"/>
        </w:rPr>
        <w:t xml:space="preserve">(3) </w:t>
      </w:r>
      <w:r w:rsidRPr="00C746A0">
        <w:rPr>
          <w:lang w:bidi="hr-HR"/>
        </w:rPr>
        <w:tab/>
      </w:r>
      <w:r w:rsidRPr="00C746A0">
        <w:rPr>
          <w:i/>
          <w:iCs/>
          <w:lang w:bidi="hr-HR"/>
        </w:rPr>
        <w:t xml:space="preserve">Načelo usmjerenosti </w:t>
      </w:r>
      <w:r w:rsidRPr="00C746A0">
        <w:rPr>
          <w:lang w:bidi="hr-HR"/>
        </w:rPr>
        <w:t xml:space="preserve">podrazumijeva da se državna informacijska infrastruktura i njene zajedničke komponente razvijaju sukladno potrebama fizičkih i pravnih osoba koje koriste elektroničke usluge. </w:t>
      </w:r>
    </w:p>
    <w:p w14:paraId="2BE57430" w14:textId="77777777" w:rsidR="00FB4401" w:rsidRPr="00C746A0" w:rsidRDefault="00FB4401" w:rsidP="00FB4401">
      <w:pPr>
        <w:widowControl w:val="0"/>
        <w:jc w:val="both"/>
        <w:rPr>
          <w:lang w:bidi="hr-HR"/>
        </w:rPr>
      </w:pPr>
    </w:p>
    <w:p w14:paraId="1CA716DA" w14:textId="77777777" w:rsidR="00FB4401" w:rsidRPr="00C746A0" w:rsidRDefault="00FB4401" w:rsidP="00FB4401">
      <w:pPr>
        <w:widowControl w:val="0"/>
        <w:ind w:firstLine="708"/>
        <w:jc w:val="both"/>
        <w:rPr>
          <w:lang w:bidi="hr-HR"/>
        </w:rPr>
      </w:pPr>
      <w:r w:rsidRPr="00C746A0">
        <w:rPr>
          <w:lang w:bidi="hr-HR"/>
        </w:rPr>
        <w:t xml:space="preserve">(4) </w:t>
      </w:r>
      <w:r w:rsidRPr="00C746A0">
        <w:rPr>
          <w:lang w:bidi="hr-HR"/>
        </w:rPr>
        <w:tab/>
      </w:r>
      <w:r w:rsidRPr="00C746A0">
        <w:rPr>
          <w:i/>
          <w:iCs/>
          <w:lang w:bidi="hr-HR"/>
        </w:rPr>
        <w:t>Načelo korisnosti</w:t>
      </w:r>
      <w:r w:rsidRPr="00C746A0">
        <w:rPr>
          <w:lang w:bidi="hr-HR"/>
        </w:rPr>
        <w:t xml:space="preserve"> podrazumijeva jedinstveno upravljanje razvojem državne informacijske infrastrukture od strane Vlade Republike Hrvatske koje se odvija na osnovi usuglašavanja potreba i prioriteta.</w:t>
      </w:r>
    </w:p>
    <w:p w14:paraId="512472A0" w14:textId="77777777" w:rsidR="00FB4401" w:rsidRPr="00C746A0" w:rsidRDefault="00FB4401" w:rsidP="00FB4401">
      <w:pPr>
        <w:widowControl w:val="0"/>
        <w:jc w:val="both"/>
        <w:rPr>
          <w:lang w:bidi="hr-HR"/>
        </w:rPr>
      </w:pPr>
    </w:p>
    <w:p w14:paraId="7E4E3E43" w14:textId="77777777" w:rsidR="00FB4401" w:rsidRPr="00C746A0" w:rsidRDefault="00FB4401" w:rsidP="00FB4401">
      <w:pPr>
        <w:widowControl w:val="0"/>
        <w:ind w:firstLine="708"/>
        <w:jc w:val="both"/>
        <w:rPr>
          <w:lang w:bidi="hr-HR"/>
        </w:rPr>
      </w:pPr>
      <w:r w:rsidRPr="00C746A0">
        <w:rPr>
          <w:lang w:bidi="hr-HR"/>
        </w:rPr>
        <w:t xml:space="preserve">(5) </w:t>
      </w:r>
      <w:r w:rsidRPr="00C746A0">
        <w:rPr>
          <w:lang w:bidi="hr-HR"/>
        </w:rPr>
        <w:tab/>
      </w:r>
      <w:r w:rsidRPr="00C746A0">
        <w:rPr>
          <w:i/>
          <w:iCs/>
          <w:lang w:bidi="hr-HR"/>
        </w:rPr>
        <w:t>Načelo usklađivanja</w:t>
      </w:r>
      <w:r w:rsidRPr="00C746A0">
        <w:rPr>
          <w:lang w:bidi="hr-HR"/>
        </w:rPr>
        <w:t xml:space="preserve"> podrazumijeva usklađivanje planova i projekata digitalizacije s normama i drugim odrednicama izgradnje informacijske infrastrukture u Republici Hrvatskoj i Europskoj uniji.</w:t>
      </w:r>
    </w:p>
    <w:p w14:paraId="1AB77DE3" w14:textId="77777777" w:rsidR="00FB4401" w:rsidRPr="00C746A0" w:rsidRDefault="00FB4401" w:rsidP="00FB4401">
      <w:pPr>
        <w:widowControl w:val="0"/>
        <w:jc w:val="both"/>
        <w:rPr>
          <w:lang w:bidi="hr-HR"/>
        </w:rPr>
      </w:pPr>
    </w:p>
    <w:p w14:paraId="0C653686" w14:textId="77777777" w:rsidR="00FB4401" w:rsidRPr="00C746A0" w:rsidRDefault="00FB4401" w:rsidP="00FB4401">
      <w:pPr>
        <w:widowControl w:val="0"/>
        <w:ind w:firstLine="708"/>
        <w:jc w:val="both"/>
        <w:rPr>
          <w:lang w:bidi="hr-HR"/>
        </w:rPr>
      </w:pPr>
      <w:r w:rsidRPr="00C746A0">
        <w:rPr>
          <w:lang w:bidi="hr-HR"/>
        </w:rPr>
        <w:t xml:space="preserve">(6) </w:t>
      </w:r>
      <w:r w:rsidRPr="00C746A0">
        <w:rPr>
          <w:lang w:bidi="hr-HR"/>
        </w:rPr>
        <w:tab/>
      </w:r>
      <w:r w:rsidRPr="00C746A0">
        <w:rPr>
          <w:i/>
          <w:iCs/>
          <w:lang w:bidi="hr-HR"/>
        </w:rPr>
        <w:t>Načelo skalabilnosti</w:t>
      </w:r>
      <w:r w:rsidRPr="00C746A0">
        <w:rPr>
          <w:lang w:bidi="hr-HR"/>
        </w:rPr>
        <w:t xml:space="preserve"> podrazumijeva sposobnost sustava da kontinuirano podnosi veće opterećenje sustava implementacijom poslovnih procesa koji vode do veće učinkovitosti. </w:t>
      </w:r>
    </w:p>
    <w:p w14:paraId="21E969FB" w14:textId="77777777" w:rsidR="00FB4401" w:rsidRPr="00C746A0" w:rsidRDefault="00FB4401" w:rsidP="00FB4401">
      <w:pPr>
        <w:widowControl w:val="0"/>
        <w:jc w:val="both"/>
        <w:rPr>
          <w:lang w:bidi="hr-HR"/>
        </w:rPr>
      </w:pPr>
    </w:p>
    <w:p w14:paraId="1293779C" w14:textId="77777777" w:rsidR="00FB4401" w:rsidRPr="00C746A0" w:rsidRDefault="00FB4401" w:rsidP="00FB4401">
      <w:pPr>
        <w:widowControl w:val="0"/>
        <w:ind w:firstLine="708"/>
        <w:jc w:val="both"/>
        <w:rPr>
          <w:lang w:bidi="hr-HR"/>
        </w:rPr>
      </w:pPr>
      <w:r w:rsidRPr="00C746A0">
        <w:rPr>
          <w:lang w:bidi="hr-HR"/>
        </w:rPr>
        <w:t xml:space="preserve">(7) </w:t>
      </w:r>
      <w:r w:rsidRPr="00C746A0">
        <w:rPr>
          <w:lang w:bidi="hr-HR"/>
        </w:rPr>
        <w:tab/>
      </w:r>
      <w:r w:rsidRPr="00C746A0">
        <w:rPr>
          <w:i/>
          <w:iCs/>
          <w:lang w:bidi="hr-HR"/>
        </w:rPr>
        <w:t xml:space="preserve">Načelo korištenja autentičnih izvora podataka </w:t>
      </w:r>
      <w:r w:rsidRPr="00C746A0">
        <w:rPr>
          <w:lang w:bidi="hr-HR"/>
        </w:rPr>
        <w:t>podrazumijeva korištenje podataka iz registara.</w:t>
      </w:r>
    </w:p>
    <w:p w14:paraId="3E6062B4" w14:textId="77777777" w:rsidR="00FB4401" w:rsidRPr="00C746A0" w:rsidRDefault="00FB4401" w:rsidP="00FB4401">
      <w:pPr>
        <w:widowControl w:val="0"/>
        <w:jc w:val="both"/>
        <w:rPr>
          <w:lang w:bidi="hr-HR"/>
        </w:rPr>
      </w:pPr>
    </w:p>
    <w:p w14:paraId="12B774BA" w14:textId="77777777" w:rsidR="00FB4401" w:rsidRPr="00C746A0" w:rsidRDefault="00FB4401" w:rsidP="00FB4401">
      <w:pPr>
        <w:widowControl w:val="0"/>
        <w:ind w:firstLine="708"/>
        <w:jc w:val="both"/>
        <w:rPr>
          <w:lang w:bidi="hr-HR"/>
        </w:rPr>
      </w:pPr>
      <w:r w:rsidRPr="00C746A0">
        <w:rPr>
          <w:lang w:bidi="hr-HR"/>
        </w:rPr>
        <w:t xml:space="preserve">(8) </w:t>
      </w:r>
      <w:r w:rsidRPr="00C746A0">
        <w:rPr>
          <w:lang w:bidi="hr-HR"/>
        </w:rPr>
        <w:tab/>
      </w:r>
      <w:r w:rsidRPr="00C746A0">
        <w:rPr>
          <w:i/>
          <w:iCs/>
          <w:lang w:bidi="hr-HR"/>
        </w:rPr>
        <w:t>Načelo racionalizacije</w:t>
      </w:r>
      <w:r w:rsidRPr="00C746A0">
        <w:rPr>
          <w:lang w:bidi="hr-HR"/>
        </w:rPr>
        <w:t xml:space="preserve"> podrazumijeva ekonomičnu uspostavu državne informacijske infrastrukture na razini svih korisnika potrebnu za učinkovito obavljanje poslova uz </w:t>
      </w:r>
      <w:r w:rsidRPr="00C746A0">
        <w:rPr>
          <w:kern w:val="2"/>
          <w:lang w:bidi="hr-HR"/>
          <w14:ligatures w14:val="standardContextual"/>
        </w:rPr>
        <w:t xml:space="preserve">obvezu korištenja dostupnih zajedničkih komponenti državne informacijske infrastrukture, elektroničkih komunikacijskih mreža i infrastrukture, uz </w:t>
      </w:r>
      <w:r w:rsidRPr="00C746A0">
        <w:rPr>
          <w:lang w:bidi="hr-HR"/>
        </w:rPr>
        <w:t>što manje troškove</w:t>
      </w:r>
      <w:r w:rsidRPr="00C746A0">
        <w:rPr>
          <w:kern w:val="2"/>
          <w:lang w:bidi="hr-HR"/>
          <w14:ligatures w14:val="standardContextual"/>
        </w:rPr>
        <w:t xml:space="preserve"> razvoja i bez stvaranja redundantnih sustava.</w:t>
      </w:r>
    </w:p>
    <w:p w14:paraId="2305B52D" w14:textId="77777777" w:rsidR="00FB4401" w:rsidRDefault="00FB4401" w:rsidP="00FB4401">
      <w:pPr>
        <w:widowControl w:val="0"/>
        <w:tabs>
          <w:tab w:val="left" w:pos="339"/>
        </w:tabs>
        <w:jc w:val="both"/>
        <w:rPr>
          <w:kern w:val="2"/>
          <w:lang w:bidi="hr-HR"/>
          <w14:ligatures w14:val="standardContextual"/>
        </w:rPr>
      </w:pPr>
    </w:p>
    <w:p w14:paraId="2D043C44" w14:textId="77777777" w:rsidR="00FB4401" w:rsidRPr="00C746A0" w:rsidRDefault="00FB4401" w:rsidP="00FB4401">
      <w:pPr>
        <w:widowControl w:val="0"/>
        <w:tabs>
          <w:tab w:val="left" w:pos="339"/>
        </w:tabs>
        <w:jc w:val="both"/>
        <w:rPr>
          <w:kern w:val="2"/>
          <w:lang w:bidi="hr-HR"/>
          <w14:ligatures w14:val="standardContextual"/>
        </w:rPr>
      </w:pPr>
    </w:p>
    <w:p w14:paraId="1688CA08" w14:textId="77777777" w:rsidR="00FB4401" w:rsidRPr="00C746A0" w:rsidRDefault="00FB4401" w:rsidP="00FB4401">
      <w:pPr>
        <w:widowControl w:val="0"/>
        <w:tabs>
          <w:tab w:val="left" w:pos="0"/>
        </w:tabs>
        <w:jc w:val="center"/>
        <w:outlineLvl w:val="0"/>
        <w:rPr>
          <w:b/>
          <w:lang w:bidi="hr-HR"/>
        </w:rPr>
      </w:pPr>
      <w:bookmarkStart w:id="9" w:name="_Toc146722198"/>
      <w:bookmarkStart w:id="10" w:name="_Toc152327859"/>
      <w:r w:rsidRPr="00C746A0">
        <w:rPr>
          <w:b/>
          <w:lang w:bidi="hr-HR"/>
        </w:rPr>
        <w:t>II. DRŽAVNA INFORMACIJSKA INFRASTRUKTURA</w:t>
      </w:r>
      <w:bookmarkEnd w:id="9"/>
      <w:bookmarkEnd w:id="10"/>
    </w:p>
    <w:p w14:paraId="18BB59C5" w14:textId="77777777" w:rsidR="00FB4401" w:rsidRPr="00C746A0" w:rsidRDefault="00FB4401" w:rsidP="00FB4401">
      <w:pPr>
        <w:widowControl w:val="0"/>
        <w:tabs>
          <w:tab w:val="left" w:pos="334"/>
        </w:tabs>
        <w:jc w:val="center"/>
        <w:outlineLvl w:val="3"/>
        <w:rPr>
          <w:b/>
          <w:lang w:bidi="hr-HR"/>
        </w:rPr>
      </w:pPr>
      <w:bookmarkStart w:id="11" w:name="_Toc146722200"/>
      <w:bookmarkStart w:id="12" w:name="_Toc152327861"/>
    </w:p>
    <w:p w14:paraId="666F8B45" w14:textId="77777777" w:rsidR="00FB4401" w:rsidRPr="00C746A0" w:rsidRDefault="00FB4401" w:rsidP="00FB4401">
      <w:pPr>
        <w:widowControl w:val="0"/>
        <w:jc w:val="center"/>
        <w:outlineLvl w:val="3"/>
        <w:rPr>
          <w:i/>
          <w:lang w:bidi="hr-HR"/>
        </w:rPr>
      </w:pPr>
      <w:r w:rsidRPr="00C746A0">
        <w:rPr>
          <w:i/>
          <w:lang w:bidi="hr-HR"/>
        </w:rPr>
        <w:t>Sadržaj</w:t>
      </w:r>
      <w:bookmarkEnd w:id="11"/>
      <w:bookmarkEnd w:id="12"/>
    </w:p>
    <w:p w14:paraId="603EB274" w14:textId="77777777" w:rsidR="00FB4401" w:rsidRPr="00C746A0" w:rsidRDefault="00FB4401" w:rsidP="00FB4401">
      <w:pPr>
        <w:widowControl w:val="0"/>
        <w:tabs>
          <w:tab w:val="left" w:pos="334"/>
        </w:tabs>
        <w:jc w:val="center"/>
        <w:outlineLvl w:val="3"/>
        <w:rPr>
          <w:b/>
          <w:lang w:bidi="hr-HR"/>
        </w:rPr>
      </w:pPr>
    </w:p>
    <w:p w14:paraId="6050E48E" w14:textId="77777777" w:rsidR="00FB4401" w:rsidRPr="00C746A0" w:rsidRDefault="00FB4401" w:rsidP="00FB4401">
      <w:pPr>
        <w:widowControl w:val="0"/>
        <w:ind w:firstLine="142"/>
        <w:jc w:val="center"/>
        <w:rPr>
          <w:b/>
          <w:lang w:bidi="hr-HR"/>
        </w:rPr>
      </w:pPr>
      <w:r w:rsidRPr="00C746A0">
        <w:rPr>
          <w:b/>
          <w:lang w:bidi="hr-HR"/>
        </w:rPr>
        <w:t>Članak 4.</w:t>
      </w:r>
    </w:p>
    <w:p w14:paraId="1A5D0251" w14:textId="77777777" w:rsidR="00FB4401" w:rsidRPr="00C746A0" w:rsidRDefault="00FB4401" w:rsidP="00FB4401">
      <w:pPr>
        <w:widowControl w:val="0"/>
        <w:tabs>
          <w:tab w:val="left" w:pos="709"/>
        </w:tabs>
        <w:ind w:firstLine="142"/>
        <w:jc w:val="center"/>
        <w:rPr>
          <w:lang w:bidi="hr-HR"/>
        </w:rPr>
      </w:pPr>
    </w:p>
    <w:p w14:paraId="7D2E9206" w14:textId="77777777" w:rsidR="00FB4401" w:rsidRPr="00C746A0" w:rsidRDefault="00FB4401" w:rsidP="00FB4401">
      <w:pPr>
        <w:widowControl w:val="0"/>
        <w:tabs>
          <w:tab w:val="left" w:pos="709"/>
        </w:tabs>
        <w:jc w:val="both"/>
        <w:rPr>
          <w:kern w:val="2"/>
          <w:lang w:bidi="hr-HR"/>
          <w14:ligatures w14:val="standardContextual"/>
        </w:rPr>
      </w:pPr>
      <w:r w:rsidRPr="00C746A0">
        <w:rPr>
          <w:lang w:bidi="hr-HR"/>
        </w:rPr>
        <w:tab/>
        <w:t xml:space="preserve">(1) </w:t>
      </w:r>
      <w:r w:rsidRPr="00C746A0">
        <w:rPr>
          <w:lang w:bidi="hr-HR"/>
        </w:rPr>
        <w:tab/>
        <w:t xml:space="preserve">Državna informacijska infrastruktura </w:t>
      </w:r>
      <w:r w:rsidRPr="00C746A0">
        <w:rPr>
          <w:kern w:val="2"/>
          <w:lang w:bidi="hr-HR"/>
          <w14:ligatures w14:val="standardContextual"/>
        </w:rPr>
        <w:t xml:space="preserve">predstavlja zajedničku informacijsko-komunikacijsko tehnološku osnovicu za rad i razvoj sustava obveznika </w:t>
      </w:r>
      <w:r w:rsidRPr="00015C22">
        <w:rPr>
          <w:kern w:val="2"/>
          <w:lang w:bidi="hr-HR"/>
          <w14:ligatures w14:val="standardContextual"/>
        </w:rPr>
        <w:t>primjene ovoga Zakona</w:t>
      </w:r>
      <w:r w:rsidRPr="00C746A0">
        <w:rPr>
          <w:kern w:val="2"/>
          <w:lang w:bidi="hr-HR"/>
          <w14:ligatures w14:val="standardContextual"/>
        </w:rPr>
        <w:t xml:space="preserve">. </w:t>
      </w:r>
    </w:p>
    <w:p w14:paraId="7EA4DDA5" w14:textId="77777777" w:rsidR="00FB4401" w:rsidRPr="00C746A0" w:rsidRDefault="00FB4401" w:rsidP="00FB4401">
      <w:pPr>
        <w:widowControl w:val="0"/>
        <w:tabs>
          <w:tab w:val="left" w:pos="330"/>
        </w:tabs>
        <w:jc w:val="both"/>
        <w:rPr>
          <w:lang w:bidi="hr-HR"/>
        </w:rPr>
      </w:pPr>
    </w:p>
    <w:p w14:paraId="15D811AF" w14:textId="77777777" w:rsidR="00FB4401" w:rsidRPr="0049198D" w:rsidRDefault="00FB4401" w:rsidP="00FB4401">
      <w:pPr>
        <w:widowControl w:val="0"/>
        <w:tabs>
          <w:tab w:val="left" w:pos="709"/>
        </w:tabs>
        <w:jc w:val="both"/>
        <w:rPr>
          <w:lang w:bidi="hr-HR"/>
        </w:rPr>
      </w:pPr>
      <w:r w:rsidRPr="0049198D">
        <w:rPr>
          <w:lang w:bidi="hr-HR"/>
        </w:rPr>
        <w:tab/>
        <w:t xml:space="preserve">(2) </w:t>
      </w:r>
      <w:r w:rsidRPr="0049198D">
        <w:rPr>
          <w:lang w:bidi="hr-HR"/>
        </w:rPr>
        <w:tab/>
        <w:t>Informacijsko-komunikacijska tehnološka rješenja predstavljaju skup elektroničkih usluga, zajedničkih komponenti, podatkovnih centara, sklopovske i programske osnovice potrebne za rad informacijskih sustava, registara za pohranu podataka i prikladnih informacijskih sustava za njihovu razmjenu te računalnih mreža, uz primjenu standarda, pravila i smjernica.</w:t>
      </w:r>
    </w:p>
    <w:p w14:paraId="1D2B1B1A" w14:textId="77777777" w:rsidR="00FB4401" w:rsidRPr="00C746A0" w:rsidRDefault="00FB4401" w:rsidP="00FB4401">
      <w:pPr>
        <w:widowControl w:val="0"/>
        <w:tabs>
          <w:tab w:val="left" w:pos="334"/>
        </w:tabs>
        <w:jc w:val="center"/>
        <w:outlineLvl w:val="3"/>
        <w:rPr>
          <w:b/>
          <w:lang w:bidi="hr-HR"/>
        </w:rPr>
      </w:pPr>
      <w:bookmarkStart w:id="13" w:name="_Toc146722201"/>
      <w:bookmarkStart w:id="14" w:name="_Toc152327862"/>
    </w:p>
    <w:p w14:paraId="19BB7496" w14:textId="77777777" w:rsidR="00FB4401" w:rsidRPr="00C746A0" w:rsidRDefault="00FB4401" w:rsidP="00FB4401">
      <w:pPr>
        <w:widowControl w:val="0"/>
        <w:jc w:val="center"/>
        <w:outlineLvl w:val="3"/>
        <w:rPr>
          <w:i/>
          <w:lang w:bidi="hr-HR"/>
        </w:rPr>
      </w:pPr>
      <w:r w:rsidRPr="00C746A0">
        <w:rPr>
          <w:i/>
          <w:lang w:bidi="hr-HR"/>
        </w:rPr>
        <w:t>Svrha</w:t>
      </w:r>
      <w:bookmarkEnd w:id="13"/>
      <w:bookmarkEnd w:id="14"/>
      <w:r w:rsidRPr="00C746A0">
        <w:rPr>
          <w:i/>
          <w:lang w:bidi="hr-HR"/>
        </w:rPr>
        <w:t xml:space="preserve"> </w:t>
      </w:r>
    </w:p>
    <w:p w14:paraId="4774648D" w14:textId="77777777" w:rsidR="00FB4401" w:rsidRPr="00C746A0" w:rsidRDefault="00FB4401" w:rsidP="00FB4401">
      <w:pPr>
        <w:widowControl w:val="0"/>
        <w:tabs>
          <w:tab w:val="left" w:pos="334"/>
        </w:tabs>
        <w:jc w:val="center"/>
        <w:outlineLvl w:val="3"/>
        <w:rPr>
          <w:b/>
          <w:lang w:bidi="hr-HR"/>
        </w:rPr>
      </w:pPr>
    </w:p>
    <w:p w14:paraId="574248B1" w14:textId="77777777" w:rsidR="00FB4401" w:rsidRPr="00C746A0" w:rsidRDefault="00FB4401" w:rsidP="00FB4401">
      <w:pPr>
        <w:widowControl w:val="0"/>
        <w:jc w:val="center"/>
        <w:rPr>
          <w:b/>
          <w:lang w:bidi="hr-HR"/>
        </w:rPr>
      </w:pPr>
      <w:r w:rsidRPr="00C746A0">
        <w:rPr>
          <w:b/>
          <w:lang w:bidi="hr-HR"/>
        </w:rPr>
        <w:t>Članak 5.</w:t>
      </w:r>
    </w:p>
    <w:p w14:paraId="24EB957B" w14:textId="77777777" w:rsidR="00FB4401" w:rsidRPr="00C746A0" w:rsidRDefault="00FB4401" w:rsidP="00FB4401">
      <w:pPr>
        <w:widowControl w:val="0"/>
        <w:tabs>
          <w:tab w:val="left" w:pos="426"/>
        </w:tabs>
        <w:jc w:val="center"/>
        <w:rPr>
          <w:lang w:bidi="hr-HR"/>
        </w:rPr>
      </w:pPr>
    </w:p>
    <w:p w14:paraId="7CD247BA" w14:textId="77777777" w:rsidR="00FB4401" w:rsidRPr="00C746A0" w:rsidRDefault="00FB4401" w:rsidP="00FB4401">
      <w:pPr>
        <w:widowControl w:val="0"/>
        <w:tabs>
          <w:tab w:val="left" w:pos="709"/>
        </w:tabs>
        <w:jc w:val="both"/>
        <w:rPr>
          <w:rFonts w:eastAsia="Courier New"/>
          <w:kern w:val="2"/>
          <w:lang w:bidi="hr-HR"/>
          <w14:ligatures w14:val="standardContextual"/>
        </w:rPr>
      </w:pPr>
      <w:r w:rsidRPr="00C746A0">
        <w:rPr>
          <w:rFonts w:eastAsia="Courier New"/>
          <w:lang w:bidi="hr-HR"/>
        </w:rPr>
        <w:tab/>
        <w:t xml:space="preserve">Svrha državne informacijske infrastrukture je osigurati korisnicima digitalizaciju procesa, konsolidaciju i optimizaciju troškova, međusobnu komunikaciju i razmjenu podataka, ujednačiti način pružanja e-usluga i elektroničku komunikaciju te dostavu akata fizičkim i pravnim osobama, omogućiti jedinstveni pristup e-uslugama i njihovo sigurno korištenje te objediniti elektroničku komunikaciju s korisnicima državne informacijske infrastrukture. </w:t>
      </w:r>
      <w:r w:rsidRPr="00C746A0">
        <w:rPr>
          <w:rFonts w:eastAsia="Courier New"/>
          <w:kern w:val="2"/>
          <w:lang w:bidi="hr-HR"/>
          <w14:ligatures w14:val="standardContextual"/>
        </w:rPr>
        <w:t xml:space="preserve"> </w:t>
      </w:r>
    </w:p>
    <w:p w14:paraId="2A16A5AE" w14:textId="77777777" w:rsidR="00FB4401" w:rsidRPr="00C746A0" w:rsidRDefault="00FB4401" w:rsidP="00FB4401">
      <w:pPr>
        <w:widowControl w:val="0"/>
        <w:tabs>
          <w:tab w:val="left" w:pos="426"/>
        </w:tabs>
        <w:jc w:val="both"/>
        <w:rPr>
          <w:rFonts w:eastAsia="Courier New"/>
          <w:kern w:val="2"/>
          <w:lang w:bidi="hr-HR"/>
          <w14:ligatures w14:val="standardContextual"/>
        </w:rPr>
      </w:pPr>
    </w:p>
    <w:p w14:paraId="41DEC879" w14:textId="77777777" w:rsidR="00FB4401" w:rsidRPr="00C746A0" w:rsidRDefault="00FB4401" w:rsidP="00FB4401">
      <w:pPr>
        <w:widowControl w:val="0"/>
        <w:jc w:val="center"/>
        <w:outlineLvl w:val="3"/>
        <w:rPr>
          <w:rFonts w:eastAsia="Courier New"/>
          <w:i/>
          <w:lang w:bidi="hr-HR"/>
        </w:rPr>
      </w:pPr>
      <w:bookmarkStart w:id="15" w:name="_Toc146722202"/>
      <w:bookmarkStart w:id="16" w:name="_Toc152327863"/>
      <w:r w:rsidRPr="00C746A0">
        <w:rPr>
          <w:rFonts w:eastAsia="Courier New"/>
          <w:i/>
          <w:lang w:bidi="hr-HR"/>
        </w:rPr>
        <w:t>Korisnici državne informacijske infrastrukture</w:t>
      </w:r>
      <w:bookmarkEnd w:id="15"/>
      <w:bookmarkEnd w:id="16"/>
    </w:p>
    <w:p w14:paraId="1ABD8FA5" w14:textId="77777777" w:rsidR="00FB4401" w:rsidRPr="00C746A0" w:rsidRDefault="00FB4401" w:rsidP="00FB4401">
      <w:pPr>
        <w:widowControl w:val="0"/>
        <w:tabs>
          <w:tab w:val="left" w:pos="334"/>
        </w:tabs>
        <w:jc w:val="center"/>
        <w:outlineLvl w:val="3"/>
        <w:rPr>
          <w:rFonts w:eastAsia="Courier New"/>
          <w:b/>
          <w:lang w:bidi="hr-HR"/>
        </w:rPr>
      </w:pPr>
    </w:p>
    <w:p w14:paraId="753C5D91" w14:textId="77777777" w:rsidR="00FB4401" w:rsidRPr="00C746A0" w:rsidRDefault="00FB4401" w:rsidP="00FB4401">
      <w:pPr>
        <w:widowControl w:val="0"/>
        <w:jc w:val="center"/>
        <w:rPr>
          <w:b/>
          <w:lang w:bidi="hr-HR"/>
        </w:rPr>
      </w:pPr>
      <w:r w:rsidRPr="00C746A0">
        <w:rPr>
          <w:b/>
          <w:lang w:bidi="hr-HR"/>
        </w:rPr>
        <w:t>Članak 6.</w:t>
      </w:r>
    </w:p>
    <w:p w14:paraId="27DE7F76" w14:textId="77777777" w:rsidR="00FB4401" w:rsidRPr="00C746A0" w:rsidRDefault="00FB4401" w:rsidP="00FB4401">
      <w:pPr>
        <w:widowControl w:val="0"/>
        <w:tabs>
          <w:tab w:val="left" w:pos="284"/>
          <w:tab w:val="left" w:pos="1689"/>
        </w:tabs>
        <w:jc w:val="center"/>
        <w:rPr>
          <w:lang w:bidi="hr-HR"/>
        </w:rPr>
      </w:pPr>
    </w:p>
    <w:p w14:paraId="1DCC880B" w14:textId="77777777" w:rsidR="00FB4401" w:rsidRPr="00C746A0" w:rsidRDefault="00FB4401" w:rsidP="00FB4401">
      <w:pPr>
        <w:widowControl w:val="0"/>
        <w:tabs>
          <w:tab w:val="left" w:pos="709"/>
        </w:tabs>
        <w:jc w:val="both"/>
        <w:rPr>
          <w:lang w:bidi="hr-HR"/>
        </w:rPr>
      </w:pPr>
      <w:r w:rsidRPr="00C746A0">
        <w:rPr>
          <w:lang w:bidi="hr-HR"/>
        </w:rPr>
        <w:tab/>
        <w:t xml:space="preserve">(1) </w:t>
      </w:r>
      <w:r w:rsidRPr="00C746A0">
        <w:rPr>
          <w:lang w:bidi="hr-HR"/>
        </w:rPr>
        <w:tab/>
        <w:t>Korisnici državne informacijske infrastrukture dužni su državnu informacijsku infrastrukturu koristiti u skladu s ovim Zakonom.</w:t>
      </w:r>
    </w:p>
    <w:p w14:paraId="4A8BCDFC" w14:textId="77777777" w:rsidR="00FB4401" w:rsidRPr="00C746A0" w:rsidRDefault="00FB4401" w:rsidP="00FB4401">
      <w:pPr>
        <w:pStyle w:val="ListParagraph"/>
        <w:spacing w:after="0" w:line="240" w:lineRule="auto"/>
        <w:ind w:left="1"/>
        <w:rPr>
          <w:rFonts w:ascii="Times New Roman" w:hAnsi="Times New Roman" w:cs="Times New Roman"/>
          <w:sz w:val="24"/>
          <w:szCs w:val="24"/>
          <w:lang w:eastAsia="hr-HR" w:bidi="hr-HR"/>
        </w:rPr>
      </w:pPr>
    </w:p>
    <w:p w14:paraId="706A1B07" w14:textId="77777777" w:rsidR="00FB4401" w:rsidRPr="00C746A0" w:rsidRDefault="00FB4401" w:rsidP="00FB4401">
      <w:pPr>
        <w:pStyle w:val="ListParagraph"/>
        <w:spacing w:after="0" w:line="240" w:lineRule="auto"/>
        <w:ind w:left="1" w:firstLine="707"/>
        <w:jc w:val="both"/>
        <w:rPr>
          <w:rFonts w:ascii="Times New Roman" w:hAnsi="Times New Roman" w:cs="Times New Roman"/>
          <w:sz w:val="24"/>
          <w:szCs w:val="24"/>
          <w:lang w:eastAsia="hr-HR" w:bidi="hr-HR"/>
        </w:rPr>
      </w:pPr>
      <w:r w:rsidRPr="00C746A0">
        <w:rPr>
          <w:rFonts w:ascii="Times New Roman" w:hAnsi="Times New Roman" w:cs="Times New Roman"/>
          <w:sz w:val="24"/>
          <w:szCs w:val="24"/>
          <w:lang w:eastAsia="hr-HR" w:bidi="hr-HR"/>
        </w:rPr>
        <w:t xml:space="preserve">(2) </w:t>
      </w:r>
      <w:r w:rsidRPr="00C746A0">
        <w:rPr>
          <w:rFonts w:ascii="Times New Roman" w:hAnsi="Times New Roman" w:cs="Times New Roman"/>
          <w:sz w:val="24"/>
          <w:szCs w:val="24"/>
          <w:lang w:eastAsia="hr-HR" w:bidi="hr-HR"/>
        </w:rPr>
        <w:tab/>
        <w:t xml:space="preserve">Korisnici državne informacijske infrastrukture (u daljnjem tekstu: korisnici) su tijela državne uprave i druga državna tijela, jedinice lokalne i područne (regionalne) samouprave, pravne osobe s javnim ovlastima, </w:t>
      </w:r>
      <w:bookmarkStart w:id="17" w:name="_Hlk170895698"/>
      <w:r w:rsidRPr="00C746A0">
        <w:rPr>
          <w:rFonts w:ascii="Times New Roman" w:hAnsi="Times New Roman" w:cs="Times New Roman"/>
          <w:sz w:val="24"/>
          <w:szCs w:val="24"/>
          <w:lang w:eastAsia="hr-HR" w:bidi="hr-HR"/>
        </w:rPr>
        <w:t>javne ustanove čiji je jedini osnivač Republika Hrvatska</w:t>
      </w:r>
      <w:bookmarkEnd w:id="17"/>
      <w:r w:rsidRPr="00C746A0">
        <w:rPr>
          <w:rFonts w:ascii="Times New Roman" w:hAnsi="Times New Roman" w:cs="Times New Roman"/>
          <w:sz w:val="24"/>
          <w:szCs w:val="24"/>
          <w:lang w:eastAsia="hr-HR" w:bidi="hr-HR"/>
        </w:rPr>
        <w:t>, gospodarski subjekti i neprofitne pravne osobe.</w:t>
      </w:r>
    </w:p>
    <w:p w14:paraId="319BDD9F" w14:textId="77777777" w:rsidR="00FB4401" w:rsidRPr="00C746A0" w:rsidRDefault="00FB4401" w:rsidP="00FB4401">
      <w:pPr>
        <w:pStyle w:val="ListParagraph"/>
        <w:spacing w:after="0" w:line="240" w:lineRule="auto"/>
        <w:ind w:left="1"/>
        <w:rPr>
          <w:rFonts w:ascii="Times New Roman" w:hAnsi="Times New Roman" w:cs="Times New Roman"/>
          <w:sz w:val="24"/>
          <w:szCs w:val="24"/>
          <w:lang w:eastAsia="hr-HR" w:bidi="hr-HR"/>
        </w:rPr>
      </w:pPr>
    </w:p>
    <w:p w14:paraId="4391DCD3" w14:textId="77777777" w:rsidR="00FB4401" w:rsidRPr="00C746A0" w:rsidRDefault="00FB4401" w:rsidP="00FB4401">
      <w:pPr>
        <w:widowControl w:val="0"/>
        <w:jc w:val="center"/>
        <w:rPr>
          <w:bCs/>
          <w:i/>
          <w:lang w:bidi="hr-HR"/>
        </w:rPr>
      </w:pPr>
      <w:r w:rsidRPr="00C746A0">
        <w:rPr>
          <w:bCs/>
          <w:i/>
          <w:lang w:bidi="hr-HR"/>
        </w:rPr>
        <w:t>Obveznost korištenja državne informacijske infrastrukture</w:t>
      </w:r>
    </w:p>
    <w:p w14:paraId="4DD1701B" w14:textId="77777777" w:rsidR="00FB4401" w:rsidRPr="00C746A0" w:rsidRDefault="00FB4401" w:rsidP="00FB4401">
      <w:pPr>
        <w:widowControl w:val="0"/>
        <w:tabs>
          <w:tab w:val="left" w:pos="284"/>
        </w:tabs>
        <w:jc w:val="center"/>
        <w:rPr>
          <w:b/>
          <w:bCs/>
          <w:lang w:bidi="hr-HR"/>
        </w:rPr>
      </w:pPr>
    </w:p>
    <w:p w14:paraId="76C69366" w14:textId="77777777" w:rsidR="00FB4401" w:rsidRPr="00C746A0" w:rsidRDefault="00FB4401" w:rsidP="00FB4401">
      <w:pPr>
        <w:widowControl w:val="0"/>
        <w:jc w:val="center"/>
        <w:rPr>
          <w:b/>
          <w:lang w:bidi="hr-HR"/>
        </w:rPr>
      </w:pPr>
      <w:r w:rsidRPr="00C746A0">
        <w:rPr>
          <w:b/>
          <w:lang w:bidi="hr-HR"/>
        </w:rPr>
        <w:t>Članak 7.</w:t>
      </w:r>
    </w:p>
    <w:p w14:paraId="3B1196DB" w14:textId="77777777" w:rsidR="00FB4401" w:rsidRPr="00C746A0" w:rsidRDefault="00FB4401" w:rsidP="00FB4401">
      <w:pPr>
        <w:widowControl w:val="0"/>
        <w:tabs>
          <w:tab w:val="left" w:pos="284"/>
        </w:tabs>
        <w:jc w:val="center"/>
        <w:rPr>
          <w:lang w:bidi="hr-HR"/>
        </w:rPr>
      </w:pPr>
    </w:p>
    <w:p w14:paraId="2CD5317E" w14:textId="77777777" w:rsidR="00FB4401" w:rsidRPr="00C746A0" w:rsidRDefault="00FB4401" w:rsidP="00FB4401">
      <w:pPr>
        <w:widowControl w:val="0"/>
        <w:tabs>
          <w:tab w:val="left" w:pos="709"/>
        </w:tabs>
        <w:jc w:val="both"/>
        <w:rPr>
          <w:lang w:bidi="hr-HR"/>
        </w:rPr>
      </w:pPr>
      <w:r w:rsidRPr="00C746A0">
        <w:rPr>
          <w:lang w:bidi="hr-HR"/>
        </w:rPr>
        <w:tab/>
        <w:t xml:space="preserve">(1) </w:t>
      </w:r>
      <w:r w:rsidRPr="00C746A0">
        <w:rPr>
          <w:lang w:bidi="hr-HR"/>
        </w:rPr>
        <w:tab/>
        <w:t>Tijela državne uprave i druga državna tijela, te javne ustanove čiji je jedini osnivač Republika Hrvatska obvezni su koristiti državnu informacijsku infrastrukturu.</w:t>
      </w:r>
    </w:p>
    <w:p w14:paraId="09D871C3" w14:textId="77777777" w:rsidR="00FB4401" w:rsidRPr="00C746A0" w:rsidRDefault="00FB4401" w:rsidP="00FB4401">
      <w:pPr>
        <w:widowControl w:val="0"/>
        <w:tabs>
          <w:tab w:val="left" w:pos="284"/>
        </w:tabs>
        <w:jc w:val="both"/>
        <w:rPr>
          <w:lang w:bidi="hr-HR"/>
        </w:rPr>
      </w:pPr>
    </w:p>
    <w:p w14:paraId="4F910827" w14:textId="77777777" w:rsidR="00FB4401" w:rsidRPr="00015C22" w:rsidRDefault="00FB4401" w:rsidP="00FB4401">
      <w:pPr>
        <w:widowControl w:val="0"/>
        <w:tabs>
          <w:tab w:val="left" w:pos="709"/>
        </w:tabs>
        <w:jc w:val="both"/>
        <w:rPr>
          <w:lang w:bidi="hr-HR"/>
        </w:rPr>
      </w:pPr>
      <w:r w:rsidRPr="00C746A0">
        <w:rPr>
          <w:lang w:bidi="hr-HR"/>
        </w:rPr>
        <w:tab/>
        <w:t xml:space="preserve">(2) </w:t>
      </w:r>
      <w:r w:rsidRPr="00C746A0">
        <w:rPr>
          <w:lang w:bidi="hr-HR"/>
        </w:rPr>
        <w:tab/>
        <w:t>Iznimno od stavka 1</w:t>
      </w:r>
      <w:r w:rsidRPr="00015C22">
        <w:rPr>
          <w:lang w:bidi="hr-HR"/>
        </w:rPr>
        <w:t>. ovoga članka, tijela sigurnosno-obavještajnog sustava nisu obvezna koristiti državnu informacijsku infrastrukturu.</w:t>
      </w:r>
    </w:p>
    <w:p w14:paraId="09F2907F" w14:textId="77777777" w:rsidR="00FB4401" w:rsidRPr="00015C22" w:rsidRDefault="00FB4401" w:rsidP="00FB4401">
      <w:pPr>
        <w:widowControl w:val="0"/>
        <w:tabs>
          <w:tab w:val="left" w:pos="284"/>
        </w:tabs>
        <w:jc w:val="both"/>
        <w:rPr>
          <w:lang w:bidi="hr-HR"/>
        </w:rPr>
      </w:pPr>
    </w:p>
    <w:p w14:paraId="399E00D3" w14:textId="77777777" w:rsidR="00FB4401" w:rsidRPr="00C746A0" w:rsidRDefault="00FB4401" w:rsidP="00FB4401">
      <w:pPr>
        <w:widowControl w:val="0"/>
        <w:tabs>
          <w:tab w:val="left" w:pos="709"/>
        </w:tabs>
        <w:jc w:val="both"/>
        <w:rPr>
          <w:lang w:bidi="hr-HR"/>
        </w:rPr>
      </w:pPr>
      <w:r w:rsidRPr="00015C22">
        <w:rPr>
          <w:lang w:bidi="hr-HR"/>
        </w:rPr>
        <w:tab/>
        <w:t xml:space="preserve">(3) </w:t>
      </w:r>
      <w:r w:rsidRPr="00015C22">
        <w:rPr>
          <w:lang w:bidi="hr-HR"/>
        </w:rPr>
        <w:tab/>
        <w:t>Obvezni korisnici iz stavka 1. ovoga članka mogu zatražiti izuzeće od propisane obveznosti korištenja dijelova državne informacijske infrastrukture zbog organizacijskih, tehnoloških ili sigurnosnih razloga, a zahtjev podnose tijelu</w:t>
      </w:r>
      <w:r w:rsidRPr="00C746A0">
        <w:rPr>
          <w:lang w:bidi="hr-HR"/>
        </w:rPr>
        <w:t xml:space="preserve"> državne uprave nadležnom za digitalnu transformaciju. </w:t>
      </w:r>
    </w:p>
    <w:p w14:paraId="7D926A54" w14:textId="77777777" w:rsidR="00FB4401" w:rsidRPr="00C746A0" w:rsidRDefault="00FB4401" w:rsidP="00FB4401">
      <w:pPr>
        <w:widowControl w:val="0"/>
        <w:tabs>
          <w:tab w:val="left" w:pos="284"/>
        </w:tabs>
        <w:jc w:val="both"/>
        <w:rPr>
          <w:lang w:bidi="hr-HR"/>
        </w:rPr>
      </w:pPr>
    </w:p>
    <w:p w14:paraId="750603E3" w14:textId="77777777" w:rsidR="00FB4401" w:rsidRPr="00C746A0" w:rsidRDefault="00FB4401" w:rsidP="00FB4401">
      <w:pPr>
        <w:widowControl w:val="0"/>
        <w:tabs>
          <w:tab w:val="left" w:pos="709"/>
        </w:tabs>
        <w:jc w:val="both"/>
        <w:rPr>
          <w:lang w:bidi="hr-HR"/>
        </w:rPr>
      </w:pPr>
      <w:r w:rsidRPr="00C746A0">
        <w:rPr>
          <w:lang w:bidi="hr-HR"/>
        </w:rPr>
        <w:tab/>
        <w:t xml:space="preserve">(4) </w:t>
      </w:r>
      <w:r w:rsidRPr="00C746A0">
        <w:rPr>
          <w:lang w:bidi="hr-HR"/>
        </w:rPr>
        <w:tab/>
        <w:t xml:space="preserve">Odluku o izuzeću od obveznosti korištenja državne informacijske infrastrukture donosi Vlada Republike Hrvatske, na prijedlog tijela državne uprave nadležnog za digitalnu transformaciju.  </w:t>
      </w:r>
    </w:p>
    <w:p w14:paraId="02D0008C" w14:textId="77777777" w:rsidR="00FB4401" w:rsidRPr="00C746A0" w:rsidRDefault="00FB4401" w:rsidP="00FB4401">
      <w:pPr>
        <w:widowControl w:val="0"/>
        <w:tabs>
          <w:tab w:val="left" w:pos="284"/>
        </w:tabs>
        <w:jc w:val="both"/>
        <w:rPr>
          <w:lang w:bidi="hr-HR"/>
        </w:rPr>
      </w:pPr>
    </w:p>
    <w:p w14:paraId="00B1AFB0" w14:textId="77777777" w:rsidR="00FB4401" w:rsidRDefault="00FB4401" w:rsidP="00FB4401">
      <w:pPr>
        <w:widowControl w:val="0"/>
        <w:jc w:val="center"/>
        <w:rPr>
          <w:bCs/>
          <w:i/>
          <w:lang w:bidi="hr-HR"/>
        </w:rPr>
      </w:pPr>
      <w:r w:rsidRPr="00C746A0">
        <w:rPr>
          <w:bCs/>
          <w:i/>
          <w:lang w:bidi="hr-HR"/>
        </w:rPr>
        <w:t xml:space="preserve">Mogućnost korištenja </w:t>
      </w:r>
    </w:p>
    <w:p w14:paraId="3BADA897" w14:textId="77777777" w:rsidR="00FB4401" w:rsidRPr="00C746A0" w:rsidRDefault="00FB4401" w:rsidP="00FB4401">
      <w:pPr>
        <w:widowControl w:val="0"/>
        <w:jc w:val="center"/>
        <w:rPr>
          <w:bCs/>
          <w:i/>
          <w:lang w:bidi="hr-HR"/>
        </w:rPr>
      </w:pPr>
      <w:r w:rsidRPr="00C746A0">
        <w:rPr>
          <w:bCs/>
          <w:i/>
          <w:lang w:bidi="hr-HR"/>
        </w:rPr>
        <w:t>državne informacijske infrastrukture</w:t>
      </w:r>
    </w:p>
    <w:p w14:paraId="1029756E" w14:textId="77777777" w:rsidR="00FB4401" w:rsidRPr="00C746A0" w:rsidRDefault="00FB4401" w:rsidP="00FB4401">
      <w:pPr>
        <w:widowControl w:val="0"/>
        <w:tabs>
          <w:tab w:val="left" w:pos="284"/>
        </w:tabs>
        <w:jc w:val="center"/>
        <w:rPr>
          <w:b/>
          <w:bCs/>
          <w:lang w:bidi="hr-HR"/>
        </w:rPr>
      </w:pPr>
    </w:p>
    <w:p w14:paraId="218AB5C2" w14:textId="77777777" w:rsidR="00FB4401" w:rsidRPr="00C746A0" w:rsidRDefault="00FB4401" w:rsidP="00FB4401">
      <w:pPr>
        <w:widowControl w:val="0"/>
        <w:jc w:val="center"/>
        <w:rPr>
          <w:b/>
          <w:lang w:bidi="hr-HR"/>
        </w:rPr>
      </w:pPr>
      <w:r w:rsidRPr="00C746A0">
        <w:rPr>
          <w:b/>
          <w:lang w:bidi="hr-HR"/>
        </w:rPr>
        <w:t>Članak 8.</w:t>
      </w:r>
    </w:p>
    <w:p w14:paraId="616BA12D" w14:textId="77777777" w:rsidR="00FB4401" w:rsidRPr="00C746A0" w:rsidRDefault="00FB4401" w:rsidP="00FB4401">
      <w:pPr>
        <w:widowControl w:val="0"/>
        <w:tabs>
          <w:tab w:val="left" w:pos="284"/>
        </w:tabs>
        <w:jc w:val="center"/>
        <w:rPr>
          <w:lang w:bidi="hr-HR"/>
        </w:rPr>
      </w:pPr>
    </w:p>
    <w:p w14:paraId="7913230C" w14:textId="77777777" w:rsidR="00FB4401" w:rsidRPr="00C746A0" w:rsidRDefault="00FB4401" w:rsidP="00FB4401">
      <w:pPr>
        <w:widowControl w:val="0"/>
        <w:tabs>
          <w:tab w:val="left" w:pos="709"/>
        </w:tabs>
        <w:jc w:val="both"/>
        <w:rPr>
          <w:lang w:bidi="hr-HR"/>
        </w:rPr>
      </w:pPr>
      <w:r w:rsidRPr="00C746A0">
        <w:rPr>
          <w:kern w:val="2"/>
          <w:lang w:bidi="hr-HR"/>
          <w14:ligatures w14:val="standardContextual"/>
        </w:rPr>
        <w:tab/>
        <w:t xml:space="preserve">(1) </w:t>
      </w:r>
      <w:r w:rsidRPr="00C746A0">
        <w:rPr>
          <w:kern w:val="2"/>
          <w:lang w:bidi="hr-HR"/>
          <w14:ligatures w14:val="standardContextual"/>
        </w:rPr>
        <w:tab/>
        <w:t xml:space="preserve">Jedinice lokalne i područne (regionalne) samouprave mogu, na njihov zahtjev, koristiti državnu informacijsku infrastrukturu, u skladu s ovim Zakonom. </w:t>
      </w:r>
    </w:p>
    <w:p w14:paraId="6E346C2E" w14:textId="77777777" w:rsidR="00FB4401" w:rsidRPr="00C746A0" w:rsidRDefault="00FB4401" w:rsidP="00FB4401">
      <w:pPr>
        <w:widowControl w:val="0"/>
        <w:tabs>
          <w:tab w:val="left" w:pos="284"/>
        </w:tabs>
        <w:jc w:val="both"/>
        <w:rPr>
          <w:kern w:val="2"/>
          <w:lang w:bidi="hr-HR"/>
          <w14:ligatures w14:val="standardContextual"/>
        </w:rPr>
      </w:pPr>
    </w:p>
    <w:p w14:paraId="6C272568" w14:textId="77777777" w:rsidR="00FB4401" w:rsidRPr="00C746A0" w:rsidRDefault="00FB4401" w:rsidP="00FB4401">
      <w:pPr>
        <w:widowControl w:val="0"/>
        <w:tabs>
          <w:tab w:val="left" w:pos="709"/>
        </w:tabs>
        <w:jc w:val="both"/>
        <w:rPr>
          <w:kern w:val="2"/>
          <w:lang w:bidi="hr-HR"/>
          <w14:ligatures w14:val="standardContextual"/>
        </w:rPr>
      </w:pPr>
      <w:r w:rsidRPr="00C746A0">
        <w:rPr>
          <w:kern w:val="2"/>
          <w:lang w:bidi="hr-HR"/>
          <w14:ligatures w14:val="standardContextual"/>
        </w:rPr>
        <w:tab/>
        <w:t xml:space="preserve">(2) </w:t>
      </w:r>
      <w:r w:rsidRPr="00C746A0">
        <w:rPr>
          <w:kern w:val="2"/>
          <w:lang w:bidi="hr-HR"/>
          <w14:ligatures w14:val="standardContextual"/>
        </w:rPr>
        <w:tab/>
        <w:t xml:space="preserve">Pravne osobe s javnim ovlastima mogu, na njihov zahtjev, koristiti državnu informacijsku infrastrukturu isključivo u području koje se odnosi na javnu ovlast koju obavljaju. </w:t>
      </w:r>
    </w:p>
    <w:p w14:paraId="34D2FAFF" w14:textId="77777777" w:rsidR="00FB4401" w:rsidRPr="00C746A0" w:rsidRDefault="00FB4401" w:rsidP="00FB4401">
      <w:pPr>
        <w:widowControl w:val="0"/>
        <w:tabs>
          <w:tab w:val="left" w:pos="284"/>
        </w:tabs>
        <w:jc w:val="both"/>
        <w:rPr>
          <w:lang w:bidi="hr-HR"/>
        </w:rPr>
      </w:pPr>
    </w:p>
    <w:p w14:paraId="1CF3D7FD" w14:textId="77777777" w:rsidR="00FB4401" w:rsidRPr="00C746A0" w:rsidRDefault="00FB4401" w:rsidP="00FB4401">
      <w:pPr>
        <w:widowControl w:val="0"/>
        <w:tabs>
          <w:tab w:val="left" w:pos="709"/>
        </w:tabs>
        <w:jc w:val="both"/>
        <w:rPr>
          <w:lang w:bidi="hr-HR"/>
        </w:rPr>
      </w:pPr>
      <w:r w:rsidRPr="00C746A0">
        <w:rPr>
          <w:lang w:bidi="hr-HR"/>
        </w:rPr>
        <w:tab/>
        <w:t xml:space="preserve">(3) </w:t>
      </w:r>
      <w:r w:rsidRPr="00C746A0">
        <w:rPr>
          <w:lang w:bidi="hr-HR"/>
        </w:rPr>
        <w:tab/>
        <w:t>Državnu informacijsku infrastrukturu mogu, na njihov zahtjev, koristiti i gospodarski subjekti i neprofitne pravne osobe, u skladu s ovim Zakonom.</w:t>
      </w:r>
    </w:p>
    <w:p w14:paraId="51B1C619" w14:textId="77777777" w:rsidR="00FB4401" w:rsidRDefault="00FB4401" w:rsidP="00FB4401">
      <w:pPr>
        <w:jc w:val="both"/>
        <w:rPr>
          <w:kern w:val="2"/>
          <w:lang w:eastAsia="en-US"/>
          <w14:ligatures w14:val="standardContextual"/>
        </w:rPr>
      </w:pPr>
    </w:p>
    <w:p w14:paraId="2C0987F9" w14:textId="77777777" w:rsidR="00FB4401" w:rsidRPr="00C746A0" w:rsidRDefault="00FB4401" w:rsidP="00FB4401">
      <w:pPr>
        <w:jc w:val="both"/>
        <w:rPr>
          <w:kern w:val="2"/>
          <w:lang w:eastAsia="en-US"/>
          <w14:ligatures w14:val="standardContextual"/>
        </w:rPr>
      </w:pPr>
    </w:p>
    <w:p w14:paraId="04B21B99" w14:textId="77777777" w:rsidR="00FB4401" w:rsidRPr="00C746A0" w:rsidRDefault="00FB4401" w:rsidP="00FB4401">
      <w:pPr>
        <w:tabs>
          <w:tab w:val="left" w:pos="1418"/>
        </w:tabs>
        <w:ind w:firstLine="708"/>
        <w:jc w:val="both"/>
        <w:rPr>
          <w:lang w:bidi="hr-HR"/>
        </w:rPr>
      </w:pPr>
      <w:r w:rsidRPr="00C746A0">
        <w:rPr>
          <w:kern w:val="2"/>
          <w:lang w:eastAsia="en-US"/>
          <w14:ligatures w14:val="standardContextual"/>
        </w:rPr>
        <w:t xml:space="preserve">(4) </w:t>
      </w:r>
      <w:r w:rsidRPr="00C746A0">
        <w:rPr>
          <w:kern w:val="2"/>
          <w:lang w:eastAsia="en-US"/>
          <w14:ligatures w14:val="standardContextual"/>
        </w:rPr>
        <w:tab/>
      </w:r>
      <w:r w:rsidRPr="00C746A0">
        <w:rPr>
          <w:lang w:bidi="hr-HR"/>
        </w:rPr>
        <w:t xml:space="preserve">O zahtjevu jedinice lokalne i područne (regionalne) samouprave, pravne osobe s javnim ovlastima, gospodarskih subjekata i neprofitnih pravnih osoba za korištenjem državne informacijske infrastrukture odlučuje </w:t>
      </w:r>
      <w:r w:rsidRPr="00C746A0">
        <w:rPr>
          <w:rFonts w:eastAsia="Calibri"/>
          <w:kern w:val="2"/>
          <w:lang w:eastAsia="en-US"/>
          <w14:ligatures w14:val="standardContextual"/>
        </w:rPr>
        <w:t xml:space="preserve">tijelo državne uprave nadležno za </w:t>
      </w:r>
      <w:r w:rsidRPr="00C746A0">
        <w:rPr>
          <w:kern w:val="2"/>
          <w:lang w:bidi="hr-HR"/>
          <w14:ligatures w14:val="standardContextual"/>
        </w:rPr>
        <w:t>digitalnu transformaciju</w:t>
      </w:r>
      <w:r w:rsidRPr="00C746A0">
        <w:rPr>
          <w:rFonts w:eastAsia="Calibri"/>
          <w:kern w:val="2"/>
          <w:lang w:eastAsia="en-US"/>
          <w14:ligatures w14:val="standardContextual"/>
        </w:rPr>
        <w:t xml:space="preserve"> </w:t>
      </w:r>
      <w:r w:rsidRPr="00C746A0">
        <w:rPr>
          <w:kern w:val="2"/>
          <w:lang w:bidi="hr-HR"/>
          <w14:ligatures w14:val="standardContextual"/>
        </w:rPr>
        <w:t>u skladu s ovim Zakonom.</w:t>
      </w:r>
      <w:r w:rsidRPr="00C746A0">
        <w:rPr>
          <w:lang w:bidi="hr-HR"/>
        </w:rPr>
        <w:t xml:space="preserve"> </w:t>
      </w:r>
    </w:p>
    <w:p w14:paraId="3FD982A4" w14:textId="77777777" w:rsidR="00FB4401" w:rsidRPr="00C746A0" w:rsidRDefault="00FB4401" w:rsidP="00FB4401">
      <w:pPr>
        <w:widowControl w:val="0"/>
        <w:jc w:val="both"/>
        <w:rPr>
          <w:lang w:bidi="hr-HR"/>
        </w:rPr>
      </w:pPr>
    </w:p>
    <w:p w14:paraId="1675A10D" w14:textId="77777777" w:rsidR="00FB4401" w:rsidRPr="00015C22" w:rsidRDefault="00FB4401" w:rsidP="00FB4401">
      <w:pPr>
        <w:widowControl w:val="0"/>
        <w:ind w:firstLine="708"/>
        <w:jc w:val="both"/>
        <w:rPr>
          <w:lang w:bidi="hr-HR"/>
        </w:rPr>
      </w:pPr>
      <w:r w:rsidRPr="00C746A0">
        <w:rPr>
          <w:lang w:bidi="hr-HR"/>
        </w:rPr>
        <w:t xml:space="preserve">(5) </w:t>
      </w:r>
      <w:r w:rsidRPr="00C746A0">
        <w:rPr>
          <w:lang w:bidi="hr-HR"/>
        </w:rPr>
        <w:tab/>
        <w:t xml:space="preserve">Odluku o suspenziji odnosno prestanku korištenja državne informacijske infrastrukture od strane korisnika u </w:t>
      </w:r>
      <w:r w:rsidRPr="00015C22">
        <w:rPr>
          <w:lang w:bidi="hr-HR"/>
        </w:rPr>
        <w:t>slučaju nepridržavanja odredbi ovoga Zakona koji se odnose na pristup, funkcioniranje i/ili korištenje državne informacijske infrastrukture donosi čelnik tijela državne uprave nadležnog za digitalnu transformaciju.</w:t>
      </w:r>
    </w:p>
    <w:p w14:paraId="39B03089" w14:textId="77777777" w:rsidR="00FB4401" w:rsidRPr="00015C22" w:rsidRDefault="00FB4401" w:rsidP="00FB4401">
      <w:pPr>
        <w:widowControl w:val="0"/>
        <w:ind w:firstLine="708"/>
        <w:jc w:val="both"/>
        <w:rPr>
          <w:lang w:bidi="hr-HR"/>
        </w:rPr>
      </w:pPr>
    </w:p>
    <w:p w14:paraId="3742D62E" w14:textId="77777777" w:rsidR="00FB4401" w:rsidRPr="00015C22" w:rsidRDefault="00FB4401" w:rsidP="00FB4401">
      <w:pPr>
        <w:widowControl w:val="0"/>
        <w:ind w:firstLine="708"/>
        <w:jc w:val="both"/>
        <w:rPr>
          <w:lang w:bidi="hr-HR"/>
        </w:rPr>
      </w:pPr>
      <w:r w:rsidRPr="00015C22">
        <w:rPr>
          <w:lang w:bidi="hr-HR"/>
        </w:rPr>
        <w:t xml:space="preserve">(6) </w:t>
      </w:r>
      <w:r w:rsidRPr="00015C22">
        <w:rPr>
          <w:lang w:bidi="hr-HR"/>
        </w:rPr>
        <w:tab/>
        <w:t xml:space="preserve">Tijela sigurnosno-obavještajnog sustava mogu, na njihov zahtjev, koristiti državnu informacijsku infrastrukturu sukladno njihovim potrebama i procjeni. </w:t>
      </w:r>
    </w:p>
    <w:p w14:paraId="1A1F7775" w14:textId="77777777" w:rsidR="00FB4401" w:rsidRPr="00015C22" w:rsidRDefault="00FB4401" w:rsidP="00FB4401">
      <w:pPr>
        <w:widowControl w:val="0"/>
        <w:tabs>
          <w:tab w:val="left" w:pos="426"/>
        </w:tabs>
        <w:jc w:val="both"/>
        <w:rPr>
          <w:kern w:val="2"/>
          <w:lang w:bidi="hr-HR"/>
          <w14:ligatures w14:val="standardContextual"/>
        </w:rPr>
      </w:pPr>
    </w:p>
    <w:p w14:paraId="443687B0" w14:textId="77777777" w:rsidR="00FB4401" w:rsidRPr="00C746A0" w:rsidRDefault="00FB4401" w:rsidP="00FB4401">
      <w:pPr>
        <w:widowControl w:val="0"/>
        <w:tabs>
          <w:tab w:val="left" w:pos="709"/>
          <w:tab w:val="left" w:pos="1418"/>
        </w:tabs>
        <w:jc w:val="both"/>
        <w:rPr>
          <w:kern w:val="2"/>
          <w:lang w:bidi="hr-HR"/>
          <w14:ligatures w14:val="standardContextual"/>
        </w:rPr>
      </w:pPr>
      <w:r w:rsidRPr="00015C22">
        <w:rPr>
          <w:kern w:val="2"/>
          <w:lang w:bidi="hr-HR"/>
          <w14:ligatures w14:val="standardContextual"/>
        </w:rPr>
        <w:tab/>
        <w:t>(7</w:t>
      </w:r>
      <w:r w:rsidRPr="00015C22">
        <w:rPr>
          <w:lang w:bidi="hr-HR"/>
        </w:rPr>
        <w:t xml:space="preserve">) </w:t>
      </w:r>
      <w:r w:rsidRPr="00015C22">
        <w:rPr>
          <w:lang w:bidi="hr-HR"/>
        </w:rPr>
        <w:tab/>
        <w:t>Uvjete i način korištenja državne informacijske infrastrukture za sve kategorije korisnika iz ovoga članka propisuju se uredbom iz članka 10. ovoga Zakona</w:t>
      </w:r>
      <w:r w:rsidRPr="00015C22">
        <w:rPr>
          <w:kern w:val="2"/>
          <w:lang w:bidi="hr-HR"/>
          <w14:ligatures w14:val="standardContextual"/>
        </w:rPr>
        <w:t>.</w:t>
      </w:r>
    </w:p>
    <w:p w14:paraId="7B005003" w14:textId="77777777" w:rsidR="00FB4401" w:rsidRPr="00C746A0" w:rsidRDefault="00FB4401" w:rsidP="00FB4401">
      <w:pPr>
        <w:widowControl w:val="0"/>
        <w:tabs>
          <w:tab w:val="left" w:pos="426"/>
        </w:tabs>
        <w:jc w:val="both"/>
        <w:rPr>
          <w:kern w:val="2"/>
          <w:lang w:bidi="hr-HR"/>
          <w14:ligatures w14:val="standardContextual"/>
        </w:rPr>
      </w:pPr>
    </w:p>
    <w:p w14:paraId="560A8491" w14:textId="77777777" w:rsidR="00FB4401" w:rsidRDefault="00FB4401" w:rsidP="00FB4401">
      <w:pPr>
        <w:widowControl w:val="0"/>
        <w:tabs>
          <w:tab w:val="left" w:pos="334"/>
        </w:tabs>
        <w:jc w:val="center"/>
        <w:outlineLvl w:val="3"/>
        <w:rPr>
          <w:rFonts w:eastAsia="Courier New"/>
          <w:i/>
          <w:lang w:bidi="hr-HR"/>
        </w:rPr>
      </w:pPr>
      <w:bookmarkStart w:id="18" w:name="_Toc146722203"/>
      <w:bookmarkStart w:id="19" w:name="_Toc152327864"/>
      <w:r w:rsidRPr="00C746A0">
        <w:rPr>
          <w:rFonts w:eastAsia="Courier New"/>
          <w:i/>
          <w:lang w:bidi="hr-HR"/>
        </w:rPr>
        <w:t>Korištenje državne informacijske infrastrukture</w:t>
      </w:r>
      <w:bookmarkEnd w:id="18"/>
      <w:r w:rsidRPr="00C746A0">
        <w:rPr>
          <w:rFonts w:eastAsia="Courier New"/>
          <w:i/>
          <w:lang w:bidi="hr-HR"/>
        </w:rPr>
        <w:t xml:space="preserve"> za </w:t>
      </w:r>
    </w:p>
    <w:p w14:paraId="6C8C83B8" w14:textId="77777777" w:rsidR="00FB4401" w:rsidRPr="00C746A0" w:rsidRDefault="00FB4401" w:rsidP="00FB4401">
      <w:pPr>
        <w:widowControl w:val="0"/>
        <w:tabs>
          <w:tab w:val="left" w:pos="334"/>
        </w:tabs>
        <w:jc w:val="center"/>
        <w:outlineLvl w:val="3"/>
        <w:rPr>
          <w:rFonts w:eastAsia="Courier New"/>
          <w:i/>
          <w:lang w:bidi="hr-HR"/>
        </w:rPr>
      </w:pPr>
      <w:r w:rsidRPr="00C746A0">
        <w:rPr>
          <w:rFonts w:eastAsia="Courier New"/>
          <w:i/>
          <w:lang w:bidi="hr-HR"/>
        </w:rPr>
        <w:t>gospodarske subjekte i neprofitne pravne osobe</w:t>
      </w:r>
      <w:bookmarkEnd w:id="19"/>
    </w:p>
    <w:p w14:paraId="65A609E6" w14:textId="77777777" w:rsidR="00FB4401" w:rsidRPr="00C746A0" w:rsidRDefault="00FB4401" w:rsidP="00FB4401">
      <w:pPr>
        <w:widowControl w:val="0"/>
        <w:tabs>
          <w:tab w:val="left" w:pos="334"/>
        </w:tabs>
        <w:jc w:val="center"/>
        <w:outlineLvl w:val="3"/>
        <w:rPr>
          <w:rFonts w:eastAsia="Courier New"/>
          <w:b/>
          <w:lang w:bidi="hr-HR"/>
        </w:rPr>
      </w:pPr>
    </w:p>
    <w:p w14:paraId="2DD6B7AA" w14:textId="77777777" w:rsidR="00FB4401" w:rsidRPr="00C746A0" w:rsidRDefault="00FB4401" w:rsidP="00FB4401">
      <w:pPr>
        <w:widowControl w:val="0"/>
        <w:jc w:val="center"/>
        <w:rPr>
          <w:rFonts w:eastAsia="Courier New"/>
          <w:b/>
          <w:lang w:bidi="hr-HR"/>
        </w:rPr>
      </w:pPr>
      <w:r w:rsidRPr="00C746A0">
        <w:rPr>
          <w:rFonts w:eastAsia="Courier New"/>
          <w:b/>
          <w:lang w:bidi="hr-HR"/>
        </w:rPr>
        <w:t>Članak 9.</w:t>
      </w:r>
    </w:p>
    <w:p w14:paraId="2150B8F2" w14:textId="77777777" w:rsidR="00FB4401" w:rsidRPr="00C746A0" w:rsidRDefault="00FB4401" w:rsidP="00FB4401">
      <w:pPr>
        <w:widowControl w:val="0"/>
        <w:jc w:val="center"/>
        <w:rPr>
          <w:rFonts w:eastAsia="Courier New"/>
          <w:lang w:bidi="hr-HR"/>
        </w:rPr>
      </w:pPr>
    </w:p>
    <w:p w14:paraId="30D3DAA1" w14:textId="77777777" w:rsidR="00FB4401" w:rsidRPr="00C746A0" w:rsidRDefault="00FB4401" w:rsidP="00FB4401">
      <w:pPr>
        <w:widowControl w:val="0"/>
        <w:tabs>
          <w:tab w:val="left" w:pos="709"/>
        </w:tabs>
        <w:jc w:val="both"/>
        <w:rPr>
          <w:lang w:bidi="hr-HR"/>
        </w:rPr>
      </w:pPr>
      <w:r w:rsidRPr="00C746A0">
        <w:rPr>
          <w:lang w:bidi="hr-HR"/>
        </w:rPr>
        <w:tab/>
        <w:t xml:space="preserve">(1) </w:t>
      </w:r>
      <w:r w:rsidRPr="00C746A0">
        <w:rPr>
          <w:lang w:bidi="hr-HR"/>
        </w:rPr>
        <w:tab/>
        <w:t xml:space="preserve">Gospodarskim subjektima i neprofitnim pravnim osobama omogućit će se, na njihov zahtjev, korištenje državne informacijske infrastrukture ako bi takvo korištenje bilo u skladu s </w:t>
      </w:r>
      <w:r>
        <w:rPr>
          <w:lang w:bidi="hr-HR"/>
        </w:rPr>
        <w:t>aktima strateškog planiranja</w:t>
      </w:r>
      <w:r w:rsidRPr="00C746A0">
        <w:rPr>
          <w:lang w:bidi="hr-HR"/>
        </w:rPr>
        <w:t xml:space="preserve"> ili planovima i ne bi negativno utjecalo na sigurnost, pouzdanost i raspoloživost državne informacijske infrastrukture, te ako bi bilo od značajnog utjecaja na gospodarstvo ili za ostvarenje javnih interesa, žurnije postupanje u kriznim situacijama ili bi značajno unaprijedilo digitalizaciju društva. </w:t>
      </w:r>
    </w:p>
    <w:p w14:paraId="4A772D9A" w14:textId="77777777" w:rsidR="00FB4401" w:rsidRPr="00C746A0" w:rsidRDefault="00FB4401" w:rsidP="00FB4401">
      <w:pPr>
        <w:ind w:firstLine="708"/>
        <w:jc w:val="both"/>
        <w:rPr>
          <w:lang w:bidi="hr-HR"/>
        </w:rPr>
      </w:pPr>
    </w:p>
    <w:p w14:paraId="591D41FD" w14:textId="77777777" w:rsidR="00FB4401" w:rsidRPr="00C746A0" w:rsidRDefault="00FB4401" w:rsidP="00FB4401">
      <w:pPr>
        <w:ind w:firstLine="708"/>
        <w:jc w:val="both"/>
        <w:rPr>
          <w:lang w:bidi="hr-HR"/>
        </w:rPr>
      </w:pPr>
      <w:r w:rsidRPr="00C746A0">
        <w:rPr>
          <w:lang w:bidi="hr-HR"/>
        </w:rPr>
        <w:t xml:space="preserve">(2) </w:t>
      </w:r>
      <w:r w:rsidRPr="00C746A0">
        <w:rPr>
          <w:lang w:bidi="hr-HR"/>
        </w:rPr>
        <w:tab/>
        <w:t xml:space="preserve">Za spajanje na državnu informacijsku infrastrukturu plaća se naknada troškova koja je prihod državnog proračuna. </w:t>
      </w:r>
    </w:p>
    <w:p w14:paraId="527966F8" w14:textId="77777777" w:rsidR="00FB4401" w:rsidRPr="00C746A0" w:rsidRDefault="00FB4401" w:rsidP="00FB4401">
      <w:pPr>
        <w:widowControl w:val="0"/>
        <w:tabs>
          <w:tab w:val="left" w:pos="709"/>
        </w:tabs>
        <w:jc w:val="both"/>
        <w:rPr>
          <w:lang w:bidi="hr-HR"/>
        </w:rPr>
      </w:pPr>
      <w:r w:rsidRPr="00C746A0">
        <w:rPr>
          <w:lang w:bidi="hr-HR"/>
        </w:rPr>
        <w:tab/>
      </w:r>
    </w:p>
    <w:p w14:paraId="16700CB1" w14:textId="77777777" w:rsidR="00FB4401" w:rsidRPr="00C746A0" w:rsidRDefault="00FB4401" w:rsidP="00FB4401">
      <w:pPr>
        <w:widowControl w:val="0"/>
        <w:tabs>
          <w:tab w:val="left" w:pos="709"/>
        </w:tabs>
        <w:jc w:val="both"/>
        <w:rPr>
          <w:lang w:bidi="hr-HR"/>
        </w:rPr>
      </w:pPr>
      <w:r w:rsidRPr="00C746A0">
        <w:rPr>
          <w:lang w:bidi="hr-HR"/>
        </w:rPr>
        <w:tab/>
        <w:t xml:space="preserve">(3) </w:t>
      </w:r>
      <w:r w:rsidRPr="00C746A0">
        <w:rPr>
          <w:lang w:bidi="hr-HR"/>
        </w:rPr>
        <w:tab/>
        <w:t>Uvjeti i način korištenja, te metodologija izračuna troškova korištenja državne informacijske infrastrukture za gospodarske subjekte i neprofitne pravne osobe detaljnije će se propisati uredbom iz članka 10. ovog</w:t>
      </w:r>
      <w:r>
        <w:rPr>
          <w:lang w:bidi="hr-HR"/>
        </w:rPr>
        <w:t xml:space="preserve">a </w:t>
      </w:r>
      <w:r w:rsidRPr="00C746A0">
        <w:rPr>
          <w:lang w:bidi="hr-HR"/>
        </w:rPr>
        <w:t>Zakona.</w:t>
      </w:r>
    </w:p>
    <w:p w14:paraId="63A3988C" w14:textId="77777777" w:rsidR="00FB4401" w:rsidRPr="00C746A0" w:rsidRDefault="00FB4401" w:rsidP="00FB4401">
      <w:pPr>
        <w:widowControl w:val="0"/>
        <w:tabs>
          <w:tab w:val="left" w:pos="426"/>
        </w:tabs>
        <w:jc w:val="both"/>
        <w:rPr>
          <w:lang w:bidi="hr-HR"/>
        </w:rPr>
      </w:pPr>
    </w:p>
    <w:p w14:paraId="1620202F" w14:textId="77777777" w:rsidR="00FB4401" w:rsidRPr="00C746A0" w:rsidRDefault="00FB4401" w:rsidP="00FB4401">
      <w:pPr>
        <w:widowControl w:val="0"/>
        <w:tabs>
          <w:tab w:val="left" w:pos="334"/>
        </w:tabs>
        <w:jc w:val="center"/>
        <w:outlineLvl w:val="3"/>
        <w:rPr>
          <w:rFonts w:eastAsia="Courier New"/>
          <w:i/>
          <w:lang w:bidi="hr-HR"/>
        </w:rPr>
      </w:pPr>
      <w:bookmarkStart w:id="20" w:name="_Toc146722204"/>
      <w:bookmarkStart w:id="21" w:name="_Toc152327865"/>
      <w:r w:rsidRPr="00C746A0">
        <w:rPr>
          <w:rFonts w:eastAsia="Courier New"/>
          <w:i/>
          <w:lang w:bidi="hr-HR"/>
        </w:rPr>
        <w:t>Uvjeti i način korištenja državne informacijske infrastrukture</w:t>
      </w:r>
      <w:bookmarkEnd w:id="20"/>
      <w:bookmarkEnd w:id="21"/>
    </w:p>
    <w:p w14:paraId="697F5F12" w14:textId="77777777" w:rsidR="00FB4401" w:rsidRPr="00C746A0" w:rsidRDefault="00FB4401" w:rsidP="00FB4401">
      <w:pPr>
        <w:widowControl w:val="0"/>
        <w:tabs>
          <w:tab w:val="left" w:pos="334"/>
        </w:tabs>
        <w:jc w:val="center"/>
        <w:outlineLvl w:val="3"/>
        <w:rPr>
          <w:rFonts w:eastAsia="Courier New"/>
          <w:b/>
          <w:lang w:bidi="hr-HR"/>
        </w:rPr>
      </w:pPr>
    </w:p>
    <w:p w14:paraId="566F37FD" w14:textId="77777777" w:rsidR="00FB4401" w:rsidRPr="00C746A0" w:rsidRDefault="00FB4401" w:rsidP="00FB4401">
      <w:pPr>
        <w:widowControl w:val="0"/>
        <w:tabs>
          <w:tab w:val="left" w:pos="426"/>
        </w:tabs>
        <w:jc w:val="center"/>
        <w:rPr>
          <w:b/>
          <w:lang w:bidi="hr-HR"/>
        </w:rPr>
      </w:pPr>
      <w:r w:rsidRPr="00C746A0">
        <w:rPr>
          <w:b/>
          <w:lang w:bidi="hr-HR"/>
        </w:rPr>
        <w:t>Članak 10.</w:t>
      </w:r>
    </w:p>
    <w:p w14:paraId="03C3C7D2" w14:textId="77777777" w:rsidR="00FB4401" w:rsidRPr="00C746A0" w:rsidRDefault="00FB4401" w:rsidP="00FB4401">
      <w:pPr>
        <w:widowControl w:val="0"/>
        <w:tabs>
          <w:tab w:val="left" w:pos="426"/>
        </w:tabs>
        <w:jc w:val="center"/>
        <w:rPr>
          <w:lang w:bidi="hr-HR"/>
        </w:rPr>
      </w:pPr>
    </w:p>
    <w:p w14:paraId="08D56DC7" w14:textId="77777777" w:rsidR="00FB4401" w:rsidRPr="00C746A0" w:rsidRDefault="00FB4401" w:rsidP="00FB4401">
      <w:pPr>
        <w:widowControl w:val="0"/>
        <w:tabs>
          <w:tab w:val="left" w:pos="709"/>
        </w:tabs>
        <w:jc w:val="both"/>
        <w:rPr>
          <w:lang w:bidi="hr-HR"/>
        </w:rPr>
      </w:pPr>
      <w:r w:rsidRPr="00C746A0">
        <w:rPr>
          <w:lang w:bidi="hr-HR"/>
        </w:rPr>
        <w:tab/>
        <w:t xml:space="preserve">Vlada Republike Hrvatske uredbom o državnoj informacijskoj infrastrukturi propisuje uvjete i način korištenja, te metodologiju izračuna troškova korištenja državne informacijske infrastrukture, organizacijske i tehničke standarde za povezivanje na državnu informacijsku infrastrukturu, uvjete i aktivnosti nužne za pokretanje, razvoj i nadzor projekata vezanih uz upravljanje, razvijanje i održavanje državne informacijske infrastrukture, sadržaj i način vođenja informacijskog sustava za koordinaciju projekata državne informacijske infrastrukture (u daljnjem tekstu: </w:t>
      </w:r>
      <w:proofErr w:type="spellStart"/>
      <w:r w:rsidRPr="00C746A0">
        <w:rPr>
          <w:lang w:bidi="hr-HR"/>
        </w:rPr>
        <w:t>ProDII</w:t>
      </w:r>
      <w:proofErr w:type="spellEnd"/>
      <w:r w:rsidRPr="00C746A0">
        <w:rPr>
          <w:lang w:bidi="hr-HR"/>
        </w:rPr>
        <w:t>), upravljanje i korištenje mreža državne informacijske infrastrukture, upravljanje i korištenje zajedničkih komponenti, način razvoja i pružanja e-usluga</w:t>
      </w:r>
      <w:r w:rsidRPr="00C746A0">
        <w:rPr>
          <w:kern w:val="2"/>
          <w:lang w:bidi="hr-HR"/>
          <w14:ligatures w14:val="standardContextual"/>
        </w:rPr>
        <w:t xml:space="preserve">, održavanja, </w:t>
      </w:r>
      <w:r w:rsidRPr="00C746A0">
        <w:rPr>
          <w:lang w:bidi="hr-HR"/>
        </w:rPr>
        <w:t>te ostale elemente neophodne za rad državne informacijske infrastrukture.</w:t>
      </w:r>
    </w:p>
    <w:p w14:paraId="7EE11E64" w14:textId="77777777" w:rsidR="00FB4401" w:rsidRPr="00C746A0" w:rsidRDefault="00FB4401" w:rsidP="00FB4401">
      <w:pPr>
        <w:widowControl w:val="0"/>
        <w:tabs>
          <w:tab w:val="left" w:pos="426"/>
        </w:tabs>
        <w:jc w:val="both"/>
        <w:rPr>
          <w:lang w:bidi="hr-HR"/>
        </w:rPr>
      </w:pPr>
    </w:p>
    <w:p w14:paraId="1D57DDE3" w14:textId="77777777" w:rsidR="00FB4401" w:rsidRDefault="00FB4401" w:rsidP="00FB4401">
      <w:pPr>
        <w:widowControl w:val="0"/>
        <w:jc w:val="center"/>
        <w:rPr>
          <w:bCs/>
          <w:i/>
          <w:lang w:bidi="hr-HR"/>
        </w:rPr>
      </w:pPr>
    </w:p>
    <w:p w14:paraId="4EE8152C" w14:textId="77777777" w:rsidR="00FB4401" w:rsidRPr="00C746A0" w:rsidRDefault="00FB4401" w:rsidP="00FB4401">
      <w:pPr>
        <w:widowControl w:val="0"/>
        <w:jc w:val="center"/>
        <w:rPr>
          <w:bCs/>
          <w:i/>
          <w:lang w:bidi="hr-HR"/>
        </w:rPr>
      </w:pPr>
      <w:proofErr w:type="spellStart"/>
      <w:r w:rsidRPr="00C746A0">
        <w:rPr>
          <w:bCs/>
          <w:i/>
          <w:lang w:bidi="hr-HR"/>
        </w:rPr>
        <w:t>Kibernetička</w:t>
      </w:r>
      <w:proofErr w:type="spellEnd"/>
      <w:r w:rsidRPr="00C746A0">
        <w:rPr>
          <w:bCs/>
          <w:i/>
          <w:lang w:bidi="hr-HR"/>
        </w:rPr>
        <w:t xml:space="preserve"> sigurnost</w:t>
      </w:r>
    </w:p>
    <w:p w14:paraId="38810C4E" w14:textId="77777777" w:rsidR="00FB4401" w:rsidRPr="00C746A0" w:rsidRDefault="00FB4401" w:rsidP="00FB4401">
      <w:pPr>
        <w:widowControl w:val="0"/>
        <w:tabs>
          <w:tab w:val="left" w:pos="426"/>
        </w:tabs>
        <w:jc w:val="center"/>
        <w:rPr>
          <w:b/>
          <w:bCs/>
          <w:lang w:bidi="hr-HR"/>
        </w:rPr>
      </w:pPr>
    </w:p>
    <w:p w14:paraId="49C1E593" w14:textId="77777777" w:rsidR="00FB4401" w:rsidRPr="00C746A0" w:rsidRDefault="00FB4401" w:rsidP="00FB4401">
      <w:pPr>
        <w:widowControl w:val="0"/>
        <w:jc w:val="center"/>
        <w:rPr>
          <w:b/>
          <w:lang w:bidi="hr-HR"/>
        </w:rPr>
      </w:pPr>
      <w:r w:rsidRPr="00C746A0">
        <w:rPr>
          <w:b/>
          <w:lang w:bidi="hr-HR"/>
        </w:rPr>
        <w:t>Članak 11.</w:t>
      </w:r>
    </w:p>
    <w:p w14:paraId="2E911F0E" w14:textId="77777777" w:rsidR="00FB4401" w:rsidRPr="00C746A0" w:rsidRDefault="00FB4401" w:rsidP="00FB4401">
      <w:pPr>
        <w:widowControl w:val="0"/>
        <w:tabs>
          <w:tab w:val="left" w:pos="426"/>
        </w:tabs>
        <w:jc w:val="center"/>
        <w:rPr>
          <w:lang w:bidi="hr-HR"/>
        </w:rPr>
      </w:pPr>
    </w:p>
    <w:p w14:paraId="10613015" w14:textId="77777777" w:rsidR="00FB4401" w:rsidRPr="00015C22" w:rsidRDefault="00FB4401" w:rsidP="00FB4401">
      <w:pPr>
        <w:ind w:firstLine="709"/>
        <w:jc w:val="both"/>
      </w:pPr>
      <w:r w:rsidRPr="00015C22">
        <w:t xml:space="preserve">(1) </w:t>
      </w:r>
      <w:r w:rsidRPr="00015C22">
        <w:tab/>
        <w:t xml:space="preserve">Za dijelove državne informacijske infrastrukture koji se mogu definirati kao proizvod, usluga, proces ili sustav informacijsko-komunikacijske tehnologije, tijelo državne uprave nadležno za digitalnu transformaciju određuje primjenu jamstvene razine </w:t>
      </w:r>
      <w:proofErr w:type="spellStart"/>
      <w:r w:rsidRPr="00015C22">
        <w:t>kibernetičke</w:t>
      </w:r>
      <w:proofErr w:type="spellEnd"/>
      <w:r w:rsidRPr="00015C22">
        <w:t xml:space="preserve"> sigurnosti i shemu </w:t>
      </w:r>
      <w:proofErr w:type="spellStart"/>
      <w:r w:rsidRPr="00015C22">
        <w:t>kibernetičke</w:t>
      </w:r>
      <w:proofErr w:type="spellEnd"/>
      <w:r w:rsidRPr="00015C22">
        <w:t xml:space="preserve"> sigurnosne certifikacije, sukladno propisima koji uređuju područje </w:t>
      </w:r>
      <w:proofErr w:type="spellStart"/>
      <w:r w:rsidRPr="00015C22">
        <w:t>kibernetičke</w:t>
      </w:r>
      <w:proofErr w:type="spellEnd"/>
      <w:r w:rsidRPr="00015C22">
        <w:t xml:space="preserve"> sigurnosne certifikacije. </w:t>
      </w:r>
    </w:p>
    <w:p w14:paraId="7B7E60DB" w14:textId="77777777" w:rsidR="00FB4401" w:rsidRPr="00015C22" w:rsidRDefault="00FB4401" w:rsidP="00FB4401"/>
    <w:p w14:paraId="3A56997C" w14:textId="77777777" w:rsidR="00FB4401" w:rsidRPr="00015C22" w:rsidRDefault="00FB4401" w:rsidP="00FB4401">
      <w:pPr>
        <w:ind w:firstLine="709"/>
        <w:jc w:val="both"/>
      </w:pPr>
      <w:r w:rsidRPr="00015C22">
        <w:t xml:space="preserve">(2) </w:t>
      </w:r>
      <w:r w:rsidRPr="00015C22">
        <w:tab/>
        <w:t xml:space="preserve">Primjenu jamstvene razine </w:t>
      </w:r>
      <w:proofErr w:type="spellStart"/>
      <w:r w:rsidRPr="00015C22">
        <w:t>kibernetičke</w:t>
      </w:r>
      <w:proofErr w:type="spellEnd"/>
      <w:r w:rsidRPr="00015C22">
        <w:t xml:space="preserve"> sigurnosti i sheme </w:t>
      </w:r>
      <w:proofErr w:type="spellStart"/>
      <w:r w:rsidRPr="00015C22">
        <w:t>kibernetičke</w:t>
      </w:r>
      <w:proofErr w:type="spellEnd"/>
      <w:r w:rsidRPr="00015C22">
        <w:t xml:space="preserve"> sigurnosne certifikacije, iz stavka 1. ovoga članka, propisuje čelnik tijela državne uprave nadležnog za digitalnu transformaciju pravilnikom.</w:t>
      </w:r>
    </w:p>
    <w:p w14:paraId="274B017D" w14:textId="77777777" w:rsidR="00FB4401" w:rsidRPr="00015C22" w:rsidRDefault="00FB4401" w:rsidP="00FB4401">
      <w:pPr>
        <w:jc w:val="both"/>
      </w:pPr>
    </w:p>
    <w:p w14:paraId="0384F147" w14:textId="77777777" w:rsidR="00FB4401" w:rsidRPr="00015C22" w:rsidRDefault="00FB4401" w:rsidP="00FB4401">
      <w:pPr>
        <w:widowControl w:val="0"/>
        <w:tabs>
          <w:tab w:val="left" w:pos="334"/>
        </w:tabs>
        <w:jc w:val="center"/>
        <w:outlineLvl w:val="3"/>
        <w:rPr>
          <w:i/>
          <w:lang w:bidi="hr-HR"/>
        </w:rPr>
      </w:pPr>
      <w:bookmarkStart w:id="22" w:name="_Toc146722205"/>
      <w:bookmarkStart w:id="23" w:name="_Toc152327866"/>
      <w:r w:rsidRPr="00015C22">
        <w:rPr>
          <w:i/>
          <w:lang w:bidi="hr-HR"/>
        </w:rPr>
        <w:t xml:space="preserve">Informacijski sustav za koordinaciju projekata </w:t>
      </w:r>
    </w:p>
    <w:p w14:paraId="1E28F49B" w14:textId="77777777" w:rsidR="00FB4401" w:rsidRPr="00015C22" w:rsidRDefault="00FB4401" w:rsidP="00FB4401">
      <w:pPr>
        <w:widowControl w:val="0"/>
        <w:tabs>
          <w:tab w:val="left" w:pos="334"/>
        </w:tabs>
        <w:jc w:val="center"/>
        <w:outlineLvl w:val="3"/>
        <w:rPr>
          <w:i/>
          <w:lang w:bidi="hr-HR"/>
        </w:rPr>
      </w:pPr>
      <w:r w:rsidRPr="00015C22">
        <w:rPr>
          <w:i/>
          <w:lang w:bidi="hr-HR"/>
        </w:rPr>
        <w:t>državne informacijske infrastrukture</w:t>
      </w:r>
      <w:bookmarkEnd w:id="22"/>
      <w:bookmarkEnd w:id="23"/>
    </w:p>
    <w:p w14:paraId="243CA08C" w14:textId="77777777" w:rsidR="00FB4401" w:rsidRPr="00015C22" w:rsidRDefault="00FB4401" w:rsidP="00FB4401">
      <w:pPr>
        <w:widowControl w:val="0"/>
        <w:tabs>
          <w:tab w:val="left" w:pos="334"/>
        </w:tabs>
        <w:jc w:val="center"/>
        <w:outlineLvl w:val="3"/>
        <w:rPr>
          <w:b/>
          <w:lang w:bidi="hr-HR"/>
        </w:rPr>
      </w:pPr>
    </w:p>
    <w:p w14:paraId="44E7E437" w14:textId="77777777" w:rsidR="00FB4401" w:rsidRPr="00015C22" w:rsidRDefault="00FB4401" w:rsidP="00FB4401">
      <w:pPr>
        <w:widowControl w:val="0"/>
        <w:jc w:val="center"/>
        <w:rPr>
          <w:b/>
          <w:lang w:bidi="hr-HR"/>
        </w:rPr>
      </w:pPr>
      <w:r w:rsidRPr="00015C22">
        <w:rPr>
          <w:b/>
          <w:lang w:bidi="hr-HR"/>
        </w:rPr>
        <w:t>Članak 12.</w:t>
      </w:r>
    </w:p>
    <w:p w14:paraId="0F2AE527" w14:textId="77777777" w:rsidR="00FB4401" w:rsidRPr="00015C22" w:rsidRDefault="00FB4401" w:rsidP="00FB4401">
      <w:pPr>
        <w:widowControl w:val="0"/>
        <w:tabs>
          <w:tab w:val="left" w:pos="720"/>
        </w:tabs>
        <w:jc w:val="both"/>
        <w:rPr>
          <w:lang w:bidi="hr-HR"/>
        </w:rPr>
      </w:pPr>
    </w:p>
    <w:p w14:paraId="7BA5D478" w14:textId="77777777" w:rsidR="00FB4401" w:rsidRPr="00015C22" w:rsidRDefault="00FB4401" w:rsidP="00FB4401">
      <w:pPr>
        <w:ind w:firstLine="709"/>
        <w:jc w:val="both"/>
      </w:pPr>
      <w:r w:rsidRPr="00015C22">
        <w:t>(1) Za potrebe praćenja provedbe (koordinacije) projekata državne informacijske infrastrukture uspostavljen je informacijski sustav za koordinaciju projekata državne informacijske infrastrukture (</w:t>
      </w:r>
      <w:proofErr w:type="spellStart"/>
      <w:r w:rsidRPr="00015C22">
        <w:t>ProDII</w:t>
      </w:r>
      <w:proofErr w:type="spellEnd"/>
      <w:r w:rsidRPr="00015C22">
        <w:t>).</w:t>
      </w:r>
    </w:p>
    <w:p w14:paraId="23D4EE7D" w14:textId="77777777" w:rsidR="00FB4401" w:rsidRPr="00015C22" w:rsidRDefault="00FB4401" w:rsidP="00FB4401">
      <w:pPr>
        <w:ind w:firstLine="709"/>
      </w:pPr>
    </w:p>
    <w:p w14:paraId="3ACE04A8" w14:textId="77777777" w:rsidR="00FB4401" w:rsidRPr="00015C22" w:rsidRDefault="00FB4401" w:rsidP="00FB4401">
      <w:pPr>
        <w:ind w:firstLine="709"/>
        <w:jc w:val="both"/>
      </w:pPr>
      <w:r w:rsidRPr="00015C22">
        <w:t>(2)</w:t>
      </w:r>
      <w:r w:rsidRPr="00015C22">
        <w:tab/>
        <w:t xml:space="preserve">Projekt državne informacijske infrastrukture je vremenski određen skup međusobno povezanih aktivnosti s ciljem uspostave državne informacijske infrastrukture i njenih zajedničkih komponenti. </w:t>
      </w:r>
    </w:p>
    <w:p w14:paraId="0C95734E" w14:textId="77777777" w:rsidR="00FB4401" w:rsidRPr="00015C22" w:rsidRDefault="00FB4401" w:rsidP="00FB4401">
      <w:pPr>
        <w:ind w:firstLine="709"/>
        <w:jc w:val="both"/>
      </w:pPr>
    </w:p>
    <w:p w14:paraId="5C753BBE" w14:textId="77777777" w:rsidR="00FB4401" w:rsidRPr="00015C22" w:rsidRDefault="00FB4401" w:rsidP="00FB4401">
      <w:pPr>
        <w:ind w:firstLine="709"/>
        <w:jc w:val="both"/>
      </w:pPr>
      <w:r w:rsidRPr="00015C22">
        <w:t>(3)</w:t>
      </w:r>
      <w:r w:rsidRPr="00015C22">
        <w:tab/>
        <w:t xml:space="preserve">Tijelo nadležno za upravljanje, razvoj i održavanje informacijskog sustava iz stavka 1. ovoga članka je tijelo državne uprave nadležno za digitalnu transformaciju. </w:t>
      </w:r>
    </w:p>
    <w:p w14:paraId="1881E202" w14:textId="77777777" w:rsidR="00FB4401" w:rsidRPr="00015C22" w:rsidRDefault="00FB4401" w:rsidP="00FB4401">
      <w:pPr>
        <w:ind w:firstLine="709"/>
        <w:jc w:val="both"/>
      </w:pPr>
    </w:p>
    <w:p w14:paraId="49C8357A" w14:textId="77777777" w:rsidR="00FB4401" w:rsidRPr="00015C22" w:rsidRDefault="00FB4401" w:rsidP="00FB4401">
      <w:pPr>
        <w:ind w:firstLine="709"/>
        <w:jc w:val="both"/>
      </w:pPr>
      <w:r w:rsidRPr="00015C22">
        <w:t>(4)</w:t>
      </w:r>
      <w:r w:rsidRPr="00015C22">
        <w:tab/>
        <w:t xml:space="preserve">Pregled projekata unesenih u </w:t>
      </w:r>
      <w:proofErr w:type="spellStart"/>
      <w:r w:rsidRPr="00015C22">
        <w:t>ProDII</w:t>
      </w:r>
      <w:proofErr w:type="spellEnd"/>
      <w:r w:rsidRPr="00015C22">
        <w:t xml:space="preserve"> je javan.</w:t>
      </w:r>
    </w:p>
    <w:p w14:paraId="20B85F7D" w14:textId="77777777" w:rsidR="00FB4401" w:rsidRPr="00015C22" w:rsidRDefault="00FB4401" w:rsidP="00FB4401">
      <w:pPr>
        <w:ind w:firstLine="709"/>
        <w:jc w:val="both"/>
      </w:pPr>
    </w:p>
    <w:p w14:paraId="5C3413E7" w14:textId="77777777" w:rsidR="00FB4401" w:rsidRPr="00015C22" w:rsidRDefault="00FB4401" w:rsidP="00FB4401">
      <w:pPr>
        <w:ind w:firstLine="709"/>
        <w:jc w:val="both"/>
      </w:pPr>
      <w:r w:rsidRPr="00015C22">
        <w:t>(5)</w:t>
      </w:r>
      <w:r w:rsidRPr="00015C22">
        <w:tab/>
        <w:t xml:space="preserve">Obveznici iz članka 7. ovoga Zakona, kao i jedinice lokalne i područne (regionalne) samouprave i pravne osobe s javnim ovlastima koji na vlastiti zahtjev koriste državnu informacijsku infrastrukturu dužni su u </w:t>
      </w:r>
      <w:proofErr w:type="spellStart"/>
      <w:r w:rsidRPr="00015C22">
        <w:t>ProDII</w:t>
      </w:r>
      <w:proofErr w:type="spellEnd"/>
      <w:r w:rsidRPr="00015C22">
        <w:t xml:space="preserve"> unijeti sve projekte čiji su rezultati u uporabi bez obzira na vrijeme provedbe projekta, planirane projekte, kao i projekte u tijeku koji se povezuju na državnu informacijsku infrastrukturu u svrhu njihove objave.  </w:t>
      </w:r>
    </w:p>
    <w:p w14:paraId="54EC686C" w14:textId="77777777" w:rsidR="00FB4401" w:rsidRPr="00015C22" w:rsidRDefault="00FB4401" w:rsidP="00FB4401">
      <w:pPr>
        <w:ind w:firstLine="709"/>
        <w:jc w:val="both"/>
      </w:pPr>
    </w:p>
    <w:p w14:paraId="0C6ED978" w14:textId="77777777" w:rsidR="00FB4401" w:rsidRPr="00015C22" w:rsidRDefault="00FB4401" w:rsidP="00FB4401">
      <w:pPr>
        <w:ind w:firstLine="709"/>
        <w:jc w:val="both"/>
      </w:pPr>
      <w:r w:rsidRPr="00015C22">
        <w:t>(6)</w:t>
      </w:r>
      <w:r w:rsidRPr="00015C22">
        <w:tab/>
        <w:t xml:space="preserve">Obveznici iz članka 7. ovoga Zakona, kao i jedinice lokalne i područne (regionalne) samouprave i pravne osobe s javnim ovlastima koji na vlastiti zahtjev koriste državnu informacijsku infrastrukturu dužni su unositi nove projekte državne informacijske infrastrukture i izmjene u projektima u roku 30 dana od dana početka projekta odnosno nastanka izmjene. </w:t>
      </w:r>
    </w:p>
    <w:p w14:paraId="13998918" w14:textId="77777777" w:rsidR="00FB4401" w:rsidRPr="00015C22" w:rsidRDefault="00FB4401" w:rsidP="00FB4401">
      <w:pPr>
        <w:ind w:firstLine="709"/>
        <w:jc w:val="both"/>
      </w:pPr>
    </w:p>
    <w:p w14:paraId="042D0F8D" w14:textId="77777777" w:rsidR="00FB4401" w:rsidRPr="00015C22" w:rsidRDefault="00FB4401" w:rsidP="00FB4401">
      <w:pPr>
        <w:ind w:firstLine="709"/>
        <w:jc w:val="both"/>
      </w:pPr>
      <w:r w:rsidRPr="00015C22">
        <w:t>(7)</w:t>
      </w:r>
      <w:r w:rsidRPr="00015C22">
        <w:tab/>
        <w:t xml:space="preserve">Vlada Republike Hrvatske uredbom iz članka 10. ovoga Zakona uređuje, sadržaj i način vođenja </w:t>
      </w:r>
      <w:proofErr w:type="spellStart"/>
      <w:r w:rsidRPr="00015C22">
        <w:t>ProDII</w:t>
      </w:r>
      <w:proofErr w:type="spellEnd"/>
      <w:r w:rsidRPr="00015C22">
        <w:t>-ja.</w:t>
      </w:r>
    </w:p>
    <w:p w14:paraId="4FBA3FAE" w14:textId="77777777" w:rsidR="00FB4401" w:rsidRDefault="00FB4401" w:rsidP="00FB4401">
      <w:pPr>
        <w:keepNext/>
        <w:keepLines/>
        <w:jc w:val="center"/>
        <w:outlineLvl w:val="2"/>
        <w:rPr>
          <w:rFonts w:eastAsia="Yu Gothic Light"/>
          <w:b/>
          <w:bCs/>
          <w:kern w:val="2"/>
          <w:lang w:eastAsia="en-US"/>
          <w14:ligatures w14:val="standardContextual"/>
        </w:rPr>
      </w:pPr>
      <w:bookmarkStart w:id="24" w:name="_Toc146722206"/>
      <w:bookmarkStart w:id="25" w:name="_Toc152327867"/>
    </w:p>
    <w:p w14:paraId="3729DD8A" w14:textId="77777777" w:rsidR="00FB4401" w:rsidRPr="00C746A0" w:rsidRDefault="00FB4401" w:rsidP="00FB4401">
      <w:pPr>
        <w:keepNext/>
        <w:keepLines/>
        <w:jc w:val="center"/>
        <w:outlineLvl w:val="2"/>
        <w:rPr>
          <w:rFonts w:eastAsia="Yu Gothic Light"/>
          <w:b/>
          <w:bCs/>
          <w:kern w:val="2"/>
          <w:lang w:eastAsia="en-US"/>
          <w14:ligatures w14:val="standardContextual"/>
        </w:rPr>
      </w:pPr>
    </w:p>
    <w:p w14:paraId="5C24BD1D" w14:textId="77777777" w:rsidR="00FB4401" w:rsidRPr="00015C22" w:rsidRDefault="00FB4401" w:rsidP="00FB4401">
      <w:pPr>
        <w:keepNext/>
        <w:keepLines/>
        <w:jc w:val="center"/>
        <w:outlineLvl w:val="2"/>
        <w:rPr>
          <w:rFonts w:eastAsia="Yu Gothic Light"/>
          <w:b/>
          <w:bCs/>
          <w:kern w:val="2"/>
          <w:lang w:eastAsia="en-US"/>
          <w14:ligatures w14:val="standardContextual"/>
        </w:rPr>
      </w:pPr>
      <w:r w:rsidRPr="00015C22">
        <w:rPr>
          <w:rFonts w:eastAsia="Yu Gothic Light"/>
          <w:b/>
          <w:bCs/>
          <w:kern w:val="2"/>
          <w:lang w:eastAsia="en-US"/>
          <w14:ligatures w14:val="standardContextual"/>
        </w:rPr>
        <w:t>III. E-USLUGE</w:t>
      </w:r>
      <w:bookmarkEnd w:id="24"/>
      <w:bookmarkEnd w:id="25"/>
    </w:p>
    <w:p w14:paraId="0877F467" w14:textId="77777777" w:rsidR="00FB4401" w:rsidRPr="00015C22" w:rsidRDefault="00FB4401" w:rsidP="00FB4401">
      <w:pPr>
        <w:widowControl w:val="0"/>
        <w:tabs>
          <w:tab w:val="left" w:pos="334"/>
        </w:tabs>
        <w:jc w:val="center"/>
        <w:outlineLvl w:val="3"/>
        <w:rPr>
          <w:b/>
          <w:lang w:bidi="hr-HR"/>
        </w:rPr>
      </w:pPr>
      <w:bookmarkStart w:id="26" w:name="_Toc152327868"/>
    </w:p>
    <w:p w14:paraId="7CE7D859" w14:textId="77777777" w:rsidR="00FB4401" w:rsidRPr="00015C22" w:rsidRDefault="00FB4401" w:rsidP="00FB4401">
      <w:pPr>
        <w:widowControl w:val="0"/>
        <w:jc w:val="center"/>
        <w:outlineLvl w:val="3"/>
        <w:rPr>
          <w:i/>
          <w:lang w:bidi="hr-HR"/>
        </w:rPr>
      </w:pPr>
      <w:r w:rsidRPr="00015C22">
        <w:rPr>
          <w:i/>
          <w:lang w:bidi="hr-HR"/>
        </w:rPr>
        <w:t>Cilj</w:t>
      </w:r>
      <w:bookmarkStart w:id="27" w:name="_Toc146722207"/>
      <w:r w:rsidRPr="00015C22">
        <w:rPr>
          <w:i/>
          <w:lang w:bidi="hr-HR"/>
        </w:rPr>
        <w:t xml:space="preserve"> </w:t>
      </w:r>
      <w:bookmarkEnd w:id="26"/>
      <w:bookmarkEnd w:id="27"/>
    </w:p>
    <w:p w14:paraId="6563D2BA" w14:textId="77777777" w:rsidR="00FB4401" w:rsidRPr="00015C22" w:rsidRDefault="00FB4401" w:rsidP="00FB4401">
      <w:pPr>
        <w:widowControl w:val="0"/>
        <w:tabs>
          <w:tab w:val="left" w:pos="334"/>
        </w:tabs>
        <w:jc w:val="center"/>
        <w:outlineLvl w:val="3"/>
        <w:rPr>
          <w:b/>
          <w:lang w:bidi="hr-HR"/>
        </w:rPr>
      </w:pPr>
    </w:p>
    <w:p w14:paraId="41982846" w14:textId="77777777" w:rsidR="00FB4401" w:rsidRPr="00015C22" w:rsidRDefault="00FB4401" w:rsidP="00FB4401">
      <w:pPr>
        <w:widowControl w:val="0"/>
        <w:tabs>
          <w:tab w:val="left" w:pos="0"/>
        </w:tabs>
        <w:jc w:val="center"/>
        <w:rPr>
          <w:b/>
          <w:lang w:bidi="hr-HR"/>
        </w:rPr>
      </w:pPr>
      <w:r w:rsidRPr="00015C22">
        <w:rPr>
          <w:b/>
          <w:lang w:bidi="hr-HR"/>
        </w:rPr>
        <w:t>Članak 13.</w:t>
      </w:r>
    </w:p>
    <w:p w14:paraId="054DE531" w14:textId="77777777" w:rsidR="00FB4401" w:rsidRPr="00015C22" w:rsidRDefault="00FB4401" w:rsidP="00FB4401">
      <w:pPr>
        <w:widowControl w:val="0"/>
        <w:tabs>
          <w:tab w:val="left" w:pos="0"/>
          <w:tab w:val="left" w:pos="426"/>
        </w:tabs>
        <w:jc w:val="center"/>
        <w:rPr>
          <w:lang w:bidi="hr-HR"/>
        </w:rPr>
      </w:pPr>
    </w:p>
    <w:p w14:paraId="185E4186" w14:textId="77777777" w:rsidR="00FB4401" w:rsidRPr="00015C22" w:rsidRDefault="00FB4401" w:rsidP="00FB4401">
      <w:pPr>
        <w:widowControl w:val="0"/>
        <w:tabs>
          <w:tab w:val="left" w:pos="0"/>
          <w:tab w:val="left" w:pos="709"/>
        </w:tabs>
        <w:jc w:val="both"/>
        <w:rPr>
          <w:lang w:bidi="hr-HR"/>
        </w:rPr>
      </w:pPr>
      <w:r w:rsidRPr="00015C22">
        <w:rPr>
          <w:lang w:bidi="hr-HR"/>
        </w:rPr>
        <w:tab/>
        <w:t xml:space="preserve">(1) </w:t>
      </w:r>
      <w:r w:rsidRPr="00015C22">
        <w:rPr>
          <w:lang w:bidi="hr-HR"/>
        </w:rPr>
        <w:tab/>
        <w:t>Javne elektroničke usluge (u daljnjem tekstu: e-usluge) su usluge koje korisnici pružaju fizičkim ili pravnim osobama elektroničkim putem.</w:t>
      </w:r>
    </w:p>
    <w:p w14:paraId="73047869" w14:textId="77777777" w:rsidR="00FB4401" w:rsidRPr="00015C22" w:rsidRDefault="00FB4401" w:rsidP="00FB4401">
      <w:pPr>
        <w:widowControl w:val="0"/>
        <w:tabs>
          <w:tab w:val="left" w:pos="426"/>
        </w:tabs>
        <w:jc w:val="both"/>
        <w:rPr>
          <w:lang w:bidi="hr-HR"/>
        </w:rPr>
      </w:pPr>
    </w:p>
    <w:p w14:paraId="0D8C3FF8" w14:textId="77777777" w:rsidR="00FB4401" w:rsidRPr="00015C22" w:rsidRDefault="00FB4401" w:rsidP="00FB4401">
      <w:pPr>
        <w:widowControl w:val="0"/>
        <w:jc w:val="both"/>
        <w:rPr>
          <w:lang w:bidi="hr-HR"/>
        </w:rPr>
      </w:pPr>
      <w:r w:rsidRPr="00015C22">
        <w:rPr>
          <w:lang w:bidi="hr-HR"/>
        </w:rPr>
        <w:tab/>
        <w:t xml:space="preserve">(2) </w:t>
      </w:r>
      <w:r w:rsidRPr="00015C22">
        <w:rPr>
          <w:lang w:bidi="hr-HR"/>
        </w:rPr>
        <w:tab/>
        <w:t>Obveznici iz članka 7. ovoga Zakona, kao i jedinice lokalne i područne (regionalne) samouprave i pravne osobe s javnim ovlastima koji koriste državnu informacijsku infrastrukturu na vlastiti zahtjev, dužni su razvijati elektroničke usluge iz svoga djelokruga, s ciljem administrativnog rasterećenja i poboljšanja korisničkog iskustva fizičkih i pravnih osoba.</w:t>
      </w:r>
      <w:bookmarkStart w:id="28" w:name="_Hlk159312935"/>
    </w:p>
    <w:p w14:paraId="587ECF41" w14:textId="77777777" w:rsidR="00FB4401" w:rsidRPr="00015C22" w:rsidRDefault="00FB4401" w:rsidP="00FB4401">
      <w:pPr>
        <w:widowControl w:val="0"/>
        <w:tabs>
          <w:tab w:val="left" w:pos="426"/>
        </w:tabs>
        <w:jc w:val="both"/>
        <w:rPr>
          <w:lang w:bidi="hr-HR"/>
        </w:rPr>
      </w:pPr>
    </w:p>
    <w:p w14:paraId="13E1D95E" w14:textId="77777777" w:rsidR="00FB4401" w:rsidRPr="00015C22" w:rsidRDefault="00FB4401" w:rsidP="00FB4401">
      <w:pPr>
        <w:widowControl w:val="0"/>
        <w:jc w:val="center"/>
        <w:outlineLvl w:val="3"/>
        <w:rPr>
          <w:i/>
          <w:lang w:bidi="hr-HR"/>
        </w:rPr>
      </w:pPr>
      <w:bookmarkStart w:id="29" w:name="_Toc146722208"/>
      <w:bookmarkStart w:id="30" w:name="_Toc152327869"/>
      <w:bookmarkEnd w:id="28"/>
      <w:r w:rsidRPr="00015C22">
        <w:rPr>
          <w:i/>
          <w:lang w:bidi="hr-HR"/>
        </w:rPr>
        <w:t>Razvoj i pružanje e-usluga</w:t>
      </w:r>
      <w:bookmarkEnd w:id="29"/>
      <w:bookmarkEnd w:id="30"/>
    </w:p>
    <w:p w14:paraId="5A5C9C13" w14:textId="77777777" w:rsidR="00FB4401" w:rsidRPr="00015C22" w:rsidRDefault="00FB4401" w:rsidP="00FB4401">
      <w:pPr>
        <w:widowControl w:val="0"/>
        <w:tabs>
          <w:tab w:val="left" w:pos="334"/>
        </w:tabs>
        <w:jc w:val="center"/>
        <w:outlineLvl w:val="3"/>
        <w:rPr>
          <w:b/>
          <w:lang w:bidi="hr-HR"/>
        </w:rPr>
      </w:pPr>
    </w:p>
    <w:p w14:paraId="2DDC7632" w14:textId="77777777" w:rsidR="00FB4401" w:rsidRPr="00015C22" w:rsidRDefault="00FB4401" w:rsidP="00FB4401">
      <w:pPr>
        <w:jc w:val="center"/>
        <w:rPr>
          <w:rFonts w:eastAsia="Calibri"/>
          <w:b/>
          <w:kern w:val="2"/>
          <w:lang w:bidi="hr-HR"/>
          <w14:ligatures w14:val="standardContextual"/>
        </w:rPr>
      </w:pPr>
      <w:r w:rsidRPr="00015C22">
        <w:rPr>
          <w:rFonts w:eastAsia="Calibri"/>
          <w:b/>
          <w:kern w:val="2"/>
          <w:lang w:bidi="hr-HR"/>
          <w14:ligatures w14:val="standardContextual"/>
        </w:rPr>
        <w:t>Članak 14.</w:t>
      </w:r>
    </w:p>
    <w:p w14:paraId="7DAF2836" w14:textId="77777777" w:rsidR="00FB4401" w:rsidRPr="00015C22" w:rsidRDefault="00FB4401" w:rsidP="00FB4401">
      <w:pPr>
        <w:jc w:val="center"/>
        <w:rPr>
          <w:rFonts w:eastAsia="Calibri"/>
          <w:kern w:val="2"/>
          <w:lang w:bidi="hr-HR"/>
          <w14:ligatures w14:val="standardContextual"/>
        </w:rPr>
      </w:pPr>
    </w:p>
    <w:p w14:paraId="43A6ADD5" w14:textId="77777777" w:rsidR="00FB4401" w:rsidRPr="00015C22" w:rsidRDefault="00FB4401" w:rsidP="00FB4401">
      <w:pPr>
        <w:widowControl w:val="0"/>
        <w:ind w:firstLine="708"/>
        <w:jc w:val="both"/>
        <w:rPr>
          <w:rFonts w:eastAsia="Calibri"/>
          <w:strike/>
          <w:lang w:eastAsia="en-US"/>
        </w:rPr>
      </w:pPr>
      <w:r w:rsidRPr="00015C22">
        <w:rPr>
          <w:rFonts w:eastAsia="Courier New"/>
          <w:lang w:bidi="hr-HR"/>
        </w:rPr>
        <w:t xml:space="preserve">(1) </w:t>
      </w:r>
      <w:r w:rsidRPr="00015C22">
        <w:rPr>
          <w:rFonts w:eastAsia="Courier New"/>
          <w:lang w:bidi="hr-HR"/>
        </w:rPr>
        <w:tab/>
        <w:t xml:space="preserve">Obveznici iz članka 7. ovoga Zakona, kao i jedinice lokalne i područne (regionalne) samouprave i pravne osobe s javnim ovlastima koji koriste državnu informacijsku infrastrukturu na vlastiti zahtjev, </w:t>
      </w:r>
      <w:r w:rsidRPr="00015C22">
        <w:rPr>
          <w:rFonts w:eastAsia="Courier New"/>
          <w:kern w:val="2"/>
          <w:lang w:bidi="hr-HR"/>
          <w14:ligatures w14:val="standardContextual"/>
        </w:rPr>
        <w:t xml:space="preserve">pri razvoju novih i nadogradnji postojećih </w:t>
      </w:r>
      <w:r w:rsidRPr="00015C22">
        <w:rPr>
          <w:rFonts w:eastAsia="Courier New"/>
          <w:lang w:bidi="hr-HR"/>
        </w:rPr>
        <w:t>e-usluga obvezni su koristiti državnu informacijsku infrastrukturu i njene zajedničke komponente te postupati sukladno smjernicama kojima se uređuje standardizacija razvoja e-</w:t>
      </w:r>
      <w:r w:rsidRPr="00015C22">
        <w:rPr>
          <w:rFonts w:eastAsia="Calibri"/>
          <w:lang w:bidi="hr-HR"/>
        </w:rPr>
        <w:t>usluga</w:t>
      </w:r>
      <w:r w:rsidRPr="00015C22">
        <w:rPr>
          <w:rFonts w:eastAsia="Courier New"/>
          <w:kern w:val="2"/>
          <w:lang w:bidi="hr-HR"/>
          <w14:ligatures w14:val="standardContextual"/>
        </w:rPr>
        <w:t>.</w:t>
      </w:r>
    </w:p>
    <w:p w14:paraId="6C6794ED" w14:textId="77777777" w:rsidR="00FB4401" w:rsidRPr="00015C22" w:rsidRDefault="00FB4401" w:rsidP="00FB4401">
      <w:pPr>
        <w:autoSpaceDE w:val="0"/>
        <w:autoSpaceDN w:val="0"/>
        <w:adjustRightInd w:val="0"/>
        <w:jc w:val="both"/>
        <w:rPr>
          <w:rFonts w:eastAsia="Courier New"/>
          <w:lang w:bidi="hr-HR"/>
        </w:rPr>
      </w:pPr>
    </w:p>
    <w:p w14:paraId="5CC92C0D" w14:textId="77777777" w:rsidR="00FB4401" w:rsidRPr="00015C22" w:rsidRDefault="00FB4401" w:rsidP="00FB4401">
      <w:pPr>
        <w:autoSpaceDE w:val="0"/>
        <w:autoSpaceDN w:val="0"/>
        <w:adjustRightInd w:val="0"/>
        <w:ind w:firstLine="708"/>
        <w:jc w:val="both"/>
        <w:rPr>
          <w:rFonts w:eastAsia="Courier New"/>
          <w:kern w:val="2"/>
          <w:lang w:bidi="hr-HR"/>
          <w14:ligatures w14:val="standardContextual"/>
        </w:rPr>
      </w:pPr>
      <w:r w:rsidRPr="00015C22">
        <w:rPr>
          <w:rFonts w:eastAsia="Courier New"/>
          <w:lang w:bidi="hr-HR"/>
        </w:rPr>
        <w:t xml:space="preserve">(2) </w:t>
      </w:r>
      <w:r w:rsidRPr="00015C22">
        <w:rPr>
          <w:rFonts w:eastAsia="Courier New"/>
          <w:lang w:bidi="hr-HR"/>
        </w:rPr>
        <w:tab/>
        <w:t xml:space="preserve">Obveznici iz članka 7. ovoga Zakona, kao i jedinice lokalne i područne (regionalne) samouprave i pravne osobe s javnim ovlastima koji koriste državnu informacijsku infrastrukturu na vlastiti zahtjev, dužni su pružati </w:t>
      </w:r>
      <w:r w:rsidRPr="00015C22">
        <w:rPr>
          <w:rFonts w:eastAsia="Courier New"/>
          <w:kern w:val="2"/>
          <w:lang w:bidi="hr-HR"/>
          <w14:ligatures w14:val="standardContextual"/>
        </w:rPr>
        <w:t>e-usluge koristeći sve dostupne zajedničke komponente određene uredbom iz članka 10. ovoga Zakona.</w:t>
      </w:r>
      <w:r w:rsidRPr="00015C22">
        <w:rPr>
          <w:rFonts w:eastAsia="Courier New"/>
          <w:lang w:bidi="hr-HR"/>
        </w:rPr>
        <w:t xml:space="preserve"> </w:t>
      </w:r>
    </w:p>
    <w:p w14:paraId="2CABD48D" w14:textId="77777777" w:rsidR="00FB4401" w:rsidRPr="00015C22" w:rsidRDefault="00FB4401" w:rsidP="00FB4401">
      <w:pPr>
        <w:widowControl w:val="0"/>
        <w:jc w:val="both"/>
        <w:rPr>
          <w:rFonts w:eastAsia="Courier New"/>
          <w:lang w:bidi="hr-HR"/>
        </w:rPr>
      </w:pPr>
    </w:p>
    <w:p w14:paraId="5705F94B" w14:textId="77777777" w:rsidR="00FB4401" w:rsidRPr="00015C22" w:rsidRDefault="00FB4401" w:rsidP="00FB4401">
      <w:pPr>
        <w:widowControl w:val="0"/>
        <w:ind w:firstLine="708"/>
        <w:jc w:val="both"/>
        <w:rPr>
          <w:rFonts w:eastAsia="Courier New"/>
          <w:lang w:bidi="hr-HR"/>
        </w:rPr>
      </w:pPr>
      <w:r w:rsidRPr="00015C22">
        <w:rPr>
          <w:rFonts w:eastAsia="Courier New"/>
          <w:lang w:bidi="hr-HR"/>
        </w:rPr>
        <w:t xml:space="preserve">(3) </w:t>
      </w:r>
      <w:r w:rsidRPr="00015C22">
        <w:rPr>
          <w:rFonts w:eastAsia="Courier New"/>
          <w:lang w:bidi="hr-HR"/>
        </w:rPr>
        <w:tab/>
        <w:t xml:space="preserve">Smjernicama se utvrđuju aktivnosti i mjere kojima se osigurava jednoobraznost e-usluga korisnika iz ovoga članka, minimalna razina kvalitete i pristupačnosti, </w:t>
      </w:r>
      <w:r w:rsidRPr="00015C22">
        <w:rPr>
          <w:rFonts w:eastAsia="Courier New"/>
          <w:kern w:val="2"/>
          <w:lang w:bidi="hr-HR"/>
          <w14:ligatures w14:val="standardContextual"/>
        </w:rPr>
        <w:t xml:space="preserve">sigurnost, </w:t>
      </w:r>
      <w:r w:rsidRPr="00015C22">
        <w:rPr>
          <w:rFonts w:eastAsia="Courier New"/>
          <w:lang w:bidi="hr-HR"/>
        </w:rPr>
        <w:t>kao i ujednačeni pristup pri razvoju novih i nadogradnjama postojećih e-usluga korisnika iz ovoga članka.</w:t>
      </w:r>
    </w:p>
    <w:p w14:paraId="1B398472" w14:textId="77777777" w:rsidR="00FB4401" w:rsidRPr="00015C22" w:rsidRDefault="00FB4401" w:rsidP="00FB4401">
      <w:pPr>
        <w:widowControl w:val="0"/>
        <w:jc w:val="both"/>
        <w:rPr>
          <w:rFonts w:eastAsia="Courier New"/>
          <w:lang w:bidi="hr-HR"/>
        </w:rPr>
      </w:pPr>
    </w:p>
    <w:p w14:paraId="089AC6DC" w14:textId="77777777" w:rsidR="00FB4401" w:rsidRPr="00015C22" w:rsidRDefault="00FB4401" w:rsidP="00FB4401">
      <w:pPr>
        <w:widowControl w:val="0"/>
        <w:ind w:firstLine="708"/>
        <w:jc w:val="both"/>
        <w:rPr>
          <w:rFonts w:eastAsia="Courier New"/>
          <w:lang w:bidi="hr-HR"/>
        </w:rPr>
      </w:pPr>
      <w:r w:rsidRPr="00015C22">
        <w:rPr>
          <w:rFonts w:eastAsia="Courier New"/>
          <w:lang w:bidi="hr-HR"/>
        </w:rPr>
        <w:t xml:space="preserve">(4) </w:t>
      </w:r>
      <w:r w:rsidRPr="00015C22">
        <w:rPr>
          <w:rFonts w:eastAsia="Courier New"/>
          <w:lang w:bidi="hr-HR"/>
        </w:rPr>
        <w:tab/>
        <w:t>Smjernice iz stavka 3. ovoga članka donosi Vlada Republike Hrvatske, na prijedlog tijela državne uprave nadležnog za digitalnu transformaciju.</w:t>
      </w:r>
    </w:p>
    <w:p w14:paraId="34CB974D" w14:textId="77777777" w:rsidR="00FB4401" w:rsidRPr="00015C22" w:rsidRDefault="00FB4401" w:rsidP="00FB4401">
      <w:pPr>
        <w:widowControl w:val="0"/>
        <w:jc w:val="both"/>
        <w:rPr>
          <w:rFonts w:eastAsia="Yu Gothic Light"/>
          <w:b/>
          <w:bCs/>
          <w:kern w:val="2"/>
          <w:lang w:eastAsia="en-US"/>
          <w14:ligatures w14:val="standardContextual"/>
        </w:rPr>
      </w:pPr>
      <w:bookmarkStart w:id="31" w:name="_Toc146722209"/>
      <w:bookmarkStart w:id="32" w:name="_Toc152327870"/>
    </w:p>
    <w:p w14:paraId="0178335A" w14:textId="77777777" w:rsidR="00FB4401" w:rsidRPr="00015C22" w:rsidRDefault="00FB4401" w:rsidP="00FB4401">
      <w:pPr>
        <w:keepNext/>
        <w:keepLines/>
        <w:jc w:val="center"/>
        <w:outlineLvl w:val="2"/>
        <w:rPr>
          <w:rFonts w:eastAsia="Yu Gothic Light"/>
          <w:b/>
          <w:bCs/>
          <w:kern w:val="2"/>
          <w:lang w:eastAsia="en-US"/>
          <w14:ligatures w14:val="standardContextual"/>
        </w:rPr>
      </w:pPr>
      <w:r w:rsidRPr="00015C22">
        <w:rPr>
          <w:rFonts w:eastAsia="Yu Gothic Light"/>
          <w:b/>
          <w:bCs/>
          <w:kern w:val="2"/>
          <w:lang w:eastAsia="en-US"/>
          <w14:ligatures w14:val="standardContextual"/>
        </w:rPr>
        <w:t>IV. SUSTAV E-GRAĐANI</w:t>
      </w:r>
      <w:bookmarkEnd w:id="31"/>
      <w:bookmarkEnd w:id="32"/>
    </w:p>
    <w:p w14:paraId="7B56B705" w14:textId="77777777" w:rsidR="00FB4401" w:rsidRPr="00015C22" w:rsidRDefault="00FB4401" w:rsidP="00FB4401">
      <w:pPr>
        <w:widowControl w:val="0"/>
        <w:tabs>
          <w:tab w:val="left" w:pos="334"/>
        </w:tabs>
        <w:jc w:val="center"/>
        <w:outlineLvl w:val="3"/>
        <w:rPr>
          <w:b/>
          <w:lang w:bidi="hr-HR"/>
        </w:rPr>
      </w:pPr>
      <w:bookmarkStart w:id="33" w:name="_Toc146722210"/>
      <w:bookmarkStart w:id="34" w:name="_Toc152327871"/>
      <w:bookmarkStart w:id="35" w:name="_Hlk168561060"/>
    </w:p>
    <w:p w14:paraId="48B824EA" w14:textId="77777777" w:rsidR="00FB4401" w:rsidRPr="00015C22" w:rsidRDefault="00FB4401" w:rsidP="00FB4401">
      <w:pPr>
        <w:widowControl w:val="0"/>
        <w:jc w:val="center"/>
        <w:outlineLvl w:val="3"/>
        <w:rPr>
          <w:i/>
          <w:lang w:bidi="hr-HR"/>
        </w:rPr>
      </w:pPr>
      <w:r w:rsidRPr="00015C22">
        <w:rPr>
          <w:i/>
          <w:lang w:bidi="hr-HR"/>
        </w:rPr>
        <w:t>Korištenje sustava</w:t>
      </w:r>
      <w:bookmarkEnd w:id="33"/>
      <w:bookmarkEnd w:id="34"/>
    </w:p>
    <w:p w14:paraId="5B6D122D" w14:textId="77777777" w:rsidR="00FB4401" w:rsidRPr="00015C22" w:rsidRDefault="00FB4401" w:rsidP="00FB4401">
      <w:pPr>
        <w:widowControl w:val="0"/>
        <w:tabs>
          <w:tab w:val="left" w:pos="334"/>
        </w:tabs>
        <w:jc w:val="center"/>
        <w:outlineLvl w:val="3"/>
        <w:rPr>
          <w:b/>
          <w:lang w:bidi="hr-HR"/>
        </w:rPr>
      </w:pPr>
    </w:p>
    <w:p w14:paraId="025F3B24" w14:textId="77777777" w:rsidR="00FB4401" w:rsidRPr="00015C22" w:rsidRDefault="00FB4401" w:rsidP="00FB4401">
      <w:pPr>
        <w:widowControl w:val="0"/>
        <w:jc w:val="center"/>
        <w:rPr>
          <w:b/>
          <w:lang w:bidi="hr-HR"/>
        </w:rPr>
      </w:pPr>
      <w:r w:rsidRPr="00015C22">
        <w:rPr>
          <w:b/>
          <w:lang w:bidi="hr-HR"/>
        </w:rPr>
        <w:t>Članak 15.</w:t>
      </w:r>
    </w:p>
    <w:p w14:paraId="1A6C920C" w14:textId="77777777" w:rsidR="00FB4401" w:rsidRPr="00015C22" w:rsidRDefault="00FB4401" w:rsidP="00FB4401">
      <w:pPr>
        <w:widowControl w:val="0"/>
        <w:tabs>
          <w:tab w:val="left" w:pos="459"/>
          <w:tab w:val="left" w:pos="567"/>
        </w:tabs>
        <w:jc w:val="center"/>
        <w:rPr>
          <w:lang w:bidi="hr-HR"/>
        </w:rPr>
      </w:pPr>
    </w:p>
    <w:p w14:paraId="522B9227" w14:textId="77777777" w:rsidR="00FB4401" w:rsidRPr="00C746A0" w:rsidRDefault="00FB4401" w:rsidP="00FB4401">
      <w:pPr>
        <w:widowControl w:val="0"/>
        <w:tabs>
          <w:tab w:val="left" w:pos="709"/>
        </w:tabs>
        <w:jc w:val="both"/>
        <w:rPr>
          <w:lang w:bidi="hr-HR"/>
        </w:rPr>
      </w:pPr>
      <w:r w:rsidRPr="00015C22">
        <w:rPr>
          <w:lang w:bidi="hr-HR"/>
        </w:rPr>
        <w:tab/>
        <w:t xml:space="preserve">(1) </w:t>
      </w:r>
      <w:r w:rsidRPr="00015C22">
        <w:rPr>
          <w:lang w:bidi="hr-HR"/>
        </w:rPr>
        <w:tab/>
        <w:t>e-Građani je informacijski sustav koji omogućava pristup javnim informacijama i e-uslugama na jednom mjestu, kao i siguran pristup osobnim podacima putem e-usluga i elektroničku komunikaciju korisnika državne informacijske infrastrukture s fizičkim i pravnim osobama.</w:t>
      </w:r>
    </w:p>
    <w:p w14:paraId="6C92D10F" w14:textId="77777777" w:rsidR="00FB4401" w:rsidRDefault="00FB4401" w:rsidP="00FB4401">
      <w:pPr>
        <w:widowControl w:val="0"/>
        <w:tabs>
          <w:tab w:val="left" w:pos="426"/>
        </w:tabs>
        <w:jc w:val="both"/>
        <w:rPr>
          <w:lang w:bidi="hr-HR"/>
        </w:rPr>
      </w:pPr>
    </w:p>
    <w:p w14:paraId="576B260F" w14:textId="77777777" w:rsidR="00FB4401" w:rsidRDefault="00FB4401" w:rsidP="00FB4401">
      <w:pPr>
        <w:widowControl w:val="0"/>
        <w:tabs>
          <w:tab w:val="left" w:pos="426"/>
        </w:tabs>
        <w:jc w:val="both"/>
        <w:rPr>
          <w:lang w:bidi="hr-HR"/>
        </w:rPr>
      </w:pPr>
    </w:p>
    <w:p w14:paraId="449FDFCC" w14:textId="77777777" w:rsidR="00FB4401" w:rsidRPr="00015C22" w:rsidRDefault="00FB4401" w:rsidP="00FB4401">
      <w:pPr>
        <w:widowControl w:val="0"/>
        <w:tabs>
          <w:tab w:val="left" w:pos="709"/>
        </w:tabs>
        <w:jc w:val="both"/>
        <w:rPr>
          <w:rFonts w:eastAsia="Courier New"/>
          <w:lang w:bidi="hr-HR"/>
        </w:rPr>
      </w:pPr>
      <w:r w:rsidRPr="00C746A0">
        <w:rPr>
          <w:lang w:bidi="hr-HR"/>
        </w:rPr>
        <w:tab/>
      </w:r>
      <w:r w:rsidRPr="00015C22">
        <w:rPr>
          <w:lang w:bidi="hr-HR"/>
        </w:rPr>
        <w:t xml:space="preserve">(2) </w:t>
      </w:r>
      <w:r w:rsidRPr="00015C22">
        <w:rPr>
          <w:lang w:bidi="hr-HR"/>
        </w:rPr>
        <w:tab/>
        <w:t xml:space="preserve">Obveznici iz članka 7. ovoga Zakona, kao i jedinice lokalne i područne (regionalne) samouprave i pravne osobe s javnim ovlastima koji koriste državnu informacijsku infrastrukturu na vlastiti zahtjev, su obvezna koristiti sustav e-Građani i sve njegove dijelove za pružanje e-usluga kao i za elektroničku komunikaciju u svrhu dostave obavijesti i akata fizičkim i pravnim osobama te za </w:t>
      </w:r>
      <w:r w:rsidRPr="00015C22">
        <w:rPr>
          <w:kern w:val="2"/>
          <w:lang w:bidi="hr-HR"/>
          <w14:ligatures w14:val="standardContextual"/>
        </w:rPr>
        <w:t xml:space="preserve">objavu </w:t>
      </w:r>
      <w:r w:rsidRPr="00015C22">
        <w:rPr>
          <w:lang w:bidi="hr-HR"/>
        </w:rPr>
        <w:t xml:space="preserve">pravovremenih i točnih informacija o </w:t>
      </w:r>
      <w:r w:rsidRPr="00015C22">
        <w:rPr>
          <w:kern w:val="2"/>
          <w:lang w:bidi="hr-HR"/>
          <w14:ligatures w14:val="standardContextual"/>
        </w:rPr>
        <w:t>poslovima koje obavljaju</w:t>
      </w:r>
      <w:r w:rsidRPr="00015C22">
        <w:rPr>
          <w:lang w:bidi="hr-HR"/>
        </w:rPr>
        <w:t xml:space="preserve"> i uslugama koje pružaju. </w:t>
      </w:r>
    </w:p>
    <w:p w14:paraId="4459607D" w14:textId="77777777" w:rsidR="00FB4401" w:rsidRPr="00015C22" w:rsidRDefault="00FB4401" w:rsidP="00FB4401">
      <w:pPr>
        <w:widowControl w:val="0"/>
        <w:jc w:val="both"/>
        <w:rPr>
          <w:rFonts w:eastAsia="Courier New"/>
          <w:lang w:bidi="hr-HR"/>
        </w:rPr>
      </w:pPr>
    </w:p>
    <w:p w14:paraId="33D76AE9" w14:textId="77777777" w:rsidR="00FB4401" w:rsidRPr="00015C22" w:rsidRDefault="00FB4401" w:rsidP="00FB4401">
      <w:pPr>
        <w:widowControl w:val="0"/>
        <w:tabs>
          <w:tab w:val="left" w:pos="1418"/>
        </w:tabs>
        <w:ind w:firstLine="708"/>
        <w:jc w:val="both"/>
        <w:rPr>
          <w:rFonts w:eastAsia="Courier New"/>
          <w:lang w:bidi="hr-HR"/>
        </w:rPr>
      </w:pPr>
      <w:r w:rsidRPr="00015C22">
        <w:rPr>
          <w:rFonts w:eastAsia="Courier New"/>
          <w:lang w:bidi="hr-HR"/>
        </w:rPr>
        <w:t xml:space="preserve">(3) </w:t>
      </w:r>
      <w:r w:rsidRPr="00015C22">
        <w:rPr>
          <w:rFonts w:eastAsia="Courier New"/>
          <w:lang w:bidi="hr-HR"/>
        </w:rPr>
        <w:tab/>
        <w:t>Obveznici iz članka 7. ovoga Zakona, kao i jedinice lokalne i područne (regionalne) samouprave i pravne osobe s javnim ovlastima koji koriste državnu informacijsku infrastrukturu na vlastiti zahtjev, dužni su akte izrađene u elektroničkom obliku dostavljati putem uspostavljenih zajedničkih komponenti.</w:t>
      </w:r>
    </w:p>
    <w:p w14:paraId="6A2D3BC4" w14:textId="77777777" w:rsidR="00FB4401" w:rsidRPr="00015C22" w:rsidRDefault="00FB4401" w:rsidP="00FB4401">
      <w:pPr>
        <w:widowControl w:val="0"/>
        <w:jc w:val="both"/>
        <w:rPr>
          <w:rFonts w:eastAsia="Courier New"/>
          <w:lang w:bidi="hr-HR"/>
        </w:rPr>
      </w:pPr>
    </w:p>
    <w:p w14:paraId="645AC736" w14:textId="77777777" w:rsidR="00FB4401" w:rsidRPr="00015C22" w:rsidRDefault="00FB4401" w:rsidP="00FB4401">
      <w:pPr>
        <w:widowControl w:val="0"/>
        <w:ind w:firstLine="708"/>
        <w:jc w:val="both"/>
        <w:rPr>
          <w:lang w:bidi="hr-HR"/>
        </w:rPr>
      </w:pPr>
      <w:r w:rsidRPr="00015C22">
        <w:rPr>
          <w:rFonts w:eastAsia="Courier New"/>
          <w:lang w:bidi="hr-HR"/>
        </w:rPr>
        <w:t>(</w:t>
      </w:r>
      <w:r w:rsidRPr="00015C22">
        <w:rPr>
          <w:kern w:val="2"/>
          <w:lang w:bidi="hr-HR"/>
          <w14:ligatures w14:val="standardContextual"/>
        </w:rPr>
        <w:t>4</w:t>
      </w:r>
      <w:r w:rsidRPr="00015C22">
        <w:rPr>
          <w:lang w:bidi="hr-HR"/>
        </w:rPr>
        <w:t xml:space="preserve">) </w:t>
      </w:r>
      <w:r w:rsidRPr="00015C22">
        <w:rPr>
          <w:lang w:bidi="hr-HR"/>
        </w:rPr>
        <w:tab/>
      </w:r>
      <w:r w:rsidRPr="00015C22">
        <w:rPr>
          <w:kern w:val="2"/>
          <w:lang w:bidi="hr-HR"/>
          <w14:ligatures w14:val="standardContextual"/>
        </w:rPr>
        <w:t>E</w:t>
      </w:r>
      <w:r w:rsidRPr="00015C22">
        <w:rPr>
          <w:lang w:bidi="hr-HR"/>
        </w:rPr>
        <w:t>lektroničk</w:t>
      </w:r>
      <w:r w:rsidRPr="00015C22">
        <w:rPr>
          <w:kern w:val="2"/>
          <w:lang w:bidi="hr-HR"/>
          <w14:ligatures w14:val="standardContextual"/>
        </w:rPr>
        <w:t>i</w:t>
      </w:r>
      <w:r w:rsidRPr="00015C22">
        <w:rPr>
          <w:lang w:bidi="hr-HR"/>
        </w:rPr>
        <w:t xml:space="preserve"> dokument</w:t>
      </w:r>
      <w:r w:rsidRPr="00015C22">
        <w:rPr>
          <w:kern w:val="2"/>
          <w:lang w:bidi="hr-HR"/>
          <w14:ligatures w14:val="standardContextual"/>
        </w:rPr>
        <w:t xml:space="preserve"> koji se dostavlja </w:t>
      </w:r>
      <w:r w:rsidRPr="00015C22">
        <w:rPr>
          <w:lang w:bidi="hr-HR"/>
        </w:rPr>
        <w:t>primatelju mora biti zaštićen korištenjem kvalificiranih sredstava kvalificiranih usluga povjerenja.</w:t>
      </w:r>
    </w:p>
    <w:p w14:paraId="099949DF" w14:textId="77777777" w:rsidR="00FB4401" w:rsidRPr="00015C22" w:rsidRDefault="00FB4401" w:rsidP="00FB4401">
      <w:pPr>
        <w:widowControl w:val="0"/>
        <w:jc w:val="both"/>
        <w:rPr>
          <w:lang w:bidi="hr-HR"/>
        </w:rPr>
      </w:pPr>
    </w:p>
    <w:p w14:paraId="58B3AF06" w14:textId="77777777" w:rsidR="00FB4401" w:rsidRPr="00015C22" w:rsidRDefault="00FB4401" w:rsidP="00FB4401">
      <w:pPr>
        <w:widowControl w:val="0"/>
        <w:ind w:firstLine="708"/>
        <w:jc w:val="both"/>
        <w:rPr>
          <w:lang w:bidi="hr-HR"/>
        </w:rPr>
      </w:pPr>
      <w:r w:rsidRPr="00015C22">
        <w:rPr>
          <w:lang w:bidi="hr-HR"/>
        </w:rPr>
        <w:t xml:space="preserve">(5) </w:t>
      </w:r>
      <w:r w:rsidRPr="00015C22">
        <w:rPr>
          <w:lang w:bidi="hr-HR"/>
        </w:rPr>
        <w:tab/>
        <w:t>Uspostavu organizacijskih i tehničkih mjera potrebnih za dostavu akata iz stavka 4. ovoga članka dužne su provesti odgovorne osobe u obveznicima iz članka 7. ovoga Zakona, jedinicama lokalne i područne (regionalne) samouprave te pravnim osoba s javnim ovlastima koji koriste državnu informacijsku infrastrukturu na vlastiti zahtjev.</w:t>
      </w:r>
    </w:p>
    <w:p w14:paraId="004E702C" w14:textId="77777777" w:rsidR="00FB4401" w:rsidRPr="00015C22" w:rsidRDefault="00FB4401" w:rsidP="00FB4401">
      <w:pPr>
        <w:widowControl w:val="0"/>
        <w:tabs>
          <w:tab w:val="left" w:pos="426"/>
        </w:tabs>
        <w:jc w:val="both"/>
        <w:rPr>
          <w:lang w:bidi="hr-HR"/>
        </w:rPr>
      </w:pPr>
    </w:p>
    <w:p w14:paraId="5C31E62E" w14:textId="77777777" w:rsidR="00FB4401" w:rsidRPr="00015C22" w:rsidRDefault="00FB4401" w:rsidP="00FB4401">
      <w:pPr>
        <w:widowControl w:val="0"/>
        <w:tabs>
          <w:tab w:val="left" w:pos="709"/>
        </w:tabs>
        <w:jc w:val="both"/>
        <w:rPr>
          <w:rFonts w:eastAsia="Courier New"/>
          <w:lang w:bidi="hr-HR"/>
        </w:rPr>
      </w:pPr>
      <w:r w:rsidRPr="00015C22">
        <w:rPr>
          <w:lang w:bidi="hr-HR"/>
        </w:rPr>
        <w:tab/>
        <w:t>(</w:t>
      </w:r>
      <w:r w:rsidRPr="00015C22">
        <w:rPr>
          <w:kern w:val="2"/>
          <w:lang w:bidi="hr-HR"/>
          <w14:ligatures w14:val="standardContextual"/>
        </w:rPr>
        <w:t>6</w:t>
      </w:r>
      <w:r w:rsidRPr="00015C22">
        <w:rPr>
          <w:lang w:bidi="hr-HR"/>
        </w:rPr>
        <w:t xml:space="preserve">) </w:t>
      </w:r>
      <w:bookmarkStart w:id="36" w:name="_Hlk146278343"/>
      <w:r w:rsidRPr="00015C22">
        <w:rPr>
          <w:lang w:bidi="hr-HR"/>
        </w:rPr>
        <w:tab/>
        <w:t>Uvjeti i način korištenja, prava i obveze fizičkih i pravnih osoba</w:t>
      </w:r>
      <w:r w:rsidRPr="00015C22">
        <w:rPr>
          <w:kern w:val="2"/>
          <w:lang w:bidi="hr-HR"/>
          <w14:ligatures w14:val="standardContextual"/>
        </w:rPr>
        <w:t xml:space="preserve">, </w:t>
      </w:r>
      <w:r w:rsidRPr="00015C22">
        <w:rPr>
          <w:lang w:bidi="hr-HR"/>
        </w:rPr>
        <w:t xml:space="preserve">vezana uz korištenje sustava e-Građani, detaljnije se uređuju uredbom iz članka 10. ovoga Zakona. </w:t>
      </w:r>
    </w:p>
    <w:bookmarkEnd w:id="35"/>
    <w:bookmarkEnd w:id="36"/>
    <w:p w14:paraId="01585446" w14:textId="77777777" w:rsidR="00FB4401" w:rsidRPr="00015C22" w:rsidRDefault="00FB4401" w:rsidP="00FB4401">
      <w:pPr>
        <w:keepNext/>
        <w:keepLines/>
        <w:jc w:val="center"/>
        <w:outlineLvl w:val="2"/>
        <w:rPr>
          <w:b/>
          <w:lang w:bidi="hr-HR"/>
        </w:rPr>
      </w:pPr>
    </w:p>
    <w:p w14:paraId="34A5AFF6" w14:textId="77777777" w:rsidR="00FB4401" w:rsidRPr="00015C22" w:rsidRDefault="00FB4401" w:rsidP="00FB4401">
      <w:pPr>
        <w:keepNext/>
        <w:keepLines/>
        <w:jc w:val="center"/>
        <w:outlineLvl w:val="2"/>
        <w:rPr>
          <w:rFonts w:eastAsia="Yu Gothic Light"/>
          <w:b/>
          <w:bCs/>
          <w:kern w:val="2"/>
          <w:lang w:eastAsia="en-US"/>
          <w14:ligatures w14:val="standardContextual"/>
        </w:rPr>
      </w:pPr>
      <w:bookmarkStart w:id="37" w:name="_Toc146722212"/>
      <w:bookmarkStart w:id="38" w:name="_Toc152327873"/>
      <w:r w:rsidRPr="00015C22">
        <w:rPr>
          <w:rFonts w:eastAsia="Yu Gothic Light"/>
          <w:b/>
          <w:bCs/>
          <w:kern w:val="2"/>
          <w:lang w:eastAsia="en-US"/>
          <w14:ligatures w14:val="standardContextual"/>
        </w:rPr>
        <w:t>V. CENTAR DIJELJENIH USLUGA</w:t>
      </w:r>
      <w:bookmarkEnd w:id="37"/>
      <w:bookmarkEnd w:id="38"/>
    </w:p>
    <w:p w14:paraId="535C427D" w14:textId="77777777" w:rsidR="00FB4401" w:rsidRPr="00015C22" w:rsidRDefault="00FB4401" w:rsidP="00FB4401">
      <w:pPr>
        <w:widowControl w:val="0"/>
        <w:tabs>
          <w:tab w:val="left" w:pos="334"/>
        </w:tabs>
        <w:jc w:val="center"/>
        <w:outlineLvl w:val="3"/>
        <w:rPr>
          <w:b/>
          <w:lang w:bidi="hr-HR"/>
        </w:rPr>
      </w:pPr>
      <w:bookmarkStart w:id="39" w:name="_Toc152327874"/>
      <w:bookmarkStart w:id="40" w:name="_Toc146722213"/>
    </w:p>
    <w:p w14:paraId="156F9DC0" w14:textId="77777777" w:rsidR="00FB4401" w:rsidRPr="00015C22" w:rsidRDefault="00FB4401" w:rsidP="00FB4401">
      <w:pPr>
        <w:widowControl w:val="0"/>
        <w:jc w:val="center"/>
        <w:outlineLvl w:val="3"/>
        <w:rPr>
          <w:i/>
          <w:lang w:bidi="hr-HR"/>
        </w:rPr>
      </w:pPr>
      <w:r w:rsidRPr="00015C22">
        <w:rPr>
          <w:i/>
          <w:lang w:bidi="hr-HR"/>
        </w:rPr>
        <w:t>Opće odredbe</w:t>
      </w:r>
      <w:bookmarkEnd w:id="39"/>
    </w:p>
    <w:p w14:paraId="760392EF" w14:textId="77777777" w:rsidR="00FB4401" w:rsidRPr="00015C22" w:rsidRDefault="00FB4401" w:rsidP="00FB4401">
      <w:pPr>
        <w:widowControl w:val="0"/>
        <w:tabs>
          <w:tab w:val="left" w:pos="334"/>
        </w:tabs>
        <w:jc w:val="center"/>
        <w:outlineLvl w:val="3"/>
        <w:rPr>
          <w:b/>
          <w:lang w:bidi="hr-HR"/>
        </w:rPr>
      </w:pPr>
    </w:p>
    <w:p w14:paraId="0228BFE8" w14:textId="77777777" w:rsidR="00FB4401" w:rsidRPr="00015C22" w:rsidRDefault="00FB4401" w:rsidP="00FB4401">
      <w:pPr>
        <w:jc w:val="center"/>
        <w:rPr>
          <w:rFonts w:eastAsia="Calibri"/>
          <w:b/>
          <w:kern w:val="2"/>
          <w:lang w:bidi="hr-HR"/>
          <w14:ligatures w14:val="standardContextual"/>
        </w:rPr>
      </w:pPr>
      <w:r w:rsidRPr="00015C22">
        <w:rPr>
          <w:rFonts w:eastAsia="Calibri"/>
          <w:b/>
          <w:kern w:val="2"/>
          <w:lang w:bidi="hr-HR"/>
          <w14:ligatures w14:val="standardContextual"/>
        </w:rPr>
        <w:t>Članak 16.</w:t>
      </w:r>
    </w:p>
    <w:p w14:paraId="7056DC1A" w14:textId="77777777" w:rsidR="00FB4401" w:rsidRPr="00015C22" w:rsidRDefault="00FB4401" w:rsidP="00FB4401">
      <w:pPr>
        <w:jc w:val="center"/>
        <w:rPr>
          <w:rFonts w:eastAsia="Calibri"/>
          <w:kern w:val="2"/>
          <w:lang w:bidi="hr-HR"/>
          <w14:ligatures w14:val="standardContextual"/>
        </w:rPr>
      </w:pPr>
    </w:p>
    <w:bookmarkEnd w:id="40"/>
    <w:p w14:paraId="4F46D3D3" w14:textId="77777777" w:rsidR="00FB4401" w:rsidRPr="00015C22" w:rsidRDefault="00FB4401" w:rsidP="00FB4401">
      <w:pPr>
        <w:widowControl w:val="0"/>
        <w:tabs>
          <w:tab w:val="left" w:pos="709"/>
        </w:tabs>
        <w:jc w:val="both"/>
        <w:rPr>
          <w:kern w:val="2"/>
          <w:lang w:bidi="hr-HR"/>
          <w14:ligatures w14:val="standardContextual"/>
        </w:rPr>
      </w:pPr>
      <w:r w:rsidRPr="00015C22">
        <w:rPr>
          <w:kern w:val="2"/>
          <w:lang w:bidi="hr-HR"/>
          <w14:ligatures w14:val="standardContextual"/>
        </w:rPr>
        <w:tab/>
        <w:t xml:space="preserve">(1) </w:t>
      </w:r>
      <w:r w:rsidRPr="00015C22">
        <w:rPr>
          <w:kern w:val="2"/>
          <w:lang w:bidi="hr-HR"/>
          <w14:ligatures w14:val="standardContextual"/>
        </w:rPr>
        <w:tab/>
        <w:t>Centar dijeljenih usluga (u daljnjem tekstu: CDU) je organizacijsko-poslovni model pružanja dijeljenih usluga korisnicima.</w:t>
      </w:r>
    </w:p>
    <w:p w14:paraId="6B39124D" w14:textId="77777777" w:rsidR="00FB4401" w:rsidRPr="00015C22" w:rsidRDefault="00FB4401" w:rsidP="00FB4401">
      <w:pPr>
        <w:widowControl w:val="0"/>
        <w:tabs>
          <w:tab w:val="left" w:pos="334"/>
        </w:tabs>
        <w:rPr>
          <w:kern w:val="2"/>
          <w:lang w:bidi="hr-HR"/>
          <w14:ligatures w14:val="standardContextual"/>
        </w:rPr>
      </w:pPr>
    </w:p>
    <w:p w14:paraId="07800D36" w14:textId="77777777" w:rsidR="00FB4401" w:rsidRPr="00015C22" w:rsidRDefault="00FB4401" w:rsidP="00FB4401">
      <w:pPr>
        <w:widowControl w:val="0"/>
        <w:tabs>
          <w:tab w:val="left" w:pos="709"/>
        </w:tabs>
        <w:jc w:val="both"/>
        <w:rPr>
          <w:kern w:val="2"/>
          <w:lang w:bidi="hr-HR"/>
          <w14:ligatures w14:val="standardContextual"/>
        </w:rPr>
      </w:pPr>
      <w:r w:rsidRPr="00015C22">
        <w:rPr>
          <w:kern w:val="2"/>
          <w:lang w:bidi="hr-HR"/>
          <w14:ligatures w14:val="standardContextual"/>
        </w:rPr>
        <w:tab/>
        <w:t xml:space="preserve">(2) </w:t>
      </w:r>
      <w:r w:rsidRPr="00015C22">
        <w:rPr>
          <w:kern w:val="2"/>
          <w:lang w:bidi="hr-HR"/>
          <w14:ligatures w14:val="standardContextual"/>
        </w:rPr>
        <w:tab/>
        <w:t xml:space="preserve">Svrha CDU-a je operativno uspostaviti tehničku infrastrukturu za korištenje usluge istih programskih rješenja, usluge korištenja zajedničke informacijsko-komunikacijske infrastrukture, tehničke usluge, usluge smještaja opreme </w:t>
      </w:r>
      <w:bookmarkStart w:id="41" w:name="_Hlk146707771"/>
      <w:r w:rsidRPr="00015C22">
        <w:rPr>
          <w:kern w:val="2"/>
          <w:lang w:bidi="hr-HR"/>
          <w14:ligatures w14:val="standardContextual"/>
        </w:rPr>
        <w:t xml:space="preserve">informacijsko-komunikacijske tehnologije </w:t>
      </w:r>
      <w:bookmarkEnd w:id="41"/>
      <w:r w:rsidRPr="00015C22">
        <w:rPr>
          <w:kern w:val="2"/>
          <w:lang w:bidi="hr-HR"/>
          <w14:ligatures w14:val="standardContextual"/>
        </w:rPr>
        <w:t xml:space="preserve">te savjetodavne usluge u primjeni informacijsko-komunikacijske tehnologije s ciljem objedinjavanja i racionalizacije državne informacijske infrastrukture te ujednačavanja postupanja tijela državne uprave i drugih državnih tijela, jedinica lokalne i područne (regionalne) samouprave, pravnih osoba s javnim ovlastima i javnih ustanova čiji je jedini osnivač Republika Hrvatska te pružanja dijeljenih usluga korisnicima. </w:t>
      </w:r>
    </w:p>
    <w:p w14:paraId="56878032" w14:textId="77777777" w:rsidR="00FB4401" w:rsidRPr="00015C22" w:rsidRDefault="00FB4401" w:rsidP="00FB4401">
      <w:pPr>
        <w:widowControl w:val="0"/>
        <w:rPr>
          <w:b/>
          <w:lang w:bidi="hr-HR"/>
        </w:rPr>
      </w:pPr>
    </w:p>
    <w:p w14:paraId="274DE51E" w14:textId="77777777" w:rsidR="00FB4401" w:rsidRPr="00015C22" w:rsidRDefault="00FB4401" w:rsidP="00FB4401">
      <w:pPr>
        <w:widowControl w:val="0"/>
        <w:tabs>
          <w:tab w:val="left" w:pos="334"/>
        </w:tabs>
        <w:jc w:val="center"/>
        <w:rPr>
          <w:i/>
          <w:lang w:bidi="hr-HR"/>
        </w:rPr>
      </w:pPr>
      <w:r w:rsidRPr="00015C22">
        <w:rPr>
          <w:i/>
          <w:lang w:bidi="hr-HR"/>
        </w:rPr>
        <w:t>Korištenje CDU-a</w:t>
      </w:r>
    </w:p>
    <w:p w14:paraId="725B7966" w14:textId="77777777" w:rsidR="00FB4401" w:rsidRPr="00015C22" w:rsidRDefault="00FB4401" w:rsidP="00FB4401">
      <w:pPr>
        <w:widowControl w:val="0"/>
        <w:tabs>
          <w:tab w:val="left" w:pos="334"/>
        </w:tabs>
        <w:jc w:val="center"/>
        <w:rPr>
          <w:b/>
          <w:lang w:bidi="hr-HR"/>
        </w:rPr>
      </w:pPr>
    </w:p>
    <w:p w14:paraId="3A4D4587" w14:textId="77777777" w:rsidR="00FB4401" w:rsidRPr="00015C22" w:rsidRDefault="00FB4401" w:rsidP="00FB4401">
      <w:pPr>
        <w:widowControl w:val="0"/>
        <w:jc w:val="center"/>
        <w:outlineLvl w:val="3"/>
        <w:rPr>
          <w:b/>
          <w:bCs/>
          <w:lang w:bidi="hr-HR"/>
        </w:rPr>
      </w:pPr>
      <w:r w:rsidRPr="00015C22">
        <w:rPr>
          <w:b/>
          <w:bCs/>
          <w:lang w:bidi="hr-HR"/>
        </w:rPr>
        <w:t>Članak 17.</w:t>
      </w:r>
    </w:p>
    <w:p w14:paraId="41710F1B" w14:textId="77777777" w:rsidR="00FB4401" w:rsidRPr="00015C22" w:rsidRDefault="00FB4401" w:rsidP="00FB4401">
      <w:pPr>
        <w:widowControl w:val="0"/>
        <w:tabs>
          <w:tab w:val="left" w:pos="334"/>
        </w:tabs>
        <w:jc w:val="center"/>
        <w:outlineLvl w:val="3"/>
        <w:rPr>
          <w:bCs/>
          <w:lang w:bidi="hr-HR"/>
        </w:rPr>
      </w:pPr>
    </w:p>
    <w:p w14:paraId="295D4817" w14:textId="77777777" w:rsidR="00FB4401" w:rsidRPr="00C746A0" w:rsidRDefault="00FB4401" w:rsidP="00FB4401">
      <w:pPr>
        <w:widowControl w:val="0"/>
        <w:tabs>
          <w:tab w:val="left" w:pos="709"/>
        </w:tabs>
        <w:jc w:val="both"/>
        <w:rPr>
          <w:kern w:val="2"/>
          <w:lang w:eastAsia="en-US"/>
          <w14:ligatures w14:val="standardContextual"/>
        </w:rPr>
      </w:pPr>
      <w:r w:rsidRPr="00015C22">
        <w:rPr>
          <w:kern w:val="2"/>
          <w:lang w:bidi="hr-HR"/>
          <w14:ligatures w14:val="standardContextual"/>
        </w:rPr>
        <w:tab/>
        <w:t xml:space="preserve">(1) </w:t>
      </w:r>
      <w:r w:rsidRPr="00015C22">
        <w:rPr>
          <w:kern w:val="2"/>
          <w:lang w:bidi="hr-HR"/>
          <w14:ligatures w14:val="standardContextual"/>
        </w:rPr>
        <w:tab/>
        <w:t xml:space="preserve">Tijela državne uprave i druga državna tijela te </w:t>
      </w:r>
      <w:r w:rsidRPr="00015C22">
        <w:rPr>
          <w:lang w:bidi="hr-HR"/>
        </w:rPr>
        <w:t xml:space="preserve">javne ustanove </w:t>
      </w:r>
      <w:r w:rsidRPr="00015C22">
        <w:rPr>
          <w:kern w:val="2"/>
          <w:lang w:bidi="hr-HR"/>
          <w14:ligatures w14:val="standardContextual"/>
        </w:rPr>
        <w:t xml:space="preserve">čiji je jedini osnivač Republika Hrvatska obvezni su koristiti </w:t>
      </w:r>
      <w:r w:rsidRPr="00015C22">
        <w:rPr>
          <w:kern w:val="2"/>
          <w:lang w:eastAsia="en-US"/>
          <w14:ligatures w14:val="standardContextual"/>
        </w:rPr>
        <w:t>usluge korištenja smještaja državne informacijske infrastrukture u CDU-u.</w:t>
      </w:r>
      <w:r w:rsidRPr="00C746A0">
        <w:rPr>
          <w:kern w:val="2"/>
          <w:lang w:eastAsia="en-US"/>
          <w14:ligatures w14:val="standardContextual"/>
        </w:rPr>
        <w:t xml:space="preserve"> </w:t>
      </w:r>
    </w:p>
    <w:p w14:paraId="7AA3668E" w14:textId="77777777" w:rsidR="00FB4401" w:rsidRDefault="00FB4401" w:rsidP="00FB4401">
      <w:pPr>
        <w:rPr>
          <w:lang w:eastAsia="en-US"/>
        </w:rPr>
      </w:pPr>
    </w:p>
    <w:p w14:paraId="69A24B5F" w14:textId="77777777" w:rsidR="00FB4401" w:rsidRPr="00C746A0" w:rsidRDefault="00FB4401" w:rsidP="00FB4401">
      <w:pPr>
        <w:rPr>
          <w:lang w:eastAsia="en-US"/>
        </w:rPr>
      </w:pPr>
    </w:p>
    <w:p w14:paraId="12326A09" w14:textId="77777777" w:rsidR="00FB4401" w:rsidRPr="00015C22" w:rsidRDefault="00FB4401" w:rsidP="00FB4401">
      <w:pPr>
        <w:widowControl w:val="0"/>
        <w:tabs>
          <w:tab w:val="left" w:pos="709"/>
        </w:tabs>
        <w:jc w:val="both"/>
        <w:rPr>
          <w:kern w:val="2"/>
          <w:lang w:bidi="hr-HR"/>
          <w14:ligatures w14:val="standardContextual"/>
        </w:rPr>
      </w:pPr>
      <w:r w:rsidRPr="00C746A0">
        <w:rPr>
          <w:kern w:val="2"/>
          <w:lang w:bidi="hr-HR"/>
          <w14:ligatures w14:val="standardContextual"/>
        </w:rPr>
        <w:tab/>
      </w:r>
      <w:r w:rsidRPr="00015C22">
        <w:rPr>
          <w:kern w:val="2"/>
          <w:lang w:bidi="hr-HR"/>
          <w14:ligatures w14:val="standardContextual"/>
        </w:rPr>
        <w:t xml:space="preserve">(2) </w:t>
      </w:r>
      <w:r w:rsidRPr="00015C22">
        <w:rPr>
          <w:kern w:val="2"/>
          <w:lang w:bidi="hr-HR"/>
          <w14:ligatures w14:val="standardContextual"/>
        </w:rPr>
        <w:tab/>
        <w:t xml:space="preserve">Ostali korisnici mogu koristiti usluge korištenja smještaja državne informacijske infrastrukture ovisno o raspoloživosti kapaciteta CDU-a. </w:t>
      </w:r>
    </w:p>
    <w:p w14:paraId="331A8BAD" w14:textId="77777777" w:rsidR="00FB4401" w:rsidRPr="00015C22" w:rsidRDefault="00FB4401" w:rsidP="00FB4401">
      <w:pPr>
        <w:widowControl w:val="0"/>
        <w:tabs>
          <w:tab w:val="left" w:pos="709"/>
        </w:tabs>
        <w:jc w:val="both"/>
        <w:rPr>
          <w:kern w:val="2"/>
          <w:lang w:bidi="hr-HR"/>
          <w14:ligatures w14:val="standardContextual"/>
        </w:rPr>
      </w:pPr>
    </w:p>
    <w:p w14:paraId="1C6D2C5D" w14:textId="77777777" w:rsidR="00FB4401" w:rsidRPr="00015C22" w:rsidRDefault="00FB4401" w:rsidP="00FB4401">
      <w:pPr>
        <w:widowControl w:val="0"/>
        <w:tabs>
          <w:tab w:val="left" w:pos="709"/>
        </w:tabs>
        <w:jc w:val="both"/>
        <w:rPr>
          <w:kern w:val="2"/>
          <w:lang w:bidi="hr-HR"/>
          <w14:ligatures w14:val="standardContextual"/>
        </w:rPr>
      </w:pPr>
      <w:r w:rsidRPr="00015C22">
        <w:rPr>
          <w:kern w:val="2"/>
          <w:lang w:bidi="hr-HR"/>
          <w14:ligatures w14:val="standardContextual"/>
        </w:rPr>
        <w:tab/>
        <w:t xml:space="preserve">(3) </w:t>
      </w:r>
      <w:r w:rsidRPr="00015C22">
        <w:rPr>
          <w:kern w:val="2"/>
          <w:lang w:bidi="hr-HR"/>
          <w14:ligatures w14:val="standardContextual"/>
        </w:rPr>
        <w:tab/>
        <w:t xml:space="preserve">Sve usluge CDU-a pojedinačno se određuju katalogom usluga koji predlažu pojedini pružatelji usluga CDU-a, a objavljuje ih tijelo državne uprave nadležno za digitalnu transformaciju. </w:t>
      </w:r>
    </w:p>
    <w:p w14:paraId="234BAE53" w14:textId="77777777" w:rsidR="00FB4401" w:rsidRPr="00015C22" w:rsidRDefault="00FB4401" w:rsidP="00FB4401">
      <w:pPr>
        <w:widowControl w:val="0"/>
        <w:tabs>
          <w:tab w:val="left" w:pos="709"/>
        </w:tabs>
        <w:jc w:val="both"/>
        <w:rPr>
          <w:kern w:val="2"/>
          <w:lang w:bidi="hr-HR"/>
          <w14:ligatures w14:val="standardContextual"/>
        </w:rPr>
      </w:pPr>
      <w:r w:rsidRPr="00015C22">
        <w:rPr>
          <w:kern w:val="2"/>
          <w:lang w:bidi="hr-HR"/>
          <w14:ligatures w14:val="standardContextual"/>
        </w:rPr>
        <w:tab/>
      </w:r>
    </w:p>
    <w:p w14:paraId="296B6505" w14:textId="77777777" w:rsidR="00FB4401" w:rsidRPr="00015C22" w:rsidRDefault="00FB4401" w:rsidP="00FB4401">
      <w:pPr>
        <w:widowControl w:val="0"/>
        <w:tabs>
          <w:tab w:val="left" w:pos="709"/>
        </w:tabs>
        <w:jc w:val="both"/>
        <w:rPr>
          <w:kern w:val="2"/>
          <w:lang w:bidi="hr-HR"/>
          <w14:ligatures w14:val="standardContextual"/>
        </w:rPr>
      </w:pPr>
      <w:r w:rsidRPr="00015C22">
        <w:rPr>
          <w:kern w:val="2"/>
          <w:lang w:bidi="hr-HR"/>
          <w14:ligatures w14:val="standardContextual"/>
        </w:rPr>
        <w:tab/>
        <w:t xml:space="preserve">(4) </w:t>
      </w:r>
      <w:r w:rsidRPr="00015C22">
        <w:rPr>
          <w:kern w:val="2"/>
          <w:lang w:bidi="hr-HR"/>
          <w14:ligatures w14:val="standardContextual"/>
        </w:rPr>
        <w:tab/>
        <w:t>Popis pružatelja usluga CDU-a, katalog usluga, način financiranja, upravljanje, tehnički preduvjeti i razvoj CDU-a, te način i uvjete pružanja i korištenja usluga CDU-a propisat će se uredbom iz članka 10. ovoga Zakona.</w:t>
      </w:r>
    </w:p>
    <w:p w14:paraId="180F3381" w14:textId="77777777" w:rsidR="00FB4401" w:rsidRPr="00015C22" w:rsidRDefault="00FB4401" w:rsidP="00FB4401">
      <w:pPr>
        <w:keepNext/>
        <w:keepLines/>
        <w:jc w:val="center"/>
        <w:outlineLvl w:val="1"/>
        <w:rPr>
          <w:rFonts w:eastAsia="Yu Gothic Light"/>
          <w:b/>
          <w:bCs/>
          <w:kern w:val="2"/>
          <w:lang w:eastAsia="en-US"/>
          <w14:ligatures w14:val="standardContextual"/>
        </w:rPr>
      </w:pPr>
      <w:bookmarkStart w:id="42" w:name="_Toc146722214"/>
      <w:bookmarkStart w:id="43" w:name="_Toc152327875"/>
    </w:p>
    <w:p w14:paraId="1A37A8AB" w14:textId="77777777" w:rsidR="00FB4401" w:rsidRPr="00015C22" w:rsidRDefault="00FB4401" w:rsidP="00FB4401">
      <w:pPr>
        <w:keepNext/>
        <w:keepLines/>
        <w:jc w:val="center"/>
        <w:outlineLvl w:val="1"/>
        <w:rPr>
          <w:rFonts w:eastAsia="Yu Gothic Light"/>
          <w:b/>
          <w:bCs/>
          <w:kern w:val="2"/>
          <w:lang w:eastAsia="en-US"/>
          <w14:ligatures w14:val="standardContextual"/>
        </w:rPr>
      </w:pPr>
      <w:r w:rsidRPr="00015C22">
        <w:rPr>
          <w:rFonts w:eastAsia="Yu Gothic Light"/>
          <w:b/>
          <w:bCs/>
          <w:kern w:val="2"/>
          <w:lang w:eastAsia="en-US"/>
          <w14:ligatures w14:val="standardContextual"/>
        </w:rPr>
        <w:t>VI. DIJELJENE USLUGE</w:t>
      </w:r>
      <w:bookmarkEnd w:id="42"/>
      <w:bookmarkEnd w:id="43"/>
    </w:p>
    <w:p w14:paraId="644E6290" w14:textId="77777777" w:rsidR="00FB4401" w:rsidRPr="00015C22" w:rsidRDefault="00FB4401" w:rsidP="00FB4401">
      <w:pPr>
        <w:keepNext/>
        <w:keepLines/>
        <w:jc w:val="center"/>
        <w:outlineLvl w:val="2"/>
        <w:rPr>
          <w:rFonts w:eastAsia="Yu Gothic Light"/>
          <w:b/>
          <w:bCs/>
          <w:kern w:val="2"/>
          <w:lang w:eastAsia="en-US"/>
          <w14:ligatures w14:val="standardContextual"/>
        </w:rPr>
      </w:pPr>
      <w:bookmarkStart w:id="44" w:name="_Toc146722215"/>
      <w:bookmarkStart w:id="45" w:name="_Toc152327876"/>
    </w:p>
    <w:p w14:paraId="2E28223A" w14:textId="77777777" w:rsidR="00FB4401" w:rsidRPr="00015C22" w:rsidRDefault="00FB4401" w:rsidP="00FB4401">
      <w:pPr>
        <w:keepNext/>
        <w:keepLines/>
        <w:jc w:val="center"/>
        <w:outlineLvl w:val="2"/>
        <w:rPr>
          <w:rFonts w:eastAsia="Yu Gothic Light"/>
          <w:bCs/>
          <w:i/>
          <w:kern w:val="2"/>
          <w:lang w:eastAsia="en-US"/>
          <w14:ligatures w14:val="standardContextual"/>
        </w:rPr>
      </w:pPr>
      <w:r w:rsidRPr="00015C22">
        <w:rPr>
          <w:rFonts w:eastAsia="Yu Gothic Light"/>
          <w:bCs/>
          <w:i/>
          <w:kern w:val="2"/>
          <w:lang w:eastAsia="en-US"/>
          <w14:ligatures w14:val="standardContextual"/>
        </w:rPr>
        <w:t>Zajedničke komponente državne informacijske infrastrukture</w:t>
      </w:r>
      <w:bookmarkEnd w:id="44"/>
      <w:bookmarkEnd w:id="45"/>
      <w:r w:rsidRPr="00015C22">
        <w:rPr>
          <w:rFonts w:eastAsia="Yu Gothic Light"/>
          <w:bCs/>
          <w:i/>
          <w:kern w:val="2"/>
          <w:lang w:eastAsia="en-US"/>
          <w14:ligatures w14:val="standardContextual"/>
        </w:rPr>
        <w:t xml:space="preserve"> </w:t>
      </w:r>
    </w:p>
    <w:p w14:paraId="54B5E4D5" w14:textId="77777777" w:rsidR="00FB4401" w:rsidRPr="00015C22" w:rsidRDefault="00FB4401" w:rsidP="00FB4401">
      <w:pPr>
        <w:keepNext/>
        <w:keepLines/>
        <w:jc w:val="center"/>
        <w:outlineLvl w:val="2"/>
        <w:rPr>
          <w:rFonts w:eastAsia="Yu Gothic Light"/>
          <w:b/>
          <w:bCs/>
          <w:kern w:val="2"/>
          <w:lang w:eastAsia="en-US"/>
          <w14:ligatures w14:val="standardContextual"/>
        </w:rPr>
      </w:pPr>
    </w:p>
    <w:p w14:paraId="6118B072" w14:textId="77777777" w:rsidR="00FB4401" w:rsidRPr="00015C22" w:rsidRDefault="00FB4401" w:rsidP="00FB4401">
      <w:pPr>
        <w:widowControl w:val="0"/>
        <w:jc w:val="center"/>
        <w:rPr>
          <w:b/>
          <w:lang w:bidi="hr-HR"/>
        </w:rPr>
      </w:pPr>
      <w:r w:rsidRPr="00015C22">
        <w:rPr>
          <w:b/>
          <w:lang w:bidi="hr-HR"/>
        </w:rPr>
        <w:t>Članak 18.</w:t>
      </w:r>
    </w:p>
    <w:p w14:paraId="0B35E2EE" w14:textId="77777777" w:rsidR="00FB4401" w:rsidRPr="00015C22" w:rsidRDefault="00FB4401" w:rsidP="00FB4401">
      <w:pPr>
        <w:widowControl w:val="0"/>
        <w:tabs>
          <w:tab w:val="left" w:pos="334"/>
        </w:tabs>
        <w:jc w:val="center"/>
        <w:rPr>
          <w:lang w:bidi="hr-HR"/>
        </w:rPr>
      </w:pPr>
    </w:p>
    <w:p w14:paraId="2D4F6BF3" w14:textId="77777777" w:rsidR="00FB4401" w:rsidRPr="00015C22" w:rsidRDefault="00FB4401" w:rsidP="00FB4401">
      <w:pPr>
        <w:widowControl w:val="0"/>
        <w:tabs>
          <w:tab w:val="left" w:pos="709"/>
        </w:tabs>
        <w:jc w:val="both"/>
        <w:rPr>
          <w:rFonts w:eastAsia="Courier New"/>
          <w:kern w:val="2"/>
          <w:lang w:bidi="hr-HR"/>
          <w14:ligatures w14:val="standardContextual"/>
        </w:rPr>
      </w:pPr>
      <w:r w:rsidRPr="00015C22">
        <w:rPr>
          <w:kern w:val="2"/>
          <w:lang w:bidi="hr-HR"/>
          <w14:ligatures w14:val="standardContextual"/>
        </w:rPr>
        <w:tab/>
        <w:t xml:space="preserve">(1) </w:t>
      </w:r>
      <w:bookmarkStart w:id="46" w:name="_Hlk151967574"/>
      <w:r w:rsidRPr="00015C22">
        <w:rPr>
          <w:kern w:val="2"/>
          <w:lang w:bidi="hr-HR"/>
          <w14:ligatures w14:val="standardContextual"/>
        </w:rPr>
        <w:tab/>
        <w:t>Z</w:t>
      </w:r>
      <w:r w:rsidRPr="00015C22">
        <w:rPr>
          <w:lang w:bidi="hr-HR"/>
        </w:rPr>
        <w:t xml:space="preserve">ajedničke komponente </w:t>
      </w:r>
      <w:r w:rsidRPr="00015C22">
        <w:rPr>
          <w:rFonts w:eastAsia="Calibri"/>
          <w:kern w:val="2"/>
          <w:lang w:eastAsia="en-US"/>
          <w14:ligatures w14:val="standardContextual"/>
        </w:rPr>
        <w:t xml:space="preserve">državne informacijske infrastrukture </w:t>
      </w:r>
      <w:r w:rsidRPr="00015C22">
        <w:rPr>
          <w:lang w:bidi="hr-HR"/>
        </w:rPr>
        <w:t>su servisi</w:t>
      </w:r>
      <w:r w:rsidRPr="00015C22">
        <w:rPr>
          <w:kern w:val="2"/>
          <w:lang w:bidi="hr-HR"/>
          <w14:ligatures w14:val="standardContextual"/>
        </w:rPr>
        <w:t xml:space="preserve">, informacijski sustavi i </w:t>
      </w:r>
      <w:proofErr w:type="spellStart"/>
      <w:r w:rsidRPr="00015C22">
        <w:rPr>
          <w:kern w:val="2"/>
          <w:lang w:bidi="hr-HR"/>
          <w14:ligatures w14:val="standardContextual"/>
        </w:rPr>
        <w:t>gradivni</w:t>
      </w:r>
      <w:proofErr w:type="spellEnd"/>
      <w:r w:rsidRPr="00015C22">
        <w:rPr>
          <w:kern w:val="2"/>
          <w:lang w:bidi="hr-HR"/>
          <w14:ligatures w14:val="standardContextual"/>
        </w:rPr>
        <w:t xml:space="preserve"> blokovi ključnih elemenata</w:t>
      </w:r>
      <w:r w:rsidRPr="00015C22">
        <w:rPr>
          <w:lang w:bidi="hr-HR"/>
        </w:rPr>
        <w:t xml:space="preserve"> za elektroničku identifikaciju, </w:t>
      </w:r>
      <w:proofErr w:type="spellStart"/>
      <w:r w:rsidRPr="00015C22">
        <w:rPr>
          <w:lang w:bidi="hr-HR"/>
        </w:rPr>
        <w:t>autentifikaciju</w:t>
      </w:r>
      <w:proofErr w:type="spellEnd"/>
      <w:r w:rsidRPr="00015C22">
        <w:rPr>
          <w:lang w:bidi="hr-HR"/>
        </w:rPr>
        <w:t xml:space="preserve"> i autorizaciju te upravljanje ovlaštenjima, za elektroničku komunikaciju i dostavu akata, za elektroničku naplatu, za izradu ili verifikaciju e-potpisa ili e-pečata, te ostale komponente koje za cilj imaju povećanje učinkovitosti korisnika </w:t>
      </w:r>
      <w:r w:rsidRPr="00015C22">
        <w:rPr>
          <w:kern w:val="2"/>
          <w:lang w:bidi="hr-HR"/>
          <w14:ligatures w14:val="standardContextual"/>
        </w:rPr>
        <w:t>i pojednostavnjenje izgradnje njihovih informacijskih sustava</w:t>
      </w:r>
      <w:bookmarkEnd w:id="46"/>
      <w:r w:rsidRPr="00015C22">
        <w:rPr>
          <w:lang w:bidi="hr-HR"/>
        </w:rPr>
        <w:t xml:space="preserve">. </w:t>
      </w:r>
    </w:p>
    <w:p w14:paraId="5AED188D" w14:textId="77777777" w:rsidR="00FB4401" w:rsidRPr="00B81370" w:rsidRDefault="00FB4401" w:rsidP="00FB4401">
      <w:pPr>
        <w:widowControl w:val="0"/>
        <w:tabs>
          <w:tab w:val="left" w:pos="334"/>
        </w:tabs>
        <w:jc w:val="both"/>
        <w:rPr>
          <w:spacing w:val="-2"/>
          <w:lang w:bidi="hr-HR"/>
        </w:rPr>
      </w:pPr>
    </w:p>
    <w:p w14:paraId="54D3B9CE" w14:textId="77777777" w:rsidR="00FB4401" w:rsidRPr="00B81370" w:rsidRDefault="00FB4401" w:rsidP="00FB4401">
      <w:pPr>
        <w:widowControl w:val="0"/>
        <w:tabs>
          <w:tab w:val="left" w:pos="709"/>
        </w:tabs>
        <w:jc w:val="both"/>
        <w:rPr>
          <w:spacing w:val="-2"/>
          <w:lang w:bidi="hr-HR"/>
        </w:rPr>
      </w:pPr>
      <w:r w:rsidRPr="00B81370">
        <w:rPr>
          <w:spacing w:val="-2"/>
          <w:lang w:bidi="hr-HR"/>
        </w:rPr>
        <w:tab/>
        <w:t xml:space="preserve">(2) </w:t>
      </w:r>
      <w:r w:rsidRPr="00B81370">
        <w:rPr>
          <w:spacing w:val="-2"/>
          <w:lang w:bidi="hr-HR"/>
        </w:rPr>
        <w:tab/>
        <w:t>Tijelo državne uprave nadležno za digitalnu transformaciju dužno je uvrstiti svaku zajedničku komponentu iz stavka 1. ovoga članka u katalog usluga iz članka 17. stavka 3. ovoga Zakona, s opisom, funkcionalnostima i ostalim sastavnicama koju ta komponenta sadržava.</w:t>
      </w:r>
    </w:p>
    <w:p w14:paraId="598BF2D8" w14:textId="77777777" w:rsidR="00FB4401" w:rsidRPr="00015C22" w:rsidRDefault="00FB4401" w:rsidP="00FB4401">
      <w:pPr>
        <w:widowControl w:val="0"/>
        <w:tabs>
          <w:tab w:val="left" w:pos="334"/>
        </w:tabs>
        <w:jc w:val="both"/>
        <w:rPr>
          <w:lang w:bidi="hr-HR"/>
        </w:rPr>
      </w:pPr>
    </w:p>
    <w:p w14:paraId="68F02E98" w14:textId="77777777" w:rsidR="00FB4401" w:rsidRPr="00015C22" w:rsidRDefault="00FB4401" w:rsidP="00FB4401">
      <w:pPr>
        <w:widowControl w:val="0"/>
        <w:tabs>
          <w:tab w:val="left" w:pos="709"/>
        </w:tabs>
        <w:jc w:val="both"/>
        <w:rPr>
          <w:lang w:bidi="hr-HR"/>
        </w:rPr>
      </w:pPr>
      <w:r w:rsidRPr="00015C22">
        <w:rPr>
          <w:lang w:bidi="hr-HR"/>
        </w:rPr>
        <w:tab/>
        <w:t xml:space="preserve">(3) </w:t>
      </w:r>
      <w:r w:rsidRPr="00015C22">
        <w:rPr>
          <w:lang w:bidi="hr-HR"/>
        </w:rPr>
        <w:tab/>
        <w:t>Popis zajedničkih komponenti, upravljanje, tehničke preduvjete, pravila i uvjete korištenja propisat će se uredbom iz članka 10. ovoga Zakona.</w:t>
      </w:r>
    </w:p>
    <w:p w14:paraId="61386D29" w14:textId="77777777" w:rsidR="00FB4401" w:rsidRPr="00015C22" w:rsidRDefault="00FB4401" w:rsidP="00FB4401">
      <w:pPr>
        <w:widowControl w:val="0"/>
        <w:tabs>
          <w:tab w:val="left" w:pos="334"/>
        </w:tabs>
        <w:jc w:val="both"/>
        <w:rPr>
          <w:kern w:val="2"/>
          <w:lang w:bidi="hr-HR"/>
          <w14:ligatures w14:val="standardContextual"/>
        </w:rPr>
      </w:pPr>
    </w:p>
    <w:p w14:paraId="4CC0A5F8" w14:textId="77777777" w:rsidR="00FB4401" w:rsidRPr="00015C22" w:rsidRDefault="00FB4401" w:rsidP="00FB4401">
      <w:pPr>
        <w:keepNext/>
        <w:keepLines/>
        <w:jc w:val="center"/>
        <w:outlineLvl w:val="2"/>
        <w:rPr>
          <w:rFonts w:eastAsia="Yu Gothic Light"/>
          <w:bCs/>
          <w:i/>
          <w:kern w:val="2"/>
          <w:lang w:eastAsia="en-US"/>
          <w14:ligatures w14:val="standardContextual"/>
        </w:rPr>
      </w:pPr>
      <w:bookmarkStart w:id="47" w:name="_Toc146722217"/>
      <w:bookmarkStart w:id="48" w:name="_Toc152327878"/>
      <w:r w:rsidRPr="00015C22">
        <w:rPr>
          <w:rFonts w:eastAsia="Yu Gothic Light"/>
          <w:bCs/>
          <w:i/>
          <w:kern w:val="2"/>
          <w:lang w:eastAsia="en-US"/>
          <w14:ligatures w14:val="standardContextual"/>
        </w:rPr>
        <w:t xml:space="preserve">Središnji sustav </w:t>
      </w:r>
      <w:proofErr w:type="spellStart"/>
      <w:r w:rsidRPr="00015C22">
        <w:rPr>
          <w:rFonts w:eastAsia="Yu Gothic Light"/>
          <w:bCs/>
          <w:i/>
          <w:kern w:val="2"/>
          <w:lang w:eastAsia="en-US"/>
          <w14:ligatures w14:val="standardContextual"/>
        </w:rPr>
        <w:t>interoperabilnosti</w:t>
      </w:r>
      <w:bookmarkEnd w:id="47"/>
      <w:bookmarkEnd w:id="48"/>
      <w:proofErr w:type="spellEnd"/>
    </w:p>
    <w:p w14:paraId="15AC0066" w14:textId="77777777" w:rsidR="00FB4401" w:rsidRPr="00015C22" w:rsidRDefault="00FB4401" w:rsidP="00FB4401">
      <w:pPr>
        <w:keepNext/>
        <w:keepLines/>
        <w:jc w:val="center"/>
        <w:outlineLvl w:val="2"/>
        <w:rPr>
          <w:rFonts w:eastAsia="Yu Gothic Light"/>
          <w:b/>
          <w:bCs/>
          <w:kern w:val="2"/>
          <w:lang w:eastAsia="en-US"/>
          <w14:ligatures w14:val="standardContextual"/>
        </w:rPr>
      </w:pPr>
    </w:p>
    <w:p w14:paraId="029812B7" w14:textId="77777777" w:rsidR="00FB4401" w:rsidRPr="00015C22" w:rsidRDefault="00FB4401" w:rsidP="00FB4401">
      <w:pPr>
        <w:widowControl w:val="0"/>
        <w:jc w:val="center"/>
        <w:rPr>
          <w:b/>
          <w:lang w:bidi="hr-HR"/>
        </w:rPr>
      </w:pPr>
      <w:r w:rsidRPr="00015C22">
        <w:rPr>
          <w:b/>
          <w:lang w:bidi="hr-HR"/>
        </w:rPr>
        <w:t>Članak 19.</w:t>
      </w:r>
    </w:p>
    <w:p w14:paraId="1F1298CD" w14:textId="77777777" w:rsidR="00FB4401" w:rsidRPr="00015C22" w:rsidRDefault="00FB4401" w:rsidP="00FB4401">
      <w:pPr>
        <w:widowControl w:val="0"/>
        <w:jc w:val="center"/>
        <w:rPr>
          <w:lang w:bidi="hr-HR"/>
        </w:rPr>
      </w:pPr>
    </w:p>
    <w:p w14:paraId="277CAB4C" w14:textId="77777777" w:rsidR="00FB4401" w:rsidRPr="00015C22" w:rsidRDefault="00FB4401" w:rsidP="00FB4401">
      <w:pPr>
        <w:widowControl w:val="0"/>
        <w:tabs>
          <w:tab w:val="left" w:pos="709"/>
          <w:tab w:val="left" w:pos="1418"/>
        </w:tabs>
        <w:jc w:val="both"/>
        <w:rPr>
          <w:rFonts w:eastAsia="Courier New"/>
          <w:lang w:bidi="hr-HR"/>
        </w:rPr>
      </w:pPr>
      <w:r w:rsidRPr="00015C22">
        <w:rPr>
          <w:lang w:bidi="hr-HR"/>
        </w:rPr>
        <w:tab/>
        <w:t>(1</w:t>
      </w:r>
      <w:bookmarkStart w:id="49" w:name="_Hlk151967602"/>
      <w:r w:rsidRPr="00015C22">
        <w:rPr>
          <w:lang w:bidi="hr-HR"/>
        </w:rPr>
        <w:t xml:space="preserve">) </w:t>
      </w:r>
      <w:r w:rsidRPr="00015C22">
        <w:rPr>
          <w:lang w:bidi="hr-HR"/>
        </w:rPr>
        <w:tab/>
      </w:r>
      <w:r w:rsidRPr="00015C22">
        <w:rPr>
          <w:rFonts w:eastAsia="Courier New"/>
          <w:lang w:bidi="hr-HR"/>
        </w:rPr>
        <w:t xml:space="preserve">Središnji sustav </w:t>
      </w:r>
      <w:proofErr w:type="spellStart"/>
      <w:r w:rsidRPr="00015C22">
        <w:rPr>
          <w:rFonts w:eastAsia="Courier New"/>
          <w:lang w:bidi="hr-HR"/>
        </w:rPr>
        <w:t>interoperabilnosti</w:t>
      </w:r>
      <w:proofErr w:type="spellEnd"/>
      <w:r w:rsidRPr="00015C22">
        <w:rPr>
          <w:rFonts w:eastAsia="Courier New"/>
          <w:lang w:bidi="hr-HR"/>
        </w:rPr>
        <w:t xml:space="preserve"> je sustav</w:t>
      </w:r>
      <w:r w:rsidRPr="00015C22">
        <w:rPr>
          <w:rFonts w:eastAsia="Courier New"/>
          <w:kern w:val="2"/>
          <w:lang w:bidi="hr-HR"/>
          <w14:ligatures w14:val="standardContextual"/>
        </w:rPr>
        <w:t xml:space="preserve"> </w:t>
      </w:r>
      <w:r w:rsidRPr="00015C22">
        <w:rPr>
          <w:rFonts w:eastAsia="Courier New"/>
          <w:lang w:bidi="hr-HR"/>
        </w:rPr>
        <w:t xml:space="preserve">koji omogućava sigurnu razmjenu podataka između različitih informacijskih sustava </w:t>
      </w:r>
      <w:r w:rsidRPr="00015C22">
        <w:rPr>
          <w:rFonts w:eastAsia="Calibri"/>
          <w:kern w:val="2"/>
          <w:lang w:eastAsia="en-US"/>
          <w14:ligatures w14:val="standardContextual"/>
        </w:rPr>
        <w:t>i elektroničkih</w:t>
      </w:r>
      <w:r w:rsidRPr="00015C22">
        <w:rPr>
          <w:rFonts w:eastAsia="Courier New"/>
          <w:kern w:val="2"/>
          <w:lang w:bidi="hr-HR"/>
          <w14:ligatures w14:val="standardContextual"/>
        </w:rPr>
        <w:t xml:space="preserve"> </w:t>
      </w:r>
      <w:r w:rsidRPr="00015C22">
        <w:rPr>
          <w:rFonts w:eastAsia="Courier New"/>
          <w:lang w:bidi="hr-HR"/>
        </w:rPr>
        <w:t>usluga</w:t>
      </w:r>
      <w:r w:rsidRPr="00015C22">
        <w:rPr>
          <w:rFonts w:eastAsia="Calibri"/>
          <w:kern w:val="2"/>
          <w:lang w:eastAsia="en-US"/>
          <w14:ligatures w14:val="standardContextual"/>
        </w:rPr>
        <w:t xml:space="preserve"> </w:t>
      </w:r>
      <w:r w:rsidRPr="00015C22">
        <w:rPr>
          <w:rFonts w:eastAsia="Courier New"/>
          <w:kern w:val="2"/>
          <w:lang w:bidi="hr-HR"/>
          <w14:ligatures w14:val="standardContextual"/>
        </w:rPr>
        <w:t>i</w:t>
      </w:r>
      <w:r w:rsidRPr="00015C22">
        <w:rPr>
          <w:rFonts w:eastAsia="Courier New"/>
          <w:lang w:bidi="hr-HR"/>
        </w:rPr>
        <w:t xml:space="preserve"> obuhvaća elemente potrebne za realizaciju e-usluga i funkcioniranje sustava </w:t>
      </w:r>
      <w:r w:rsidRPr="00015C22">
        <w:rPr>
          <w:rFonts w:eastAsia="Courier New"/>
          <w:kern w:val="2"/>
          <w:lang w:bidi="hr-HR"/>
          <w14:ligatures w14:val="standardContextual"/>
        </w:rPr>
        <w:t>korisnika</w:t>
      </w:r>
      <w:r w:rsidRPr="00015C22">
        <w:rPr>
          <w:rFonts w:eastAsia="Courier New"/>
          <w:lang w:bidi="hr-HR"/>
        </w:rPr>
        <w:t xml:space="preserve">, a koristi se za osiguravanje sposobnosti različitih sustava i usluga da međusobno surađuju. </w:t>
      </w:r>
    </w:p>
    <w:p w14:paraId="74C43D46" w14:textId="77777777" w:rsidR="00FB4401" w:rsidRPr="00015C22" w:rsidRDefault="00FB4401" w:rsidP="00FB4401">
      <w:pPr>
        <w:widowControl w:val="0"/>
        <w:tabs>
          <w:tab w:val="left" w:pos="709"/>
          <w:tab w:val="left" w:pos="1418"/>
        </w:tabs>
        <w:jc w:val="both"/>
        <w:rPr>
          <w:rFonts w:eastAsia="Courier New"/>
          <w:lang w:bidi="hr-HR"/>
        </w:rPr>
      </w:pPr>
    </w:p>
    <w:p w14:paraId="276FAF40" w14:textId="77777777" w:rsidR="00FB4401" w:rsidRPr="00015C22" w:rsidRDefault="00FB4401" w:rsidP="00FB4401">
      <w:pPr>
        <w:widowControl w:val="0"/>
        <w:tabs>
          <w:tab w:val="left" w:pos="709"/>
          <w:tab w:val="left" w:pos="1418"/>
        </w:tabs>
        <w:jc w:val="both"/>
        <w:rPr>
          <w:lang w:bidi="hr-HR"/>
        </w:rPr>
      </w:pPr>
      <w:r w:rsidRPr="00015C22">
        <w:rPr>
          <w:rFonts w:eastAsia="Courier New"/>
          <w:lang w:bidi="hr-HR"/>
        </w:rPr>
        <w:tab/>
        <w:t>(2)</w:t>
      </w:r>
      <w:r w:rsidRPr="00015C22">
        <w:rPr>
          <w:lang w:bidi="hr-HR"/>
        </w:rPr>
        <w:t xml:space="preserve"> </w:t>
      </w:r>
      <w:r w:rsidRPr="00015C22">
        <w:rPr>
          <w:lang w:bidi="hr-HR"/>
        </w:rPr>
        <w:tab/>
      </w:r>
      <w:proofErr w:type="spellStart"/>
      <w:r w:rsidRPr="00015C22">
        <w:rPr>
          <w:lang w:bidi="hr-HR"/>
        </w:rPr>
        <w:t>Interoperabilnost</w:t>
      </w:r>
      <w:proofErr w:type="spellEnd"/>
      <w:r w:rsidRPr="00015C22">
        <w:rPr>
          <w:lang w:bidi="hr-HR"/>
        </w:rPr>
        <w:t xml:space="preserve"> predstavlja sposobnost dvaju ili više računalnih informacijskih sustava da, kroz poslovne procese koje podržavaju, međusobno razmjenjuju i koriste podatke u svrhu ostvarivanja obostrano korisnih ciljeva, uključujući dijeljenje informacija i znanja između tih organizacija.</w:t>
      </w:r>
    </w:p>
    <w:p w14:paraId="02A2F7CE" w14:textId="77777777" w:rsidR="00FB4401" w:rsidRPr="00015C22" w:rsidRDefault="00FB4401" w:rsidP="00FB4401">
      <w:pPr>
        <w:widowControl w:val="0"/>
        <w:tabs>
          <w:tab w:val="left" w:pos="709"/>
          <w:tab w:val="left" w:pos="1418"/>
        </w:tabs>
        <w:jc w:val="both"/>
        <w:rPr>
          <w:lang w:bidi="hr-HR"/>
        </w:rPr>
      </w:pPr>
    </w:p>
    <w:p w14:paraId="41094D3D"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(3) </w:t>
      </w:r>
      <w:r w:rsidRPr="00015C22">
        <w:rPr>
          <w:lang w:bidi="hr-HR"/>
        </w:rPr>
        <w:tab/>
        <w:t xml:space="preserve">Središnji sustav </w:t>
      </w:r>
      <w:proofErr w:type="spellStart"/>
      <w:r w:rsidRPr="00015C22">
        <w:rPr>
          <w:lang w:bidi="hr-HR"/>
        </w:rPr>
        <w:t>interoperabilnosti</w:t>
      </w:r>
      <w:proofErr w:type="spellEnd"/>
      <w:r w:rsidRPr="00015C22">
        <w:rPr>
          <w:lang w:bidi="hr-HR"/>
        </w:rPr>
        <w:t xml:space="preserve"> dio je državne informacijske infrastrukture</w:t>
      </w:r>
      <w:bookmarkEnd w:id="49"/>
      <w:r w:rsidRPr="00015C22">
        <w:rPr>
          <w:lang w:bidi="hr-HR"/>
        </w:rPr>
        <w:t>.</w:t>
      </w:r>
    </w:p>
    <w:p w14:paraId="1CE4E7DE" w14:textId="77777777" w:rsidR="00FB4401" w:rsidRPr="00015C22" w:rsidRDefault="00FB4401" w:rsidP="00FB4401">
      <w:pPr>
        <w:widowControl w:val="0"/>
        <w:tabs>
          <w:tab w:val="left" w:pos="709"/>
          <w:tab w:val="left" w:pos="1418"/>
        </w:tabs>
        <w:jc w:val="both"/>
        <w:rPr>
          <w:kern w:val="2"/>
          <w:lang w:bidi="hr-HR"/>
          <w14:ligatures w14:val="standardContextual"/>
        </w:rPr>
      </w:pPr>
    </w:p>
    <w:p w14:paraId="149FFDCD" w14:textId="77777777" w:rsidR="00FB4401" w:rsidRPr="00015C22" w:rsidRDefault="00FB4401" w:rsidP="00FB4401">
      <w:pPr>
        <w:widowControl w:val="0"/>
        <w:tabs>
          <w:tab w:val="left" w:pos="709"/>
          <w:tab w:val="left" w:pos="1418"/>
        </w:tabs>
        <w:jc w:val="both"/>
        <w:rPr>
          <w:kern w:val="2"/>
          <w:lang w:bidi="hr-HR"/>
          <w14:ligatures w14:val="standardContextual"/>
        </w:rPr>
      </w:pPr>
      <w:r w:rsidRPr="00015C22">
        <w:rPr>
          <w:kern w:val="2"/>
          <w:lang w:bidi="hr-HR"/>
          <w14:ligatures w14:val="standardContextual"/>
        </w:rPr>
        <w:tab/>
        <w:t xml:space="preserve">(4) </w:t>
      </w:r>
      <w:r w:rsidRPr="00015C22">
        <w:rPr>
          <w:kern w:val="2"/>
          <w:lang w:bidi="hr-HR"/>
          <w14:ligatures w14:val="standardContextual"/>
        </w:rPr>
        <w:tab/>
        <w:t xml:space="preserve">Dijelovi središnjeg sustava </w:t>
      </w:r>
      <w:proofErr w:type="spellStart"/>
      <w:r w:rsidRPr="00015C22">
        <w:rPr>
          <w:kern w:val="2"/>
          <w:lang w:bidi="hr-HR"/>
          <w14:ligatures w14:val="standardContextual"/>
        </w:rPr>
        <w:t>interoperabilnosti</w:t>
      </w:r>
      <w:proofErr w:type="spellEnd"/>
      <w:r w:rsidRPr="00015C22">
        <w:rPr>
          <w:kern w:val="2"/>
          <w:lang w:bidi="hr-HR"/>
          <w14:ligatures w14:val="standardContextual"/>
        </w:rPr>
        <w:t xml:space="preserve"> uređuju se uredbom iz članka 10. ovoga Zakona.</w:t>
      </w:r>
    </w:p>
    <w:p w14:paraId="58D86641" w14:textId="77777777" w:rsidR="00FB4401" w:rsidRPr="00015C22" w:rsidRDefault="00FB4401" w:rsidP="00FB4401">
      <w:pPr>
        <w:widowControl w:val="0"/>
        <w:tabs>
          <w:tab w:val="left" w:pos="709"/>
          <w:tab w:val="left" w:pos="1418"/>
        </w:tabs>
        <w:jc w:val="both"/>
        <w:rPr>
          <w:kern w:val="2"/>
          <w:lang w:bidi="hr-HR"/>
          <w14:ligatures w14:val="standardContextual"/>
        </w:rPr>
      </w:pPr>
      <w:r w:rsidRPr="00015C22">
        <w:rPr>
          <w:kern w:val="2"/>
          <w:lang w:bidi="hr-HR"/>
          <w14:ligatures w14:val="standardContextual"/>
        </w:rPr>
        <w:tab/>
      </w:r>
    </w:p>
    <w:p w14:paraId="00D7C214" w14:textId="77777777" w:rsidR="00FB4401" w:rsidRPr="00015C22" w:rsidRDefault="00FB4401" w:rsidP="00FB4401">
      <w:pPr>
        <w:widowControl w:val="0"/>
        <w:tabs>
          <w:tab w:val="left" w:pos="709"/>
          <w:tab w:val="left" w:pos="1418"/>
        </w:tabs>
        <w:jc w:val="both"/>
        <w:rPr>
          <w:kern w:val="2"/>
          <w:lang w:bidi="hr-HR"/>
          <w14:ligatures w14:val="standardContextual"/>
        </w:rPr>
      </w:pPr>
      <w:r w:rsidRPr="00015C22">
        <w:rPr>
          <w:kern w:val="2"/>
          <w:lang w:bidi="hr-HR"/>
          <w14:ligatures w14:val="standardContextual"/>
        </w:rPr>
        <w:tab/>
        <w:t xml:space="preserve">(5) </w:t>
      </w:r>
      <w:r w:rsidRPr="00015C22">
        <w:rPr>
          <w:kern w:val="2"/>
          <w:lang w:bidi="hr-HR"/>
          <w14:ligatures w14:val="standardContextual"/>
        </w:rPr>
        <w:tab/>
        <w:t xml:space="preserve">Obveznici iz članka 7. ovoga Zakona i korisnici iz članka 8. ovoga Zakona obvezni su koristiti središnji sustav </w:t>
      </w:r>
      <w:proofErr w:type="spellStart"/>
      <w:r w:rsidRPr="00015C22">
        <w:rPr>
          <w:kern w:val="2"/>
          <w:lang w:bidi="hr-HR"/>
          <w14:ligatures w14:val="standardContextual"/>
        </w:rPr>
        <w:t>interoperabilnosti</w:t>
      </w:r>
      <w:proofErr w:type="spellEnd"/>
      <w:r w:rsidRPr="00015C22">
        <w:rPr>
          <w:kern w:val="2"/>
          <w:lang w:bidi="hr-HR"/>
          <w14:ligatures w14:val="standardContextual"/>
        </w:rPr>
        <w:t xml:space="preserve"> za razmjenu podataka iz registara koji nisu klasificirani stupnjem tajnosti podataka. </w:t>
      </w:r>
    </w:p>
    <w:p w14:paraId="703D3368" w14:textId="77777777" w:rsidR="00FB4401" w:rsidRPr="00015C22" w:rsidRDefault="00FB4401" w:rsidP="00FB4401">
      <w:pPr>
        <w:widowControl w:val="0"/>
        <w:tabs>
          <w:tab w:val="left" w:pos="709"/>
          <w:tab w:val="left" w:pos="1418"/>
        </w:tabs>
        <w:jc w:val="both"/>
        <w:rPr>
          <w:kern w:val="2"/>
          <w:lang w:bidi="hr-HR"/>
          <w14:ligatures w14:val="standardContextual"/>
        </w:rPr>
      </w:pPr>
    </w:p>
    <w:p w14:paraId="76EA1B2F" w14:textId="77777777" w:rsidR="00FB4401" w:rsidRPr="00015C22" w:rsidRDefault="00FB4401" w:rsidP="00FB4401">
      <w:pPr>
        <w:widowControl w:val="0"/>
        <w:tabs>
          <w:tab w:val="left" w:pos="709"/>
          <w:tab w:val="left" w:pos="1418"/>
        </w:tabs>
        <w:jc w:val="both"/>
        <w:rPr>
          <w:kern w:val="2"/>
          <w:lang w:bidi="hr-HR"/>
          <w14:ligatures w14:val="standardContextual"/>
        </w:rPr>
      </w:pPr>
      <w:r w:rsidRPr="00015C22">
        <w:rPr>
          <w:kern w:val="2"/>
          <w:lang w:bidi="hr-HR"/>
          <w14:ligatures w14:val="standardContextual"/>
        </w:rPr>
        <w:tab/>
        <w:t xml:space="preserve">(6) </w:t>
      </w:r>
      <w:r w:rsidRPr="00015C22">
        <w:rPr>
          <w:kern w:val="2"/>
          <w:lang w:bidi="hr-HR"/>
          <w14:ligatures w14:val="standardContextual"/>
        </w:rPr>
        <w:tab/>
      </w:r>
      <w:proofErr w:type="spellStart"/>
      <w:r w:rsidRPr="00015C22">
        <w:rPr>
          <w:kern w:val="2"/>
          <w:lang w:bidi="hr-HR"/>
          <w14:ligatures w14:val="standardContextual"/>
        </w:rPr>
        <w:t>Interoperabilnost</w:t>
      </w:r>
      <w:proofErr w:type="spellEnd"/>
      <w:r w:rsidRPr="00015C22">
        <w:rPr>
          <w:kern w:val="2"/>
          <w:lang w:bidi="hr-HR"/>
          <w14:ligatures w14:val="standardContextual"/>
        </w:rPr>
        <w:t xml:space="preserve"> informacijskih sustava korisnika iz stavka 5. ovoga članka ostvaruje se razmjenom podataka putem središnjeg sustava </w:t>
      </w:r>
      <w:proofErr w:type="spellStart"/>
      <w:r w:rsidRPr="00015C22">
        <w:rPr>
          <w:kern w:val="2"/>
          <w:lang w:bidi="hr-HR"/>
          <w14:ligatures w14:val="standardContextual"/>
        </w:rPr>
        <w:t>interoperabilnosti</w:t>
      </w:r>
      <w:proofErr w:type="spellEnd"/>
      <w:r w:rsidRPr="00015C22">
        <w:rPr>
          <w:kern w:val="2"/>
          <w:lang w:bidi="hr-HR"/>
          <w14:ligatures w14:val="standardContextual"/>
        </w:rPr>
        <w:t xml:space="preserve">. </w:t>
      </w:r>
    </w:p>
    <w:p w14:paraId="0E21CFF1" w14:textId="77777777" w:rsidR="00FB4401" w:rsidRPr="00015C22" w:rsidRDefault="00FB4401" w:rsidP="00FB4401">
      <w:pPr>
        <w:widowControl w:val="0"/>
        <w:tabs>
          <w:tab w:val="left" w:pos="709"/>
          <w:tab w:val="left" w:pos="1418"/>
        </w:tabs>
        <w:jc w:val="both"/>
        <w:rPr>
          <w:kern w:val="2"/>
          <w:lang w:bidi="hr-HR"/>
          <w14:ligatures w14:val="standardContextual"/>
        </w:rPr>
      </w:pPr>
    </w:p>
    <w:p w14:paraId="4232F963" w14:textId="77777777" w:rsidR="00FB4401" w:rsidRPr="00015C22" w:rsidRDefault="00FB4401" w:rsidP="00FB4401">
      <w:pPr>
        <w:widowControl w:val="0"/>
        <w:tabs>
          <w:tab w:val="left" w:pos="709"/>
          <w:tab w:val="left" w:pos="1418"/>
        </w:tabs>
        <w:jc w:val="both"/>
        <w:rPr>
          <w:kern w:val="2"/>
          <w:lang w:bidi="hr-HR"/>
          <w14:ligatures w14:val="standardContextual"/>
        </w:rPr>
      </w:pPr>
      <w:r w:rsidRPr="00015C22">
        <w:rPr>
          <w:kern w:val="2"/>
          <w:lang w:bidi="hr-HR"/>
          <w14:ligatures w14:val="standardContextual"/>
        </w:rPr>
        <w:tab/>
        <w:t xml:space="preserve">(7) </w:t>
      </w:r>
      <w:r w:rsidRPr="00015C22">
        <w:rPr>
          <w:kern w:val="2"/>
          <w:lang w:bidi="hr-HR"/>
          <w14:ligatures w14:val="standardContextual"/>
        </w:rPr>
        <w:tab/>
        <w:t xml:space="preserve">Uvjeti i način korištenja, prava i obveze korisnika sustava i druga pitanja vezana uz središnji sustav </w:t>
      </w:r>
      <w:proofErr w:type="spellStart"/>
      <w:r w:rsidRPr="00015C22">
        <w:rPr>
          <w:kern w:val="2"/>
          <w:lang w:bidi="hr-HR"/>
          <w14:ligatures w14:val="standardContextual"/>
        </w:rPr>
        <w:t>interoperabilnosti</w:t>
      </w:r>
      <w:proofErr w:type="spellEnd"/>
      <w:r w:rsidRPr="00015C22">
        <w:rPr>
          <w:kern w:val="2"/>
          <w:lang w:bidi="hr-HR"/>
          <w14:ligatures w14:val="standardContextual"/>
        </w:rPr>
        <w:t xml:space="preserve"> detaljnije se propisuju uredbom iz članka 10. ovoga Zakona.</w:t>
      </w:r>
    </w:p>
    <w:p w14:paraId="38962494" w14:textId="77777777" w:rsidR="00FB4401" w:rsidRPr="00015C22" w:rsidRDefault="00FB4401" w:rsidP="00FB4401">
      <w:pPr>
        <w:widowControl w:val="0"/>
        <w:jc w:val="both"/>
        <w:rPr>
          <w:kern w:val="2"/>
          <w:lang w:bidi="hr-HR"/>
          <w14:ligatures w14:val="standardContextual"/>
        </w:rPr>
      </w:pPr>
    </w:p>
    <w:p w14:paraId="730624E5" w14:textId="77777777" w:rsidR="00FB4401" w:rsidRPr="00015C22" w:rsidRDefault="00FB4401" w:rsidP="00FB4401">
      <w:pPr>
        <w:keepNext/>
        <w:keepLines/>
        <w:jc w:val="center"/>
        <w:outlineLvl w:val="2"/>
        <w:rPr>
          <w:rFonts w:eastAsia="Yu Gothic Light"/>
          <w:b/>
          <w:bCs/>
          <w:kern w:val="2"/>
          <w:lang w:eastAsia="en-US"/>
          <w14:ligatures w14:val="standardContextual"/>
        </w:rPr>
      </w:pPr>
      <w:bookmarkStart w:id="50" w:name="_Toc152327880"/>
      <w:bookmarkStart w:id="51" w:name="_Toc146722219"/>
      <w:r w:rsidRPr="00015C22">
        <w:rPr>
          <w:rFonts w:eastAsia="Yu Gothic Light"/>
          <w:b/>
          <w:bCs/>
          <w:kern w:val="2"/>
          <w:lang w:eastAsia="en-US"/>
          <w14:ligatures w14:val="standardContextual"/>
        </w:rPr>
        <w:t>VII. REGISTRI</w:t>
      </w:r>
      <w:bookmarkEnd w:id="50"/>
      <w:r w:rsidRPr="00015C22">
        <w:rPr>
          <w:rFonts w:eastAsia="Yu Gothic Light"/>
          <w:b/>
          <w:bCs/>
          <w:kern w:val="2"/>
          <w:lang w:eastAsia="en-US"/>
          <w14:ligatures w14:val="standardContextual"/>
        </w:rPr>
        <w:t xml:space="preserve"> </w:t>
      </w:r>
      <w:bookmarkEnd w:id="51"/>
    </w:p>
    <w:p w14:paraId="4DC24AF2" w14:textId="77777777" w:rsidR="00FB4401" w:rsidRPr="00015C22" w:rsidRDefault="00FB4401" w:rsidP="00FB4401">
      <w:pPr>
        <w:keepNext/>
        <w:keepLines/>
        <w:jc w:val="center"/>
        <w:outlineLvl w:val="2"/>
        <w:rPr>
          <w:rFonts w:eastAsia="Yu Gothic Light"/>
          <w:b/>
          <w:bCs/>
          <w:kern w:val="2"/>
          <w:lang w:eastAsia="en-US"/>
          <w14:ligatures w14:val="standardContextual"/>
        </w:rPr>
      </w:pPr>
    </w:p>
    <w:p w14:paraId="31C1F32B" w14:textId="77777777" w:rsidR="00FB4401" w:rsidRPr="00015C22" w:rsidRDefault="00FB4401" w:rsidP="00FB4401">
      <w:pPr>
        <w:widowControl w:val="0"/>
        <w:jc w:val="center"/>
        <w:outlineLvl w:val="3"/>
        <w:rPr>
          <w:i/>
          <w:lang w:bidi="hr-HR"/>
        </w:rPr>
      </w:pPr>
      <w:bookmarkStart w:id="52" w:name="_Toc146722220"/>
      <w:bookmarkStart w:id="53" w:name="_Toc152327881"/>
      <w:r w:rsidRPr="00015C22">
        <w:rPr>
          <w:i/>
          <w:lang w:bidi="hr-HR"/>
        </w:rPr>
        <w:t xml:space="preserve">Definicija i </w:t>
      </w:r>
      <w:bookmarkEnd w:id="52"/>
      <w:bookmarkEnd w:id="53"/>
      <w:r w:rsidRPr="00015C22">
        <w:rPr>
          <w:i/>
          <w:lang w:bidi="hr-HR"/>
        </w:rPr>
        <w:t>svrha</w:t>
      </w:r>
    </w:p>
    <w:p w14:paraId="789A7682" w14:textId="77777777" w:rsidR="00FB4401" w:rsidRPr="00015C22" w:rsidRDefault="00FB4401" w:rsidP="00FB4401">
      <w:pPr>
        <w:widowControl w:val="0"/>
        <w:tabs>
          <w:tab w:val="left" w:pos="334"/>
        </w:tabs>
        <w:jc w:val="center"/>
        <w:outlineLvl w:val="3"/>
        <w:rPr>
          <w:b/>
          <w:lang w:bidi="hr-HR"/>
        </w:rPr>
      </w:pPr>
    </w:p>
    <w:p w14:paraId="58C15AC7" w14:textId="77777777" w:rsidR="00FB4401" w:rsidRPr="00015C22" w:rsidRDefault="00FB4401" w:rsidP="00FB4401">
      <w:pPr>
        <w:widowControl w:val="0"/>
        <w:jc w:val="center"/>
        <w:rPr>
          <w:b/>
          <w:lang w:bidi="hr-HR"/>
        </w:rPr>
      </w:pPr>
      <w:r w:rsidRPr="00015C22">
        <w:rPr>
          <w:b/>
          <w:lang w:bidi="hr-HR"/>
        </w:rPr>
        <w:t>Članak 20.</w:t>
      </w:r>
    </w:p>
    <w:p w14:paraId="0CC46062" w14:textId="77777777" w:rsidR="00FB4401" w:rsidRPr="00015C22" w:rsidRDefault="00FB4401" w:rsidP="00FB4401">
      <w:pPr>
        <w:widowControl w:val="0"/>
        <w:tabs>
          <w:tab w:val="left" w:pos="426"/>
        </w:tabs>
        <w:jc w:val="center"/>
        <w:rPr>
          <w:lang w:bidi="hr-HR"/>
        </w:rPr>
      </w:pPr>
    </w:p>
    <w:p w14:paraId="64B24C24"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(1) </w:t>
      </w:r>
      <w:r w:rsidRPr="00015C22">
        <w:rPr>
          <w:lang w:bidi="hr-HR"/>
        </w:rPr>
        <w:tab/>
        <w:t>Registar je, u smislu ovoga Zakona, informacijski sustav koji sadrži skup elektronički evidentiranih, strukturiranih i uređenih podataka o subjektu upisa iz djelokruga voditelja registra ili drugih službenih evidencija, a ustrojen je i vodi se na temelju nacionalnog zakonodavstva ili međunarodnog sporazuma, sadrži najmanje jedan autentični podatak i služi za prikupljanje, pohranu i korištenje podataka u pravno utemeljene svrhe.</w:t>
      </w:r>
    </w:p>
    <w:p w14:paraId="271FF84A" w14:textId="77777777" w:rsidR="00FB4401" w:rsidRPr="00015C22" w:rsidRDefault="00FB4401" w:rsidP="00FB4401">
      <w:pPr>
        <w:widowControl w:val="0"/>
        <w:tabs>
          <w:tab w:val="left" w:pos="709"/>
          <w:tab w:val="left" w:pos="1418"/>
        </w:tabs>
        <w:jc w:val="both"/>
        <w:rPr>
          <w:lang w:bidi="hr-HR"/>
        </w:rPr>
      </w:pPr>
    </w:p>
    <w:p w14:paraId="1085085A"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(2) </w:t>
      </w:r>
      <w:r w:rsidRPr="00015C22">
        <w:rPr>
          <w:lang w:bidi="hr-HR"/>
        </w:rPr>
        <w:tab/>
        <w:t>Svrha registara, u smislu ovoga Zakona, je putem državne informacijske infrastrukture osigurati dostupnost prikupljenih autentičnih podataka svim korisnicima koji su im potrebni za obavljanje poslova iz svoga djelokruga.</w:t>
      </w:r>
    </w:p>
    <w:p w14:paraId="5A9E1386" w14:textId="77777777" w:rsidR="00FB4401" w:rsidRPr="00015C22" w:rsidRDefault="00FB4401" w:rsidP="00FB4401">
      <w:pPr>
        <w:widowControl w:val="0"/>
        <w:tabs>
          <w:tab w:val="left" w:pos="709"/>
          <w:tab w:val="left" w:pos="1418"/>
        </w:tabs>
        <w:jc w:val="both"/>
        <w:rPr>
          <w:lang w:bidi="hr-HR"/>
        </w:rPr>
      </w:pPr>
    </w:p>
    <w:p w14:paraId="7D5FE9AC"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(3) </w:t>
      </w:r>
      <w:r w:rsidRPr="00015C22">
        <w:rPr>
          <w:lang w:bidi="hr-HR"/>
        </w:rPr>
        <w:tab/>
        <w:t>Statistički registri regulirani prema odredbama posebnog zakona kojim se uređuje područje službene statistike ne smatraju se registrom iz stavaka 1. i 2. ovoga članka.</w:t>
      </w:r>
    </w:p>
    <w:p w14:paraId="63945E33" w14:textId="77777777" w:rsidR="00FB4401" w:rsidRPr="00015C22" w:rsidRDefault="00FB4401" w:rsidP="00FB4401">
      <w:pPr>
        <w:widowControl w:val="0"/>
        <w:tabs>
          <w:tab w:val="left" w:pos="426"/>
          <w:tab w:val="left" w:pos="1829"/>
        </w:tabs>
        <w:jc w:val="both"/>
        <w:rPr>
          <w:lang w:bidi="hr-HR"/>
        </w:rPr>
      </w:pPr>
    </w:p>
    <w:p w14:paraId="4DEEA7F6" w14:textId="77777777" w:rsidR="00FB4401" w:rsidRPr="00015C22" w:rsidRDefault="00FB4401" w:rsidP="00FB4401">
      <w:pPr>
        <w:widowControl w:val="0"/>
        <w:jc w:val="center"/>
        <w:outlineLvl w:val="3"/>
        <w:rPr>
          <w:i/>
          <w:lang w:bidi="hr-HR"/>
        </w:rPr>
      </w:pPr>
      <w:bookmarkStart w:id="54" w:name="_Toc146722221"/>
      <w:bookmarkStart w:id="55" w:name="_Toc152327882"/>
      <w:r w:rsidRPr="00015C22">
        <w:rPr>
          <w:i/>
          <w:lang w:bidi="hr-HR"/>
        </w:rPr>
        <w:t>Podaci i njihovo preuzimanje</w:t>
      </w:r>
      <w:bookmarkEnd w:id="54"/>
      <w:bookmarkEnd w:id="55"/>
    </w:p>
    <w:p w14:paraId="57AE759D" w14:textId="77777777" w:rsidR="00FB4401" w:rsidRPr="00015C22" w:rsidRDefault="00FB4401" w:rsidP="00FB4401">
      <w:pPr>
        <w:widowControl w:val="0"/>
        <w:tabs>
          <w:tab w:val="left" w:pos="334"/>
        </w:tabs>
        <w:jc w:val="center"/>
        <w:outlineLvl w:val="3"/>
        <w:rPr>
          <w:b/>
          <w:lang w:bidi="hr-HR"/>
        </w:rPr>
      </w:pPr>
    </w:p>
    <w:p w14:paraId="5AE2DB6E" w14:textId="77777777" w:rsidR="00FB4401" w:rsidRPr="00015C22" w:rsidRDefault="00FB4401" w:rsidP="00FB4401">
      <w:pPr>
        <w:widowControl w:val="0"/>
        <w:tabs>
          <w:tab w:val="left" w:pos="1829"/>
        </w:tabs>
        <w:jc w:val="center"/>
        <w:rPr>
          <w:b/>
          <w:lang w:bidi="hr-HR"/>
        </w:rPr>
      </w:pPr>
      <w:r w:rsidRPr="00015C22">
        <w:rPr>
          <w:b/>
          <w:lang w:bidi="hr-HR"/>
        </w:rPr>
        <w:t>Članak 21.</w:t>
      </w:r>
    </w:p>
    <w:p w14:paraId="4C08EB2B" w14:textId="77777777" w:rsidR="00FB4401" w:rsidRPr="00015C22" w:rsidRDefault="00FB4401" w:rsidP="00FB4401">
      <w:pPr>
        <w:widowControl w:val="0"/>
        <w:tabs>
          <w:tab w:val="left" w:pos="426"/>
          <w:tab w:val="left" w:pos="1829"/>
        </w:tabs>
        <w:jc w:val="center"/>
        <w:rPr>
          <w:lang w:bidi="hr-HR"/>
        </w:rPr>
      </w:pPr>
    </w:p>
    <w:p w14:paraId="0D32B328" w14:textId="77777777" w:rsidR="00FB4401" w:rsidRPr="00015C22" w:rsidRDefault="00FB4401" w:rsidP="00FB4401">
      <w:pPr>
        <w:widowControl w:val="0"/>
        <w:tabs>
          <w:tab w:val="left" w:pos="709"/>
          <w:tab w:val="left" w:pos="1418"/>
        </w:tabs>
        <w:jc w:val="both"/>
        <w:rPr>
          <w:lang w:bidi="hr-HR"/>
        </w:rPr>
      </w:pPr>
      <w:r w:rsidRPr="00015C22">
        <w:rPr>
          <w:lang w:bidi="hr-HR"/>
        </w:rPr>
        <w:tab/>
        <w:t>(1)</w:t>
      </w:r>
      <w:r w:rsidRPr="00015C22">
        <w:rPr>
          <w:lang w:bidi="hr-HR"/>
        </w:rPr>
        <w:tab/>
        <w:t>Podatak je, u smislu ovoga Zakona, svaki digitalni prikaz činjenica koje određuju atribut predmeta upisa u registar.</w:t>
      </w:r>
    </w:p>
    <w:p w14:paraId="6D0FB389" w14:textId="77777777" w:rsidR="00FB4401" w:rsidRPr="00015C22" w:rsidRDefault="00FB4401" w:rsidP="00FB4401">
      <w:pPr>
        <w:widowControl w:val="0"/>
        <w:tabs>
          <w:tab w:val="left" w:pos="709"/>
          <w:tab w:val="left" w:pos="1418"/>
        </w:tabs>
        <w:jc w:val="both"/>
        <w:rPr>
          <w:lang w:bidi="hr-HR"/>
        </w:rPr>
      </w:pPr>
    </w:p>
    <w:p w14:paraId="0E677CD8"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(2) </w:t>
      </w:r>
      <w:r w:rsidRPr="00015C22">
        <w:rPr>
          <w:lang w:bidi="hr-HR"/>
        </w:rPr>
        <w:tab/>
        <w:t xml:space="preserve">Autentičan podatak iz registra je, u smislu ovoga Zakona, izvoran i vjerodostojan podatak koji je kao takav određen zakonom ili proizlazi iz svrhe uspostave registra korisnika središnjeg sustava </w:t>
      </w:r>
      <w:proofErr w:type="spellStart"/>
      <w:r w:rsidRPr="00015C22">
        <w:rPr>
          <w:lang w:bidi="hr-HR"/>
        </w:rPr>
        <w:t>interoperabilnosti</w:t>
      </w:r>
      <w:proofErr w:type="spellEnd"/>
      <w:r w:rsidRPr="00015C22">
        <w:rPr>
          <w:lang w:bidi="hr-HR"/>
        </w:rPr>
        <w:t xml:space="preserve"> iz članka 19. stavka 5. ovoga Zakona.</w:t>
      </w:r>
    </w:p>
    <w:p w14:paraId="332D1780" w14:textId="77777777" w:rsidR="00FB4401" w:rsidRPr="00015C22" w:rsidRDefault="00FB4401" w:rsidP="00FB4401">
      <w:pPr>
        <w:widowControl w:val="0"/>
        <w:tabs>
          <w:tab w:val="left" w:pos="709"/>
          <w:tab w:val="left" w:pos="1418"/>
        </w:tabs>
        <w:rPr>
          <w:rFonts w:eastAsia="Courier New"/>
          <w:lang w:bidi="hr-HR"/>
        </w:rPr>
      </w:pPr>
    </w:p>
    <w:p w14:paraId="63EB69B5" w14:textId="77777777" w:rsidR="00FB4401" w:rsidRPr="00015C22" w:rsidRDefault="00FB4401" w:rsidP="00FB4401">
      <w:pPr>
        <w:widowControl w:val="0"/>
        <w:tabs>
          <w:tab w:val="left" w:pos="709"/>
          <w:tab w:val="left" w:pos="1418"/>
        </w:tabs>
        <w:rPr>
          <w:lang w:bidi="hr-HR"/>
        </w:rPr>
      </w:pPr>
      <w:r w:rsidRPr="00015C22">
        <w:rPr>
          <w:rFonts w:eastAsia="Courier New"/>
          <w:lang w:bidi="hr-HR"/>
        </w:rPr>
        <w:tab/>
        <w:t xml:space="preserve">(3) </w:t>
      </w:r>
      <w:r w:rsidRPr="00015C22">
        <w:rPr>
          <w:rFonts w:eastAsia="Courier New"/>
          <w:lang w:bidi="hr-HR"/>
        </w:rPr>
        <w:tab/>
        <w:t>Preuzimanje podataka iz registra odnosi se na dohvaćanje podataka iz registara putem državne informacijske infrastrukture.</w:t>
      </w:r>
    </w:p>
    <w:p w14:paraId="59432749" w14:textId="77777777" w:rsidR="00FB4401" w:rsidRPr="00015C22" w:rsidRDefault="00FB4401" w:rsidP="00FB4401">
      <w:pPr>
        <w:widowControl w:val="0"/>
        <w:tabs>
          <w:tab w:val="left" w:pos="334"/>
          <w:tab w:val="left" w:pos="709"/>
          <w:tab w:val="left" w:pos="1418"/>
        </w:tabs>
        <w:outlineLvl w:val="3"/>
        <w:rPr>
          <w:kern w:val="2"/>
          <w:lang w:bidi="hr-HR"/>
          <w14:ligatures w14:val="standardContextual"/>
        </w:rPr>
      </w:pPr>
    </w:p>
    <w:p w14:paraId="0046EFE5" w14:textId="77777777" w:rsidR="00FB4401" w:rsidRPr="00015C22" w:rsidRDefault="00FB4401" w:rsidP="00FB4401">
      <w:pPr>
        <w:widowControl w:val="0"/>
        <w:tabs>
          <w:tab w:val="left" w:pos="709"/>
          <w:tab w:val="left" w:pos="1418"/>
        </w:tabs>
        <w:jc w:val="both"/>
        <w:outlineLvl w:val="3"/>
        <w:rPr>
          <w:b/>
          <w:lang w:bidi="hr-HR"/>
        </w:rPr>
      </w:pPr>
      <w:r w:rsidRPr="00015C22">
        <w:rPr>
          <w:kern w:val="2"/>
          <w:lang w:bidi="hr-HR"/>
          <w14:ligatures w14:val="standardContextual"/>
        </w:rPr>
        <w:tab/>
        <w:t>(4)</w:t>
      </w:r>
      <w:r w:rsidRPr="00015C22">
        <w:rPr>
          <w:kern w:val="2"/>
          <w:lang w:bidi="hr-HR"/>
          <w14:ligatures w14:val="standardContextual"/>
        </w:rPr>
        <w:tab/>
        <w:t xml:space="preserve">Voditelji registara i drugih službenih evidencija dužni su uspostaviti aplikativna sučelja za razmjenu podataka, koja su </w:t>
      </w:r>
      <w:proofErr w:type="spellStart"/>
      <w:r w:rsidRPr="00015C22">
        <w:rPr>
          <w:kern w:val="2"/>
          <w:lang w:bidi="hr-HR"/>
          <w14:ligatures w14:val="standardContextual"/>
        </w:rPr>
        <w:t>interoperabilna</w:t>
      </w:r>
      <w:proofErr w:type="spellEnd"/>
      <w:r w:rsidRPr="00015C22">
        <w:rPr>
          <w:kern w:val="2"/>
          <w:lang w:bidi="hr-HR"/>
          <w14:ligatures w14:val="standardContextual"/>
        </w:rPr>
        <w:t xml:space="preserve"> s državnom informacijskom infrastrukturom i omogućavaju siguran i učinkovit pristup podacima.  </w:t>
      </w:r>
      <w:bookmarkStart w:id="56" w:name="_Toc146722224"/>
      <w:bookmarkStart w:id="57" w:name="_Toc152327883"/>
    </w:p>
    <w:p w14:paraId="3C6DC589" w14:textId="77777777" w:rsidR="00FB4401" w:rsidRPr="00015C22" w:rsidRDefault="00FB4401" w:rsidP="00FB4401">
      <w:pPr>
        <w:widowControl w:val="0"/>
        <w:tabs>
          <w:tab w:val="left" w:pos="334"/>
          <w:tab w:val="left" w:pos="426"/>
          <w:tab w:val="left" w:pos="1824"/>
        </w:tabs>
        <w:outlineLvl w:val="3"/>
        <w:rPr>
          <w:b/>
          <w:lang w:bidi="hr-HR"/>
        </w:rPr>
      </w:pPr>
    </w:p>
    <w:p w14:paraId="5A3FEC17" w14:textId="77777777" w:rsidR="00FB4401" w:rsidRPr="00015C22" w:rsidRDefault="00FB4401" w:rsidP="00FB4401">
      <w:pPr>
        <w:widowControl w:val="0"/>
        <w:tabs>
          <w:tab w:val="left" w:pos="334"/>
          <w:tab w:val="left" w:pos="426"/>
          <w:tab w:val="left" w:pos="1824"/>
        </w:tabs>
        <w:outlineLvl w:val="3"/>
        <w:rPr>
          <w:b/>
          <w:lang w:bidi="hr-HR"/>
        </w:rPr>
      </w:pPr>
    </w:p>
    <w:p w14:paraId="615115FB" w14:textId="77777777" w:rsidR="00FB4401" w:rsidRPr="00015C22" w:rsidRDefault="00FB4401" w:rsidP="00FB4401">
      <w:pPr>
        <w:widowControl w:val="0"/>
        <w:tabs>
          <w:tab w:val="left" w:pos="334"/>
          <w:tab w:val="left" w:pos="426"/>
          <w:tab w:val="left" w:pos="1824"/>
        </w:tabs>
        <w:outlineLvl w:val="3"/>
        <w:rPr>
          <w:b/>
          <w:lang w:bidi="hr-HR"/>
        </w:rPr>
      </w:pPr>
    </w:p>
    <w:p w14:paraId="7EC52009" w14:textId="77777777" w:rsidR="00FB4401" w:rsidRPr="00015C22" w:rsidRDefault="00FB4401" w:rsidP="00FB4401">
      <w:pPr>
        <w:widowControl w:val="0"/>
        <w:jc w:val="center"/>
        <w:outlineLvl w:val="3"/>
        <w:rPr>
          <w:i/>
          <w:lang w:bidi="hr-HR"/>
        </w:rPr>
      </w:pPr>
      <w:r w:rsidRPr="00015C22">
        <w:rPr>
          <w:i/>
          <w:lang w:bidi="hr-HR"/>
        </w:rPr>
        <w:t>Prethodna suglasnost na tehničku izvedbu</w:t>
      </w:r>
      <w:bookmarkEnd w:id="56"/>
      <w:bookmarkEnd w:id="57"/>
    </w:p>
    <w:p w14:paraId="6B6B0203" w14:textId="77777777" w:rsidR="00FB4401" w:rsidRPr="00015C22" w:rsidRDefault="00FB4401" w:rsidP="00FB4401">
      <w:pPr>
        <w:widowControl w:val="0"/>
        <w:tabs>
          <w:tab w:val="left" w:pos="426"/>
          <w:tab w:val="left" w:pos="1824"/>
        </w:tabs>
        <w:jc w:val="center"/>
        <w:outlineLvl w:val="3"/>
        <w:rPr>
          <w:b/>
          <w:lang w:bidi="hr-HR"/>
        </w:rPr>
      </w:pPr>
    </w:p>
    <w:p w14:paraId="033919F7" w14:textId="77777777" w:rsidR="00FB4401" w:rsidRPr="00015C22" w:rsidRDefault="00FB4401" w:rsidP="00FB4401">
      <w:pPr>
        <w:widowControl w:val="0"/>
        <w:jc w:val="center"/>
        <w:rPr>
          <w:b/>
          <w:lang w:bidi="hr-HR"/>
        </w:rPr>
      </w:pPr>
      <w:r w:rsidRPr="00015C22">
        <w:rPr>
          <w:b/>
          <w:lang w:bidi="hr-HR"/>
        </w:rPr>
        <w:t>Članak 22.</w:t>
      </w:r>
    </w:p>
    <w:p w14:paraId="40A5C95C" w14:textId="77777777" w:rsidR="00FB4401" w:rsidRPr="00015C22" w:rsidRDefault="00FB4401" w:rsidP="00FB4401">
      <w:pPr>
        <w:widowControl w:val="0"/>
        <w:tabs>
          <w:tab w:val="left" w:pos="426"/>
        </w:tabs>
        <w:jc w:val="center"/>
        <w:rPr>
          <w:lang w:bidi="hr-HR"/>
        </w:rPr>
      </w:pPr>
    </w:p>
    <w:p w14:paraId="332AA3D8" w14:textId="77777777" w:rsidR="00FB4401" w:rsidRPr="00015C22" w:rsidRDefault="00FB4401" w:rsidP="00FB4401">
      <w:pPr>
        <w:widowControl w:val="0"/>
        <w:ind w:firstLine="708"/>
        <w:jc w:val="both"/>
        <w:rPr>
          <w:lang w:bidi="hr-HR"/>
        </w:rPr>
      </w:pPr>
      <w:r w:rsidRPr="00015C22">
        <w:rPr>
          <w:lang w:bidi="hr-HR"/>
        </w:rPr>
        <w:t>(1</w:t>
      </w:r>
      <w:bookmarkStart w:id="58" w:name="_Hlk156204306"/>
      <w:r w:rsidRPr="00015C22">
        <w:rPr>
          <w:lang w:bidi="hr-HR"/>
        </w:rPr>
        <w:t xml:space="preserve">) </w:t>
      </w:r>
      <w:r w:rsidRPr="00015C22">
        <w:rPr>
          <w:lang w:bidi="hr-HR"/>
        </w:rPr>
        <w:tab/>
      </w:r>
      <w:r w:rsidRPr="00015C22">
        <w:rPr>
          <w:kern w:val="2"/>
          <w:lang w:bidi="hr-HR"/>
          <w14:ligatures w14:val="standardContextual"/>
        </w:rPr>
        <w:t>Obveznici iz članka 7. ovoga Zakona i korisnici iz članka 8. ovoga Zakona</w:t>
      </w:r>
      <w:r w:rsidRPr="00015C22">
        <w:rPr>
          <w:lang w:bidi="hr-HR"/>
        </w:rPr>
        <w:t xml:space="preserve"> koji ustrojavaju registre dužni </w:t>
      </w:r>
      <w:bookmarkEnd w:id="58"/>
      <w:r w:rsidRPr="00015C22">
        <w:rPr>
          <w:lang w:bidi="hr-HR"/>
        </w:rPr>
        <w:t xml:space="preserve">su dobiti prethodnu suglasnost na tehničku izvedbu registra, a radi osiguranja </w:t>
      </w:r>
      <w:proofErr w:type="spellStart"/>
      <w:r w:rsidRPr="00015C22">
        <w:rPr>
          <w:lang w:bidi="hr-HR"/>
        </w:rPr>
        <w:t>interoperabilnosti</w:t>
      </w:r>
      <w:proofErr w:type="spellEnd"/>
      <w:r w:rsidRPr="00015C22">
        <w:rPr>
          <w:lang w:bidi="hr-HR"/>
        </w:rPr>
        <w:t>. Prethodnu suglasnost izdaje čelnik tijela državne uprave nadležnog za digitalnu transformaciju.</w:t>
      </w:r>
    </w:p>
    <w:p w14:paraId="05DC62A6" w14:textId="77777777" w:rsidR="00FB4401" w:rsidRPr="00015C22" w:rsidRDefault="00FB4401" w:rsidP="00FB4401">
      <w:pPr>
        <w:widowControl w:val="0"/>
        <w:jc w:val="both"/>
        <w:rPr>
          <w:rFonts w:eastAsia="Courier New"/>
          <w:lang w:bidi="hr-HR"/>
        </w:rPr>
      </w:pPr>
    </w:p>
    <w:p w14:paraId="72C13139" w14:textId="77777777" w:rsidR="00FB4401" w:rsidRPr="00015C22" w:rsidRDefault="00FB4401" w:rsidP="00FB4401">
      <w:pPr>
        <w:widowControl w:val="0"/>
        <w:ind w:firstLine="708"/>
        <w:jc w:val="both"/>
        <w:rPr>
          <w:rFonts w:eastAsia="Courier New"/>
          <w:lang w:bidi="hr-HR"/>
        </w:rPr>
      </w:pPr>
      <w:r w:rsidRPr="00015C22">
        <w:rPr>
          <w:rFonts w:eastAsia="Courier New"/>
          <w:lang w:bidi="hr-HR"/>
        </w:rPr>
        <w:t xml:space="preserve">(2) </w:t>
      </w:r>
      <w:r w:rsidRPr="00015C22">
        <w:rPr>
          <w:rFonts w:eastAsia="Courier New"/>
          <w:lang w:bidi="hr-HR"/>
        </w:rPr>
        <w:tab/>
      </w:r>
      <w:r w:rsidRPr="00015C22">
        <w:rPr>
          <w:kern w:val="2"/>
          <w:lang w:bidi="hr-HR"/>
          <w14:ligatures w14:val="standardContextual"/>
        </w:rPr>
        <w:t>Obveznici iz članka 7. ovoga Zakona i korisnici iz članka 8. ovoga Zakona</w:t>
      </w:r>
      <w:r w:rsidRPr="00015C22">
        <w:rPr>
          <w:rFonts w:eastAsia="Courier New"/>
          <w:lang w:bidi="hr-HR"/>
        </w:rPr>
        <w:t xml:space="preserve">, pri razvoju novih i nadogradnji postojećih registara i drugih službenih evidencija obvezni su koristiti nacionalni okvir </w:t>
      </w:r>
      <w:proofErr w:type="spellStart"/>
      <w:r w:rsidRPr="00015C22">
        <w:rPr>
          <w:rFonts w:eastAsia="Courier New"/>
          <w:lang w:bidi="hr-HR"/>
        </w:rPr>
        <w:t>interoperabilnosti</w:t>
      </w:r>
      <w:proofErr w:type="spellEnd"/>
      <w:r w:rsidRPr="00015C22">
        <w:rPr>
          <w:rFonts w:eastAsia="Courier New"/>
          <w:lang w:bidi="hr-HR"/>
        </w:rPr>
        <w:t xml:space="preserve"> i smjernice za povezivanje na Središnji sustav </w:t>
      </w:r>
      <w:proofErr w:type="spellStart"/>
      <w:r w:rsidRPr="00015C22">
        <w:rPr>
          <w:rFonts w:eastAsia="Courier New"/>
          <w:lang w:bidi="hr-HR"/>
        </w:rPr>
        <w:t>interoperabilnosti</w:t>
      </w:r>
      <w:proofErr w:type="spellEnd"/>
      <w:r w:rsidRPr="00015C22">
        <w:rPr>
          <w:rFonts w:eastAsia="Courier New"/>
          <w:lang w:bidi="hr-HR"/>
        </w:rPr>
        <w:t>.</w:t>
      </w:r>
    </w:p>
    <w:p w14:paraId="788A5D60" w14:textId="77777777" w:rsidR="00FB4401" w:rsidRPr="00015C22" w:rsidRDefault="00FB4401" w:rsidP="00FB4401">
      <w:pPr>
        <w:widowControl w:val="0"/>
        <w:jc w:val="both"/>
        <w:rPr>
          <w:rFonts w:eastAsia="Courier New"/>
          <w:lang w:bidi="hr-HR"/>
        </w:rPr>
      </w:pPr>
    </w:p>
    <w:p w14:paraId="6F2D2DDF" w14:textId="77777777" w:rsidR="00FB4401" w:rsidRPr="00015C22" w:rsidRDefault="00FB4401" w:rsidP="00FB4401">
      <w:pPr>
        <w:widowControl w:val="0"/>
        <w:ind w:firstLine="708"/>
        <w:jc w:val="both"/>
        <w:rPr>
          <w:rFonts w:eastAsia="Courier New"/>
          <w:lang w:bidi="hr-HR"/>
        </w:rPr>
      </w:pPr>
      <w:r w:rsidRPr="00015C22">
        <w:rPr>
          <w:rFonts w:eastAsia="Courier New"/>
          <w:lang w:bidi="hr-HR"/>
        </w:rPr>
        <w:t xml:space="preserve">(3) </w:t>
      </w:r>
      <w:r w:rsidRPr="00015C22">
        <w:rPr>
          <w:rFonts w:eastAsia="Courier New"/>
          <w:lang w:bidi="hr-HR"/>
        </w:rPr>
        <w:tab/>
        <w:t xml:space="preserve">Nacionalni okvir </w:t>
      </w:r>
      <w:proofErr w:type="spellStart"/>
      <w:r w:rsidRPr="00015C22">
        <w:rPr>
          <w:rFonts w:eastAsia="Courier New"/>
          <w:lang w:bidi="hr-HR"/>
        </w:rPr>
        <w:t>interoperabilnosti</w:t>
      </w:r>
      <w:proofErr w:type="spellEnd"/>
      <w:r w:rsidRPr="00015C22">
        <w:rPr>
          <w:rFonts w:eastAsia="Courier New"/>
          <w:lang w:bidi="hr-HR"/>
        </w:rPr>
        <w:t xml:space="preserve"> iz stavka 2. ovoga članka donosi Vlada Republike Hrvatske, a smjernice iz stavka 2. ovoga članka donosi tijelo državne uprave nadležno za digitalnu transformaciju. </w:t>
      </w:r>
    </w:p>
    <w:p w14:paraId="3345C9E9" w14:textId="77777777" w:rsidR="00FB4401" w:rsidRPr="00015C22" w:rsidRDefault="00FB4401" w:rsidP="00FB4401">
      <w:pPr>
        <w:widowControl w:val="0"/>
        <w:jc w:val="both"/>
        <w:rPr>
          <w:rFonts w:eastAsia="Calibri"/>
          <w:strike/>
          <w:lang w:eastAsia="en-US"/>
        </w:rPr>
      </w:pPr>
    </w:p>
    <w:p w14:paraId="175FB9E7" w14:textId="77777777" w:rsidR="00FB4401" w:rsidRPr="00015C22" w:rsidRDefault="00FB4401" w:rsidP="00FB4401">
      <w:pPr>
        <w:widowControl w:val="0"/>
        <w:jc w:val="center"/>
        <w:outlineLvl w:val="3"/>
        <w:rPr>
          <w:i/>
          <w:lang w:bidi="hr-HR"/>
        </w:rPr>
      </w:pPr>
      <w:bookmarkStart w:id="59" w:name="_Toc152327884"/>
      <w:r w:rsidRPr="00015C22">
        <w:rPr>
          <w:i/>
          <w:lang w:bidi="hr-HR"/>
        </w:rPr>
        <w:t>Korištenje podataka iz registara</w:t>
      </w:r>
      <w:bookmarkEnd w:id="59"/>
    </w:p>
    <w:p w14:paraId="4E6B869E" w14:textId="77777777" w:rsidR="00FB4401" w:rsidRPr="00015C22" w:rsidRDefault="00FB4401" w:rsidP="00FB4401">
      <w:pPr>
        <w:widowControl w:val="0"/>
        <w:tabs>
          <w:tab w:val="left" w:pos="334"/>
        </w:tabs>
        <w:jc w:val="center"/>
        <w:outlineLvl w:val="3"/>
        <w:rPr>
          <w:b/>
          <w:lang w:bidi="hr-HR"/>
        </w:rPr>
      </w:pPr>
    </w:p>
    <w:p w14:paraId="0E1841FB" w14:textId="77777777" w:rsidR="00FB4401" w:rsidRPr="00015C22" w:rsidRDefault="00FB4401" w:rsidP="00FB4401">
      <w:pPr>
        <w:widowControl w:val="0"/>
        <w:jc w:val="center"/>
        <w:rPr>
          <w:b/>
          <w:lang w:bidi="hr-HR"/>
        </w:rPr>
      </w:pPr>
      <w:r w:rsidRPr="00015C22">
        <w:rPr>
          <w:b/>
          <w:lang w:bidi="hr-HR"/>
        </w:rPr>
        <w:t>Članak 23.</w:t>
      </w:r>
    </w:p>
    <w:p w14:paraId="53A7E0D9" w14:textId="77777777" w:rsidR="00FB4401" w:rsidRPr="00015C22" w:rsidRDefault="00FB4401" w:rsidP="00FB4401">
      <w:pPr>
        <w:widowControl w:val="0"/>
        <w:jc w:val="center"/>
        <w:rPr>
          <w:kern w:val="2"/>
          <w:lang w:bidi="hr-HR"/>
          <w14:ligatures w14:val="standardContextual"/>
        </w:rPr>
      </w:pPr>
    </w:p>
    <w:p w14:paraId="6A69B42E" w14:textId="77777777" w:rsidR="00FB4401" w:rsidRPr="00015C22" w:rsidRDefault="00FB4401" w:rsidP="00FB4401">
      <w:pPr>
        <w:widowControl w:val="0"/>
        <w:tabs>
          <w:tab w:val="left" w:pos="709"/>
          <w:tab w:val="left" w:pos="1418"/>
        </w:tabs>
        <w:jc w:val="both"/>
        <w:rPr>
          <w:lang w:bidi="hr-HR"/>
        </w:rPr>
      </w:pPr>
      <w:r w:rsidRPr="00015C22">
        <w:rPr>
          <w:lang w:bidi="hr-HR"/>
        </w:rPr>
        <w:tab/>
        <w:t>(1</w:t>
      </w:r>
      <w:bookmarkStart w:id="60" w:name="_Hlk156204489"/>
      <w:r w:rsidRPr="00015C22">
        <w:rPr>
          <w:lang w:bidi="hr-HR"/>
        </w:rPr>
        <w:t xml:space="preserve">) </w:t>
      </w:r>
      <w:r w:rsidRPr="00015C22">
        <w:rPr>
          <w:lang w:bidi="hr-HR"/>
        </w:rPr>
        <w:tab/>
        <w:t>Obveznici iz članka 7. ovoga Zakona i korisnici iz članka 8. ovoga Zakona, a koji vode registre i druge službene evidencije obvezni su, bez odgode, obavljati razmjenu podataka</w:t>
      </w:r>
      <w:bookmarkEnd w:id="60"/>
      <w:r w:rsidRPr="00015C22">
        <w:rPr>
          <w:lang w:bidi="hr-HR"/>
        </w:rPr>
        <w:t xml:space="preserve"> putem Središnjeg sustava </w:t>
      </w:r>
      <w:proofErr w:type="spellStart"/>
      <w:r w:rsidRPr="00015C22">
        <w:rPr>
          <w:lang w:bidi="hr-HR"/>
        </w:rPr>
        <w:t>interoperabilnosti</w:t>
      </w:r>
      <w:proofErr w:type="spellEnd"/>
      <w:r w:rsidRPr="00015C22">
        <w:rPr>
          <w:lang w:bidi="hr-HR"/>
        </w:rPr>
        <w:t>, uz prethodnu suglasnost čelnika tijela državne uprave nadležnog za digitalnu transformaciju.</w:t>
      </w:r>
    </w:p>
    <w:p w14:paraId="74323042" w14:textId="77777777" w:rsidR="00FB4401" w:rsidRPr="00015C22" w:rsidRDefault="00FB4401" w:rsidP="00FB4401">
      <w:pPr>
        <w:widowControl w:val="0"/>
        <w:jc w:val="both"/>
        <w:rPr>
          <w:lang w:bidi="hr-HR"/>
        </w:rPr>
      </w:pPr>
    </w:p>
    <w:p w14:paraId="4472553A"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(2) </w:t>
      </w:r>
      <w:r w:rsidRPr="00015C22">
        <w:rPr>
          <w:lang w:bidi="hr-HR"/>
        </w:rPr>
        <w:tab/>
        <w:t xml:space="preserve">U svrhu osnivanja novih registara korisnici iz stavka 1. ovoga članka mogu isključivo putem Središnjeg sustava </w:t>
      </w:r>
      <w:proofErr w:type="spellStart"/>
      <w:r w:rsidRPr="00015C22">
        <w:rPr>
          <w:lang w:bidi="hr-HR"/>
        </w:rPr>
        <w:t>interoperabilnosti</w:t>
      </w:r>
      <w:proofErr w:type="spellEnd"/>
      <w:r w:rsidRPr="00015C22">
        <w:rPr>
          <w:lang w:bidi="hr-HR"/>
        </w:rPr>
        <w:t xml:space="preserve"> preuzimati potrebne autentične podatke iz drugih registara ili drugih službenih evidencija.</w:t>
      </w:r>
    </w:p>
    <w:p w14:paraId="713C78A5" w14:textId="77777777" w:rsidR="00FB4401" w:rsidRPr="00015C22" w:rsidRDefault="00FB4401" w:rsidP="00FB4401">
      <w:pPr>
        <w:widowControl w:val="0"/>
        <w:tabs>
          <w:tab w:val="left" w:pos="709"/>
          <w:tab w:val="left" w:pos="1418"/>
        </w:tabs>
        <w:jc w:val="both"/>
        <w:rPr>
          <w:lang w:bidi="hr-HR"/>
        </w:rPr>
      </w:pPr>
    </w:p>
    <w:p w14:paraId="37ED4555"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(3) </w:t>
      </w:r>
      <w:r w:rsidRPr="00015C22">
        <w:rPr>
          <w:lang w:bidi="hr-HR"/>
        </w:rPr>
        <w:tab/>
        <w:t xml:space="preserve">Obveznici iz članka 7. ovoga Zakona i korisnici iz članka 8. ovoga Zakona će u obavljanju poslova iz svoga djelokruga, putem Središnjeg sustava </w:t>
      </w:r>
      <w:proofErr w:type="spellStart"/>
      <w:r w:rsidRPr="00015C22">
        <w:rPr>
          <w:lang w:bidi="hr-HR"/>
        </w:rPr>
        <w:t>interoperabilnosti</w:t>
      </w:r>
      <w:proofErr w:type="spellEnd"/>
      <w:r w:rsidRPr="00015C22">
        <w:rPr>
          <w:lang w:bidi="hr-HR"/>
        </w:rPr>
        <w:t>, preuzeti podatke iz registara po službenoj dužnosti.</w:t>
      </w:r>
    </w:p>
    <w:p w14:paraId="24899D3B" w14:textId="77777777" w:rsidR="00FB4401" w:rsidRPr="00015C22" w:rsidRDefault="00FB4401" w:rsidP="00FB4401">
      <w:pPr>
        <w:widowControl w:val="0"/>
        <w:jc w:val="both"/>
        <w:rPr>
          <w:lang w:bidi="hr-HR"/>
        </w:rPr>
      </w:pPr>
    </w:p>
    <w:p w14:paraId="4E61A19F" w14:textId="77777777" w:rsidR="00FB4401" w:rsidRPr="00015C22" w:rsidRDefault="00FB4401" w:rsidP="00FB4401">
      <w:pPr>
        <w:widowControl w:val="0"/>
        <w:ind w:firstLine="708"/>
        <w:jc w:val="both"/>
        <w:rPr>
          <w:lang w:bidi="hr-HR"/>
        </w:rPr>
      </w:pPr>
      <w:r w:rsidRPr="00015C22">
        <w:rPr>
          <w:lang w:bidi="hr-HR"/>
        </w:rPr>
        <w:t xml:space="preserve">(4) </w:t>
      </w:r>
      <w:r w:rsidRPr="00015C22">
        <w:rPr>
          <w:lang w:bidi="hr-HR"/>
        </w:rPr>
        <w:tab/>
        <w:t>Pravni učinak preuzetih podataka iz stavka 3. ovoga članka je isti kao i kod prikupljanja podataka izravno od fizičkih ili pravnih osoba.</w:t>
      </w:r>
    </w:p>
    <w:p w14:paraId="12822BA7" w14:textId="77777777" w:rsidR="00FB4401" w:rsidRPr="00015C22" w:rsidRDefault="00FB4401" w:rsidP="00FB4401">
      <w:pPr>
        <w:widowControl w:val="0"/>
        <w:jc w:val="both"/>
        <w:rPr>
          <w:lang w:bidi="hr-HR"/>
        </w:rPr>
      </w:pPr>
    </w:p>
    <w:p w14:paraId="26D165CF" w14:textId="77777777" w:rsidR="00FB4401" w:rsidRPr="00015C22" w:rsidRDefault="00FB4401" w:rsidP="00FB4401">
      <w:pPr>
        <w:widowControl w:val="0"/>
        <w:ind w:firstLine="708"/>
        <w:jc w:val="both"/>
        <w:rPr>
          <w:lang w:bidi="hr-HR"/>
        </w:rPr>
      </w:pPr>
      <w:r w:rsidRPr="00015C22">
        <w:rPr>
          <w:lang w:bidi="hr-HR"/>
        </w:rPr>
        <w:t xml:space="preserve">(5) </w:t>
      </w:r>
      <w:r w:rsidRPr="00015C22">
        <w:rPr>
          <w:lang w:bidi="hr-HR"/>
        </w:rPr>
        <w:tab/>
        <w:t>Podaci se neće preuzeti ako:</w:t>
      </w:r>
    </w:p>
    <w:p w14:paraId="4A3B7C42" w14:textId="77777777" w:rsidR="00FB4401" w:rsidRPr="00015C22" w:rsidRDefault="00FB4401" w:rsidP="00FB4401">
      <w:pPr>
        <w:widowControl w:val="0"/>
        <w:ind w:firstLine="708"/>
        <w:jc w:val="both"/>
        <w:rPr>
          <w:lang w:bidi="hr-HR"/>
        </w:rPr>
      </w:pPr>
    </w:p>
    <w:p w14:paraId="671AC372" w14:textId="77777777" w:rsidR="00FB4401" w:rsidRPr="00015C22" w:rsidRDefault="00FB4401" w:rsidP="00FB4401">
      <w:pPr>
        <w:pStyle w:val="ListParagraph"/>
        <w:spacing w:after="0" w:line="240" w:lineRule="auto"/>
        <w:ind w:left="0"/>
        <w:rPr>
          <w:rFonts w:ascii="Times New Roman" w:hAnsi="Times New Roman" w:cs="Times New Roman"/>
          <w:sz w:val="24"/>
          <w:szCs w:val="24"/>
          <w:lang w:eastAsia="hr-HR" w:bidi="hr-HR"/>
        </w:rPr>
      </w:pPr>
      <w:r w:rsidRPr="00015C22">
        <w:rPr>
          <w:rFonts w:ascii="Times New Roman" w:hAnsi="Times New Roman" w:cs="Times New Roman"/>
          <w:sz w:val="24"/>
          <w:szCs w:val="24"/>
          <w:lang w:eastAsia="hr-HR" w:bidi="hr-HR"/>
        </w:rPr>
        <w:t xml:space="preserve">1. </w:t>
      </w:r>
      <w:r w:rsidRPr="00015C22">
        <w:rPr>
          <w:rFonts w:ascii="Times New Roman" w:hAnsi="Times New Roman" w:cs="Times New Roman"/>
          <w:sz w:val="24"/>
          <w:szCs w:val="24"/>
          <w:lang w:eastAsia="hr-HR" w:bidi="hr-HR"/>
        </w:rPr>
        <w:tab/>
        <w:t>postoji opravdana sumnja u autentičnost podataka</w:t>
      </w:r>
    </w:p>
    <w:p w14:paraId="08C8D398" w14:textId="77777777" w:rsidR="00FB4401" w:rsidRPr="00015C22" w:rsidRDefault="00FB4401" w:rsidP="00FB4401">
      <w:pPr>
        <w:widowControl w:val="0"/>
        <w:jc w:val="both"/>
        <w:rPr>
          <w:lang w:bidi="hr-HR"/>
        </w:rPr>
      </w:pPr>
      <w:r w:rsidRPr="00015C22">
        <w:rPr>
          <w:lang w:bidi="hr-HR"/>
        </w:rPr>
        <w:t xml:space="preserve">2. </w:t>
      </w:r>
      <w:r w:rsidRPr="00015C22">
        <w:rPr>
          <w:lang w:bidi="hr-HR"/>
        </w:rPr>
        <w:tab/>
        <w:t xml:space="preserve">je podatak u statusu provjere </w:t>
      </w:r>
    </w:p>
    <w:p w14:paraId="1B6A2645" w14:textId="77777777" w:rsidR="00FB4401" w:rsidRPr="00015C22" w:rsidRDefault="00FB4401" w:rsidP="00FB4401">
      <w:pPr>
        <w:widowControl w:val="0"/>
        <w:ind w:left="709" w:hanging="709"/>
        <w:jc w:val="both"/>
        <w:rPr>
          <w:lang w:bidi="hr-HR"/>
        </w:rPr>
      </w:pPr>
      <w:r w:rsidRPr="00015C22">
        <w:rPr>
          <w:lang w:bidi="hr-HR"/>
        </w:rPr>
        <w:t xml:space="preserve">3. </w:t>
      </w:r>
      <w:r w:rsidRPr="00015C22">
        <w:rPr>
          <w:lang w:bidi="hr-HR"/>
        </w:rPr>
        <w:tab/>
        <w:t>postoji drugi pravni temelj koji nalaže korisnicima iz stavka 1. ovoga članka provjeru izvornosti podatka.</w:t>
      </w:r>
    </w:p>
    <w:p w14:paraId="524AD372" w14:textId="77777777" w:rsidR="00FB4401" w:rsidRPr="00015C22" w:rsidRDefault="00FB4401" w:rsidP="00FB4401">
      <w:pPr>
        <w:widowControl w:val="0"/>
        <w:tabs>
          <w:tab w:val="left" w:pos="426"/>
          <w:tab w:val="left" w:pos="1834"/>
        </w:tabs>
        <w:jc w:val="both"/>
        <w:rPr>
          <w:lang w:bidi="hr-HR"/>
        </w:rPr>
      </w:pPr>
    </w:p>
    <w:p w14:paraId="1B9EA6F7" w14:textId="77777777" w:rsidR="00FB4401" w:rsidRPr="00C746A0" w:rsidRDefault="00FB4401" w:rsidP="00FB4401">
      <w:pPr>
        <w:widowControl w:val="0"/>
        <w:tabs>
          <w:tab w:val="left" w:pos="709"/>
          <w:tab w:val="left" w:pos="1418"/>
        </w:tabs>
        <w:jc w:val="both"/>
        <w:rPr>
          <w:kern w:val="2"/>
          <w:lang w:bidi="hr-HR"/>
          <w14:ligatures w14:val="standardContextual"/>
        </w:rPr>
      </w:pPr>
      <w:r w:rsidRPr="00015C22">
        <w:rPr>
          <w:lang w:bidi="hr-HR"/>
        </w:rPr>
        <w:tab/>
        <w:t xml:space="preserve">(6) </w:t>
      </w:r>
      <w:r w:rsidRPr="00015C22">
        <w:rPr>
          <w:lang w:bidi="hr-HR"/>
        </w:rPr>
        <w:tab/>
        <w:t>Pravne osobe koje nisu obveznici iz članka 7. ovoga Zakona, ni korisnici iz članka 8. ovoga Zakona, a imaju pravo prikupljanja podataka koji su u registrima određeni kao autentični sukladno posebnim propisima, preuzimaju te podatke uz suglasnost voditelja registra.</w:t>
      </w:r>
    </w:p>
    <w:p w14:paraId="30781072" w14:textId="77777777" w:rsidR="00FB4401" w:rsidRDefault="00FB4401" w:rsidP="00FB4401">
      <w:pPr>
        <w:widowControl w:val="0"/>
        <w:tabs>
          <w:tab w:val="left" w:pos="426"/>
          <w:tab w:val="left" w:pos="1834"/>
        </w:tabs>
        <w:jc w:val="both"/>
        <w:rPr>
          <w:kern w:val="2"/>
          <w:lang w:bidi="hr-HR"/>
          <w14:ligatures w14:val="standardContextual"/>
        </w:rPr>
      </w:pPr>
    </w:p>
    <w:p w14:paraId="091BC088" w14:textId="77777777" w:rsidR="00FB4401" w:rsidRPr="00C746A0" w:rsidRDefault="00FB4401" w:rsidP="00FB4401">
      <w:pPr>
        <w:widowControl w:val="0"/>
        <w:tabs>
          <w:tab w:val="left" w:pos="426"/>
          <w:tab w:val="left" w:pos="1834"/>
        </w:tabs>
        <w:jc w:val="both"/>
        <w:rPr>
          <w:kern w:val="2"/>
          <w:lang w:bidi="hr-HR"/>
          <w14:ligatures w14:val="standardContextual"/>
        </w:rPr>
      </w:pPr>
    </w:p>
    <w:p w14:paraId="08B5D017" w14:textId="77777777" w:rsidR="00FB4401" w:rsidRPr="00C746A0" w:rsidRDefault="00FB4401" w:rsidP="00FB4401">
      <w:pPr>
        <w:widowControl w:val="0"/>
        <w:tabs>
          <w:tab w:val="left" w:pos="709"/>
          <w:tab w:val="left" w:pos="1418"/>
        </w:tabs>
        <w:jc w:val="both"/>
        <w:rPr>
          <w:kern w:val="2"/>
          <w:lang w:bidi="hr-HR"/>
          <w14:ligatures w14:val="standardContextual"/>
        </w:rPr>
      </w:pPr>
      <w:r w:rsidRPr="00C746A0">
        <w:rPr>
          <w:kern w:val="2"/>
          <w:lang w:bidi="hr-HR"/>
          <w14:ligatures w14:val="standardContextual"/>
        </w:rPr>
        <w:tab/>
        <w:t xml:space="preserve">(7) </w:t>
      </w:r>
      <w:r w:rsidRPr="00C746A0">
        <w:rPr>
          <w:kern w:val="2"/>
          <w:lang w:bidi="hr-HR"/>
          <w14:ligatures w14:val="standardContextual"/>
        </w:rPr>
        <w:tab/>
        <w:t xml:space="preserve">Razmjena podataka putem Središnjeg sustava </w:t>
      </w:r>
      <w:proofErr w:type="spellStart"/>
      <w:r w:rsidRPr="00C746A0">
        <w:rPr>
          <w:kern w:val="2"/>
          <w:lang w:bidi="hr-HR"/>
          <w14:ligatures w14:val="standardContextual"/>
        </w:rPr>
        <w:t>interoperabilnosti</w:t>
      </w:r>
      <w:proofErr w:type="spellEnd"/>
      <w:r w:rsidRPr="00C746A0">
        <w:rPr>
          <w:kern w:val="2"/>
          <w:lang w:bidi="hr-HR"/>
          <w14:ligatures w14:val="standardContextual"/>
        </w:rPr>
        <w:t xml:space="preserve"> odvija se sukladno načelu razmjernosti, sukladno propisima o zaštiti osobnih podataka. </w:t>
      </w:r>
    </w:p>
    <w:p w14:paraId="41FCBC0D" w14:textId="77777777" w:rsidR="00FB4401" w:rsidRPr="00C746A0" w:rsidRDefault="00FB4401" w:rsidP="00FB4401">
      <w:pPr>
        <w:widowControl w:val="0"/>
        <w:tabs>
          <w:tab w:val="left" w:pos="709"/>
          <w:tab w:val="left" w:pos="1418"/>
        </w:tabs>
        <w:jc w:val="both"/>
        <w:rPr>
          <w:kern w:val="2"/>
          <w:lang w:bidi="hr-HR"/>
          <w14:ligatures w14:val="standardContextual"/>
        </w:rPr>
      </w:pPr>
    </w:p>
    <w:p w14:paraId="17C71352" w14:textId="77777777" w:rsidR="00FB4401" w:rsidRPr="00C746A0" w:rsidRDefault="00FB4401" w:rsidP="00FB4401">
      <w:pPr>
        <w:widowControl w:val="0"/>
        <w:tabs>
          <w:tab w:val="left" w:pos="709"/>
          <w:tab w:val="left" w:pos="1418"/>
        </w:tabs>
        <w:jc w:val="both"/>
        <w:rPr>
          <w:kern w:val="2"/>
          <w:lang w:bidi="hr-HR"/>
          <w14:ligatures w14:val="standardContextual"/>
        </w:rPr>
      </w:pPr>
      <w:r w:rsidRPr="00C746A0">
        <w:rPr>
          <w:kern w:val="2"/>
          <w:lang w:bidi="hr-HR"/>
          <w14:ligatures w14:val="standardContextual"/>
        </w:rPr>
        <w:tab/>
        <w:t xml:space="preserve">(8) </w:t>
      </w:r>
      <w:r w:rsidRPr="00C746A0">
        <w:rPr>
          <w:kern w:val="2"/>
          <w:lang w:bidi="hr-HR"/>
          <w14:ligatures w14:val="standardContextual"/>
        </w:rPr>
        <w:tab/>
        <w:t>Čelnik tijela državne uprave nadležnog za digitalnu transformaciju daje suglasnost iz stavka 1. ovoga članka, na osnovi provjere pravnog temelja i svrhe korištenja podataka iz zahtjeva.</w:t>
      </w:r>
    </w:p>
    <w:p w14:paraId="4B3CE709" w14:textId="77777777" w:rsidR="00FB4401" w:rsidRPr="00C746A0" w:rsidRDefault="00FB4401" w:rsidP="00FB4401">
      <w:pPr>
        <w:widowControl w:val="0"/>
        <w:tabs>
          <w:tab w:val="left" w:pos="709"/>
          <w:tab w:val="left" w:pos="1418"/>
        </w:tabs>
        <w:jc w:val="both"/>
        <w:rPr>
          <w:kern w:val="2"/>
          <w:lang w:bidi="hr-HR"/>
          <w14:ligatures w14:val="standardContextual"/>
        </w:rPr>
      </w:pPr>
    </w:p>
    <w:p w14:paraId="7A783196" w14:textId="77777777" w:rsidR="00FB4401" w:rsidRPr="00C746A0" w:rsidRDefault="00FB4401" w:rsidP="00FB4401">
      <w:pPr>
        <w:widowControl w:val="0"/>
        <w:tabs>
          <w:tab w:val="left" w:pos="709"/>
          <w:tab w:val="left" w:pos="1418"/>
        </w:tabs>
        <w:jc w:val="both"/>
        <w:rPr>
          <w:kern w:val="2"/>
          <w:lang w:bidi="hr-HR"/>
          <w14:ligatures w14:val="standardContextual"/>
        </w:rPr>
      </w:pPr>
      <w:r w:rsidRPr="00C746A0">
        <w:rPr>
          <w:kern w:val="2"/>
          <w:lang w:bidi="hr-HR"/>
          <w14:ligatures w14:val="standardContextual"/>
        </w:rPr>
        <w:tab/>
        <w:t xml:space="preserve">(9) </w:t>
      </w:r>
      <w:r w:rsidRPr="00C746A0">
        <w:rPr>
          <w:kern w:val="2"/>
          <w:lang w:bidi="hr-HR"/>
          <w14:ligatures w14:val="standardContextual"/>
        </w:rPr>
        <w:tab/>
        <w:t>Definicije i pravila izrade tehničkih rješenja za razmjenu podataka iz registara, sukladno članku 21. stavku 4. ovoga Zakona, propisat će se pravilnikom kojeg donosi čelnik tijela državne uprave nadležnog za digitalnu transformaciju.</w:t>
      </w:r>
    </w:p>
    <w:p w14:paraId="70134837" w14:textId="77777777" w:rsidR="00FB4401" w:rsidRPr="00C746A0" w:rsidRDefault="00FB4401" w:rsidP="00FB4401">
      <w:pPr>
        <w:widowControl w:val="0"/>
        <w:tabs>
          <w:tab w:val="left" w:pos="426"/>
          <w:tab w:val="left" w:pos="1834"/>
        </w:tabs>
        <w:jc w:val="both"/>
        <w:rPr>
          <w:kern w:val="2"/>
          <w:lang w:bidi="hr-HR"/>
          <w14:ligatures w14:val="standardContextual"/>
        </w:rPr>
      </w:pPr>
    </w:p>
    <w:p w14:paraId="2EC66895" w14:textId="77777777" w:rsidR="00FB4401" w:rsidRPr="00C746A0" w:rsidRDefault="00FB4401" w:rsidP="00FB4401">
      <w:pPr>
        <w:widowControl w:val="0"/>
        <w:jc w:val="center"/>
        <w:rPr>
          <w:i/>
          <w:lang w:bidi="hr-HR"/>
        </w:rPr>
      </w:pPr>
      <w:bookmarkStart w:id="61" w:name="_Toc152327885"/>
      <w:bookmarkStart w:id="62" w:name="_Toc146722227"/>
      <w:r w:rsidRPr="00C746A0">
        <w:rPr>
          <w:i/>
          <w:lang w:bidi="hr-HR"/>
        </w:rPr>
        <w:t>Ispravnost dostavljenih podataka</w:t>
      </w:r>
      <w:bookmarkEnd w:id="61"/>
    </w:p>
    <w:p w14:paraId="0CA6E6B0" w14:textId="77777777" w:rsidR="00FB4401" w:rsidRPr="00C746A0" w:rsidRDefault="00FB4401" w:rsidP="00FB4401">
      <w:pPr>
        <w:widowControl w:val="0"/>
        <w:tabs>
          <w:tab w:val="left" w:pos="426"/>
          <w:tab w:val="left" w:pos="1834"/>
        </w:tabs>
        <w:jc w:val="center"/>
        <w:rPr>
          <w:b/>
          <w:lang w:bidi="hr-HR"/>
        </w:rPr>
      </w:pPr>
    </w:p>
    <w:bookmarkEnd w:id="62"/>
    <w:p w14:paraId="79EC9725" w14:textId="77777777" w:rsidR="00FB4401" w:rsidRPr="00C746A0" w:rsidRDefault="00FB4401" w:rsidP="00FB4401">
      <w:pPr>
        <w:widowControl w:val="0"/>
        <w:jc w:val="center"/>
        <w:rPr>
          <w:b/>
          <w:lang w:bidi="hr-HR"/>
        </w:rPr>
      </w:pPr>
      <w:r w:rsidRPr="00C746A0">
        <w:rPr>
          <w:b/>
          <w:lang w:bidi="hr-HR"/>
        </w:rPr>
        <w:t>Članak 24.</w:t>
      </w:r>
    </w:p>
    <w:p w14:paraId="046F62E7" w14:textId="77777777" w:rsidR="00FB4401" w:rsidRPr="00C746A0" w:rsidRDefault="00FB4401" w:rsidP="00FB4401">
      <w:pPr>
        <w:widowControl w:val="0"/>
        <w:tabs>
          <w:tab w:val="left" w:pos="426"/>
        </w:tabs>
        <w:jc w:val="center"/>
        <w:rPr>
          <w:kern w:val="2"/>
          <w:lang w:bidi="hr-HR"/>
          <w14:ligatures w14:val="standardContextual"/>
        </w:rPr>
      </w:pPr>
    </w:p>
    <w:p w14:paraId="4031E028" w14:textId="77777777" w:rsidR="00FB4401" w:rsidRPr="00015C22" w:rsidRDefault="00FB4401" w:rsidP="00FB4401">
      <w:pPr>
        <w:widowControl w:val="0"/>
        <w:jc w:val="both"/>
        <w:rPr>
          <w:lang w:bidi="hr-HR"/>
        </w:rPr>
      </w:pPr>
      <w:r w:rsidRPr="00C746A0">
        <w:rPr>
          <w:lang w:bidi="hr-HR"/>
        </w:rPr>
        <w:tab/>
        <w:t xml:space="preserve">(1) </w:t>
      </w:r>
      <w:r w:rsidRPr="00C746A0">
        <w:rPr>
          <w:lang w:bidi="hr-HR"/>
        </w:rPr>
        <w:tab/>
        <w:t xml:space="preserve">Obveznici iz </w:t>
      </w:r>
      <w:r w:rsidRPr="00015C22">
        <w:rPr>
          <w:lang w:bidi="hr-HR"/>
        </w:rPr>
        <w:t xml:space="preserve">članka 7. ovoga Zakona i korisnici iz članka 8. ovoga Zakona dužni su voditi računa o ažuriranju podataka unutar informacijskih sustava u kojem su ti podaci pohranjeni. </w:t>
      </w:r>
    </w:p>
    <w:p w14:paraId="547126C3" w14:textId="77777777" w:rsidR="00FB4401" w:rsidRPr="00015C22" w:rsidRDefault="00FB4401" w:rsidP="00FB4401">
      <w:pPr>
        <w:widowControl w:val="0"/>
        <w:tabs>
          <w:tab w:val="left" w:pos="426"/>
        </w:tabs>
        <w:jc w:val="both"/>
        <w:rPr>
          <w:lang w:bidi="hr-HR"/>
        </w:rPr>
      </w:pPr>
    </w:p>
    <w:p w14:paraId="13E8E494" w14:textId="77777777" w:rsidR="00FB4401" w:rsidRPr="00C746A0" w:rsidRDefault="00FB4401" w:rsidP="00FB4401">
      <w:pPr>
        <w:widowControl w:val="0"/>
        <w:tabs>
          <w:tab w:val="left" w:pos="709"/>
        </w:tabs>
        <w:jc w:val="both"/>
        <w:rPr>
          <w:lang w:bidi="hr-HR"/>
        </w:rPr>
      </w:pPr>
      <w:r w:rsidRPr="00015C22">
        <w:rPr>
          <w:lang w:bidi="hr-HR"/>
        </w:rPr>
        <w:tab/>
        <w:t xml:space="preserve">(2) </w:t>
      </w:r>
      <w:r w:rsidRPr="00015C22">
        <w:rPr>
          <w:lang w:bidi="hr-HR"/>
        </w:rPr>
        <w:tab/>
        <w:t>Tijela iz stavka 1. ovoga članka</w:t>
      </w:r>
      <w:r w:rsidRPr="00C746A0">
        <w:rPr>
          <w:lang w:bidi="hr-HR"/>
        </w:rPr>
        <w:t xml:space="preserve"> su dužna uskladiti svoje podatke s autentičnim podacima iz registara korištenjem Središnjeg sustava </w:t>
      </w:r>
      <w:proofErr w:type="spellStart"/>
      <w:r w:rsidRPr="00C746A0">
        <w:rPr>
          <w:lang w:bidi="hr-HR"/>
        </w:rPr>
        <w:t>interoperabilnosti</w:t>
      </w:r>
      <w:proofErr w:type="spellEnd"/>
      <w:r w:rsidRPr="00C746A0">
        <w:rPr>
          <w:lang w:bidi="hr-HR"/>
        </w:rPr>
        <w:t>.</w:t>
      </w:r>
    </w:p>
    <w:p w14:paraId="6895BE28" w14:textId="77777777" w:rsidR="00FB4401" w:rsidRPr="00C746A0" w:rsidRDefault="00FB4401" w:rsidP="00FB4401">
      <w:pPr>
        <w:widowControl w:val="0"/>
        <w:tabs>
          <w:tab w:val="left" w:pos="426"/>
        </w:tabs>
        <w:jc w:val="both"/>
        <w:rPr>
          <w:lang w:bidi="hr-HR"/>
        </w:rPr>
      </w:pPr>
    </w:p>
    <w:p w14:paraId="53ACEDCE" w14:textId="77777777" w:rsidR="00FB4401" w:rsidRPr="00C746A0" w:rsidRDefault="00FB4401" w:rsidP="00FB4401">
      <w:pPr>
        <w:widowControl w:val="0"/>
        <w:tabs>
          <w:tab w:val="left" w:pos="334"/>
        </w:tabs>
        <w:jc w:val="center"/>
        <w:outlineLvl w:val="3"/>
        <w:rPr>
          <w:i/>
          <w:lang w:bidi="hr-HR"/>
        </w:rPr>
      </w:pPr>
      <w:bookmarkStart w:id="63" w:name="_Toc146722228"/>
      <w:bookmarkStart w:id="64" w:name="_Toc152327886"/>
      <w:r w:rsidRPr="00C746A0">
        <w:rPr>
          <w:i/>
          <w:lang w:bidi="hr-HR"/>
        </w:rPr>
        <w:t>Javna dostupnost podataka</w:t>
      </w:r>
      <w:bookmarkEnd w:id="63"/>
      <w:bookmarkEnd w:id="64"/>
    </w:p>
    <w:p w14:paraId="2C2BD98B" w14:textId="77777777" w:rsidR="00FB4401" w:rsidRPr="00C746A0" w:rsidRDefault="00FB4401" w:rsidP="00FB4401">
      <w:pPr>
        <w:widowControl w:val="0"/>
        <w:tabs>
          <w:tab w:val="left" w:pos="334"/>
        </w:tabs>
        <w:jc w:val="center"/>
        <w:outlineLvl w:val="3"/>
        <w:rPr>
          <w:b/>
          <w:lang w:bidi="hr-HR"/>
        </w:rPr>
      </w:pPr>
    </w:p>
    <w:p w14:paraId="29457DF1" w14:textId="77777777" w:rsidR="00FB4401" w:rsidRPr="00C746A0" w:rsidRDefault="00FB4401" w:rsidP="00FB4401">
      <w:pPr>
        <w:widowControl w:val="0"/>
        <w:jc w:val="center"/>
        <w:rPr>
          <w:b/>
          <w:lang w:bidi="hr-HR"/>
        </w:rPr>
      </w:pPr>
      <w:r w:rsidRPr="00C746A0">
        <w:rPr>
          <w:b/>
          <w:lang w:bidi="hr-HR"/>
        </w:rPr>
        <w:t>Članak 25.</w:t>
      </w:r>
    </w:p>
    <w:p w14:paraId="69FD5539" w14:textId="77777777" w:rsidR="00FB4401" w:rsidRPr="00C746A0" w:rsidRDefault="00FB4401" w:rsidP="00FB4401">
      <w:pPr>
        <w:widowControl w:val="0"/>
        <w:jc w:val="center"/>
        <w:rPr>
          <w:kern w:val="2"/>
          <w:lang w:bidi="hr-HR"/>
          <w14:ligatures w14:val="standardContextual"/>
        </w:rPr>
      </w:pPr>
    </w:p>
    <w:p w14:paraId="36BB6145" w14:textId="77777777" w:rsidR="00FB4401" w:rsidRPr="00C746A0" w:rsidRDefault="00FB4401" w:rsidP="00FB4401">
      <w:pPr>
        <w:widowControl w:val="0"/>
        <w:ind w:firstLine="709"/>
        <w:jc w:val="both"/>
        <w:rPr>
          <w:lang w:bidi="hr-HR"/>
        </w:rPr>
      </w:pPr>
      <w:r w:rsidRPr="00C746A0">
        <w:rPr>
          <w:lang w:bidi="hr-HR"/>
        </w:rPr>
        <w:t>Podaci prikupljeni u registrima dostupni su javnosti sukladno propisima</w:t>
      </w:r>
      <w:r>
        <w:rPr>
          <w:lang w:bidi="hr-HR"/>
        </w:rPr>
        <w:t xml:space="preserve"> na temelju </w:t>
      </w:r>
      <w:r w:rsidRPr="00C746A0">
        <w:rPr>
          <w:lang w:bidi="hr-HR"/>
        </w:rPr>
        <w:t>kojih su ustrojeni i</w:t>
      </w:r>
      <w:r>
        <w:rPr>
          <w:lang w:bidi="hr-HR"/>
        </w:rPr>
        <w:t xml:space="preserve"> na temelju </w:t>
      </w:r>
      <w:r w:rsidRPr="00C746A0">
        <w:rPr>
          <w:lang w:bidi="hr-HR"/>
        </w:rPr>
        <w:t>kojih se vode, propisima o zaštiti osobnih podataka, te propisima o pravu na pristup informacijama, uz poštivanje obveze ograničavanja pristupa podacima propisane zakonima kojima se ureduje područje tajnosti podataka i informacijske sigurnosti.</w:t>
      </w:r>
    </w:p>
    <w:p w14:paraId="4D8F6DAE" w14:textId="77777777" w:rsidR="00FB4401" w:rsidRPr="00C746A0" w:rsidRDefault="00FB4401" w:rsidP="00FB4401">
      <w:pPr>
        <w:widowControl w:val="0"/>
        <w:jc w:val="both"/>
        <w:rPr>
          <w:lang w:bidi="hr-HR"/>
        </w:rPr>
      </w:pPr>
    </w:p>
    <w:p w14:paraId="126F8F58" w14:textId="77777777" w:rsidR="00FB4401" w:rsidRPr="00C746A0" w:rsidRDefault="00FB4401" w:rsidP="00FB4401">
      <w:pPr>
        <w:widowControl w:val="0"/>
        <w:jc w:val="center"/>
        <w:outlineLvl w:val="3"/>
        <w:rPr>
          <w:i/>
          <w:lang w:bidi="hr-HR"/>
        </w:rPr>
      </w:pPr>
      <w:bookmarkStart w:id="65" w:name="_Toc146722229"/>
      <w:bookmarkStart w:id="66" w:name="_Toc152327887"/>
      <w:r w:rsidRPr="00C746A0">
        <w:rPr>
          <w:i/>
          <w:lang w:bidi="hr-HR"/>
        </w:rPr>
        <w:t>Zabrana ustrojavanja usporednih registara</w:t>
      </w:r>
      <w:bookmarkEnd w:id="65"/>
      <w:bookmarkEnd w:id="66"/>
    </w:p>
    <w:p w14:paraId="5CDAE25B" w14:textId="77777777" w:rsidR="00FB4401" w:rsidRPr="00C746A0" w:rsidRDefault="00FB4401" w:rsidP="00FB4401">
      <w:pPr>
        <w:widowControl w:val="0"/>
        <w:tabs>
          <w:tab w:val="left" w:pos="334"/>
        </w:tabs>
        <w:jc w:val="center"/>
        <w:outlineLvl w:val="3"/>
        <w:rPr>
          <w:b/>
          <w:lang w:bidi="hr-HR"/>
        </w:rPr>
      </w:pPr>
    </w:p>
    <w:p w14:paraId="542AB086" w14:textId="77777777" w:rsidR="00FB4401" w:rsidRPr="00C746A0" w:rsidRDefault="00FB4401" w:rsidP="00FB4401">
      <w:pPr>
        <w:widowControl w:val="0"/>
        <w:jc w:val="center"/>
        <w:rPr>
          <w:b/>
          <w:lang w:bidi="hr-HR"/>
        </w:rPr>
      </w:pPr>
      <w:r w:rsidRPr="00C746A0">
        <w:rPr>
          <w:b/>
          <w:lang w:bidi="hr-HR"/>
        </w:rPr>
        <w:t>Članak 26.</w:t>
      </w:r>
    </w:p>
    <w:p w14:paraId="04C2DB00" w14:textId="77777777" w:rsidR="00FB4401" w:rsidRPr="00C746A0" w:rsidRDefault="00FB4401" w:rsidP="00FB4401">
      <w:pPr>
        <w:widowControl w:val="0"/>
        <w:tabs>
          <w:tab w:val="left" w:pos="426"/>
        </w:tabs>
        <w:jc w:val="center"/>
        <w:rPr>
          <w:kern w:val="2"/>
          <w:lang w:bidi="hr-HR"/>
          <w14:ligatures w14:val="standardContextual"/>
        </w:rPr>
      </w:pPr>
    </w:p>
    <w:p w14:paraId="42584C11" w14:textId="77777777" w:rsidR="00FB4401" w:rsidRPr="00C746A0" w:rsidRDefault="00FB4401" w:rsidP="00FB4401">
      <w:pPr>
        <w:widowControl w:val="0"/>
        <w:tabs>
          <w:tab w:val="left" w:pos="709"/>
        </w:tabs>
        <w:jc w:val="both"/>
        <w:rPr>
          <w:lang w:bidi="hr-HR"/>
        </w:rPr>
      </w:pPr>
      <w:r w:rsidRPr="00C746A0">
        <w:rPr>
          <w:lang w:bidi="hr-HR"/>
        </w:rPr>
        <w:tab/>
        <w:t xml:space="preserve">Nije dozvoljeno ustrojavanje usporednih registara za prikupljanje podataka koji se već prikupljaju kao autentični podaci u drugim registrima, već se u tom slučaju podaci obvezno preuzimaju putem Središnjeg sustava </w:t>
      </w:r>
      <w:proofErr w:type="spellStart"/>
      <w:r w:rsidRPr="00C746A0">
        <w:rPr>
          <w:lang w:bidi="hr-HR"/>
        </w:rPr>
        <w:t>interoperabilnosti</w:t>
      </w:r>
      <w:proofErr w:type="spellEnd"/>
      <w:r w:rsidRPr="00C746A0">
        <w:rPr>
          <w:lang w:bidi="hr-HR"/>
        </w:rPr>
        <w:t>.</w:t>
      </w:r>
    </w:p>
    <w:p w14:paraId="506B0370" w14:textId="77777777" w:rsidR="00FB4401" w:rsidRPr="00C746A0" w:rsidRDefault="00FB4401" w:rsidP="00FB4401">
      <w:pPr>
        <w:widowControl w:val="0"/>
        <w:tabs>
          <w:tab w:val="left" w:pos="426"/>
        </w:tabs>
        <w:jc w:val="both"/>
        <w:rPr>
          <w:lang w:bidi="hr-HR"/>
        </w:rPr>
      </w:pPr>
    </w:p>
    <w:p w14:paraId="346FC2AB" w14:textId="77777777" w:rsidR="00FB4401" w:rsidRPr="00C746A0" w:rsidRDefault="00FB4401" w:rsidP="00FB4401">
      <w:pPr>
        <w:widowControl w:val="0"/>
        <w:jc w:val="center"/>
        <w:outlineLvl w:val="3"/>
        <w:rPr>
          <w:i/>
          <w:lang w:bidi="hr-HR"/>
        </w:rPr>
      </w:pPr>
      <w:bookmarkStart w:id="67" w:name="_Toc146722230"/>
      <w:bookmarkStart w:id="68" w:name="_Toc152327888"/>
      <w:r w:rsidRPr="00C746A0">
        <w:rPr>
          <w:i/>
          <w:lang w:bidi="hr-HR"/>
        </w:rPr>
        <w:t>Pohrana registara</w:t>
      </w:r>
      <w:bookmarkEnd w:id="67"/>
      <w:bookmarkEnd w:id="68"/>
    </w:p>
    <w:p w14:paraId="3E8BF1F0" w14:textId="77777777" w:rsidR="00FB4401" w:rsidRPr="00C746A0" w:rsidRDefault="00FB4401" w:rsidP="00FB4401">
      <w:pPr>
        <w:widowControl w:val="0"/>
        <w:tabs>
          <w:tab w:val="left" w:pos="334"/>
        </w:tabs>
        <w:jc w:val="center"/>
        <w:outlineLvl w:val="3"/>
        <w:rPr>
          <w:b/>
          <w:lang w:bidi="hr-HR"/>
        </w:rPr>
      </w:pPr>
    </w:p>
    <w:p w14:paraId="19CD5989" w14:textId="77777777" w:rsidR="00FB4401" w:rsidRPr="00C746A0" w:rsidRDefault="00FB4401" w:rsidP="00FB4401">
      <w:pPr>
        <w:widowControl w:val="0"/>
        <w:jc w:val="center"/>
        <w:rPr>
          <w:b/>
          <w:lang w:bidi="hr-HR"/>
        </w:rPr>
      </w:pPr>
      <w:r w:rsidRPr="00C746A0">
        <w:rPr>
          <w:b/>
          <w:lang w:bidi="hr-HR"/>
        </w:rPr>
        <w:t>Članak 27.</w:t>
      </w:r>
    </w:p>
    <w:p w14:paraId="75F08BF9" w14:textId="77777777" w:rsidR="00FB4401" w:rsidRPr="00C746A0" w:rsidRDefault="00FB4401" w:rsidP="00FB4401">
      <w:pPr>
        <w:widowControl w:val="0"/>
        <w:jc w:val="center"/>
        <w:rPr>
          <w:kern w:val="2"/>
          <w:lang w:bidi="hr-HR"/>
          <w14:ligatures w14:val="standardContextual"/>
        </w:rPr>
      </w:pPr>
    </w:p>
    <w:p w14:paraId="2836B9EF" w14:textId="77777777" w:rsidR="00FB4401" w:rsidRPr="00C746A0" w:rsidRDefault="00FB4401" w:rsidP="00FB4401">
      <w:pPr>
        <w:widowControl w:val="0"/>
        <w:ind w:firstLine="709"/>
        <w:jc w:val="both"/>
        <w:rPr>
          <w:lang w:bidi="hr-HR"/>
        </w:rPr>
      </w:pPr>
      <w:r w:rsidRPr="00C746A0">
        <w:rPr>
          <w:lang w:bidi="hr-HR"/>
        </w:rPr>
        <w:t>Registri se pohranjuju u podatkovnim centrima koji se nalaze na teritoriju Republike Hrvatske, a koji zadovoljavaju uvjete propisane uredbom iz članka 10. ovoga Zakona.</w:t>
      </w:r>
    </w:p>
    <w:p w14:paraId="5687BDA5" w14:textId="77777777" w:rsidR="00FB4401" w:rsidRDefault="00FB4401" w:rsidP="00FB4401">
      <w:pPr>
        <w:widowControl w:val="0"/>
        <w:jc w:val="both"/>
        <w:rPr>
          <w:lang w:bidi="hr-HR"/>
        </w:rPr>
      </w:pPr>
    </w:p>
    <w:p w14:paraId="30834925" w14:textId="77777777" w:rsidR="00FB4401" w:rsidRDefault="00FB4401" w:rsidP="00FB4401">
      <w:pPr>
        <w:widowControl w:val="0"/>
        <w:jc w:val="both"/>
        <w:rPr>
          <w:lang w:bidi="hr-HR"/>
        </w:rPr>
      </w:pPr>
    </w:p>
    <w:p w14:paraId="3799E0FD" w14:textId="77777777" w:rsidR="00FB4401" w:rsidRPr="00C746A0" w:rsidRDefault="00FB4401" w:rsidP="00FB4401">
      <w:pPr>
        <w:widowControl w:val="0"/>
        <w:jc w:val="both"/>
        <w:rPr>
          <w:lang w:bidi="hr-HR"/>
        </w:rPr>
      </w:pPr>
    </w:p>
    <w:p w14:paraId="25592DDE" w14:textId="77777777" w:rsidR="00FB4401" w:rsidRDefault="00FB4401" w:rsidP="00FB4401">
      <w:pPr>
        <w:keepNext/>
        <w:keepLines/>
        <w:jc w:val="center"/>
        <w:outlineLvl w:val="2"/>
        <w:rPr>
          <w:rFonts w:eastAsia="Yu Gothic Light"/>
          <w:b/>
          <w:bCs/>
          <w:kern w:val="2"/>
          <w:lang w:eastAsia="en-US"/>
          <w14:ligatures w14:val="standardContextual"/>
        </w:rPr>
      </w:pPr>
      <w:bookmarkStart w:id="69" w:name="_Toc146722233"/>
      <w:bookmarkStart w:id="70" w:name="_Toc152327889"/>
    </w:p>
    <w:p w14:paraId="69415CF6" w14:textId="77777777" w:rsidR="00FB4401" w:rsidRDefault="00FB4401" w:rsidP="00FB4401">
      <w:pPr>
        <w:keepNext/>
        <w:keepLines/>
        <w:jc w:val="center"/>
        <w:outlineLvl w:val="2"/>
        <w:rPr>
          <w:rFonts w:eastAsia="Yu Gothic Light"/>
          <w:b/>
          <w:bCs/>
          <w:kern w:val="2"/>
          <w:lang w:eastAsia="en-US"/>
          <w14:ligatures w14:val="standardContextual"/>
        </w:rPr>
      </w:pPr>
    </w:p>
    <w:p w14:paraId="0B9835DE" w14:textId="77777777" w:rsidR="00FB4401" w:rsidRPr="00C746A0" w:rsidRDefault="00FB4401" w:rsidP="00FB4401">
      <w:pPr>
        <w:keepNext/>
        <w:keepLines/>
        <w:jc w:val="center"/>
        <w:outlineLvl w:val="2"/>
        <w:rPr>
          <w:rFonts w:eastAsia="Yu Gothic Light"/>
          <w:b/>
          <w:bCs/>
          <w:kern w:val="2"/>
          <w:lang w:eastAsia="en-US"/>
          <w14:ligatures w14:val="standardContextual"/>
        </w:rPr>
      </w:pPr>
      <w:r w:rsidRPr="00C746A0">
        <w:rPr>
          <w:rFonts w:eastAsia="Yu Gothic Light"/>
          <w:b/>
          <w:bCs/>
          <w:kern w:val="2"/>
          <w:lang w:eastAsia="en-US"/>
          <w14:ligatures w14:val="standardContextual"/>
        </w:rPr>
        <w:t>VIII. MREŽE DRŽAVNE INFORMACIJSKE INFRASTRUKTURE</w:t>
      </w:r>
      <w:bookmarkEnd w:id="69"/>
      <w:bookmarkEnd w:id="70"/>
    </w:p>
    <w:p w14:paraId="695739B9" w14:textId="77777777" w:rsidR="00FB4401" w:rsidRPr="00C746A0" w:rsidRDefault="00FB4401" w:rsidP="00FB4401">
      <w:pPr>
        <w:widowControl w:val="0"/>
        <w:tabs>
          <w:tab w:val="left" w:pos="426"/>
        </w:tabs>
        <w:jc w:val="center"/>
        <w:outlineLvl w:val="3"/>
        <w:rPr>
          <w:b/>
          <w:bCs/>
          <w:lang w:bidi="hr-HR"/>
        </w:rPr>
      </w:pPr>
    </w:p>
    <w:p w14:paraId="524E5143" w14:textId="77777777" w:rsidR="00FB4401" w:rsidRPr="00C746A0" w:rsidRDefault="00FB4401" w:rsidP="00FB4401">
      <w:pPr>
        <w:widowControl w:val="0"/>
        <w:jc w:val="center"/>
        <w:outlineLvl w:val="3"/>
        <w:rPr>
          <w:bCs/>
          <w:i/>
          <w:lang w:bidi="hr-HR"/>
        </w:rPr>
      </w:pPr>
      <w:r w:rsidRPr="00C746A0">
        <w:rPr>
          <w:bCs/>
          <w:i/>
          <w:lang w:bidi="hr-HR"/>
        </w:rPr>
        <w:t>Definicija</w:t>
      </w:r>
    </w:p>
    <w:p w14:paraId="21905620" w14:textId="77777777" w:rsidR="00FB4401" w:rsidRPr="00C746A0" w:rsidRDefault="00FB4401" w:rsidP="00FB4401">
      <w:pPr>
        <w:widowControl w:val="0"/>
        <w:tabs>
          <w:tab w:val="left" w:pos="426"/>
        </w:tabs>
        <w:jc w:val="center"/>
        <w:outlineLvl w:val="3"/>
        <w:rPr>
          <w:b/>
          <w:bCs/>
          <w:lang w:bidi="hr-HR"/>
        </w:rPr>
      </w:pPr>
    </w:p>
    <w:p w14:paraId="3944DAD9" w14:textId="77777777" w:rsidR="00FB4401" w:rsidRPr="00C746A0" w:rsidRDefault="00FB4401" w:rsidP="00FB4401">
      <w:pPr>
        <w:widowControl w:val="0"/>
        <w:jc w:val="center"/>
        <w:rPr>
          <w:b/>
          <w:lang w:bidi="hr-HR"/>
        </w:rPr>
      </w:pPr>
      <w:r w:rsidRPr="00C746A0">
        <w:rPr>
          <w:b/>
          <w:lang w:bidi="hr-HR"/>
        </w:rPr>
        <w:t>Članak 28.</w:t>
      </w:r>
    </w:p>
    <w:p w14:paraId="218C8CC7" w14:textId="77777777" w:rsidR="00FB4401" w:rsidRPr="00C746A0" w:rsidRDefault="00FB4401" w:rsidP="00FB4401">
      <w:pPr>
        <w:widowControl w:val="0"/>
        <w:tabs>
          <w:tab w:val="left" w:pos="426"/>
        </w:tabs>
        <w:jc w:val="center"/>
        <w:rPr>
          <w:kern w:val="2"/>
          <w:lang w:bidi="hr-HR"/>
          <w14:ligatures w14:val="standardContextual"/>
        </w:rPr>
      </w:pPr>
    </w:p>
    <w:p w14:paraId="28016EE2" w14:textId="77777777" w:rsidR="00FB4401" w:rsidRPr="00C746A0" w:rsidRDefault="00FB4401" w:rsidP="00FB4401">
      <w:pPr>
        <w:widowControl w:val="0"/>
        <w:tabs>
          <w:tab w:val="left" w:pos="709"/>
          <w:tab w:val="left" w:pos="1418"/>
        </w:tabs>
        <w:jc w:val="both"/>
        <w:rPr>
          <w:lang w:bidi="hr-HR"/>
        </w:rPr>
      </w:pPr>
      <w:r w:rsidRPr="00C746A0">
        <w:rPr>
          <w:lang w:bidi="hr-HR"/>
        </w:rPr>
        <w:tab/>
        <w:t xml:space="preserve">(1) </w:t>
      </w:r>
      <w:r w:rsidRPr="00C746A0">
        <w:rPr>
          <w:lang w:bidi="hr-HR"/>
        </w:rPr>
        <w:tab/>
        <w:t>Mreže državne informacijske infrastrukture su neklasificirane informacijsko-komunikacijske mreže koje koriste korisnici državne informacijske infrastrukture.</w:t>
      </w:r>
    </w:p>
    <w:p w14:paraId="5A079D9B" w14:textId="77777777" w:rsidR="00FB4401" w:rsidRPr="00C746A0" w:rsidRDefault="00FB4401" w:rsidP="00FB4401">
      <w:pPr>
        <w:widowControl w:val="0"/>
        <w:tabs>
          <w:tab w:val="left" w:pos="709"/>
          <w:tab w:val="left" w:pos="1418"/>
        </w:tabs>
        <w:jc w:val="both"/>
        <w:rPr>
          <w:lang w:bidi="hr-HR"/>
        </w:rPr>
      </w:pPr>
    </w:p>
    <w:p w14:paraId="7136246A" w14:textId="77777777" w:rsidR="00FB4401" w:rsidRPr="00015C22" w:rsidRDefault="00FB4401" w:rsidP="00FB4401">
      <w:pPr>
        <w:widowControl w:val="0"/>
        <w:tabs>
          <w:tab w:val="left" w:pos="709"/>
          <w:tab w:val="left" w:pos="1418"/>
        </w:tabs>
        <w:jc w:val="both"/>
        <w:rPr>
          <w:lang w:bidi="hr-HR"/>
        </w:rPr>
      </w:pPr>
      <w:r w:rsidRPr="00C746A0">
        <w:rPr>
          <w:lang w:bidi="hr-HR"/>
        </w:rPr>
        <w:tab/>
        <w:t>(2</w:t>
      </w:r>
      <w:r w:rsidRPr="00015C22">
        <w:rPr>
          <w:lang w:bidi="hr-HR"/>
        </w:rPr>
        <w:t xml:space="preserve">) </w:t>
      </w:r>
      <w:r w:rsidRPr="00015C22">
        <w:rPr>
          <w:lang w:bidi="hr-HR"/>
        </w:rPr>
        <w:tab/>
        <w:t>Mreže državne informacijske infrastrukture koriste obveznici iz članka 7. ovoga Zakona, kao i jedinice lokalne i područne (regionalne) samouprave i pravne osobe s javnim ovlastima koji koriste državnu informacijsku infrastrukturu na vlastiti zahtjev.</w:t>
      </w:r>
    </w:p>
    <w:p w14:paraId="451FDFEF" w14:textId="77777777" w:rsidR="00FB4401" w:rsidRPr="00015C22" w:rsidRDefault="00FB4401" w:rsidP="00FB4401">
      <w:pPr>
        <w:widowControl w:val="0"/>
        <w:tabs>
          <w:tab w:val="left" w:pos="709"/>
          <w:tab w:val="left" w:pos="1418"/>
        </w:tabs>
        <w:jc w:val="both"/>
        <w:rPr>
          <w:lang w:bidi="hr-HR"/>
        </w:rPr>
      </w:pPr>
    </w:p>
    <w:p w14:paraId="72DE9D2D"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(3) </w:t>
      </w:r>
      <w:r w:rsidRPr="00015C22">
        <w:rPr>
          <w:lang w:bidi="hr-HR"/>
        </w:rPr>
        <w:tab/>
        <w:t>Svrha korištenja mreža državne informacijske infrastrukture je međusobno sigurno povezivanje, pristup Internetu i objava mrežnih usluga koje pružaju drugim korisnicima iz stavka 2. ovoga članka.</w:t>
      </w:r>
    </w:p>
    <w:p w14:paraId="6140C0E1" w14:textId="77777777" w:rsidR="00FB4401" w:rsidRPr="00015C22" w:rsidRDefault="00FB4401" w:rsidP="00FB4401">
      <w:pPr>
        <w:widowControl w:val="0"/>
        <w:jc w:val="both"/>
        <w:rPr>
          <w:kern w:val="2"/>
          <w:lang w:bidi="hr-HR"/>
          <w14:ligatures w14:val="standardContextual"/>
        </w:rPr>
      </w:pPr>
    </w:p>
    <w:p w14:paraId="0C34698F" w14:textId="77777777" w:rsidR="00FB4401" w:rsidRPr="00015C22" w:rsidRDefault="00FB4401" w:rsidP="00FB4401">
      <w:pPr>
        <w:widowControl w:val="0"/>
        <w:ind w:firstLine="708"/>
        <w:jc w:val="both"/>
        <w:rPr>
          <w:kern w:val="2"/>
          <w:lang w:bidi="hr-HR"/>
          <w14:ligatures w14:val="standardContextual"/>
        </w:rPr>
      </w:pPr>
      <w:r w:rsidRPr="00015C22">
        <w:rPr>
          <w:kern w:val="2"/>
          <w:lang w:bidi="hr-HR"/>
          <w14:ligatures w14:val="standardContextual"/>
        </w:rPr>
        <w:t xml:space="preserve">(4) </w:t>
      </w:r>
      <w:r w:rsidRPr="00015C22">
        <w:rPr>
          <w:kern w:val="2"/>
          <w:lang w:bidi="hr-HR"/>
          <w14:ligatures w14:val="standardContextual"/>
        </w:rPr>
        <w:tab/>
        <w:t>Mreže državne informacijske infrastrukture su:</w:t>
      </w:r>
    </w:p>
    <w:p w14:paraId="51C2430D" w14:textId="77777777" w:rsidR="00FB4401" w:rsidRPr="00015C22" w:rsidRDefault="00FB4401" w:rsidP="00FB4401">
      <w:pPr>
        <w:widowControl w:val="0"/>
        <w:ind w:firstLine="708"/>
        <w:jc w:val="both"/>
        <w:rPr>
          <w:lang w:bidi="hr-HR"/>
        </w:rPr>
      </w:pPr>
    </w:p>
    <w:p w14:paraId="24933B17" w14:textId="77777777" w:rsidR="00FB4401" w:rsidRPr="00015C22" w:rsidRDefault="00FB4401" w:rsidP="00FB4401">
      <w:pPr>
        <w:widowControl w:val="0"/>
        <w:tabs>
          <w:tab w:val="left" w:pos="709"/>
        </w:tabs>
        <w:ind w:left="709" w:hanging="709"/>
        <w:jc w:val="both"/>
        <w:rPr>
          <w:lang w:bidi="hr-HR"/>
        </w:rPr>
      </w:pPr>
      <w:r w:rsidRPr="00015C22">
        <w:rPr>
          <w:lang w:bidi="hr-HR"/>
        </w:rPr>
        <w:t xml:space="preserve">a) </w:t>
      </w:r>
      <w:r w:rsidRPr="00015C22">
        <w:rPr>
          <w:lang w:bidi="hr-HR"/>
        </w:rPr>
        <w:tab/>
        <w:t xml:space="preserve">mreža </w:t>
      </w:r>
      <w:proofErr w:type="spellStart"/>
      <w:r w:rsidRPr="00015C22">
        <w:rPr>
          <w:lang w:bidi="hr-HR"/>
        </w:rPr>
        <w:t>HITRONet</w:t>
      </w:r>
      <w:proofErr w:type="spellEnd"/>
    </w:p>
    <w:p w14:paraId="3F4EB460" w14:textId="77777777" w:rsidR="00FB4401" w:rsidRPr="00015C22" w:rsidRDefault="00FB4401" w:rsidP="00FB4401">
      <w:pPr>
        <w:widowControl w:val="0"/>
        <w:tabs>
          <w:tab w:val="left" w:pos="709"/>
        </w:tabs>
        <w:ind w:left="709" w:hanging="709"/>
        <w:jc w:val="both"/>
        <w:rPr>
          <w:lang w:bidi="hr-HR"/>
        </w:rPr>
      </w:pPr>
      <w:r w:rsidRPr="00015C22">
        <w:rPr>
          <w:lang w:bidi="hr-HR"/>
        </w:rPr>
        <w:t xml:space="preserve">b) </w:t>
      </w:r>
      <w:r w:rsidRPr="00015C22">
        <w:rPr>
          <w:lang w:bidi="hr-HR"/>
        </w:rPr>
        <w:tab/>
        <w:t>mreža CARNET-a</w:t>
      </w:r>
    </w:p>
    <w:p w14:paraId="496AAA9B" w14:textId="77777777" w:rsidR="00FB4401" w:rsidRPr="00015C22" w:rsidRDefault="00FB4401" w:rsidP="00FB4401">
      <w:pPr>
        <w:widowControl w:val="0"/>
        <w:tabs>
          <w:tab w:val="left" w:pos="709"/>
        </w:tabs>
        <w:ind w:left="709" w:hanging="709"/>
        <w:jc w:val="both"/>
        <w:rPr>
          <w:lang w:bidi="hr-HR"/>
        </w:rPr>
      </w:pPr>
      <w:r w:rsidRPr="00015C22">
        <w:rPr>
          <w:lang w:bidi="hr-HR"/>
        </w:rPr>
        <w:t xml:space="preserve">c) </w:t>
      </w:r>
      <w:r w:rsidRPr="00015C22">
        <w:rPr>
          <w:lang w:bidi="hr-HR"/>
        </w:rPr>
        <w:tab/>
        <w:t>mreža Srca</w:t>
      </w:r>
    </w:p>
    <w:p w14:paraId="1C1FCD15" w14:textId="77777777" w:rsidR="00FB4401" w:rsidRPr="00015C22" w:rsidRDefault="00FB4401" w:rsidP="00FB4401">
      <w:pPr>
        <w:widowControl w:val="0"/>
        <w:tabs>
          <w:tab w:val="left" w:pos="709"/>
        </w:tabs>
        <w:ind w:left="709" w:hanging="709"/>
        <w:jc w:val="both"/>
        <w:rPr>
          <w:lang w:bidi="hr-HR"/>
        </w:rPr>
      </w:pPr>
      <w:r w:rsidRPr="00015C22">
        <w:rPr>
          <w:lang w:bidi="hr-HR"/>
        </w:rPr>
        <w:t xml:space="preserve">d) </w:t>
      </w:r>
      <w:r w:rsidRPr="00015C22">
        <w:rPr>
          <w:lang w:bidi="hr-HR"/>
        </w:rPr>
        <w:tab/>
        <w:t xml:space="preserve">mreža </w:t>
      </w:r>
      <w:proofErr w:type="spellStart"/>
      <w:r w:rsidRPr="00015C22">
        <w:rPr>
          <w:lang w:bidi="hr-HR"/>
        </w:rPr>
        <w:t>HealthNet</w:t>
      </w:r>
      <w:proofErr w:type="spellEnd"/>
    </w:p>
    <w:p w14:paraId="0B0B7121" w14:textId="77777777" w:rsidR="00FB4401" w:rsidRPr="00015C22" w:rsidRDefault="00FB4401" w:rsidP="00FB4401">
      <w:pPr>
        <w:widowControl w:val="0"/>
        <w:tabs>
          <w:tab w:val="left" w:pos="709"/>
        </w:tabs>
        <w:ind w:left="709" w:hanging="709"/>
        <w:jc w:val="both"/>
        <w:rPr>
          <w:lang w:bidi="hr-HR"/>
        </w:rPr>
      </w:pPr>
      <w:r w:rsidRPr="00015C22">
        <w:rPr>
          <w:lang w:bidi="hr-HR"/>
        </w:rPr>
        <w:t xml:space="preserve">e) </w:t>
      </w:r>
      <w:r w:rsidRPr="00015C22">
        <w:rPr>
          <w:lang w:bidi="hr-HR"/>
        </w:rPr>
        <w:tab/>
        <w:t>druge mreže koje međusobno povezuju mreže korisnika državne informacijske infrastrukture.</w:t>
      </w:r>
    </w:p>
    <w:p w14:paraId="50FFB1F0" w14:textId="77777777" w:rsidR="00FB4401" w:rsidRPr="00015C22" w:rsidRDefault="00FB4401" w:rsidP="00FB4401">
      <w:pPr>
        <w:widowControl w:val="0"/>
        <w:tabs>
          <w:tab w:val="left" w:pos="709"/>
        </w:tabs>
        <w:ind w:left="709" w:hanging="709"/>
        <w:jc w:val="both"/>
        <w:rPr>
          <w:lang w:bidi="hr-HR"/>
        </w:rPr>
      </w:pPr>
    </w:p>
    <w:p w14:paraId="7C5A31CE" w14:textId="77777777" w:rsidR="00FB4401" w:rsidRPr="00015C22" w:rsidRDefault="00FB4401" w:rsidP="00FB4401">
      <w:pPr>
        <w:widowControl w:val="0"/>
        <w:tabs>
          <w:tab w:val="left" w:pos="709"/>
        </w:tabs>
        <w:jc w:val="both"/>
        <w:rPr>
          <w:kern w:val="2"/>
          <w:lang w:bidi="hr-HR"/>
          <w14:ligatures w14:val="standardContextual"/>
        </w:rPr>
      </w:pPr>
      <w:r w:rsidRPr="00015C22">
        <w:rPr>
          <w:kern w:val="2"/>
          <w:lang w:bidi="hr-HR"/>
          <w14:ligatures w14:val="standardContextual"/>
        </w:rPr>
        <w:tab/>
        <w:t xml:space="preserve">(5) </w:t>
      </w:r>
      <w:r w:rsidRPr="00015C22">
        <w:rPr>
          <w:kern w:val="2"/>
          <w:lang w:bidi="hr-HR"/>
          <w14:ligatures w14:val="standardContextual"/>
        </w:rPr>
        <w:tab/>
        <w:t xml:space="preserve">Iznimno, mreža drugog korisnika iz stavka 2. ovoga članka, </w:t>
      </w:r>
      <w:r>
        <w:rPr>
          <w:kern w:val="2"/>
          <w:lang w:bidi="hr-HR"/>
          <w14:ligatures w14:val="standardContextual"/>
        </w:rPr>
        <w:t>ako</w:t>
      </w:r>
      <w:r w:rsidRPr="00015C22">
        <w:rPr>
          <w:kern w:val="2"/>
          <w:lang w:bidi="hr-HR"/>
          <w14:ligatures w14:val="standardContextual"/>
        </w:rPr>
        <w:t xml:space="preserve"> ostvaruje obilježja posebnosti koja bi bila u suprotnosti s mrežom državne informacijske infrastrukture </w:t>
      </w:r>
      <w:proofErr w:type="spellStart"/>
      <w:r w:rsidRPr="00015C22">
        <w:rPr>
          <w:kern w:val="2"/>
          <w:lang w:bidi="hr-HR"/>
          <w14:ligatures w14:val="standardContextual"/>
        </w:rPr>
        <w:t>HITRONet</w:t>
      </w:r>
      <w:proofErr w:type="spellEnd"/>
      <w:r w:rsidRPr="00015C22">
        <w:rPr>
          <w:kern w:val="2"/>
          <w:lang w:bidi="hr-HR"/>
          <w14:ligatures w14:val="standardContextual"/>
        </w:rPr>
        <w:t>, također se smatra mrežom državne informacijske infrastrukture, te upravljanje njom može preuzeti tijelo državne uprave nadležno za digitalnu transformaciju.</w:t>
      </w:r>
    </w:p>
    <w:p w14:paraId="2B35A213" w14:textId="77777777" w:rsidR="00FB4401" w:rsidRPr="00015C22" w:rsidRDefault="00FB4401" w:rsidP="00FB4401">
      <w:pPr>
        <w:widowControl w:val="0"/>
        <w:tabs>
          <w:tab w:val="left" w:pos="426"/>
        </w:tabs>
        <w:jc w:val="center"/>
        <w:rPr>
          <w:b/>
          <w:bCs/>
          <w:kern w:val="2"/>
          <w:lang w:bidi="hr-HR"/>
          <w14:ligatures w14:val="standardContextual"/>
        </w:rPr>
      </w:pPr>
    </w:p>
    <w:p w14:paraId="43977EA8" w14:textId="77777777" w:rsidR="00FB4401" w:rsidRPr="00015C22" w:rsidRDefault="00FB4401" w:rsidP="00FB4401">
      <w:pPr>
        <w:widowControl w:val="0"/>
        <w:tabs>
          <w:tab w:val="left" w:pos="426"/>
        </w:tabs>
        <w:jc w:val="center"/>
        <w:rPr>
          <w:bCs/>
          <w:i/>
          <w:kern w:val="2"/>
          <w:lang w:bidi="hr-HR"/>
          <w14:ligatures w14:val="standardContextual"/>
        </w:rPr>
      </w:pPr>
      <w:r w:rsidRPr="00015C22">
        <w:rPr>
          <w:bCs/>
          <w:i/>
          <w:kern w:val="2"/>
          <w:lang w:bidi="hr-HR"/>
          <w14:ligatures w14:val="standardContextual"/>
        </w:rPr>
        <w:t xml:space="preserve">Mreža </w:t>
      </w:r>
      <w:proofErr w:type="spellStart"/>
      <w:r w:rsidRPr="00015C22">
        <w:rPr>
          <w:bCs/>
          <w:i/>
          <w:kern w:val="2"/>
          <w:lang w:bidi="hr-HR"/>
          <w14:ligatures w14:val="standardContextual"/>
        </w:rPr>
        <w:t>HITRONet</w:t>
      </w:r>
      <w:proofErr w:type="spellEnd"/>
    </w:p>
    <w:p w14:paraId="25E2BF03" w14:textId="77777777" w:rsidR="00FB4401" w:rsidRPr="00015C22" w:rsidRDefault="00FB4401" w:rsidP="00FB4401">
      <w:pPr>
        <w:widowControl w:val="0"/>
        <w:tabs>
          <w:tab w:val="left" w:pos="426"/>
        </w:tabs>
        <w:jc w:val="center"/>
        <w:rPr>
          <w:b/>
          <w:bCs/>
          <w:kern w:val="2"/>
          <w:lang w:bidi="hr-HR"/>
          <w14:ligatures w14:val="standardContextual"/>
        </w:rPr>
      </w:pPr>
    </w:p>
    <w:p w14:paraId="06C6909D" w14:textId="77777777" w:rsidR="00FB4401" w:rsidRPr="00015C22" w:rsidRDefault="00FB4401" w:rsidP="00FB4401">
      <w:pPr>
        <w:widowControl w:val="0"/>
        <w:tabs>
          <w:tab w:val="left" w:pos="426"/>
        </w:tabs>
        <w:jc w:val="center"/>
        <w:rPr>
          <w:b/>
          <w:kern w:val="2"/>
          <w:lang w:bidi="hr-HR"/>
          <w14:ligatures w14:val="standardContextual"/>
        </w:rPr>
      </w:pPr>
      <w:r w:rsidRPr="00015C22">
        <w:rPr>
          <w:b/>
          <w:kern w:val="2"/>
          <w:lang w:bidi="hr-HR"/>
          <w14:ligatures w14:val="standardContextual"/>
        </w:rPr>
        <w:t>Članak 29.</w:t>
      </w:r>
    </w:p>
    <w:p w14:paraId="0AA68532" w14:textId="77777777" w:rsidR="00FB4401" w:rsidRPr="00015C22" w:rsidRDefault="00FB4401" w:rsidP="00FB4401">
      <w:pPr>
        <w:widowControl w:val="0"/>
        <w:tabs>
          <w:tab w:val="left" w:pos="426"/>
        </w:tabs>
        <w:jc w:val="center"/>
        <w:rPr>
          <w:kern w:val="2"/>
          <w:lang w:bidi="hr-HR"/>
          <w14:ligatures w14:val="standardContextual"/>
        </w:rPr>
      </w:pPr>
    </w:p>
    <w:p w14:paraId="31507E72"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(1) </w:t>
      </w:r>
      <w:r w:rsidRPr="00015C22">
        <w:rPr>
          <w:lang w:bidi="hr-HR"/>
        </w:rPr>
        <w:tab/>
        <w:t xml:space="preserve">Mreža </w:t>
      </w:r>
      <w:proofErr w:type="spellStart"/>
      <w:r w:rsidRPr="00015C22">
        <w:rPr>
          <w:lang w:bidi="hr-HR"/>
        </w:rPr>
        <w:t>HITRONet</w:t>
      </w:r>
      <w:proofErr w:type="spellEnd"/>
      <w:r w:rsidRPr="00015C22">
        <w:rPr>
          <w:lang w:bidi="hr-HR"/>
        </w:rPr>
        <w:t xml:space="preserve"> osnovna je mreža državne informacijske infrastrukture, u vlasništvu Republike Hrvatske, koja predstavlja sigurnosnu osnovicu </w:t>
      </w:r>
      <w:r w:rsidRPr="00015C22">
        <w:rPr>
          <w:kern w:val="2"/>
          <w:lang w:bidi="hr-HR"/>
          <w14:ligatures w14:val="standardContextual"/>
        </w:rPr>
        <w:t>informacijsko</w:t>
      </w:r>
      <w:r w:rsidRPr="00015C22">
        <w:rPr>
          <w:lang w:bidi="hr-HR"/>
        </w:rPr>
        <w:t>-komunikacijske mreže između korisnika iz članka 28. stavka 2. ovoga Zakona te pružanje zajedničkih mrežnih i aplikativnih servisa.</w:t>
      </w:r>
    </w:p>
    <w:p w14:paraId="780FA67D" w14:textId="77777777" w:rsidR="00FB4401" w:rsidRPr="00015C22" w:rsidRDefault="00FB4401" w:rsidP="00FB4401">
      <w:pPr>
        <w:widowControl w:val="0"/>
        <w:tabs>
          <w:tab w:val="left" w:pos="709"/>
          <w:tab w:val="left" w:pos="1418"/>
        </w:tabs>
        <w:jc w:val="both"/>
        <w:rPr>
          <w:lang w:bidi="hr-HR"/>
        </w:rPr>
      </w:pPr>
    </w:p>
    <w:p w14:paraId="0B7309C4"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(2) </w:t>
      </w:r>
      <w:r w:rsidRPr="00015C22">
        <w:rPr>
          <w:lang w:bidi="hr-HR"/>
        </w:rPr>
        <w:tab/>
        <w:t xml:space="preserve">Pod mrežom </w:t>
      </w:r>
      <w:proofErr w:type="spellStart"/>
      <w:r w:rsidRPr="00015C22">
        <w:rPr>
          <w:lang w:bidi="hr-HR"/>
        </w:rPr>
        <w:t>HITRONet</w:t>
      </w:r>
      <w:proofErr w:type="spellEnd"/>
      <w:r w:rsidRPr="00015C22">
        <w:rPr>
          <w:lang w:bidi="hr-HR"/>
        </w:rPr>
        <w:t xml:space="preserve"> smatra se: </w:t>
      </w:r>
    </w:p>
    <w:p w14:paraId="574A5D86" w14:textId="77777777" w:rsidR="00FB4401" w:rsidRPr="00015C22" w:rsidRDefault="00FB4401" w:rsidP="00FB4401">
      <w:pPr>
        <w:widowControl w:val="0"/>
        <w:jc w:val="both"/>
        <w:rPr>
          <w:lang w:bidi="hr-HR"/>
        </w:rPr>
      </w:pPr>
    </w:p>
    <w:p w14:paraId="5AF2B5CB" w14:textId="77777777" w:rsidR="00FB4401" w:rsidRPr="00015C22" w:rsidRDefault="00FB4401" w:rsidP="00FB4401">
      <w:pPr>
        <w:widowControl w:val="0"/>
        <w:ind w:left="709" w:hanging="709"/>
        <w:jc w:val="both"/>
        <w:rPr>
          <w:lang w:bidi="hr-HR"/>
        </w:rPr>
      </w:pPr>
      <w:r w:rsidRPr="00015C22">
        <w:rPr>
          <w:lang w:bidi="hr-HR"/>
        </w:rPr>
        <w:t>-</w:t>
      </w:r>
      <w:r w:rsidRPr="00015C22">
        <w:rPr>
          <w:lang w:bidi="hr-HR"/>
        </w:rPr>
        <w:tab/>
        <w:t>informacijsko-komunikacijska infrastruktura u korisnicima iz članka 28. stavka 2. ovoga Zakona</w:t>
      </w:r>
    </w:p>
    <w:p w14:paraId="2C351DF7" w14:textId="77777777" w:rsidR="00FB4401" w:rsidRPr="00015C22" w:rsidRDefault="00FB4401" w:rsidP="00FB4401">
      <w:pPr>
        <w:widowControl w:val="0"/>
        <w:ind w:left="709" w:hanging="709"/>
        <w:jc w:val="both"/>
        <w:rPr>
          <w:lang w:bidi="hr-HR"/>
        </w:rPr>
      </w:pPr>
      <w:r w:rsidRPr="00015C22">
        <w:rPr>
          <w:lang w:bidi="hr-HR"/>
        </w:rPr>
        <w:t>-</w:t>
      </w:r>
      <w:r w:rsidRPr="00015C22">
        <w:rPr>
          <w:lang w:bidi="hr-HR"/>
        </w:rPr>
        <w:tab/>
        <w:t xml:space="preserve">infrastruktura potrebna za priključivanje sustava </w:t>
      </w:r>
      <w:proofErr w:type="spellStart"/>
      <w:r w:rsidRPr="00015C22">
        <w:rPr>
          <w:lang w:bidi="hr-HR"/>
        </w:rPr>
        <w:t>HITRONet</w:t>
      </w:r>
      <w:proofErr w:type="spellEnd"/>
      <w:r w:rsidRPr="00015C22">
        <w:rPr>
          <w:lang w:bidi="hr-HR"/>
        </w:rPr>
        <w:t xml:space="preserve"> na infrastrukturu davatelja elektroničkih komunikacijskih usluga. </w:t>
      </w:r>
    </w:p>
    <w:p w14:paraId="0CCB51D1" w14:textId="77777777" w:rsidR="00FB4401" w:rsidRDefault="00FB4401" w:rsidP="00FB4401">
      <w:pPr>
        <w:widowControl w:val="0"/>
        <w:tabs>
          <w:tab w:val="left" w:pos="709"/>
          <w:tab w:val="left" w:pos="1418"/>
        </w:tabs>
        <w:jc w:val="both"/>
        <w:rPr>
          <w:lang w:bidi="hr-HR"/>
        </w:rPr>
      </w:pPr>
    </w:p>
    <w:p w14:paraId="6F0E8488" w14:textId="77777777" w:rsidR="00FB4401" w:rsidRDefault="00FB4401" w:rsidP="00FB4401">
      <w:pPr>
        <w:widowControl w:val="0"/>
        <w:tabs>
          <w:tab w:val="left" w:pos="709"/>
          <w:tab w:val="left" w:pos="1418"/>
        </w:tabs>
        <w:jc w:val="both"/>
        <w:rPr>
          <w:lang w:bidi="hr-HR"/>
        </w:rPr>
      </w:pPr>
    </w:p>
    <w:p w14:paraId="1AFF4BCC" w14:textId="77777777" w:rsidR="00FB4401" w:rsidRDefault="00FB4401" w:rsidP="00FB4401">
      <w:pPr>
        <w:widowControl w:val="0"/>
        <w:tabs>
          <w:tab w:val="left" w:pos="709"/>
          <w:tab w:val="left" w:pos="1418"/>
        </w:tabs>
        <w:jc w:val="both"/>
        <w:rPr>
          <w:lang w:bidi="hr-HR"/>
        </w:rPr>
      </w:pPr>
    </w:p>
    <w:p w14:paraId="4F0B8449" w14:textId="77777777" w:rsidR="00FB4401" w:rsidRPr="00015C22" w:rsidRDefault="00FB4401" w:rsidP="00FB4401">
      <w:pPr>
        <w:widowControl w:val="0"/>
        <w:tabs>
          <w:tab w:val="left" w:pos="709"/>
          <w:tab w:val="left" w:pos="1418"/>
        </w:tabs>
        <w:jc w:val="both"/>
        <w:rPr>
          <w:lang w:bidi="hr-HR"/>
        </w:rPr>
      </w:pPr>
    </w:p>
    <w:p w14:paraId="07DEC0AF"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(3) </w:t>
      </w:r>
      <w:r w:rsidRPr="00015C22">
        <w:rPr>
          <w:lang w:bidi="hr-HR"/>
        </w:rPr>
        <w:tab/>
      </w:r>
      <w:proofErr w:type="spellStart"/>
      <w:r w:rsidRPr="00015C22">
        <w:rPr>
          <w:lang w:bidi="hr-HR"/>
        </w:rPr>
        <w:t>HITRONet</w:t>
      </w:r>
      <w:proofErr w:type="spellEnd"/>
      <w:r w:rsidRPr="00015C22">
        <w:rPr>
          <w:lang w:bidi="hr-HR"/>
        </w:rPr>
        <w:t xml:space="preserve"> nije sustav za pružanje javnih elektroničkih komunikacijskih usluga.</w:t>
      </w:r>
    </w:p>
    <w:p w14:paraId="0792BD17" w14:textId="77777777" w:rsidR="00FB4401" w:rsidRPr="00015C22" w:rsidRDefault="00FB4401" w:rsidP="00FB4401">
      <w:pPr>
        <w:widowControl w:val="0"/>
        <w:tabs>
          <w:tab w:val="left" w:pos="709"/>
          <w:tab w:val="left" w:pos="1418"/>
        </w:tabs>
        <w:jc w:val="both"/>
        <w:rPr>
          <w:lang w:bidi="hr-HR"/>
        </w:rPr>
      </w:pPr>
    </w:p>
    <w:p w14:paraId="236CC1B9" w14:textId="77777777" w:rsidR="00FB4401" w:rsidRPr="00015C22" w:rsidRDefault="00FB4401" w:rsidP="00FB4401">
      <w:pPr>
        <w:widowControl w:val="0"/>
        <w:tabs>
          <w:tab w:val="left" w:pos="709"/>
          <w:tab w:val="left" w:pos="1418"/>
        </w:tabs>
        <w:jc w:val="both"/>
        <w:rPr>
          <w:lang w:bidi="hr-HR"/>
        </w:rPr>
      </w:pPr>
      <w:r w:rsidRPr="00015C22">
        <w:rPr>
          <w:lang w:bidi="hr-HR"/>
        </w:rPr>
        <w:tab/>
        <w:t xml:space="preserve">(4) </w:t>
      </w:r>
      <w:r w:rsidRPr="00015C22">
        <w:rPr>
          <w:lang w:bidi="hr-HR"/>
        </w:rPr>
        <w:tab/>
        <w:t xml:space="preserve">Sve druge mreže državne informacijske infrastrukture moraju biti mrežno povezane na mrežu </w:t>
      </w:r>
      <w:proofErr w:type="spellStart"/>
      <w:r w:rsidRPr="00015C22">
        <w:rPr>
          <w:lang w:bidi="hr-HR"/>
        </w:rPr>
        <w:t>HITRONet</w:t>
      </w:r>
      <w:proofErr w:type="spellEnd"/>
      <w:r w:rsidRPr="00015C22">
        <w:rPr>
          <w:lang w:bidi="hr-HR"/>
        </w:rPr>
        <w:t>.</w:t>
      </w:r>
    </w:p>
    <w:p w14:paraId="1E5089AF" w14:textId="77777777" w:rsidR="00FB4401" w:rsidRPr="00015C22" w:rsidRDefault="00FB4401" w:rsidP="00FB4401">
      <w:pPr>
        <w:widowControl w:val="0"/>
        <w:tabs>
          <w:tab w:val="left" w:pos="709"/>
          <w:tab w:val="left" w:pos="1418"/>
        </w:tabs>
        <w:jc w:val="both"/>
        <w:rPr>
          <w:lang w:bidi="hr-HR"/>
        </w:rPr>
      </w:pPr>
    </w:p>
    <w:p w14:paraId="12BED040" w14:textId="77777777" w:rsidR="00FB4401" w:rsidRPr="00015C22" w:rsidRDefault="00FB4401" w:rsidP="00FB4401">
      <w:pPr>
        <w:widowControl w:val="0"/>
        <w:tabs>
          <w:tab w:val="left" w:pos="709"/>
          <w:tab w:val="left" w:pos="1418"/>
        </w:tabs>
        <w:jc w:val="both"/>
        <w:rPr>
          <w:kern w:val="2"/>
          <w:lang w:bidi="hr-HR"/>
          <w14:ligatures w14:val="standardContextual"/>
        </w:rPr>
      </w:pPr>
      <w:r w:rsidRPr="00015C22">
        <w:rPr>
          <w:lang w:bidi="hr-HR"/>
        </w:rPr>
        <w:tab/>
        <w:t>(</w:t>
      </w:r>
      <w:r w:rsidRPr="00015C22">
        <w:rPr>
          <w:kern w:val="2"/>
          <w:lang w:bidi="hr-HR"/>
          <w14:ligatures w14:val="standardContextual"/>
        </w:rPr>
        <w:t>5</w:t>
      </w:r>
      <w:r w:rsidRPr="00015C22">
        <w:rPr>
          <w:lang w:bidi="hr-HR"/>
        </w:rPr>
        <w:t xml:space="preserve">) </w:t>
      </w:r>
      <w:r w:rsidRPr="00015C22">
        <w:rPr>
          <w:lang w:bidi="hr-HR"/>
        </w:rPr>
        <w:tab/>
        <w:t xml:space="preserve">Način upravljanja i korištenja mrežom </w:t>
      </w:r>
      <w:proofErr w:type="spellStart"/>
      <w:r w:rsidRPr="00015C22">
        <w:rPr>
          <w:lang w:bidi="hr-HR"/>
        </w:rPr>
        <w:t>HITRONet</w:t>
      </w:r>
      <w:proofErr w:type="spellEnd"/>
      <w:r w:rsidRPr="00015C22">
        <w:rPr>
          <w:lang w:bidi="hr-HR"/>
        </w:rPr>
        <w:t xml:space="preserve">, kao i </w:t>
      </w:r>
      <w:r w:rsidRPr="00015C22">
        <w:rPr>
          <w:rFonts w:eastAsia="Calibri"/>
          <w:kern w:val="2"/>
          <w:lang w:eastAsia="en-US"/>
          <w14:ligatures w14:val="standardContextual"/>
        </w:rPr>
        <w:t xml:space="preserve">način financiranja spajanja i korištenja mreže za korisnike državne informacijske infrastrukture koji se priključuju na mrežu </w:t>
      </w:r>
      <w:proofErr w:type="spellStart"/>
      <w:r w:rsidRPr="00015C22">
        <w:rPr>
          <w:rFonts w:eastAsia="Calibri"/>
          <w:kern w:val="2"/>
          <w:lang w:eastAsia="en-US"/>
          <w14:ligatures w14:val="standardContextual"/>
        </w:rPr>
        <w:t>HITRONet</w:t>
      </w:r>
      <w:proofErr w:type="spellEnd"/>
      <w:r w:rsidRPr="00015C22">
        <w:rPr>
          <w:rFonts w:eastAsia="Calibri"/>
          <w:kern w:val="2"/>
          <w:lang w:eastAsia="en-US"/>
          <w14:ligatures w14:val="standardContextual"/>
        </w:rPr>
        <w:t xml:space="preserve"> određuje Vlada Republike Hrvatske uredbom</w:t>
      </w:r>
      <w:r w:rsidRPr="00015C22">
        <w:rPr>
          <w:kern w:val="2"/>
          <w:lang w:eastAsia="en-US"/>
          <w14:ligatures w14:val="standardContextual"/>
        </w:rPr>
        <w:t xml:space="preserve"> </w:t>
      </w:r>
      <w:r w:rsidRPr="00015C22">
        <w:rPr>
          <w:kern w:val="2"/>
          <w:lang w:bidi="hr-HR"/>
          <w14:ligatures w14:val="standardContextual"/>
        </w:rPr>
        <w:t>iz članka 10. ovoga Zakona.</w:t>
      </w:r>
    </w:p>
    <w:p w14:paraId="3D47DA47" w14:textId="77777777" w:rsidR="00FB4401" w:rsidRPr="00015C22" w:rsidRDefault="00FB4401" w:rsidP="00FB4401">
      <w:pPr>
        <w:widowControl w:val="0"/>
        <w:tabs>
          <w:tab w:val="left" w:pos="426"/>
        </w:tabs>
        <w:jc w:val="center"/>
        <w:rPr>
          <w:b/>
          <w:bCs/>
          <w:kern w:val="2"/>
          <w:lang w:bidi="hr-HR"/>
          <w14:ligatures w14:val="standardContextual"/>
        </w:rPr>
      </w:pPr>
    </w:p>
    <w:p w14:paraId="088DA406" w14:textId="77777777" w:rsidR="00FB4401" w:rsidRPr="00015C22" w:rsidRDefault="00FB4401" w:rsidP="00FB4401">
      <w:pPr>
        <w:widowControl w:val="0"/>
        <w:jc w:val="center"/>
        <w:rPr>
          <w:bCs/>
          <w:i/>
          <w:kern w:val="2"/>
          <w:lang w:bidi="hr-HR"/>
          <w14:ligatures w14:val="standardContextual"/>
        </w:rPr>
      </w:pPr>
      <w:r w:rsidRPr="00015C22">
        <w:rPr>
          <w:bCs/>
          <w:i/>
          <w:kern w:val="2"/>
          <w:lang w:bidi="hr-HR"/>
          <w14:ligatures w14:val="standardContextual"/>
        </w:rPr>
        <w:t>Mreža CARNET-a</w:t>
      </w:r>
    </w:p>
    <w:p w14:paraId="3CDA1F92" w14:textId="77777777" w:rsidR="00FB4401" w:rsidRPr="00015C22" w:rsidRDefault="00FB4401" w:rsidP="00FB4401">
      <w:pPr>
        <w:widowControl w:val="0"/>
        <w:tabs>
          <w:tab w:val="left" w:pos="426"/>
        </w:tabs>
        <w:jc w:val="center"/>
        <w:rPr>
          <w:b/>
          <w:bCs/>
          <w:kern w:val="2"/>
          <w:lang w:bidi="hr-HR"/>
          <w14:ligatures w14:val="standardContextual"/>
        </w:rPr>
      </w:pPr>
    </w:p>
    <w:p w14:paraId="16F9F005" w14:textId="77777777" w:rsidR="00FB4401" w:rsidRPr="00015C22" w:rsidRDefault="00FB4401" w:rsidP="00FB4401">
      <w:pPr>
        <w:widowControl w:val="0"/>
        <w:jc w:val="center"/>
        <w:rPr>
          <w:b/>
          <w:kern w:val="2"/>
          <w:lang w:bidi="hr-HR"/>
          <w14:ligatures w14:val="standardContextual"/>
        </w:rPr>
      </w:pPr>
      <w:r w:rsidRPr="00015C22">
        <w:rPr>
          <w:b/>
          <w:kern w:val="2"/>
          <w:lang w:bidi="hr-HR"/>
          <w14:ligatures w14:val="standardContextual"/>
        </w:rPr>
        <w:t>Članak 30.</w:t>
      </w:r>
    </w:p>
    <w:p w14:paraId="0D79AA57" w14:textId="77777777" w:rsidR="00FB4401" w:rsidRPr="00015C22" w:rsidRDefault="00FB4401" w:rsidP="00FB4401">
      <w:pPr>
        <w:widowControl w:val="0"/>
        <w:tabs>
          <w:tab w:val="left" w:pos="426"/>
        </w:tabs>
        <w:jc w:val="center"/>
        <w:rPr>
          <w:kern w:val="2"/>
          <w:lang w:bidi="hr-HR"/>
          <w14:ligatures w14:val="standardContextual"/>
        </w:rPr>
      </w:pPr>
    </w:p>
    <w:p w14:paraId="0F8879C4" w14:textId="77777777" w:rsidR="00FB4401" w:rsidRPr="00015C22" w:rsidRDefault="00FB4401" w:rsidP="00FB4401">
      <w:pPr>
        <w:widowControl w:val="0"/>
        <w:tabs>
          <w:tab w:val="left" w:pos="709"/>
          <w:tab w:val="left" w:pos="1418"/>
        </w:tabs>
        <w:jc w:val="both"/>
        <w:rPr>
          <w:kern w:val="2"/>
          <w:lang w:bidi="hr-HR"/>
          <w14:ligatures w14:val="standardContextual"/>
        </w:rPr>
      </w:pPr>
      <w:r w:rsidRPr="00015C22">
        <w:rPr>
          <w:kern w:val="2"/>
          <w:lang w:bidi="hr-HR"/>
          <w14:ligatures w14:val="standardContextual"/>
        </w:rPr>
        <w:tab/>
        <w:t xml:space="preserve">(1) </w:t>
      </w:r>
      <w:r w:rsidRPr="00015C22">
        <w:rPr>
          <w:kern w:val="2"/>
          <w:lang w:bidi="hr-HR"/>
          <w14:ligatures w14:val="standardContextual"/>
        </w:rPr>
        <w:tab/>
        <w:t xml:space="preserve">Mreža CARNET-a je mreža državne informacijske infrastrukture koja se uspostavlja sa svrhom povezivanja akademskih i istraživačkih ustanova iz sustava znanosti i visokog obrazovanja, kao i osnovnih i srednjih škola, učeničkih domova, ustanova ranog i predškolskog odgoja i obrazovanja te drugih institucija prema posebnim sporazumima. </w:t>
      </w:r>
    </w:p>
    <w:p w14:paraId="01B4037D" w14:textId="77777777" w:rsidR="00FB4401" w:rsidRPr="00015C22" w:rsidRDefault="00FB4401" w:rsidP="00FB4401">
      <w:pPr>
        <w:widowControl w:val="0"/>
        <w:tabs>
          <w:tab w:val="left" w:pos="426"/>
        </w:tabs>
        <w:jc w:val="both"/>
        <w:rPr>
          <w:kern w:val="2"/>
          <w:lang w:bidi="hr-HR"/>
          <w14:ligatures w14:val="standardContextual"/>
        </w:rPr>
      </w:pPr>
    </w:p>
    <w:p w14:paraId="71F6771F" w14:textId="77777777" w:rsidR="00FB4401" w:rsidRPr="00015C22" w:rsidRDefault="00FB4401" w:rsidP="00FB4401">
      <w:pPr>
        <w:widowControl w:val="0"/>
        <w:tabs>
          <w:tab w:val="left" w:pos="709"/>
          <w:tab w:val="left" w:pos="1418"/>
        </w:tabs>
        <w:jc w:val="both"/>
        <w:rPr>
          <w:kern w:val="2"/>
          <w:lang w:bidi="hr-HR"/>
          <w14:ligatures w14:val="standardContextual"/>
        </w:rPr>
      </w:pPr>
      <w:r w:rsidRPr="00015C22">
        <w:rPr>
          <w:kern w:val="2"/>
          <w:lang w:bidi="hr-HR"/>
          <w14:ligatures w14:val="standardContextual"/>
        </w:rPr>
        <w:tab/>
        <w:t xml:space="preserve">(2) </w:t>
      </w:r>
      <w:r w:rsidRPr="00015C22">
        <w:rPr>
          <w:kern w:val="2"/>
          <w:lang w:bidi="hr-HR"/>
          <w14:ligatures w14:val="standardContextual"/>
        </w:rPr>
        <w:tab/>
        <w:t>Plan upravljanja i korištenja mreže CARNET-a i spajanja ustanova donosi upravno vijeće CARNET-a uz prethodnu suglasnost čelnika tijela državne uprave nadležnog za znanost, obrazovanje i mlade te čelnika tijela državne uprave nadležnog za digitalnu transformaciju.</w:t>
      </w:r>
    </w:p>
    <w:p w14:paraId="1744E09E" w14:textId="77777777" w:rsidR="00FB4401" w:rsidRPr="00015C22" w:rsidRDefault="00FB4401" w:rsidP="00FB4401">
      <w:pPr>
        <w:widowControl w:val="0"/>
        <w:tabs>
          <w:tab w:val="left" w:pos="709"/>
          <w:tab w:val="left" w:pos="1418"/>
        </w:tabs>
        <w:jc w:val="both"/>
        <w:rPr>
          <w:kern w:val="2"/>
          <w:lang w:bidi="hr-HR"/>
          <w14:ligatures w14:val="standardContextual"/>
        </w:rPr>
      </w:pPr>
    </w:p>
    <w:p w14:paraId="4869DDA5" w14:textId="77777777" w:rsidR="00FB4401" w:rsidRPr="00015C22" w:rsidRDefault="00FB4401" w:rsidP="00FB4401">
      <w:pPr>
        <w:widowControl w:val="0"/>
        <w:tabs>
          <w:tab w:val="left" w:pos="709"/>
          <w:tab w:val="left" w:pos="1418"/>
        </w:tabs>
        <w:jc w:val="both"/>
        <w:rPr>
          <w:kern w:val="2"/>
          <w:lang w:bidi="hr-HR"/>
          <w14:ligatures w14:val="standardContextual"/>
        </w:rPr>
      </w:pPr>
      <w:r w:rsidRPr="00015C22">
        <w:rPr>
          <w:kern w:val="2"/>
          <w:lang w:bidi="hr-HR"/>
          <w14:ligatures w14:val="standardContextual"/>
        </w:rPr>
        <w:tab/>
        <w:t xml:space="preserve">(3) </w:t>
      </w:r>
      <w:r w:rsidRPr="00015C22">
        <w:rPr>
          <w:kern w:val="2"/>
          <w:lang w:bidi="hr-HR"/>
          <w14:ligatures w14:val="standardContextual"/>
        </w:rPr>
        <w:tab/>
        <w:t>Financiranje mreže državne informacijske infrastrukture CARNET-a osigurava se iz sredstava državnog proračuna na razdjelu CARNET-a.</w:t>
      </w:r>
    </w:p>
    <w:p w14:paraId="2068F163" w14:textId="77777777" w:rsidR="00FB4401" w:rsidRPr="00015C22" w:rsidRDefault="00FB4401" w:rsidP="00FB4401">
      <w:pPr>
        <w:widowControl w:val="0"/>
        <w:tabs>
          <w:tab w:val="left" w:pos="426"/>
        </w:tabs>
        <w:jc w:val="center"/>
        <w:rPr>
          <w:b/>
          <w:bCs/>
          <w:kern w:val="2"/>
          <w:lang w:bidi="hr-HR"/>
          <w14:ligatures w14:val="standardContextual"/>
        </w:rPr>
      </w:pPr>
    </w:p>
    <w:p w14:paraId="750132C3" w14:textId="77777777" w:rsidR="00FB4401" w:rsidRPr="00015C22" w:rsidRDefault="00FB4401" w:rsidP="00FB4401">
      <w:pPr>
        <w:widowControl w:val="0"/>
        <w:jc w:val="center"/>
        <w:rPr>
          <w:bCs/>
          <w:i/>
          <w:kern w:val="2"/>
          <w:lang w:bidi="hr-HR"/>
          <w14:ligatures w14:val="standardContextual"/>
        </w:rPr>
      </w:pPr>
      <w:r w:rsidRPr="00015C22">
        <w:rPr>
          <w:bCs/>
          <w:i/>
          <w:kern w:val="2"/>
          <w:lang w:bidi="hr-HR"/>
          <w14:ligatures w14:val="standardContextual"/>
        </w:rPr>
        <w:t>Mreža Srca</w:t>
      </w:r>
    </w:p>
    <w:p w14:paraId="4A054DD6" w14:textId="77777777" w:rsidR="00FB4401" w:rsidRPr="00015C22" w:rsidRDefault="00FB4401" w:rsidP="00FB4401">
      <w:pPr>
        <w:widowControl w:val="0"/>
        <w:tabs>
          <w:tab w:val="left" w:pos="426"/>
        </w:tabs>
        <w:jc w:val="center"/>
        <w:rPr>
          <w:b/>
          <w:bCs/>
          <w:kern w:val="2"/>
          <w:lang w:bidi="hr-HR"/>
          <w14:ligatures w14:val="standardContextual"/>
        </w:rPr>
      </w:pPr>
    </w:p>
    <w:p w14:paraId="4887F344" w14:textId="77777777" w:rsidR="00FB4401" w:rsidRPr="00015C22" w:rsidRDefault="00FB4401" w:rsidP="00FB4401">
      <w:pPr>
        <w:widowControl w:val="0"/>
        <w:jc w:val="center"/>
        <w:rPr>
          <w:b/>
          <w:kern w:val="2"/>
          <w:lang w:bidi="hr-HR"/>
          <w14:ligatures w14:val="standardContextual"/>
        </w:rPr>
      </w:pPr>
      <w:r w:rsidRPr="00015C22">
        <w:rPr>
          <w:b/>
          <w:kern w:val="2"/>
          <w:lang w:bidi="hr-HR"/>
          <w14:ligatures w14:val="standardContextual"/>
        </w:rPr>
        <w:t>Članak 31.</w:t>
      </w:r>
    </w:p>
    <w:p w14:paraId="228C6074" w14:textId="77777777" w:rsidR="00FB4401" w:rsidRPr="00015C22" w:rsidRDefault="00FB4401" w:rsidP="00FB4401">
      <w:pPr>
        <w:widowControl w:val="0"/>
        <w:tabs>
          <w:tab w:val="left" w:pos="426"/>
        </w:tabs>
        <w:jc w:val="center"/>
        <w:rPr>
          <w:kern w:val="2"/>
          <w:lang w:bidi="hr-HR"/>
          <w14:ligatures w14:val="standardContextual"/>
        </w:rPr>
      </w:pPr>
    </w:p>
    <w:p w14:paraId="7E5D196E" w14:textId="77777777" w:rsidR="00FB4401" w:rsidRPr="00015C22" w:rsidRDefault="00FB4401" w:rsidP="00FB4401">
      <w:pPr>
        <w:pStyle w:val="ListParagraph"/>
        <w:tabs>
          <w:tab w:val="left" w:pos="709"/>
          <w:tab w:val="left" w:pos="1418"/>
        </w:tabs>
        <w:spacing w:after="0" w:line="240" w:lineRule="auto"/>
        <w:ind w:left="0"/>
        <w:jc w:val="both"/>
        <w:rPr>
          <w:rFonts w:ascii="Times New Roman" w:hAnsi="Times New Roman" w:cs="Times New Roman"/>
          <w:sz w:val="24"/>
          <w:szCs w:val="24"/>
        </w:rPr>
      </w:pPr>
      <w:r w:rsidRPr="00015C22">
        <w:rPr>
          <w:rFonts w:ascii="Times New Roman" w:hAnsi="Times New Roman" w:cs="Times New Roman"/>
          <w:sz w:val="24"/>
          <w:szCs w:val="24"/>
        </w:rPr>
        <w:tab/>
        <w:t xml:space="preserve">(1) </w:t>
      </w:r>
      <w:r w:rsidRPr="00015C22">
        <w:rPr>
          <w:rFonts w:ascii="Times New Roman" w:hAnsi="Times New Roman" w:cs="Times New Roman"/>
          <w:sz w:val="24"/>
          <w:szCs w:val="24"/>
        </w:rPr>
        <w:tab/>
        <w:t xml:space="preserve">Mreža Sveučilišnog računskog centra - Srca je mreža državne informacijske infrastrukture koja se uspostavlja za potrebe akademske i znanstvene zajednice u Republici Hrvatskoj s ciljem izgradnje, održavanja i podrške pri uporabi moderne računalne, komunikacijske, posredničke, podatkovne i informacijske infrastrukture. Svojim djelovanjem pruža otvorenost te osigurava kompatibilnost i povezanost postojeće e-infrastrukture s europskim i globalnim infrastrukturama. </w:t>
      </w:r>
    </w:p>
    <w:p w14:paraId="54A58240" w14:textId="77777777" w:rsidR="00FB4401" w:rsidRPr="00015C22" w:rsidRDefault="00FB4401" w:rsidP="00FB4401">
      <w:pPr>
        <w:tabs>
          <w:tab w:val="left" w:pos="709"/>
          <w:tab w:val="left" w:pos="1418"/>
        </w:tabs>
        <w:jc w:val="both"/>
      </w:pPr>
    </w:p>
    <w:p w14:paraId="6C82C3AA" w14:textId="77777777" w:rsidR="00FB4401" w:rsidRPr="00015C22" w:rsidRDefault="00FB4401" w:rsidP="00FB4401">
      <w:pPr>
        <w:tabs>
          <w:tab w:val="left" w:pos="709"/>
          <w:tab w:val="left" w:pos="1418"/>
        </w:tabs>
        <w:jc w:val="both"/>
      </w:pPr>
      <w:r w:rsidRPr="00015C22">
        <w:tab/>
        <w:t xml:space="preserve">(2) </w:t>
      </w:r>
      <w:r w:rsidRPr="00015C22">
        <w:tab/>
        <w:t>Način upravljanja i korištenje mreže Src</w:t>
      </w:r>
      <w:r w:rsidRPr="00015C22" w:rsidDel="00377B68">
        <w:t>a</w:t>
      </w:r>
      <w:r w:rsidRPr="00015C22">
        <w:t>, vrste usluga, podrška korisnicima, kao i sva ostala prava i obveze vezane uz djelatnost, upravljanje, operativni rad i održavanje mreže Src</w:t>
      </w:r>
      <w:r w:rsidRPr="00015C22" w:rsidDel="00377B68">
        <w:t>a</w:t>
      </w:r>
      <w:r w:rsidRPr="00015C22">
        <w:t xml:space="preserve">, uređuju se Statutom Srca. </w:t>
      </w:r>
    </w:p>
    <w:p w14:paraId="6F99389B" w14:textId="77777777" w:rsidR="00FB4401" w:rsidRPr="00015C22" w:rsidRDefault="00FB4401" w:rsidP="00FB4401">
      <w:pPr>
        <w:pStyle w:val="ListParagraph"/>
        <w:tabs>
          <w:tab w:val="left" w:pos="709"/>
          <w:tab w:val="left" w:pos="1418"/>
        </w:tabs>
        <w:spacing w:after="0" w:line="240" w:lineRule="auto"/>
        <w:ind w:left="0"/>
        <w:jc w:val="both"/>
        <w:rPr>
          <w:rFonts w:ascii="Times New Roman" w:hAnsi="Times New Roman" w:cs="Times New Roman"/>
          <w:sz w:val="24"/>
          <w:szCs w:val="24"/>
        </w:rPr>
      </w:pPr>
    </w:p>
    <w:p w14:paraId="641D8938" w14:textId="77777777" w:rsidR="00FB4401" w:rsidRPr="00C746A0" w:rsidRDefault="00FB4401" w:rsidP="00FB4401">
      <w:pPr>
        <w:pStyle w:val="ListParagraph"/>
        <w:tabs>
          <w:tab w:val="left" w:pos="709"/>
          <w:tab w:val="left" w:pos="1418"/>
        </w:tabs>
        <w:spacing w:after="0" w:line="240" w:lineRule="auto"/>
        <w:ind w:left="0"/>
        <w:jc w:val="both"/>
        <w:rPr>
          <w:rFonts w:ascii="Times New Roman" w:hAnsi="Times New Roman" w:cs="Times New Roman"/>
          <w:sz w:val="24"/>
          <w:szCs w:val="24"/>
        </w:rPr>
      </w:pPr>
      <w:r w:rsidRPr="00015C22">
        <w:rPr>
          <w:rFonts w:ascii="Times New Roman" w:hAnsi="Times New Roman" w:cs="Times New Roman"/>
          <w:sz w:val="24"/>
          <w:szCs w:val="24"/>
        </w:rPr>
        <w:tab/>
        <w:t xml:space="preserve">(3) </w:t>
      </w:r>
      <w:r w:rsidRPr="00015C22">
        <w:rPr>
          <w:rFonts w:ascii="Times New Roman" w:hAnsi="Times New Roman" w:cs="Times New Roman"/>
          <w:sz w:val="24"/>
          <w:szCs w:val="24"/>
        </w:rPr>
        <w:tab/>
        <w:t>Financiranje mreže državne informacijske infrastrukture te sredstva za redovnu djelatnost Srca osiguravaju se prije svega iz državnog proračuna Republike Hrvatske, neposredno kroz stavke proračuna namijenjene Srcu.</w:t>
      </w:r>
    </w:p>
    <w:p w14:paraId="5C260D5F" w14:textId="77777777" w:rsidR="00FB4401" w:rsidRDefault="00FB4401" w:rsidP="00FB4401">
      <w:pPr>
        <w:widowControl w:val="0"/>
        <w:tabs>
          <w:tab w:val="left" w:pos="426"/>
        </w:tabs>
        <w:jc w:val="center"/>
        <w:rPr>
          <w:b/>
          <w:bCs/>
          <w:kern w:val="2"/>
          <w:lang w:bidi="hr-HR"/>
          <w14:ligatures w14:val="standardContextual"/>
        </w:rPr>
      </w:pPr>
    </w:p>
    <w:p w14:paraId="3ADBE229" w14:textId="77777777" w:rsidR="00FB4401" w:rsidRDefault="00FB4401" w:rsidP="00FB4401">
      <w:pPr>
        <w:widowControl w:val="0"/>
        <w:tabs>
          <w:tab w:val="left" w:pos="426"/>
        </w:tabs>
        <w:jc w:val="center"/>
        <w:rPr>
          <w:b/>
          <w:bCs/>
          <w:kern w:val="2"/>
          <w:lang w:bidi="hr-HR"/>
          <w14:ligatures w14:val="standardContextual"/>
        </w:rPr>
      </w:pPr>
    </w:p>
    <w:p w14:paraId="208000E9" w14:textId="77777777" w:rsidR="00FB4401" w:rsidRDefault="00FB4401" w:rsidP="00FB4401">
      <w:pPr>
        <w:widowControl w:val="0"/>
        <w:tabs>
          <w:tab w:val="left" w:pos="426"/>
        </w:tabs>
        <w:jc w:val="center"/>
        <w:rPr>
          <w:b/>
          <w:bCs/>
          <w:kern w:val="2"/>
          <w:lang w:bidi="hr-HR"/>
          <w14:ligatures w14:val="standardContextual"/>
        </w:rPr>
      </w:pPr>
    </w:p>
    <w:p w14:paraId="69AF9F18" w14:textId="77777777" w:rsidR="00FB4401" w:rsidRDefault="00FB4401" w:rsidP="00FB4401">
      <w:pPr>
        <w:widowControl w:val="0"/>
        <w:tabs>
          <w:tab w:val="left" w:pos="426"/>
        </w:tabs>
        <w:jc w:val="center"/>
        <w:rPr>
          <w:b/>
          <w:bCs/>
          <w:kern w:val="2"/>
          <w:lang w:bidi="hr-HR"/>
          <w14:ligatures w14:val="standardContextual"/>
        </w:rPr>
      </w:pPr>
    </w:p>
    <w:p w14:paraId="11773B41" w14:textId="77777777" w:rsidR="00FB4401" w:rsidRDefault="00FB4401" w:rsidP="00FB4401">
      <w:pPr>
        <w:widowControl w:val="0"/>
        <w:tabs>
          <w:tab w:val="left" w:pos="426"/>
        </w:tabs>
        <w:jc w:val="center"/>
        <w:rPr>
          <w:b/>
          <w:bCs/>
          <w:kern w:val="2"/>
          <w:lang w:bidi="hr-HR"/>
          <w14:ligatures w14:val="standardContextual"/>
        </w:rPr>
      </w:pPr>
    </w:p>
    <w:p w14:paraId="2628F6CB" w14:textId="77777777" w:rsidR="00FB4401" w:rsidRPr="00C746A0" w:rsidRDefault="00FB4401" w:rsidP="00FB4401">
      <w:pPr>
        <w:widowControl w:val="0"/>
        <w:tabs>
          <w:tab w:val="left" w:pos="426"/>
        </w:tabs>
        <w:jc w:val="center"/>
        <w:rPr>
          <w:b/>
          <w:bCs/>
          <w:kern w:val="2"/>
          <w:lang w:bidi="hr-HR"/>
          <w14:ligatures w14:val="standardContextual"/>
        </w:rPr>
      </w:pPr>
    </w:p>
    <w:p w14:paraId="0C909CD8" w14:textId="77777777" w:rsidR="00FB4401" w:rsidRPr="00C746A0" w:rsidRDefault="00FB4401" w:rsidP="00FB4401">
      <w:pPr>
        <w:widowControl w:val="0"/>
        <w:tabs>
          <w:tab w:val="left" w:pos="426"/>
        </w:tabs>
        <w:jc w:val="center"/>
        <w:rPr>
          <w:bCs/>
          <w:i/>
          <w:kern w:val="2"/>
          <w:lang w:bidi="hr-HR"/>
          <w14:ligatures w14:val="standardContextual"/>
        </w:rPr>
      </w:pPr>
      <w:r w:rsidRPr="00C746A0">
        <w:rPr>
          <w:bCs/>
          <w:i/>
          <w:kern w:val="2"/>
          <w:lang w:bidi="hr-HR"/>
          <w14:ligatures w14:val="standardContextual"/>
        </w:rPr>
        <w:t xml:space="preserve">Mreža </w:t>
      </w:r>
      <w:proofErr w:type="spellStart"/>
      <w:r w:rsidRPr="00C746A0">
        <w:rPr>
          <w:bCs/>
          <w:i/>
          <w:kern w:val="2"/>
          <w:lang w:bidi="hr-HR"/>
          <w14:ligatures w14:val="standardContextual"/>
        </w:rPr>
        <w:t>HealthNet</w:t>
      </w:r>
      <w:proofErr w:type="spellEnd"/>
    </w:p>
    <w:p w14:paraId="22DDCECE" w14:textId="77777777" w:rsidR="00FB4401" w:rsidRPr="00C746A0" w:rsidRDefault="00FB4401" w:rsidP="00FB4401">
      <w:pPr>
        <w:widowControl w:val="0"/>
        <w:tabs>
          <w:tab w:val="left" w:pos="426"/>
        </w:tabs>
        <w:jc w:val="center"/>
        <w:rPr>
          <w:b/>
          <w:bCs/>
          <w:kern w:val="2"/>
          <w:lang w:bidi="hr-HR"/>
          <w14:ligatures w14:val="standardContextual"/>
        </w:rPr>
      </w:pPr>
    </w:p>
    <w:p w14:paraId="3253817D" w14:textId="77777777" w:rsidR="00FB4401" w:rsidRPr="00C746A0" w:rsidRDefault="00FB4401" w:rsidP="00FB4401">
      <w:pPr>
        <w:widowControl w:val="0"/>
        <w:tabs>
          <w:tab w:val="left" w:pos="426"/>
        </w:tabs>
        <w:jc w:val="center"/>
        <w:rPr>
          <w:b/>
          <w:kern w:val="2"/>
          <w:lang w:bidi="hr-HR"/>
          <w14:ligatures w14:val="standardContextual"/>
        </w:rPr>
      </w:pPr>
      <w:r w:rsidRPr="00C746A0">
        <w:rPr>
          <w:b/>
          <w:kern w:val="2"/>
          <w:lang w:bidi="hr-HR"/>
          <w14:ligatures w14:val="standardContextual"/>
        </w:rPr>
        <w:t>Članak 32.</w:t>
      </w:r>
    </w:p>
    <w:p w14:paraId="489B6B48" w14:textId="77777777" w:rsidR="00FB4401" w:rsidRPr="00C746A0" w:rsidRDefault="00FB4401" w:rsidP="00FB4401">
      <w:pPr>
        <w:widowControl w:val="0"/>
        <w:tabs>
          <w:tab w:val="left" w:pos="426"/>
        </w:tabs>
        <w:jc w:val="center"/>
        <w:rPr>
          <w:kern w:val="2"/>
          <w:lang w:bidi="hr-HR"/>
          <w14:ligatures w14:val="standardContextual"/>
        </w:rPr>
      </w:pPr>
    </w:p>
    <w:p w14:paraId="0D6F7EF4" w14:textId="77777777" w:rsidR="00FB4401" w:rsidRPr="00E25A90" w:rsidRDefault="00FB4401" w:rsidP="00FB4401">
      <w:pPr>
        <w:widowControl w:val="0"/>
        <w:tabs>
          <w:tab w:val="left" w:pos="709"/>
          <w:tab w:val="left" w:pos="1418"/>
        </w:tabs>
        <w:jc w:val="both"/>
        <w:rPr>
          <w:spacing w:val="-4"/>
          <w:kern w:val="2"/>
          <w:lang w:bidi="hr-HR"/>
          <w14:ligatures w14:val="standardContextual"/>
        </w:rPr>
      </w:pPr>
      <w:r w:rsidRPr="00E25A90">
        <w:rPr>
          <w:spacing w:val="-4"/>
          <w:kern w:val="2"/>
          <w:lang w:bidi="hr-HR"/>
          <w14:ligatures w14:val="standardContextual"/>
        </w:rPr>
        <w:tab/>
        <w:t xml:space="preserve">(1) </w:t>
      </w:r>
      <w:r w:rsidRPr="00E25A90">
        <w:rPr>
          <w:spacing w:val="-4"/>
          <w:kern w:val="2"/>
          <w:lang w:bidi="hr-HR"/>
          <w14:ligatures w14:val="standardContextual"/>
        </w:rPr>
        <w:tab/>
        <w:t xml:space="preserve">Mreža </w:t>
      </w:r>
      <w:proofErr w:type="spellStart"/>
      <w:r w:rsidRPr="00E25A90">
        <w:rPr>
          <w:spacing w:val="-4"/>
          <w:kern w:val="2"/>
          <w:lang w:bidi="hr-HR"/>
          <w14:ligatures w14:val="standardContextual"/>
        </w:rPr>
        <w:t>HealthNet</w:t>
      </w:r>
      <w:proofErr w:type="spellEnd"/>
      <w:r w:rsidRPr="00E25A90">
        <w:rPr>
          <w:spacing w:val="-4"/>
          <w:kern w:val="2"/>
          <w:lang w:bidi="hr-HR"/>
          <w14:ligatures w14:val="standardContextual"/>
        </w:rPr>
        <w:t xml:space="preserve"> je mreža državne informacijske infrastrukture koja se uspostavlja s ciljem efikasnijeg i kvalitetnijeg pružanja usluga informacijsko-komunikacijskih tehnologija građanima i povezuje sve zdravstvene ustanove, neovisno o osnivaču zdravstvene ustanove.</w:t>
      </w:r>
    </w:p>
    <w:p w14:paraId="0966094C" w14:textId="77777777" w:rsidR="00FB4401" w:rsidRPr="00C746A0" w:rsidRDefault="00FB4401" w:rsidP="00FB4401">
      <w:pPr>
        <w:tabs>
          <w:tab w:val="left" w:pos="709"/>
          <w:tab w:val="left" w:pos="1418"/>
        </w:tabs>
        <w:jc w:val="both"/>
        <w:rPr>
          <w:kern w:val="2"/>
          <w:lang w:bidi="hr-HR"/>
          <w14:ligatures w14:val="standardContextual"/>
        </w:rPr>
      </w:pPr>
    </w:p>
    <w:p w14:paraId="2A7F53FF" w14:textId="77777777" w:rsidR="00FB4401" w:rsidRPr="00015C22" w:rsidRDefault="00FB4401" w:rsidP="00FB4401">
      <w:pPr>
        <w:tabs>
          <w:tab w:val="left" w:pos="709"/>
          <w:tab w:val="left" w:pos="1418"/>
        </w:tabs>
        <w:jc w:val="both"/>
        <w:rPr>
          <w:kern w:val="2"/>
          <w:lang w:bidi="hr-HR"/>
          <w14:ligatures w14:val="standardContextual"/>
        </w:rPr>
      </w:pPr>
      <w:r w:rsidRPr="00C746A0">
        <w:rPr>
          <w:kern w:val="2"/>
          <w:lang w:bidi="hr-HR"/>
          <w14:ligatures w14:val="standardContextual"/>
        </w:rPr>
        <w:tab/>
      </w:r>
      <w:r w:rsidRPr="00015C22">
        <w:rPr>
          <w:kern w:val="2"/>
          <w:lang w:bidi="hr-HR"/>
          <w14:ligatures w14:val="standardContextual"/>
        </w:rPr>
        <w:t xml:space="preserve">(2) </w:t>
      </w:r>
      <w:r w:rsidRPr="00015C22">
        <w:rPr>
          <w:kern w:val="2"/>
          <w:lang w:bidi="hr-HR"/>
          <w14:ligatures w14:val="standardContextual"/>
        </w:rPr>
        <w:tab/>
        <w:t xml:space="preserve">Način </w:t>
      </w:r>
      <w:r w:rsidRPr="00015C22">
        <w:rPr>
          <w:lang w:bidi="hr-HR"/>
        </w:rPr>
        <w:t xml:space="preserve">upravljanja i korištenja mrežom </w:t>
      </w:r>
      <w:proofErr w:type="spellStart"/>
      <w:r w:rsidRPr="00015C22">
        <w:rPr>
          <w:lang w:bidi="hr-HR"/>
        </w:rPr>
        <w:t>HealthNet</w:t>
      </w:r>
      <w:proofErr w:type="spellEnd"/>
      <w:r w:rsidRPr="00015C22">
        <w:rPr>
          <w:lang w:bidi="hr-HR"/>
        </w:rPr>
        <w:t xml:space="preserve">, način </w:t>
      </w:r>
      <w:r w:rsidRPr="00015C22">
        <w:rPr>
          <w:kern w:val="2"/>
          <w:lang w:bidi="hr-HR"/>
          <w14:ligatures w14:val="standardContextual"/>
        </w:rPr>
        <w:t xml:space="preserve">spajanja ustanova i sva ostala prava i obveze vezane uz operativni rad i održavanje mreže </w:t>
      </w:r>
      <w:proofErr w:type="spellStart"/>
      <w:r w:rsidRPr="00015C22">
        <w:rPr>
          <w:kern w:val="2"/>
          <w:lang w:bidi="hr-HR"/>
          <w14:ligatures w14:val="standardContextual"/>
        </w:rPr>
        <w:t>HealthNet</w:t>
      </w:r>
      <w:proofErr w:type="spellEnd"/>
      <w:r w:rsidRPr="00015C22">
        <w:rPr>
          <w:kern w:val="2"/>
          <w:lang w:bidi="hr-HR"/>
          <w14:ligatures w14:val="standardContextual"/>
        </w:rPr>
        <w:t xml:space="preserve"> utvrdit će se posebnim sporazumom između Hrvatske akademske i istraživačke mreže - CARNET i tijela državne uprave nadležnog za zdravstvo.</w:t>
      </w:r>
    </w:p>
    <w:p w14:paraId="71C617A1" w14:textId="77777777" w:rsidR="00FB4401" w:rsidRPr="00015C22" w:rsidRDefault="00FB4401" w:rsidP="00FB4401">
      <w:pPr>
        <w:tabs>
          <w:tab w:val="left" w:pos="709"/>
          <w:tab w:val="left" w:pos="1418"/>
        </w:tabs>
        <w:jc w:val="both"/>
        <w:rPr>
          <w:kern w:val="2"/>
          <w:lang w:bidi="hr-HR"/>
          <w14:ligatures w14:val="standardContextual"/>
        </w:rPr>
      </w:pPr>
    </w:p>
    <w:p w14:paraId="57856BF4" w14:textId="77777777" w:rsidR="00FB4401" w:rsidRPr="00015C22" w:rsidRDefault="00FB4401" w:rsidP="00FB4401">
      <w:pPr>
        <w:tabs>
          <w:tab w:val="left" w:pos="709"/>
          <w:tab w:val="left" w:pos="1418"/>
        </w:tabs>
        <w:jc w:val="both"/>
        <w:rPr>
          <w:kern w:val="2"/>
          <w:lang w:bidi="hr-HR"/>
          <w14:ligatures w14:val="standardContextual"/>
        </w:rPr>
      </w:pPr>
      <w:r w:rsidRPr="00015C22">
        <w:rPr>
          <w:kern w:val="2"/>
          <w:lang w:bidi="hr-HR"/>
          <w14:ligatures w14:val="standardContextual"/>
        </w:rPr>
        <w:tab/>
        <w:t xml:space="preserve">(3) </w:t>
      </w:r>
      <w:r w:rsidRPr="00015C22">
        <w:rPr>
          <w:kern w:val="2"/>
          <w:lang w:bidi="hr-HR"/>
          <w14:ligatures w14:val="standardContextual"/>
        </w:rPr>
        <w:tab/>
        <w:t xml:space="preserve">Financiranje mreže državne informacijske infrastrukture </w:t>
      </w:r>
      <w:proofErr w:type="spellStart"/>
      <w:r w:rsidRPr="00015C22">
        <w:rPr>
          <w:kern w:val="2"/>
          <w:lang w:bidi="hr-HR"/>
          <w14:ligatures w14:val="standardContextual"/>
        </w:rPr>
        <w:t>HealthNet</w:t>
      </w:r>
      <w:proofErr w:type="spellEnd"/>
      <w:r w:rsidRPr="00015C22">
        <w:rPr>
          <w:kern w:val="2"/>
          <w:lang w:bidi="hr-HR"/>
          <w14:ligatures w14:val="standardContextual"/>
        </w:rPr>
        <w:t xml:space="preserve"> osigurava se iz državnog proračuna Republike Hrvatske, neposredno kroz stavke proračuna namijenjenu </w:t>
      </w:r>
      <w:proofErr w:type="spellStart"/>
      <w:r w:rsidRPr="00015C22">
        <w:rPr>
          <w:kern w:val="2"/>
          <w:lang w:bidi="hr-HR"/>
          <w14:ligatures w14:val="standardContextual"/>
        </w:rPr>
        <w:t>HealthNet</w:t>
      </w:r>
      <w:proofErr w:type="spellEnd"/>
      <w:r w:rsidRPr="00015C22">
        <w:rPr>
          <w:kern w:val="2"/>
          <w:lang w:bidi="hr-HR"/>
          <w14:ligatures w14:val="standardContextual"/>
        </w:rPr>
        <w:t>-u.</w:t>
      </w:r>
    </w:p>
    <w:p w14:paraId="348B6235" w14:textId="77777777" w:rsidR="00FB4401" w:rsidRDefault="00FB4401" w:rsidP="00FB4401">
      <w:pPr>
        <w:jc w:val="both"/>
        <w:rPr>
          <w:kern w:val="2"/>
          <w:lang w:bidi="hr-HR"/>
          <w14:ligatures w14:val="standardContextual"/>
        </w:rPr>
      </w:pPr>
    </w:p>
    <w:p w14:paraId="62435AAD" w14:textId="77777777" w:rsidR="00FB4401" w:rsidRPr="00015C22" w:rsidRDefault="00FB4401" w:rsidP="00FB4401">
      <w:pPr>
        <w:jc w:val="both"/>
        <w:rPr>
          <w:kern w:val="2"/>
          <w:lang w:bidi="hr-HR"/>
          <w14:ligatures w14:val="standardContextual"/>
        </w:rPr>
      </w:pPr>
    </w:p>
    <w:p w14:paraId="4CFA8D5E" w14:textId="77777777" w:rsidR="00FB4401" w:rsidRPr="00015C22" w:rsidRDefault="00FB4401" w:rsidP="00FB4401">
      <w:pPr>
        <w:widowControl w:val="0"/>
        <w:tabs>
          <w:tab w:val="left" w:pos="0"/>
        </w:tabs>
        <w:jc w:val="center"/>
        <w:outlineLvl w:val="0"/>
        <w:rPr>
          <w:b/>
          <w:lang w:bidi="hr-HR"/>
        </w:rPr>
      </w:pPr>
      <w:bookmarkStart w:id="71" w:name="_Toc146722236"/>
      <w:bookmarkStart w:id="72" w:name="_Toc152327893"/>
      <w:r>
        <w:rPr>
          <w:b/>
          <w:lang w:bidi="hr-HR"/>
        </w:rPr>
        <w:t>I</w:t>
      </w:r>
      <w:r w:rsidRPr="00015C22">
        <w:rPr>
          <w:b/>
          <w:lang w:bidi="hr-HR"/>
        </w:rPr>
        <w:t>X. PREKRŠAJNE ODREDBE</w:t>
      </w:r>
      <w:bookmarkEnd w:id="71"/>
      <w:bookmarkEnd w:id="72"/>
    </w:p>
    <w:p w14:paraId="430E25EA" w14:textId="77777777" w:rsidR="00FB4401" w:rsidRDefault="00FB4401" w:rsidP="00FB4401">
      <w:pPr>
        <w:widowControl w:val="0"/>
        <w:jc w:val="center"/>
        <w:rPr>
          <w:b/>
          <w:bCs/>
          <w:lang w:bidi="hr-HR"/>
        </w:rPr>
      </w:pPr>
    </w:p>
    <w:p w14:paraId="10D168E3" w14:textId="77777777" w:rsidR="00FB4401" w:rsidRPr="00015C22" w:rsidRDefault="00FB4401" w:rsidP="00FB4401">
      <w:pPr>
        <w:widowControl w:val="0"/>
        <w:jc w:val="center"/>
        <w:rPr>
          <w:b/>
          <w:bCs/>
          <w:lang w:bidi="hr-HR"/>
        </w:rPr>
      </w:pPr>
    </w:p>
    <w:p w14:paraId="4CB18F00" w14:textId="77777777" w:rsidR="00FB4401" w:rsidRPr="00015C22" w:rsidRDefault="00FB4401" w:rsidP="00FB4401">
      <w:pPr>
        <w:widowControl w:val="0"/>
        <w:jc w:val="center"/>
        <w:rPr>
          <w:bCs/>
          <w:i/>
          <w:lang w:bidi="hr-HR"/>
        </w:rPr>
      </w:pPr>
      <w:r w:rsidRPr="00015C22">
        <w:rPr>
          <w:bCs/>
          <w:i/>
          <w:lang w:bidi="hr-HR"/>
        </w:rPr>
        <w:t>Lakši prekršaji</w:t>
      </w:r>
    </w:p>
    <w:p w14:paraId="52C7D83A" w14:textId="77777777" w:rsidR="00FB4401" w:rsidRPr="00015C22" w:rsidRDefault="00FB4401" w:rsidP="00FB4401">
      <w:pPr>
        <w:widowControl w:val="0"/>
        <w:jc w:val="center"/>
        <w:rPr>
          <w:b/>
          <w:bCs/>
          <w:lang w:bidi="hr-HR"/>
        </w:rPr>
      </w:pPr>
    </w:p>
    <w:p w14:paraId="57BF121E" w14:textId="77777777" w:rsidR="00FB4401" w:rsidRPr="00015C22" w:rsidRDefault="00FB4401" w:rsidP="00FB4401">
      <w:pPr>
        <w:widowControl w:val="0"/>
        <w:jc w:val="center"/>
        <w:rPr>
          <w:b/>
          <w:lang w:bidi="hr-HR"/>
        </w:rPr>
      </w:pPr>
      <w:r w:rsidRPr="00015C22">
        <w:rPr>
          <w:b/>
          <w:lang w:bidi="hr-HR"/>
        </w:rPr>
        <w:t>Članak 33.</w:t>
      </w:r>
    </w:p>
    <w:p w14:paraId="5826FC10" w14:textId="77777777" w:rsidR="00FB4401" w:rsidRPr="00015C22" w:rsidRDefault="00FB4401" w:rsidP="00FB4401">
      <w:pPr>
        <w:widowControl w:val="0"/>
        <w:jc w:val="center"/>
        <w:rPr>
          <w:lang w:bidi="hr-HR"/>
        </w:rPr>
      </w:pPr>
    </w:p>
    <w:p w14:paraId="6AA0D29E" w14:textId="77777777" w:rsidR="00FB4401" w:rsidRPr="00D941D8" w:rsidRDefault="00FB4401" w:rsidP="00FB4401">
      <w:pPr>
        <w:widowControl w:val="0"/>
        <w:tabs>
          <w:tab w:val="left" w:pos="709"/>
          <w:tab w:val="left" w:pos="1418"/>
        </w:tabs>
        <w:jc w:val="both"/>
        <w:rPr>
          <w:lang w:bidi="hr-HR"/>
        </w:rPr>
      </w:pPr>
      <w:r w:rsidRPr="00D941D8">
        <w:rPr>
          <w:lang w:bidi="hr-HR"/>
        </w:rPr>
        <w:tab/>
        <w:t xml:space="preserve">(1) </w:t>
      </w:r>
      <w:r w:rsidRPr="00D941D8">
        <w:rPr>
          <w:lang w:bidi="hr-HR"/>
        </w:rPr>
        <w:tab/>
        <w:t xml:space="preserve">Novčanom kaznom u iznosu od 2.000,00 do 10.000,00 eura kaznit će se za prekršaj </w:t>
      </w:r>
      <w:bookmarkStart w:id="73" w:name="_Hlk172789790"/>
      <w:r w:rsidRPr="00D941D8">
        <w:rPr>
          <w:lang w:bidi="hr-HR"/>
        </w:rPr>
        <w:t xml:space="preserve">tijelo obveznici iz članka 7. ovoga Zakona, te jedinice lokalne i područne (regionalne) samouprave i pravne osobe koje na vlastiti zahtjev </w:t>
      </w:r>
      <w:bookmarkEnd w:id="73"/>
      <w:r w:rsidRPr="00D941D8">
        <w:rPr>
          <w:lang w:bidi="hr-HR"/>
        </w:rPr>
        <w:t>koriste državnu informacijsku infrastrukturu koji:</w:t>
      </w:r>
    </w:p>
    <w:p w14:paraId="36BCEB50" w14:textId="77777777" w:rsidR="00FB4401" w:rsidRPr="00015C22" w:rsidRDefault="00FB4401" w:rsidP="00FB4401">
      <w:pPr>
        <w:rPr>
          <w:lang w:bidi="hr-HR"/>
        </w:rPr>
      </w:pPr>
    </w:p>
    <w:p w14:paraId="089C35D5"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 xml:space="preserve">u </w:t>
      </w:r>
      <w:proofErr w:type="spellStart"/>
      <w:r w:rsidRPr="00015C22">
        <w:rPr>
          <w:lang w:bidi="hr-HR"/>
        </w:rPr>
        <w:t>ProDII</w:t>
      </w:r>
      <w:proofErr w:type="spellEnd"/>
      <w:r w:rsidRPr="00015C22">
        <w:rPr>
          <w:lang w:bidi="hr-HR"/>
        </w:rPr>
        <w:t xml:space="preserve"> ne unesu sve postojeće i nove projekte državne informacijske infrastrukture, sukladno odredbama članka 12. stavaka 5. i 6. ovoga Zakona</w:t>
      </w:r>
    </w:p>
    <w:p w14:paraId="6BC9D0B7"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ne ishode prethodnu suglasnost na tehničku provedivost i ispravnost sukladno članku 2</w:t>
      </w:r>
      <w:r w:rsidRPr="00015C22">
        <w:rPr>
          <w:kern w:val="2"/>
          <w:lang w:bidi="hr-HR"/>
          <w14:ligatures w14:val="standardContextual"/>
        </w:rPr>
        <w:t xml:space="preserve">2. stavku 1. </w:t>
      </w:r>
      <w:r w:rsidRPr="00015C22">
        <w:rPr>
          <w:lang w:bidi="hr-HR"/>
        </w:rPr>
        <w:t>ovoga Zakona.</w:t>
      </w:r>
    </w:p>
    <w:p w14:paraId="3859005B" w14:textId="77777777" w:rsidR="00FB4401" w:rsidRPr="00015C22" w:rsidRDefault="00FB4401" w:rsidP="00FB4401">
      <w:pPr>
        <w:widowControl w:val="0"/>
        <w:jc w:val="both"/>
        <w:rPr>
          <w:lang w:bidi="hr-HR"/>
        </w:rPr>
      </w:pPr>
    </w:p>
    <w:p w14:paraId="496F70E9" w14:textId="77777777" w:rsidR="00FB4401" w:rsidRPr="00015C22" w:rsidRDefault="00FB4401" w:rsidP="00FB4401">
      <w:pPr>
        <w:widowControl w:val="0"/>
        <w:ind w:firstLine="708"/>
        <w:jc w:val="both"/>
        <w:rPr>
          <w:lang w:bidi="hr-HR"/>
        </w:rPr>
      </w:pPr>
      <w:r w:rsidRPr="00015C22">
        <w:rPr>
          <w:lang w:bidi="hr-HR"/>
        </w:rPr>
        <w:t xml:space="preserve">(2) </w:t>
      </w:r>
      <w:r w:rsidRPr="00015C22">
        <w:rPr>
          <w:lang w:bidi="hr-HR"/>
        </w:rPr>
        <w:tab/>
        <w:t>Novčanom kaznom u iznosu od 2.000,00 do 10.000,00 eura kaznit će se obveznici iz članka 7. i korisnici iz članka 8. ovoga Zakona koji:</w:t>
      </w:r>
    </w:p>
    <w:p w14:paraId="534B69EB" w14:textId="77777777" w:rsidR="00FB4401" w:rsidRPr="00015C22" w:rsidRDefault="00FB4401" w:rsidP="00FB4401">
      <w:pPr>
        <w:widowControl w:val="0"/>
        <w:ind w:firstLine="708"/>
        <w:jc w:val="both"/>
        <w:rPr>
          <w:lang w:bidi="hr-HR"/>
        </w:rPr>
      </w:pPr>
    </w:p>
    <w:p w14:paraId="0F2B3CF5"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suprotno članku 23. stavku 3. ovoga Zakona, traže dostavu podataka od fizičkih ili pravnih osoba</w:t>
      </w:r>
    </w:p>
    <w:p w14:paraId="08CE3BA7"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ne učine podatke dostupne javnosti, sukladno članku 25. ovoga Zakona</w:t>
      </w:r>
    </w:p>
    <w:p w14:paraId="6AD3356E"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ustroje usporedne registre suprotno članku 26. ovoga Zakona.</w:t>
      </w:r>
    </w:p>
    <w:p w14:paraId="43B5ACE7" w14:textId="77777777" w:rsidR="00FB4401" w:rsidRPr="00015C22" w:rsidRDefault="00FB4401" w:rsidP="00FB4401">
      <w:pPr>
        <w:widowControl w:val="0"/>
        <w:ind w:left="709" w:hanging="709"/>
        <w:jc w:val="both"/>
        <w:rPr>
          <w:lang w:bidi="hr-HR"/>
        </w:rPr>
      </w:pPr>
    </w:p>
    <w:p w14:paraId="2BB70225" w14:textId="77777777" w:rsidR="00FB4401" w:rsidRPr="00015C22" w:rsidRDefault="00FB4401" w:rsidP="00FB4401">
      <w:pPr>
        <w:widowControl w:val="0"/>
        <w:ind w:firstLine="708"/>
        <w:jc w:val="both"/>
      </w:pPr>
      <w:r w:rsidRPr="00015C22">
        <w:t xml:space="preserve">(3) </w:t>
      </w:r>
      <w:r w:rsidRPr="00015C22">
        <w:tab/>
        <w:t>Za prekršaje iz stavaka 1. i 2. ovoga članka kaznit će se i odgovorna osoba u pravnoj osobi novčanom kaznom</w:t>
      </w:r>
      <w:r w:rsidRPr="00015C22">
        <w:rPr>
          <w:lang w:bidi="hr-HR"/>
        </w:rPr>
        <w:t xml:space="preserve"> u iznosu</w:t>
      </w:r>
      <w:r w:rsidRPr="00015C22">
        <w:t xml:space="preserve"> do 1.000,00 eura.</w:t>
      </w:r>
    </w:p>
    <w:p w14:paraId="26DA1252" w14:textId="77777777" w:rsidR="00FB4401" w:rsidRDefault="00FB4401" w:rsidP="00FB4401">
      <w:pPr>
        <w:widowControl w:val="0"/>
        <w:jc w:val="both"/>
      </w:pPr>
    </w:p>
    <w:p w14:paraId="16FD9534" w14:textId="77777777" w:rsidR="00FB4401" w:rsidRDefault="00FB4401" w:rsidP="00FB4401">
      <w:pPr>
        <w:widowControl w:val="0"/>
        <w:jc w:val="both"/>
      </w:pPr>
    </w:p>
    <w:p w14:paraId="1951B553" w14:textId="77777777" w:rsidR="00FB4401" w:rsidRDefault="00FB4401" w:rsidP="00FB4401">
      <w:pPr>
        <w:widowControl w:val="0"/>
        <w:jc w:val="both"/>
      </w:pPr>
    </w:p>
    <w:p w14:paraId="6EA5E4ED" w14:textId="77777777" w:rsidR="00FB4401" w:rsidRPr="00015C22" w:rsidRDefault="00FB4401" w:rsidP="00FB4401">
      <w:pPr>
        <w:widowControl w:val="0"/>
        <w:jc w:val="both"/>
      </w:pPr>
    </w:p>
    <w:p w14:paraId="6D4C45A4" w14:textId="77777777" w:rsidR="00FB4401" w:rsidRPr="00015C22" w:rsidRDefault="00FB4401" w:rsidP="00FB4401">
      <w:pPr>
        <w:widowControl w:val="0"/>
        <w:tabs>
          <w:tab w:val="left" w:pos="334"/>
        </w:tabs>
        <w:jc w:val="center"/>
        <w:rPr>
          <w:bCs/>
          <w:i/>
          <w:lang w:bidi="hr-HR"/>
        </w:rPr>
      </w:pPr>
      <w:r w:rsidRPr="00015C22">
        <w:rPr>
          <w:bCs/>
          <w:i/>
          <w:lang w:bidi="hr-HR"/>
        </w:rPr>
        <w:t>Teži prekršaji</w:t>
      </w:r>
    </w:p>
    <w:p w14:paraId="22189400" w14:textId="77777777" w:rsidR="00FB4401" w:rsidRPr="00015C22" w:rsidRDefault="00FB4401" w:rsidP="00FB4401">
      <w:pPr>
        <w:widowControl w:val="0"/>
        <w:tabs>
          <w:tab w:val="left" w:pos="334"/>
        </w:tabs>
        <w:jc w:val="center"/>
        <w:rPr>
          <w:b/>
          <w:bCs/>
          <w:lang w:bidi="hr-HR"/>
        </w:rPr>
      </w:pPr>
    </w:p>
    <w:p w14:paraId="23F27B60" w14:textId="77777777" w:rsidR="00FB4401" w:rsidRPr="00015C22" w:rsidRDefault="00FB4401" w:rsidP="00FB4401">
      <w:pPr>
        <w:widowControl w:val="0"/>
        <w:jc w:val="center"/>
        <w:rPr>
          <w:b/>
          <w:lang w:bidi="hr-HR"/>
        </w:rPr>
      </w:pPr>
      <w:r w:rsidRPr="00015C22">
        <w:rPr>
          <w:b/>
          <w:lang w:bidi="hr-HR"/>
        </w:rPr>
        <w:t xml:space="preserve">Članak </w:t>
      </w:r>
      <w:r w:rsidRPr="00015C22">
        <w:rPr>
          <w:b/>
          <w:kern w:val="2"/>
          <w:lang w:bidi="hr-HR"/>
          <w14:ligatures w14:val="standardContextual"/>
        </w:rPr>
        <w:t>34</w:t>
      </w:r>
      <w:r w:rsidRPr="00015C22">
        <w:rPr>
          <w:b/>
          <w:lang w:bidi="hr-HR"/>
        </w:rPr>
        <w:t>.</w:t>
      </w:r>
    </w:p>
    <w:p w14:paraId="2873CE45" w14:textId="77777777" w:rsidR="00FB4401" w:rsidRPr="00015C22" w:rsidRDefault="00FB4401" w:rsidP="00FB4401">
      <w:pPr>
        <w:widowControl w:val="0"/>
        <w:tabs>
          <w:tab w:val="left" w:pos="334"/>
        </w:tabs>
        <w:jc w:val="center"/>
        <w:rPr>
          <w:kern w:val="2"/>
          <w:lang w:bidi="hr-HR"/>
          <w14:ligatures w14:val="standardContextual"/>
        </w:rPr>
      </w:pPr>
    </w:p>
    <w:p w14:paraId="7DBCEFF9" w14:textId="77777777" w:rsidR="00FB4401" w:rsidRPr="00015C22" w:rsidRDefault="00FB4401" w:rsidP="00FB4401">
      <w:pPr>
        <w:widowControl w:val="0"/>
        <w:ind w:firstLine="708"/>
        <w:jc w:val="both"/>
        <w:rPr>
          <w:lang w:bidi="hr-HR"/>
        </w:rPr>
      </w:pPr>
      <w:r w:rsidRPr="00015C22">
        <w:rPr>
          <w:lang w:bidi="hr-HR"/>
        </w:rPr>
        <w:t xml:space="preserve">(1) </w:t>
      </w:r>
      <w:r w:rsidRPr="00015C22">
        <w:rPr>
          <w:lang w:bidi="hr-HR"/>
        </w:rPr>
        <w:tab/>
        <w:t>Novčanom kaznom u iznosu od 10.000,00 do 60.000,00 eura kaznit će se za prekršaj obveznici iz članka 7. ovoga Zakona, kao i jedinice lokalne i područne (regionalne) samouprave i pravne osobe s javnim ovlastima koji koriste državnu informacijsku infrastrukturu na vlastiti zahtjev, koji:</w:t>
      </w:r>
    </w:p>
    <w:p w14:paraId="544F2B87" w14:textId="77777777" w:rsidR="00FB4401" w:rsidRPr="00015C22" w:rsidRDefault="00FB4401" w:rsidP="00FB4401">
      <w:pPr>
        <w:ind w:firstLine="708"/>
        <w:rPr>
          <w:lang w:bidi="hr-HR"/>
        </w:rPr>
      </w:pPr>
    </w:p>
    <w:p w14:paraId="7C45AE7C"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ne koriste državnu informacijsku infrastrukturu pri razvoju novih i nadogradnjama postojećih e-usluga sukladno članku 14. stavku 1. ovoga Zakona</w:t>
      </w:r>
    </w:p>
    <w:p w14:paraId="1843C016"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ne koriste sustav e-Građani za pružanje e-usluga te objavu pravovremenih i točnih informacija o poslovima koje obavljaju i uslugama koje pružaju, sukladno članku 15. stavku 2. ovoga</w:t>
      </w:r>
      <w:r>
        <w:rPr>
          <w:lang w:bidi="hr-HR"/>
        </w:rPr>
        <w:t xml:space="preserve"> Zakona</w:t>
      </w:r>
    </w:p>
    <w:p w14:paraId="7A2CDB57"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ne dostavljaju akte sukladno članku 15. stavcima 3. i 4. ovoga Zakona</w:t>
      </w:r>
    </w:p>
    <w:p w14:paraId="25E78029"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ne koriste usluge pouzdanog smještaja državne informacijske infrastrukture sukladno članku 1</w:t>
      </w:r>
      <w:r>
        <w:rPr>
          <w:lang w:bidi="hr-HR"/>
        </w:rPr>
        <w:t>7</w:t>
      </w:r>
      <w:r w:rsidRPr="00015C22">
        <w:rPr>
          <w:lang w:bidi="hr-HR"/>
        </w:rPr>
        <w:t>. stavku 1. ovog</w:t>
      </w:r>
      <w:r>
        <w:rPr>
          <w:lang w:bidi="hr-HR"/>
        </w:rPr>
        <w:t>a</w:t>
      </w:r>
      <w:r w:rsidRPr="00015C22">
        <w:rPr>
          <w:lang w:bidi="hr-HR"/>
        </w:rPr>
        <w:t xml:space="preserve"> Zakona,</w:t>
      </w:r>
    </w:p>
    <w:p w14:paraId="3D2C5992" w14:textId="77777777" w:rsidR="00FB4401" w:rsidRPr="00015C22" w:rsidRDefault="00FB4401" w:rsidP="00FB4401">
      <w:pPr>
        <w:widowControl w:val="0"/>
        <w:jc w:val="both"/>
        <w:rPr>
          <w:lang w:bidi="hr-HR"/>
        </w:rPr>
      </w:pPr>
    </w:p>
    <w:p w14:paraId="6975041D" w14:textId="77777777" w:rsidR="00FB4401" w:rsidRPr="00015C22" w:rsidRDefault="00FB4401" w:rsidP="00FB4401">
      <w:pPr>
        <w:widowControl w:val="0"/>
        <w:ind w:firstLine="708"/>
        <w:jc w:val="both"/>
        <w:rPr>
          <w:lang w:bidi="hr-HR"/>
        </w:rPr>
      </w:pPr>
      <w:r w:rsidRPr="00015C22">
        <w:rPr>
          <w:lang w:bidi="hr-HR"/>
        </w:rPr>
        <w:t xml:space="preserve">(2) </w:t>
      </w:r>
      <w:r w:rsidRPr="00015C22">
        <w:rPr>
          <w:lang w:bidi="hr-HR"/>
        </w:rPr>
        <w:tab/>
        <w:t xml:space="preserve">Novčanom kaznom u iznosu od 10.000,00 do 60.000,00 eura kaznit će se za prekršaj obveznici iz članka 7. ovoga Zakona i korisnici iz stavka 8. ovoga Zakona, koji: </w:t>
      </w:r>
    </w:p>
    <w:p w14:paraId="492BB0B7" w14:textId="77777777" w:rsidR="00FB4401" w:rsidRPr="00015C22" w:rsidRDefault="00FB4401" w:rsidP="00FB4401">
      <w:pPr>
        <w:widowControl w:val="0"/>
        <w:jc w:val="both"/>
        <w:rPr>
          <w:lang w:bidi="hr-HR"/>
        </w:rPr>
      </w:pPr>
    </w:p>
    <w:p w14:paraId="2C2730B4"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 xml:space="preserve">ne koriste središnji sustav </w:t>
      </w:r>
      <w:proofErr w:type="spellStart"/>
      <w:r w:rsidRPr="00015C22">
        <w:rPr>
          <w:lang w:bidi="hr-HR"/>
        </w:rPr>
        <w:t>interoperabilnosti</w:t>
      </w:r>
      <w:proofErr w:type="spellEnd"/>
      <w:r w:rsidRPr="00015C22">
        <w:rPr>
          <w:lang w:bidi="hr-HR"/>
        </w:rPr>
        <w:t xml:space="preserve"> sukladno članku 19. stavku 5. ovoga Zakona</w:t>
      </w:r>
    </w:p>
    <w:p w14:paraId="76842328" w14:textId="77777777" w:rsidR="00FB4401" w:rsidRPr="00015C22" w:rsidRDefault="00FB4401" w:rsidP="00FB4401">
      <w:pPr>
        <w:widowControl w:val="0"/>
        <w:ind w:left="709" w:hanging="709"/>
        <w:jc w:val="both"/>
        <w:rPr>
          <w:lang w:bidi="hr-HR"/>
        </w:rPr>
      </w:pPr>
      <w:r w:rsidRPr="00015C22">
        <w:rPr>
          <w:lang w:bidi="hr-HR"/>
        </w:rPr>
        <w:t xml:space="preserve">- </w:t>
      </w:r>
      <w:r w:rsidRPr="00015C22">
        <w:rPr>
          <w:lang w:bidi="hr-HR"/>
        </w:rPr>
        <w:tab/>
        <w:t xml:space="preserve">ne obavljaju razmjenu podataka koristeći Središnji sustav </w:t>
      </w:r>
      <w:proofErr w:type="spellStart"/>
      <w:r w:rsidRPr="00015C22">
        <w:rPr>
          <w:lang w:bidi="hr-HR"/>
        </w:rPr>
        <w:t>interoperabilnosti</w:t>
      </w:r>
      <w:proofErr w:type="spellEnd"/>
      <w:r w:rsidRPr="00015C22">
        <w:rPr>
          <w:lang w:bidi="hr-HR"/>
        </w:rPr>
        <w:t>, sukladno članku 23. stavku 1. ovoga Zakona.</w:t>
      </w:r>
    </w:p>
    <w:p w14:paraId="4645B775" w14:textId="77777777" w:rsidR="00FB4401" w:rsidRPr="00015C22" w:rsidRDefault="00FB4401" w:rsidP="00FB4401">
      <w:pPr>
        <w:jc w:val="both"/>
      </w:pPr>
    </w:p>
    <w:p w14:paraId="7B9BDC24" w14:textId="77777777" w:rsidR="00FB4401" w:rsidRPr="00015C22" w:rsidRDefault="00FB4401" w:rsidP="00FB4401">
      <w:pPr>
        <w:ind w:firstLine="708"/>
        <w:jc w:val="both"/>
      </w:pPr>
      <w:r w:rsidRPr="00015C22">
        <w:t xml:space="preserve">(3) </w:t>
      </w:r>
      <w:r w:rsidRPr="00015C22">
        <w:tab/>
        <w:t xml:space="preserve">Za prekršaje iz stavaka 1. i 2. ovoga članka kaznit će se i odgovorna osoba u pravnoj osobi novčanom kaznom </w:t>
      </w:r>
      <w:r w:rsidRPr="00015C22">
        <w:rPr>
          <w:lang w:bidi="hr-HR"/>
        </w:rPr>
        <w:t xml:space="preserve">u iznosu </w:t>
      </w:r>
      <w:r w:rsidRPr="00015C22">
        <w:t xml:space="preserve">od 1.000,00 do 6.000,00 eura. </w:t>
      </w:r>
    </w:p>
    <w:p w14:paraId="25594CB6" w14:textId="77777777" w:rsidR="00FB4401" w:rsidRDefault="00FB4401" w:rsidP="00FB4401">
      <w:pPr>
        <w:jc w:val="both"/>
      </w:pPr>
    </w:p>
    <w:p w14:paraId="6DE0B0DD" w14:textId="77777777" w:rsidR="00FB4401" w:rsidRPr="00015C22" w:rsidRDefault="00FB4401" w:rsidP="00FB4401">
      <w:pPr>
        <w:jc w:val="both"/>
      </w:pPr>
    </w:p>
    <w:p w14:paraId="5FEE0AD0" w14:textId="77777777" w:rsidR="00FB4401" w:rsidRPr="00015C22" w:rsidRDefault="00FB4401" w:rsidP="00FB4401">
      <w:pPr>
        <w:widowControl w:val="0"/>
        <w:tabs>
          <w:tab w:val="left" w:pos="334"/>
        </w:tabs>
        <w:jc w:val="center"/>
        <w:outlineLvl w:val="3"/>
        <w:rPr>
          <w:b/>
          <w:lang w:bidi="hr-HR"/>
        </w:rPr>
      </w:pPr>
      <w:bookmarkStart w:id="74" w:name="_Toc146722237"/>
      <w:bookmarkStart w:id="75" w:name="_Toc152327894"/>
      <w:r w:rsidRPr="00015C22">
        <w:rPr>
          <w:b/>
          <w:lang w:bidi="hr-HR"/>
        </w:rPr>
        <w:t>X. PRIJELAZNE I ZAVRŠNE ODREDBE</w:t>
      </w:r>
      <w:bookmarkEnd w:id="74"/>
      <w:bookmarkEnd w:id="75"/>
    </w:p>
    <w:p w14:paraId="4A21C992" w14:textId="77777777" w:rsidR="00FB4401" w:rsidRDefault="00FB4401" w:rsidP="00FB4401">
      <w:pPr>
        <w:widowControl w:val="0"/>
        <w:jc w:val="center"/>
        <w:rPr>
          <w:b/>
          <w:lang w:bidi="hr-HR"/>
        </w:rPr>
      </w:pPr>
    </w:p>
    <w:p w14:paraId="0D3EB11F" w14:textId="77777777" w:rsidR="00FB4401" w:rsidRPr="00015C22" w:rsidRDefault="00FB4401" w:rsidP="00FB4401">
      <w:pPr>
        <w:widowControl w:val="0"/>
        <w:jc w:val="center"/>
        <w:rPr>
          <w:b/>
          <w:lang w:bidi="hr-HR"/>
        </w:rPr>
      </w:pPr>
      <w:r w:rsidRPr="00015C22">
        <w:rPr>
          <w:b/>
          <w:lang w:bidi="hr-HR"/>
        </w:rPr>
        <w:t>Članak 3</w:t>
      </w:r>
      <w:r>
        <w:rPr>
          <w:b/>
          <w:lang w:bidi="hr-HR"/>
        </w:rPr>
        <w:t>5</w:t>
      </w:r>
      <w:r w:rsidRPr="00015C22">
        <w:rPr>
          <w:b/>
          <w:lang w:bidi="hr-HR"/>
        </w:rPr>
        <w:t>.</w:t>
      </w:r>
    </w:p>
    <w:p w14:paraId="391DA5E3" w14:textId="77777777" w:rsidR="00FB4401" w:rsidRPr="00015C22" w:rsidRDefault="00FB4401" w:rsidP="00FB4401">
      <w:pPr>
        <w:widowControl w:val="0"/>
        <w:jc w:val="center"/>
        <w:rPr>
          <w:kern w:val="2"/>
          <w:lang w:bidi="hr-HR"/>
          <w14:ligatures w14:val="standardContextual"/>
        </w:rPr>
      </w:pPr>
    </w:p>
    <w:p w14:paraId="4171D513" w14:textId="77777777" w:rsidR="00FB4401" w:rsidRPr="00015C22" w:rsidRDefault="00FB4401" w:rsidP="00FB4401">
      <w:pPr>
        <w:widowControl w:val="0"/>
        <w:tabs>
          <w:tab w:val="left" w:pos="709"/>
        </w:tabs>
        <w:jc w:val="both"/>
        <w:rPr>
          <w:lang w:bidi="hr-HR"/>
        </w:rPr>
      </w:pPr>
      <w:r w:rsidRPr="00015C22">
        <w:rPr>
          <w:lang w:bidi="hr-HR"/>
        </w:rPr>
        <w:tab/>
        <w:t xml:space="preserve">(1) </w:t>
      </w:r>
      <w:r w:rsidRPr="00015C22">
        <w:rPr>
          <w:lang w:bidi="hr-HR"/>
        </w:rPr>
        <w:tab/>
        <w:t>Vlada Republike Hrvatske će u roku od šest mjeseci od dana stupanja na snagu ovoga Zakona donijeti uredbu iz članka 10. ovoga Zakona.</w:t>
      </w:r>
    </w:p>
    <w:p w14:paraId="47080B0D" w14:textId="77777777" w:rsidR="00FB4401" w:rsidRPr="00015C22" w:rsidRDefault="00FB4401" w:rsidP="00FB4401">
      <w:pPr>
        <w:jc w:val="both"/>
      </w:pPr>
    </w:p>
    <w:p w14:paraId="1A9CC0B3" w14:textId="77777777" w:rsidR="00FB4401" w:rsidRPr="00015C22" w:rsidRDefault="00FB4401" w:rsidP="00FB4401">
      <w:pPr>
        <w:ind w:firstLine="708"/>
        <w:jc w:val="both"/>
        <w:rPr>
          <w:kern w:val="2"/>
          <w14:ligatures w14:val="standardContextual"/>
        </w:rPr>
      </w:pPr>
      <w:r w:rsidRPr="00015C22">
        <w:t xml:space="preserve">(2) </w:t>
      </w:r>
      <w:r w:rsidRPr="00015C22">
        <w:tab/>
        <w:t xml:space="preserve">Čelnik tijela državne uprave </w:t>
      </w:r>
      <w:r w:rsidRPr="00015C22">
        <w:rPr>
          <w:kern w:val="2"/>
          <w14:ligatures w14:val="standardContextual"/>
        </w:rPr>
        <w:t xml:space="preserve">nadležnog </w:t>
      </w:r>
      <w:r w:rsidRPr="00015C22">
        <w:t>za</w:t>
      </w:r>
      <w:r w:rsidRPr="00015C22">
        <w:rPr>
          <w:kern w:val="2"/>
          <w14:ligatures w14:val="standardContextual"/>
        </w:rPr>
        <w:t xml:space="preserve"> </w:t>
      </w:r>
      <w:r w:rsidRPr="00015C22">
        <w:rPr>
          <w:kern w:val="2"/>
          <w:lang w:bidi="hr-HR"/>
          <w14:ligatures w14:val="standardContextual"/>
        </w:rPr>
        <w:t>digitalnu transformaciju</w:t>
      </w:r>
      <w:r w:rsidRPr="00015C22">
        <w:t xml:space="preserve"> će u roku od šest mjeseci od dana stupanja na snagu ovoga Zakona donijeti </w:t>
      </w:r>
      <w:bookmarkStart w:id="76" w:name="_Hlk152685785"/>
      <w:r w:rsidRPr="00015C22">
        <w:t>pravilnike</w:t>
      </w:r>
      <w:r w:rsidRPr="00015C22">
        <w:rPr>
          <w:kern w:val="2"/>
          <w14:ligatures w14:val="standardContextual"/>
        </w:rPr>
        <w:t xml:space="preserve"> iz članka 11. stavka 2. i članka 23. stavka 9. ovoga Zakona.</w:t>
      </w:r>
    </w:p>
    <w:p w14:paraId="0A9957BD" w14:textId="77777777" w:rsidR="00FB4401" w:rsidRPr="00015C22" w:rsidRDefault="00FB4401" w:rsidP="00FB4401">
      <w:pPr>
        <w:jc w:val="both"/>
        <w:rPr>
          <w:kern w:val="2"/>
          <w14:ligatures w14:val="standardContextual"/>
        </w:rPr>
      </w:pPr>
    </w:p>
    <w:p w14:paraId="37C7B6CA" w14:textId="77777777" w:rsidR="00FB4401" w:rsidRPr="00015C22" w:rsidRDefault="00FB4401" w:rsidP="00FB4401">
      <w:pPr>
        <w:ind w:firstLine="708"/>
        <w:jc w:val="both"/>
        <w:rPr>
          <w:kern w:val="2"/>
          <w14:ligatures w14:val="standardContextual"/>
        </w:rPr>
      </w:pPr>
      <w:r w:rsidRPr="00015C22">
        <w:rPr>
          <w:kern w:val="2"/>
          <w14:ligatures w14:val="standardContextual"/>
        </w:rPr>
        <w:t xml:space="preserve">(3) </w:t>
      </w:r>
      <w:r w:rsidRPr="00015C22">
        <w:rPr>
          <w:kern w:val="2"/>
          <w14:ligatures w14:val="standardContextual"/>
        </w:rPr>
        <w:tab/>
        <w:t xml:space="preserve">Korisnici državne informacijske infrastrukture iz članka 12. stavka 5. ovoga Zakona će u roku od </w:t>
      </w:r>
      <w:r w:rsidRPr="00015C22">
        <w:rPr>
          <w:kern w:val="2"/>
          <w:lang w:bidi="hr-HR"/>
          <w14:ligatures w14:val="standardContextual"/>
        </w:rPr>
        <w:t>šest mjeseci od dana stupanja na snagu uredbe iz članka 10. ovoga Zakona u</w:t>
      </w:r>
      <w:r w:rsidRPr="00015C22">
        <w:rPr>
          <w:kern w:val="2"/>
          <w14:ligatures w14:val="standardContextual"/>
        </w:rPr>
        <w:t xml:space="preserve">nijeti projekte državne informacijske infrastrukture u </w:t>
      </w:r>
      <w:proofErr w:type="spellStart"/>
      <w:r w:rsidRPr="00015C22">
        <w:rPr>
          <w:kern w:val="2"/>
          <w14:ligatures w14:val="standardContextual"/>
        </w:rPr>
        <w:t>ProDII</w:t>
      </w:r>
      <w:proofErr w:type="spellEnd"/>
      <w:r w:rsidRPr="00015C22">
        <w:rPr>
          <w:kern w:val="2"/>
          <w14:ligatures w14:val="standardContextual"/>
        </w:rPr>
        <w:t>.</w:t>
      </w:r>
    </w:p>
    <w:p w14:paraId="03BC4804" w14:textId="77777777" w:rsidR="00FB4401" w:rsidRPr="00015C22" w:rsidRDefault="00FB4401" w:rsidP="00FB4401">
      <w:pPr>
        <w:jc w:val="both"/>
        <w:rPr>
          <w:kern w:val="2"/>
          <w14:ligatures w14:val="standardContextual"/>
        </w:rPr>
      </w:pPr>
    </w:p>
    <w:p w14:paraId="692372C1" w14:textId="77777777" w:rsidR="00FB4401" w:rsidRPr="00015C22" w:rsidRDefault="00FB4401" w:rsidP="00FB4401">
      <w:pPr>
        <w:ind w:firstLine="708"/>
        <w:jc w:val="both"/>
        <w:rPr>
          <w:kern w:val="2"/>
          <w14:ligatures w14:val="standardContextual"/>
        </w:rPr>
      </w:pPr>
      <w:r w:rsidRPr="00015C22">
        <w:rPr>
          <w:kern w:val="2"/>
          <w14:ligatures w14:val="standardContextual"/>
        </w:rPr>
        <w:t xml:space="preserve">(4) </w:t>
      </w:r>
      <w:r w:rsidRPr="00015C22">
        <w:rPr>
          <w:kern w:val="2"/>
          <w14:ligatures w14:val="standardContextual"/>
        </w:rPr>
        <w:tab/>
        <w:t xml:space="preserve">Voditelji registara i drugih službenih evidencija će u roku od 12 mjeseci od dana stupanja na snagu uredbe iz članka 10. ovoga Zakona uspostaviti aplikativna sučelja za razmjenu podataka iz članka 21. stavka 4. ovoga Zakona. </w:t>
      </w:r>
    </w:p>
    <w:p w14:paraId="0FF643E3" w14:textId="77777777" w:rsidR="00FB4401" w:rsidRPr="00015C22" w:rsidRDefault="00FB4401" w:rsidP="00FB4401">
      <w:pPr>
        <w:ind w:firstLine="708"/>
        <w:jc w:val="both"/>
        <w:rPr>
          <w:kern w:val="2"/>
          <w14:ligatures w14:val="standardContextual"/>
        </w:rPr>
      </w:pPr>
    </w:p>
    <w:bookmarkEnd w:id="76"/>
    <w:p w14:paraId="759712E9" w14:textId="77777777" w:rsidR="00FB4401" w:rsidRPr="00015C22" w:rsidRDefault="00FB4401" w:rsidP="00FB4401">
      <w:pPr>
        <w:jc w:val="center"/>
        <w:rPr>
          <w:b/>
        </w:rPr>
      </w:pPr>
      <w:r w:rsidRPr="00015C22">
        <w:rPr>
          <w:b/>
        </w:rPr>
        <w:t>Članak 3</w:t>
      </w:r>
      <w:r>
        <w:rPr>
          <w:b/>
        </w:rPr>
        <w:t>6</w:t>
      </w:r>
      <w:r w:rsidRPr="00015C22">
        <w:rPr>
          <w:b/>
        </w:rPr>
        <w:t>.</w:t>
      </w:r>
    </w:p>
    <w:p w14:paraId="3FBD5E5E" w14:textId="77777777" w:rsidR="00FB4401" w:rsidRPr="00015C22" w:rsidRDefault="00FB4401" w:rsidP="00FB4401">
      <w:pPr>
        <w:jc w:val="center"/>
        <w:rPr>
          <w:kern w:val="2"/>
          <w14:ligatures w14:val="standardContextual"/>
        </w:rPr>
      </w:pPr>
    </w:p>
    <w:p w14:paraId="5EDA2160" w14:textId="77777777" w:rsidR="00FB4401" w:rsidRDefault="00FB4401" w:rsidP="00FB4401">
      <w:pPr>
        <w:ind w:firstLine="709"/>
        <w:jc w:val="both"/>
      </w:pPr>
      <w:r w:rsidRPr="00015C22">
        <w:t>Do dana stupanja na snagu</w:t>
      </w:r>
      <w:r w:rsidRPr="00015C22">
        <w:rPr>
          <w:rFonts w:eastAsia="Calibri"/>
          <w:kern w:val="2"/>
          <w:lang w:eastAsia="en-US"/>
          <w14:ligatures w14:val="standardContextual"/>
        </w:rPr>
        <w:t xml:space="preserve"> uredbe iz članka 10. ovoga Zakona </w:t>
      </w:r>
      <w:r w:rsidRPr="00015C22">
        <w:t>ostaju na snazi Uredba o uspostavljanju javnog registra za koordinaciju projekata izgradnje državne informacijske infrastrukture („Narodne novine“, br</w:t>
      </w:r>
      <w:r>
        <w:t>.</w:t>
      </w:r>
      <w:r w:rsidRPr="00015C22">
        <w:t xml:space="preserve"> 134/14. i 40/16.) i Uredba o organizacijskim i tehničkim standardima za povezivanje na državnu informacijsku infrastrukturu („Narodne novine“, broj 60/17.).</w:t>
      </w:r>
    </w:p>
    <w:p w14:paraId="713F48EC" w14:textId="77777777" w:rsidR="00FB4401" w:rsidRDefault="00FB4401" w:rsidP="00FB4401">
      <w:pPr>
        <w:widowControl w:val="0"/>
        <w:jc w:val="center"/>
        <w:rPr>
          <w:b/>
          <w:lang w:bidi="hr-HR"/>
        </w:rPr>
      </w:pPr>
    </w:p>
    <w:p w14:paraId="23DD78E7" w14:textId="77777777" w:rsidR="00FB4401" w:rsidRPr="00015C22" w:rsidRDefault="00FB4401" w:rsidP="00FB4401">
      <w:pPr>
        <w:widowControl w:val="0"/>
        <w:jc w:val="center"/>
        <w:rPr>
          <w:b/>
          <w:lang w:bidi="hr-HR"/>
        </w:rPr>
      </w:pPr>
      <w:r w:rsidRPr="00015C22">
        <w:rPr>
          <w:b/>
          <w:lang w:bidi="hr-HR"/>
        </w:rPr>
        <w:t>Članak 3</w:t>
      </w:r>
      <w:r>
        <w:rPr>
          <w:b/>
          <w:lang w:bidi="hr-HR"/>
        </w:rPr>
        <w:t>7</w:t>
      </w:r>
      <w:r w:rsidRPr="00015C22">
        <w:rPr>
          <w:b/>
          <w:lang w:bidi="hr-HR"/>
        </w:rPr>
        <w:t>.</w:t>
      </w:r>
    </w:p>
    <w:p w14:paraId="0273F071" w14:textId="77777777" w:rsidR="00FB4401" w:rsidRPr="00015C22" w:rsidRDefault="00FB4401" w:rsidP="00FB4401">
      <w:pPr>
        <w:widowControl w:val="0"/>
        <w:jc w:val="center"/>
        <w:rPr>
          <w:lang w:bidi="hr-HR"/>
        </w:rPr>
      </w:pPr>
    </w:p>
    <w:p w14:paraId="34DBCD35" w14:textId="77777777" w:rsidR="00FB4401" w:rsidRPr="00015C22" w:rsidRDefault="00FB4401" w:rsidP="00FB4401">
      <w:pPr>
        <w:widowControl w:val="0"/>
        <w:ind w:firstLine="709"/>
        <w:jc w:val="both"/>
        <w:rPr>
          <w:lang w:bidi="hr-HR"/>
        </w:rPr>
      </w:pPr>
      <w:r w:rsidRPr="00015C22">
        <w:rPr>
          <w:lang w:bidi="hr-HR"/>
        </w:rPr>
        <w:t xml:space="preserve">Danom stupanja na snagu ovoga Zakona prestaje važiti Zakon o državnoj informacijskoj infrastrukturi („Narodne novine“, broj 92/14.). </w:t>
      </w:r>
    </w:p>
    <w:p w14:paraId="6F5C3FE6" w14:textId="77777777" w:rsidR="00FB4401" w:rsidRDefault="00FB4401" w:rsidP="00FB4401">
      <w:pPr>
        <w:widowControl w:val="0"/>
        <w:jc w:val="center"/>
        <w:rPr>
          <w:b/>
          <w:lang w:bidi="hr-HR"/>
        </w:rPr>
      </w:pPr>
    </w:p>
    <w:p w14:paraId="410C3CA3" w14:textId="77777777" w:rsidR="00FB4401" w:rsidRPr="00015C22" w:rsidRDefault="00FB4401" w:rsidP="00FB4401">
      <w:pPr>
        <w:widowControl w:val="0"/>
        <w:jc w:val="center"/>
        <w:rPr>
          <w:b/>
          <w:lang w:bidi="hr-HR"/>
        </w:rPr>
      </w:pPr>
      <w:r w:rsidRPr="00015C22">
        <w:rPr>
          <w:b/>
          <w:lang w:bidi="hr-HR"/>
        </w:rPr>
        <w:t>Članak 3</w:t>
      </w:r>
      <w:r>
        <w:rPr>
          <w:b/>
          <w:lang w:bidi="hr-HR"/>
        </w:rPr>
        <w:t>8</w:t>
      </w:r>
      <w:r w:rsidRPr="00015C22">
        <w:rPr>
          <w:b/>
          <w:lang w:bidi="hr-HR"/>
        </w:rPr>
        <w:t>.</w:t>
      </w:r>
    </w:p>
    <w:p w14:paraId="0D7F0A37" w14:textId="77777777" w:rsidR="00FB4401" w:rsidRPr="00015C22" w:rsidRDefault="00FB4401" w:rsidP="00FB4401">
      <w:pPr>
        <w:widowControl w:val="0"/>
        <w:ind w:firstLine="709"/>
        <w:jc w:val="center"/>
        <w:rPr>
          <w:kern w:val="2"/>
          <w:lang w:bidi="hr-HR"/>
          <w14:ligatures w14:val="standardContextual"/>
        </w:rPr>
      </w:pPr>
    </w:p>
    <w:p w14:paraId="5DB7A104" w14:textId="77777777" w:rsidR="00FB4401" w:rsidRDefault="00FB4401" w:rsidP="00FB4401">
      <w:pPr>
        <w:widowControl w:val="0"/>
        <w:ind w:firstLine="709"/>
        <w:jc w:val="both"/>
        <w:rPr>
          <w:b/>
        </w:rPr>
      </w:pPr>
      <w:r w:rsidRPr="00015C22">
        <w:rPr>
          <w:lang w:bidi="hr-HR"/>
        </w:rPr>
        <w:t>Ovaj Zakon stupa na snagu osmoga dana od dana objave u „Narodnim novinama</w:t>
      </w:r>
      <w:bookmarkEnd w:id="2"/>
      <w:r w:rsidRPr="2B01505F">
        <w:rPr>
          <w:lang w:bidi="hr-HR"/>
        </w:rPr>
        <w:t>“,</w:t>
      </w:r>
      <w:r w:rsidRPr="686067A4">
        <w:rPr>
          <w:lang w:bidi="hr-HR"/>
        </w:rPr>
        <w:t xml:space="preserve"> </w:t>
      </w:r>
      <w:r w:rsidRPr="2B01505F">
        <w:rPr>
          <w:lang w:bidi="hr-HR"/>
        </w:rPr>
        <w:t xml:space="preserve">osim </w:t>
      </w:r>
      <w:r w:rsidRPr="4AFC8F57">
        <w:rPr>
          <w:lang w:bidi="hr-HR"/>
        </w:rPr>
        <w:t xml:space="preserve">članaka 33. </w:t>
      </w:r>
      <w:r w:rsidRPr="31F7D2A1">
        <w:rPr>
          <w:lang w:bidi="hr-HR"/>
        </w:rPr>
        <w:t>i</w:t>
      </w:r>
      <w:r w:rsidRPr="4AFC8F57">
        <w:rPr>
          <w:lang w:bidi="hr-HR"/>
        </w:rPr>
        <w:t xml:space="preserve"> </w:t>
      </w:r>
      <w:r w:rsidRPr="06FF05F9">
        <w:rPr>
          <w:lang w:bidi="hr-HR"/>
        </w:rPr>
        <w:t xml:space="preserve">34. </w:t>
      </w:r>
      <w:r>
        <w:rPr>
          <w:lang w:bidi="hr-HR"/>
        </w:rPr>
        <w:t>o</w:t>
      </w:r>
      <w:r w:rsidRPr="06FF05F9">
        <w:rPr>
          <w:lang w:bidi="hr-HR"/>
        </w:rPr>
        <w:t>vog</w:t>
      </w:r>
      <w:r>
        <w:rPr>
          <w:lang w:bidi="hr-HR"/>
        </w:rPr>
        <w:t>a</w:t>
      </w:r>
      <w:r w:rsidRPr="06FF05F9">
        <w:rPr>
          <w:lang w:bidi="hr-HR"/>
        </w:rPr>
        <w:t xml:space="preserve"> </w:t>
      </w:r>
      <w:r w:rsidRPr="0B699E63">
        <w:rPr>
          <w:lang w:bidi="hr-HR"/>
        </w:rPr>
        <w:t>Zakona</w:t>
      </w:r>
      <w:r w:rsidRPr="0BD2F246">
        <w:rPr>
          <w:lang w:bidi="hr-HR"/>
        </w:rPr>
        <w:t xml:space="preserve"> </w:t>
      </w:r>
      <w:r w:rsidRPr="176CA4F1">
        <w:rPr>
          <w:lang w:bidi="hr-HR"/>
        </w:rPr>
        <w:t>koji</w:t>
      </w:r>
      <w:r w:rsidRPr="2B2219F3">
        <w:rPr>
          <w:lang w:bidi="hr-HR"/>
        </w:rPr>
        <w:t xml:space="preserve"> stupaju na </w:t>
      </w:r>
      <w:r w:rsidRPr="65523D96">
        <w:rPr>
          <w:lang w:bidi="hr-HR"/>
        </w:rPr>
        <w:t>snagu 1.</w:t>
      </w:r>
      <w:r>
        <w:rPr>
          <w:lang w:bidi="hr-HR"/>
        </w:rPr>
        <w:t xml:space="preserve"> </w:t>
      </w:r>
      <w:r w:rsidRPr="0234EA2B">
        <w:rPr>
          <w:lang w:bidi="hr-HR"/>
        </w:rPr>
        <w:t>siječnja</w:t>
      </w:r>
      <w:r w:rsidRPr="5A359167">
        <w:rPr>
          <w:lang w:bidi="hr-HR"/>
        </w:rPr>
        <w:t xml:space="preserve"> </w:t>
      </w:r>
      <w:r w:rsidRPr="3C142E1E">
        <w:rPr>
          <w:lang w:bidi="hr-HR"/>
        </w:rPr>
        <w:t xml:space="preserve">2026. </w:t>
      </w:r>
      <w:r w:rsidRPr="12B0B185">
        <w:rPr>
          <w:lang w:bidi="hr-HR"/>
        </w:rPr>
        <w:t xml:space="preserve">godine. </w:t>
      </w:r>
    </w:p>
    <w:p w14:paraId="68A909C4" w14:textId="77777777" w:rsidR="00FB4401" w:rsidRDefault="00FB4401" w:rsidP="00FB4401">
      <w:pPr>
        <w:widowControl w:val="0"/>
        <w:ind w:firstLine="709"/>
        <w:jc w:val="both"/>
        <w:rPr>
          <w:b/>
        </w:rPr>
      </w:pPr>
    </w:p>
    <w:p w14:paraId="37E892F3" w14:textId="77777777" w:rsidR="00FB4401" w:rsidRDefault="00FB4401" w:rsidP="00FB4401">
      <w:pPr>
        <w:rPr>
          <w:b/>
        </w:rPr>
      </w:pPr>
      <w:r>
        <w:rPr>
          <w:b/>
        </w:rPr>
        <w:br w:type="page"/>
      </w:r>
    </w:p>
    <w:p w14:paraId="705A3995" w14:textId="77777777" w:rsidR="00FB4401" w:rsidRDefault="00FB4401" w:rsidP="00FB4401">
      <w:pPr>
        <w:jc w:val="center"/>
        <w:rPr>
          <w:b/>
        </w:rPr>
      </w:pPr>
    </w:p>
    <w:p w14:paraId="50600A01" w14:textId="77777777" w:rsidR="00FB4401" w:rsidRPr="00C746A0" w:rsidRDefault="00FB4401" w:rsidP="00FB4401">
      <w:pPr>
        <w:jc w:val="center"/>
        <w:rPr>
          <w:b/>
        </w:rPr>
      </w:pPr>
      <w:r w:rsidRPr="00C746A0">
        <w:rPr>
          <w:b/>
        </w:rPr>
        <w:t xml:space="preserve">O B R A Z L O Ž E N J E </w:t>
      </w:r>
    </w:p>
    <w:p w14:paraId="0F6CB264" w14:textId="77777777" w:rsidR="00FB4401" w:rsidRPr="00C746A0" w:rsidRDefault="00FB4401" w:rsidP="00FB4401">
      <w:pPr>
        <w:jc w:val="center"/>
        <w:rPr>
          <w:b/>
        </w:rPr>
      </w:pPr>
    </w:p>
    <w:p w14:paraId="58045AA0" w14:textId="77777777" w:rsidR="00FB4401" w:rsidRPr="00C746A0" w:rsidRDefault="00FB4401" w:rsidP="00FB4401">
      <w:pPr>
        <w:jc w:val="center"/>
        <w:rPr>
          <w:b/>
        </w:rPr>
      </w:pPr>
    </w:p>
    <w:p w14:paraId="3A15A416" w14:textId="77777777" w:rsidR="00FB4401" w:rsidRPr="00C746A0" w:rsidRDefault="00FB4401" w:rsidP="00FB4401">
      <w:pPr>
        <w:jc w:val="both"/>
        <w:rPr>
          <w:b/>
        </w:rPr>
      </w:pPr>
      <w:r w:rsidRPr="00C746A0">
        <w:rPr>
          <w:b/>
        </w:rPr>
        <w:t>Uz članak 1.</w:t>
      </w:r>
    </w:p>
    <w:p w14:paraId="6B44B269" w14:textId="77777777" w:rsidR="00FB4401" w:rsidRPr="00C746A0" w:rsidRDefault="00FB4401" w:rsidP="00FB4401">
      <w:pPr>
        <w:autoSpaceDE w:val="0"/>
        <w:autoSpaceDN w:val="0"/>
        <w:adjustRightInd w:val="0"/>
        <w:jc w:val="both"/>
      </w:pPr>
      <w:r w:rsidRPr="00C746A0">
        <w:t xml:space="preserve">Opća odredba kojom se utvrđuje predmet Zakona i primjena, odnosno iznimke od primjene zakona, a koje se tiču tajnosti podataka i informacijske i </w:t>
      </w:r>
      <w:proofErr w:type="spellStart"/>
      <w:r w:rsidRPr="00C746A0">
        <w:t>kibernetičke</w:t>
      </w:r>
      <w:proofErr w:type="spellEnd"/>
      <w:r w:rsidRPr="00C746A0">
        <w:t xml:space="preserve"> sigurnosti.</w:t>
      </w:r>
    </w:p>
    <w:p w14:paraId="457D5EDB" w14:textId="77777777" w:rsidR="00FB4401" w:rsidRPr="00C746A0" w:rsidRDefault="00FB4401" w:rsidP="00FB4401">
      <w:pPr>
        <w:autoSpaceDE w:val="0"/>
        <w:autoSpaceDN w:val="0"/>
        <w:adjustRightInd w:val="0"/>
        <w:jc w:val="both"/>
      </w:pPr>
    </w:p>
    <w:p w14:paraId="75ACC302" w14:textId="77777777" w:rsidR="00FB4401" w:rsidRPr="00C746A0" w:rsidRDefault="00FB4401" w:rsidP="00FB4401">
      <w:pPr>
        <w:jc w:val="both"/>
        <w:rPr>
          <w:b/>
        </w:rPr>
      </w:pPr>
      <w:r w:rsidRPr="00C746A0">
        <w:rPr>
          <w:b/>
        </w:rPr>
        <w:t>Uz članak 2.</w:t>
      </w:r>
    </w:p>
    <w:p w14:paraId="7FC2208E" w14:textId="77777777" w:rsidR="00FB4401" w:rsidRPr="00C746A0" w:rsidRDefault="00FB4401" w:rsidP="00FB4401">
      <w:pPr>
        <w:autoSpaceDE w:val="0"/>
        <w:autoSpaceDN w:val="0"/>
        <w:adjustRightInd w:val="0"/>
        <w:jc w:val="both"/>
      </w:pPr>
      <w:r w:rsidRPr="00C746A0">
        <w:t>Opća odredba kojom se utvrđuje svrha i cilj Zakona.</w:t>
      </w:r>
    </w:p>
    <w:p w14:paraId="5567D91A" w14:textId="77777777" w:rsidR="00FB4401" w:rsidRPr="00C746A0" w:rsidRDefault="00FB4401" w:rsidP="00FB4401">
      <w:pPr>
        <w:autoSpaceDE w:val="0"/>
        <w:autoSpaceDN w:val="0"/>
        <w:adjustRightInd w:val="0"/>
        <w:jc w:val="both"/>
      </w:pPr>
    </w:p>
    <w:p w14:paraId="0C009B7B" w14:textId="77777777" w:rsidR="00FB4401" w:rsidRPr="00C746A0" w:rsidRDefault="00FB4401" w:rsidP="00FB4401">
      <w:pPr>
        <w:autoSpaceDE w:val="0"/>
        <w:autoSpaceDN w:val="0"/>
        <w:adjustRightInd w:val="0"/>
        <w:jc w:val="both"/>
        <w:rPr>
          <w:b/>
          <w:bCs/>
        </w:rPr>
      </w:pPr>
      <w:r w:rsidRPr="00C746A0">
        <w:rPr>
          <w:b/>
          <w:bCs/>
        </w:rPr>
        <w:t>Uz članak 3.</w:t>
      </w:r>
    </w:p>
    <w:p w14:paraId="0E5979C8" w14:textId="77777777" w:rsidR="00FB4401" w:rsidRPr="00C746A0" w:rsidRDefault="00FB4401" w:rsidP="00FB4401">
      <w:pPr>
        <w:autoSpaceDE w:val="0"/>
        <w:autoSpaceDN w:val="0"/>
        <w:adjustRightInd w:val="0"/>
        <w:jc w:val="both"/>
      </w:pPr>
      <w:r w:rsidRPr="00C746A0">
        <w:t xml:space="preserve">Člankom se propisuju načela razvitka državne informacijske infrastrukture: o dostupnosti podataka iz javnih registara svim korisnicima, načelo jednokratnog unosa podataka u registar, načelo usmjerenosti po kojem se državna </w:t>
      </w:r>
      <w:r w:rsidRPr="00015C22">
        <w:t>informacijska infrastruktura i njene komponente razvijaju sukladno potrebama fizičkih i pravnih osoba korisnika e-usluga, a sukladno propisima o zaštiti osobnih podataka i informacijskoj sigurnosti, zatim načelo korisnosti po kojem Vlada Republike Hrvatske donosi odluke u vezi s državnom informacijskom infrastrukturom usuglašavajući potrebe i prioritete, načelo usklađivanja</w:t>
      </w:r>
      <w:r w:rsidRPr="00C746A0">
        <w:t>, načelo skalabilnosti, načelo korištenja autentičnih izvora podataka u registru, te načelo racionalizacije.</w:t>
      </w:r>
    </w:p>
    <w:p w14:paraId="19A194B2" w14:textId="77777777" w:rsidR="00FB4401" w:rsidRPr="00C746A0" w:rsidRDefault="00FB4401" w:rsidP="00FB4401">
      <w:pPr>
        <w:autoSpaceDE w:val="0"/>
        <w:autoSpaceDN w:val="0"/>
        <w:adjustRightInd w:val="0"/>
        <w:jc w:val="both"/>
      </w:pPr>
    </w:p>
    <w:p w14:paraId="66D23C7D" w14:textId="77777777" w:rsidR="00FB4401" w:rsidRPr="00C746A0" w:rsidRDefault="00FB4401" w:rsidP="00FB4401">
      <w:pPr>
        <w:autoSpaceDE w:val="0"/>
        <w:autoSpaceDN w:val="0"/>
        <w:adjustRightInd w:val="0"/>
        <w:jc w:val="both"/>
        <w:rPr>
          <w:b/>
          <w:bCs/>
        </w:rPr>
      </w:pPr>
      <w:r w:rsidRPr="00C746A0">
        <w:rPr>
          <w:b/>
          <w:bCs/>
        </w:rPr>
        <w:t>Uz članak 4.</w:t>
      </w:r>
    </w:p>
    <w:p w14:paraId="2A6780B8" w14:textId="77777777" w:rsidR="00FB4401" w:rsidRPr="00C746A0" w:rsidRDefault="00FB4401" w:rsidP="00FB4401">
      <w:pPr>
        <w:autoSpaceDE w:val="0"/>
        <w:autoSpaceDN w:val="0"/>
        <w:adjustRightInd w:val="0"/>
        <w:jc w:val="both"/>
      </w:pPr>
      <w:r w:rsidRPr="00C746A0">
        <w:t>Ovim se člankom definira sadržaj državne informacijske infrastrukture.</w:t>
      </w:r>
    </w:p>
    <w:p w14:paraId="5FC1EF9A" w14:textId="77777777" w:rsidR="00FB4401" w:rsidRPr="00C746A0" w:rsidRDefault="00FB4401" w:rsidP="00FB4401">
      <w:pPr>
        <w:autoSpaceDE w:val="0"/>
        <w:autoSpaceDN w:val="0"/>
        <w:adjustRightInd w:val="0"/>
        <w:jc w:val="both"/>
      </w:pPr>
    </w:p>
    <w:p w14:paraId="2E11E234" w14:textId="77777777" w:rsidR="00FB4401" w:rsidRPr="00C746A0" w:rsidRDefault="00FB4401" w:rsidP="00FB4401">
      <w:pPr>
        <w:autoSpaceDE w:val="0"/>
        <w:autoSpaceDN w:val="0"/>
        <w:adjustRightInd w:val="0"/>
        <w:jc w:val="both"/>
        <w:rPr>
          <w:b/>
          <w:bCs/>
        </w:rPr>
      </w:pPr>
      <w:r w:rsidRPr="00C746A0">
        <w:rPr>
          <w:b/>
          <w:bCs/>
        </w:rPr>
        <w:t>Uz članak 5.</w:t>
      </w:r>
    </w:p>
    <w:p w14:paraId="7F1FB702" w14:textId="77777777" w:rsidR="00FB4401" w:rsidRPr="00C746A0" w:rsidRDefault="00FB4401" w:rsidP="00FB4401">
      <w:pPr>
        <w:autoSpaceDE w:val="0"/>
        <w:autoSpaceDN w:val="0"/>
        <w:adjustRightInd w:val="0"/>
        <w:jc w:val="both"/>
      </w:pPr>
      <w:r w:rsidRPr="00C746A0">
        <w:t>Ovom odredbom određuje se svrha državne informacijske infrastrukture.</w:t>
      </w:r>
    </w:p>
    <w:p w14:paraId="7EBCCAEC" w14:textId="77777777" w:rsidR="00FB4401" w:rsidRPr="00C746A0" w:rsidRDefault="00FB4401" w:rsidP="00FB4401">
      <w:pPr>
        <w:autoSpaceDE w:val="0"/>
        <w:autoSpaceDN w:val="0"/>
        <w:adjustRightInd w:val="0"/>
        <w:jc w:val="both"/>
      </w:pPr>
    </w:p>
    <w:p w14:paraId="2BC1C209" w14:textId="77777777" w:rsidR="00FB4401" w:rsidRPr="00C746A0" w:rsidRDefault="00FB4401" w:rsidP="00FB4401">
      <w:pPr>
        <w:autoSpaceDE w:val="0"/>
        <w:autoSpaceDN w:val="0"/>
        <w:adjustRightInd w:val="0"/>
        <w:jc w:val="both"/>
        <w:rPr>
          <w:b/>
          <w:bCs/>
        </w:rPr>
      </w:pPr>
      <w:r w:rsidRPr="00C746A0">
        <w:rPr>
          <w:b/>
          <w:bCs/>
        </w:rPr>
        <w:t xml:space="preserve">Uz članak 6. </w:t>
      </w:r>
    </w:p>
    <w:p w14:paraId="433DA850" w14:textId="77777777" w:rsidR="00FB4401" w:rsidRPr="00C746A0" w:rsidRDefault="00FB4401" w:rsidP="00FB4401">
      <w:pPr>
        <w:autoSpaceDE w:val="0"/>
        <w:autoSpaceDN w:val="0"/>
        <w:adjustRightInd w:val="0"/>
        <w:jc w:val="both"/>
      </w:pPr>
      <w:r w:rsidRPr="00C746A0">
        <w:t xml:space="preserve">Ovim člankom se utvrđuje da su svi korisnici dužni koristiti državnu informacijsku infrastrukturu shodno odredbama Zakona, te se definiraju korisnici državne informacijske infrastrukture. </w:t>
      </w:r>
    </w:p>
    <w:p w14:paraId="2F6EE51F" w14:textId="77777777" w:rsidR="00FB4401" w:rsidRPr="00C746A0" w:rsidRDefault="00FB4401" w:rsidP="00FB4401">
      <w:pPr>
        <w:autoSpaceDE w:val="0"/>
        <w:autoSpaceDN w:val="0"/>
        <w:adjustRightInd w:val="0"/>
        <w:jc w:val="both"/>
      </w:pPr>
    </w:p>
    <w:p w14:paraId="4C58AADB" w14:textId="77777777" w:rsidR="00FB4401" w:rsidRPr="00C746A0" w:rsidRDefault="00FB4401" w:rsidP="00FB4401">
      <w:pPr>
        <w:autoSpaceDE w:val="0"/>
        <w:autoSpaceDN w:val="0"/>
        <w:adjustRightInd w:val="0"/>
        <w:jc w:val="both"/>
        <w:rPr>
          <w:b/>
          <w:bCs/>
        </w:rPr>
      </w:pPr>
      <w:r w:rsidRPr="00C746A0">
        <w:rPr>
          <w:b/>
          <w:bCs/>
        </w:rPr>
        <w:t>Uz članak 7.</w:t>
      </w:r>
    </w:p>
    <w:p w14:paraId="009F702D" w14:textId="77777777" w:rsidR="00FB4401" w:rsidRPr="00C746A0" w:rsidRDefault="00FB4401" w:rsidP="00FB4401">
      <w:pPr>
        <w:autoSpaceDE w:val="0"/>
        <w:autoSpaceDN w:val="0"/>
        <w:adjustRightInd w:val="0"/>
        <w:jc w:val="both"/>
      </w:pPr>
      <w:r w:rsidRPr="00C746A0">
        <w:t>Ovaj članak propisuje obveznost korištenja državne informacijske infrastrukture za tijela državne uprave i druga državna tijela, te javne ustanove čiji je osnivač Republika Hrvatska.</w:t>
      </w:r>
    </w:p>
    <w:p w14:paraId="7F9F0EF0" w14:textId="77777777" w:rsidR="00FB4401" w:rsidRPr="00C746A0" w:rsidRDefault="00FB4401" w:rsidP="00FB4401">
      <w:pPr>
        <w:autoSpaceDE w:val="0"/>
        <w:autoSpaceDN w:val="0"/>
        <w:adjustRightInd w:val="0"/>
        <w:jc w:val="both"/>
      </w:pPr>
    </w:p>
    <w:p w14:paraId="140D0DEB" w14:textId="77777777" w:rsidR="00FB4401" w:rsidRPr="00C746A0" w:rsidRDefault="00FB4401" w:rsidP="00FB4401">
      <w:pPr>
        <w:autoSpaceDE w:val="0"/>
        <w:autoSpaceDN w:val="0"/>
        <w:adjustRightInd w:val="0"/>
        <w:jc w:val="both"/>
        <w:rPr>
          <w:b/>
          <w:bCs/>
        </w:rPr>
      </w:pPr>
      <w:r w:rsidRPr="00C746A0">
        <w:rPr>
          <w:b/>
          <w:bCs/>
        </w:rPr>
        <w:t>Uz članak 8.</w:t>
      </w:r>
    </w:p>
    <w:p w14:paraId="53DBB1A2" w14:textId="77777777" w:rsidR="00FB4401" w:rsidRPr="00C746A0" w:rsidRDefault="00FB4401" w:rsidP="00FB4401">
      <w:pPr>
        <w:autoSpaceDE w:val="0"/>
        <w:autoSpaceDN w:val="0"/>
        <w:adjustRightInd w:val="0"/>
        <w:jc w:val="both"/>
      </w:pPr>
      <w:r w:rsidRPr="00C746A0">
        <w:t>Ovim se člankom definiraju korisnici koji opcionalno koriste državnu informacijsku infrastrukturu: pravne osobe s javnim ovlastima u području na koje se odnosi javna ovlast, jedinice lokalne i područne (regionalne) samouprave, gospodarski subjekti i neprofitne pravne osobe (eksternalizacija nekih dijelova državne informacijske infrastrukture). Također, propisuje se i tko odlučuje o zahtjevu za spajanje na državnu informacijsku infrastrukturu, kao i o odluci o suspenziji odnosno prestanku korištenja u slučaju nepoštivanja uvjeta korištenja državne informacijske infrastrukture.</w:t>
      </w:r>
    </w:p>
    <w:p w14:paraId="2E3A75B6" w14:textId="77777777" w:rsidR="00FB4401" w:rsidRPr="00C746A0" w:rsidRDefault="00FB4401" w:rsidP="00FB4401">
      <w:pPr>
        <w:autoSpaceDE w:val="0"/>
        <w:autoSpaceDN w:val="0"/>
        <w:adjustRightInd w:val="0"/>
        <w:jc w:val="both"/>
        <w:rPr>
          <w:b/>
          <w:bCs/>
        </w:rPr>
      </w:pPr>
    </w:p>
    <w:p w14:paraId="13C28323" w14:textId="77777777" w:rsidR="00FB4401" w:rsidRPr="00C746A0" w:rsidRDefault="00FB4401" w:rsidP="00FB4401">
      <w:pPr>
        <w:autoSpaceDE w:val="0"/>
        <w:autoSpaceDN w:val="0"/>
        <w:adjustRightInd w:val="0"/>
        <w:jc w:val="both"/>
        <w:rPr>
          <w:b/>
          <w:bCs/>
        </w:rPr>
      </w:pPr>
      <w:r w:rsidRPr="00C746A0">
        <w:rPr>
          <w:b/>
          <w:bCs/>
        </w:rPr>
        <w:t>Uz članak 9.</w:t>
      </w:r>
    </w:p>
    <w:p w14:paraId="282D9C26" w14:textId="77777777" w:rsidR="00FB4401" w:rsidRDefault="00FB4401" w:rsidP="00FB4401">
      <w:pPr>
        <w:autoSpaceDE w:val="0"/>
        <w:autoSpaceDN w:val="0"/>
        <w:adjustRightInd w:val="0"/>
        <w:jc w:val="both"/>
      </w:pPr>
      <w:r w:rsidRPr="00C746A0">
        <w:t xml:space="preserve">Članak se sadržajno nastavlja na prethodni u dijelu određivanja korisnika koji mogu koristiti državnu informacijsku infrastrukturu, pobliže definirajući korištenje državne informacijske infrastrukture za gospodarske subjekte i neprofitne pravne osobe. U članku se propisuje i mogućnost naknade troškova za korištenje državne informacijske infrastrukture. </w:t>
      </w:r>
    </w:p>
    <w:p w14:paraId="78CC2DC0" w14:textId="77777777" w:rsidR="00FB4401" w:rsidRPr="00C746A0" w:rsidRDefault="00FB4401" w:rsidP="00FB4401">
      <w:pPr>
        <w:autoSpaceDE w:val="0"/>
        <w:autoSpaceDN w:val="0"/>
        <w:adjustRightInd w:val="0"/>
        <w:jc w:val="both"/>
      </w:pPr>
    </w:p>
    <w:p w14:paraId="4C0417AF" w14:textId="77777777" w:rsidR="00FB4401" w:rsidRPr="00C746A0" w:rsidRDefault="00FB4401" w:rsidP="00FB4401">
      <w:pPr>
        <w:autoSpaceDE w:val="0"/>
        <w:autoSpaceDN w:val="0"/>
        <w:adjustRightInd w:val="0"/>
        <w:jc w:val="both"/>
        <w:rPr>
          <w:b/>
          <w:bCs/>
        </w:rPr>
      </w:pPr>
      <w:r w:rsidRPr="00C746A0">
        <w:rPr>
          <w:b/>
          <w:bCs/>
        </w:rPr>
        <w:t>Uz članak 10.</w:t>
      </w:r>
    </w:p>
    <w:p w14:paraId="540D7502" w14:textId="77777777" w:rsidR="00FB4401" w:rsidRPr="00C746A0" w:rsidRDefault="00FB4401" w:rsidP="00FB4401">
      <w:pPr>
        <w:autoSpaceDE w:val="0"/>
        <w:autoSpaceDN w:val="0"/>
        <w:adjustRightInd w:val="0"/>
        <w:jc w:val="both"/>
      </w:pPr>
      <w:r w:rsidRPr="00760974">
        <w:t xml:space="preserve">Ova odredba utvrđuje da će se uvjeti i način korištenja državne informacijske infrastrukture, </w:t>
      </w:r>
      <w:r w:rsidRPr="00015C22">
        <w:rPr>
          <w:rStyle w:val="normaltextrun"/>
          <w:shd w:val="clear" w:color="auto" w:fill="FFFFFF"/>
        </w:rPr>
        <w:t>metodologija izračuna troškova njena korištenja te organizacijske i tehničke standarde za povezivanje na istu propisati Uredbom</w:t>
      </w:r>
      <w:r>
        <w:rPr>
          <w:rStyle w:val="normaltextrun"/>
          <w:shd w:val="clear" w:color="auto" w:fill="FFFFFF"/>
        </w:rPr>
        <w:t>.</w:t>
      </w:r>
      <w:r w:rsidRPr="00632201">
        <w:rPr>
          <w:rStyle w:val="normaltextrun"/>
          <w:shd w:val="clear" w:color="auto" w:fill="FFFFFF"/>
        </w:rPr>
        <w:t xml:space="preserve"> Nadalje</w:t>
      </w:r>
      <w:r w:rsidRPr="00C746A0">
        <w:rPr>
          <w:rStyle w:val="normaltextrun"/>
          <w:shd w:val="clear" w:color="auto" w:fill="FFFFFF"/>
        </w:rPr>
        <w:t>, uredbom se propisuju uvjeti i aktivnosti nužne za pokretanje, razvoj i nadzor projekata vezanih uz upravljanje, razvijanje i održavanje državne informacijske infrastrukture, sadržaj i način vođenja informacijskog sustava za koordinaciju projekata državne informacijske infrastrukture (</w:t>
      </w:r>
      <w:proofErr w:type="spellStart"/>
      <w:r w:rsidRPr="00C746A0">
        <w:rPr>
          <w:rStyle w:val="normaltextrun"/>
          <w:shd w:val="clear" w:color="auto" w:fill="FFFFFF"/>
        </w:rPr>
        <w:t>ProDII</w:t>
      </w:r>
      <w:proofErr w:type="spellEnd"/>
      <w:r w:rsidRPr="00C746A0">
        <w:rPr>
          <w:rStyle w:val="normaltextrun"/>
          <w:shd w:val="clear" w:color="auto" w:fill="FFFFFF"/>
        </w:rPr>
        <w:t xml:space="preserve">), upravljanje i korištenje mreža državne informacijske infrastrukture, upravljanje i </w:t>
      </w:r>
      <w:r w:rsidRPr="00015C22">
        <w:rPr>
          <w:rStyle w:val="normaltextrun"/>
          <w:shd w:val="clear" w:color="auto" w:fill="FFFFFF"/>
        </w:rPr>
        <w:t>korištenje zajedničkih komponenti, način razvoja i pružanja e-usluga, održavanja, te ostali elementi neophodni za rad državne informacijske infrastrukture.</w:t>
      </w:r>
      <w:r w:rsidRPr="00C746A0">
        <w:rPr>
          <w:rStyle w:val="normaltextrun"/>
          <w:shd w:val="clear" w:color="auto" w:fill="FFFFFF"/>
        </w:rPr>
        <w:t xml:space="preserve"> </w:t>
      </w:r>
    </w:p>
    <w:p w14:paraId="234E9ECD" w14:textId="77777777" w:rsidR="00FB4401" w:rsidRPr="00C746A0" w:rsidRDefault="00FB4401" w:rsidP="00FB4401">
      <w:pPr>
        <w:autoSpaceDE w:val="0"/>
        <w:autoSpaceDN w:val="0"/>
        <w:adjustRightInd w:val="0"/>
        <w:jc w:val="both"/>
        <w:rPr>
          <w:b/>
          <w:bCs/>
        </w:rPr>
      </w:pPr>
    </w:p>
    <w:p w14:paraId="1A2EE67B" w14:textId="77777777" w:rsidR="00FB4401" w:rsidRPr="00C746A0" w:rsidRDefault="00FB4401" w:rsidP="00FB4401">
      <w:pPr>
        <w:autoSpaceDE w:val="0"/>
        <w:autoSpaceDN w:val="0"/>
        <w:adjustRightInd w:val="0"/>
        <w:jc w:val="both"/>
        <w:rPr>
          <w:b/>
          <w:bCs/>
        </w:rPr>
      </w:pPr>
      <w:r w:rsidRPr="00C746A0">
        <w:rPr>
          <w:b/>
          <w:bCs/>
        </w:rPr>
        <w:t>Uz članak 11.</w:t>
      </w:r>
    </w:p>
    <w:p w14:paraId="144CC584" w14:textId="77777777" w:rsidR="00FB4401" w:rsidRPr="00C746A0" w:rsidRDefault="00FB4401" w:rsidP="00FB4401">
      <w:pPr>
        <w:autoSpaceDE w:val="0"/>
        <w:autoSpaceDN w:val="0"/>
        <w:adjustRightInd w:val="0"/>
        <w:jc w:val="both"/>
      </w:pPr>
      <w:r w:rsidRPr="00C746A0">
        <w:t xml:space="preserve">Ovaj članak propisuje određivanje jamstvene razine </w:t>
      </w:r>
      <w:proofErr w:type="spellStart"/>
      <w:r w:rsidRPr="00C746A0">
        <w:t>kibernetičke</w:t>
      </w:r>
      <w:proofErr w:type="spellEnd"/>
      <w:r w:rsidRPr="00C746A0">
        <w:t xml:space="preserve"> sigurnosti i shemu </w:t>
      </w:r>
      <w:proofErr w:type="spellStart"/>
      <w:r w:rsidRPr="00C746A0">
        <w:t>kibernetičke</w:t>
      </w:r>
      <w:proofErr w:type="spellEnd"/>
      <w:r w:rsidRPr="00C746A0">
        <w:t xml:space="preserve"> sigurnosne certifikacije koje određuje tijelo državne uprave nadležno za digitalnu transformaciju. </w:t>
      </w:r>
      <w:bookmarkStart w:id="77" w:name="_Hlk160011998"/>
      <w:r w:rsidRPr="00C746A0">
        <w:t xml:space="preserve">Člankom se upućuje da će jamstvene razine </w:t>
      </w:r>
      <w:proofErr w:type="spellStart"/>
      <w:r w:rsidRPr="00C746A0">
        <w:t>kibernetičke</w:t>
      </w:r>
      <w:proofErr w:type="spellEnd"/>
      <w:r w:rsidRPr="00C746A0">
        <w:t xml:space="preserve"> sigurnosti i shemu </w:t>
      </w:r>
      <w:proofErr w:type="spellStart"/>
      <w:r w:rsidRPr="00C746A0">
        <w:t>kibernetičke</w:t>
      </w:r>
      <w:proofErr w:type="spellEnd"/>
      <w:r w:rsidRPr="00C746A0">
        <w:t xml:space="preserve"> sigurnosne certifikacije propisati čelnik tijela nadležnog za digitalnu transformaciju pravilnikom. </w:t>
      </w:r>
    </w:p>
    <w:bookmarkEnd w:id="77"/>
    <w:p w14:paraId="604221B5" w14:textId="77777777" w:rsidR="00FB4401" w:rsidRPr="00C746A0" w:rsidRDefault="00FB4401" w:rsidP="00FB4401">
      <w:pPr>
        <w:autoSpaceDE w:val="0"/>
        <w:autoSpaceDN w:val="0"/>
        <w:adjustRightInd w:val="0"/>
        <w:jc w:val="both"/>
        <w:rPr>
          <w:b/>
          <w:bCs/>
        </w:rPr>
      </w:pPr>
    </w:p>
    <w:p w14:paraId="641404E7" w14:textId="77777777" w:rsidR="00FB4401" w:rsidRPr="00C746A0" w:rsidRDefault="00FB4401" w:rsidP="00FB4401">
      <w:pPr>
        <w:autoSpaceDE w:val="0"/>
        <w:autoSpaceDN w:val="0"/>
        <w:adjustRightInd w:val="0"/>
        <w:jc w:val="both"/>
        <w:rPr>
          <w:b/>
          <w:bCs/>
        </w:rPr>
      </w:pPr>
      <w:r w:rsidRPr="00C746A0">
        <w:rPr>
          <w:b/>
          <w:bCs/>
        </w:rPr>
        <w:t>Uz članak 12.</w:t>
      </w:r>
    </w:p>
    <w:p w14:paraId="6F0CFE30" w14:textId="77777777" w:rsidR="00FB4401" w:rsidRPr="00C746A0" w:rsidRDefault="00FB4401" w:rsidP="00FB4401">
      <w:pPr>
        <w:autoSpaceDE w:val="0"/>
        <w:autoSpaceDN w:val="0"/>
        <w:adjustRightInd w:val="0"/>
        <w:jc w:val="both"/>
      </w:pPr>
      <w:r w:rsidRPr="00C746A0">
        <w:t>Ovim člankom propisuje se obveza unosa projekata državne informacijske infrastrukture kao i rokovi unosa traženih podataka od strane svih tijela javnog sektora. Sama odredba se nastavlja na registar projekata iz prethodnog Zakona. Sadržaj i način registra uredit će se uredbom.</w:t>
      </w:r>
    </w:p>
    <w:p w14:paraId="60806355" w14:textId="77777777" w:rsidR="00FB4401" w:rsidRPr="00C746A0" w:rsidRDefault="00FB4401" w:rsidP="00FB4401">
      <w:pPr>
        <w:autoSpaceDE w:val="0"/>
        <w:autoSpaceDN w:val="0"/>
        <w:adjustRightInd w:val="0"/>
        <w:jc w:val="both"/>
      </w:pPr>
    </w:p>
    <w:p w14:paraId="386FA34C" w14:textId="77777777" w:rsidR="00FB4401" w:rsidRPr="00C746A0" w:rsidRDefault="00FB4401" w:rsidP="00FB4401">
      <w:pPr>
        <w:autoSpaceDE w:val="0"/>
        <w:autoSpaceDN w:val="0"/>
        <w:adjustRightInd w:val="0"/>
        <w:jc w:val="both"/>
        <w:rPr>
          <w:b/>
          <w:bCs/>
        </w:rPr>
      </w:pPr>
      <w:r w:rsidRPr="00C746A0">
        <w:rPr>
          <w:b/>
          <w:bCs/>
        </w:rPr>
        <w:t>Uz članak 13.</w:t>
      </w:r>
    </w:p>
    <w:p w14:paraId="2DD87845" w14:textId="77777777" w:rsidR="00FB4401" w:rsidRPr="00C746A0" w:rsidRDefault="00FB4401" w:rsidP="00FB4401">
      <w:pPr>
        <w:autoSpaceDE w:val="0"/>
        <w:autoSpaceDN w:val="0"/>
        <w:adjustRightInd w:val="0"/>
        <w:jc w:val="both"/>
      </w:pPr>
      <w:r w:rsidRPr="00C746A0">
        <w:t>Ova odredba određuje cilj javnih e-usluga, te obvezuje određene korisnike na korištenje metode jedinstvene prijave i odjave, za sve e-usluge iz svoje nadležnosti.</w:t>
      </w:r>
    </w:p>
    <w:p w14:paraId="648ACADA" w14:textId="77777777" w:rsidR="00FB4401" w:rsidRPr="00C746A0" w:rsidRDefault="00FB4401" w:rsidP="00FB4401">
      <w:pPr>
        <w:autoSpaceDE w:val="0"/>
        <w:autoSpaceDN w:val="0"/>
        <w:adjustRightInd w:val="0"/>
        <w:jc w:val="both"/>
      </w:pPr>
    </w:p>
    <w:p w14:paraId="3B94FA97" w14:textId="77777777" w:rsidR="00FB4401" w:rsidRPr="00C746A0" w:rsidRDefault="00FB4401" w:rsidP="00FB4401">
      <w:pPr>
        <w:autoSpaceDE w:val="0"/>
        <w:autoSpaceDN w:val="0"/>
        <w:adjustRightInd w:val="0"/>
        <w:jc w:val="both"/>
        <w:rPr>
          <w:b/>
          <w:bCs/>
        </w:rPr>
      </w:pPr>
      <w:r w:rsidRPr="00C746A0">
        <w:rPr>
          <w:b/>
          <w:bCs/>
        </w:rPr>
        <w:t>Uz članak 14.</w:t>
      </w:r>
    </w:p>
    <w:p w14:paraId="5D5E5430" w14:textId="77777777" w:rsidR="00FB4401" w:rsidRPr="00C746A0" w:rsidRDefault="00FB4401" w:rsidP="00FB4401">
      <w:pPr>
        <w:autoSpaceDE w:val="0"/>
        <w:autoSpaceDN w:val="0"/>
        <w:adjustRightInd w:val="0"/>
        <w:jc w:val="both"/>
      </w:pPr>
      <w:r w:rsidRPr="00C746A0">
        <w:t>Člankom se uređuje obveza određenih korisnika da</w:t>
      </w:r>
      <w:r w:rsidRPr="00C746A0">
        <w:rPr>
          <w:lang w:bidi="hr-HR"/>
        </w:rPr>
        <w:t xml:space="preserve"> </w:t>
      </w:r>
      <w:r w:rsidRPr="00C746A0">
        <w:t>su pri razvoju novih i nadogradnji postojećih e-usluga obvezni koristiti državnu informacijsku infrastrukturu i sve njene zajedničke komponente te postupati sukladno smjernicama kojima se uređuje standardizacija razvoja e-usluga, čime se osigurava jednoobraznost e-usluga tih istih korisnika, minimalna razina kvalitete i pristupačnosti, sigurnost, kao i ujednačeni pristup pri razvoju novih i nadogradnjama postojećih e-usluga tih korisnika.</w:t>
      </w:r>
    </w:p>
    <w:p w14:paraId="06D08D68" w14:textId="77777777" w:rsidR="00FB4401" w:rsidRPr="00C746A0" w:rsidRDefault="00FB4401" w:rsidP="00FB4401">
      <w:pPr>
        <w:autoSpaceDE w:val="0"/>
        <w:autoSpaceDN w:val="0"/>
        <w:adjustRightInd w:val="0"/>
        <w:jc w:val="both"/>
      </w:pPr>
    </w:p>
    <w:p w14:paraId="09CD8BB4" w14:textId="77777777" w:rsidR="00FB4401" w:rsidRPr="00C746A0" w:rsidRDefault="00FB4401" w:rsidP="00FB4401">
      <w:pPr>
        <w:autoSpaceDE w:val="0"/>
        <w:autoSpaceDN w:val="0"/>
        <w:adjustRightInd w:val="0"/>
        <w:jc w:val="both"/>
        <w:rPr>
          <w:b/>
          <w:bCs/>
        </w:rPr>
      </w:pPr>
      <w:r w:rsidRPr="00C746A0">
        <w:rPr>
          <w:b/>
          <w:bCs/>
        </w:rPr>
        <w:t>Uz članak 15.</w:t>
      </w:r>
    </w:p>
    <w:p w14:paraId="2D751F5B" w14:textId="77777777" w:rsidR="00FB4401" w:rsidRPr="00C746A0" w:rsidRDefault="00FB4401" w:rsidP="00FB4401">
      <w:pPr>
        <w:autoSpaceDE w:val="0"/>
        <w:autoSpaceDN w:val="0"/>
        <w:adjustRightInd w:val="0"/>
        <w:jc w:val="both"/>
      </w:pPr>
      <w:r w:rsidRPr="00C746A0">
        <w:t>Ovom se odredbom obvezuju određeni korisnici koristiti sustav e-Građani i sve njegove dijelove za pružanje e-usluga te za objavu pravovremenih i točnih informacija o poslovima koje obavljaju i uslugama koje pružaju, te na dostavu akata i drugih pismena u elektroničkom obliku, putem zajedničkih komponenti. Detaljnije će se uvjeti i način korištenja, prava i obveze korisnika usluga i druga važna pitanja urediti uredbom.</w:t>
      </w:r>
    </w:p>
    <w:p w14:paraId="0140AAEC" w14:textId="77777777" w:rsidR="00FB4401" w:rsidRPr="00C746A0" w:rsidRDefault="00FB4401" w:rsidP="00FB4401">
      <w:pPr>
        <w:autoSpaceDE w:val="0"/>
        <w:autoSpaceDN w:val="0"/>
        <w:adjustRightInd w:val="0"/>
        <w:jc w:val="both"/>
      </w:pPr>
    </w:p>
    <w:p w14:paraId="28E9D071" w14:textId="77777777" w:rsidR="00FB4401" w:rsidRPr="00C746A0" w:rsidRDefault="00FB4401" w:rsidP="00FB4401">
      <w:pPr>
        <w:autoSpaceDE w:val="0"/>
        <w:autoSpaceDN w:val="0"/>
        <w:adjustRightInd w:val="0"/>
        <w:jc w:val="both"/>
        <w:rPr>
          <w:b/>
          <w:bCs/>
        </w:rPr>
      </w:pPr>
      <w:r w:rsidRPr="00C746A0">
        <w:rPr>
          <w:b/>
          <w:bCs/>
        </w:rPr>
        <w:t>Uz članak 16.</w:t>
      </w:r>
    </w:p>
    <w:p w14:paraId="2CEE3514" w14:textId="77777777" w:rsidR="00FB4401" w:rsidRPr="00C746A0" w:rsidRDefault="00FB4401" w:rsidP="00FB4401">
      <w:pPr>
        <w:autoSpaceDE w:val="0"/>
        <w:autoSpaceDN w:val="0"/>
        <w:adjustRightInd w:val="0"/>
        <w:jc w:val="both"/>
      </w:pPr>
      <w:r w:rsidRPr="00C746A0">
        <w:t xml:space="preserve">Člankom se definira Centar dijeljenih usluga (CDU), cilj i svrha CDU-a, te se određuje da se usluge CDU-a uspostavljaju tehničkom infrastrukturom za korištenje istih programskih rješenja. </w:t>
      </w:r>
    </w:p>
    <w:p w14:paraId="4976FDD2" w14:textId="77777777" w:rsidR="00FB4401" w:rsidRDefault="00FB4401" w:rsidP="00FB4401">
      <w:pPr>
        <w:autoSpaceDE w:val="0"/>
        <w:autoSpaceDN w:val="0"/>
        <w:adjustRightInd w:val="0"/>
        <w:jc w:val="both"/>
      </w:pPr>
    </w:p>
    <w:p w14:paraId="74F4304C" w14:textId="77777777" w:rsidR="00FB4401" w:rsidRDefault="00FB4401" w:rsidP="00FB4401">
      <w:pPr>
        <w:autoSpaceDE w:val="0"/>
        <w:autoSpaceDN w:val="0"/>
        <w:adjustRightInd w:val="0"/>
        <w:jc w:val="both"/>
      </w:pPr>
    </w:p>
    <w:p w14:paraId="56EDD562" w14:textId="77777777" w:rsidR="00FB4401" w:rsidRDefault="00FB4401" w:rsidP="00FB4401">
      <w:pPr>
        <w:autoSpaceDE w:val="0"/>
        <w:autoSpaceDN w:val="0"/>
        <w:adjustRightInd w:val="0"/>
        <w:jc w:val="both"/>
      </w:pPr>
    </w:p>
    <w:p w14:paraId="7D200184" w14:textId="77777777" w:rsidR="00FB4401" w:rsidRDefault="00FB4401" w:rsidP="00FB4401">
      <w:pPr>
        <w:autoSpaceDE w:val="0"/>
        <w:autoSpaceDN w:val="0"/>
        <w:adjustRightInd w:val="0"/>
        <w:jc w:val="both"/>
      </w:pPr>
    </w:p>
    <w:p w14:paraId="4FE71AE4" w14:textId="77777777" w:rsidR="00FB4401" w:rsidRPr="00C746A0" w:rsidRDefault="00FB4401" w:rsidP="00FB4401">
      <w:pPr>
        <w:autoSpaceDE w:val="0"/>
        <w:autoSpaceDN w:val="0"/>
        <w:adjustRightInd w:val="0"/>
        <w:jc w:val="both"/>
        <w:rPr>
          <w:b/>
          <w:bCs/>
        </w:rPr>
      </w:pPr>
      <w:r w:rsidRPr="00C746A0">
        <w:rPr>
          <w:b/>
          <w:bCs/>
        </w:rPr>
        <w:t>Uz članak 17.</w:t>
      </w:r>
    </w:p>
    <w:p w14:paraId="6FFF7311" w14:textId="77777777" w:rsidR="00FB4401" w:rsidRPr="00015C22" w:rsidRDefault="00FB4401" w:rsidP="00FB4401">
      <w:pPr>
        <w:autoSpaceDE w:val="0"/>
        <w:autoSpaceDN w:val="0"/>
        <w:adjustRightInd w:val="0"/>
        <w:jc w:val="both"/>
      </w:pPr>
      <w:r w:rsidRPr="00C746A0">
        <w:t xml:space="preserve">Ovaj članak definira korištenje CDU-a. Određuje se da su na to obvezna tijela državne uprave i druga državna tijela, te javne ustanove </w:t>
      </w:r>
      <w:r w:rsidRPr="00C746A0">
        <w:rPr>
          <w:lang w:bidi="hr-HR"/>
        </w:rPr>
        <w:t xml:space="preserve">čiji je jedini osnivač Republika Hrvatska </w:t>
      </w:r>
      <w:r w:rsidRPr="00C746A0">
        <w:t xml:space="preserve">obvezni koristiti usluge korištenja smještaja državne informacijske infrastrukture u CDU-u, dok drugi korisnici mogu koristiti </w:t>
      </w:r>
      <w:r w:rsidRPr="00015C22">
        <w:t>usluge korištenja smještaja državne informacijske infrastrukture ovisno o raspoloživosti kapaciteta CDU-a. Određuje se i da se usluge CDU-a određuju katalogom usluga, popis pružatelja usluga uređuju se uredbom.</w:t>
      </w:r>
    </w:p>
    <w:p w14:paraId="35EE5600" w14:textId="77777777" w:rsidR="00FB4401" w:rsidRPr="00015C22" w:rsidRDefault="00FB4401" w:rsidP="00FB4401">
      <w:pPr>
        <w:autoSpaceDE w:val="0"/>
        <w:autoSpaceDN w:val="0"/>
        <w:adjustRightInd w:val="0"/>
        <w:jc w:val="both"/>
      </w:pPr>
    </w:p>
    <w:p w14:paraId="13661D89" w14:textId="77777777" w:rsidR="00FB4401" w:rsidRPr="00015C22" w:rsidRDefault="00FB4401" w:rsidP="00FB4401">
      <w:pPr>
        <w:autoSpaceDE w:val="0"/>
        <w:autoSpaceDN w:val="0"/>
        <w:adjustRightInd w:val="0"/>
        <w:jc w:val="both"/>
        <w:rPr>
          <w:b/>
          <w:bCs/>
        </w:rPr>
      </w:pPr>
      <w:r w:rsidRPr="00015C22">
        <w:rPr>
          <w:b/>
          <w:bCs/>
        </w:rPr>
        <w:t>Uz članak 18.</w:t>
      </w:r>
    </w:p>
    <w:p w14:paraId="4F87DAF3" w14:textId="77777777" w:rsidR="00FB4401" w:rsidRPr="00015C22" w:rsidRDefault="00FB4401" w:rsidP="00FB4401">
      <w:pPr>
        <w:autoSpaceDE w:val="0"/>
        <w:autoSpaceDN w:val="0"/>
        <w:adjustRightInd w:val="0"/>
        <w:jc w:val="both"/>
      </w:pPr>
      <w:r w:rsidRPr="00015C22">
        <w:t>Ovaj članak definira što su zajedničke komponente državne informacijske infrastrukture nabrajajući ih generički, te propisuje dužnosti tijela državne uprave nadležnog za digitalnu transformaciju da uvrsti svaku zajedničku komponentu u katalog usluga s opisom, funkcionalnostima i ostalim sastavnicama koju ta komponenta sadržava, te popis istih objavi u uredbi.</w:t>
      </w:r>
    </w:p>
    <w:p w14:paraId="29E76F60" w14:textId="77777777" w:rsidR="00FB4401" w:rsidRPr="00015C22" w:rsidRDefault="00FB4401" w:rsidP="00FB4401">
      <w:pPr>
        <w:autoSpaceDE w:val="0"/>
        <w:autoSpaceDN w:val="0"/>
        <w:adjustRightInd w:val="0"/>
        <w:jc w:val="both"/>
      </w:pPr>
    </w:p>
    <w:p w14:paraId="2EA87A36" w14:textId="77777777" w:rsidR="00FB4401" w:rsidRPr="00015C22" w:rsidRDefault="00FB4401" w:rsidP="00FB4401">
      <w:pPr>
        <w:autoSpaceDE w:val="0"/>
        <w:autoSpaceDN w:val="0"/>
        <w:adjustRightInd w:val="0"/>
        <w:jc w:val="both"/>
        <w:rPr>
          <w:b/>
          <w:bCs/>
        </w:rPr>
      </w:pPr>
      <w:r w:rsidRPr="00015C22">
        <w:rPr>
          <w:b/>
          <w:bCs/>
        </w:rPr>
        <w:t xml:space="preserve">Uz članak 19. </w:t>
      </w:r>
    </w:p>
    <w:p w14:paraId="10653646" w14:textId="77777777" w:rsidR="00FB4401" w:rsidRPr="00015C22" w:rsidRDefault="00FB4401" w:rsidP="00FB4401">
      <w:pPr>
        <w:autoSpaceDE w:val="0"/>
        <w:autoSpaceDN w:val="0"/>
        <w:adjustRightInd w:val="0"/>
        <w:jc w:val="both"/>
      </w:pPr>
      <w:r w:rsidRPr="00015C22">
        <w:t xml:space="preserve">Ova odredba definira središnji sustav </w:t>
      </w:r>
      <w:proofErr w:type="spellStart"/>
      <w:r w:rsidRPr="00015C22">
        <w:t>interoperabilnosti</w:t>
      </w:r>
      <w:proofErr w:type="spellEnd"/>
      <w:r w:rsidRPr="00015C22">
        <w:t xml:space="preserve">, upućuje da se dijelovi središnjeg sustava </w:t>
      </w:r>
      <w:proofErr w:type="spellStart"/>
      <w:r w:rsidRPr="00015C22">
        <w:t>interoperabilnosti</w:t>
      </w:r>
      <w:proofErr w:type="spellEnd"/>
      <w:r w:rsidRPr="00015C22">
        <w:t xml:space="preserve"> definiraju uredbom, te da su određeni korisnici </w:t>
      </w:r>
      <w:r w:rsidRPr="00015C22">
        <w:rPr>
          <w:lang w:bidi="hr-HR"/>
        </w:rPr>
        <w:t xml:space="preserve">obvezni </w:t>
      </w:r>
      <w:r w:rsidRPr="00015C22">
        <w:t xml:space="preserve">koristiti središnji sustav </w:t>
      </w:r>
      <w:proofErr w:type="spellStart"/>
      <w:r w:rsidRPr="00015C22">
        <w:t>interoperabilnosti</w:t>
      </w:r>
      <w:proofErr w:type="spellEnd"/>
      <w:r w:rsidRPr="00015C22">
        <w:t xml:space="preserve"> za razmjenu podataka iz registara koji nisu klasificirani stupnjem tajnosti podataka. Uvjeti i način korištenja, prava i obveze korisnika sustava i druga pitanja vezana uz središnji sustav </w:t>
      </w:r>
      <w:proofErr w:type="spellStart"/>
      <w:r w:rsidRPr="00015C22">
        <w:t>interoperabilnosti</w:t>
      </w:r>
      <w:proofErr w:type="spellEnd"/>
      <w:r w:rsidRPr="00015C22">
        <w:t xml:space="preserve"> detaljnije će se propisati uredbom.</w:t>
      </w:r>
    </w:p>
    <w:p w14:paraId="15DFC7F1" w14:textId="77777777" w:rsidR="00FB4401" w:rsidRPr="00015C22" w:rsidRDefault="00FB4401" w:rsidP="00FB4401">
      <w:pPr>
        <w:autoSpaceDE w:val="0"/>
        <w:autoSpaceDN w:val="0"/>
        <w:adjustRightInd w:val="0"/>
        <w:jc w:val="both"/>
      </w:pPr>
    </w:p>
    <w:p w14:paraId="450617FB" w14:textId="77777777" w:rsidR="00FB4401" w:rsidRPr="00015C22" w:rsidRDefault="00FB4401" w:rsidP="00FB4401">
      <w:pPr>
        <w:autoSpaceDE w:val="0"/>
        <w:autoSpaceDN w:val="0"/>
        <w:adjustRightInd w:val="0"/>
        <w:jc w:val="both"/>
        <w:rPr>
          <w:b/>
          <w:bCs/>
        </w:rPr>
      </w:pPr>
      <w:r w:rsidRPr="00015C22">
        <w:rPr>
          <w:b/>
          <w:bCs/>
        </w:rPr>
        <w:t xml:space="preserve">Uz članak 20. </w:t>
      </w:r>
    </w:p>
    <w:p w14:paraId="15D2D134" w14:textId="77777777" w:rsidR="00FB4401" w:rsidRPr="00015C22" w:rsidRDefault="00FB4401" w:rsidP="00FB4401">
      <w:pPr>
        <w:autoSpaceDE w:val="0"/>
        <w:autoSpaceDN w:val="0"/>
        <w:adjustRightInd w:val="0"/>
        <w:jc w:val="both"/>
      </w:pPr>
      <w:r w:rsidRPr="00015C22">
        <w:t xml:space="preserve">Ovom odredbom definira se pojam registra u smislu ovoga Zakona, kao i svrha registara. </w:t>
      </w:r>
    </w:p>
    <w:p w14:paraId="53B06346" w14:textId="77777777" w:rsidR="00FB4401" w:rsidRPr="00015C22" w:rsidRDefault="00FB4401" w:rsidP="00FB4401">
      <w:pPr>
        <w:autoSpaceDE w:val="0"/>
        <w:autoSpaceDN w:val="0"/>
        <w:adjustRightInd w:val="0"/>
        <w:jc w:val="both"/>
      </w:pPr>
    </w:p>
    <w:p w14:paraId="30DD54CA" w14:textId="77777777" w:rsidR="00FB4401" w:rsidRPr="00015C22" w:rsidRDefault="00FB4401" w:rsidP="00FB4401">
      <w:pPr>
        <w:autoSpaceDE w:val="0"/>
        <w:autoSpaceDN w:val="0"/>
        <w:adjustRightInd w:val="0"/>
        <w:jc w:val="both"/>
        <w:rPr>
          <w:b/>
          <w:bCs/>
        </w:rPr>
      </w:pPr>
      <w:r w:rsidRPr="00015C22">
        <w:rPr>
          <w:b/>
          <w:bCs/>
        </w:rPr>
        <w:t>Uz članak 21.</w:t>
      </w:r>
    </w:p>
    <w:p w14:paraId="360A937D" w14:textId="77777777" w:rsidR="00FB4401" w:rsidRPr="00015C22" w:rsidRDefault="00FB4401" w:rsidP="00FB4401">
      <w:pPr>
        <w:autoSpaceDE w:val="0"/>
        <w:autoSpaceDN w:val="0"/>
        <w:adjustRightInd w:val="0"/>
        <w:jc w:val="both"/>
      </w:pPr>
      <w:r w:rsidRPr="00015C22">
        <w:t>Ovom odredbom definirani su podaci u skladu s propisima Europske unije, te se pojašnjava na što se odnosi preuzimanje podataka, kao i nameće obveza određenim korisnicima</w:t>
      </w:r>
      <w:r w:rsidRPr="00015C22">
        <w:rPr>
          <w:lang w:bidi="hr-HR"/>
        </w:rPr>
        <w:t xml:space="preserve"> </w:t>
      </w:r>
      <w:r w:rsidRPr="00015C22">
        <w:t xml:space="preserve">uspostaviti aplikativna sučelja za razmjenu podataka.  </w:t>
      </w:r>
    </w:p>
    <w:p w14:paraId="4EC8EE89" w14:textId="77777777" w:rsidR="00FB4401" w:rsidRPr="00015C22" w:rsidRDefault="00FB4401" w:rsidP="00FB4401">
      <w:pPr>
        <w:autoSpaceDE w:val="0"/>
        <w:autoSpaceDN w:val="0"/>
        <w:adjustRightInd w:val="0"/>
        <w:jc w:val="both"/>
      </w:pPr>
    </w:p>
    <w:p w14:paraId="0D73EC98" w14:textId="77777777" w:rsidR="00FB4401" w:rsidRPr="00015C22" w:rsidRDefault="00FB4401" w:rsidP="00FB4401">
      <w:pPr>
        <w:autoSpaceDE w:val="0"/>
        <w:autoSpaceDN w:val="0"/>
        <w:adjustRightInd w:val="0"/>
        <w:jc w:val="both"/>
        <w:rPr>
          <w:b/>
          <w:bCs/>
        </w:rPr>
      </w:pPr>
      <w:r w:rsidRPr="00015C22">
        <w:rPr>
          <w:b/>
          <w:bCs/>
        </w:rPr>
        <w:t>Uz članak 22.</w:t>
      </w:r>
    </w:p>
    <w:p w14:paraId="33482922" w14:textId="77777777" w:rsidR="00FB4401" w:rsidRPr="00015C22" w:rsidRDefault="00FB4401" w:rsidP="00FB4401">
      <w:pPr>
        <w:autoSpaceDE w:val="0"/>
        <w:autoSpaceDN w:val="0"/>
        <w:adjustRightInd w:val="0"/>
        <w:jc w:val="both"/>
      </w:pPr>
      <w:r w:rsidRPr="00015C22">
        <w:t xml:space="preserve">Ova odredba odnosi se na obvezu određenih korisnika koji ustrojavaju registre da ishode prethodnu suglasnost na tehničku izvedbu registra, a radi osiguranja </w:t>
      </w:r>
      <w:proofErr w:type="spellStart"/>
      <w:r w:rsidRPr="00015C22">
        <w:t>interoperabilnosti</w:t>
      </w:r>
      <w:proofErr w:type="spellEnd"/>
      <w:r w:rsidRPr="00015C22">
        <w:t xml:space="preserve">. Prethodnu suglasnost izdaje čelnik tijela državne uprave nadležnog za digitalnu transformaciju. Ujedno se propisuje da su određeni korisnici pri razvoju novih i nadogradnji postojećih registara koristiti nacionalni okvir </w:t>
      </w:r>
      <w:proofErr w:type="spellStart"/>
      <w:r w:rsidRPr="00015C22">
        <w:t>interoperabilnosti</w:t>
      </w:r>
      <w:proofErr w:type="spellEnd"/>
      <w:r w:rsidRPr="00015C22">
        <w:t xml:space="preserve"> i smjernice za povezivanje na Središnji sustav </w:t>
      </w:r>
      <w:proofErr w:type="spellStart"/>
      <w:r w:rsidRPr="00015C22">
        <w:t>interoperabilnosti</w:t>
      </w:r>
      <w:proofErr w:type="spellEnd"/>
      <w:r w:rsidRPr="00015C22">
        <w:t xml:space="preserve">. </w:t>
      </w:r>
    </w:p>
    <w:p w14:paraId="725ED3BE" w14:textId="77777777" w:rsidR="00FB4401" w:rsidRPr="00015C22" w:rsidRDefault="00FB4401" w:rsidP="00FB4401">
      <w:pPr>
        <w:autoSpaceDE w:val="0"/>
        <w:autoSpaceDN w:val="0"/>
        <w:adjustRightInd w:val="0"/>
        <w:jc w:val="both"/>
      </w:pPr>
    </w:p>
    <w:p w14:paraId="3AEE0A6C" w14:textId="77777777" w:rsidR="00FB4401" w:rsidRPr="00015C22" w:rsidRDefault="00FB4401" w:rsidP="00FB4401">
      <w:pPr>
        <w:autoSpaceDE w:val="0"/>
        <w:autoSpaceDN w:val="0"/>
        <w:adjustRightInd w:val="0"/>
        <w:jc w:val="both"/>
        <w:rPr>
          <w:b/>
          <w:bCs/>
        </w:rPr>
      </w:pPr>
      <w:r w:rsidRPr="00015C22">
        <w:rPr>
          <w:b/>
          <w:bCs/>
        </w:rPr>
        <w:t>Uz članak 23.</w:t>
      </w:r>
    </w:p>
    <w:p w14:paraId="5912A860" w14:textId="77777777" w:rsidR="00FB4401" w:rsidRPr="00C746A0" w:rsidRDefault="00FB4401" w:rsidP="00FB4401">
      <w:pPr>
        <w:autoSpaceDE w:val="0"/>
        <w:autoSpaceDN w:val="0"/>
        <w:adjustRightInd w:val="0"/>
        <w:jc w:val="both"/>
      </w:pPr>
      <w:r w:rsidRPr="00015C22">
        <w:t xml:space="preserve">Ova odredba uvodi obvezu za određene korisnike da na zahtjev drugog korisnika koji vodi registar ili drugu službenu evidenciju, bez odgode dostave autentične podatke u njihov registar ili drugu službenu evidenciju, da to mogu ostvariti isključivo putem središnjeg sustava </w:t>
      </w:r>
      <w:proofErr w:type="spellStart"/>
      <w:r w:rsidRPr="00015C22">
        <w:t>interoperabilnosti</w:t>
      </w:r>
      <w:proofErr w:type="spellEnd"/>
      <w:r w:rsidRPr="00015C22">
        <w:t>, uz suglasnost tijela državne uprave nadležnog za digitalnu transformaciju. Dalje se u odredbi navodi kada se podaci neće preuzeti, te da će se pravilnikom</w:t>
      </w:r>
      <w:r w:rsidRPr="00C746A0">
        <w:t xml:space="preserve"> definirati pravila izrade tehničkih rješenja za razmjenu podataka iz registara.</w:t>
      </w:r>
    </w:p>
    <w:p w14:paraId="3BD24E3B" w14:textId="77777777" w:rsidR="00FB4401" w:rsidRDefault="00FB4401" w:rsidP="00FB4401">
      <w:pPr>
        <w:autoSpaceDE w:val="0"/>
        <w:autoSpaceDN w:val="0"/>
        <w:adjustRightInd w:val="0"/>
        <w:jc w:val="both"/>
      </w:pPr>
    </w:p>
    <w:p w14:paraId="0E1001BB" w14:textId="77777777" w:rsidR="00FB4401" w:rsidRDefault="00FB4401" w:rsidP="00FB4401">
      <w:pPr>
        <w:autoSpaceDE w:val="0"/>
        <w:autoSpaceDN w:val="0"/>
        <w:adjustRightInd w:val="0"/>
        <w:jc w:val="both"/>
      </w:pPr>
    </w:p>
    <w:p w14:paraId="171F23AD" w14:textId="77777777" w:rsidR="00FB4401" w:rsidRDefault="00FB4401" w:rsidP="00FB4401">
      <w:pPr>
        <w:autoSpaceDE w:val="0"/>
        <w:autoSpaceDN w:val="0"/>
        <w:adjustRightInd w:val="0"/>
        <w:jc w:val="both"/>
      </w:pPr>
    </w:p>
    <w:p w14:paraId="20A854EE" w14:textId="77777777" w:rsidR="00FB4401" w:rsidRDefault="00FB4401" w:rsidP="00FB4401">
      <w:pPr>
        <w:autoSpaceDE w:val="0"/>
        <w:autoSpaceDN w:val="0"/>
        <w:adjustRightInd w:val="0"/>
        <w:jc w:val="both"/>
      </w:pPr>
    </w:p>
    <w:p w14:paraId="74CEE0F6" w14:textId="77777777" w:rsidR="00FB4401" w:rsidRDefault="00FB4401" w:rsidP="00FB4401">
      <w:pPr>
        <w:autoSpaceDE w:val="0"/>
        <w:autoSpaceDN w:val="0"/>
        <w:adjustRightInd w:val="0"/>
        <w:jc w:val="both"/>
      </w:pPr>
    </w:p>
    <w:p w14:paraId="3F99278A" w14:textId="77777777" w:rsidR="00FB4401" w:rsidRPr="00015C22" w:rsidRDefault="00FB4401" w:rsidP="00FB4401">
      <w:pPr>
        <w:autoSpaceDE w:val="0"/>
        <w:autoSpaceDN w:val="0"/>
        <w:adjustRightInd w:val="0"/>
        <w:jc w:val="both"/>
        <w:rPr>
          <w:b/>
          <w:bCs/>
        </w:rPr>
      </w:pPr>
      <w:r w:rsidRPr="00015C22">
        <w:rPr>
          <w:b/>
          <w:bCs/>
        </w:rPr>
        <w:t>Uz članak 24.</w:t>
      </w:r>
    </w:p>
    <w:p w14:paraId="718EC1CE" w14:textId="77777777" w:rsidR="00FB4401" w:rsidRPr="00015C22" w:rsidRDefault="00FB4401" w:rsidP="00FB4401">
      <w:pPr>
        <w:autoSpaceDE w:val="0"/>
        <w:autoSpaceDN w:val="0"/>
        <w:adjustRightInd w:val="0"/>
        <w:jc w:val="both"/>
      </w:pPr>
      <w:r w:rsidRPr="00015C22">
        <w:t>Odredbom se želi ukazati na dužnost određenih korisnika</w:t>
      </w:r>
      <w:r w:rsidRPr="00015C22">
        <w:rPr>
          <w:lang w:bidi="hr-HR"/>
        </w:rPr>
        <w:t xml:space="preserve"> </w:t>
      </w:r>
      <w:r w:rsidRPr="00015C22">
        <w:t xml:space="preserve">da vode računa o ažuriranju podataka unutar informacijskih sustava u kojem su ti podaci pohranjeni, kao i o usklađenosti svojih podataka s autentičnim podacima iz registara korištenjem središnjeg sustava </w:t>
      </w:r>
      <w:proofErr w:type="spellStart"/>
      <w:r w:rsidRPr="00015C22">
        <w:t>interoperabilnosti</w:t>
      </w:r>
      <w:proofErr w:type="spellEnd"/>
      <w:r w:rsidRPr="00015C22">
        <w:t xml:space="preserve">. </w:t>
      </w:r>
    </w:p>
    <w:p w14:paraId="0CADF287" w14:textId="77777777" w:rsidR="00FB4401" w:rsidRPr="00015C22" w:rsidRDefault="00FB4401" w:rsidP="00FB4401">
      <w:pPr>
        <w:autoSpaceDE w:val="0"/>
        <w:autoSpaceDN w:val="0"/>
        <w:adjustRightInd w:val="0"/>
        <w:jc w:val="both"/>
      </w:pPr>
    </w:p>
    <w:p w14:paraId="083DCDBC" w14:textId="77777777" w:rsidR="00FB4401" w:rsidRPr="00015C22" w:rsidRDefault="00FB4401" w:rsidP="00FB4401">
      <w:pPr>
        <w:autoSpaceDE w:val="0"/>
        <w:autoSpaceDN w:val="0"/>
        <w:adjustRightInd w:val="0"/>
        <w:jc w:val="both"/>
        <w:rPr>
          <w:b/>
          <w:bCs/>
        </w:rPr>
      </w:pPr>
      <w:r w:rsidRPr="00015C22">
        <w:rPr>
          <w:b/>
          <w:bCs/>
        </w:rPr>
        <w:t>Uz članak 25.</w:t>
      </w:r>
    </w:p>
    <w:p w14:paraId="460A4A9C" w14:textId="77777777" w:rsidR="00FB4401" w:rsidRPr="00015C22" w:rsidRDefault="00FB4401" w:rsidP="00FB4401">
      <w:pPr>
        <w:autoSpaceDE w:val="0"/>
        <w:autoSpaceDN w:val="0"/>
        <w:adjustRightInd w:val="0"/>
        <w:jc w:val="both"/>
      </w:pPr>
      <w:r w:rsidRPr="00015C22">
        <w:t>Odredbom se propisuje javna dostupnost podataka u registrima, uz uvjet poštivanja posebnih propisa, kao što su propisi o zaštiti osobnih podataka, tajnosti podataka te propisi o pravu na pristup informacijama.</w:t>
      </w:r>
    </w:p>
    <w:p w14:paraId="13DD2E0C" w14:textId="77777777" w:rsidR="00FB4401" w:rsidRPr="00015C22" w:rsidRDefault="00FB4401" w:rsidP="00FB4401">
      <w:pPr>
        <w:autoSpaceDE w:val="0"/>
        <w:autoSpaceDN w:val="0"/>
        <w:adjustRightInd w:val="0"/>
        <w:jc w:val="both"/>
      </w:pPr>
    </w:p>
    <w:p w14:paraId="273C4100" w14:textId="77777777" w:rsidR="00FB4401" w:rsidRPr="00015C22" w:rsidRDefault="00FB4401" w:rsidP="00FB4401">
      <w:pPr>
        <w:autoSpaceDE w:val="0"/>
        <w:autoSpaceDN w:val="0"/>
        <w:adjustRightInd w:val="0"/>
        <w:jc w:val="both"/>
        <w:rPr>
          <w:b/>
          <w:bCs/>
        </w:rPr>
      </w:pPr>
      <w:r w:rsidRPr="00015C22">
        <w:rPr>
          <w:b/>
          <w:bCs/>
        </w:rPr>
        <w:t>Uz članak 26.</w:t>
      </w:r>
    </w:p>
    <w:p w14:paraId="4D967125" w14:textId="77777777" w:rsidR="00FB4401" w:rsidRPr="00015C22" w:rsidRDefault="00FB4401" w:rsidP="00FB4401">
      <w:pPr>
        <w:autoSpaceDE w:val="0"/>
        <w:autoSpaceDN w:val="0"/>
        <w:adjustRightInd w:val="0"/>
        <w:jc w:val="both"/>
      </w:pPr>
      <w:r w:rsidRPr="00015C22">
        <w:t xml:space="preserve">Odredbom se zabranjuje ustrojavanje usporednih registara, cilj je odredbe unifikacija registara u svrhu uspostave kvalitetne razmjene podataka uz korištenje sustava </w:t>
      </w:r>
      <w:proofErr w:type="spellStart"/>
      <w:r w:rsidRPr="00015C22">
        <w:t>interoperabilnosti</w:t>
      </w:r>
      <w:proofErr w:type="spellEnd"/>
      <w:r w:rsidRPr="00015C22">
        <w:t>.</w:t>
      </w:r>
    </w:p>
    <w:p w14:paraId="1F7F719C" w14:textId="77777777" w:rsidR="00FB4401" w:rsidRPr="00015C22" w:rsidRDefault="00FB4401" w:rsidP="00FB4401">
      <w:pPr>
        <w:autoSpaceDE w:val="0"/>
        <w:autoSpaceDN w:val="0"/>
        <w:adjustRightInd w:val="0"/>
        <w:jc w:val="both"/>
      </w:pPr>
    </w:p>
    <w:p w14:paraId="773626FD" w14:textId="77777777" w:rsidR="00FB4401" w:rsidRPr="00015C22" w:rsidRDefault="00FB4401" w:rsidP="00FB4401">
      <w:pPr>
        <w:autoSpaceDE w:val="0"/>
        <w:autoSpaceDN w:val="0"/>
        <w:adjustRightInd w:val="0"/>
        <w:jc w:val="both"/>
        <w:rPr>
          <w:b/>
          <w:bCs/>
        </w:rPr>
      </w:pPr>
      <w:r w:rsidRPr="00015C22">
        <w:rPr>
          <w:b/>
          <w:bCs/>
        </w:rPr>
        <w:t>Uz članak 27.</w:t>
      </w:r>
    </w:p>
    <w:p w14:paraId="7382B663" w14:textId="77777777" w:rsidR="00FB4401" w:rsidRPr="00015C22" w:rsidRDefault="00FB4401" w:rsidP="00FB4401">
      <w:pPr>
        <w:autoSpaceDE w:val="0"/>
        <w:autoSpaceDN w:val="0"/>
        <w:adjustRightInd w:val="0"/>
        <w:jc w:val="both"/>
      </w:pPr>
      <w:r w:rsidRPr="00015C22">
        <w:t>Ovim člankom propisuje se lokacija pohrane registara, a to su podatkovni centri na području Republike Hrvatske, koji zadovoljavaju uvjete koji će preciznije biti propisani uredbom.</w:t>
      </w:r>
    </w:p>
    <w:p w14:paraId="789BE52E" w14:textId="77777777" w:rsidR="00FB4401" w:rsidRPr="00015C22" w:rsidRDefault="00FB4401" w:rsidP="00FB4401">
      <w:pPr>
        <w:autoSpaceDE w:val="0"/>
        <w:autoSpaceDN w:val="0"/>
        <w:adjustRightInd w:val="0"/>
        <w:jc w:val="both"/>
      </w:pPr>
    </w:p>
    <w:p w14:paraId="0FB4013C" w14:textId="77777777" w:rsidR="00FB4401" w:rsidRPr="00015C22" w:rsidRDefault="00FB4401" w:rsidP="00FB4401">
      <w:pPr>
        <w:autoSpaceDE w:val="0"/>
        <w:autoSpaceDN w:val="0"/>
        <w:adjustRightInd w:val="0"/>
        <w:jc w:val="both"/>
        <w:rPr>
          <w:b/>
          <w:bCs/>
        </w:rPr>
      </w:pPr>
      <w:r w:rsidRPr="00015C22">
        <w:rPr>
          <w:b/>
          <w:bCs/>
        </w:rPr>
        <w:t>Uz članke 28. do 32.</w:t>
      </w:r>
    </w:p>
    <w:p w14:paraId="07A02774" w14:textId="77777777" w:rsidR="00FB4401" w:rsidRPr="00015C22" w:rsidRDefault="00FB4401" w:rsidP="00FB4401">
      <w:pPr>
        <w:autoSpaceDE w:val="0"/>
        <w:autoSpaceDN w:val="0"/>
        <w:adjustRightInd w:val="0"/>
        <w:jc w:val="both"/>
      </w:pPr>
      <w:r w:rsidRPr="00015C22">
        <w:t>Ovim člancima određuje se koje su to mreže državne informacijske infrastrukture koje koriste određeni korisnici, te ih se pobliže definira i navodi od čega se sastoje, otkud se financiraju, te s kojim ciljem su uspostavljene (</w:t>
      </w:r>
      <w:proofErr w:type="spellStart"/>
      <w:r w:rsidRPr="00015C22">
        <w:t>HITRONet</w:t>
      </w:r>
      <w:proofErr w:type="spellEnd"/>
      <w:r w:rsidRPr="00015C22">
        <w:t xml:space="preserve">, CARNET, Srce i </w:t>
      </w:r>
      <w:proofErr w:type="spellStart"/>
      <w:r w:rsidRPr="00015C22">
        <w:t>HealthNet</w:t>
      </w:r>
      <w:proofErr w:type="spellEnd"/>
      <w:r w:rsidRPr="00015C22">
        <w:t>).</w:t>
      </w:r>
    </w:p>
    <w:p w14:paraId="261639A6" w14:textId="77777777" w:rsidR="00FB4401" w:rsidRPr="00015C22" w:rsidRDefault="00FB4401" w:rsidP="00FB4401">
      <w:pPr>
        <w:autoSpaceDE w:val="0"/>
        <w:autoSpaceDN w:val="0"/>
        <w:adjustRightInd w:val="0"/>
        <w:jc w:val="both"/>
      </w:pPr>
    </w:p>
    <w:p w14:paraId="3DAE6B19" w14:textId="77777777" w:rsidR="00FB4401" w:rsidRPr="00015C22" w:rsidRDefault="00FB4401" w:rsidP="00FB4401">
      <w:pPr>
        <w:autoSpaceDE w:val="0"/>
        <w:autoSpaceDN w:val="0"/>
        <w:adjustRightInd w:val="0"/>
        <w:jc w:val="both"/>
        <w:rPr>
          <w:b/>
          <w:bCs/>
        </w:rPr>
      </w:pPr>
      <w:r w:rsidRPr="00015C22">
        <w:rPr>
          <w:b/>
          <w:bCs/>
        </w:rPr>
        <w:t>Uz članke 33. do 3</w:t>
      </w:r>
      <w:r>
        <w:rPr>
          <w:b/>
          <w:bCs/>
        </w:rPr>
        <w:t>4</w:t>
      </w:r>
      <w:r w:rsidRPr="00015C22">
        <w:rPr>
          <w:b/>
          <w:bCs/>
        </w:rPr>
        <w:t>.</w:t>
      </w:r>
    </w:p>
    <w:p w14:paraId="674F7718" w14:textId="77777777" w:rsidR="00FB4401" w:rsidRPr="00015C22" w:rsidRDefault="00FB4401" w:rsidP="00FB4401">
      <w:pPr>
        <w:autoSpaceDE w:val="0"/>
        <w:autoSpaceDN w:val="0"/>
        <w:adjustRightInd w:val="0"/>
        <w:jc w:val="both"/>
      </w:pPr>
      <w:r w:rsidRPr="00015C22">
        <w:t>Ovim člancima se propisuju prekršajne odredbe na način da se propisuju u članku 33. lakši prekršaji, a u članku 34. teži prekršaji; novčane kazne za prekršitelje i odgovorne osobe u prekršiteljima pravnim osobama</w:t>
      </w:r>
      <w:r>
        <w:t xml:space="preserve">. </w:t>
      </w:r>
    </w:p>
    <w:p w14:paraId="6E98CBD4" w14:textId="77777777" w:rsidR="00FB4401" w:rsidRPr="00015C22" w:rsidRDefault="00FB4401" w:rsidP="00FB4401">
      <w:pPr>
        <w:autoSpaceDE w:val="0"/>
        <w:autoSpaceDN w:val="0"/>
        <w:adjustRightInd w:val="0"/>
        <w:jc w:val="both"/>
        <w:rPr>
          <w:b/>
          <w:bCs/>
        </w:rPr>
      </w:pPr>
    </w:p>
    <w:p w14:paraId="76D0645F" w14:textId="77777777" w:rsidR="00FB4401" w:rsidRPr="00015C22" w:rsidRDefault="00FB4401" w:rsidP="00FB4401">
      <w:pPr>
        <w:autoSpaceDE w:val="0"/>
        <w:autoSpaceDN w:val="0"/>
        <w:adjustRightInd w:val="0"/>
        <w:jc w:val="both"/>
        <w:rPr>
          <w:b/>
          <w:bCs/>
        </w:rPr>
      </w:pPr>
      <w:r w:rsidRPr="00015C22">
        <w:rPr>
          <w:b/>
          <w:bCs/>
        </w:rPr>
        <w:t>Uz članak 3</w:t>
      </w:r>
      <w:r>
        <w:rPr>
          <w:b/>
          <w:bCs/>
        </w:rPr>
        <w:t>5</w:t>
      </w:r>
      <w:r w:rsidRPr="00015C22">
        <w:rPr>
          <w:b/>
          <w:bCs/>
        </w:rPr>
        <w:t>.</w:t>
      </w:r>
    </w:p>
    <w:p w14:paraId="33A78121" w14:textId="77777777" w:rsidR="00FB4401" w:rsidRPr="00015C22" w:rsidRDefault="00FB4401" w:rsidP="00FB4401">
      <w:pPr>
        <w:autoSpaceDE w:val="0"/>
        <w:autoSpaceDN w:val="0"/>
        <w:adjustRightInd w:val="0"/>
        <w:jc w:val="both"/>
      </w:pPr>
      <w:r w:rsidRPr="00015C22">
        <w:t xml:space="preserve">Ovom se odredbom određuje rok u kojem će Vlada Republike Hrvatske donijeti uredbu, kao i rok u kojem će čelnik određenog korisnika donijeti pravilnike iz članka 11. stavka 2. i članka 23. stavka 9. ovoga Zakona, te propisuje rokove za unose projekata iz članka 12. stavka 5. Zakona te rok za uspostavu aplikativnog sučelja iz članka 21. stavka 4. ovoga Zakona. </w:t>
      </w:r>
    </w:p>
    <w:p w14:paraId="3C11A921" w14:textId="77777777" w:rsidR="00FB4401" w:rsidRPr="00015C22" w:rsidRDefault="00FB4401" w:rsidP="00FB4401">
      <w:pPr>
        <w:autoSpaceDE w:val="0"/>
        <w:autoSpaceDN w:val="0"/>
        <w:adjustRightInd w:val="0"/>
        <w:jc w:val="both"/>
      </w:pPr>
    </w:p>
    <w:p w14:paraId="0C921E2C" w14:textId="77777777" w:rsidR="00FB4401" w:rsidRPr="00015C22" w:rsidRDefault="00FB4401" w:rsidP="00FB4401">
      <w:pPr>
        <w:autoSpaceDE w:val="0"/>
        <w:autoSpaceDN w:val="0"/>
        <w:adjustRightInd w:val="0"/>
        <w:jc w:val="both"/>
        <w:rPr>
          <w:b/>
          <w:bCs/>
        </w:rPr>
      </w:pPr>
      <w:r w:rsidRPr="00015C22">
        <w:rPr>
          <w:b/>
          <w:bCs/>
        </w:rPr>
        <w:t>Uz članak 3</w:t>
      </w:r>
      <w:r>
        <w:rPr>
          <w:b/>
          <w:bCs/>
        </w:rPr>
        <w:t>6</w:t>
      </w:r>
      <w:r w:rsidRPr="00015C22">
        <w:rPr>
          <w:b/>
          <w:bCs/>
        </w:rPr>
        <w:t>.</w:t>
      </w:r>
    </w:p>
    <w:p w14:paraId="5C9C46E3" w14:textId="77777777" w:rsidR="00FB4401" w:rsidRDefault="00FB4401" w:rsidP="00FB4401">
      <w:pPr>
        <w:autoSpaceDE w:val="0"/>
        <w:autoSpaceDN w:val="0"/>
        <w:adjustRightInd w:val="0"/>
        <w:jc w:val="both"/>
      </w:pPr>
      <w:r w:rsidRPr="00015C22">
        <w:t xml:space="preserve">Ovim se člankom, kako bi se izbjegla pravna praznina, osigurava da se na odgovarajući način primjenjuju postojeće uredbe koje ostaju na snazi do donošenja novih </w:t>
      </w:r>
      <w:proofErr w:type="spellStart"/>
      <w:r w:rsidRPr="00015C22">
        <w:t>podzakonskih</w:t>
      </w:r>
      <w:proofErr w:type="spellEnd"/>
      <w:r w:rsidRPr="00015C22">
        <w:t xml:space="preserve"> akata koje ovaj </w:t>
      </w:r>
      <w:r>
        <w:t>Z</w:t>
      </w:r>
      <w:r w:rsidRPr="00015C22">
        <w:t>akon propisuje.</w:t>
      </w:r>
    </w:p>
    <w:p w14:paraId="7258688D" w14:textId="77777777" w:rsidR="00FB4401" w:rsidRPr="00015C22" w:rsidRDefault="00FB4401" w:rsidP="00FB4401">
      <w:pPr>
        <w:autoSpaceDE w:val="0"/>
        <w:autoSpaceDN w:val="0"/>
        <w:adjustRightInd w:val="0"/>
        <w:jc w:val="both"/>
      </w:pPr>
    </w:p>
    <w:p w14:paraId="44AFCD41" w14:textId="77777777" w:rsidR="00FB4401" w:rsidRPr="00015C22" w:rsidRDefault="00FB4401" w:rsidP="00FB4401">
      <w:pPr>
        <w:autoSpaceDE w:val="0"/>
        <w:autoSpaceDN w:val="0"/>
        <w:adjustRightInd w:val="0"/>
        <w:jc w:val="both"/>
        <w:rPr>
          <w:b/>
          <w:bCs/>
        </w:rPr>
      </w:pPr>
      <w:r w:rsidRPr="00015C22">
        <w:rPr>
          <w:b/>
          <w:bCs/>
        </w:rPr>
        <w:t>Uz član</w:t>
      </w:r>
      <w:r>
        <w:rPr>
          <w:b/>
          <w:bCs/>
        </w:rPr>
        <w:t>ak</w:t>
      </w:r>
      <w:r w:rsidRPr="00015C22">
        <w:rPr>
          <w:b/>
          <w:bCs/>
        </w:rPr>
        <w:t xml:space="preserve"> 3</w:t>
      </w:r>
      <w:r>
        <w:rPr>
          <w:b/>
          <w:bCs/>
        </w:rPr>
        <w:t>7</w:t>
      </w:r>
      <w:r w:rsidRPr="00015C22">
        <w:rPr>
          <w:b/>
          <w:bCs/>
        </w:rPr>
        <w:t xml:space="preserve">. </w:t>
      </w:r>
    </w:p>
    <w:p w14:paraId="2761FCF9" w14:textId="77777777" w:rsidR="00FB4401" w:rsidRDefault="00FB4401" w:rsidP="00FB4401">
      <w:pPr>
        <w:jc w:val="both"/>
      </w:pPr>
      <w:r w:rsidRPr="00015C22">
        <w:t>Ovim člancima utvrđuje se da prestaje važiti postojeći Zakon o državnoj informacijskoj infrastrukturi („Narodne novine“, broj 92/14.)</w:t>
      </w:r>
      <w:r>
        <w:t>.</w:t>
      </w:r>
    </w:p>
    <w:p w14:paraId="7532A56F" w14:textId="77777777" w:rsidR="00FB4401" w:rsidRDefault="00FB4401" w:rsidP="00FB4401">
      <w:pPr>
        <w:jc w:val="both"/>
      </w:pPr>
    </w:p>
    <w:p w14:paraId="33019061" w14:textId="77777777" w:rsidR="00FB4401" w:rsidRPr="00C5195D" w:rsidRDefault="00FB4401" w:rsidP="00FB4401">
      <w:pPr>
        <w:jc w:val="both"/>
        <w:rPr>
          <w:b/>
          <w:bCs/>
        </w:rPr>
      </w:pPr>
      <w:r w:rsidRPr="00C5195D">
        <w:rPr>
          <w:b/>
          <w:bCs/>
        </w:rPr>
        <w:t>Uz članak 38.</w:t>
      </w:r>
    </w:p>
    <w:p w14:paraId="5E0CB938" w14:textId="77777777" w:rsidR="00FB4401" w:rsidRDefault="00FB4401" w:rsidP="00FB4401">
      <w:pPr>
        <w:jc w:val="both"/>
      </w:pPr>
      <w:r>
        <w:t xml:space="preserve">Ovaj članak propisuje </w:t>
      </w:r>
      <w:r w:rsidRPr="00015C22">
        <w:t>rok za stupanje na snagu ovoga Zakona.</w:t>
      </w:r>
      <w:r>
        <w:t xml:space="preserve"> Također, ovim se člankom propisuje da se </w:t>
      </w:r>
      <w:proofErr w:type="spellStart"/>
      <w:r>
        <w:t>prekršajnopravne</w:t>
      </w:r>
      <w:proofErr w:type="spellEnd"/>
      <w:r>
        <w:t xml:space="preserve"> odredbe sadržane u člancima 33. i 34. primjenjuju od 1. siječnja 2026. godine, čime se korisnicima omogućava razumno razdoblje prilagodbe promjenama koje Zakon donosi i usklađivanje procesa koje podliježu </w:t>
      </w:r>
      <w:proofErr w:type="spellStart"/>
      <w:r>
        <w:t>prekršajnopravnim</w:t>
      </w:r>
      <w:proofErr w:type="spellEnd"/>
      <w:r>
        <w:t xml:space="preserve"> sankcijama.</w:t>
      </w:r>
    </w:p>
    <w:p w14:paraId="292A8D56" w14:textId="77777777" w:rsidR="00FB4401" w:rsidRDefault="00FB4401" w:rsidP="00FB4401">
      <w:pPr>
        <w:jc w:val="both"/>
        <w:rPr>
          <w:rFonts w:eastAsia="Calibri"/>
          <w:b/>
        </w:rPr>
      </w:pPr>
    </w:p>
    <w:p w14:paraId="607CD69C" w14:textId="77777777" w:rsidR="00FB4401" w:rsidRPr="00EF1154" w:rsidRDefault="00FB4401" w:rsidP="00FB4401">
      <w:pPr>
        <w:jc w:val="both"/>
      </w:pPr>
      <w:r w:rsidRPr="00EF1154">
        <w:rPr>
          <w:rFonts w:eastAsia="Calibri"/>
          <w:b/>
        </w:rPr>
        <w:t>Prilo</w:t>
      </w:r>
      <w:r>
        <w:rPr>
          <w:rFonts w:eastAsia="Calibri"/>
          <w:b/>
        </w:rPr>
        <w:t>g</w:t>
      </w:r>
      <w:r w:rsidRPr="00EF1154">
        <w:rPr>
          <w:rFonts w:eastAsia="Calibri"/>
          <w:b/>
        </w:rPr>
        <w:t>:</w:t>
      </w:r>
      <w:r>
        <w:rPr>
          <w:rFonts w:eastAsia="Calibri"/>
          <w:b/>
        </w:rPr>
        <w:t xml:space="preserve"> </w:t>
      </w:r>
      <w:r>
        <w:rPr>
          <w:rFonts w:eastAsia="Calibri"/>
          <w:b/>
        </w:rPr>
        <w:tab/>
      </w:r>
      <w:r w:rsidRPr="00EF1154">
        <w:t xml:space="preserve">Izvješće o provedenom savjetovanju sa zainteresiranom javnošću </w:t>
      </w:r>
    </w:p>
    <w:p w14:paraId="30420B9E" w14:textId="77777777" w:rsidR="00FB4401" w:rsidRPr="00EF1154" w:rsidRDefault="00FB4401" w:rsidP="00FB4401">
      <w:pPr>
        <w:jc w:val="both"/>
        <w:rPr>
          <w:caps/>
          <w:lang w:eastAsia="en-US"/>
        </w:rPr>
      </w:pPr>
      <w:bookmarkStart w:id="78" w:name="_GoBack"/>
      <w:bookmarkEnd w:id="78"/>
    </w:p>
    <w:sectPr w:rsidR="00FB4401" w:rsidRPr="00EF1154" w:rsidSect="00E70370">
      <w:pgSz w:w="11906" w:h="16838" w:code="9"/>
      <w:pgMar w:top="1418" w:right="1418" w:bottom="1418" w:left="1418" w:header="709" w:footer="709"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9C3914" w14:textId="77777777" w:rsidR="008E4620" w:rsidRDefault="008E4620">
      <w:r>
        <w:separator/>
      </w:r>
    </w:p>
  </w:endnote>
  <w:endnote w:type="continuationSeparator" w:id="0">
    <w:p w14:paraId="1E511B51" w14:textId="77777777" w:rsidR="008E4620" w:rsidRDefault="008E4620">
      <w:r>
        <w:continuationSeparator/>
      </w:r>
    </w:p>
  </w:endnote>
  <w:endnote w:type="continuationNotice" w:id="1">
    <w:p w14:paraId="78BCA9D1" w14:textId="77777777" w:rsidR="008E4620" w:rsidRDefault="008E46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0C0A08" w14:textId="77777777" w:rsidR="004F2ADE" w:rsidRPr="00AC3B02" w:rsidRDefault="004F2ADE" w:rsidP="003568F3">
    <w:pPr>
      <w:pBdr>
        <w:top w:val="single" w:sz="4" w:space="1" w:color="404040"/>
      </w:pBdr>
      <w:tabs>
        <w:tab w:val="center" w:pos="4536"/>
        <w:tab w:val="right" w:pos="9072"/>
      </w:tabs>
      <w:jc w:val="center"/>
      <w:rPr>
        <w:color w:val="404040"/>
        <w:spacing w:val="20"/>
        <w:sz w:val="20"/>
      </w:rPr>
    </w:pPr>
    <w:r w:rsidRPr="00AC3B02">
      <w:rPr>
        <w:color w:val="404040"/>
        <w:spacing w:val="20"/>
        <w:sz w:val="20"/>
      </w:rPr>
      <w:t>Banski dvori | Trg Sv. Marka 2  | 10000 Zagreb | tel. 01 4569 222 | vlada.gov.hr</w:t>
    </w:r>
  </w:p>
  <w:p w14:paraId="7AE9B975" w14:textId="77777777" w:rsidR="004F2ADE" w:rsidRDefault="004F2A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CDF17B" w14:textId="77777777" w:rsidR="00FB4401" w:rsidRDefault="00FB4401">
    <w:pPr>
      <w:pStyle w:val="Footer"/>
      <w:jc w:val="right"/>
    </w:pPr>
  </w:p>
  <w:p w14:paraId="33B5DCDE" w14:textId="77777777" w:rsidR="00FB4401" w:rsidRPr="00D6098C" w:rsidRDefault="00FB440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1C618A" w14:textId="77777777" w:rsidR="00FB4401" w:rsidRPr="00E70370" w:rsidRDefault="00FB4401" w:rsidP="00E703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D5B5C7" w14:textId="77777777" w:rsidR="008E4620" w:rsidRDefault="008E4620">
      <w:r>
        <w:separator/>
      </w:r>
    </w:p>
  </w:footnote>
  <w:footnote w:type="continuationSeparator" w:id="0">
    <w:p w14:paraId="2D514190" w14:textId="77777777" w:rsidR="008E4620" w:rsidRDefault="008E4620">
      <w:r>
        <w:continuationSeparator/>
      </w:r>
    </w:p>
  </w:footnote>
  <w:footnote w:type="continuationNotice" w:id="1">
    <w:p w14:paraId="20E8C8EA" w14:textId="77777777" w:rsidR="008E4620" w:rsidRDefault="008E4620"/>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13086772"/>
      <w:docPartObj>
        <w:docPartGallery w:val="Page Numbers (Top of Page)"/>
        <w:docPartUnique/>
      </w:docPartObj>
    </w:sdtPr>
    <w:sdtEndPr>
      <w:rPr>
        <w:noProof/>
      </w:rPr>
    </w:sdtEndPr>
    <w:sdtContent>
      <w:p w14:paraId="641BA61B" w14:textId="20B297D8" w:rsidR="00FB4401" w:rsidRDefault="00FB4401">
        <w:pPr>
          <w:pStyle w:val="Header"/>
          <w:jc w:val="center"/>
        </w:pPr>
        <w:r>
          <w:fldChar w:fldCharType="begin"/>
        </w:r>
        <w:r>
          <w:instrText xml:space="preserve"> PAGE   \* MERGEFORMAT </w:instrText>
        </w:r>
        <w:r>
          <w:fldChar w:fldCharType="separate"/>
        </w:r>
        <w:r>
          <w:rPr>
            <w:noProof/>
          </w:rPr>
          <w:t>26</w:t>
        </w:r>
        <w:r>
          <w:rPr>
            <w:noProof/>
          </w:rPr>
          <w:fldChar w:fldCharType="end"/>
        </w:r>
      </w:p>
    </w:sdtContent>
  </w:sdt>
  <w:p w14:paraId="13C03F1D" w14:textId="77777777" w:rsidR="00FB4401" w:rsidRDefault="00FB4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266CC"/>
    <w:multiLevelType w:val="multilevel"/>
    <w:tmpl w:val="CF1E70B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hr-HR" w:eastAsia="hr-HR" w:bidi="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7696BC1"/>
    <w:multiLevelType w:val="multilevel"/>
    <w:tmpl w:val="49A6BAB6"/>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4"/>
        <w:u w:val="none"/>
        <w:shd w:val="clear" w:color="auto" w:fill="auto"/>
        <w:lang w:val="hr-HR" w:eastAsia="hr-HR" w:bidi="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84D270D"/>
    <w:multiLevelType w:val="hybridMultilevel"/>
    <w:tmpl w:val="C34A6754"/>
    <w:lvl w:ilvl="0" w:tplc="99EA54B2">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hr-HR" w:eastAsia="hr-HR" w:bidi="hr-HR"/>
      </w:rPr>
    </w:lvl>
    <w:lvl w:ilvl="1" w:tplc="593E0C38">
      <w:numFmt w:val="decimal"/>
      <w:lvlText w:val=""/>
      <w:lvlJc w:val="left"/>
    </w:lvl>
    <w:lvl w:ilvl="2" w:tplc="0A76A636">
      <w:numFmt w:val="decimal"/>
      <w:lvlText w:val=""/>
      <w:lvlJc w:val="left"/>
    </w:lvl>
    <w:lvl w:ilvl="3" w:tplc="EB1C5304">
      <w:numFmt w:val="decimal"/>
      <w:lvlText w:val=""/>
      <w:lvlJc w:val="left"/>
    </w:lvl>
    <w:lvl w:ilvl="4" w:tplc="32622D8C">
      <w:numFmt w:val="decimal"/>
      <w:lvlText w:val=""/>
      <w:lvlJc w:val="left"/>
    </w:lvl>
    <w:lvl w:ilvl="5" w:tplc="C4FA35EE">
      <w:numFmt w:val="decimal"/>
      <w:lvlText w:val=""/>
      <w:lvlJc w:val="left"/>
    </w:lvl>
    <w:lvl w:ilvl="6" w:tplc="5D8C26B8">
      <w:numFmt w:val="decimal"/>
      <w:lvlText w:val=""/>
      <w:lvlJc w:val="left"/>
    </w:lvl>
    <w:lvl w:ilvl="7" w:tplc="B6B26438">
      <w:numFmt w:val="decimal"/>
      <w:lvlText w:val=""/>
      <w:lvlJc w:val="left"/>
    </w:lvl>
    <w:lvl w:ilvl="8" w:tplc="22A801A2">
      <w:numFmt w:val="decimal"/>
      <w:lvlText w:val=""/>
      <w:lvlJc w:val="left"/>
    </w:lvl>
  </w:abstractNum>
  <w:abstractNum w:abstractNumId="3" w15:restartNumberingAfterBreak="0">
    <w:nsid w:val="08C065C9"/>
    <w:multiLevelType w:val="hybridMultilevel"/>
    <w:tmpl w:val="EA5A1DC4"/>
    <w:lvl w:ilvl="0" w:tplc="145678CE">
      <w:start w:val="1"/>
      <w:numFmt w:val="decimal"/>
      <w:lvlText w:val="%1."/>
      <w:lvlJc w:val="left"/>
      <w:pPr>
        <w:ind w:left="1095" w:hanging="390"/>
      </w:pPr>
      <w:rPr>
        <w:rFonts w:cs="Times New Roman" w:hint="default"/>
        <w:b/>
      </w:rPr>
    </w:lvl>
    <w:lvl w:ilvl="1" w:tplc="041A0019" w:tentative="1">
      <w:start w:val="1"/>
      <w:numFmt w:val="lowerLetter"/>
      <w:lvlText w:val="%2."/>
      <w:lvlJc w:val="left"/>
      <w:pPr>
        <w:ind w:left="1785" w:hanging="360"/>
      </w:pPr>
      <w:rPr>
        <w:rFonts w:cs="Times New Roman"/>
      </w:rPr>
    </w:lvl>
    <w:lvl w:ilvl="2" w:tplc="041A001B" w:tentative="1">
      <w:start w:val="1"/>
      <w:numFmt w:val="lowerRoman"/>
      <w:lvlText w:val="%3."/>
      <w:lvlJc w:val="right"/>
      <w:pPr>
        <w:ind w:left="2505" w:hanging="180"/>
      </w:pPr>
      <w:rPr>
        <w:rFonts w:cs="Times New Roman"/>
      </w:rPr>
    </w:lvl>
    <w:lvl w:ilvl="3" w:tplc="041A000F" w:tentative="1">
      <w:start w:val="1"/>
      <w:numFmt w:val="decimal"/>
      <w:lvlText w:val="%4."/>
      <w:lvlJc w:val="left"/>
      <w:pPr>
        <w:ind w:left="3225" w:hanging="360"/>
      </w:pPr>
      <w:rPr>
        <w:rFonts w:cs="Times New Roman"/>
      </w:rPr>
    </w:lvl>
    <w:lvl w:ilvl="4" w:tplc="041A0019" w:tentative="1">
      <w:start w:val="1"/>
      <w:numFmt w:val="lowerLetter"/>
      <w:lvlText w:val="%5."/>
      <w:lvlJc w:val="left"/>
      <w:pPr>
        <w:ind w:left="3945" w:hanging="360"/>
      </w:pPr>
      <w:rPr>
        <w:rFonts w:cs="Times New Roman"/>
      </w:rPr>
    </w:lvl>
    <w:lvl w:ilvl="5" w:tplc="041A001B" w:tentative="1">
      <w:start w:val="1"/>
      <w:numFmt w:val="lowerRoman"/>
      <w:lvlText w:val="%6."/>
      <w:lvlJc w:val="right"/>
      <w:pPr>
        <w:ind w:left="4665" w:hanging="180"/>
      </w:pPr>
      <w:rPr>
        <w:rFonts w:cs="Times New Roman"/>
      </w:rPr>
    </w:lvl>
    <w:lvl w:ilvl="6" w:tplc="041A000F" w:tentative="1">
      <w:start w:val="1"/>
      <w:numFmt w:val="decimal"/>
      <w:lvlText w:val="%7."/>
      <w:lvlJc w:val="left"/>
      <w:pPr>
        <w:ind w:left="5385" w:hanging="360"/>
      </w:pPr>
      <w:rPr>
        <w:rFonts w:cs="Times New Roman"/>
      </w:rPr>
    </w:lvl>
    <w:lvl w:ilvl="7" w:tplc="041A0019" w:tentative="1">
      <w:start w:val="1"/>
      <w:numFmt w:val="lowerLetter"/>
      <w:lvlText w:val="%8."/>
      <w:lvlJc w:val="left"/>
      <w:pPr>
        <w:ind w:left="6105" w:hanging="360"/>
      </w:pPr>
      <w:rPr>
        <w:rFonts w:cs="Times New Roman"/>
      </w:rPr>
    </w:lvl>
    <w:lvl w:ilvl="8" w:tplc="041A001B" w:tentative="1">
      <w:start w:val="1"/>
      <w:numFmt w:val="lowerRoman"/>
      <w:lvlText w:val="%9."/>
      <w:lvlJc w:val="right"/>
      <w:pPr>
        <w:ind w:left="6825" w:hanging="180"/>
      </w:pPr>
      <w:rPr>
        <w:rFonts w:cs="Times New Roman"/>
      </w:rPr>
    </w:lvl>
  </w:abstractNum>
  <w:abstractNum w:abstractNumId="4" w15:restartNumberingAfterBreak="0">
    <w:nsid w:val="0D5B19CB"/>
    <w:multiLevelType w:val="hybridMultilevel"/>
    <w:tmpl w:val="1EC83D90"/>
    <w:lvl w:ilvl="0" w:tplc="3FA06B7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hr-HR" w:eastAsia="hr-HR" w:bidi="hr-HR"/>
      </w:rPr>
    </w:lvl>
    <w:lvl w:ilvl="1" w:tplc="593E0C38">
      <w:numFmt w:val="decimal"/>
      <w:lvlText w:val=""/>
      <w:lvlJc w:val="left"/>
    </w:lvl>
    <w:lvl w:ilvl="2" w:tplc="0A76A636">
      <w:numFmt w:val="decimal"/>
      <w:lvlText w:val=""/>
      <w:lvlJc w:val="left"/>
    </w:lvl>
    <w:lvl w:ilvl="3" w:tplc="EB1C5304">
      <w:numFmt w:val="decimal"/>
      <w:lvlText w:val=""/>
      <w:lvlJc w:val="left"/>
    </w:lvl>
    <w:lvl w:ilvl="4" w:tplc="32622D8C">
      <w:numFmt w:val="decimal"/>
      <w:lvlText w:val=""/>
      <w:lvlJc w:val="left"/>
    </w:lvl>
    <w:lvl w:ilvl="5" w:tplc="C4FA35EE">
      <w:numFmt w:val="decimal"/>
      <w:lvlText w:val=""/>
      <w:lvlJc w:val="left"/>
    </w:lvl>
    <w:lvl w:ilvl="6" w:tplc="5D8C26B8">
      <w:numFmt w:val="decimal"/>
      <w:lvlText w:val=""/>
      <w:lvlJc w:val="left"/>
    </w:lvl>
    <w:lvl w:ilvl="7" w:tplc="B6B26438">
      <w:numFmt w:val="decimal"/>
      <w:lvlText w:val=""/>
      <w:lvlJc w:val="left"/>
    </w:lvl>
    <w:lvl w:ilvl="8" w:tplc="22A801A2">
      <w:numFmt w:val="decimal"/>
      <w:lvlText w:val=""/>
      <w:lvlJc w:val="left"/>
    </w:lvl>
  </w:abstractNum>
  <w:abstractNum w:abstractNumId="5" w15:restartNumberingAfterBreak="0">
    <w:nsid w:val="0DE670F2"/>
    <w:multiLevelType w:val="hybridMultilevel"/>
    <w:tmpl w:val="8EA83590"/>
    <w:lvl w:ilvl="0" w:tplc="041A0001">
      <w:start w:val="1"/>
      <w:numFmt w:val="bullet"/>
      <w:lvlText w:val=""/>
      <w:lvlJc w:val="left"/>
      <w:pPr>
        <w:ind w:left="783" w:hanging="360"/>
      </w:pPr>
      <w:rPr>
        <w:rFonts w:ascii="Symbol" w:hAnsi="Symbol" w:hint="default"/>
      </w:rPr>
    </w:lvl>
    <w:lvl w:ilvl="1" w:tplc="041A0003" w:tentative="1">
      <w:start w:val="1"/>
      <w:numFmt w:val="bullet"/>
      <w:lvlText w:val="o"/>
      <w:lvlJc w:val="left"/>
      <w:pPr>
        <w:ind w:left="1503" w:hanging="360"/>
      </w:pPr>
      <w:rPr>
        <w:rFonts w:ascii="Courier New" w:hAnsi="Courier New" w:cs="Courier New" w:hint="default"/>
      </w:rPr>
    </w:lvl>
    <w:lvl w:ilvl="2" w:tplc="041A0005" w:tentative="1">
      <w:start w:val="1"/>
      <w:numFmt w:val="bullet"/>
      <w:lvlText w:val=""/>
      <w:lvlJc w:val="left"/>
      <w:pPr>
        <w:ind w:left="2223" w:hanging="360"/>
      </w:pPr>
      <w:rPr>
        <w:rFonts w:ascii="Wingdings" w:hAnsi="Wingdings" w:hint="default"/>
      </w:rPr>
    </w:lvl>
    <w:lvl w:ilvl="3" w:tplc="041A0001" w:tentative="1">
      <w:start w:val="1"/>
      <w:numFmt w:val="bullet"/>
      <w:lvlText w:val=""/>
      <w:lvlJc w:val="left"/>
      <w:pPr>
        <w:ind w:left="2943" w:hanging="360"/>
      </w:pPr>
      <w:rPr>
        <w:rFonts w:ascii="Symbol" w:hAnsi="Symbol" w:hint="default"/>
      </w:rPr>
    </w:lvl>
    <w:lvl w:ilvl="4" w:tplc="041A0003" w:tentative="1">
      <w:start w:val="1"/>
      <w:numFmt w:val="bullet"/>
      <w:lvlText w:val="o"/>
      <w:lvlJc w:val="left"/>
      <w:pPr>
        <w:ind w:left="3663" w:hanging="360"/>
      </w:pPr>
      <w:rPr>
        <w:rFonts w:ascii="Courier New" w:hAnsi="Courier New" w:cs="Courier New" w:hint="default"/>
      </w:rPr>
    </w:lvl>
    <w:lvl w:ilvl="5" w:tplc="041A0005" w:tentative="1">
      <w:start w:val="1"/>
      <w:numFmt w:val="bullet"/>
      <w:lvlText w:val=""/>
      <w:lvlJc w:val="left"/>
      <w:pPr>
        <w:ind w:left="4383" w:hanging="360"/>
      </w:pPr>
      <w:rPr>
        <w:rFonts w:ascii="Wingdings" w:hAnsi="Wingdings" w:hint="default"/>
      </w:rPr>
    </w:lvl>
    <w:lvl w:ilvl="6" w:tplc="041A0001" w:tentative="1">
      <w:start w:val="1"/>
      <w:numFmt w:val="bullet"/>
      <w:lvlText w:val=""/>
      <w:lvlJc w:val="left"/>
      <w:pPr>
        <w:ind w:left="5103" w:hanging="360"/>
      </w:pPr>
      <w:rPr>
        <w:rFonts w:ascii="Symbol" w:hAnsi="Symbol" w:hint="default"/>
      </w:rPr>
    </w:lvl>
    <w:lvl w:ilvl="7" w:tplc="041A0003" w:tentative="1">
      <w:start w:val="1"/>
      <w:numFmt w:val="bullet"/>
      <w:lvlText w:val="o"/>
      <w:lvlJc w:val="left"/>
      <w:pPr>
        <w:ind w:left="5823" w:hanging="360"/>
      </w:pPr>
      <w:rPr>
        <w:rFonts w:ascii="Courier New" w:hAnsi="Courier New" w:cs="Courier New" w:hint="default"/>
      </w:rPr>
    </w:lvl>
    <w:lvl w:ilvl="8" w:tplc="041A0005" w:tentative="1">
      <w:start w:val="1"/>
      <w:numFmt w:val="bullet"/>
      <w:lvlText w:val=""/>
      <w:lvlJc w:val="left"/>
      <w:pPr>
        <w:ind w:left="6543" w:hanging="360"/>
      </w:pPr>
      <w:rPr>
        <w:rFonts w:ascii="Wingdings" w:hAnsi="Wingdings" w:hint="default"/>
      </w:rPr>
    </w:lvl>
  </w:abstractNum>
  <w:abstractNum w:abstractNumId="6" w15:restartNumberingAfterBreak="0">
    <w:nsid w:val="0EEE637D"/>
    <w:multiLevelType w:val="hybridMultilevel"/>
    <w:tmpl w:val="11C06080"/>
    <w:lvl w:ilvl="0" w:tplc="66AE9C56">
      <w:start w:val="1"/>
      <w:numFmt w:val="decimal"/>
      <w:lvlText w:val="(%1)"/>
      <w:lvlJc w:val="left"/>
      <w:pPr>
        <w:ind w:left="1068" w:hanging="360"/>
      </w:pPr>
      <w:rPr>
        <w:rFonts w:cs="Times New Roman" w:hint="default"/>
      </w:rPr>
    </w:lvl>
    <w:lvl w:ilvl="1" w:tplc="041A0019" w:tentative="1">
      <w:start w:val="1"/>
      <w:numFmt w:val="lowerLetter"/>
      <w:lvlText w:val="%2."/>
      <w:lvlJc w:val="left"/>
      <w:pPr>
        <w:ind w:left="1788" w:hanging="360"/>
      </w:pPr>
      <w:rPr>
        <w:rFonts w:cs="Times New Roman"/>
      </w:rPr>
    </w:lvl>
    <w:lvl w:ilvl="2" w:tplc="041A001B" w:tentative="1">
      <w:start w:val="1"/>
      <w:numFmt w:val="lowerRoman"/>
      <w:lvlText w:val="%3."/>
      <w:lvlJc w:val="right"/>
      <w:pPr>
        <w:ind w:left="2508" w:hanging="180"/>
      </w:pPr>
      <w:rPr>
        <w:rFonts w:cs="Times New Roman"/>
      </w:rPr>
    </w:lvl>
    <w:lvl w:ilvl="3" w:tplc="041A000F" w:tentative="1">
      <w:start w:val="1"/>
      <w:numFmt w:val="decimal"/>
      <w:lvlText w:val="%4."/>
      <w:lvlJc w:val="left"/>
      <w:pPr>
        <w:ind w:left="3228" w:hanging="360"/>
      </w:pPr>
      <w:rPr>
        <w:rFonts w:cs="Times New Roman"/>
      </w:rPr>
    </w:lvl>
    <w:lvl w:ilvl="4" w:tplc="041A0019" w:tentative="1">
      <w:start w:val="1"/>
      <w:numFmt w:val="lowerLetter"/>
      <w:lvlText w:val="%5."/>
      <w:lvlJc w:val="left"/>
      <w:pPr>
        <w:ind w:left="3948" w:hanging="360"/>
      </w:pPr>
      <w:rPr>
        <w:rFonts w:cs="Times New Roman"/>
      </w:rPr>
    </w:lvl>
    <w:lvl w:ilvl="5" w:tplc="041A001B" w:tentative="1">
      <w:start w:val="1"/>
      <w:numFmt w:val="lowerRoman"/>
      <w:lvlText w:val="%6."/>
      <w:lvlJc w:val="right"/>
      <w:pPr>
        <w:ind w:left="4668" w:hanging="180"/>
      </w:pPr>
      <w:rPr>
        <w:rFonts w:cs="Times New Roman"/>
      </w:rPr>
    </w:lvl>
    <w:lvl w:ilvl="6" w:tplc="041A000F" w:tentative="1">
      <w:start w:val="1"/>
      <w:numFmt w:val="decimal"/>
      <w:lvlText w:val="%7."/>
      <w:lvlJc w:val="left"/>
      <w:pPr>
        <w:ind w:left="5388" w:hanging="360"/>
      </w:pPr>
      <w:rPr>
        <w:rFonts w:cs="Times New Roman"/>
      </w:rPr>
    </w:lvl>
    <w:lvl w:ilvl="7" w:tplc="041A0019" w:tentative="1">
      <w:start w:val="1"/>
      <w:numFmt w:val="lowerLetter"/>
      <w:lvlText w:val="%8."/>
      <w:lvlJc w:val="left"/>
      <w:pPr>
        <w:ind w:left="6108" w:hanging="360"/>
      </w:pPr>
      <w:rPr>
        <w:rFonts w:cs="Times New Roman"/>
      </w:rPr>
    </w:lvl>
    <w:lvl w:ilvl="8" w:tplc="041A001B" w:tentative="1">
      <w:start w:val="1"/>
      <w:numFmt w:val="lowerRoman"/>
      <w:lvlText w:val="%9."/>
      <w:lvlJc w:val="right"/>
      <w:pPr>
        <w:ind w:left="6828" w:hanging="180"/>
      </w:pPr>
      <w:rPr>
        <w:rFonts w:cs="Times New Roman"/>
      </w:rPr>
    </w:lvl>
  </w:abstractNum>
  <w:abstractNum w:abstractNumId="7" w15:restartNumberingAfterBreak="0">
    <w:nsid w:val="0FEF04AA"/>
    <w:multiLevelType w:val="multilevel"/>
    <w:tmpl w:val="421801D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hr-HR" w:eastAsia="hr-HR" w:bidi="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1187CF0"/>
    <w:multiLevelType w:val="hybridMultilevel"/>
    <w:tmpl w:val="CD0864C0"/>
    <w:lvl w:ilvl="0" w:tplc="813AFF88">
      <w:start w:val="1"/>
      <w:numFmt w:val="decimal"/>
      <w:lvlText w:val="(%1)"/>
      <w:lvlJc w:val="left"/>
      <w:pPr>
        <w:ind w:left="1155" w:hanging="360"/>
      </w:pPr>
      <w:rPr>
        <w:rFonts w:cs="Times New Roman" w:hint="default"/>
      </w:rPr>
    </w:lvl>
    <w:lvl w:ilvl="1" w:tplc="041A0019" w:tentative="1">
      <w:start w:val="1"/>
      <w:numFmt w:val="lowerLetter"/>
      <w:lvlText w:val="%2."/>
      <w:lvlJc w:val="left"/>
      <w:pPr>
        <w:ind w:left="1875" w:hanging="360"/>
      </w:pPr>
      <w:rPr>
        <w:rFonts w:cs="Times New Roman"/>
      </w:rPr>
    </w:lvl>
    <w:lvl w:ilvl="2" w:tplc="041A001B" w:tentative="1">
      <w:start w:val="1"/>
      <w:numFmt w:val="lowerRoman"/>
      <w:lvlText w:val="%3."/>
      <w:lvlJc w:val="right"/>
      <w:pPr>
        <w:ind w:left="2595" w:hanging="180"/>
      </w:pPr>
      <w:rPr>
        <w:rFonts w:cs="Times New Roman"/>
      </w:rPr>
    </w:lvl>
    <w:lvl w:ilvl="3" w:tplc="041A000F" w:tentative="1">
      <w:start w:val="1"/>
      <w:numFmt w:val="decimal"/>
      <w:lvlText w:val="%4."/>
      <w:lvlJc w:val="left"/>
      <w:pPr>
        <w:ind w:left="3315" w:hanging="360"/>
      </w:pPr>
      <w:rPr>
        <w:rFonts w:cs="Times New Roman"/>
      </w:rPr>
    </w:lvl>
    <w:lvl w:ilvl="4" w:tplc="041A0019" w:tentative="1">
      <w:start w:val="1"/>
      <w:numFmt w:val="lowerLetter"/>
      <w:lvlText w:val="%5."/>
      <w:lvlJc w:val="left"/>
      <w:pPr>
        <w:ind w:left="4035" w:hanging="360"/>
      </w:pPr>
      <w:rPr>
        <w:rFonts w:cs="Times New Roman"/>
      </w:rPr>
    </w:lvl>
    <w:lvl w:ilvl="5" w:tplc="041A001B" w:tentative="1">
      <w:start w:val="1"/>
      <w:numFmt w:val="lowerRoman"/>
      <w:lvlText w:val="%6."/>
      <w:lvlJc w:val="right"/>
      <w:pPr>
        <w:ind w:left="4755" w:hanging="180"/>
      </w:pPr>
      <w:rPr>
        <w:rFonts w:cs="Times New Roman"/>
      </w:rPr>
    </w:lvl>
    <w:lvl w:ilvl="6" w:tplc="041A000F" w:tentative="1">
      <w:start w:val="1"/>
      <w:numFmt w:val="decimal"/>
      <w:lvlText w:val="%7."/>
      <w:lvlJc w:val="left"/>
      <w:pPr>
        <w:ind w:left="5475" w:hanging="360"/>
      </w:pPr>
      <w:rPr>
        <w:rFonts w:cs="Times New Roman"/>
      </w:rPr>
    </w:lvl>
    <w:lvl w:ilvl="7" w:tplc="041A0019" w:tentative="1">
      <w:start w:val="1"/>
      <w:numFmt w:val="lowerLetter"/>
      <w:lvlText w:val="%8."/>
      <w:lvlJc w:val="left"/>
      <w:pPr>
        <w:ind w:left="6195" w:hanging="360"/>
      </w:pPr>
      <w:rPr>
        <w:rFonts w:cs="Times New Roman"/>
      </w:rPr>
    </w:lvl>
    <w:lvl w:ilvl="8" w:tplc="041A001B" w:tentative="1">
      <w:start w:val="1"/>
      <w:numFmt w:val="lowerRoman"/>
      <w:lvlText w:val="%9."/>
      <w:lvlJc w:val="right"/>
      <w:pPr>
        <w:ind w:left="6915" w:hanging="180"/>
      </w:pPr>
      <w:rPr>
        <w:rFonts w:cs="Times New Roman"/>
      </w:rPr>
    </w:lvl>
  </w:abstractNum>
  <w:abstractNum w:abstractNumId="9" w15:restartNumberingAfterBreak="0">
    <w:nsid w:val="12741727"/>
    <w:multiLevelType w:val="hybridMultilevel"/>
    <w:tmpl w:val="9A308862"/>
    <w:lvl w:ilvl="0" w:tplc="8A520FE0">
      <w:start w:val="1"/>
      <w:numFmt w:val="decimal"/>
      <w:lvlText w:val="%1."/>
      <w:lvlJc w:val="left"/>
      <w:rPr>
        <w:b w:val="0"/>
        <w:bCs w:val="0"/>
        <w:i w:val="0"/>
        <w:iCs w:val="0"/>
        <w:smallCaps w:val="0"/>
        <w:strike w:val="0"/>
        <w:color w:val="000000"/>
        <w:spacing w:val="0"/>
        <w:w w:val="100"/>
        <w:position w:val="0"/>
        <w:sz w:val="24"/>
        <w:szCs w:val="24"/>
        <w:u w:val="none"/>
        <w:shd w:val="clear" w:color="auto" w:fill="auto"/>
        <w:lang w:val="hr-HR" w:eastAsia="hr-HR" w:bidi="hr-HR"/>
      </w:rPr>
    </w:lvl>
    <w:lvl w:ilvl="1" w:tplc="65EC9B7E">
      <w:numFmt w:val="decimal"/>
      <w:lvlText w:val=""/>
      <w:lvlJc w:val="left"/>
    </w:lvl>
    <w:lvl w:ilvl="2" w:tplc="B5C6E412">
      <w:numFmt w:val="decimal"/>
      <w:lvlText w:val=""/>
      <w:lvlJc w:val="left"/>
    </w:lvl>
    <w:lvl w:ilvl="3" w:tplc="3EE89534">
      <w:numFmt w:val="decimal"/>
      <w:lvlText w:val=""/>
      <w:lvlJc w:val="left"/>
    </w:lvl>
    <w:lvl w:ilvl="4" w:tplc="708E7F9E">
      <w:numFmt w:val="decimal"/>
      <w:lvlText w:val=""/>
      <w:lvlJc w:val="left"/>
    </w:lvl>
    <w:lvl w:ilvl="5" w:tplc="42CA9B5C">
      <w:numFmt w:val="decimal"/>
      <w:lvlText w:val=""/>
      <w:lvlJc w:val="left"/>
    </w:lvl>
    <w:lvl w:ilvl="6" w:tplc="7ED8C602">
      <w:numFmt w:val="decimal"/>
      <w:lvlText w:val=""/>
      <w:lvlJc w:val="left"/>
    </w:lvl>
    <w:lvl w:ilvl="7" w:tplc="C09A649E">
      <w:numFmt w:val="decimal"/>
      <w:lvlText w:val=""/>
      <w:lvlJc w:val="left"/>
    </w:lvl>
    <w:lvl w:ilvl="8" w:tplc="9C2A7138">
      <w:numFmt w:val="decimal"/>
      <w:lvlText w:val=""/>
      <w:lvlJc w:val="left"/>
    </w:lvl>
  </w:abstractNum>
  <w:abstractNum w:abstractNumId="10" w15:restartNumberingAfterBreak="0">
    <w:nsid w:val="139F7251"/>
    <w:multiLevelType w:val="hybridMultilevel"/>
    <w:tmpl w:val="A1027496"/>
    <w:lvl w:ilvl="0" w:tplc="61DE1802">
      <w:start w:val="1"/>
      <w:numFmt w:val="decimal"/>
      <w:lvlText w:val="(%1)"/>
      <w:lvlJc w:val="left"/>
      <w:pPr>
        <w:tabs>
          <w:tab w:val="num" w:pos="1068"/>
        </w:tabs>
        <w:ind w:left="1068" w:hanging="360"/>
      </w:pPr>
      <w:rPr>
        <w:rFonts w:cs="Times New Roman" w:hint="default"/>
      </w:rPr>
    </w:lvl>
    <w:lvl w:ilvl="1" w:tplc="89A88698">
      <w:start w:val="3"/>
      <w:numFmt w:val="bullet"/>
      <w:lvlText w:val="–"/>
      <w:lvlJc w:val="left"/>
      <w:pPr>
        <w:tabs>
          <w:tab w:val="num" w:pos="1788"/>
        </w:tabs>
        <w:ind w:left="1788" w:hanging="360"/>
      </w:pPr>
      <w:rPr>
        <w:rFonts w:ascii="Times New Roman" w:eastAsia="Times New Roman" w:hAnsi="Times New Roman" w:hint="default"/>
      </w:rPr>
    </w:lvl>
    <w:lvl w:ilvl="2" w:tplc="719CEE74">
      <w:numFmt w:val="bullet"/>
      <w:lvlText w:val="-"/>
      <w:lvlJc w:val="left"/>
      <w:pPr>
        <w:tabs>
          <w:tab w:val="num" w:pos="2688"/>
        </w:tabs>
        <w:ind w:left="2688" w:hanging="360"/>
      </w:pPr>
      <w:rPr>
        <w:rFonts w:ascii="Times New Roman" w:eastAsia="Times New Roman" w:hAnsi="Times New Roman" w:hint="default"/>
      </w:rPr>
    </w:lvl>
    <w:lvl w:ilvl="3" w:tplc="041A000F" w:tentative="1">
      <w:start w:val="1"/>
      <w:numFmt w:val="decimal"/>
      <w:lvlText w:val="%4."/>
      <w:lvlJc w:val="left"/>
      <w:pPr>
        <w:tabs>
          <w:tab w:val="num" w:pos="3228"/>
        </w:tabs>
        <w:ind w:left="3228" w:hanging="360"/>
      </w:pPr>
      <w:rPr>
        <w:rFonts w:cs="Times New Roman"/>
      </w:rPr>
    </w:lvl>
    <w:lvl w:ilvl="4" w:tplc="041A0019" w:tentative="1">
      <w:start w:val="1"/>
      <w:numFmt w:val="lowerLetter"/>
      <w:lvlText w:val="%5."/>
      <w:lvlJc w:val="left"/>
      <w:pPr>
        <w:tabs>
          <w:tab w:val="num" w:pos="3948"/>
        </w:tabs>
        <w:ind w:left="3948" w:hanging="360"/>
      </w:pPr>
      <w:rPr>
        <w:rFonts w:cs="Times New Roman"/>
      </w:rPr>
    </w:lvl>
    <w:lvl w:ilvl="5" w:tplc="041A001B" w:tentative="1">
      <w:start w:val="1"/>
      <w:numFmt w:val="lowerRoman"/>
      <w:lvlText w:val="%6."/>
      <w:lvlJc w:val="right"/>
      <w:pPr>
        <w:tabs>
          <w:tab w:val="num" w:pos="4668"/>
        </w:tabs>
        <w:ind w:left="4668" w:hanging="180"/>
      </w:pPr>
      <w:rPr>
        <w:rFonts w:cs="Times New Roman"/>
      </w:rPr>
    </w:lvl>
    <w:lvl w:ilvl="6" w:tplc="041A000F" w:tentative="1">
      <w:start w:val="1"/>
      <w:numFmt w:val="decimal"/>
      <w:lvlText w:val="%7."/>
      <w:lvlJc w:val="left"/>
      <w:pPr>
        <w:tabs>
          <w:tab w:val="num" w:pos="5388"/>
        </w:tabs>
        <w:ind w:left="5388" w:hanging="360"/>
      </w:pPr>
      <w:rPr>
        <w:rFonts w:cs="Times New Roman"/>
      </w:rPr>
    </w:lvl>
    <w:lvl w:ilvl="7" w:tplc="041A0019" w:tentative="1">
      <w:start w:val="1"/>
      <w:numFmt w:val="lowerLetter"/>
      <w:lvlText w:val="%8."/>
      <w:lvlJc w:val="left"/>
      <w:pPr>
        <w:tabs>
          <w:tab w:val="num" w:pos="6108"/>
        </w:tabs>
        <w:ind w:left="6108" w:hanging="360"/>
      </w:pPr>
      <w:rPr>
        <w:rFonts w:cs="Times New Roman"/>
      </w:rPr>
    </w:lvl>
    <w:lvl w:ilvl="8" w:tplc="041A001B" w:tentative="1">
      <w:start w:val="1"/>
      <w:numFmt w:val="lowerRoman"/>
      <w:lvlText w:val="%9."/>
      <w:lvlJc w:val="right"/>
      <w:pPr>
        <w:tabs>
          <w:tab w:val="num" w:pos="6828"/>
        </w:tabs>
        <w:ind w:left="6828" w:hanging="180"/>
      </w:pPr>
      <w:rPr>
        <w:rFonts w:cs="Times New Roman"/>
      </w:rPr>
    </w:lvl>
  </w:abstractNum>
  <w:abstractNum w:abstractNumId="11" w15:restartNumberingAfterBreak="0">
    <w:nsid w:val="140D6ED6"/>
    <w:multiLevelType w:val="hybridMultilevel"/>
    <w:tmpl w:val="3EF00EE4"/>
    <w:lvl w:ilvl="0" w:tplc="2DE8A60E">
      <w:start w:val="1"/>
      <w:numFmt w:val="decimal"/>
      <w:lvlText w:val="(%1)"/>
      <w:lvlJc w:val="left"/>
      <w:pPr>
        <w:tabs>
          <w:tab w:val="num" w:pos="1068"/>
        </w:tabs>
        <w:ind w:left="1068" w:hanging="360"/>
      </w:pPr>
      <w:rPr>
        <w:rFonts w:cs="Times New Roman" w:hint="default"/>
      </w:rPr>
    </w:lvl>
    <w:lvl w:ilvl="1" w:tplc="C5BC56BE">
      <w:start w:val="3"/>
      <w:numFmt w:val="decimal"/>
      <w:lvlText w:val="%2)"/>
      <w:lvlJc w:val="left"/>
      <w:pPr>
        <w:tabs>
          <w:tab w:val="num" w:pos="1788"/>
        </w:tabs>
        <w:ind w:left="1788" w:hanging="360"/>
      </w:pPr>
      <w:rPr>
        <w:rFonts w:cs="Times New Roman" w:hint="default"/>
      </w:rPr>
    </w:lvl>
    <w:lvl w:ilvl="2" w:tplc="041A001B" w:tentative="1">
      <w:start w:val="1"/>
      <w:numFmt w:val="lowerRoman"/>
      <w:lvlText w:val="%3."/>
      <w:lvlJc w:val="right"/>
      <w:pPr>
        <w:tabs>
          <w:tab w:val="num" w:pos="2508"/>
        </w:tabs>
        <w:ind w:left="2508" w:hanging="180"/>
      </w:pPr>
      <w:rPr>
        <w:rFonts w:cs="Times New Roman"/>
      </w:rPr>
    </w:lvl>
    <w:lvl w:ilvl="3" w:tplc="041A000F" w:tentative="1">
      <w:start w:val="1"/>
      <w:numFmt w:val="decimal"/>
      <w:lvlText w:val="%4."/>
      <w:lvlJc w:val="left"/>
      <w:pPr>
        <w:tabs>
          <w:tab w:val="num" w:pos="3228"/>
        </w:tabs>
        <w:ind w:left="3228" w:hanging="360"/>
      </w:pPr>
      <w:rPr>
        <w:rFonts w:cs="Times New Roman"/>
      </w:rPr>
    </w:lvl>
    <w:lvl w:ilvl="4" w:tplc="041A0019" w:tentative="1">
      <w:start w:val="1"/>
      <w:numFmt w:val="lowerLetter"/>
      <w:lvlText w:val="%5."/>
      <w:lvlJc w:val="left"/>
      <w:pPr>
        <w:tabs>
          <w:tab w:val="num" w:pos="3948"/>
        </w:tabs>
        <w:ind w:left="3948" w:hanging="360"/>
      </w:pPr>
      <w:rPr>
        <w:rFonts w:cs="Times New Roman"/>
      </w:rPr>
    </w:lvl>
    <w:lvl w:ilvl="5" w:tplc="041A001B" w:tentative="1">
      <w:start w:val="1"/>
      <w:numFmt w:val="lowerRoman"/>
      <w:lvlText w:val="%6."/>
      <w:lvlJc w:val="right"/>
      <w:pPr>
        <w:tabs>
          <w:tab w:val="num" w:pos="4668"/>
        </w:tabs>
        <w:ind w:left="4668" w:hanging="180"/>
      </w:pPr>
      <w:rPr>
        <w:rFonts w:cs="Times New Roman"/>
      </w:rPr>
    </w:lvl>
    <w:lvl w:ilvl="6" w:tplc="041A000F" w:tentative="1">
      <w:start w:val="1"/>
      <w:numFmt w:val="decimal"/>
      <w:lvlText w:val="%7."/>
      <w:lvlJc w:val="left"/>
      <w:pPr>
        <w:tabs>
          <w:tab w:val="num" w:pos="5388"/>
        </w:tabs>
        <w:ind w:left="5388" w:hanging="360"/>
      </w:pPr>
      <w:rPr>
        <w:rFonts w:cs="Times New Roman"/>
      </w:rPr>
    </w:lvl>
    <w:lvl w:ilvl="7" w:tplc="041A0019" w:tentative="1">
      <w:start w:val="1"/>
      <w:numFmt w:val="lowerLetter"/>
      <w:lvlText w:val="%8."/>
      <w:lvlJc w:val="left"/>
      <w:pPr>
        <w:tabs>
          <w:tab w:val="num" w:pos="6108"/>
        </w:tabs>
        <w:ind w:left="6108" w:hanging="360"/>
      </w:pPr>
      <w:rPr>
        <w:rFonts w:cs="Times New Roman"/>
      </w:rPr>
    </w:lvl>
    <w:lvl w:ilvl="8" w:tplc="041A001B" w:tentative="1">
      <w:start w:val="1"/>
      <w:numFmt w:val="lowerRoman"/>
      <w:lvlText w:val="%9."/>
      <w:lvlJc w:val="right"/>
      <w:pPr>
        <w:tabs>
          <w:tab w:val="num" w:pos="6828"/>
        </w:tabs>
        <w:ind w:left="6828" w:hanging="180"/>
      </w:pPr>
      <w:rPr>
        <w:rFonts w:cs="Times New Roman"/>
      </w:rPr>
    </w:lvl>
  </w:abstractNum>
  <w:abstractNum w:abstractNumId="12" w15:restartNumberingAfterBreak="0">
    <w:nsid w:val="1436148C"/>
    <w:multiLevelType w:val="hybridMultilevel"/>
    <w:tmpl w:val="9DBE0208"/>
    <w:lvl w:ilvl="0" w:tplc="8AC672A4">
      <w:start w:val="1"/>
      <w:numFmt w:val="decimal"/>
      <w:lvlText w:val="%1."/>
      <w:lvlJc w:val="left"/>
      <w:rPr>
        <w:b w:val="0"/>
        <w:bCs w:val="0"/>
        <w:i w:val="0"/>
        <w:iCs w:val="0"/>
        <w:smallCaps w:val="0"/>
        <w:strike w:val="0"/>
        <w:color w:val="000000"/>
        <w:spacing w:val="0"/>
        <w:w w:val="100"/>
        <w:position w:val="0"/>
        <w:sz w:val="24"/>
        <w:szCs w:val="24"/>
        <w:u w:val="none"/>
        <w:shd w:val="clear" w:color="auto" w:fill="auto"/>
        <w:lang w:val="hr-HR" w:eastAsia="hr-HR" w:bidi="hr-HR"/>
      </w:rPr>
    </w:lvl>
    <w:lvl w:ilvl="1" w:tplc="82403D54">
      <w:numFmt w:val="decimal"/>
      <w:lvlText w:val=""/>
      <w:lvlJc w:val="left"/>
    </w:lvl>
    <w:lvl w:ilvl="2" w:tplc="50CE6ABC">
      <w:numFmt w:val="decimal"/>
      <w:lvlText w:val=""/>
      <w:lvlJc w:val="left"/>
    </w:lvl>
    <w:lvl w:ilvl="3" w:tplc="38D0ED30">
      <w:numFmt w:val="decimal"/>
      <w:lvlText w:val=""/>
      <w:lvlJc w:val="left"/>
    </w:lvl>
    <w:lvl w:ilvl="4" w:tplc="02E8DA0C">
      <w:numFmt w:val="decimal"/>
      <w:lvlText w:val=""/>
      <w:lvlJc w:val="left"/>
    </w:lvl>
    <w:lvl w:ilvl="5" w:tplc="A4340DE0">
      <w:numFmt w:val="decimal"/>
      <w:lvlText w:val=""/>
      <w:lvlJc w:val="left"/>
    </w:lvl>
    <w:lvl w:ilvl="6" w:tplc="8C2E455E">
      <w:numFmt w:val="decimal"/>
      <w:lvlText w:val=""/>
      <w:lvlJc w:val="left"/>
    </w:lvl>
    <w:lvl w:ilvl="7" w:tplc="A492EE4C">
      <w:numFmt w:val="decimal"/>
      <w:lvlText w:val=""/>
      <w:lvlJc w:val="left"/>
    </w:lvl>
    <w:lvl w:ilvl="8" w:tplc="9ED8597C">
      <w:numFmt w:val="decimal"/>
      <w:lvlText w:val=""/>
      <w:lvlJc w:val="left"/>
    </w:lvl>
  </w:abstractNum>
  <w:abstractNum w:abstractNumId="13" w15:restartNumberingAfterBreak="0">
    <w:nsid w:val="222A4F44"/>
    <w:multiLevelType w:val="hybridMultilevel"/>
    <w:tmpl w:val="408A6F9E"/>
    <w:lvl w:ilvl="0" w:tplc="0E9240D2">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14" w15:restartNumberingAfterBreak="0">
    <w:nsid w:val="2968335C"/>
    <w:multiLevelType w:val="hybridMultilevel"/>
    <w:tmpl w:val="77E88BCE"/>
    <w:lvl w:ilvl="0" w:tplc="66D225A4">
      <w:start w:val="1"/>
      <w:numFmt w:val="decimal"/>
      <w:lvlText w:val="(%1)"/>
      <w:lvlJc w:val="left"/>
      <w:pPr>
        <w:ind w:left="744" w:hanging="384"/>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2E3A1087"/>
    <w:multiLevelType w:val="hybridMultilevel"/>
    <w:tmpl w:val="67B4DF62"/>
    <w:lvl w:ilvl="0" w:tplc="56C8B8C4">
      <w:start w:val="1"/>
      <w:numFmt w:val="decimal"/>
      <w:lvlText w:val="(%1)"/>
      <w:lvlJc w:val="left"/>
      <w:rPr>
        <w:b w:val="0"/>
        <w:bCs w:val="0"/>
        <w:i w:val="0"/>
        <w:iCs w:val="0"/>
        <w:smallCaps w:val="0"/>
        <w:strike w:val="0"/>
        <w:color w:val="000000"/>
        <w:spacing w:val="0"/>
        <w:w w:val="100"/>
        <w:position w:val="0"/>
        <w:sz w:val="24"/>
        <w:szCs w:val="24"/>
        <w:u w:val="none"/>
        <w:shd w:val="clear" w:color="auto" w:fill="auto"/>
        <w:lang w:val="hr-HR" w:eastAsia="hr-HR" w:bidi="hr-HR"/>
      </w:rPr>
    </w:lvl>
    <w:lvl w:ilvl="1" w:tplc="E7147026">
      <w:numFmt w:val="decimal"/>
      <w:lvlText w:val=""/>
      <w:lvlJc w:val="left"/>
    </w:lvl>
    <w:lvl w:ilvl="2" w:tplc="F6304C0A">
      <w:numFmt w:val="decimal"/>
      <w:lvlText w:val=""/>
      <w:lvlJc w:val="left"/>
    </w:lvl>
    <w:lvl w:ilvl="3" w:tplc="B398682C">
      <w:numFmt w:val="decimal"/>
      <w:lvlText w:val=""/>
      <w:lvlJc w:val="left"/>
    </w:lvl>
    <w:lvl w:ilvl="4" w:tplc="E6943D20">
      <w:numFmt w:val="decimal"/>
      <w:lvlText w:val=""/>
      <w:lvlJc w:val="left"/>
    </w:lvl>
    <w:lvl w:ilvl="5" w:tplc="3D263BE8">
      <w:numFmt w:val="decimal"/>
      <w:lvlText w:val=""/>
      <w:lvlJc w:val="left"/>
    </w:lvl>
    <w:lvl w:ilvl="6" w:tplc="A2CE40DC">
      <w:numFmt w:val="decimal"/>
      <w:lvlText w:val=""/>
      <w:lvlJc w:val="left"/>
    </w:lvl>
    <w:lvl w:ilvl="7" w:tplc="90E0842C">
      <w:numFmt w:val="decimal"/>
      <w:lvlText w:val=""/>
      <w:lvlJc w:val="left"/>
    </w:lvl>
    <w:lvl w:ilvl="8" w:tplc="0F00BB1C">
      <w:numFmt w:val="decimal"/>
      <w:lvlText w:val=""/>
      <w:lvlJc w:val="left"/>
    </w:lvl>
  </w:abstractNum>
  <w:abstractNum w:abstractNumId="16" w15:restartNumberingAfterBreak="0">
    <w:nsid w:val="31357BD0"/>
    <w:multiLevelType w:val="hybridMultilevel"/>
    <w:tmpl w:val="419EB840"/>
    <w:lvl w:ilvl="0" w:tplc="12E8A694">
      <w:start w:val="1"/>
      <w:numFmt w:val="bullet"/>
      <w:lvlText w:val=""/>
      <w:lvlJc w:val="left"/>
      <w:pPr>
        <w:ind w:left="2020" w:hanging="360"/>
      </w:pPr>
      <w:rPr>
        <w:rFonts w:ascii="Symbol" w:hAnsi="Symbol"/>
      </w:rPr>
    </w:lvl>
    <w:lvl w:ilvl="1" w:tplc="F204188C">
      <w:start w:val="1"/>
      <w:numFmt w:val="bullet"/>
      <w:lvlText w:val=""/>
      <w:lvlJc w:val="left"/>
      <w:pPr>
        <w:ind w:left="2020" w:hanging="360"/>
      </w:pPr>
      <w:rPr>
        <w:rFonts w:ascii="Symbol" w:hAnsi="Symbol"/>
      </w:rPr>
    </w:lvl>
    <w:lvl w:ilvl="2" w:tplc="1EECA1E4">
      <w:start w:val="1"/>
      <w:numFmt w:val="bullet"/>
      <w:lvlText w:val=""/>
      <w:lvlJc w:val="left"/>
      <w:pPr>
        <w:ind w:left="2020" w:hanging="360"/>
      </w:pPr>
      <w:rPr>
        <w:rFonts w:ascii="Symbol" w:hAnsi="Symbol"/>
      </w:rPr>
    </w:lvl>
    <w:lvl w:ilvl="3" w:tplc="3EC0C57E">
      <w:start w:val="1"/>
      <w:numFmt w:val="bullet"/>
      <w:lvlText w:val=""/>
      <w:lvlJc w:val="left"/>
      <w:pPr>
        <w:ind w:left="2020" w:hanging="360"/>
      </w:pPr>
      <w:rPr>
        <w:rFonts w:ascii="Symbol" w:hAnsi="Symbol"/>
      </w:rPr>
    </w:lvl>
    <w:lvl w:ilvl="4" w:tplc="222EA230">
      <w:start w:val="1"/>
      <w:numFmt w:val="bullet"/>
      <w:lvlText w:val=""/>
      <w:lvlJc w:val="left"/>
      <w:pPr>
        <w:ind w:left="2020" w:hanging="360"/>
      </w:pPr>
      <w:rPr>
        <w:rFonts w:ascii="Symbol" w:hAnsi="Symbol"/>
      </w:rPr>
    </w:lvl>
    <w:lvl w:ilvl="5" w:tplc="B96C0A5A">
      <w:start w:val="1"/>
      <w:numFmt w:val="bullet"/>
      <w:lvlText w:val=""/>
      <w:lvlJc w:val="left"/>
      <w:pPr>
        <w:ind w:left="2020" w:hanging="360"/>
      </w:pPr>
      <w:rPr>
        <w:rFonts w:ascii="Symbol" w:hAnsi="Symbol"/>
      </w:rPr>
    </w:lvl>
    <w:lvl w:ilvl="6" w:tplc="9D463268">
      <w:start w:val="1"/>
      <w:numFmt w:val="bullet"/>
      <w:lvlText w:val=""/>
      <w:lvlJc w:val="left"/>
      <w:pPr>
        <w:ind w:left="2020" w:hanging="360"/>
      </w:pPr>
      <w:rPr>
        <w:rFonts w:ascii="Symbol" w:hAnsi="Symbol"/>
      </w:rPr>
    </w:lvl>
    <w:lvl w:ilvl="7" w:tplc="3B20B2EA">
      <w:start w:val="1"/>
      <w:numFmt w:val="bullet"/>
      <w:lvlText w:val=""/>
      <w:lvlJc w:val="left"/>
      <w:pPr>
        <w:ind w:left="2020" w:hanging="360"/>
      </w:pPr>
      <w:rPr>
        <w:rFonts w:ascii="Symbol" w:hAnsi="Symbol"/>
      </w:rPr>
    </w:lvl>
    <w:lvl w:ilvl="8" w:tplc="5AC6DF18">
      <w:start w:val="1"/>
      <w:numFmt w:val="bullet"/>
      <w:lvlText w:val=""/>
      <w:lvlJc w:val="left"/>
      <w:pPr>
        <w:ind w:left="2020" w:hanging="360"/>
      </w:pPr>
      <w:rPr>
        <w:rFonts w:ascii="Symbol" w:hAnsi="Symbol"/>
      </w:rPr>
    </w:lvl>
  </w:abstractNum>
  <w:abstractNum w:abstractNumId="17" w15:restartNumberingAfterBreak="0">
    <w:nsid w:val="37F1674B"/>
    <w:multiLevelType w:val="hybridMultilevel"/>
    <w:tmpl w:val="A38474DE"/>
    <w:lvl w:ilvl="0" w:tplc="F172645A">
      <w:start w:val="1"/>
      <w:numFmt w:val="decimal"/>
      <w:lvlText w:val="(%1)"/>
      <w:lvlJc w:val="left"/>
      <w:rPr>
        <w:b w:val="0"/>
        <w:bCs w:val="0"/>
        <w:i w:val="0"/>
        <w:iCs w:val="0"/>
        <w:smallCaps w:val="0"/>
        <w:strike w:val="0"/>
        <w:color w:val="000000"/>
        <w:spacing w:val="0"/>
        <w:w w:val="100"/>
        <w:position w:val="0"/>
        <w:sz w:val="24"/>
        <w:szCs w:val="24"/>
        <w:u w:val="none"/>
        <w:shd w:val="clear" w:color="auto" w:fill="auto"/>
        <w:lang w:val="hr-HR" w:eastAsia="hr-HR" w:bidi="hr-HR"/>
      </w:rPr>
    </w:lvl>
    <w:lvl w:ilvl="1" w:tplc="593E0C38">
      <w:numFmt w:val="decimal"/>
      <w:lvlText w:val=""/>
      <w:lvlJc w:val="left"/>
    </w:lvl>
    <w:lvl w:ilvl="2" w:tplc="0A76A636">
      <w:numFmt w:val="decimal"/>
      <w:lvlText w:val=""/>
      <w:lvlJc w:val="left"/>
    </w:lvl>
    <w:lvl w:ilvl="3" w:tplc="EB1C5304">
      <w:numFmt w:val="decimal"/>
      <w:lvlText w:val=""/>
      <w:lvlJc w:val="left"/>
    </w:lvl>
    <w:lvl w:ilvl="4" w:tplc="32622D8C">
      <w:numFmt w:val="decimal"/>
      <w:lvlText w:val=""/>
      <w:lvlJc w:val="left"/>
    </w:lvl>
    <w:lvl w:ilvl="5" w:tplc="C4FA35EE">
      <w:numFmt w:val="decimal"/>
      <w:lvlText w:val=""/>
      <w:lvlJc w:val="left"/>
    </w:lvl>
    <w:lvl w:ilvl="6" w:tplc="5D8C26B8">
      <w:numFmt w:val="decimal"/>
      <w:lvlText w:val=""/>
      <w:lvlJc w:val="left"/>
    </w:lvl>
    <w:lvl w:ilvl="7" w:tplc="B6B26438">
      <w:numFmt w:val="decimal"/>
      <w:lvlText w:val=""/>
      <w:lvlJc w:val="left"/>
    </w:lvl>
    <w:lvl w:ilvl="8" w:tplc="22A801A2">
      <w:numFmt w:val="decimal"/>
      <w:lvlText w:val=""/>
      <w:lvlJc w:val="left"/>
    </w:lvl>
  </w:abstractNum>
  <w:abstractNum w:abstractNumId="18"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ACE3C84"/>
    <w:multiLevelType w:val="hybridMultilevel"/>
    <w:tmpl w:val="9A28628A"/>
    <w:lvl w:ilvl="0" w:tplc="E81C3A48">
      <w:start w:val="1"/>
      <w:numFmt w:val="decimal"/>
      <w:lvlText w:val="%1."/>
      <w:lvlJc w:val="left"/>
      <w:pPr>
        <w:tabs>
          <w:tab w:val="num" w:pos="1068"/>
        </w:tabs>
        <w:ind w:left="1068" w:hanging="360"/>
      </w:pPr>
      <w:rPr>
        <w:rFonts w:ascii="Times New Roman" w:eastAsia="Times New Roman" w:hAnsi="Times New Roman" w:cs="Times New Roman"/>
      </w:rPr>
    </w:lvl>
    <w:lvl w:ilvl="1" w:tplc="041A0019">
      <w:start w:val="1"/>
      <w:numFmt w:val="decimal"/>
      <w:lvlText w:val="%2."/>
      <w:lvlJc w:val="left"/>
      <w:pPr>
        <w:tabs>
          <w:tab w:val="num" w:pos="1788"/>
        </w:tabs>
        <w:ind w:left="1788" w:hanging="360"/>
      </w:pPr>
      <w:rPr>
        <w:rFonts w:cs="Times New Roman"/>
      </w:rPr>
    </w:lvl>
    <w:lvl w:ilvl="2" w:tplc="041A001B">
      <w:start w:val="1"/>
      <w:numFmt w:val="decimal"/>
      <w:lvlText w:val="%3."/>
      <w:lvlJc w:val="left"/>
      <w:pPr>
        <w:tabs>
          <w:tab w:val="num" w:pos="2508"/>
        </w:tabs>
        <w:ind w:left="2508" w:hanging="360"/>
      </w:pPr>
      <w:rPr>
        <w:rFonts w:cs="Times New Roman"/>
      </w:rPr>
    </w:lvl>
    <w:lvl w:ilvl="3" w:tplc="041A000F">
      <w:start w:val="1"/>
      <w:numFmt w:val="decimal"/>
      <w:lvlText w:val="%4."/>
      <w:lvlJc w:val="left"/>
      <w:pPr>
        <w:tabs>
          <w:tab w:val="num" w:pos="3228"/>
        </w:tabs>
        <w:ind w:left="3228" w:hanging="360"/>
      </w:pPr>
      <w:rPr>
        <w:rFonts w:cs="Times New Roman"/>
      </w:rPr>
    </w:lvl>
    <w:lvl w:ilvl="4" w:tplc="041A0019">
      <w:start w:val="1"/>
      <w:numFmt w:val="decimal"/>
      <w:lvlText w:val="%5."/>
      <w:lvlJc w:val="left"/>
      <w:pPr>
        <w:tabs>
          <w:tab w:val="num" w:pos="3948"/>
        </w:tabs>
        <w:ind w:left="3948" w:hanging="360"/>
      </w:pPr>
      <w:rPr>
        <w:rFonts w:cs="Times New Roman"/>
      </w:rPr>
    </w:lvl>
    <w:lvl w:ilvl="5" w:tplc="041A001B">
      <w:start w:val="1"/>
      <w:numFmt w:val="decimal"/>
      <w:lvlText w:val="%6."/>
      <w:lvlJc w:val="left"/>
      <w:pPr>
        <w:tabs>
          <w:tab w:val="num" w:pos="4668"/>
        </w:tabs>
        <w:ind w:left="4668" w:hanging="360"/>
      </w:pPr>
      <w:rPr>
        <w:rFonts w:cs="Times New Roman"/>
      </w:rPr>
    </w:lvl>
    <w:lvl w:ilvl="6" w:tplc="041A000F">
      <w:start w:val="1"/>
      <w:numFmt w:val="decimal"/>
      <w:lvlText w:val="%7."/>
      <w:lvlJc w:val="left"/>
      <w:pPr>
        <w:tabs>
          <w:tab w:val="num" w:pos="5388"/>
        </w:tabs>
        <w:ind w:left="5388" w:hanging="360"/>
      </w:pPr>
      <w:rPr>
        <w:rFonts w:cs="Times New Roman"/>
      </w:rPr>
    </w:lvl>
    <w:lvl w:ilvl="7" w:tplc="041A0019">
      <w:start w:val="1"/>
      <w:numFmt w:val="decimal"/>
      <w:lvlText w:val="%8."/>
      <w:lvlJc w:val="left"/>
      <w:pPr>
        <w:tabs>
          <w:tab w:val="num" w:pos="6108"/>
        </w:tabs>
        <w:ind w:left="6108" w:hanging="360"/>
      </w:pPr>
      <w:rPr>
        <w:rFonts w:cs="Times New Roman"/>
      </w:rPr>
    </w:lvl>
    <w:lvl w:ilvl="8" w:tplc="041A001B">
      <w:start w:val="1"/>
      <w:numFmt w:val="decimal"/>
      <w:lvlText w:val="%9."/>
      <w:lvlJc w:val="left"/>
      <w:pPr>
        <w:tabs>
          <w:tab w:val="num" w:pos="6828"/>
        </w:tabs>
        <w:ind w:left="6828" w:hanging="360"/>
      </w:pPr>
      <w:rPr>
        <w:rFonts w:cs="Times New Roman"/>
      </w:rPr>
    </w:lvl>
  </w:abstractNum>
  <w:abstractNum w:abstractNumId="20" w15:restartNumberingAfterBreak="0">
    <w:nsid w:val="3CB52F3D"/>
    <w:multiLevelType w:val="hybridMultilevel"/>
    <w:tmpl w:val="4B7E91CE"/>
    <w:lvl w:ilvl="0" w:tplc="F848840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42CC5D2C"/>
    <w:multiLevelType w:val="hybridMultilevel"/>
    <w:tmpl w:val="554A7066"/>
    <w:lvl w:ilvl="0" w:tplc="8C4A97BA">
      <w:start w:val="1"/>
      <w:numFmt w:val="decimal"/>
      <w:lvlText w:val="%1."/>
      <w:lvlJc w:val="left"/>
      <w:pPr>
        <w:ind w:left="735" w:hanging="37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44DF620F"/>
    <w:multiLevelType w:val="hybridMultilevel"/>
    <w:tmpl w:val="9C7EFC1C"/>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484B32CF"/>
    <w:multiLevelType w:val="hybridMultilevel"/>
    <w:tmpl w:val="78782758"/>
    <w:lvl w:ilvl="0" w:tplc="55286D1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49CE3A41"/>
    <w:multiLevelType w:val="hybridMultilevel"/>
    <w:tmpl w:val="8082A486"/>
    <w:lvl w:ilvl="0" w:tplc="2ED89C60">
      <w:start w:val="5"/>
      <w:numFmt w:val="decimal"/>
      <w:lvlText w:val="(%1)"/>
      <w:lvlJc w:val="left"/>
      <w:pPr>
        <w:ind w:left="645" w:hanging="360"/>
      </w:pPr>
      <w:rPr>
        <w:rFonts w:hint="default"/>
      </w:rPr>
    </w:lvl>
    <w:lvl w:ilvl="1" w:tplc="041A0019" w:tentative="1">
      <w:start w:val="1"/>
      <w:numFmt w:val="lowerLetter"/>
      <w:lvlText w:val="%2."/>
      <w:lvlJc w:val="left"/>
      <w:pPr>
        <w:ind w:left="1365" w:hanging="360"/>
      </w:pPr>
    </w:lvl>
    <w:lvl w:ilvl="2" w:tplc="041A001B" w:tentative="1">
      <w:start w:val="1"/>
      <w:numFmt w:val="lowerRoman"/>
      <w:lvlText w:val="%3."/>
      <w:lvlJc w:val="right"/>
      <w:pPr>
        <w:ind w:left="2085" w:hanging="180"/>
      </w:pPr>
    </w:lvl>
    <w:lvl w:ilvl="3" w:tplc="041A000F" w:tentative="1">
      <w:start w:val="1"/>
      <w:numFmt w:val="decimal"/>
      <w:lvlText w:val="%4."/>
      <w:lvlJc w:val="left"/>
      <w:pPr>
        <w:ind w:left="2805" w:hanging="360"/>
      </w:pPr>
    </w:lvl>
    <w:lvl w:ilvl="4" w:tplc="041A0019" w:tentative="1">
      <w:start w:val="1"/>
      <w:numFmt w:val="lowerLetter"/>
      <w:lvlText w:val="%5."/>
      <w:lvlJc w:val="left"/>
      <w:pPr>
        <w:ind w:left="3525" w:hanging="360"/>
      </w:pPr>
    </w:lvl>
    <w:lvl w:ilvl="5" w:tplc="041A001B" w:tentative="1">
      <w:start w:val="1"/>
      <w:numFmt w:val="lowerRoman"/>
      <w:lvlText w:val="%6."/>
      <w:lvlJc w:val="right"/>
      <w:pPr>
        <w:ind w:left="4245" w:hanging="180"/>
      </w:pPr>
    </w:lvl>
    <w:lvl w:ilvl="6" w:tplc="041A000F" w:tentative="1">
      <w:start w:val="1"/>
      <w:numFmt w:val="decimal"/>
      <w:lvlText w:val="%7."/>
      <w:lvlJc w:val="left"/>
      <w:pPr>
        <w:ind w:left="4965" w:hanging="360"/>
      </w:pPr>
    </w:lvl>
    <w:lvl w:ilvl="7" w:tplc="041A0019" w:tentative="1">
      <w:start w:val="1"/>
      <w:numFmt w:val="lowerLetter"/>
      <w:lvlText w:val="%8."/>
      <w:lvlJc w:val="left"/>
      <w:pPr>
        <w:ind w:left="5685" w:hanging="360"/>
      </w:pPr>
    </w:lvl>
    <w:lvl w:ilvl="8" w:tplc="041A001B" w:tentative="1">
      <w:start w:val="1"/>
      <w:numFmt w:val="lowerRoman"/>
      <w:lvlText w:val="%9."/>
      <w:lvlJc w:val="right"/>
      <w:pPr>
        <w:ind w:left="6405" w:hanging="180"/>
      </w:pPr>
    </w:lvl>
  </w:abstractNum>
  <w:abstractNum w:abstractNumId="25" w15:restartNumberingAfterBreak="0">
    <w:nsid w:val="4A9D1C60"/>
    <w:multiLevelType w:val="hybridMultilevel"/>
    <w:tmpl w:val="AF20E18E"/>
    <w:lvl w:ilvl="0" w:tplc="9DC86D2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hr-HR" w:eastAsia="hr-HR" w:bidi="hr-HR"/>
      </w:rPr>
    </w:lvl>
    <w:lvl w:ilvl="1" w:tplc="593E0C38">
      <w:numFmt w:val="decimal"/>
      <w:lvlText w:val=""/>
      <w:lvlJc w:val="left"/>
    </w:lvl>
    <w:lvl w:ilvl="2" w:tplc="0A76A636">
      <w:numFmt w:val="decimal"/>
      <w:lvlText w:val=""/>
      <w:lvlJc w:val="left"/>
    </w:lvl>
    <w:lvl w:ilvl="3" w:tplc="EB1C5304">
      <w:numFmt w:val="decimal"/>
      <w:lvlText w:val=""/>
      <w:lvlJc w:val="left"/>
    </w:lvl>
    <w:lvl w:ilvl="4" w:tplc="32622D8C">
      <w:numFmt w:val="decimal"/>
      <w:lvlText w:val=""/>
      <w:lvlJc w:val="left"/>
    </w:lvl>
    <w:lvl w:ilvl="5" w:tplc="C4FA35EE">
      <w:numFmt w:val="decimal"/>
      <w:lvlText w:val=""/>
      <w:lvlJc w:val="left"/>
    </w:lvl>
    <w:lvl w:ilvl="6" w:tplc="5D8C26B8">
      <w:numFmt w:val="decimal"/>
      <w:lvlText w:val=""/>
      <w:lvlJc w:val="left"/>
    </w:lvl>
    <w:lvl w:ilvl="7" w:tplc="B6B26438">
      <w:numFmt w:val="decimal"/>
      <w:lvlText w:val=""/>
      <w:lvlJc w:val="left"/>
    </w:lvl>
    <w:lvl w:ilvl="8" w:tplc="22A801A2">
      <w:numFmt w:val="decimal"/>
      <w:lvlText w:val=""/>
      <w:lvlJc w:val="left"/>
    </w:lvl>
  </w:abstractNum>
  <w:abstractNum w:abstractNumId="26" w15:restartNumberingAfterBreak="0">
    <w:nsid w:val="4BAE8005"/>
    <w:multiLevelType w:val="hybridMultilevel"/>
    <w:tmpl w:val="3F562F28"/>
    <w:lvl w:ilvl="0" w:tplc="83282D76">
      <w:start w:val="1"/>
      <w:numFmt w:val="bullet"/>
      <w:lvlText w:val=""/>
      <w:lvlJc w:val="left"/>
      <w:pPr>
        <w:ind w:left="720" w:hanging="360"/>
      </w:pPr>
      <w:rPr>
        <w:rFonts w:ascii="Symbol" w:hAnsi="Symbol" w:hint="default"/>
      </w:rPr>
    </w:lvl>
    <w:lvl w:ilvl="1" w:tplc="8ECE1E78">
      <w:start w:val="1"/>
      <w:numFmt w:val="bullet"/>
      <w:lvlText w:val="o"/>
      <w:lvlJc w:val="left"/>
      <w:pPr>
        <w:ind w:left="1440" w:hanging="360"/>
      </w:pPr>
      <w:rPr>
        <w:rFonts w:ascii="Courier New" w:hAnsi="Courier New" w:hint="default"/>
      </w:rPr>
    </w:lvl>
    <w:lvl w:ilvl="2" w:tplc="5C00C348">
      <w:start w:val="1"/>
      <w:numFmt w:val="bullet"/>
      <w:lvlText w:val=""/>
      <w:lvlJc w:val="left"/>
      <w:pPr>
        <w:ind w:left="2160" w:hanging="360"/>
      </w:pPr>
      <w:rPr>
        <w:rFonts w:ascii="Wingdings" w:hAnsi="Wingdings" w:hint="default"/>
      </w:rPr>
    </w:lvl>
    <w:lvl w:ilvl="3" w:tplc="23282382">
      <w:start w:val="1"/>
      <w:numFmt w:val="bullet"/>
      <w:lvlText w:val=""/>
      <w:lvlJc w:val="left"/>
      <w:pPr>
        <w:ind w:left="2880" w:hanging="360"/>
      </w:pPr>
      <w:rPr>
        <w:rFonts w:ascii="Symbol" w:hAnsi="Symbol" w:hint="default"/>
      </w:rPr>
    </w:lvl>
    <w:lvl w:ilvl="4" w:tplc="9364F586">
      <w:start w:val="1"/>
      <w:numFmt w:val="bullet"/>
      <w:lvlText w:val="o"/>
      <w:lvlJc w:val="left"/>
      <w:pPr>
        <w:ind w:left="3600" w:hanging="360"/>
      </w:pPr>
      <w:rPr>
        <w:rFonts w:ascii="Courier New" w:hAnsi="Courier New" w:hint="default"/>
      </w:rPr>
    </w:lvl>
    <w:lvl w:ilvl="5" w:tplc="DA14B462">
      <w:start w:val="1"/>
      <w:numFmt w:val="bullet"/>
      <w:lvlText w:val=""/>
      <w:lvlJc w:val="left"/>
      <w:pPr>
        <w:ind w:left="4320" w:hanging="360"/>
      </w:pPr>
      <w:rPr>
        <w:rFonts w:ascii="Wingdings" w:hAnsi="Wingdings" w:hint="default"/>
      </w:rPr>
    </w:lvl>
    <w:lvl w:ilvl="6" w:tplc="B16898E0">
      <w:start w:val="1"/>
      <w:numFmt w:val="bullet"/>
      <w:lvlText w:val=""/>
      <w:lvlJc w:val="left"/>
      <w:pPr>
        <w:ind w:left="5040" w:hanging="360"/>
      </w:pPr>
      <w:rPr>
        <w:rFonts w:ascii="Symbol" w:hAnsi="Symbol" w:hint="default"/>
      </w:rPr>
    </w:lvl>
    <w:lvl w:ilvl="7" w:tplc="2F2C28B6">
      <w:start w:val="1"/>
      <w:numFmt w:val="bullet"/>
      <w:lvlText w:val="o"/>
      <w:lvlJc w:val="left"/>
      <w:pPr>
        <w:ind w:left="5760" w:hanging="360"/>
      </w:pPr>
      <w:rPr>
        <w:rFonts w:ascii="Courier New" w:hAnsi="Courier New" w:hint="default"/>
      </w:rPr>
    </w:lvl>
    <w:lvl w:ilvl="8" w:tplc="1B40B2F4">
      <w:start w:val="1"/>
      <w:numFmt w:val="bullet"/>
      <w:lvlText w:val=""/>
      <w:lvlJc w:val="left"/>
      <w:pPr>
        <w:ind w:left="6480" w:hanging="360"/>
      </w:pPr>
      <w:rPr>
        <w:rFonts w:ascii="Wingdings" w:hAnsi="Wingdings" w:hint="default"/>
      </w:rPr>
    </w:lvl>
  </w:abstractNum>
  <w:abstractNum w:abstractNumId="27" w15:restartNumberingAfterBreak="0">
    <w:nsid w:val="4BB40063"/>
    <w:multiLevelType w:val="hybridMultilevel"/>
    <w:tmpl w:val="4156CFFA"/>
    <w:lvl w:ilvl="0" w:tplc="B900B0B2">
      <w:start w:val="1"/>
      <w:numFmt w:val="decimal"/>
      <w:lvlText w:val="(%1)"/>
      <w:lvlJc w:val="left"/>
      <w:pPr>
        <w:ind w:left="1416" w:hanging="708"/>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8" w15:restartNumberingAfterBreak="0">
    <w:nsid w:val="4DD7A979"/>
    <w:multiLevelType w:val="hybridMultilevel"/>
    <w:tmpl w:val="AC189422"/>
    <w:lvl w:ilvl="0" w:tplc="5E9E5464">
      <w:start w:val="1"/>
      <w:numFmt w:val="bullet"/>
      <w:lvlText w:val=""/>
      <w:lvlJc w:val="left"/>
      <w:pPr>
        <w:ind w:left="4472" w:hanging="360"/>
      </w:pPr>
      <w:rPr>
        <w:rFonts w:ascii="Symbol" w:hAnsi="Symbol" w:hint="default"/>
      </w:rPr>
    </w:lvl>
    <w:lvl w:ilvl="1" w:tplc="63D2CAC8">
      <w:start w:val="1"/>
      <w:numFmt w:val="bullet"/>
      <w:lvlText w:val="o"/>
      <w:lvlJc w:val="left"/>
      <w:pPr>
        <w:ind w:left="5192" w:hanging="360"/>
      </w:pPr>
      <w:rPr>
        <w:rFonts w:ascii="Courier New" w:hAnsi="Courier New" w:hint="default"/>
      </w:rPr>
    </w:lvl>
    <w:lvl w:ilvl="2" w:tplc="F3409396">
      <w:start w:val="1"/>
      <w:numFmt w:val="bullet"/>
      <w:lvlText w:val=""/>
      <w:lvlJc w:val="left"/>
      <w:pPr>
        <w:ind w:left="5912" w:hanging="360"/>
      </w:pPr>
      <w:rPr>
        <w:rFonts w:ascii="Wingdings" w:hAnsi="Wingdings" w:hint="default"/>
      </w:rPr>
    </w:lvl>
    <w:lvl w:ilvl="3" w:tplc="6E1A49C0">
      <w:start w:val="1"/>
      <w:numFmt w:val="bullet"/>
      <w:lvlText w:val=""/>
      <w:lvlJc w:val="left"/>
      <w:pPr>
        <w:ind w:left="6632" w:hanging="360"/>
      </w:pPr>
      <w:rPr>
        <w:rFonts w:ascii="Symbol" w:hAnsi="Symbol" w:hint="default"/>
      </w:rPr>
    </w:lvl>
    <w:lvl w:ilvl="4" w:tplc="C6123FC4">
      <w:start w:val="1"/>
      <w:numFmt w:val="bullet"/>
      <w:lvlText w:val="o"/>
      <w:lvlJc w:val="left"/>
      <w:pPr>
        <w:ind w:left="7352" w:hanging="360"/>
      </w:pPr>
      <w:rPr>
        <w:rFonts w:ascii="Courier New" w:hAnsi="Courier New" w:hint="default"/>
      </w:rPr>
    </w:lvl>
    <w:lvl w:ilvl="5" w:tplc="D2C8E8B8">
      <w:start w:val="1"/>
      <w:numFmt w:val="bullet"/>
      <w:lvlText w:val=""/>
      <w:lvlJc w:val="left"/>
      <w:pPr>
        <w:ind w:left="8072" w:hanging="360"/>
      </w:pPr>
      <w:rPr>
        <w:rFonts w:ascii="Wingdings" w:hAnsi="Wingdings" w:hint="default"/>
      </w:rPr>
    </w:lvl>
    <w:lvl w:ilvl="6" w:tplc="77EE4FE6">
      <w:start w:val="1"/>
      <w:numFmt w:val="bullet"/>
      <w:lvlText w:val=""/>
      <w:lvlJc w:val="left"/>
      <w:pPr>
        <w:ind w:left="8792" w:hanging="360"/>
      </w:pPr>
      <w:rPr>
        <w:rFonts w:ascii="Symbol" w:hAnsi="Symbol" w:hint="default"/>
      </w:rPr>
    </w:lvl>
    <w:lvl w:ilvl="7" w:tplc="B63A77E0">
      <w:start w:val="1"/>
      <w:numFmt w:val="bullet"/>
      <w:lvlText w:val="o"/>
      <w:lvlJc w:val="left"/>
      <w:pPr>
        <w:ind w:left="9512" w:hanging="360"/>
      </w:pPr>
      <w:rPr>
        <w:rFonts w:ascii="Courier New" w:hAnsi="Courier New" w:hint="default"/>
      </w:rPr>
    </w:lvl>
    <w:lvl w:ilvl="8" w:tplc="556447EE">
      <w:start w:val="1"/>
      <w:numFmt w:val="bullet"/>
      <w:lvlText w:val=""/>
      <w:lvlJc w:val="left"/>
      <w:pPr>
        <w:ind w:left="10232" w:hanging="360"/>
      </w:pPr>
      <w:rPr>
        <w:rFonts w:ascii="Wingdings" w:hAnsi="Wingdings" w:hint="default"/>
      </w:rPr>
    </w:lvl>
  </w:abstractNum>
  <w:abstractNum w:abstractNumId="29" w15:restartNumberingAfterBreak="0">
    <w:nsid w:val="4E956EB3"/>
    <w:multiLevelType w:val="hybridMultilevel"/>
    <w:tmpl w:val="C59EF09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512549BB"/>
    <w:multiLevelType w:val="hybridMultilevel"/>
    <w:tmpl w:val="900CA2FE"/>
    <w:lvl w:ilvl="0" w:tplc="FB6624F8">
      <w:start w:val="1"/>
      <w:numFmt w:val="decimal"/>
      <w:lvlText w:val="%1."/>
      <w:lvlJc w:val="left"/>
      <w:pPr>
        <w:ind w:left="1428" w:hanging="360"/>
      </w:pPr>
      <w:rPr>
        <w:rFonts w:cs="Times New Roman" w:hint="default"/>
      </w:rPr>
    </w:lvl>
    <w:lvl w:ilvl="1" w:tplc="041A0019">
      <w:start w:val="1"/>
      <w:numFmt w:val="lowerLetter"/>
      <w:lvlText w:val="%2."/>
      <w:lvlJc w:val="left"/>
      <w:pPr>
        <w:ind w:left="2148" w:hanging="360"/>
      </w:pPr>
      <w:rPr>
        <w:rFonts w:cs="Times New Roman"/>
      </w:rPr>
    </w:lvl>
    <w:lvl w:ilvl="2" w:tplc="041A001B">
      <w:start w:val="1"/>
      <w:numFmt w:val="lowerRoman"/>
      <w:lvlText w:val="%3."/>
      <w:lvlJc w:val="right"/>
      <w:pPr>
        <w:ind w:left="2868" w:hanging="180"/>
      </w:pPr>
      <w:rPr>
        <w:rFonts w:cs="Times New Roman"/>
      </w:rPr>
    </w:lvl>
    <w:lvl w:ilvl="3" w:tplc="041A000F">
      <w:start w:val="1"/>
      <w:numFmt w:val="decimal"/>
      <w:lvlText w:val="%4."/>
      <w:lvlJc w:val="left"/>
      <w:pPr>
        <w:ind w:left="3588" w:hanging="360"/>
      </w:pPr>
      <w:rPr>
        <w:rFonts w:cs="Times New Roman"/>
      </w:rPr>
    </w:lvl>
    <w:lvl w:ilvl="4" w:tplc="041A0019">
      <w:start w:val="1"/>
      <w:numFmt w:val="lowerLetter"/>
      <w:lvlText w:val="%5."/>
      <w:lvlJc w:val="left"/>
      <w:pPr>
        <w:ind w:left="4308" w:hanging="360"/>
      </w:pPr>
      <w:rPr>
        <w:rFonts w:cs="Times New Roman"/>
      </w:rPr>
    </w:lvl>
    <w:lvl w:ilvl="5" w:tplc="041A001B">
      <w:start w:val="1"/>
      <w:numFmt w:val="lowerRoman"/>
      <w:lvlText w:val="%6."/>
      <w:lvlJc w:val="right"/>
      <w:pPr>
        <w:ind w:left="5028" w:hanging="180"/>
      </w:pPr>
      <w:rPr>
        <w:rFonts w:cs="Times New Roman"/>
      </w:rPr>
    </w:lvl>
    <w:lvl w:ilvl="6" w:tplc="041A000F">
      <w:start w:val="1"/>
      <w:numFmt w:val="decimal"/>
      <w:lvlText w:val="%7."/>
      <w:lvlJc w:val="left"/>
      <w:pPr>
        <w:ind w:left="5748" w:hanging="360"/>
      </w:pPr>
      <w:rPr>
        <w:rFonts w:cs="Times New Roman"/>
      </w:rPr>
    </w:lvl>
    <w:lvl w:ilvl="7" w:tplc="041A0019">
      <w:start w:val="1"/>
      <w:numFmt w:val="lowerLetter"/>
      <w:lvlText w:val="%8."/>
      <w:lvlJc w:val="left"/>
      <w:pPr>
        <w:ind w:left="6468" w:hanging="360"/>
      </w:pPr>
      <w:rPr>
        <w:rFonts w:cs="Times New Roman"/>
      </w:rPr>
    </w:lvl>
    <w:lvl w:ilvl="8" w:tplc="041A001B">
      <w:start w:val="1"/>
      <w:numFmt w:val="lowerRoman"/>
      <w:lvlText w:val="%9."/>
      <w:lvlJc w:val="right"/>
      <w:pPr>
        <w:ind w:left="7188" w:hanging="180"/>
      </w:pPr>
      <w:rPr>
        <w:rFonts w:cs="Times New Roman"/>
      </w:rPr>
    </w:lvl>
  </w:abstractNum>
  <w:abstractNum w:abstractNumId="31" w15:restartNumberingAfterBreak="0">
    <w:nsid w:val="55723D2F"/>
    <w:multiLevelType w:val="hybridMultilevel"/>
    <w:tmpl w:val="0D54CA9E"/>
    <w:lvl w:ilvl="0" w:tplc="9A961C0A">
      <w:start w:val="1"/>
      <w:numFmt w:val="decimal"/>
      <w:lvlText w:val="%1)"/>
      <w:lvlJc w:val="left"/>
      <w:pPr>
        <w:ind w:left="1020" w:hanging="360"/>
      </w:pPr>
    </w:lvl>
    <w:lvl w:ilvl="1" w:tplc="33802912">
      <w:start w:val="1"/>
      <w:numFmt w:val="decimal"/>
      <w:lvlText w:val="%2)"/>
      <w:lvlJc w:val="left"/>
      <w:pPr>
        <w:ind w:left="1020" w:hanging="360"/>
      </w:pPr>
    </w:lvl>
    <w:lvl w:ilvl="2" w:tplc="04580A1A">
      <w:start w:val="1"/>
      <w:numFmt w:val="decimal"/>
      <w:lvlText w:val="%3)"/>
      <w:lvlJc w:val="left"/>
      <w:pPr>
        <w:ind w:left="1020" w:hanging="360"/>
      </w:pPr>
    </w:lvl>
    <w:lvl w:ilvl="3" w:tplc="EC948092">
      <w:start w:val="1"/>
      <w:numFmt w:val="decimal"/>
      <w:lvlText w:val="%4)"/>
      <w:lvlJc w:val="left"/>
      <w:pPr>
        <w:ind w:left="1020" w:hanging="360"/>
      </w:pPr>
    </w:lvl>
    <w:lvl w:ilvl="4" w:tplc="F9C0CA3E">
      <w:start w:val="1"/>
      <w:numFmt w:val="decimal"/>
      <w:lvlText w:val="%5)"/>
      <w:lvlJc w:val="left"/>
      <w:pPr>
        <w:ind w:left="1020" w:hanging="360"/>
      </w:pPr>
    </w:lvl>
    <w:lvl w:ilvl="5" w:tplc="5C860F9A">
      <w:start w:val="1"/>
      <w:numFmt w:val="decimal"/>
      <w:lvlText w:val="%6)"/>
      <w:lvlJc w:val="left"/>
      <w:pPr>
        <w:ind w:left="1020" w:hanging="360"/>
      </w:pPr>
    </w:lvl>
    <w:lvl w:ilvl="6" w:tplc="02D88E02">
      <w:start w:val="1"/>
      <w:numFmt w:val="decimal"/>
      <w:lvlText w:val="%7)"/>
      <w:lvlJc w:val="left"/>
      <w:pPr>
        <w:ind w:left="1020" w:hanging="360"/>
      </w:pPr>
    </w:lvl>
    <w:lvl w:ilvl="7" w:tplc="5D60CA9A">
      <w:start w:val="1"/>
      <w:numFmt w:val="decimal"/>
      <w:lvlText w:val="%8)"/>
      <w:lvlJc w:val="left"/>
      <w:pPr>
        <w:ind w:left="1020" w:hanging="360"/>
      </w:pPr>
    </w:lvl>
    <w:lvl w:ilvl="8" w:tplc="F2B48C1C">
      <w:start w:val="1"/>
      <w:numFmt w:val="decimal"/>
      <w:lvlText w:val="%9)"/>
      <w:lvlJc w:val="left"/>
      <w:pPr>
        <w:ind w:left="1020" w:hanging="360"/>
      </w:pPr>
    </w:lvl>
  </w:abstractNum>
  <w:abstractNum w:abstractNumId="32" w15:restartNumberingAfterBreak="0">
    <w:nsid w:val="562B04E1"/>
    <w:multiLevelType w:val="hybridMultilevel"/>
    <w:tmpl w:val="8C5C3148"/>
    <w:lvl w:ilvl="0" w:tplc="E4729AFE">
      <w:start w:val="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3" w15:restartNumberingAfterBreak="0">
    <w:nsid w:val="5A2F1561"/>
    <w:multiLevelType w:val="hybridMultilevel"/>
    <w:tmpl w:val="5422F382"/>
    <w:lvl w:ilvl="0" w:tplc="D7C088BE">
      <w:start w:val="1"/>
      <w:numFmt w:val="decimal"/>
      <w:lvlText w:val="(%1)"/>
      <w:lvlJc w:val="left"/>
      <w:pPr>
        <w:ind w:left="1416" w:hanging="708"/>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4" w15:restartNumberingAfterBreak="0">
    <w:nsid w:val="5C6B33A2"/>
    <w:multiLevelType w:val="hybridMultilevel"/>
    <w:tmpl w:val="5486F50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5" w15:restartNumberingAfterBreak="0">
    <w:nsid w:val="5E2E455D"/>
    <w:multiLevelType w:val="hybridMultilevel"/>
    <w:tmpl w:val="92CABB2C"/>
    <w:lvl w:ilvl="0" w:tplc="21FC0DEA">
      <w:start w:val="1"/>
      <w:numFmt w:val="decimal"/>
      <w:lvlText w:val="(%1)"/>
      <w:lvlJc w:val="left"/>
      <w:pPr>
        <w:ind w:left="1700" w:hanging="360"/>
      </w:pPr>
      <w:rPr>
        <w:rFonts w:hint="default"/>
        <w:sz w:val="24"/>
        <w:szCs w:val="24"/>
      </w:rPr>
    </w:lvl>
    <w:lvl w:ilvl="1" w:tplc="041A0019" w:tentative="1">
      <w:start w:val="1"/>
      <w:numFmt w:val="lowerLetter"/>
      <w:lvlText w:val="%2."/>
      <w:lvlJc w:val="left"/>
      <w:pPr>
        <w:ind w:left="2420" w:hanging="360"/>
      </w:pPr>
    </w:lvl>
    <w:lvl w:ilvl="2" w:tplc="041A001B" w:tentative="1">
      <w:start w:val="1"/>
      <w:numFmt w:val="lowerRoman"/>
      <w:lvlText w:val="%3."/>
      <w:lvlJc w:val="right"/>
      <w:pPr>
        <w:ind w:left="3140" w:hanging="180"/>
      </w:pPr>
    </w:lvl>
    <w:lvl w:ilvl="3" w:tplc="041A000F" w:tentative="1">
      <w:start w:val="1"/>
      <w:numFmt w:val="decimal"/>
      <w:lvlText w:val="%4."/>
      <w:lvlJc w:val="left"/>
      <w:pPr>
        <w:ind w:left="3860" w:hanging="360"/>
      </w:pPr>
    </w:lvl>
    <w:lvl w:ilvl="4" w:tplc="041A0019" w:tentative="1">
      <w:start w:val="1"/>
      <w:numFmt w:val="lowerLetter"/>
      <w:lvlText w:val="%5."/>
      <w:lvlJc w:val="left"/>
      <w:pPr>
        <w:ind w:left="4580" w:hanging="360"/>
      </w:pPr>
    </w:lvl>
    <w:lvl w:ilvl="5" w:tplc="041A001B" w:tentative="1">
      <w:start w:val="1"/>
      <w:numFmt w:val="lowerRoman"/>
      <w:lvlText w:val="%6."/>
      <w:lvlJc w:val="right"/>
      <w:pPr>
        <w:ind w:left="5300" w:hanging="180"/>
      </w:pPr>
    </w:lvl>
    <w:lvl w:ilvl="6" w:tplc="041A000F" w:tentative="1">
      <w:start w:val="1"/>
      <w:numFmt w:val="decimal"/>
      <w:lvlText w:val="%7."/>
      <w:lvlJc w:val="left"/>
      <w:pPr>
        <w:ind w:left="6020" w:hanging="360"/>
      </w:pPr>
    </w:lvl>
    <w:lvl w:ilvl="7" w:tplc="041A0019" w:tentative="1">
      <w:start w:val="1"/>
      <w:numFmt w:val="lowerLetter"/>
      <w:lvlText w:val="%8."/>
      <w:lvlJc w:val="left"/>
      <w:pPr>
        <w:ind w:left="6740" w:hanging="360"/>
      </w:pPr>
    </w:lvl>
    <w:lvl w:ilvl="8" w:tplc="041A001B" w:tentative="1">
      <w:start w:val="1"/>
      <w:numFmt w:val="lowerRoman"/>
      <w:lvlText w:val="%9."/>
      <w:lvlJc w:val="right"/>
      <w:pPr>
        <w:ind w:left="7460" w:hanging="180"/>
      </w:pPr>
    </w:lvl>
  </w:abstractNum>
  <w:abstractNum w:abstractNumId="36" w15:restartNumberingAfterBreak="0">
    <w:nsid w:val="5F417A8C"/>
    <w:multiLevelType w:val="multilevel"/>
    <w:tmpl w:val="5DEEDF0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hr-HR" w:eastAsia="hr-HR" w:bidi="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F672E1C"/>
    <w:multiLevelType w:val="hybridMultilevel"/>
    <w:tmpl w:val="2BD299F2"/>
    <w:lvl w:ilvl="0" w:tplc="AD3C4E2A">
      <w:start w:val="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61A9572F"/>
    <w:multiLevelType w:val="hybridMultilevel"/>
    <w:tmpl w:val="B9A448E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9" w15:restartNumberingAfterBreak="0">
    <w:nsid w:val="634B0397"/>
    <w:multiLevelType w:val="multilevel"/>
    <w:tmpl w:val="B4D862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hr-HR" w:eastAsia="hr-HR" w:bidi="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5507E35"/>
    <w:multiLevelType w:val="hybridMultilevel"/>
    <w:tmpl w:val="E9120D92"/>
    <w:lvl w:ilvl="0" w:tplc="EEFA7390">
      <w:start w:val="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15:restartNumberingAfterBreak="0">
    <w:nsid w:val="68F41480"/>
    <w:multiLevelType w:val="hybridMultilevel"/>
    <w:tmpl w:val="76C03BE0"/>
    <w:lvl w:ilvl="0" w:tplc="8E4EE212">
      <w:start w:val="1"/>
      <w:numFmt w:val="decimal"/>
      <w:lvlText w:val="(%1)"/>
      <w:lvlJc w:val="left"/>
      <w:pPr>
        <w:ind w:left="1416" w:hanging="708"/>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42" w15:restartNumberingAfterBreak="0">
    <w:nsid w:val="692B51B9"/>
    <w:multiLevelType w:val="hybridMultilevel"/>
    <w:tmpl w:val="D62A8606"/>
    <w:lvl w:ilvl="0" w:tplc="E6D65608">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3" w15:restartNumberingAfterBreak="0">
    <w:nsid w:val="6A8E0725"/>
    <w:multiLevelType w:val="hybridMultilevel"/>
    <w:tmpl w:val="EE7EE82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4" w15:restartNumberingAfterBreak="0">
    <w:nsid w:val="6BDB0CA6"/>
    <w:multiLevelType w:val="hybridMultilevel"/>
    <w:tmpl w:val="F620BBF4"/>
    <w:lvl w:ilvl="0" w:tplc="6324F796">
      <w:start w:val="1"/>
      <w:numFmt w:val="decimal"/>
      <w:lvlText w:val="(%1)"/>
      <w:lvlJc w:val="left"/>
      <w:pPr>
        <w:ind w:left="1020" w:hanging="360"/>
      </w:pPr>
      <w:rPr>
        <w:rFonts w:cs="Times New Roman" w:hint="default"/>
      </w:rPr>
    </w:lvl>
    <w:lvl w:ilvl="1" w:tplc="041A0019" w:tentative="1">
      <w:start w:val="1"/>
      <w:numFmt w:val="lowerLetter"/>
      <w:lvlText w:val="%2."/>
      <w:lvlJc w:val="left"/>
      <w:pPr>
        <w:ind w:left="1740" w:hanging="360"/>
      </w:pPr>
      <w:rPr>
        <w:rFonts w:cs="Times New Roman"/>
      </w:rPr>
    </w:lvl>
    <w:lvl w:ilvl="2" w:tplc="041A001B" w:tentative="1">
      <w:start w:val="1"/>
      <w:numFmt w:val="lowerRoman"/>
      <w:lvlText w:val="%3."/>
      <w:lvlJc w:val="right"/>
      <w:pPr>
        <w:ind w:left="2460" w:hanging="180"/>
      </w:pPr>
      <w:rPr>
        <w:rFonts w:cs="Times New Roman"/>
      </w:rPr>
    </w:lvl>
    <w:lvl w:ilvl="3" w:tplc="041A000F" w:tentative="1">
      <w:start w:val="1"/>
      <w:numFmt w:val="decimal"/>
      <w:lvlText w:val="%4."/>
      <w:lvlJc w:val="left"/>
      <w:pPr>
        <w:ind w:left="3180" w:hanging="360"/>
      </w:pPr>
      <w:rPr>
        <w:rFonts w:cs="Times New Roman"/>
      </w:rPr>
    </w:lvl>
    <w:lvl w:ilvl="4" w:tplc="041A0019" w:tentative="1">
      <w:start w:val="1"/>
      <w:numFmt w:val="lowerLetter"/>
      <w:lvlText w:val="%5."/>
      <w:lvlJc w:val="left"/>
      <w:pPr>
        <w:ind w:left="3900" w:hanging="360"/>
      </w:pPr>
      <w:rPr>
        <w:rFonts w:cs="Times New Roman"/>
      </w:rPr>
    </w:lvl>
    <w:lvl w:ilvl="5" w:tplc="041A001B" w:tentative="1">
      <w:start w:val="1"/>
      <w:numFmt w:val="lowerRoman"/>
      <w:lvlText w:val="%6."/>
      <w:lvlJc w:val="right"/>
      <w:pPr>
        <w:ind w:left="4620" w:hanging="180"/>
      </w:pPr>
      <w:rPr>
        <w:rFonts w:cs="Times New Roman"/>
      </w:rPr>
    </w:lvl>
    <w:lvl w:ilvl="6" w:tplc="041A000F" w:tentative="1">
      <w:start w:val="1"/>
      <w:numFmt w:val="decimal"/>
      <w:lvlText w:val="%7."/>
      <w:lvlJc w:val="left"/>
      <w:pPr>
        <w:ind w:left="5340" w:hanging="360"/>
      </w:pPr>
      <w:rPr>
        <w:rFonts w:cs="Times New Roman"/>
      </w:rPr>
    </w:lvl>
    <w:lvl w:ilvl="7" w:tplc="041A0019" w:tentative="1">
      <w:start w:val="1"/>
      <w:numFmt w:val="lowerLetter"/>
      <w:lvlText w:val="%8."/>
      <w:lvlJc w:val="left"/>
      <w:pPr>
        <w:ind w:left="6060" w:hanging="360"/>
      </w:pPr>
      <w:rPr>
        <w:rFonts w:cs="Times New Roman"/>
      </w:rPr>
    </w:lvl>
    <w:lvl w:ilvl="8" w:tplc="041A001B" w:tentative="1">
      <w:start w:val="1"/>
      <w:numFmt w:val="lowerRoman"/>
      <w:lvlText w:val="%9."/>
      <w:lvlJc w:val="right"/>
      <w:pPr>
        <w:ind w:left="6780" w:hanging="180"/>
      </w:pPr>
      <w:rPr>
        <w:rFonts w:cs="Times New Roman"/>
      </w:rPr>
    </w:lvl>
  </w:abstractNum>
  <w:abstractNum w:abstractNumId="45" w15:restartNumberingAfterBreak="0">
    <w:nsid w:val="6F33598E"/>
    <w:multiLevelType w:val="hybridMultilevel"/>
    <w:tmpl w:val="0E7E7C10"/>
    <w:lvl w:ilvl="0" w:tplc="DF0C4E24">
      <w:start w:val="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6" w15:restartNumberingAfterBreak="0">
    <w:nsid w:val="7C6D47D9"/>
    <w:multiLevelType w:val="hybridMultilevel"/>
    <w:tmpl w:val="EA8A4966"/>
    <w:lvl w:ilvl="0" w:tplc="622248B6">
      <w:start w:val="2"/>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43"/>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0"/>
  </w:num>
  <w:num w:numId="6">
    <w:abstractNumId w:val="11"/>
  </w:num>
  <w:num w:numId="7">
    <w:abstractNumId w:val="8"/>
  </w:num>
  <w:num w:numId="8">
    <w:abstractNumId w:val="6"/>
  </w:num>
  <w:num w:numId="9">
    <w:abstractNumId w:val="44"/>
  </w:num>
  <w:num w:numId="10">
    <w:abstractNumId w:val="38"/>
  </w:num>
  <w:num w:numId="11">
    <w:abstractNumId w:val="29"/>
  </w:num>
  <w:num w:numId="12">
    <w:abstractNumId w:val="34"/>
  </w:num>
  <w:num w:numId="13">
    <w:abstractNumId w:val="22"/>
  </w:num>
  <w:num w:numId="14">
    <w:abstractNumId w:val="21"/>
  </w:num>
  <w:num w:numId="15">
    <w:abstractNumId w:val="23"/>
  </w:num>
  <w:num w:numId="16">
    <w:abstractNumId w:val="5"/>
  </w:num>
  <w:num w:numId="17">
    <w:abstractNumId w:val="12"/>
  </w:num>
  <w:num w:numId="18">
    <w:abstractNumId w:val="17"/>
  </w:num>
  <w:num w:numId="19">
    <w:abstractNumId w:val="35"/>
  </w:num>
  <w:num w:numId="20">
    <w:abstractNumId w:val="24"/>
  </w:num>
  <w:num w:numId="21">
    <w:abstractNumId w:val="1"/>
  </w:num>
  <w:num w:numId="22">
    <w:abstractNumId w:val="36"/>
  </w:num>
  <w:num w:numId="23">
    <w:abstractNumId w:val="39"/>
  </w:num>
  <w:num w:numId="24">
    <w:abstractNumId w:val="7"/>
  </w:num>
  <w:num w:numId="25">
    <w:abstractNumId w:val="0"/>
  </w:num>
  <w:num w:numId="26">
    <w:abstractNumId w:val="15"/>
  </w:num>
  <w:num w:numId="27">
    <w:abstractNumId w:val="9"/>
  </w:num>
  <w:num w:numId="28">
    <w:abstractNumId w:val="28"/>
  </w:num>
  <w:num w:numId="29">
    <w:abstractNumId w:val="26"/>
  </w:num>
  <w:num w:numId="30">
    <w:abstractNumId w:val="31"/>
  </w:num>
  <w:num w:numId="31">
    <w:abstractNumId w:val="32"/>
  </w:num>
  <w:num w:numId="32">
    <w:abstractNumId w:val="45"/>
  </w:num>
  <w:num w:numId="33">
    <w:abstractNumId w:val="37"/>
  </w:num>
  <w:num w:numId="34">
    <w:abstractNumId w:val="40"/>
  </w:num>
  <w:num w:numId="35">
    <w:abstractNumId w:val="42"/>
  </w:num>
  <w:num w:numId="36">
    <w:abstractNumId w:val="14"/>
  </w:num>
  <w:num w:numId="37">
    <w:abstractNumId w:val="20"/>
  </w:num>
  <w:num w:numId="38">
    <w:abstractNumId w:val="2"/>
  </w:num>
  <w:num w:numId="39">
    <w:abstractNumId w:val="4"/>
  </w:num>
  <w:num w:numId="40">
    <w:abstractNumId w:val="25"/>
  </w:num>
  <w:num w:numId="41">
    <w:abstractNumId w:val="27"/>
  </w:num>
  <w:num w:numId="42">
    <w:abstractNumId w:val="13"/>
  </w:num>
  <w:num w:numId="43">
    <w:abstractNumId w:val="46"/>
  </w:num>
  <w:num w:numId="44">
    <w:abstractNumId w:val="33"/>
  </w:num>
  <w:num w:numId="45">
    <w:abstractNumId w:val="41"/>
  </w:num>
  <w:num w:numId="46">
    <w:abstractNumId w:val="18"/>
  </w:num>
  <w:num w:numId="4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1F77"/>
    <w:rsid w:val="000047DA"/>
    <w:rsid w:val="00005136"/>
    <w:rsid w:val="00006382"/>
    <w:rsid w:val="00010EB9"/>
    <w:rsid w:val="00013FF6"/>
    <w:rsid w:val="00014398"/>
    <w:rsid w:val="00015C22"/>
    <w:rsid w:val="00021433"/>
    <w:rsid w:val="00021ED9"/>
    <w:rsid w:val="00021EDA"/>
    <w:rsid w:val="000226DD"/>
    <w:rsid w:val="00023842"/>
    <w:rsid w:val="000240F4"/>
    <w:rsid w:val="0003026E"/>
    <w:rsid w:val="00031253"/>
    <w:rsid w:val="000317EB"/>
    <w:rsid w:val="00032588"/>
    <w:rsid w:val="000325D2"/>
    <w:rsid w:val="00033802"/>
    <w:rsid w:val="000344EC"/>
    <w:rsid w:val="0003510B"/>
    <w:rsid w:val="000356CD"/>
    <w:rsid w:val="0003571E"/>
    <w:rsid w:val="0003576F"/>
    <w:rsid w:val="000360BA"/>
    <w:rsid w:val="00036CF0"/>
    <w:rsid w:val="000378C0"/>
    <w:rsid w:val="00040713"/>
    <w:rsid w:val="00041394"/>
    <w:rsid w:val="000418B2"/>
    <w:rsid w:val="00041ED8"/>
    <w:rsid w:val="00041F02"/>
    <w:rsid w:val="000427F3"/>
    <w:rsid w:val="00042C7B"/>
    <w:rsid w:val="0004352A"/>
    <w:rsid w:val="000455A7"/>
    <w:rsid w:val="00046703"/>
    <w:rsid w:val="000477D4"/>
    <w:rsid w:val="00050076"/>
    <w:rsid w:val="0005162A"/>
    <w:rsid w:val="000517EE"/>
    <w:rsid w:val="00053727"/>
    <w:rsid w:val="00053898"/>
    <w:rsid w:val="00053EF1"/>
    <w:rsid w:val="00054630"/>
    <w:rsid w:val="000573C4"/>
    <w:rsid w:val="000603CC"/>
    <w:rsid w:val="00060742"/>
    <w:rsid w:val="00061872"/>
    <w:rsid w:val="000618E1"/>
    <w:rsid w:val="000620F9"/>
    <w:rsid w:val="00062968"/>
    <w:rsid w:val="00063CAA"/>
    <w:rsid w:val="00064CAF"/>
    <w:rsid w:val="0006693D"/>
    <w:rsid w:val="00070EBE"/>
    <w:rsid w:val="00071C11"/>
    <w:rsid w:val="000734F6"/>
    <w:rsid w:val="000736CB"/>
    <w:rsid w:val="00074BD4"/>
    <w:rsid w:val="000764E4"/>
    <w:rsid w:val="0007658B"/>
    <w:rsid w:val="0007712A"/>
    <w:rsid w:val="000807ED"/>
    <w:rsid w:val="00083443"/>
    <w:rsid w:val="00083A83"/>
    <w:rsid w:val="00083AC0"/>
    <w:rsid w:val="00083E20"/>
    <w:rsid w:val="00084164"/>
    <w:rsid w:val="00085203"/>
    <w:rsid w:val="00085E6B"/>
    <w:rsid w:val="00087DFF"/>
    <w:rsid w:val="000903CA"/>
    <w:rsid w:val="0009067F"/>
    <w:rsid w:val="00090765"/>
    <w:rsid w:val="00090A08"/>
    <w:rsid w:val="00090DFA"/>
    <w:rsid w:val="00091419"/>
    <w:rsid w:val="00092E16"/>
    <w:rsid w:val="000931A6"/>
    <w:rsid w:val="000934EF"/>
    <w:rsid w:val="00093ACF"/>
    <w:rsid w:val="00093C0A"/>
    <w:rsid w:val="0009444D"/>
    <w:rsid w:val="000947F0"/>
    <w:rsid w:val="00094F3A"/>
    <w:rsid w:val="00096558"/>
    <w:rsid w:val="0009688C"/>
    <w:rsid w:val="00096C8C"/>
    <w:rsid w:val="000A09EF"/>
    <w:rsid w:val="000A4843"/>
    <w:rsid w:val="000A48C2"/>
    <w:rsid w:val="000A4909"/>
    <w:rsid w:val="000A5CBE"/>
    <w:rsid w:val="000A78FD"/>
    <w:rsid w:val="000B0B89"/>
    <w:rsid w:val="000B0FE8"/>
    <w:rsid w:val="000B15CA"/>
    <w:rsid w:val="000B1A2E"/>
    <w:rsid w:val="000B35A3"/>
    <w:rsid w:val="000B5C07"/>
    <w:rsid w:val="000C209A"/>
    <w:rsid w:val="000C3C93"/>
    <w:rsid w:val="000C54C9"/>
    <w:rsid w:val="000C64BE"/>
    <w:rsid w:val="000C653A"/>
    <w:rsid w:val="000C6B86"/>
    <w:rsid w:val="000C7485"/>
    <w:rsid w:val="000C7F0D"/>
    <w:rsid w:val="000D39F4"/>
    <w:rsid w:val="000D4C99"/>
    <w:rsid w:val="000D5BEF"/>
    <w:rsid w:val="000D6F8D"/>
    <w:rsid w:val="000D746A"/>
    <w:rsid w:val="000E06A0"/>
    <w:rsid w:val="000E0D55"/>
    <w:rsid w:val="000E108A"/>
    <w:rsid w:val="000E12F5"/>
    <w:rsid w:val="000E1A6B"/>
    <w:rsid w:val="000E1A79"/>
    <w:rsid w:val="000E1F13"/>
    <w:rsid w:val="000E2573"/>
    <w:rsid w:val="000E2768"/>
    <w:rsid w:val="000E3B46"/>
    <w:rsid w:val="000E5965"/>
    <w:rsid w:val="000E7118"/>
    <w:rsid w:val="000E78AD"/>
    <w:rsid w:val="000E7997"/>
    <w:rsid w:val="000F0AF0"/>
    <w:rsid w:val="000F142A"/>
    <w:rsid w:val="000F217F"/>
    <w:rsid w:val="000F304F"/>
    <w:rsid w:val="000F35A4"/>
    <w:rsid w:val="00100A72"/>
    <w:rsid w:val="001012B0"/>
    <w:rsid w:val="001012F4"/>
    <w:rsid w:val="00102306"/>
    <w:rsid w:val="00102BA0"/>
    <w:rsid w:val="00103372"/>
    <w:rsid w:val="00103C82"/>
    <w:rsid w:val="00106CA8"/>
    <w:rsid w:val="00110D1B"/>
    <w:rsid w:val="0011100F"/>
    <w:rsid w:val="001117EA"/>
    <w:rsid w:val="00111CB3"/>
    <w:rsid w:val="001123C1"/>
    <w:rsid w:val="00112C8A"/>
    <w:rsid w:val="00113430"/>
    <w:rsid w:val="00113548"/>
    <w:rsid w:val="00114760"/>
    <w:rsid w:val="0011486D"/>
    <w:rsid w:val="00114FC9"/>
    <w:rsid w:val="001157FD"/>
    <w:rsid w:val="001159CF"/>
    <w:rsid w:val="001167FC"/>
    <w:rsid w:val="00116B96"/>
    <w:rsid w:val="00117021"/>
    <w:rsid w:val="0012121C"/>
    <w:rsid w:val="00121F14"/>
    <w:rsid w:val="0012283A"/>
    <w:rsid w:val="0012387D"/>
    <w:rsid w:val="001243E6"/>
    <w:rsid w:val="00124C5C"/>
    <w:rsid w:val="00125552"/>
    <w:rsid w:val="00126861"/>
    <w:rsid w:val="001275F5"/>
    <w:rsid w:val="00127BA6"/>
    <w:rsid w:val="00130077"/>
    <w:rsid w:val="001301E6"/>
    <w:rsid w:val="00131A77"/>
    <w:rsid w:val="00131D33"/>
    <w:rsid w:val="0013217C"/>
    <w:rsid w:val="00134B8E"/>
    <w:rsid w:val="0013546C"/>
    <w:rsid w:val="0013580E"/>
    <w:rsid w:val="00135CF3"/>
    <w:rsid w:val="001364BD"/>
    <w:rsid w:val="001372AC"/>
    <w:rsid w:val="00137320"/>
    <w:rsid w:val="00140B0D"/>
    <w:rsid w:val="00141324"/>
    <w:rsid w:val="001424FC"/>
    <w:rsid w:val="00143567"/>
    <w:rsid w:val="00143759"/>
    <w:rsid w:val="0014580B"/>
    <w:rsid w:val="001470DC"/>
    <w:rsid w:val="00150076"/>
    <w:rsid w:val="001509AC"/>
    <w:rsid w:val="00150A76"/>
    <w:rsid w:val="00150D99"/>
    <w:rsid w:val="00151017"/>
    <w:rsid w:val="0015128D"/>
    <w:rsid w:val="001519DD"/>
    <w:rsid w:val="00152115"/>
    <w:rsid w:val="00152230"/>
    <w:rsid w:val="0015289D"/>
    <w:rsid w:val="00152DF3"/>
    <w:rsid w:val="00153362"/>
    <w:rsid w:val="0015343A"/>
    <w:rsid w:val="001539DE"/>
    <w:rsid w:val="00153A17"/>
    <w:rsid w:val="0015411D"/>
    <w:rsid w:val="00154B65"/>
    <w:rsid w:val="001562A0"/>
    <w:rsid w:val="0015786C"/>
    <w:rsid w:val="001619C6"/>
    <w:rsid w:val="00161C03"/>
    <w:rsid w:val="001629FD"/>
    <w:rsid w:val="00165CC5"/>
    <w:rsid w:val="00166E81"/>
    <w:rsid w:val="00167F9A"/>
    <w:rsid w:val="00170861"/>
    <w:rsid w:val="00171438"/>
    <w:rsid w:val="00171DA5"/>
    <w:rsid w:val="0017212C"/>
    <w:rsid w:val="00173795"/>
    <w:rsid w:val="00174723"/>
    <w:rsid w:val="001750DB"/>
    <w:rsid w:val="001755F6"/>
    <w:rsid w:val="0017648B"/>
    <w:rsid w:val="001766F7"/>
    <w:rsid w:val="00181567"/>
    <w:rsid w:val="001823EA"/>
    <w:rsid w:val="001825EA"/>
    <w:rsid w:val="00182A50"/>
    <w:rsid w:val="001834E8"/>
    <w:rsid w:val="00184342"/>
    <w:rsid w:val="001860A4"/>
    <w:rsid w:val="00186974"/>
    <w:rsid w:val="00190592"/>
    <w:rsid w:val="001908B6"/>
    <w:rsid w:val="00191398"/>
    <w:rsid w:val="00193DC9"/>
    <w:rsid w:val="00196688"/>
    <w:rsid w:val="00196F64"/>
    <w:rsid w:val="00197D2E"/>
    <w:rsid w:val="001A052C"/>
    <w:rsid w:val="001A0808"/>
    <w:rsid w:val="001A142B"/>
    <w:rsid w:val="001A231C"/>
    <w:rsid w:val="001A2F2C"/>
    <w:rsid w:val="001A37A0"/>
    <w:rsid w:val="001A37D9"/>
    <w:rsid w:val="001A402A"/>
    <w:rsid w:val="001A446D"/>
    <w:rsid w:val="001A491E"/>
    <w:rsid w:val="001A5411"/>
    <w:rsid w:val="001A5976"/>
    <w:rsid w:val="001A5FEC"/>
    <w:rsid w:val="001A730B"/>
    <w:rsid w:val="001A7395"/>
    <w:rsid w:val="001B1C25"/>
    <w:rsid w:val="001B32D2"/>
    <w:rsid w:val="001B51E9"/>
    <w:rsid w:val="001B52B6"/>
    <w:rsid w:val="001B62C9"/>
    <w:rsid w:val="001B6996"/>
    <w:rsid w:val="001B6D99"/>
    <w:rsid w:val="001B759D"/>
    <w:rsid w:val="001C3B36"/>
    <w:rsid w:val="001C4660"/>
    <w:rsid w:val="001C5467"/>
    <w:rsid w:val="001C550D"/>
    <w:rsid w:val="001C5A3F"/>
    <w:rsid w:val="001C61D7"/>
    <w:rsid w:val="001C644C"/>
    <w:rsid w:val="001C65A7"/>
    <w:rsid w:val="001C662D"/>
    <w:rsid w:val="001C68D3"/>
    <w:rsid w:val="001C7261"/>
    <w:rsid w:val="001C7806"/>
    <w:rsid w:val="001C7CD7"/>
    <w:rsid w:val="001D1DFE"/>
    <w:rsid w:val="001D3174"/>
    <w:rsid w:val="001D3B89"/>
    <w:rsid w:val="001D424F"/>
    <w:rsid w:val="001D4842"/>
    <w:rsid w:val="001D5EF2"/>
    <w:rsid w:val="001D6228"/>
    <w:rsid w:val="001D62EC"/>
    <w:rsid w:val="001D6A56"/>
    <w:rsid w:val="001E0E5E"/>
    <w:rsid w:val="001E17A9"/>
    <w:rsid w:val="001E1A10"/>
    <w:rsid w:val="001E2AE4"/>
    <w:rsid w:val="001E2F25"/>
    <w:rsid w:val="001E310E"/>
    <w:rsid w:val="001E39B7"/>
    <w:rsid w:val="001E4026"/>
    <w:rsid w:val="001E4CA6"/>
    <w:rsid w:val="001E4D87"/>
    <w:rsid w:val="001E53A4"/>
    <w:rsid w:val="001E5B32"/>
    <w:rsid w:val="001E5D99"/>
    <w:rsid w:val="001E682C"/>
    <w:rsid w:val="001E6CE9"/>
    <w:rsid w:val="001E77CB"/>
    <w:rsid w:val="001E7856"/>
    <w:rsid w:val="001E7F7F"/>
    <w:rsid w:val="001F0CB0"/>
    <w:rsid w:val="001F0FDA"/>
    <w:rsid w:val="001F1891"/>
    <w:rsid w:val="001F524F"/>
    <w:rsid w:val="001F62D1"/>
    <w:rsid w:val="001F70CB"/>
    <w:rsid w:val="001F76D9"/>
    <w:rsid w:val="002009D2"/>
    <w:rsid w:val="00201893"/>
    <w:rsid w:val="00201961"/>
    <w:rsid w:val="00203C5F"/>
    <w:rsid w:val="0020432D"/>
    <w:rsid w:val="00204FD8"/>
    <w:rsid w:val="002052D0"/>
    <w:rsid w:val="0020567B"/>
    <w:rsid w:val="00205F68"/>
    <w:rsid w:val="00206937"/>
    <w:rsid w:val="00206FD3"/>
    <w:rsid w:val="00207BE3"/>
    <w:rsid w:val="00207D3B"/>
    <w:rsid w:val="00212680"/>
    <w:rsid w:val="00212D4B"/>
    <w:rsid w:val="002133C5"/>
    <w:rsid w:val="0021390B"/>
    <w:rsid w:val="00215692"/>
    <w:rsid w:val="00215D27"/>
    <w:rsid w:val="002179F7"/>
    <w:rsid w:val="00217C2F"/>
    <w:rsid w:val="00220295"/>
    <w:rsid w:val="0022077D"/>
    <w:rsid w:val="002209DD"/>
    <w:rsid w:val="002223A0"/>
    <w:rsid w:val="0022242B"/>
    <w:rsid w:val="0022395D"/>
    <w:rsid w:val="002249C0"/>
    <w:rsid w:val="002254E6"/>
    <w:rsid w:val="002271DB"/>
    <w:rsid w:val="0022737A"/>
    <w:rsid w:val="00227A5E"/>
    <w:rsid w:val="00227DCC"/>
    <w:rsid w:val="002308A4"/>
    <w:rsid w:val="00230DEF"/>
    <w:rsid w:val="00231713"/>
    <w:rsid w:val="0023224F"/>
    <w:rsid w:val="00232802"/>
    <w:rsid w:val="00232DCB"/>
    <w:rsid w:val="00233609"/>
    <w:rsid w:val="002338D9"/>
    <w:rsid w:val="00233E49"/>
    <w:rsid w:val="002341CD"/>
    <w:rsid w:val="00234259"/>
    <w:rsid w:val="0023543C"/>
    <w:rsid w:val="00235BA7"/>
    <w:rsid w:val="00235E71"/>
    <w:rsid w:val="00236724"/>
    <w:rsid w:val="002378DC"/>
    <w:rsid w:val="00237AFB"/>
    <w:rsid w:val="00242029"/>
    <w:rsid w:val="002423EA"/>
    <w:rsid w:val="00244549"/>
    <w:rsid w:val="00244808"/>
    <w:rsid w:val="00244A56"/>
    <w:rsid w:val="00244B27"/>
    <w:rsid w:val="00244E58"/>
    <w:rsid w:val="00245193"/>
    <w:rsid w:val="00245771"/>
    <w:rsid w:val="00246D6F"/>
    <w:rsid w:val="002470A9"/>
    <w:rsid w:val="00250788"/>
    <w:rsid w:val="00250C6A"/>
    <w:rsid w:val="00251567"/>
    <w:rsid w:val="002515DE"/>
    <w:rsid w:val="0025336D"/>
    <w:rsid w:val="00253482"/>
    <w:rsid w:val="002538E6"/>
    <w:rsid w:val="00253DA3"/>
    <w:rsid w:val="0025449B"/>
    <w:rsid w:val="002544D3"/>
    <w:rsid w:val="00256E15"/>
    <w:rsid w:val="0025725C"/>
    <w:rsid w:val="00257D9A"/>
    <w:rsid w:val="00261A6B"/>
    <w:rsid w:val="00261C48"/>
    <w:rsid w:val="0026223C"/>
    <w:rsid w:val="00262538"/>
    <w:rsid w:val="00263092"/>
    <w:rsid w:val="00264FF7"/>
    <w:rsid w:val="002654B5"/>
    <w:rsid w:val="00265BA4"/>
    <w:rsid w:val="00266CB3"/>
    <w:rsid w:val="0026766E"/>
    <w:rsid w:val="00267869"/>
    <w:rsid w:val="002707F0"/>
    <w:rsid w:val="00271CEF"/>
    <w:rsid w:val="002739CB"/>
    <w:rsid w:val="002766E5"/>
    <w:rsid w:val="00277B69"/>
    <w:rsid w:val="00277BB8"/>
    <w:rsid w:val="002800CB"/>
    <w:rsid w:val="002800E3"/>
    <w:rsid w:val="002807DA"/>
    <w:rsid w:val="002821E8"/>
    <w:rsid w:val="00282CC3"/>
    <w:rsid w:val="00282E0A"/>
    <w:rsid w:val="002857C6"/>
    <w:rsid w:val="00286B56"/>
    <w:rsid w:val="00286E2E"/>
    <w:rsid w:val="00287713"/>
    <w:rsid w:val="00287DBF"/>
    <w:rsid w:val="0029230B"/>
    <w:rsid w:val="002929A9"/>
    <w:rsid w:val="002932C9"/>
    <w:rsid w:val="00296FC2"/>
    <w:rsid w:val="00297A66"/>
    <w:rsid w:val="002A0450"/>
    <w:rsid w:val="002A248E"/>
    <w:rsid w:val="002A295D"/>
    <w:rsid w:val="002A2A4D"/>
    <w:rsid w:val="002A2BBC"/>
    <w:rsid w:val="002A2E1F"/>
    <w:rsid w:val="002A3AE3"/>
    <w:rsid w:val="002A50DA"/>
    <w:rsid w:val="002A581D"/>
    <w:rsid w:val="002A6E0A"/>
    <w:rsid w:val="002B0153"/>
    <w:rsid w:val="002B213A"/>
    <w:rsid w:val="002B2670"/>
    <w:rsid w:val="002B281F"/>
    <w:rsid w:val="002B28FC"/>
    <w:rsid w:val="002B2F77"/>
    <w:rsid w:val="002B34B6"/>
    <w:rsid w:val="002B366B"/>
    <w:rsid w:val="002B4249"/>
    <w:rsid w:val="002B5A42"/>
    <w:rsid w:val="002B5C8B"/>
    <w:rsid w:val="002B5E5A"/>
    <w:rsid w:val="002B6996"/>
    <w:rsid w:val="002B788D"/>
    <w:rsid w:val="002C0F7D"/>
    <w:rsid w:val="002C21BE"/>
    <w:rsid w:val="002C28EA"/>
    <w:rsid w:val="002C2979"/>
    <w:rsid w:val="002C2CD2"/>
    <w:rsid w:val="002C3539"/>
    <w:rsid w:val="002C61F7"/>
    <w:rsid w:val="002C6EB5"/>
    <w:rsid w:val="002D05C9"/>
    <w:rsid w:val="002D0FC9"/>
    <w:rsid w:val="002D178B"/>
    <w:rsid w:val="002D2043"/>
    <w:rsid w:val="002D2572"/>
    <w:rsid w:val="002D5049"/>
    <w:rsid w:val="002D6957"/>
    <w:rsid w:val="002D7BC9"/>
    <w:rsid w:val="002D7EDC"/>
    <w:rsid w:val="002E0694"/>
    <w:rsid w:val="002E0DF9"/>
    <w:rsid w:val="002E4D41"/>
    <w:rsid w:val="002E5530"/>
    <w:rsid w:val="002E68DB"/>
    <w:rsid w:val="002E6B45"/>
    <w:rsid w:val="002E7E54"/>
    <w:rsid w:val="002F0DB2"/>
    <w:rsid w:val="002F120D"/>
    <w:rsid w:val="002F214F"/>
    <w:rsid w:val="002F2411"/>
    <w:rsid w:val="002F2615"/>
    <w:rsid w:val="002F4CAD"/>
    <w:rsid w:val="002F7387"/>
    <w:rsid w:val="002F7969"/>
    <w:rsid w:val="002F7A44"/>
    <w:rsid w:val="002F7D60"/>
    <w:rsid w:val="00300646"/>
    <w:rsid w:val="003011A5"/>
    <w:rsid w:val="003062CE"/>
    <w:rsid w:val="003063D4"/>
    <w:rsid w:val="00306905"/>
    <w:rsid w:val="00307E28"/>
    <w:rsid w:val="003132FF"/>
    <w:rsid w:val="00314961"/>
    <w:rsid w:val="00314D8F"/>
    <w:rsid w:val="00314F9C"/>
    <w:rsid w:val="0031528D"/>
    <w:rsid w:val="003154AE"/>
    <w:rsid w:val="0031677E"/>
    <w:rsid w:val="00317EDA"/>
    <w:rsid w:val="00320754"/>
    <w:rsid w:val="003212F0"/>
    <w:rsid w:val="003221D5"/>
    <w:rsid w:val="00322D18"/>
    <w:rsid w:val="00322FD4"/>
    <w:rsid w:val="00323EA8"/>
    <w:rsid w:val="00326487"/>
    <w:rsid w:val="00326544"/>
    <w:rsid w:val="00326747"/>
    <w:rsid w:val="0032776A"/>
    <w:rsid w:val="003277E8"/>
    <w:rsid w:val="00327DBB"/>
    <w:rsid w:val="00331B8A"/>
    <w:rsid w:val="00332615"/>
    <w:rsid w:val="003330D3"/>
    <w:rsid w:val="00334A9F"/>
    <w:rsid w:val="00335692"/>
    <w:rsid w:val="003356C1"/>
    <w:rsid w:val="003364C9"/>
    <w:rsid w:val="0033667C"/>
    <w:rsid w:val="00341B8C"/>
    <w:rsid w:val="00343C48"/>
    <w:rsid w:val="003441BC"/>
    <w:rsid w:val="003443BA"/>
    <w:rsid w:val="00344FA2"/>
    <w:rsid w:val="0034560C"/>
    <w:rsid w:val="00345A1C"/>
    <w:rsid w:val="003466FA"/>
    <w:rsid w:val="00346AD2"/>
    <w:rsid w:val="00350863"/>
    <w:rsid w:val="00351825"/>
    <w:rsid w:val="00352986"/>
    <w:rsid w:val="00353BAB"/>
    <w:rsid w:val="00354A9E"/>
    <w:rsid w:val="003554DB"/>
    <w:rsid w:val="00355A7C"/>
    <w:rsid w:val="003568F3"/>
    <w:rsid w:val="00356B75"/>
    <w:rsid w:val="00357695"/>
    <w:rsid w:val="00357F3C"/>
    <w:rsid w:val="003604AE"/>
    <w:rsid w:val="00360ADF"/>
    <w:rsid w:val="00360C88"/>
    <w:rsid w:val="00362781"/>
    <w:rsid w:val="00363C39"/>
    <w:rsid w:val="00363DDB"/>
    <w:rsid w:val="00363E10"/>
    <w:rsid w:val="00364693"/>
    <w:rsid w:val="003649A0"/>
    <w:rsid w:val="003668C0"/>
    <w:rsid w:val="003679A7"/>
    <w:rsid w:val="00370B86"/>
    <w:rsid w:val="00371055"/>
    <w:rsid w:val="00371843"/>
    <w:rsid w:val="00371C28"/>
    <w:rsid w:val="00371D3B"/>
    <w:rsid w:val="00371D9A"/>
    <w:rsid w:val="00372586"/>
    <w:rsid w:val="00372CF0"/>
    <w:rsid w:val="00373208"/>
    <w:rsid w:val="0037356C"/>
    <w:rsid w:val="00373E84"/>
    <w:rsid w:val="0037589B"/>
    <w:rsid w:val="00376D67"/>
    <w:rsid w:val="00377B68"/>
    <w:rsid w:val="0037BF5B"/>
    <w:rsid w:val="0038073F"/>
    <w:rsid w:val="00380DE5"/>
    <w:rsid w:val="00382240"/>
    <w:rsid w:val="00382AE1"/>
    <w:rsid w:val="0038558C"/>
    <w:rsid w:val="00385BEE"/>
    <w:rsid w:val="003870CE"/>
    <w:rsid w:val="0039106D"/>
    <w:rsid w:val="00392B31"/>
    <w:rsid w:val="00393BB8"/>
    <w:rsid w:val="00395521"/>
    <w:rsid w:val="0039642B"/>
    <w:rsid w:val="003A0CF2"/>
    <w:rsid w:val="003A11B0"/>
    <w:rsid w:val="003A1359"/>
    <w:rsid w:val="003A137B"/>
    <w:rsid w:val="003A1D89"/>
    <w:rsid w:val="003A1DBE"/>
    <w:rsid w:val="003A3E3D"/>
    <w:rsid w:val="003A4132"/>
    <w:rsid w:val="003A7206"/>
    <w:rsid w:val="003A7A11"/>
    <w:rsid w:val="003A7B94"/>
    <w:rsid w:val="003B0314"/>
    <w:rsid w:val="003B0A47"/>
    <w:rsid w:val="003B0B48"/>
    <w:rsid w:val="003B0E4F"/>
    <w:rsid w:val="003B1C5C"/>
    <w:rsid w:val="003B1C71"/>
    <w:rsid w:val="003B2600"/>
    <w:rsid w:val="003B2E81"/>
    <w:rsid w:val="003B31B2"/>
    <w:rsid w:val="003B54D2"/>
    <w:rsid w:val="003B61B4"/>
    <w:rsid w:val="003B663C"/>
    <w:rsid w:val="003B69B8"/>
    <w:rsid w:val="003C0E6C"/>
    <w:rsid w:val="003C1CEE"/>
    <w:rsid w:val="003C22AA"/>
    <w:rsid w:val="003C24A3"/>
    <w:rsid w:val="003C2DD6"/>
    <w:rsid w:val="003C2FB2"/>
    <w:rsid w:val="003C31E5"/>
    <w:rsid w:val="003C32C5"/>
    <w:rsid w:val="003C3AEF"/>
    <w:rsid w:val="003C6297"/>
    <w:rsid w:val="003C66F3"/>
    <w:rsid w:val="003C77AC"/>
    <w:rsid w:val="003C7E06"/>
    <w:rsid w:val="003D119A"/>
    <w:rsid w:val="003D15F5"/>
    <w:rsid w:val="003D2563"/>
    <w:rsid w:val="003D27A1"/>
    <w:rsid w:val="003D4424"/>
    <w:rsid w:val="003D4728"/>
    <w:rsid w:val="003D5413"/>
    <w:rsid w:val="003D5B4E"/>
    <w:rsid w:val="003D614A"/>
    <w:rsid w:val="003D6681"/>
    <w:rsid w:val="003E10DD"/>
    <w:rsid w:val="003E1500"/>
    <w:rsid w:val="003E1BC6"/>
    <w:rsid w:val="003E3015"/>
    <w:rsid w:val="003E4F37"/>
    <w:rsid w:val="003E6C16"/>
    <w:rsid w:val="003F043E"/>
    <w:rsid w:val="003F0572"/>
    <w:rsid w:val="003F0C29"/>
    <w:rsid w:val="003F228C"/>
    <w:rsid w:val="003F26F5"/>
    <w:rsid w:val="003F30B6"/>
    <w:rsid w:val="003F3616"/>
    <w:rsid w:val="003F5952"/>
    <w:rsid w:val="003F6BF9"/>
    <w:rsid w:val="003F722D"/>
    <w:rsid w:val="00404102"/>
    <w:rsid w:val="0040466F"/>
    <w:rsid w:val="004058B2"/>
    <w:rsid w:val="004104F8"/>
    <w:rsid w:val="0041270D"/>
    <w:rsid w:val="00413E86"/>
    <w:rsid w:val="004142A6"/>
    <w:rsid w:val="00414318"/>
    <w:rsid w:val="00420789"/>
    <w:rsid w:val="00420A34"/>
    <w:rsid w:val="00420FF2"/>
    <w:rsid w:val="004215C7"/>
    <w:rsid w:val="00422524"/>
    <w:rsid w:val="004228DD"/>
    <w:rsid w:val="00424941"/>
    <w:rsid w:val="00424BDB"/>
    <w:rsid w:val="00425682"/>
    <w:rsid w:val="00425748"/>
    <w:rsid w:val="00426656"/>
    <w:rsid w:val="00426BDB"/>
    <w:rsid w:val="00427AE0"/>
    <w:rsid w:val="00433099"/>
    <w:rsid w:val="00433271"/>
    <w:rsid w:val="00434348"/>
    <w:rsid w:val="0043525F"/>
    <w:rsid w:val="00437260"/>
    <w:rsid w:val="004404B4"/>
    <w:rsid w:val="00440F54"/>
    <w:rsid w:val="00442BFE"/>
    <w:rsid w:val="00443141"/>
    <w:rsid w:val="00447DE9"/>
    <w:rsid w:val="00451C62"/>
    <w:rsid w:val="00451EFF"/>
    <w:rsid w:val="00453B25"/>
    <w:rsid w:val="004548AA"/>
    <w:rsid w:val="00454A92"/>
    <w:rsid w:val="00454BE0"/>
    <w:rsid w:val="00454C61"/>
    <w:rsid w:val="004606FC"/>
    <w:rsid w:val="00460E61"/>
    <w:rsid w:val="00461012"/>
    <w:rsid w:val="0046274C"/>
    <w:rsid w:val="00462898"/>
    <w:rsid w:val="00464195"/>
    <w:rsid w:val="00464815"/>
    <w:rsid w:val="004648E0"/>
    <w:rsid w:val="00465484"/>
    <w:rsid w:val="0046643E"/>
    <w:rsid w:val="004666E1"/>
    <w:rsid w:val="004671CB"/>
    <w:rsid w:val="00467D5B"/>
    <w:rsid w:val="0047121C"/>
    <w:rsid w:val="004713A4"/>
    <w:rsid w:val="00471C68"/>
    <w:rsid w:val="00473003"/>
    <w:rsid w:val="004734A3"/>
    <w:rsid w:val="00474086"/>
    <w:rsid w:val="00474A70"/>
    <w:rsid w:val="00477FB7"/>
    <w:rsid w:val="00480786"/>
    <w:rsid w:val="00481A8F"/>
    <w:rsid w:val="00481C27"/>
    <w:rsid w:val="00482E03"/>
    <w:rsid w:val="00483E7C"/>
    <w:rsid w:val="00485B48"/>
    <w:rsid w:val="00486509"/>
    <w:rsid w:val="004916F7"/>
    <w:rsid w:val="0049198D"/>
    <w:rsid w:val="0049417E"/>
    <w:rsid w:val="004944DF"/>
    <w:rsid w:val="00496758"/>
    <w:rsid w:val="004A09FD"/>
    <w:rsid w:val="004A0E94"/>
    <w:rsid w:val="004A13D5"/>
    <w:rsid w:val="004A1BB8"/>
    <w:rsid w:val="004A3494"/>
    <w:rsid w:val="004A45BD"/>
    <w:rsid w:val="004A60C3"/>
    <w:rsid w:val="004B06B7"/>
    <w:rsid w:val="004B08FC"/>
    <w:rsid w:val="004B09CC"/>
    <w:rsid w:val="004B13A4"/>
    <w:rsid w:val="004B29E2"/>
    <w:rsid w:val="004B3986"/>
    <w:rsid w:val="004B3AF0"/>
    <w:rsid w:val="004B7BF9"/>
    <w:rsid w:val="004C0F9A"/>
    <w:rsid w:val="004C1184"/>
    <w:rsid w:val="004C1451"/>
    <w:rsid w:val="004C1BA0"/>
    <w:rsid w:val="004C34D9"/>
    <w:rsid w:val="004C6288"/>
    <w:rsid w:val="004C6808"/>
    <w:rsid w:val="004D2BB9"/>
    <w:rsid w:val="004D3379"/>
    <w:rsid w:val="004D47A6"/>
    <w:rsid w:val="004D47F3"/>
    <w:rsid w:val="004D51AC"/>
    <w:rsid w:val="004D656D"/>
    <w:rsid w:val="004E0378"/>
    <w:rsid w:val="004E0434"/>
    <w:rsid w:val="004E0E71"/>
    <w:rsid w:val="004E13D9"/>
    <w:rsid w:val="004E259F"/>
    <w:rsid w:val="004E2D43"/>
    <w:rsid w:val="004E36D5"/>
    <w:rsid w:val="004E4497"/>
    <w:rsid w:val="004E7962"/>
    <w:rsid w:val="004F0262"/>
    <w:rsid w:val="004F051D"/>
    <w:rsid w:val="004F2ADE"/>
    <w:rsid w:val="004F396D"/>
    <w:rsid w:val="004F3FB6"/>
    <w:rsid w:val="004F58E8"/>
    <w:rsid w:val="004F59FE"/>
    <w:rsid w:val="004F6093"/>
    <w:rsid w:val="004F69CD"/>
    <w:rsid w:val="004F75C7"/>
    <w:rsid w:val="005001B6"/>
    <w:rsid w:val="005006D2"/>
    <w:rsid w:val="00502196"/>
    <w:rsid w:val="0050384B"/>
    <w:rsid w:val="00503CDF"/>
    <w:rsid w:val="00503E78"/>
    <w:rsid w:val="00504C5D"/>
    <w:rsid w:val="00505527"/>
    <w:rsid w:val="0051038E"/>
    <w:rsid w:val="0051105E"/>
    <w:rsid w:val="005112CE"/>
    <w:rsid w:val="00511348"/>
    <w:rsid w:val="00511AF5"/>
    <w:rsid w:val="00512929"/>
    <w:rsid w:val="00512A7C"/>
    <w:rsid w:val="005131C5"/>
    <w:rsid w:val="00513541"/>
    <w:rsid w:val="00513555"/>
    <w:rsid w:val="00513D82"/>
    <w:rsid w:val="00514493"/>
    <w:rsid w:val="0051601E"/>
    <w:rsid w:val="00516881"/>
    <w:rsid w:val="0051716F"/>
    <w:rsid w:val="00517297"/>
    <w:rsid w:val="00517A99"/>
    <w:rsid w:val="00517DB4"/>
    <w:rsid w:val="0052075B"/>
    <w:rsid w:val="00520A36"/>
    <w:rsid w:val="00522885"/>
    <w:rsid w:val="005229EB"/>
    <w:rsid w:val="00522A7F"/>
    <w:rsid w:val="00522EA1"/>
    <w:rsid w:val="0052320E"/>
    <w:rsid w:val="00523ED1"/>
    <w:rsid w:val="00524F38"/>
    <w:rsid w:val="00524F4D"/>
    <w:rsid w:val="005254A4"/>
    <w:rsid w:val="005256EB"/>
    <w:rsid w:val="00527D23"/>
    <w:rsid w:val="0053107B"/>
    <w:rsid w:val="0053327F"/>
    <w:rsid w:val="00534FDE"/>
    <w:rsid w:val="005362C4"/>
    <w:rsid w:val="005371B1"/>
    <w:rsid w:val="0053754D"/>
    <w:rsid w:val="005417E1"/>
    <w:rsid w:val="00541DD6"/>
    <w:rsid w:val="005423E1"/>
    <w:rsid w:val="00542DCE"/>
    <w:rsid w:val="00543053"/>
    <w:rsid w:val="00544A24"/>
    <w:rsid w:val="00547293"/>
    <w:rsid w:val="005472BF"/>
    <w:rsid w:val="00547968"/>
    <w:rsid w:val="00547A0C"/>
    <w:rsid w:val="00551511"/>
    <w:rsid w:val="00551BA3"/>
    <w:rsid w:val="00551DD4"/>
    <w:rsid w:val="00556CD7"/>
    <w:rsid w:val="0055715C"/>
    <w:rsid w:val="005611DE"/>
    <w:rsid w:val="00561468"/>
    <w:rsid w:val="00561A99"/>
    <w:rsid w:val="00562D36"/>
    <w:rsid w:val="00563ED8"/>
    <w:rsid w:val="0056671F"/>
    <w:rsid w:val="00566FB8"/>
    <w:rsid w:val="005676A0"/>
    <w:rsid w:val="00572416"/>
    <w:rsid w:val="00572C87"/>
    <w:rsid w:val="0057322C"/>
    <w:rsid w:val="00574921"/>
    <w:rsid w:val="005770B1"/>
    <w:rsid w:val="005800EA"/>
    <w:rsid w:val="00580BED"/>
    <w:rsid w:val="00580CB3"/>
    <w:rsid w:val="0058153B"/>
    <w:rsid w:val="005832AE"/>
    <w:rsid w:val="0058369A"/>
    <w:rsid w:val="00583FE5"/>
    <w:rsid w:val="005847C2"/>
    <w:rsid w:val="00586C5C"/>
    <w:rsid w:val="00586D33"/>
    <w:rsid w:val="00590702"/>
    <w:rsid w:val="00590C26"/>
    <w:rsid w:val="00590CF7"/>
    <w:rsid w:val="00591569"/>
    <w:rsid w:val="00591AA4"/>
    <w:rsid w:val="00593A9B"/>
    <w:rsid w:val="00593AA0"/>
    <w:rsid w:val="00593C3D"/>
    <w:rsid w:val="00594E45"/>
    <w:rsid w:val="005957E5"/>
    <w:rsid w:val="00595F8B"/>
    <w:rsid w:val="00596E4E"/>
    <w:rsid w:val="00597D74"/>
    <w:rsid w:val="005A0A18"/>
    <w:rsid w:val="005A10D9"/>
    <w:rsid w:val="005A2315"/>
    <w:rsid w:val="005A2DD5"/>
    <w:rsid w:val="005A326E"/>
    <w:rsid w:val="005A332D"/>
    <w:rsid w:val="005A43D8"/>
    <w:rsid w:val="005A4461"/>
    <w:rsid w:val="005A48D4"/>
    <w:rsid w:val="005A5000"/>
    <w:rsid w:val="005A5D38"/>
    <w:rsid w:val="005A6E92"/>
    <w:rsid w:val="005A7ADA"/>
    <w:rsid w:val="005B0D62"/>
    <w:rsid w:val="005B159C"/>
    <w:rsid w:val="005B1700"/>
    <w:rsid w:val="005B24AC"/>
    <w:rsid w:val="005B36CB"/>
    <w:rsid w:val="005B3BF5"/>
    <w:rsid w:val="005B4C1C"/>
    <w:rsid w:val="005B5746"/>
    <w:rsid w:val="005B5B03"/>
    <w:rsid w:val="005B5F8B"/>
    <w:rsid w:val="005C0714"/>
    <w:rsid w:val="005C0965"/>
    <w:rsid w:val="005C1135"/>
    <w:rsid w:val="005C18B7"/>
    <w:rsid w:val="005C1D3D"/>
    <w:rsid w:val="005C2B01"/>
    <w:rsid w:val="005C3264"/>
    <w:rsid w:val="005C3C2D"/>
    <w:rsid w:val="005C41DC"/>
    <w:rsid w:val="005C43B0"/>
    <w:rsid w:val="005C48B5"/>
    <w:rsid w:val="005C7210"/>
    <w:rsid w:val="005D04D0"/>
    <w:rsid w:val="005D080B"/>
    <w:rsid w:val="005D0DE9"/>
    <w:rsid w:val="005D1211"/>
    <w:rsid w:val="005D2BA7"/>
    <w:rsid w:val="005D32F4"/>
    <w:rsid w:val="005D3A51"/>
    <w:rsid w:val="005D4480"/>
    <w:rsid w:val="005D515D"/>
    <w:rsid w:val="005D55F0"/>
    <w:rsid w:val="005D6A86"/>
    <w:rsid w:val="005D74B8"/>
    <w:rsid w:val="005E2685"/>
    <w:rsid w:val="005E284A"/>
    <w:rsid w:val="005E30F6"/>
    <w:rsid w:val="005E3577"/>
    <w:rsid w:val="005E6CEB"/>
    <w:rsid w:val="005E7146"/>
    <w:rsid w:val="005E7C67"/>
    <w:rsid w:val="005F2435"/>
    <w:rsid w:val="005F2DAD"/>
    <w:rsid w:val="005F35A1"/>
    <w:rsid w:val="005F41FC"/>
    <w:rsid w:val="005F43A4"/>
    <w:rsid w:val="005F50EF"/>
    <w:rsid w:val="005F5673"/>
    <w:rsid w:val="005F56AD"/>
    <w:rsid w:val="005F5DA0"/>
    <w:rsid w:val="005F65EF"/>
    <w:rsid w:val="0060147F"/>
    <w:rsid w:val="00601C70"/>
    <w:rsid w:val="00602175"/>
    <w:rsid w:val="00602655"/>
    <w:rsid w:val="00604307"/>
    <w:rsid w:val="00604D47"/>
    <w:rsid w:val="006051CD"/>
    <w:rsid w:val="00605949"/>
    <w:rsid w:val="00612708"/>
    <w:rsid w:val="00613575"/>
    <w:rsid w:val="0061427F"/>
    <w:rsid w:val="006144AA"/>
    <w:rsid w:val="00614525"/>
    <w:rsid w:val="00614ABE"/>
    <w:rsid w:val="00615431"/>
    <w:rsid w:val="006157CD"/>
    <w:rsid w:val="00615F1A"/>
    <w:rsid w:val="00616068"/>
    <w:rsid w:val="00616CBE"/>
    <w:rsid w:val="00616DB5"/>
    <w:rsid w:val="00620326"/>
    <w:rsid w:val="00621616"/>
    <w:rsid w:val="00623FF8"/>
    <w:rsid w:val="00626344"/>
    <w:rsid w:val="00626993"/>
    <w:rsid w:val="00626DA1"/>
    <w:rsid w:val="00627A4D"/>
    <w:rsid w:val="0063018B"/>
    <w:rsid w:val="00631417"/>
    <w:rsid w:val="00632201"/>
    <w:rsid w:val="0063233A"/>
    <w:rsid w:val="006324C3"/>
    <w:rsid w:val="006327C6"/>
    <w:rsid w:val="00634352"/>
    <w:rsid w:val="00634397"/>
    <w:rsid w:val="00634D49"/>
    <w:rsid w:val="00634E5A"/>
    <w:rsid w:val="0063522F"/>
    <w:rsid w:val="0063548F"/>
    <w:rsid w:val="00635F16"/>
    <w:rsid w:val="006379EF"/>
    <w:rsid w:val="00637C8B"/>
    <w:rsid w:val="00640F37"/>
    <w:rsid w:val="006411AF"/>
    <w:rsid w:val="0064230E"/>
    <w:rsid w:val="006446BA"/>
    <w:rsid w:val="006448A0"/>
    <w:rsid w:val="006451AC"/>
    <w:rsid w:val="0064715B"/>
    <w:rsid w:val="006507B0"/>
    <w:rsid w:val="00650EB9"/>
    <w:rsid w:val="00651B04"/>
    <w:rsid w:val="00651C57"/>
    <w:rsid w:val="006540CD"/>
    <w:rsid w:val="00654843"/>
    <w:rsid w:val="00655776"/>
    <w:rsid w:val="00655DC8"/>
    <w:rsid w:val="00656797"/>
    <w:rsid w:val="0066016B"/>
    <w:rsid w:val="00661246"/>
    <w:rsid w:val="006623EC"/>
    <w:rsid w:val="006628C9"/>
    <w:rsid w:val="00663C70"/>
    <w:rsid w:val="0066667F"/>
    <w:rsid w:val="00666EE2"/>
    <w:rsid w:val="006670A7"/>
    <w:rsid w:val="006677CE"/>
    <w:rsid w:val="00667CED"/>
    <w:rsid w:val="00667FF4"/>
    <w:rsid w:val="00670049"/>
    <w:rsid w:val="0067011A"/>
    <w:rsid w:val="0067087B"/>
    <w:rsid w:val="00670C7E"/>
    <w:rsid w:val="00674ECF"/>
    <w:rsid w:val="00676776"/>
    <w:rsid w:val="00676AA4"/>
    <w:rsid w:val="00680557"/>
    <w:rsid w:val="006811C7"/>
    <w:rsid w:val="00681BF5"/>
    <w:rsid w:val="00681F5A"/>
    <w:rsid w:val="00683424"/>
    <w:rsid w:val="00683A96"/>
    <w:rsid w:val="006840B2"/>
    <w:rsid w:val="0068445F"/>
    <w:rsid w:val="006853C7"/>
    <w:rsid w:val="00685524"/>
    <w:rsid w:val="00686C50"/>
    <w:rsid w:val="00687802"/>
    <w:rsid w:val="00691250"/>
    <w:rsid w:val="006912D3"/>
    <w:rsid w:val="00691895"/>
    <w:rsid w:val="00692F22"/>
    <w:rsid w:val="00694383"/>
    <w:rsid w:val="00694E03"/>
    <w:rsid w:val="006956EF"/>
    <w:rsid w:val="00695949"/>
    <w:rsid w:val="00696C01"/>
    <w:rsid w:val="006A0340"/>
    <w:rsid w:val="006A0E81"/>
    <w:rsid w:val="006A2ABB"/>
    <w:rsid w:val="006A43E5"/>
    <w:rsid w:val="006A5A79"/>
    <w:rsid w:val="006A75AA"/>
    <w:rsid w:val="006A778D"/>
    <w:rsid w:val="006A7CD0"/>
    <w:rsid w:val="006B067A"/>
    <w:rsid w:val="006B0EEC"/>
    <w:rsid w:val="006B1093"/>
    <w:rsid w:val="006B13E5"/>
    <w:rsid w:val="006B1831"/>
    <w:rsid w:val="006B1CEB"/>
    <w:rsid w:val="006B2247"/>
    <w:rsid w:val="006B2AC1"/>
    <w:rsid w:val="006B3246"/>
    <w:rsid w:val="006B3463"/>
    <w:rsid w:val="006B4200"/>
    <w:rsid w:val="006B434A"/>
    <w:rsid w:val="006B493C"/>
    <w:rsid w:val="006B4BC5"/>
    <w:rsid w:val="006B5A73"/>
    <w:rsid w:val="006B7121"/>
    <w:rsid w:val="006C080B"/>
    <w:rsid w:val="006C0E2D"/>
    <w:rsid w:val="006C2B35"/>
    <w:rsid w:val="006C2C72"/>
    <w:rsid w:val="006C4EE4"/>
    <w:rsid w:val="006C6199"/>
    <w:rsid w:val="006C6668"/>
    <w:rsid w:val="006C7A0E"/>
    <w:rsid w:val="006D0DFA"/>
    <w:rsid w:val="006D16CD"/>
    <w:rsid w:val="006D29B6"/>
    <w:rsid w:val="006D3334"/>
    <w:rsid w:val="006D3406"/>
    <w:rsid w:val="006D41A7"/>
    <w:rsid w:val="006D510C"/>
    <w:rsid w:val="006D545F"/>
    <w:rsid w:val="006D6A10"/>
    <w:rsid w:val="006D79B0"/>
    <w:rsid w:val="006E0410"/>
    <w:rsid w:val="006E16BD"/>
    <w:rsid w:val="006E17FF"/>
    <w:rsid w:val="006E5587"/>
    <w:rsid w:val="006E55DA"/>
    <w:rsid w:val="006E59BB"/>
    <w:rsid w:val="006E65C5"/>
    <w:rsid w:val="006E70D0"/>
    <w:rsid w:val="006E7891"/>
    <w:rsid w:val="006E78EE"/>
    <w:rsid w:val="006F0619"/>
    <w:rsid w:val="006F06C4"/>
    <w:rsid w:val="006F104A"/>
    <w:rsid w:val="006F1C37"/>
    <w:rsid w:val="006F2114"/>
    <w:rsid w:val="006F42F9"/>
    <w:rsid w:val="006F4DED"/>
    <w:rsid w:val="006F5FFC"/>
    <w:rsid w:val="006F6F3A"/>
    <w:rsid w:val="006F7674"/>
    <w:rsid w:val="006F7E12"/>
    <w:rsid w:val="00700105"/>
    <w:rsid w:val="007008DC"/>
    <w:rsid w:val="00700ACD"/>
    <w:rsid w:val="00700FF9"/>
    <w:rsid w:val="00701FFB"/>
    <w:rsid w:val="007030DC"/>
    <w:rsid w:val="00704B3C"/>
    <w:rsid w:val="00705C96"/>
    <w:rsid w:val="007062C0"/>
    <w:rsid w:val="00706548"/>
    <w:rsid w:val="00706687"/>
    <w:rsid w:val="007112DF"/>
    <w:rsid w:val="00712B21"/>
    <w:rsid w:val="00713008"/>
    <w:rsid w:val="007138D7"/>
    <w:rsid w:val="00713E03"/>
    <w:rsid w:val="00715EC6"/>
    <w:rsid w:val="007167A0"/>
    <w:rsid w:val="00717318"/>
    <w:rsid w:val="007178F6"/>
    <w:rsid w:val="00720978"/>
    <w:rsid w:val="00720D55"/>
    <w:rsid w:val="0072136D"/>
    <w:rsid w:val="007218D5"/>
    <w:rsid w:val="00723ADC"/>
    <w:rsid w:val="00725A47"/>
    <w:rsid w:val="00730A2C"/>
    <w:rsid w:val="007312B5"/>
    <w:rsid w:val="00731AA8"/>
    <w:rsid w:val="007320F7"/>
    <w:rsid w:val="0073256C"/>
    <w:rsid w:val="00732677"/>
    <w:rsid w:val="0073276C"/>
    <w:rsid w:val="00733201"/>
    <w:rsid w:val="00733558"/>
    <w:rsid w:val="00733E82"/>
    <w:rsid w:val="007342F7"/>
    <w:rsid w:val="00734409"/>
    <w:rsid w:val="007356C7"/>
    <w:rsid w:val="00736550"/>
    <w:rsid w:val="007367D6"/>
    <w:rsid w:val="00736CB4"/>
    <w:rsid w:val="00736E10"/>
    <w:rsid w:val="00740863"/>
    <w:rsid w:val="00743527"/>
    <w:rsid w:val="007444EF"/>
    <w:rsid w:val="00744554"/>
    <w:rsid w:val="00744B36"/>
    <w:rsid w:val="0074526D"/>
    <w:rsid w:val="00746882"/>
    <w:rsid w:val="00751556"/>
    <w:rsid w:val="00751CA6"/>
    <w:rsid w:val="00753311"/>
    <w:rsid w:val="00754BAC"/>
    <w:rsid w:val="00754E46"/>
    <w:rsid w:val="00755411"/>
    <w:rsid w:val="007562F9"/>
    <w:rsid w:val="00756365"/>
    <w:rsid w:val="00757AA2"/>
    <w:rsid w:val="0076078B"/>
    <w:rsid w:val="00760974"/>
    <w:rsid w:val="00760C8F"/>
    <w:rsid w:val="007624B9"/>
    <w:rsid w:val="0076367A"/>
    <w:rsid w:val="00765AE2"/>
    <w:rsid w:val="00766EAF"/>
    <w:rsid w:val="007676AA"/>
    <w:rsid w:val="00771E84"/>
    <w:rsid w:val="00772E83"/>
    <w:rsid w:val="00773F94"/>
    <w:rsid w:val="00775134"/>
    <w:rsid w:val="00775E57"/>
    <w:rsid w:val="0077706A"/>
    <w:rsid w:val="00777786"/>
    <w:rsid w:val="0078001C"/>
    <w:rsid w:val="0078149E"/>
    <w:rsid w:val="00781EA1"/>
    <w:rsid w:val="00783D4B"/>
    <w:rsid w:val="00783F65"/>
    <w:rsid w:val="00784835"/>
    <w:rsid w:val="00784B20"/>
    <w:rsid w:val="007851BC"/>
    <w:rsid w:val="007856C6"/>
    <w:rsid w:val="00785BEC"/>
    <w:rsid w:val="00787BF1"/>
    <w:rsid w:val="007926DD"/>
    <w:rsid w:val="0079389D"/>
    <w:rsid w:val="00793D2D"/>
    <w:rsid w:val="007944CA"/>
    <w:rsid w:val="00795684"/>
    <w:rsid w:val="00795EF7"/>
    <w:rsid w:val="007971F7"/>
    <w:rsid w:val="007974D0"/>
    <w:rsid w:val="00797521"/>
    <w:rsid w:val="00797529"/>
    <w:rsid w:val="007978C3"/>
    <w:rsid w:val="007A0BCA"/>
    <w:rsid w:val="007A188C"/>
    <w:rsid w:val="007A2592"/>
    <w:rsid w:val="007A275A"/>
    <w:rsid w:val="007A2BE2"/>
    <w:rsid w:val="007A2D8B"/>
    <w:rsid w:val="007A373C"/>
    <w:rsid w:val="007A4A2F"/>
    <w:rsid w:val="007A525D"/>
    <w:rsid w:val="007A5A63"/>
    <w:rsid w:val="007A6CCB"/>
    <w:rsid w:val="007A7E63"/>
    <w:rsid w:val="007B00D0"/>
    <w:rsid w:val="007B016A"/>
    <w:rsid w:val="007B2340"/>
    <w:rsid w:val="007B49E5"/>
    <w:rsid w:val="007B574E"/>
    <w:rsid w:val="007B604D"/>
    <w:rsid w:val="007B70EA"/>
    <w:rsid w:val="007B74C1"/>
    <w:rsid w:val="007C003E"/>
    <w:rsid w:val="007C065C"/>
    <w:rsid w:val="007C15CB"/>
    <w:rsid w:val="007C252D"/>
    <w:rsid w:val="007C348C"/>
    <w:rsid w:val="007C4264"/>
    <w:rsid w:val="007C4486"/>
    <w:rsid w:val="007D0188"/>
    <w:rsid w:val="007D0F0C"/>
    <w:rsid w:val="007D1814"/>
    <w:rsid w:val="007D2675"/>
    <w:rsid w:val="007D2EBA"/>
    <w:rsid w:val="007D3409"/>
    <w:rsid w:val="007D3698"/>
    <w:rsid w:val="007D479C"/>
    <w:rsid w:val="007D4A98"/>
    <w:rsid w:val="007D54B5"/>
    <w:rsid w:val="007D6081"/>
    <w:rsid w:val="007D6231"/>
    <w:rsid w:val="007D7699"/>
    <w:rsid w:val="007E1B1C"/>
    <w:rsid w:val="007E2A74"/>
    <w:rsid w:val="007E3367"/>
    <w:rsid w:val="007E366D"/>
    <w:rsid w:val="007E3745"/>
    <w:rsid w:val="007E3D2C"/>
    <w:rsid w:val="007E51AE"/>
    <w:rsid w:val="007E5E22"/>
    <w:rsid w:val="007F009D"/>
    <w:rsid w:val="007F235B"/>
    <w:rsid w:val="007F30DE"/>
    <w:rsid w:val="007F3888"/>
    <w:rsid w:val="007F3EF6"/>
    <w:rsid w:val="007F50A3"/>
    <w:rsid w:val="007F75EE"/>
    <w:rsid w:val="007F7FD6"/>
    <w:rsid w:val="0080148D"/>
    <w:rsid w:val="00802147"/>
    <w:rsid w:val="008036C9"/>
    <w:rsid w:val="00803DE5"/>
    <w:rsid w:val="008045E6"/>
    <w:rsid w:val="00806C20"/>
    <w:rsid w:val="0081304E"/>
    <w:rsid w:val="008131B0"/>
    <w:rsid w:val="00813D91"/>
    <w:rsid w:val="0081665B"/>
    <w:rsid w:val="00817073"/>
    <w:rsid w:val="0082171F"/>
    <w:rsid w:val="0082198A"/>
    <w:rsid w:val="0082273C"/>
    <w:rsid w:val="00823B3A"/>
    <w:rsid w:val="0082405A"/>
    <w:rsid w:val="008306DA"/>
    <w:rsid w:val="00830757"/>
    <w:rsid w:val="008308F3"/>
    <w:rsid w:val="0083382B"/>
    <w:rsid w:val="00833C76"/>
    <w:rsid w:val="00833D37"/>
    <w:rsid w:val="00836312"/>
    <w:rsid w:val="008374C5"/>
    <w:rsid w:val="008402BA"/>
    <w:rsid w:val="008413BD"/>
    <w:rsid w:val="00841A47"/>
    <w:rsid w:val="00843A82"/>
    <w:rsid w:val="00843DEC"/>
    <w:rsid w:val="0084484F"/>
    <w:rsid w:val="008455E6"/>
    <w:rsid w:val="008466CA"/>
    <w:rsid w:val="008470D7"/>
    <w:rsid w:val="00847DDD"/>
    <w:rsid w:val="008515B4"/>
    <w:rsid w:val="008524B2"/>
    <w:rsid w:val="00853A27"/>
    <w:rsid w:val="008548A9"/>
    <w:rsid w:val="00854CE7"/>
    <w:rsid w:val="0085548C"/>
    <w:rsid w:val="00855CEB"/>
    <w:rsid w:val="00856CF7"/>
    <w:rsid w:val="00857C47"/>
    <w:rsid w:val="008607C6"/>
    <w:rsid w:val="00861DB7"/>
    <w:rsid w:val="00864616"/>
    <w:rsid w:val="00864C81"/>
    <w:rsid w:val="008669B7"/>
    <w:rsid w:val="008700F2"/>
    <w:rsid w:val="00870D3D"/>
    <w:rsid w:val="008719E8"/>
    <w:rsid w:val="00872DC7"/>
    <w:rsid w:val="00874560"/>
    <w:rsid w:val="00874930"/>
    <w:rsid w:val="00875F2D"/>
    <w:rsid w:val="00876375"/>
    <w:rsid w:val="00876424"/>
    <w:rsid w:val="008768A1"/>
    <w:rsid w:val="00876AF3"/>
    <w:rsid w:val="008774D2"/>
    <w:rsid w:val="008777E7"/>
    <w:rsid w:val="0088015C"/>
    <w:rsid w:val="0088127A"/>
    <w:rsid w:val="0088190C"/>
    <w:rsid w:val="00881B6F"/>
    <w:rsid w:val="0088205D"/>
    <w:rsid w:val="00883066"/>
    <w:rsid w:val="008833B4"/>
    <w:rsid w:val="00883F6A"/>
    <w:rsid w:val="0088568F"/>
    <w:rsid w:val="0088602D"/>
    <w:rsid w:val="00886211"/>
    <w:rsid w:val="00892130"/>
    <w:rsid w:val="00893E39"/>
    <w:rsid w:val="00894565"/>
    <w:rsid w:val="008949DB"/>
    <w:rsid w:val="00894D1C"/>
    <w:rsid w:val="0089505E"/>
    <w:rsid w:val="0089545A"/>
    <w:rsid w:val="0089554E"/>
    <w:rsid w:val="00895ABF"/>
    <w:rsid w:val="008964DB"/>
    <w:rsid w:val="008A17EE"/>
    <w:rsid w:val="008A2A70"/>
    <w:rsid w:val="008A2C4E"/>
    <w:rsid w:val="008A50A0"/>
    <w:rsid w:val="008A720E"/>
    <w:rsid w:val="008A7562"/>
    <w:rsid w:val="008A7A28"/>
    <w:rsid w:val="008A7CF4"/>
    <w:rsid w:val="008B03FB"/>
    <w:rsid w:val="008B0C91"/>
    <w:rsid w:val="008B0E78"/>
    <w:rsid w:val="008B2781"/>
    <w:rsid w:val="008B3FCF"/>
    <w:rsid w:val="008B4958"/>
    <w:rsid w:val="008B4C32"/>
    <w:rsid w:val="008B4FA4"/>
    <w:rsid w:val="008B5686"/>
    <w:rsid w:val="008B61F0"/>
    <w:rsid w:val="008B6C98"/>
    <w:rsid w:val="008C0DF4"/>
    <w:rsid w:val="008C11BC"/>
    <w:rsid w:val="008C16C4"/>
    <w:rsid w:val="008C16C9"/>
    <w:rsid w:val="008C40CD"/>
    <w:rsid w:val="008C42E8"/>
    <w:rsid w:val="008C526C"/>
    <w:rsid w:val="008C5494"/>
    <w:rsid w:val="008C5AFB"/>
    <w:rsid w:val="008C5CBE"/>
    <w:rsid w:val="008C7142"/>
    <w:rsid w:val="008C7766"/>
    <w:rsid w:val="008D013A"/>
    <w:rsid w:val="008D161E"/>
    <w:rsid w:val="008D5EF3"/>
    <w:rsid w:val="008D6264"/>
    <w:rsid w:val="008D6443"/>
    <w:rsid w:val="008D6507"/>
    <w:rsid w:val="008D76D4"/>
    <w:rsid w:val="008E010C"/>
    <w:rsid w:val="008E0A34"/>
    <w:rsid w:val="008E1390"/>
    <w:rsid w:val="008E3140"/>
    <w:rsid w:val="008E396C"/>
    <w:rsid w:val="008E3D4B"/>
    <w:rsid w:val="008E4620"/>
    <w:rsid w:val="008E497A"/>
    <w:rsid w:val="008E5B7B"/>
    <w:rsid w:val="008E7D1C"/>
    <w:rsid w:val="008F0AC3"/>
    <w:rsid w:val="008F0BD5"/>
    <w:rsid w:val="008F132D"/>
    <w:rsid w:val="008F1FF1"/>
    <w:rsid w:val="008F21E3"/>
    <w:rsid w:val="008F26CD"/>
    <w:rsid w:val="008F2972"/>
    <w:rsid w:val="008F2DAC"/>
    <w:rsid w:val="008F30E4"/>
    <w:rsid w:val="008F357D"/>
    <w:rsid w:val="008F4F31"/>
    <w:rsid w:val="008F65DB"/>
    <w:rsid w:val="008F7415"/>
    <w:rsid w:val="00900180"/>
    <w:rsid w:val="00900604"/>
    <w:rsid w:val="0090135D"/>
    <w:rsid w:val="0090391A"/>
    <w:rsid w:val="00903A19"/>
    <w:rsid w:val="00906A4D"/>
    <w:rsid w:val="00906C66"/>
    <w:rsid w:val="009073F8"/>
    <w:rsid w:val="00907A1B"/>
    <w:rsid w:val="0091003D"/>
    <w:rsid w:val="00911153"/>
    <w:rsid w:val="0091262A"/>
    <w:rsid w:val="00912870"/>
    <w:rsid w:val="00912ECA"/>
    <w:rsid w:val="00912EF0"/>
    <w:rsid w:val="00913990"/>
    <w:rsid w:val="00913A1D"/>
    <w:rsid w:val="00914179"/>
    <w:rsid w:val="0091499B"/>
    <w:rsid w:val="009164DC"/>
    <w:rsid w:val="009166AF"/>
    <w:rsid w:val="0091777C"/>
    <w:rsid w:val="00920513"/>
    <w:rsid w:val="009206FC"/>
    <w:rsid w:val="00921994"/>
    <w:rsid w:val="00921BF9"/>
    <w:rsid w:val="0092314C"/>
    <w:rsid w:val="009246AA"/>
    <w:rsid w:val="009250FC"/>
    <w:rsid w:val="0093065F"/>
    <w:rsid w:val="009309AE"/>
    <w:rsid w:val="009309D0"/>
    <w:rsid w:val="00931089"/>
    <w:rsid w:val="00931741"/>
    <w:rsid w:val="00931D79"/>
    <w:rsid w:val="00932D0F"/>
    <w:rsid w:val="009333F5"/>
    <w:rsid w:val="00934A45"/>
    <w:rsid w:val="00935A0C"/>
    <w:rsid w:val="00936462"/>
    <w:rsid w:val="00936498"/>
    <w:rsid w:val="00936FFE"/>
    <w:rsid w:val="00937DE6"/>
    <w:rsid w:val="009436E1"/>
    <w:rsid w:val="00944394"/>
    <w:rsid w:val="0094446D"/>
    <w:rsid w:val="00944944"/>
    <w:rsid w:val="00944F9B"/>
    <w:rsid w:val="0094505E"/>
    <w:rsid w:val="009463D5"/>
    <w:rsid w:val="00946A31"/>
    <w:rsid w:val="00950016"/>
    <w:rsid w:val="00950409"/>
    <w:rsid w:val="00950982"/>
    <w:rsid w:val="00950DFB"/>
    <w:rsid w:val="00953A31"/>
    <w:rsid w:val="00953A9C"/>
    <w:rsid w:val="00954023"/>
    <w:rsid w:val="00954900"/>
    <w:rsid w:val="00955E0D"/>
    <w:rsid w:val="009564E1"/>
    <w:rsid w:val="009564E2"/>
    <w:rsid w:val="00957061"/>
    <w:rsid w:val="009608C4"/>
    <w:rsid w:val="00960EAC"/>
    <w:rsid w:val="009613A9"/>
    <w:rsid w:val="00964721"/>
    <w:rsid w:val="00966CC0"/>
    <w:rsid w:val="00967EC2"/>
    <w:rsid w:val="0097077A"/>
    <w:rsid w:val="00976D92"/>
    <w:rsid w:val="00980CEC"/>
    <w:rsid w:val="009820FD"/>
    <w:rsid w:val="00982744"/>
    <w:rsid w:val="009839C8"/>
    <w:rsid w:val="0098409E"/>
    <w:rsid w:val="00984ADF"/>
    <w:rsid w:val="0098595F"/>
    <w:rsid w:val="00990C97"/>
    <w:rsid w:val="00990D77"/>
    <w:rsid w:val="00990E0C"/>
    <w:rsid w:val="00991878"/>
    <w:rsid w:val="009929AB"/>
    <w:rsid w:val="00994D7B"/>
    <w:rsid w:val="00994DCC"/>
    <w:rsid w:val="00997F84"/>
    <w:rsid w:val="009A02A2"/>
    <w:rsid w:val="009A042A"/>
    <w:rsid w:val="009A2285"/>
    <w:rsid w:val="009A3467"/>
    <w:rsid w:val="009A377C"/>
    <w:rsid w:val="009A46ED"/>
    <w:rsid w:val="009A4905"/>
    <w:rsid w:val="009A4EA8"/>
    <w:rsid w:val="009A51C6"/>
    <w:rsid w:val="009A6A18"/>
    <w:rsid w:val="009A74A6"/>
    <w:rsid w:val="009A7740"/>
    <w:rsid w:val="009B0135"/>
    <w:rsid w:val="009B08C4"/>
    <w:rsid w:val="009B1067"/>
    <w:rsid w:val="009B14AC"/>
    <w:rsid w:val="009B221A"/>
    <w:rsid w:val="009B27BE"/>
    <w:rsid w:val="009B56A4"/>
    <w:rsid w:val="009B5F2F"/>
    <w:rsid w:val="009B6371"/>
    <w:rsid w:val="009B7410"/>
    <w:rsid w:val="009B7F0E"/>
    <w:rsid w:val="009C0D32"/>
    <w:rsid w:val="009C2ED1"/>
    <w:rsid w:val="009C2FD1"/>
    <w:rsid w:val="009C3555"/>
    <w:rsid w:val="009C35DE"/>
    <w:rsid w:val="009C3BF0"/>
    <w:rsid w:val="009C3CA1"/>
    <w:rsid w:val="009C6F8F"/>
    <w:rsid w:val="009C765D"/>
    <w:rsid w:val="009D0928"/>
    <w:rsid w:val="009D19B6"/>
    <w:rsid w:val="009D2D6A"/>
    <w:rsid w:val="009D44EC"/>
    <w:rsid w:val="009D45A3"/>
    <w:rsid w:val="009D5574"/>
    <w:rsid w:val="009D7174"/>
    <w:rsid w:val="009E0544"/>
    <w:rsid w:val="009E1B7E"/>
    <w:rsid w:val="009E3B21"/>
    <w:rsid w:val="009E5130"/>
    <w:rsid w:val="009E6EF0"/>
    <w:rsid w:val="009E6FCC"/>
    <w:rsid w:val="009F1874"/>
    <w:rsid w:val="009F1FEE"/>
    <w:rsid w:val="009F2130"/>
    <w:rsid w:val="009F32A1"/>
    <w:rsid w:val="009F3448"/>
    <w:rsid w:val="009F3E81"/>
    <w:rsid w:val="009F4E1D"/>
    <w:rsid w:val="009F6F3E"/>
    <w:rsid w:val="00A00A63"/>
    <w:rsid w:val="00A014A8"/>
    <w:rsid w:val="00A0389A"/>
    <w:rsid w:val="00A03F45"/>
    <w:rsid w:val="00A0438A"/>
    <w:rsid w:val="00A05ECD"/>
    <w:rsid w:val="00A0740B"/>
    <w:rsid w:val="00A106EE"/>
    <w:rsid w:val="00A11EEE"/>
    <w:rsid w:val="00A12172"/>
    <w:rsid w:val="00A12313"/>
    <w:rsid w:val="00A1289D"/>
    <w:rsid w:val="00A15672"/>
    <w:rsid w:val="00A15D1F"/>
    <w:rsid w:val="00A169DC"/>
    <w:rsid w:val="00A20DF0"/>
    <w:rsid w:val="00A21E8C"/>
    <w:rsid w:val="00A239A1"/>
    <w:rsid w:val="00A243E6"/>
    <w:rsid w:val="00A2521F"/>
    <w:rsid w:val="00A264A6"/>
    <w:rsid w:val="00A27009"/>
    <w:rsid w:val="00A271A0"/>
    <w:rsid w:val="00A272AD"/>
    <w:rsid w:val="00A3049F"/>
    <w:rsid w:val="00A30555"/>
    <w:rsid w:val="00A30BA5"/>
    <w:rsid w:val="00A30EC8"/>
    <w:rsid w:val="00A31419"/>
    <w:rsid w:val="00A3181E"/>
    <w:rsid w:val="00A3260E"/>
    <w:rsid w:val="00A32A9D"/>
    <w:rsid w:val="00A33663"/>
    <w:rsid w:val="00A33D18"/>
    <w:rsid w:val="00A33E3A"/>
    <w:rsid w:val="00A342E7"/>
    <w:rsid w:val="00A3542A"/>
    <w:rsid w:val="00A356FA"/>
    <w:rsid w:val="00A36917"/>
    <w:rsid w:val="00A36D06"/>
    <w:rsid w:val="00A378B4"/>
    <w:rsid w:val="00A40086"/>
    <w:rsid w:val="00A40652"/>
    <w:rsid w:val="00A40F80"/>
    <w:rsid w:val="00A41EF8"/>
    <w:rsid w:val="00A42184"/>
    <w:rsid w:val="00A42792"/>
    <w:rsid w:val="00A464E7"/>
    <w:rsid w:val="00A470F4"/>
    <w:rsid w:val="00A50836"/>
    <w:rsid w:val="00A51791"/>
    <w:rsid w:val="00A5539D"/>
    <w:rsid w:val="00A565FE"/>
    <w:rsid w:val="00A60106"/>
    <w:rsid w:val="00A60C05"/>
    <w:rsid w:val="00A6100B"/>
    <w:rsid w:val="00A61B18"/>
    <w:rsid w:val="00A62BDE"/>
    <w:rsid w:val="00A63297"/>
    <w:rsid w:val="00A63324"/>
    <w:rsid w:val="00A63A86"/>
    <w:rsid w:val="00A647E2"/>
    <w:rsid w:val="00A65CC3"/>
    <w:rsid w:val="00A662ED"/>
    <w:rsid w:val="00A66809"/>
    <w:rsid w:val="00A66F3D"/>
    <w:rsid w:val="00A67214"/>
    <w:rsid w:val="00A67548"/>
    <w:rsid w:val="00A677D5"/>
    <w:rsid w:val="00A710F1"/>
    <w:rsid w:val="00A71F93"/>
    <w:rsid w:val="00A736F6"/>
    <w:rsid w:val="00A74736"/>
    <w:rsid w:val="00A765B5"/>
    <w:rsid w:val="00A812E5"/>
    <w:rsid w:val="00A81A4C"/>
    <w:rsid w:val="00A8290E"/>
    <w:rsid w:val="00A82E05"/>
    <w:rsid w:val="00A82F52"/>
    <w:rsid w:val="00A83FCC"/>
    <w:rsid w:val="00A84346"/>
    <w:rsid w:val="00A845EB"/>
    <w:rsid w:val="00A861C7"/>
    <w:rsid w:val="00A8624C"/>
    <w:rsid w:val="00A86B71"/>
    <w:rsid w:val="00A877C2"/>
    <w:rsid w:val="00A908D0"/>
    <w:rsid w:val="00A916F4"/>
    <w:rsid w:val="00A91C86"/>
    <w:rsid w:val="00A92707"/>
    <w:rsid w:val="00A927BE"/>
    <w:rsid w:val="00A92D81"/>
    <w:rsid w:val="00A93557"/>
    <w:rsid w:val="00A93589"/>
    <w:rsid w:val="00A93B21"/>
    <w:rsid w:val="00A93DAA"/>
    <w:rsid w:val="00A96CD7"/>
    <w:rsid w:val="00AA1AE9"/>
    <w:rsid w:val="00AA2EE4"/>
    <w:rsid w:val="00AA3D37"/>
    <w:rsid w:val="00AA5327"/>
    <w:rsid w:val="00AA5E31"/>
    <w:rsid w:val="00AA6E58"/>
    <w:rsid w:val="00AA7565"/>
    <w:rsid w:val="00AA7FE0"/>
    <w:rsid w:val="00AB06CC"/>
    <w:rsid w:val="00AB081C"/>
    <w:rsid w:val="00AB2022"/>
    <w:rsid w:val="00AB4438"/>
    <w:rsid w:val="00AB4F40"/>
    <w:rsid w:val="00AB5395"/>
    <w:rsid w:val="00AB67D2"/>
    <w:rsid w:val="00AB682C"/>
    <w:rsid w:val="00AB6BFA"/>
    <w:rsid w:val="00AB789E"/>
    <w:rsid w:val="00AB7BC6"/>
    <w:rsid w:val="00AC0195"/>
    <w:rsid w:val="00AC1944"/>
    <w:rsid w:val="00AC23DF"/>
    <w:rsid w:val="00AC41A1"/>
    <w:rsid w:val="00AC49FB"/>
    <w:rsid w:val="00AC4E6F"/>
    <w:rsid w:val="00AC5E37"/>
    <w:rsid w:val="00AD0550"/>
    <w:rsid w:val="00AD0B22"/>
    <w:rsid w:val="00AD147C"/>
    <w:rsid w:val="00AD1CBD"/>
    <w:rsid w:val="00AD3677"/>
    <w:rsid w:val="00AD398F"/>
    <w:rsid w:val="00AD6009"/>
    <w:rsid w:val="00AD669E"/>
    <w:rsid w:val="00AD6BA9"/>
    <w:rsid w:val="00AD6C80"/>
    <w:rsid w:val="00AD7BE4"/>
    <w:rsid w:val="00AE034E"/>
    <w:rsid w:val="00AE09D1"/>
    <w:rsid w:val="00AE2267"/>
    <w:rsid w:val="00AE2FD1"/>
    <w:rsid w:val="00AE335E"/>
    <w:rsid w:val="00AE3952"/>
    <w:rsid w:val="00AE47B1"/>
    <w:rsid w:val="00AE57F8"/>
    <w:rsid w:val="00AE6151"/>
    <w:rsid w:val="00AE62DA"/>
    <w:rsid w:val="00AE641A"/>
    <w:rsid w:val="00AE70E0"/>
    <w:rsid w:val="00AE78C6"/>
    <w:rsid w:val="00AE7ADB"/>
    <w:rsid w:val="00AE7F0B"/>
    <w:rsid w:val="00AF04DA"/>
    <w:rsid w:val="00AF1779"/>
    <w:rsid w:val="00AF1DEF"/>
    <w:rsid w:val="00AF3989"/>
    <w:rsid w:val="00AF404E"/>
    <w:rsid w:val="00AF55FB"/>
    <w:rsid w:val="00AF5AB4"/>
    <w:rsid w:val="00AF5C67"/>
    <w:rsid w:val="00AF7832"/>
    <w:rsid w:val="00AF7D15"/>
    <w:rsid w:val="00B011C3"/>
    <w:rsid w:val="00B0226F"/>
    <w:rsid w:val="00B03266"/>
    <w:rsid w:val="00B03D16"/>
    <w:rsid w:val="00B04BF2"/>
    <w:rsid w:val="00B05D8A"/>
    <w:rsid w:val="00B065B3"/>
    <w:rsid w:val="00B06E23"/>
    <w:rsid w:val="00B102F4"/>
    <w:rsid w:val="00B120DA"/>
    <w:rsid w:val="00B122D7"/>
    <w:rsid w:val="00B13067"/>
    <w:rsid w:val="00B135FA"/>
    <w:rsid w:val="00B16892"/>
    <w:rsid w:val="00B16909"/>
    <w:rsid w:val="00B17421"/>
    <w:rsid w:val="00B200DD"/>
    <w:rsid w:val="00B207A0"/>
    <w:rsid w:val="00B2097A"/>
    <w:rsid w:val="00B215C1"/>
    <w:rsid w:val="00B244FB"/>
    <w:rsid w:val="00B2563D"/>
    <w:rsid w:val="00B260BE"/>
    <w:rsid w:val="00B26503"/>
    <w:rsid w:val="00B27258"/>
    <w:rsid w:val="00B30EF0"/>
    <w:rsid w:val="00B32F39"/>
    <w:rsid w:val="00B34063"/>
    <w:rsid w:val="00B34408"/>
    <w:rsid w:val="00B36DD9"/>
    <w:rsid w:val="00B41A63"/>
    <w:rsid w:val="00B4229D"/>
    <w:rsid w:val="00B42C91"/>
    <w:rsid w:val="00B42F4A"/>
    <w:rsid w:val="00B43357"/>
    <w:rsid w:val="00B43BF0"/>
    <w:rsid w:val="00B43C08"/>
    <w:rsid w:val="00B45660"/>
    <w:rsid w:val="00B457BD"/>
    <w:rsid w:val="00B46134"/>
    <w:rsid w:val="00B47350"/>
    <w:rsid w:val="00B474F1"/>
    <w:rsid w:val="00B47541"/>
    <w:rsid w:val="00B47AF4"/>
    <w:rsid w:val="00B50732"/>
    <w:rsid w:val="00B5467E"/>
    <w:rsid w:val="00B5529E"/>
    <w:rsid w:val="00B5609C"/>
    <w:rsid w:val="00B5797A"/>
    <w:rsid w:val="00B625D9"/>
    <w:rsid w:val="00B62910"/>
    <w:rsid w:val="00B632A4"/>
    <w:rsid w:val="00B660C4"/>
    <w:rsid w:val="00B673CB"/>
    <w:rsid w:val="00B67695"/>
    <w:rsid w:val="00B6770F"/>
    <w:rsid w:val="00B7067D"/>
    <w:rsid w:val="00B71119"/>
    <w:rsid w:val="00B7124F"/>
    <w:rsid w:val="00B71B5B"/>
    <w:rsid w:val="00B71BC1"/>
    <w:rsid w:val="00B7276C"/>
    <w:rsid w:val="00B72F26"/>
    <w:rsid w:val="00B767E6"/>
    <w:rsid w:val="00B76849"/>
    <w:rsid w:val="00B76C7F"/>
    <w:rsid w:val="00B77676"/>
    <w:rsid w:val="00B77CE7"/>
    <w:rsid w:val="00B80872"/>
    <w:rsid w:val="00B80FC2"/>
    <w:rsid w:val="00B82D58"/>
    <w:rsid w:val="00B83C6A"/>
    <w:rsid w:val="00B855D2"/>
    <w:rsid w:val="00B86D28"/>
    <w:rsid w:val="00B902D6"/>
    <w:rsid w:val="00B92832"/>
    <w:rsid w:val="00B928A7"/>
    <w:rsid w:val="00B92BA7"/>
    <w:rsid w:val="00B92D68"/>
    <w:rsid w:val="00B939BC"/>
    <w:rsid w:val="00B94C28"/>
    <w:rsid w:val="00B95825"/>
    <w:rsid w:val="00B96722"/>
    <w:rsid w:val="00B969A0"/>
    <w:rsid w:val="00B96D31"/>
    <w:rsid w:val="00B9738E"/>
    <w:rsid w:val="00BA23EE"/>
    <w:rsid w:val="00BA2A71"/>
    <w:rsid w:val="00BA2CBB"/>
    <w:rsid w:val="00BA3136"/>
    <w:rsid w:val="00BA4647"/>
    <w:rsid w:val="00BA4D3B"/>
    <w:rsid w:val="00BA5618"/>
    <w:rsid w:val="00BA56B6"/>
    <w:rsid w:val="00BA5E28"/>
    <w:rsid w:val="00BA684A"/>
    <w:rsid w:val="00BB0BE5"/>
    <w:rsid w:val="00BB1EA6"/>
    <w:rsid w:val="00BB304C"/>
    <w:rsid w:val="00BC00E3"/>
    <w:rsid w:val="00BC01F6"/>
    <w:rsid w:val="00BC0DC7"/>
    <w:rsid w:val="00BC3A3C"/>
    <w:rsid w:val="00BC5412"/>
    <w:rsid w:val="00BC58D0"/>
    <w:rsid w:val="00BC64F0"/>
    <w:rsid w:val="00BD1A66"/>
    <w:rsid w:val="00BD1B05"/>
    <w:rsid w:val="00BD239A"/>
    <w:rsid w:val="00BD2A49"/>
    <w:rsid w:val="00BD2D47"/>
    <w:rsid w:val="00BD31F1"/>
    <w:rsid w:val="00BD33C6"/>
    <w:rsid w:val="00BD3FBD"/>
    <w:rsid w:val="00BD4692"/>
    <w:rsid w:val="00BD4BA9"/>
    <w:rsid w:val="00BD62D1"/>
    <w:rsid w:val="00BD67D7"/>
    <w:rsid w:val="00BD6AF4"/>
    <w:rsid w:val="00BD6D50"/>
    <w:rsid w:val="00BD73E5"/>
    <w:rsid w:val="00BE0F3E"/>
    <w:rsid w:val="00BE3513"/>
    <w:rsid w:val="00BE3B2E"/>
    <w:rsid w:val="00BE5263"/>
    <w:rsid w:val="00BE5794"/>
    <w:rsid w:val="00BE5A1C"/>
    <w:rsid w:val="00BE6626"/>
    <w:rsid w:val="00BE6680"/>
    <w:rsid w:val="00BE6810"/>
    <w:rsid w:val="00BE6881"/>
    <w:rsid w:val="00BE6CDC"/>
    <w:rsid w:val="00BE796A"/>
    <w:rsid w:val="00BF052F"/>
    <w:rsid w:val="00BF3659"/>
    <w:rsid w:val="00BF4E9B"/>
    <w:rsid w:val="00BF5533"/>
    <w:rsid w:val="00BF5743"/>
    <w:rsid w:val="00BF63BB"/>
    <w:rsid w:val="00C02719"/>
    <w:rsid w:val="00C03A0B"/>
    <w:rsid w:val="00C03A5C"/>
    <w:rsid w:val="00C04B77"/>
    <w:rsid w:val="00C059EC"/>
    <w:rsid w:val="00C05DA1"/>
    <w:rsid w:val="00C06CBF"/>
    <w:rsid w:val="00C10E52"/>
    <w:rsid w:val="00C12C31"/>
    <w:rsid w:val="00C12FE5"/>
    <w:rsid w:val="00C13040"/>
    <w:rsid w:val="00C1382D"/>
    <w:rsid w:val="00C14239"/>
    <w:rsid w:val="00C1518B"/>
    <w:rsid w:val="00C158C5"/>
    <w:rsid w:val="00C158EF"/>
    <w:rsid w:val="00C1648D"/>
    <w:rsid w:val="00C2181C"/>
    <w:rsid w:val="00C2416E"/>
    <w:rsid w:val="00C25F87"/>
    <w:rsid w:val="00C26362"/>
    <w:rsid w:val="00C26A5B"/>
    <w:rsid w:val="00C26A88"/>
    <w:rsid w:val="00C2773E"/>
    <w:rsid w:val="00C31E11"/>
    <w:rsid w:val="00C31F0D"/>
    <w:rsid w:val="00C31F99"/>
    <w:rsid w:val="00C34DEA"/>
    <w:rsid w:val="00C36A74"/>
    <w:rsid w:val="00C4106B"/>
    <w:rsid w:val="00C419E5"/>
    <w:rsid w:val="00C43AF3"/>
    <w:rsid w:val="00C43E1D"/>
    <w:rsid w:val="00C44FED"/>
    <w:rsid w:val="00C457D8"/>
    <w:rsid w:val="00C45B29"/>
    <w:rsid w:val="00C50B06"/>
    <w:rsid w:val="00C50BB7"/>
    <w:rsid w:val="00C51959"/>
    <w:rsid w:val="00C5195D"/>
    <w:rsid w:val="00C5230D"/>
    <w:rsid w:val="00C53DE0"/>
    <w:rsid w:val="00C54CED"/>
    <w:rsid w:val="00C551BA"/>
    <w:rsid w:val="00C552C9"/>
    <w:rsid w:val="00C55551"/>
    <w:rsid w:val="00C55B20"/>
    <w:rsid w:val="00C56980"/>
    <w:rsid w:val="00C56B3D"/>
    <w:rsid w:val="00C56B9E"/>
    <w:rsid w:val="00C601BB"/>
    <w:rsid w:val="00C60292"/>
    <w:rsid w:val="00C607C9"/>
    <w:rsid w:val="00C61523"/>
    <w:rsid w:val="00C616A2"/>
    <w:rsid w:val="00C6418A"/>
    <w:rsid w:val="00C65E11"/>
    <w:rsid w:val="00C66678"/>
    <w:rsid w:val="00C66D6A"/>
    <w:rsid w:val="00C6766F"/>
    <w:rsid w:val="00C67E55"/>
    <w:rsid w:val="00C704DB"/>
    <w:rsid w:val="00C73189"/>
    <w:rsid w:val="00C736E1"/>
    <w:rsid w:val="00C746A0"/>
    <w:rsid w:val="00C748FE"/>
    <w:rsid w:val="00C75B85"/>
    <w:rsid w:val="00C767DB"/>
    <w:rsid w:val="00C77700"/>
    <w:rsid w:val="00C77795"/>
    <w:rsid w:val="00C805D4"/>
    <w:rsid w:val="00C80A1A"/>
    <w:rsid w:val="00C80A73"/>
    <w:rsid w:val="00C8267A"/>
    <w:rsid w:val="00C83290"/>
    <w:rsid w:val="00C833D0"/>
    <w:rsid w:val="00C85B7D"/>
    <w:rsid w:val="00C862C4"/>
    <w:rsid w:val="00C901AF"/>
    <w:rsid w:val="00C90DFE"/>
    <w:rsid w:val="00C92186"/>
    <w:rsid w:val="00C92391"/>
    <w:rsid w:val="00C92660"/>
    <w:rsid w:val="00C9441D"/>
    <w:rsid w:val="00C95904"/>
    <w:rsid w:val="00C96235"/>
    <w:rsid w:val="00C96B20"/>
    <w:rsid w:val="00CA1013"/>
    <w:rsid w:val="00CA1DD7"/>
    <w:rsid w:val="00CA1E90"/>
    <w:rsid w:val="00CA2D95"/>
    <w:rsid w:val="00CA35EC"/>
    <w:rsid w:val="00CA3EEE"/>
    <w:rsid w:val="00CA5855"/>
    <w:rsid w:val="00CA7D6B"/>
    <w:rsid w:val="00CB038B"/>
    <w:rsid w:val="00CB0774"/>
    <w:rsid w:val="00CB2EAA"/>
    <w:rsid w:val="00CB3315"/>
    <w:rsid w:val="00CB4B11"/>
    <w:rsid w:val="00CB4C75"/>
    <w:rsid w:val="00CB4C96"/>
    <w:rsid w:val="00CB4D69"/>
    <w:rsid w:val="00CB4E44"/>
    <w:rsid w:val="00CB5DB0"/>
    <w:rsid w:val="00CB74A3"/>
    <w:rsid w:val="00CB7601"/>
    <w:rsid w:val="00CB7D7A"/>
    <w:rsid w:val="00CC00FB"/>
    <w:rsid w:val="00CC1B3F"/>
    <w:rsid w:val="00CC2A65"/>
    <w:rsid w:val="00CC372B"/>
    <w:rsid w:val="00CC4D3C"/>
    <w:rsid w:val="00CC5312"/>
    <w:rsid w:val="00CC5AF4"/>
    <w:rsid w:val="00CC74A8"/>
    <w:rsid w:val="00CD283E"/>
    <w:rsid w:val="00CD300E"/>
    <w:rsid w:val="00CD44FD"/>
    <w:rsid w:val="00CD4735"/>
    <w:rsid w:val="00CD4A8F"/>
    <w:rsid w:val="00CD4B31"/>
    <w:rsid w:val="00CD4BBF"/>
    <w:rsid w:val="00CD4F06"/>
    <w:rsid w:val="00CD5B47"/>
    <w:rsid w:val="00CD6D9E"/>
    <w:rsid w:val="00CD7692"/>
    <w:rsid w:val="00CE0FE6"/>
    <w:rsid w:val="00CE1794"/>
    <w:rsid w:val="00CE195A"/>
    <w:rsid w:val="00CE1B01"/>
    <w:rsid w:val="00CE2C3F"/>
    <w:rsid w:val="00CE37CC"/>
    <w:rsid w:val="00CE496D"/>
    <w:rsid w:val="00CE4977"/>
    <w:rsid w:val="00CE577F"/>
    <w:rsid w:val="00CE5D65"/>
    <w:rsid w:val="00CE62FD"/>
    <w:rsid w:val="00CE6C27"/>
    <w:rsid w:val="00CE7499"/>
    <w:rsid w:val="00CF0000"/>
    <w:rsid w:val="00CF025F"/>
    <w:rsid w:val="00CF2AAD"/>
    <w:rsid w:val="00CF3CB0"/>
    <w:rsid w:val="00CF4A1C"/>
    <w:rsid w:val="00CF5A06"/>
    <w:rsid w:val="00CF6013"/>
    <w:rsid w:val="00CF6679"/>
    <w:rsid w:val="00CF6720"/>
    <w:rsid w:val="00CF6F92"/>
    <w:rsid w:val="00CF71DC"/>
    <w:rsid w:val="00CF771C"/>
    <w:rsid w:val="00CF7ABA"/>
    <w:rsid w:val="00D01E1D"/>
    <w:rsid w:val="00D021F7"/>
    <w:rsid w:val="00D02478"/>
    <w:rsid w:val="00D04AF1"/>
    <w:rsid w:val="00D109D6"/>
    <w:rsid w:val="00D10F39"/>
    <w:rsid w:val="00D117EC"/>
    <w:rsid w:val="00D11A36"/>
    <w:rsid w:val="00D130E5"/>
    <w:rsid w:val="00D15B90"/>
    <w:rsid w:val="00D16BF5"/>
    <w:rsid w:val="00D17530"/>
    <w:rsid w:val="00D17F2A"/>
    <w:rsid w:val="00D204CA"/>
    <w:rsid w:val="00D21EB7"/>
    <w:rsid w:val="00D227A6"/>
    <w:rsid w:val="00D22824"/>
    <w:rsid w:val="00D22AB9"/>
    <w:rsid w:val="00D2547F"/>
    <w:rsid w:val="00D25F84"/>
    <w:rsid w:val="00D272B9"/>
    <w:rsid w:val="00D27311"/>
    <w:rsid w:val="00D30069"/>
    <w:rsid w:val="00D304A3"/>
    <w:rsid w:val="00D324F6"/>
    <w:rsid w:val="00D32C1B"/>
    <w:rsid w:val="00D32CA9"/>
    <w:rsid w:val="00D32CE8"/>
    <w:rsid w:val="00D33037"/>
    <w:rsid w:val="00D33A72"/>
    <w:rsid w:val="00D340D0"/>
    <w:rsid w:val="00D34FBE"/>
    <w:rsid w:val="00D35861"/>
    <w:rsid w:val="00D3697A"/>
    <w:rsid w:val="00D375A7"/>
    <w:rsid w:val="00D4194F"/>
    <w:rsid w:val="00D420F3"/>
    <w:rsid w:val="00D42F6A"/>
    <w:rsid w:val="00D4317C"/>
    <w:rsid w:val="00D431F2"/>
    <w:rsid w:val="00D43208"/>
    <w:rsid w:val="00D439FB"/>
    <w:rsid w:val="00D44603"/>
    <w:rsid w:val="00D44EA7"/>
    <w:rsid w:val="00D45063"/>
    <w:rsid w:val="00D454BE"/>
    <w:rsid w:val="00D45B39"/>
    <w:rsid w:val="00D47B6D"/>
    <w:rsid w:val="00D50B0A"/>
    <w:rsid w:val="00D51E24"/>
    <w:rsid w:val="00D52464"/>
    <w:rsid w:val="00D5431A"/>
    <w:rsid w:val="00D54796"/>
    <w:rsid w:val="00D5681A"/>
    <w:rsid w:val="00D568A7"/>
    <w:rsid w:val="00D57BF6"/>
    <w:rsid w:val="00D60778"/>
    <w:rsid w:val="00D66A23"/>
    <w:rsid w:val="00D66A2B"/>
    <w:rsid w:val="00D67E1E"/>
    <w:rsid w:val="00D72E90"/>
    <w:rsid w:val="00D7329B"/>
    <w:rsid w:val="00D733BD"/>
    <w:rsid w:val="00D7456B"/>
    <w:rsid w:val="00D75FDE"/>
    <w:rsid w:val="00D7617F"/>
    <w:rsid w:val="00D77C77"/>
    <w:rsid w:val="00D806E3"/>
    <w:rsid w:val="00D80E6D"/>
    <w:rsid w:val="00D82117"/>
    <w:rsid w:val="00D8257F"/>
    <w:rsid w:val="00D83758"/>
    <w:rsid w:val="00D84B21"/>
    <w:rsid w:val="00D862FE"/>
    <w:rsid w:val="00D86735"/>
    <w:rsid w:val="00D902AB"/>
    <w:rsid w:val="00D908A1"/>
    <w:rsid w:val="00D925B0"/>
    <w:rsid w:val="00D938D2"/>
    <w:rsid w:val="00D94656"/>
    <w:rsid w:val="00D94C23"/>
    <w:rsid w:val="00D951FC"/>
    <w:rsid w:val="00D95264"/>
    <w:rsid w:val="00D95A02"/>
    <w:rsid w:val="00D964DC"/>
    <w:rsid w:val="00D96A57"/>
    <w:rsid w:val="00D977D4"/>
    <w:rsid w:val="00D9783F"/>
    <w:rsid w:val="00DA1D93"/>
    <w:rsid w:val="00DA4982"/>
    <w:rsid w:val="00DA6F3C"/>
    <w:rsid w:val="00DA79A5"/>
    <w:rsid w:val="00DB0132"/>
    <w:rsid w:val="00DB0149"/>
    <w:rsid w:val="00DB02C6"/>
    <w:rsid w:val="00DB05A8"/>
    <w:rsid w:val="00DB0BAB"/>
    <w:rsid w:val="00DB1E52"/>
    <w:rsid w:val="00DB2286"/>
    <w:rsid w:val="00DB2F96"/>
    <w:rsid w:val="00DB3C01"/>
    <w:rsid w:val="00DB42CB"/>
    <w:rsid w:val="00DB4405"/>
    <w:rsid w:val="00DB440D"/>
    <w:rsid w:val="00DB4FE3"/>
    <w:rsid w:val="00DB50B2"/>
    <w:rsid w:val="00DB7920"/>
    <w:rsid w:val="00DB7BFE"/>
    <w:rsid w:val="00DBD194"/>
    <w:rsid w:val="00DC07D2"/>
    <w:rsid w:val="00DC0C24"/>
    <w:rsid w:val="00DC0C9D"/>
    <w:rsid w:val="00DC0ED7"/>
    <w:rsid w:val="00DC1341"/>
    <w:rsid w:val="00DC21C4"/>
    <w:rsid w:val="00DC3404"/>
    <w:rsid w:val="00DC3D5D"/>
    <w:rsid w:val="00DC61A8"/>
    <w:rsid w:val="00DC65F3"/>
    <w:rsid w:val="00DC69FC"/>
    <w:rsid w:val="00DC6DAD"/>
    <w:rsid w:val="00DC76F7"/>
    <w:rsid w:val="00DD005B"/>
    <w:rsid w:val="00DD057E"/>
    <w:rsid w:val="00DD4AB7"/>
    <w:rsid w:val="00DD4C4B"/>
    <w:rsid w:val="00DD58D6"/>
    <w:rsid w:val="00DD5E3E"/>
    <w:rsid w:val="00DD7C45"/>
    <w:rsid w:val="00DE0997"/>
    <w:rsid w:val="00DE0AC2"/>
    <w:rsid w:val="00DE1BB9"/>
    <w:rsid w:val="00DE3405"/>
    <w:rsid w:val="00DE5355"/>
    <w:rsid w:val="00DF5513"/>
    <w:rsid w:val="00E00154"/>
    <w:rsid w:val="00E0132E"/>
    <w:rsid w:val="00E01FE0"/>
    <w:rsid w:val="00E02F03"/>
    <w:rsid w:val="00E04D36"/>
    <w:rsid w:val="00E05A66"/>
    <w:rsid w:val="00E06B6F"/>
    <w:rsid w:val="00E101BD"/>
    <w:rsid w:val="00E10F8E"/>
    <w:rsid w:val="00E1262E"/>
    <w:rsid w:val="00E1292D"/>
    <w:rsid w:val="00E131FD"/>
    <w:rsid w:val="00E1345A"/>
    <w:rsid w:val="00E148BB"/>
    <w:rsid w:val="00E1558C"/>
    <w:rsid w:val="00E155C5"/>
    <w:rsid w:val="00E15BF4"/>
    <w:rsid w:val="00E163A7"/>
    <w:rsid w:val="00E16DCB"/>
    <w:rsid w:val="00E213D3"/>
    <w:rsid w:val="00E21A66"/>
    <w:rsid w:val="00E21F77"/>
    <w:rsid w:val="00E22111"/>
    <w:rsid w:val="00E229D5"/>
    <w:rsid w:val="00E22E36"/>
    <w:rsid w:val="00E2372A"/>
    <w:rsid w:val="00E2393E"/>
    <w:rsid w:val="00E23981"/>
    <w:rsid w:val="00E23B10"/>
    <w:rsid w:val="00E24955"/>
    <w:rsid w:val="00E25A90"/>
    <w:rsid w:val="00E26D0B"/>
    <w:rsid w:val="00E30327"/>
    <w:rsid w:val="00E32016"/>
    <w:rsid w:val="00E321B9"/>
    <w:rsid w:val="00E32F1E"/>
    <w:rsid w:val="00E3643F"/>
    <w:rsid w:val="00E37440"/>
    <w:rsid w:val="00E40C4E"/>
    <w:rsid w:val="00E40FAA"/>
    <w:rsid w:val="00E4291B"/>
    <w:rsid w:val="00E4467A"/>
    <w:rsid w:val="00E46BFD"/>
    <w:rsid w:val="00E47454"/>
    <w:rsid w:val="00E4773C"/>
    <w:rsid w:val="00E47BC9"/>
    <w:rsid w:val="00E5068F"/>
    <w:rsid w:val="00E51628"/>
    <w:rsid w:val="00E51792"/>
    <w:rsid w:val="00E52B1A"/>
    <w:rsid w:val="00E535FA"/>
    <w:rsid w:val="00E53BDF"/>
    <w:rsid w:val="00E54A3D"/>
    <w:rsid w:val="00E54AE7"/>
    <w:rsid w:val="00E56C6E"/>
    <w:rsid w:val="00E574BB"/>
    <w:rsid w:val="00E60008"/>
    <w:rsid w:val="00E60537"/>
    <w:rsid w:val="00E61517"/>
    <w:rsid w:val="00E61FCC"/>
    <w:rsid w:val="00E636F2"/>
    <w:rsid w:val="00E65108"/>
    <w:rsid w:val="00E65FEB"/>
    <w:rsid w:val="00E66889"/>
    <w:rsid w:val="00E66B84"/>
    <w:rsid w:val="00E70370"/>
    <w:rsid w:val="00E70D3A"/>
    <w:rsid w:val="00E7127D"/>
    <w:rsid w:val="00E7146C"/>
    <w:rsid w:val="00E72652"/>
    <w:rsid w:val="00E72ACE"/>
    <w:rsid w:val="00E734DB"/>
    <w:rsid w:val="00E7556C"/>
    <w:rsid w:val="00E75C60"/>
    <w:rsid w:val="00E75ED5"/>
    <w:rsid w:val="00E76090"/>
    <w:rsid w:val="00E76586"/>
    <w:rsid w:val="00E768C7"/>
    <w:rsid w:val="00E816E1"/>
    <w:rsid w:val="00E82FA1"/>
    <w:rsid w:val="00E83E60"/>
    <w:rsid w:val="00E8455D"/>
    <w:rsid w:val="00E84BC5"/>
    <w:rsid w:val="00E84FAC"/>
    <w:rsid w:val="00E85117"/>
    <w:rsid w:val="00E865FC"/>
    <w:rsid w:val="00E87ED6"/>
    <w:rsid w:val="00E90437"/>
    <w:rsid w:val="00E90634"/>
    <w:rsid w:val="00E907D2"/>
    <w:rsid w:val="00E90A8A"/>
    <w:rsid w:val="00E92770"/>
    <w:rsid w:val="00E9325F"/>
    <w:rsid w:val="00E936C0"/>
    <w:rsid w:val="00E959A8"/>
    <w:rsid w:val="00E96C3C"/>
    <w:rsid w:val="00E96E49"/>
    <w:rsid w:val="00E97F7E"/>
    <w:rsid w:val="00EA0FA4"/>
    <w:rsid w:val="00EA2C0F"/>
    <w:rsid w:val="00EA3BBD"/>
    <w:rsid w:val="00EA3D9A"/>
    <w:rsid w:val="00EA4D81"/>
    <w:rsid w:val="00EA7A27"/>
    <w:rsid w:val="00EB01F4"/>
    <w:rsid w:val="00EB12B0"/>
    <w:rsid w:val="00EB20E4"/>
    <w:rsid w:val="00EB2BBF"/>
    <w:rsid w:val="00EB5437"/>
    <w:rsid w:val="00EB5521"/>
    <w:rsid w:val="00EB5DA2"/>
    <w:rsid w:val="00EB72AD"/>
    <w:rsid w:val="00EB75F8"/>
    <w:rsid w:val="00EB7C55"/>
    <w:rsid w:val="00EC0679"/>
    <w:rsid w:val="00EC126E"/>
    <w:rsid w:val="00EC41C5"/>
    <w:rsid w:val="00EC516A"/>
    <w:rsid w:val="00EC51A8"/>
    <w:rsid w:val="00ED176D"/>
    <w:rsid w:val="00ED2790"/>
    <w:rsid w:val="00ED3B52"/>
    <w:rsid w:val="00ED52A1"/>
    <w:rsid w:val="00ED5C62"/>
    <w:rsid w:val="00ED5F50"/>
    <w:rsid w:val="00ED68AF"/>
    <w:rsid w:val="00ED6D73"/>
    <w:rsid w:val="00ED7A55"/>
    <w:rsid w:val="00EE0BF2"/>
    <w:rsid w:val="00EE454E"/>
    <w:rsid w:val="00EE49F5"/>
    <w:rsid w:val="00EE66F3"/>
    <w:rsid w:val="00EE6C0E"/>
    <w:rsid w:val="00EE72C6"/>
    <w:rsid w:val="00EF0ED0"/>
    <w:rsid w:val="00EF1493"/>
    <w:rsid w:val="00EF1544"/>
    <w:rsid w:val="00EF40E9"/>
    <w:rsid w:val="00EF4EB2"/>
    <w:rsid w:val="00EF56BA"/>
    <w:rsid w:val="00EF6ABF"/>
    <w:rsid w:val="00F000E0"/>
    <w:rsid w:val="00F02C6F"/>
    <w:rsid w:val="00F034E9"/>
    <w:rsid w:val="00F04193"/>
    <w:rsid w:val="00F041B3"/>
    <w:rsid w:val="00F04AAB"/>
    <w:rsid w:val="00F04D18"/>
    <w:rsid w:val="00F06BB5"/>
    <w:rsid w:val="00F11406"/>
    <w:rsid w:val="00F11F1F"/>
    <w:rsid w:val="00F13FF1"/>
    <w:rsid w:val="00F1467F"/>
    <w:rsid w:val="00F14F48"/>
    <w:rsid w:val="00F150CC"/>
    <w:rsid w:val="00F1589C"/>
    <w:rsid w:val="00F15920"/>
    <w:rsid w:val="00F16504"/>
    <w:rsid w:val="00F16D6D"/>
    <w:rsid w:val="00F17BA8"/>
    <w:rsid w:val="00F259D0"/>
    <w:rsid w:val="00F2656F"/>
    <w:rsid w:val="00F27038"/>
    <w:rsid w:val="00F27DE6"/>
    <w:rsid w:val="00F33C5F"/>
    <w:rsid w:val="00F340E5"/>
    <w:rsid w:val="00F34DC0"/>
    <w:rsid w:val="00F36459"/>
    <w:rsid w:val="00F37175"/>
    <w:rsid w:val="00F3791A"/>
    <w:rsid w:val="00F4177B"/>
    <w:rsid w:val="00F42E9E"/>
    <w:rsid w:val="00F43F08"/>
    <w:rsid w:val="00F45219"/>
    <w:rsid w:val="00F45A55"/>
    <w:rsid w:val="00F46D44"/>
    <w:rsid w:val="00F47710"/>
    <w:rsid w:val="00F50489"/>
    <w:rsid w:val="00F50827"/>
    <w:rsid w:val="00F51931"/>
    <w:rsid w:val="00F52417"/>
    <w:rsid w:val="00F53499"/>
    <w:rsid w:val="00F534B9"/>
    <w:rsid w:val="00F53660"/>
    <w:rsid w:val="00F541C5"/>
    <w:rsid w:val="00F5564B"/>
    <w:rsid w:val="00F559AF"/>
    <w:rsid w:val="00F55AEF"/>
    <w:rsid w:val="00F604D2"/>
    <w:rsid w:val="00F6069F"/>
    <w:rsid w:val="00F61360"/>
    <w:rsid w:val="00F63695"/>
    <w:rsid w:val="00F64717"/>
    <w:rsid w:val="00F64817"/>
    <w:rsid w:val="00F64BDB"/>
    <w:rsid w:val="00F65333"/>
    <w:rsid w:val="00F677FD"/>
    <w:rsid w:val="00F67BE8"/>
    <w:rsid w:val="00F70458"/>
    <w:rsid w:val="00F70DFC"/>
    <w:rsid w:val="00F71E2F"/>
    <w:rsid w:val="00F72829"/>
    <w:rsid w:val="00F745D4"/>
    <w:rsid w:val="00F75D38"/>
    <w:rsid w:val="00F765B8"/>
    <w:rsid w:val="00F76DE2"/>
    <w:rsid w:val="00F76EB8"/>
    <w:rsid w:val="00F772B1"/>
    <w:rsid w:val="00F77D0D"/>
    <w:rsid w:val="00F8162B"/>
    <w:rsid w:val="00F839F8"/>
    <w:rsid w:val="00F857D9"/>
    <w:rsid w:val="00F85CB1"/>
    <w:rsid w:val="00F911DF"/>
    <w:rsid w:val="00F91753"/>
    <w:rsid w:val="00F91BCD"/>
    <w:rsid w:val="00F920E4"/>
    <w:rsid w:val="00F92178"/>
    <w:rsid w:val="00F92CB9"/>
    <w:rsid w:val="00F956E0"/>
    <w:rsid w:val="00F9596E"/>
    <w:rsid w:val="00F96726"/>
    <w:rsid w:val="00F96A7B"/>
    <w:rsid w:val="00F9704B"/>
    <w:rsid w:val="00F970F8"/>
    <w:rsid w:val="00F9741F"/>
    <w:rsid w:val="00F97931"/>
    <w:rsid w:val="00F97BA3"/>
    <w:rsid w:val="00F97F1C"/>
    <w:rsid w:val="00FA0ABC"/>
    <w:rsid w:val="00FA0AF8"/>
    <w:rsid w:val="00FA103C"/>
    <w:rsid w:val="00FA1404"/>
    <w:rsid w:val="00FA146C"/>
    <w:rsid w:val="00FA27F5"/>
    <w:rsid w:val="00FA2F88"/>
    <w:rsid w:val="00FA4AC5"/>
    <w:rsid w:val="00FA5F58"/>
    <w:rsid w:val="00FA75D7"/>
    <w:rsid w:val="00FA77E0"/>
    <w:rsid w:val="00FA78B8"/>
    <w:rsid w:val="00FB0132"/>
    <w:rsid w:val="00FB0335"/>
    <w:rsid w:val="00FB08E3"/>
    <w:rsid w:val="00FB08EF"/>
    <w:rsid w:val="00FB1008"/>
    <w:rsid w:val="00FB19E2"/>
    <w:rsid w:val="00FB3B2F"/>
    <w:rsid w:val="00FB4401"/>
    <w:rsid w:val="00FB60DA"/>
    <w:rsid w:val="00FB6983"/>
    <w:rsid w:val="00FB7C9B"/>
    <w:rsid w:val="00FC0974"/>
    <w:rsid w:val="00FC2FB5"/>
    <w:rsid w:val="00FC32F2"/>
    <w:rsid w:val="00FC4146"/>
    <w:rsid w:val="00FC5002"/>
    <w:rsid w:val="00FC52CB"/>
    <w:rsid w:val="00FC5523"/>
    <w:rsid w:val="00FC635C"/>
    <w:rsid w:val="00FC74A1"/>
    <w:rsid w:val="00FD054B"/>
    <w:rsid w:val="00FD14CA"/>
    <w:rsid w:val="00FD192F"/>
    <w:rsid w:val="00FD1B6B"/>
    <w:rsid w:val="00FD3275"/>
    <w:rsid w:val="00FD396C"/>
    <w:rsid w:val="00FD4178"/>
    <w:rsid w:val="00FD5CAE"/>
    <w:rsid w:val="00FD5F4F"/>
    <w:rsid w:val="00FD6830"/>
    <w:rsid w:val="00FD7264"/>
    <w:rsid w:val="00FE0020"/>
    <w:rsid w:val="00FE0CF9"/>
    <w:rsid w:val="00FE0DD0"/>
    <w:rsid w:val="00FE19BC"/>
    <w:rsid w:val="00FE495D"/>
    <w:rsid w:val="00FE4D27"/>
    <w:rsid w:val="00FE4F2A"/>
    <w:rsid w:val="00FE4F36"/>
    <w:rsid w:val="00FE5D6C"/>
    <w:rsid w:val="00FE5DE4"/>
    <w:rsid w:val="00FE62C8"/>
    <w:rsid w:val="00FE77B2"/>
    <w:rsid w:val="00FF2032"/>
    <w:rsid w:val="00FF21BE"/>
    <w:rsid w:val="00FF44FF"/>
    <w:rsid w:val="00FF58A9"/>
    <w:rsid w:val="00FF6228"/>
    <w:rsid w:val="00FF63E4"/>
    <w:rsid w:val="00FF6F40"/>
    <w:rsid w:val="00FF7A74"/>
    <w:rsid w:val="00FF7D66"/>
    <w:rsid w:val="0110EE72"/>
    <w:rsid w:val="01B21250"/>
    <w:rsid w:val="0234EA2B"/>
    <w:rsid w:val="035443A7"/>
    <w:rsid w:val="0363D500"/>
    <w:rsid w:val="0364ACBE"/>
    <w:rsid w:val="03738954"/>
    <w:rsid w:val="03E77026"/>
    <w:rsid w:val="04AF84A7"/>
    <w:rsid w:val="0585B306"/>
    <w:rsid w:val="05A65F1D"/>
    <w:rsid w:val="05DB1149"/>
    <w:rsid w:val="06FF05F9"/>
    <w:rsid w:val="070FFDA2"/>
    <w:rsid w:val="07A83A30"/>
    <w:rsid w:val="07BA315C"/>
    <w:rsid w:val="087B7FDD"/>
    <w:rsid w:val="0894533E"/>
    <w:rsid w:val="089B7117"/>
    <w:rsid w:val="08ED3215"/>
    <w:rsid w:val="0980552D"/>
    <w:rsid w:val="0A1FAB17"/>
    <w:rsid w:val="0A81486D"/>
    <w:rsid w:val="0AD526FA"/>
    <w:rsid w:val="0B699E63"/>
    <w:rsid w:val="0BB3209F"/>
    <w:rsid w:val="0BD2F246"/>
    <w:rsid w:val="0CD37D3E"/>
    <w:rsid w:val="0CEB74E3"/>
    <w:rsid w:val="0D1BD308"/>
    <w:rsid w:val="0D59F85B"/>
    <w:rsid w:val="0D6344E7"/>
    <w:rsid w:val="0D91FFFB"/>
    <w:rsid w:val="0DEE755B"/>
    <w:rsid w:val="0E15D950"/>
    <w:rsid w:val="0E688928"/>
    <w:rsid w:val="0E76A326"/>
    <w:rsid w:val="0EA5A9C5"/>
    <w:rsid w:val="0F718206"/>
    <w:rsid w:val="0F808A07"/>
    <w:rsid w:val="0F842A94"/>
    <w:rsid w:val="0FD466AF"/>
    <w:rsid w:val="10CA8C92"/>
    <w:rsid w:val="10D10EAE"/>
    <w:rsid w:val="11493853"/>
    <w:rsid w:val="114988DF"/>
    <w:rsid w:val="1173AD59"/>
    <w:rsid w:val="128C3228"/>
    <w:rsid w:val="12A88B50"/>
    <w:rsid w:val="12B0B185"/>
    <w:rsid w:val="12E5F5F5"/>
    <w:rsid w:val="13980873"/>
    <w:rsid w:val="141E2D1E"/>
    <w:rsid w:val="155E9061"/>
    <w:rsid w:val="157FA28F"/>
    <w:rsid w:val="15A57C2D"/>
    <w:rsid w:val="15ACBA26"/>
    <w:rsid w:val="165301E5"/>
    <w:rsid w:val="16DE1F89"/>
    <w:rsid w:val="16E7214F"/>
    <w:rsid w:val="171E029F"/>
    <w:rsid w:val="1735AB9A"/>
    <w:rsid w:val="1744D3B1"/>
    <w:rsid w:val="175F37CA"/>
    <w:rsid w:val="176CA4F1"/>
    <w:rsid w:val="19B190ED"/>
    <w:rsid w:val="19D44490"/>
    <w:rsid w:val="19EC4B6A"/>
    <w:rsid w:val="19ED8A7B"/>
    <w:rsid w:val="1A2AAC71"/>
    <w:rsid w:val="1A3E58FA"/>
    <w:rsid w:val="1A745517"/>
    <w:rsid w:val="1C20DC7D"/>
    <w:rsid w:val="1C8222F7"/>
    <w:rsid w:val="1CC0206C"/>
    <w:rsid w:val="1CDA7E09"/>
    <w:rsid w:val="1D4CB1A6"/>
    <w:rsid w:val="1D763C87"/>
    <w:rsid w:val="1F967D66"/>
    <w:rsid w:val="1FCE1609"/>
    <w:rsid w:val="1FFE5431"/>
    <w:rsid w:val="201F3361"/>
    <w:rsid w:val="20F7461C"/>
    <w:rsid w:val="21A69297"/>
    <w:rsid w:val="21AE44AD"/>
    <w:rsid w:val="229F609A"/>
    <w:rsid w:val="23127F95"/>
    <w:rsid w:val="231475E0"/>
    <w:rsid w:val="2327D097"/>
    <w:rsid w:val="23692144"/>
    <w:rsid w:val="23A37A34"/>
    <w:rsid w:val="23C739A2"/>
    <w:rsid w:val="23FDC1F0"/>
    <w:rsid w:val="24465491"/>
    <w:rsid w:val="252A6672"/>
    <w:rsid w:val="25B25607"/>
    <w:rsid w:val="265ACD7C"/>
    <w:rsid w:val="28184121"/>
    <w:rsid w:val="28591AD3"/>
    <w:rsid w:val="2876CB85"/>
    <w:rsid w:val="2909F829"/>
    <w:rsid w:val="290F0DA1"/>
    <w:rsid w:val="294DA5D7"/>
    <w:rsid w:val="29E3B82C"/>
    <w:rsid w:val="2A1174D9"/>
    <w:rsid w:val="2A3C1110"/>
    <w:rsid w:val="2A7B08C9"/>
    <w:rsid w:val="2A92515F"/>
    <w:rsid w:val="2ABAB974"/>
    <w:rsid w:val="2B01505F"/>
    <w:rsid w:val="2B2219F3"/>
    <w:rsid w:val="2B2C4101"/>
    <w:rsid w:val="2B902F56"/>
    <w:rsid w:val="2C0D311A"/>
    <w:rsid w:val="2CEADCB1"/>
    <w:rsid w:val="2D22FE0A"/>
    <w:rsid w:val="2D365E69"/>
    <w:rsid w:val="2DF7C8FD"/>
    <w:rsid w:val="2E0253B4"/>
    <w:rsid w:val="2E30A1A2"/>
    <w:rsid w:val="2E7705E9"/>
    <w:rsid w:val="2F5DC673"/>
    <w:rsid w:val="2F605B8A"/>
    <w:rsid w:val="30272B1E"/>
    <w:rsid w:val="30CDFB13"/>
    <w:rsid w:val="3114E7EC"/>
    <w:rsid w:val="31A4106F"/>
    <w:rsid w:val="31F7D2A1"/>
    <w:rsid w:val="324293D4"/>
    <w:rsid w:val="328A1977"/>
    <w:rsid w:val="32EAAC60"/>
    <w:rsid w:val="32EFF623"/>
    <w:rsid w:val="33147F7B"/>
    <w:rsid w:val="338173D9"/>
    <w:rsid w:val="33C86A83"/>
    <w:rsid w:val="33D90D4D"/>
    <w:rsid w:val="341F014A"/>
    <w:rsid w:val="3461AC67"/>
    <w:rsid w:val="347EF4DD"/>
    <w:rsid w:val="34F222D6"/>
    <w:rsid w:val="35C7A7D7"/>
    <w:rsid w:val="35C81A3A"/>
    <w:rsid w:val="3765419A"/>
    <w:rsid w:val="37EFCBBB"/>
    <w:rsid w:val="3816662C"/>
    <w:rsid w:val="387CAD66"/>
    <w:rsid w:val="38B2C098"/>
    <w:rsid w:val="3A256D94"/>
    <w:rsid w:val="3AB08A62"/>
    <w:rsid w:val="3B151EE1"/>
    <w:rsid w:val="3BC8C5D9"/>
    <w:rsid w:val="3C142E1E"/>
    <w:rsid w:val="3CAF0C9B"/>
    <w:rsid w:val="3D1C7C3C"/>
    <w:rsid w:val="3D588DFE"/>
    <w:rsid w:val="3D903EB3"/>
    <w:rsid w:val="3E24464D"/>
    <w:rsid w:val="3EBB0B66"/>
    <w:rsid w:val="3ECB49BD"/>
    <w:rsid w:val="3F784105"/>
    <w:rsid w:val="3FC85AFC"/>
    <w:rsid w:val="3FF4C217"/>
    <w:rsid w:val="4051856D"/>
    <w:rsid w:val="40E8AA03"/>
    <w:rsid w:val="40FF5899"/>
    <w:rsid w:val="41033B6C"/>
    <w:rsid w:val="420F3A94"/>
    <w:rsid w:val="4228F795"/>
    <w:rsid w:val="43458A25"/>
    <w:rsid w:val="44A9157F"/>
    <w:rsid w:val="44C8FED8"/>
    <w:rsid w:val="4539089D"/>
    <w:rsid w:val="462EC7A8"/>
    <w:rsid w:val="46636B12"/>
    <w:rsid w:val="4679E69E"/>
    <w:rsid w:val="46C5D76E"/>
    <w:rsid w:val="472F7A12"/>
    <w:rsid w:val="473D8B6B"/>
    <w:rsid w:val="474F67E9"/>
    <w:rsid w:val="478352EA"/>
    <w:rsid w:val="47F91DBB"/>
    <w:rsid w:val="48031303"/>
    <w:rsid w:val="481C7F01"/>
    <w:rsid w:val="4850110E"/>
    <w:rsid w:val="48BB4D6C"/>
    <w:rsid w:val="48DA9C96"/>
    <w:rsid w:val="48DC4E18"/>
    <w:rsid w:val="49CAADD9"/>
    <w:rsid w:val="4A12E63E"/>
    <w:rsid w:val="4A1988AF"/>
    <w:rsid w:val="4A248165"/>
    <w:rsid w:val="4A608A5D"/>
    <w:rsid w:val="4AFC8F57"/>
    <w:rsid w:val="4B7F012E"/>
    <w:rsid w:val="4BB98A9B"/>
    <w:rsid w:val="4BDC19F7"/>
    <w:rsid w:val="4C2F939A"/>
    <w:rsid w:val="4C3ADDE0"/>
    <w:rsid w:val="4C803AFA"/>
    <w:rsid w:val="4CCF50FF"/>
    <w:rsid w:val="4D0DB8F7"/>
    <w:rsid w:val="4DBA9CBE"/>
    <w:rsid w:val="4E48FD72"/>
    <w:rsid w:val="4F4BE91A"/>
    <w:rsid w:val="4F6E8B55"/>
    <w:rsid w:val="4F8BECA7"/>
    <w:rsid w:val="4F965B7D"/>
    <w:rsid w:val="4FA6FA01"/>
    <w:rsid w:val="4FB90471"/>
    <w:rsid w:val="501EFB21"/>
    <w:rsid w:val="5098E138"/>
    <w:rsid w:val="50C16684"/>
    <w:rsid w:val="50CE92B8"/>
    <w:rsid w:val="51D45668"/>
    <w:rsid w:val="5211B936"/>
    <w:rsid w:val="521DF823"/>
    <w:rsid w:val="525A1C91"/>
    <w:rsid w:val="53EA663A"/>
    <w:rsid w:val="548C7594"/>
    <w:rsid w:val="54937E89"/>
    <w:rsid w:val="555D63EC"/>
    <w:rsid w:val="55BCB60B"/>
    <w:rsid w:val="563CC267"/>
    <w:rsid w:val="5655F71F"/>
    <w:rsid w:val="56E003B5"/>
    <w:rsid w:val="56E3F94F"/>
    <w:rsid w:val="56F4C79E"/>
    <w:rsid w:val="5720840B"/>
    <w:rsid w:val="574F50E1"/>
    <w:rsid w:val="575B7031"/>
    <w:rsid w:val="579670E1"/>
    <w:rsid w:val="5893194A"/>
    <w:rsid w:val="591F286F"/>
    <w:rsid w:val="59328EAC"/>
    <w:rsid w:val="5A0F130B"/>
    <w:rsid w:val="5A15E8F4"/>
    <w:rsid w:val="5A2F5FF4"/>
    <w:rsid w:val="5A359167"/>
    <w:rsid w:val="5A66E7A8"/>
    <w:rsid w:val="5BA425D1"/>
    <w:rsid w:val="5BC4DA69"/>
    <w:rsid w:val="5D2D4910"/>
    <w:rsid w:val="5D4153C1"/>
    <w:rsid w:val="5D9159C5"/>
    <w:rsid w:val="5DA79E9B"/>
    <w:rsid w:val="5DCC21CA"/>
    <w:rsid w:val="5E20F2CA"/>
    <w:rsid w:val="5EE352CE"/>
    <w:rsid w:val="5F1ADBE0"/>
    <w:rsid w:val="606E25C1"/>
    <w:rsid w:val="621AF390"/>
    <w:rsid w:val="627DE0E6"/>
    <w:rsid w:val="628B0935"/>
    <w:rsid w:val="6294117D"/>
    <w:rsid w:val="62BCE92F"/>
    <w:rsid w:val="63121B1D"/>
    <w:rsid w:val="6358851B"/>
    <w:rsid w:val="63BA7E40"/>
    <w:rsid w:val="63D50E7B"/>
    <w:rsid w:val="6401F31D"/>
    <w:rsid w:val="640E34FF"/>
    <w:rsid w:val="6440C5A0"/>
    <w:rsid w:val="645A86D4"/>
    <w:rsid w:val="6494DBA7"/>
    <w:rsid w:val="649FE6AC"/>
    <w:rsid w:val="64B11B45"/>
    <w:rsid w:val="64D96ED8"/>
    <w:rsid w:val="6508313C"/>
    <w:rsid w:val="65523D96"/>
    <w:rsid w:val="6554690E"/>
    <w:rsid w:val="656D2292"/>
    <w:rsid w:val="65F319EC"/>
    <w:rsid w:val="661BC5F7"/>
    <w:rsid w:val="6633BF64"/>
    <w:rsid w:val="672492A9"/>
    <w:rsid w:val="67866FF6"/>
    <w:rsid w:val="67A956BA"/>
    <w:rsid w:val="68028BB7"/>
    <w:rsid w:val="6812C74B"/>
    <w:rsid w:val="682C9676"/>
    <w:rsid w:val="68600F49"/>
    <w:rsid w:val="686067A4"/>
    <w:rsid w:val="686ED678"/>
    <w:rsid w:val="689D748C"/>
    <w:rsid w:val="68E33309"/>
    <w:rsid w:val="68FC0176"/>
    <w:rsid w:val="693AF4FF"/>
    <w:rsid w:val="69E86C99"/>
    <w:rsid w:val="69FA7808"/>
    <w:rsid w:val="6B24BF7B"/>
    <w:rsid w:val="6B359E36"/>
    <w:rsid w:val="6C06D51B"/>
    <w:rsid w:val="6C1022F0"/>
    <w:rsid w:val="6C95B012"/>
    <w:rsid w:val="6CA307C4"/>
    <w:rsid w:val="6CEB4A24"/>
    <w:rsid w:val="6CF8292A"/>
    <w:rsid w:val="6D03EC58"/>
    <w:rsid w:val="6DC24A55"/>
    <w:rsid w:val="6DC43DF3"/>
    <w:rsid w:val="6DEA9976"/>
    <w:rsid w:val="6E446B12"/>
    <w:rsid w:val="6E636432"/>
    <w:rsid w:val="6EAE0D56"/>
    <w:rsid w:val="6EDE5AB4"/>
    <w:rsid w:val="6F1D4D9F"/>
    <w:rsid w:val="6FD572EF"/>
    <w:rsid w:val="6FE5AC55"/>
    <w:rsid w:val="70268663"/>
    <w:rsid w:val="704318E0"/>
    <w:rsid w:val="70B80940"/>
    <w:rsid w:val="71634313"/>
    <w:rsid w:val="71B21525"/>
    <w:rsid w:val="71DC0672"/>
    <w:rsid w:val="72CCE6D6"/>
    <w:rsid w:val="733B71AB"/>
    <w:rsid w:val="741FB1B6"/>
    <w:rsid w:val="744EEFD9"/>
    <w:rsid w:val="7495B4B9"/>
    <w:rsid w:val="750ED68A"/>
    <w:rsid w:val="755AE598"/>
    <w:rsid w:val="75605B5F"/>
    <w:rsid w:val="7574CC9F"/>
    <w:rsid w:val="75A31787"/>
    <w:rsid w:val="76455F57"/>
    <w:rsid w:val="765083D9"/>
    <w:rsid w:val="766714E4"/>
    <w:rsid w:val="76AEDA15"/>
    <w:rsid w:val="76DE9808"/>
    <w:rsid w:val="7721A797"/>
    <w:rsid w:val="7784E772"/>
    <w:rsid w:val="77B6B8C5"/>
    <w:rsid w:val="77CD5AA9"/>
    <w:rsid w:val="7959C628"/>
    <w:rsid w:val="797532B5"/>
    <w:rsid w:val="79BEF80B"/>
    <w:rsid w:val="79C007F7"/>
    <w:rsid w:val="7AADD763"/>
    <w:rsid w:val="7B052156"/>
    <w:rsid w:val="7B09434D"/>
    <w:rsid w:val="7B15CED4"/>
    <w:rsid w:val="7B45E313"/>
    <w:rsid w:val="7CB29436"/>
    <w:rsid w:val="7CD15561"/>
    <w:rsid w:val="7D4598DE"/>
    <w:rsid w:val="7D620EDB"/>
    <w:rsid w:val="7DE37237"/>
    <w:rsid w:val="7E25CC82"/>
    <w:rsid w:val="7EDBDFBC"/>
    <w:rsid w:val="7EED621D"/>
    <w:rsid w:val="7EFA8F64"/>
    <w:rsid w:val="7F1DDDD4"/>
    <w:rsid w:val="7F52CAE9"/>
    <w:rsid w:val="7F8EF305"/>
    <w:rsid w:val="7FD8B47E"/>
  </w:rsids>
  <m:mathPr>
    <m:mathFont m:val="Cambria Math"/>
    <m:brkBin m:val="before"/>
    <m:brkBinSub m:val="--"/>
    <m:smallFrac m:val="0"/>
    <m:dispDef/>
    <m:lMargin m:val="0"/>
    <m:rMargin m:val="0"/>
    <m:defJc m:val="centerGroup"/>
    <m:wrapIndent m:val="1440"/>
    <m:intLim m:val="subSup"/>
    <m:naryLim m:val="undOvr"/>
  </m:mathPr>
  <w:themeFontLang w:val="hr-HR"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14F4D77"/>
  <w15:docId w15:val="{78892E93-7982-4D79-B028-3A538E78CB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hr-H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EF0"/>
    <w:rPr>
      <w:rFonts w:eastAsia="Times New Roman" w:cs="Times New Roman"/>
      <w:szCs w:val="24"/>
      <w:lang w:eastAsia="hr-HR"/>
    </w:rPr>
  </w:style>
  <w:style w:type="paragraph" w:styleId="Heading1">
    <w:name w:val="heading 1"/>
    <w:basedOn w:val="Normal"/>
    <w:next w:val="Normal"/>
    <w:link w:val="Heading1Char"/>
    <w:uiPriority w:val="9"/>
    <w:qFormat/>
    <w:rsid w:val="001C7CD7"/>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E21F77"/>
    <w:pPr>
      <w:keepNext/>
      <w:keepLines/>
      <w:spacing w:before="200" w:line="276" w:lineRule="auto"/>
      <w:outlineLvl w:val="1"/>
    </w:pPr>
    <w:rPr>
      <w:rFonts w:ascii="Cambria" w:hAnsi="Cambria"/>
      <w:b/>
      <w:bCs/>
      <w:color w:val="4F81BD"/>
      <w:sz w:val="26"/>
      <w:szCs w:val="26"/>
      <w:lang w:eastAsia="en-US"/>
    </w:rPr>
  </w:style>
  <w:style w:type="paragraph" w:styleId="Heading3">
    <w:name w:val="heading 3"/>
    <w:basedOn w:val="Normal"/>
    <w:next w:val="Normal"/>
    <w:link w:val="Heading3Char"/>
    <w:uiPriority w:val="9"/>
    <w:semiHidden/>
    <w:unhideWhenUsed/>
    <w:qFormat/>
    <w:rsid w:val="001C7CD7"/>
    <w:pPr>
      <w:keepNext/>
      <w:keepLines/>
      <w:spacing w:before="40"/>
      <w:outlineLvl w:val="2"/>
    </w:pPr>
    <w:rPr>
      <w:rFonts w:ascii="Calibri Light" w:eastAsia="Yu Gothic Light" w:hAnsi="Calibri Light"/>
      <w:color w:val="1F3763"/>
      <w:lang w:eastAsia="en-US"/>
    </w:rPr>
  </w:style>
  <w:style w:type="paragraph" w:styleId="Heading4">
    <w:name w:val="heading 4"/>
    <w:basedOn w:val="Normal"/>
    <w:next w:val="Normal"/>
    <w:link w:val="Heading4Char"/>
    <w:uiPriority w:val="9"/>
    <w:unhideWhenUsed/>
    <w:qFormat/>
    <w:rsid w:val="001C7CD7"/>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E21F77"/>
    <w:rPr>
      <w:rFonts w:ascii="Cambria" w:eastAsia="Times New Roman" w:hAnsi="Cambria" w:cs="Times New Roman"/>
      <w:b/>
      <w:bCs/>
      <w:color w:val="4F81BD"/>
      <w:sz w:val="26"/>
      <w:szCs w:val="26"/>
    </w:rPr>
  </w:style>
  <w:style w:type="character" w:styleId="CommentReference">
    <w:name w:val="annotation reference"/>
    <w:uiPriority w:val="99"/>
    <w:semiHidden/>
    <w:unhideWhenUsed/>
    <w:rsid w:val="00E21F77"/>
    <w:rPr>
      <w:sz w:val="16"/>
      <w:szCs w:val="16"/>
    </w:rPr>
  </w:style>
  <w:style w:type="paragraph" w:styleId="CommentText">
    <w:name w:val="annotation text"/>
    <w:basedOn w:val="Normal"/>
    <w:link w:val="CommentTextChar"/>
    <w:uiPriority w:val="99"/>
    <w:unhideWhenUsed/>
    <w:rsid w:val="00E21F77"/>
    <w:rPr>
      <w:sz w:val="20"/>
      <w:szCs w:val="20"/>
    </w:rPr>
  </w:style>
  <w:style w:type="character" w:customStyle="1" w:styleId="CommentTextChar">
    <w:name w:val="Comment Text Char"/>
    <w:basedOn w:val="DefaultParagraphFont"/>
    <w:link w:val="CommentText"/>
    <w:uiPriority w:val="99"/>
    <w:rsid w:val="00E21F77"/>
    <w:rPr>
      <w:rFonts w:eastAsia="Times New Roman" w:cs="Times New Roman"/>
      <w:sz w:val="20"/>
      <w:szCs w:val="20"/>
      <w:lang w:eastAsia="hr-HR"/>
    </w:rPr>
  </w:style>
  <w:style w:type="paragraph" w:styleId="CommentSubject">
    <w:name w:val="annotation subject"/>
    <w:basedOn w:val="CommentText"/>
    <w:next w:val="CommentText"/>
    <w:link w:val="CommentSubjectChar"/>
    <w:uiPriority w:val="99"/>
    <w:semiHidden/>
    <w:unhideWhenUsed/>
    <w:rsid w:val="00E21F77"/>
    <w:rPr>
      <w:b/>
      <w:bCs/>
    </w:rPr>
  </w:style>
  <w:style w:type="character" w:customStyle="1" w:styleId="CommentSubjectChar">
    <w:name w:val="Comment Subject Char"/>
    <w:basedOn w:val="CommentTextChar"/>
    <w:link w:val="CommentSubject"/>
    <w:uiPriority w:val="99"/>
    <w:semiHidden/>
    <w:rsid w:val="00E21F77"/>
    <w:rPr>
      <w:rFonts w:eastAsia="Times New Roman" w:cs="Times New Roman"/>
      <w:b/>
      <w:bCs/>
      <w:sz w:val="20"/>
      <w:szCs w:val="20"/>
      <w:lang w:eastAsia="hr-HR"/>
    </w:rPr>
  </w:style>
  <w:style w:type="paragraph" w:styleId="BalloonText">
    <w:name w:val="Balloon Text"/>
    <w:basedOn w:val="Normal"/>
    <w:link w:val="BalloonTextChar"/>
    <w:uiPriority w:val="99"/>
    <w:semiHidden/>
    <w:unhideWhenUsed/>
    <w:rsid w:val="00E21F77"/>
    <w:rPr>
      <w:rFonts w:ascii="Tahoma" w:hAnsi="Tahoma" w:cs="Tahoma"/>
      <w:sz w:val="16"/>
      <w:szCs w:val="16"/>
    </w:rPr>
  </w:style>
  <w:style w:type="character" w:customStyle="1" w:styleId="BalloonTextChar">
    <w:name w:val="Balloon Text Char"/>
    <w:basedOn w:val="DefaultParagraphFont"/>
    <w:link w:val="BalloonText"/>
    <w:uiPriority w:val="99"/>
    <w:semiHidden/>
    <w:rsid w:val="00E21F77"/>
    <w:rPr>
      <w:rFonts w:ascii="Tahoma" w:eastAsia="Times New Roman" w:hAnsi="Tahoma" w:cs="Tahoma"/>
      <w:sz w:val="16"/>
      <w:szCs w:val="16"/>
      <w:lang w:eastAsia="hr-HR"/>
    </w:rPr>
  </w:style>
  <w:style w:type="table" w:styleId="TableGrid">
    <w:name w:val="Table Grid"/>
    <w:basedOn w:val="TableNormal"/>
    <w:uiPriority w:val="99"/>
    <w:rsid w:val="00E21F77"/>
    <w:rPr>
      <w:rFonts w:eastAsia="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E21F77"/>
    <w:pPr>
      <w:tabs>
        <w:tab w:val="center" w:pos="4536"/>
        <w:tab w:val="right" w:pos="9072"/>
      </w:tabs>
    </w:pPr>
    <w:rPr>
      <w:szCs w:val="20"/>
    </w:rPr>
  </w:style>
  <w:style w:type="character" w:customStyle="1" w:styleId="HeaderChar">
    <w:name w:val="Header Char"/>
    <w:basedOn w:val="DefaultParagraphFont"/>
    <w:link w:val="Header"/>
    <w:uiPriority w:val="99"/>
    <w:rsid w:val="00E21F77"/>
    <w:rPr>
      <w:rFonts w:eastAsia="Times New Roman" w:cs="Times New Roman"/>
      <w:szCs w:val="20"/>
      <w:lang w:eastAsia="hr-HR"/>
    </w:rPr>
  </w:style>
  <w:style w:type="paragraph" w:styleId="Footer">
    <w:name w:val="footer"/>
    <w:basedOn w:val="Normal"/>
    <w:link w:val="FooterChar"/>
    <w:rsid w:val="00E21F77"/>
    <w:pPr>
      <w:tabs>
        <w:tab w:val="center" w:pos="4536"/>
        <w:tab w:val="right" w:pos="9072"/>
      </w:tabs>
    </w:pPr>
    <w:rPr>
      <w:szCs w:val="20"/>
    </w:rPr>
  </w:style>
  <w:style w:type="character" w:customStyle="1" w:styleId="FooterChar">
    <w:name w:val="Footer Char"/>
    <w:basedOn w:val="DefaultParagraphFont"/>
    <w:link w:val="Footer"/>
    <w:rsid w:val="00E21F77"/>
    <w:rPr>
      <w:rFonts w:eastAsia="Times New Roman" w:cs="Times New Roman"/>
      <w:szCs w:val="20"/>
      <w:lang w:eastAsia="hr-HR"/>
    </w:rPr>
  </w:style>
  <w:style w:type="numbering" w:customStyle="1" w:styleId="Bezpopisa1">
    <w:name w:val="Bez popisa1"/>
    <w:next w:val="NoList"/>
    <w:uiPriority w:val="99"/>
    <w:semiHidden/>
    <w:unhideWhenUsed/>
    <w:rsid w:val="00E21F77"/>
  </w:style>
  <w:style w:type="numbering" w:customStyle="1" w:styleId="Bezpopisa11">
    <w:name w:val="Bez popisa11"/>
    <w:next w:val="NoList"/>
    <w:uiPriority w:val="99"/>
    <w:semiHidden/>
    <w:unhideWhenUsed/>
    <w:rsid w:val="00E21F77"/>
  </w:style>
  <w:style w:type="paragraph" w:styleId="NormalWeb">
    <w:name w:val="Normal (Web)"/>
    <w:basedOn w:val="Normal"/>
    <w:rsid w:val="00E21F77"/>
    <w:pPr>
      <w:spacing w:before="100" w:beforeAutospacing="1" w:after="100" w:afterAutospacing="1"/>
    </w:pPr>
  </w:style>
  <w:style w:type="paragraph" w:styleId="PlainText">
    <w:name w:val="Plain Text"/>
    <w:basedOn w:val="Normal"/>
    <w:link w:val="PlainTextChar"/>
    <w:uiPriority w:val="99"/>
    <w:rsid w:val="00E21F77"/>
    <w:rPr>
      <w:rFonts w:ascii="Courier New" w:hAnsi="Courier New"/>
      <w:sz w:val="20"/>
      <w:szCs w:val="20"/>
    </w:rPr>
  </w:style>
  <w:style w:type="character" w:customStyle="1" w:styleId="PlainTextChar">
    <w:name w:val="Plain Text Char"/>
    <w:basedOn w:val="DefaultParagraphFont"/>
    <w:link w:val="PlainText"/>
    <w:uiPriority w:val="99"/>
    <w:rsid w:val="00E21F77"/>
    <w:rPr>
      <w:rFonts w:ascii="Courier New" w:eastAsia="Times New Roman" w:hAnsi="Courier New" w:cs="Times New Roman"/>
      <w:sz w:val="20"/>
      <w:szCs w:val="20"/>
      <w:lang w:eastAsia="hr-HR"/>
    </w:rPr>
  </w:style>
  <w:style w:type="character" w:styleId="Emphasis">
    <w:name w:val="Emphasis"/>
    <w:uiPriority w:val="99"/>
    <w:qFormat/>
    <w:rsid w:val="00E21F77"/>
    <w:rPr>
      <w:rFonts w:cs="Times New Roman"/>
      <w:i/>
      <w:iCs/>
    </w:rPr>
  </w:style>
  <w:style w:type="character" w:styleId="Strong">
    <w:name w:val="Strong"/>
    <w:uiPriority w:val="99"/>
    <w:qFormat/>
    <w:rsid w:val="00E21F77"/>
    <w:rPr>
      <w:rFonts w:cs="Times New Roman"/>
      <w:b/>
      <w:bCs/>
    </w:rPr>
  </w:style>
  <w:style w:type="paragraph" w:customStyle="1" w:styleId="t-9-8">
    <w:name w:val="t-9-8"/>
    <w:basedOn w:val="Normal"/>
    <w:rsid w:val="00E21F77"/>
    <w:pPr>
      <w:spacing w:before="100" w:beforeAutospacing="1" w:after="100" w:afterAutospacing="1"/>
    </w:pPr>
  </w:style>
  <w:style w:type="paragraph" w:styleId="ListParagraph">
    <w:name w:val="List Paragraph"/>
    <w:aliases w:val="Bullet List Paragraph,List Paragraph1,Lettre d'introduction,Numbered paragraph 1,Paragrafo elenco,1st level - Bullet List Paragraph,FooterText,Paragraphe de liste1,List Paragraph (bulleted list),Bullet 1 List,Medium Grid 1 - Accent 21,b1"/>
    <w:basedOn w:val="Normal"/>
    <w:link w:val="ListParagraphChar"/>
    <w:uiPriority w:val="34"/>
    <w:qFormat/>
    <w:rsid w:val="00E21F77"/>
    <w:pPr>
      <w:spacing w:after="200" w:line="276" w:lineRule="auto"/>
      <w:ind w:left="720"/>
    </w:pPr>
    <w:rPr>
      <w:rFonts w:ascii="Calibri" w:hAnsi="Calibri" w:cs="Calibri"/>
      <w:sz w:val="22"/>
      <w:szCs w:val="22"/>
      <w:lang w:eastAsia="en-US"/>
    </w:rPr>
  </w:style>
  <w:style w:type="paragraph" w:styleId="BodyText">
    <w:name w:val="Body Text"/>
    <w:basedOn w:val="Normal"/>
    <w:link w:val="BodyTextChar"/>
    <w:uiPriority w:val="99"/>
    <w:rsid w:val="00E21F77"/>
    <w:rPr>
      <w:szCs w:val="20"/>
    </w:rPr>
  </w:style>
  <w:style w:type="character" w:customStyle="1" w:styleId="BodyTextChar">
    <w:name w:val="Body Text Char"/>
    <w:basedOn w:val="DefaultParagraphFont"/>
    <w:link w:val="BodyText"/>
    <w:uiPriority w:val="99"/>
    <w:rsid w:val="00E21F77"/>
    <w:rPr>
      <w:rFonts w:eastAsia="Times New Roman" w:cs="Times New Roman"/>
      <w:szCs w:val="20"/>
      <w:lang w:eastAsia="hr-HR"/>
    </w:rPr>
  </w:style>
  <w:style w:type="paragraph" w:customStyle="1" w:styleId="Bezproreda1">
    <w:name w:val="Bez proreda1"/>
    <w:basedOn w:val="Normal"/>
    <w:link w:val="BezproredaChar"/>
    <w:uiPriority w:val="99"/>
    <w:rsid w:val="00E21F77"/>
    <w:rPr>
      <w:rFonts w:ascii="Calibri" w:hAnsi="Calibri"/>
      <w:sz w:val="22"/>
      <w:szCs w:val="20"/>
      <w:lang w:val="en-US" w:eastAsia="en-US"/>
    </w:rPr>
  </w:style>
  <w:style w:type="character" w:customStyle="1" w:styleId="BezproredaChar">
    <w:name w:val="Bez proreda Char"/>
    <w:link w:val="Bezproreda1"/>
    <w:uiPriority w:val="99"/>
    <w:locked/>
    <w:rsid w:val="00E21F77"/>
    <w:rPr>
      <w:rFonts w:ascii="Calibri" w:eastAsia="Times New Roman" w:hAnsi="Calibri" w:cs="Times New Roman"/>
      <w:sz w:val="22"/>
      <w:szCs w:val="20"/>
      <w:lang w:val="en-US"/>
    </w:rPr>
  </w:style>
  <w:style w:type="character" w:customStyle="1" w:styleId="TekstkomentaraChar1">
    <w:name w:val="Tekst komentara Char1"/>
    <w:uiPriority w:val="99"/>
    <w:semiHidden/>
    <w:locked/>
    <w:rsid w:val="00E21F77"/>
    <w:rPr>
      <w:rFonts w:ascii="Calibri" w:hAnsi="Calibri" w:cs="Times New Roman"/>
    </w:rPr>
  </w:style>
  <w:style w:type="character" w:customStyle="1" w:styleId="TekstkomentaraChar20">
    <w:name w:val="Tekst komentara Char20"/>
    <w:uiPriority w:val="99"/>
    <w:semiHidden/>
    <w:rsid w:val="00E21F77"/>
    <w:rPr>
      <w:rFonts w:cs="Times New Roman"/>
      <w:sz w:val="20"/>
      <w:szCs w:val="20"/>
      <w:lang w:eastAsia="en-US"/>
    </w:rPr>
  </w:style>
  <w:style w:type="character" w:customStyle="1" w:styleId="TekstkomentaraChar19">
    <w:name w:val="Tekst komentara Char19"/>
    <w:uiPriority w:val="99"/>
    <w:semiHidden/>
    <w:rsid w:val="00E21F77"/>
    <w:rPr>
      <w:rFonts w:cs="Times New Roman"/>
      <w:sz w:val="20"/>
      <w:szCs w:val="20"/>
      <w:lang w:eastAsia="en-US"/>
    </w:rPr>
  </w:style>
  <w:style w:type="character" w:customStyle="1" w:styleId="TekstkomentaraChar18">
    <w:name w:val="Tekst komentara Char18"/>
    <w:uiPriority w:val="99"/>
    <w:semiHidden/>
    <w:rsid w:val="00E21F77"/>
    <w:rPr>
      <w:rFonts w:cs="Times New Roman"/>
      <w:sz w:val="20"/>
      <w:szCs w:val="20"/>
      <w:lang w:eastAsia="en-US"/>
    </w:rPr>
  </w:style>
  <w:style w:type="character" w:customStyle="1" w:styleId="TekstkomentaraChar17">
    <w:name w:val="Tekst komentara Char17"/>
    <w:uiPriority w:val="99"/>
    <w:semiHidden/>
    <w:rsid w:val="00E21F77"/>
    <w:rPr>
      <w:rFonts w:cs="Times New Roman"/>
      <w:sz w:val="20"/>
      <w:szCs w:val="20"/>
      <w:lang w:eastAsia="en-US"/>
    </w:rPr>
  </w:style>
  <w:style w:type="character" w:customStyle="1" w:styleId="TekstkomentaraChar16">
    <w:name w:val="Tekst komentara Char16"/>
    <w:uiPriority w:val="99"/>
    <w:semiHidden/>
    <w:rsid w:val="00E21F77"/>
    <w:rPr>
      <w:rFonts w:cs="Times New Roman"/>
      <w:sz w:val="20"/>
      <w:szCs w:val="20"/>
      <w:lang w:eastAsia="en-US"/>
    </w:rPr>
  </w:style>
  <w:style w:type="character" w:customStyle="1" w:styleId="TekstkomentaraChar15">
    <w:name w:val="Tekst komentara Char15"/>
    <w:uiPriority w:val="99"/>
    <w:semiHidden/>
    <w:rsid w:val="00E21F77"/>
    <w:rPr>
      <w:rFonts w:cs="Times New Roman"/>
      <w:sz w:val="20"/>
      <w:szCs w:val="20"/>
      <w:lang w:eastAsia="en-US"/>
    </w:rPr>
  </w:style>
  <w:style w:type="character" w:customStyle="1" w:styleId="TekstkomentaraChar14">
    <w:name w:val="Tekst komentara Char14"/>
    <w:uiPriority w:val="99"/>
    <w:semiHidden/>
    <w:rsid w:val="00E21F77"/>
    <w:rPr>
      <w:rFonts w:cs="Times New Roman"/>
      <w:sz w:val="20"/>
      <w:szCs w:val="20"/>
      <w:lang w:eastAsia="en-US"/>
    </w:rPr>
  </w:style>
  <w:style w:type="character" w:customStyle="1" w:styleId="TekstkomentaraChar13">
    <w:name w:val="Tekst komentara Char13"/>
    <w:uiPriority w:val="99"/>
    <w:semiHidden/>
    <w:rsid w:val="00E21F77"/>
    <w:rPr>
      <w:rFonts w:cs="Times New Roman"/>
      <w:sz w:val="20"/>
      <w:szCs w:val="20"/>
      <w:lang w:eastAsia="en-US"/>
    </w:rPr>
  </w:style>
  <w:style w:type="character" w:customStyle="1" w:styleId="TekstkomentaraChar12">
    <w:name w:val="Tekst komentara Char12"/>
    <w:uiPriority w:val="99"/>
    <w:semiHidden/>
    <w:rsid w:val="00E21F77"/>
    <w:rPr>
      <w:rFonts w:cs="Times New Roman"/>
      <w:sz w:val="20"/>
      <w:szCs w:val="20"/>
      <w:lang w:eastAsia="en-US"/>
    </w:rPr>
  </w:style>
  <w:style w:type="character" w:customStyle="1" w:styleId="TekstkomentaraChar11">
    <w:name w:val="Tekst komentara Char11"/>
    <w:uiPriority w:val="99"/>
    <w:semiHidden/>
    <w:rsid w:val="00E21F77"/>
    <w:rPr>
      <w:rFonts w:cs="Times New Roman"/>
      <w:sz w:val="20"/>
      <w:szCs w:val="20"/>
      <w:lang w:eastAsia="en-US"/>
    </w:rPr>
  </w:style>
  <w:style w:type="character" w:customStyle="1" w:styleId="TekstkomentaraChar10">
    <w:name w:val="Tekst komentara Char10"/>
    <w:uiPriority w:val="99"/>
    <w:semiHidden/>
    <w:rsid w:val="00E21F77"/>
    <w:rPr>
      <w:rFonts w:cs="Times New Roman"/>
      <w:sz w:val="20"/>
      <w:szCs w:val="20"/>
      <w:lang w:eastAsia="en-US"/>
    </w:rPr>
  </w:style>
  <w:style w:type="character" w:customStyle="1" w:styleId="TekstkomentaraChar9">
    <w:name w:val="Tekst komentara Char9"/>
    <w:uiPriority w:val="99"/>
    <w:semiHidden/>
    <w:rsid w:val="00E21F77"/>
    <w:rPr>
      <w:rFonts w:cs="Times New Roman"/>
      <w:sz w:val="20"/>
      <w:szCs w:val="20"/>
      <w:lang w:eastAsia="en-US"/>
    </w:rPr>
  </w:style>
  <w:style w:type="character" w:customStyle="1" w:styleId="TekstkomentaraChar8">
    <w:name w:val="Tekst komentara Char8"/>
    <w:uiPriority w:val="99"/>
    <w:semiHidden/>
    <w:rsid w:val="00E21F77"/>
    <w:rPr>
      <w:rFonts w:cs="Times New Roman"/>
      <w:sz w:val="20"/>
      <w:szCs w:val="20"/>
      <w:lang w:eastAsia="en-US"/>
    </w:rPr>
  </w:style>
  <w:style w:type="character" w:customStyle="1" w:styleId="TekstkomentaraChar7">
    <w:name w:val="Tekst komentara Char7"/>
    <w:uiPriority w:val="99"/>
    <w:semiHidden/>
    <w:rsid w:val="00E21F77"/>
    <w:rPr>
      <w:rFonts w:cs="Times New Roman"/>
      <w:sz w:val="20"/>
      <w:szCs w:val="20"/>
      <w:lang w:eastAsia="en-US"/>
    </w:rPr>
  </w:style>
  <w:style w:type="character" w:customStyle="1" w:styleId="TekstkomentaraChar6">
    <w:name w:val="Tekst komentara Char6"/>
    <w:uiPriority w:val="99"/>
    <w:semiHidden/>
    <w:rsid w:val="00E21F77"/>
    <w:rPr>
      <w:rFonts w:cs="Times New Roman"/>
      <w:sz w:val="20"/>
      <w:szCs w:val="20"/>
      <w:lang w:eastAsia="en-US"/>
    </w:rPr>
  </w:style>
  <w:style w:type="character" w:customStyle="1" w:styleId="TekstkomentaraChar5">
    <w:name w:val="Tekst komentara Char5"/>
    <w:uiPriority w:val="99"/>
    <w:semiHidden/>
    <w:rsid w:val="00E21F77"/>
    <w:rPr>
      <w:rFonts w:cs="Times New Roman"/>
      <w:sz w:val="20"/>
      <w:szCs w:val="20"/>
      <w:lang w:eastAsia="en-US"/>
    </w:rPr>
  </w:style>
  <w:style w:type="character" w:customStyle="1" w:styleId="TekstkomentaraChar4">
    <w:name w:val="Tekst komentara Char4"/>
    <w:uiPriority w:val="99"/>
    <w:semiHidden/>
    <w:rsid w:val="00E21F77"/>
    <w:rPr>
      <w:rFonts w:cs="Times New Roman"/>
      <w:sz w:val="20"/>
      <w:szCs w:val="20"/>
      <w:lang w:eastAsia="en-US"/>
    </w:rPr>
  </w:style>
  <w:style w:type="character" w:customStyle="1" w:styleId="TekstkomentaraChar3">
    <w:name w:val="Tekst komentara Char3"/>
    <w:uiPriority w:val="99"/>
    <w:semiHidden/>
    <w:rsid w:val="00E21F77"/>
    <w:rPr>
      <w:rFonts w:cs="Calibri"/>
      <w:sz w:val="20"/>
      <w:szCs w:val="20"/>
      <w:lang w:eastAsia="en-US"/>
    </w:rPr>
  </w:style>
  <w:style w:type="character" w:customStyle="1" w:styleId="TekstkomentaraChar2">
    <w:name w:val="Tekst komentara Char2"/>
    <w:uiPriority w:val="99"/>
    <w:semiHidden/>
    <w:rsid w:val="00E21F77"/>
    <w:rPr>
      <w:rFonts w:eastAsia="Times New Roman" w:cs="Calibri"/>
      <w:sz w:val="20"/>
      <w:szCs w:val="20"/>
      <w:lang w:eastAsia="en-US"/>
    </w:rPr>
  </w:style>
  <w:style w:type="character" w:customStyle="1" w:styleId="PredmetkomentaraChar1">
    <w:name w:val="Predmet komentara Char1"/>
    <w:uiPriority w:val="99"/>
    <w:semiHidden/>
    <w:locked/>
    <w:rsid w:val="00E21F77"/>
    <w:rPr>
      <w:rFonts w:ascii="Calibri" w:hAnsi="Calibri" w:cs="Times New Roman"/>
      <w:b/>
      <w:bCs/>
    </w:rPr>
  </w:style>
  <w:style w:type="character" w:customStyle="1" w:styleId="PredmetkomentaraChar20">
    <w:name w:val="Predmet komentara Char20"/>
    <w:uiPriority w:val="99"/>
    <w:semiHidden/>
    <w:rsid w:val="00E21F77"/>
    <w:rPr>
      <w:rFonts w:ascii="Calibri" w:hAnsi="Calibri" w:cs="Times New Roman"/>
      <w:b/>
      <w:bCs/>
      <w:sz w:val="20"/>
      <w:szCs w:val="20"/>
      <w:lang w:eastAsia="en-US"/>
    </w:rPr>
  </w:style>
  <w:style w:type="character" w:customStyle="1" w:styleId="PredmetkomentaraChar19">
    <w:name w:val="Predmet komentara Char19"/>
    <w:uiPriority w:val="99"/>
    <w:semiHidden/>
    <w:rsid w:val="00E21F77"/>
    <w:rPr>
      <w:rFonts w:ascii="Calibri" w:hAnsi="Calibri" w:cs="Times New Roman"/>
      <w:b/>
      <w:bCs/>
      <w:sz w:val="20"/>
      <w:szCs w:val="20"/>
      <w:lang w:eastAsia="en-US"/>
    </w:rPr>
  </w:style>
  <w:style w:type="character" w:customStyle="1" w:styleId="PredmetkomentaraChar18">
    <w:name w:val="Predmet komentara Char18"/>
    <w:uiPriority w:val="99"/>
    <w:semiHidden/>
    <w:rsid w:val="00E21F77"/>
    <w:rPr>
      <w:rFonts w:ascii="Calibri" w:hAnsi="Calibri" w:cs="Times New Roman"/>
      <w:b/>
      <w:bCs/>
      <w:sz w:val="20"/>
      <w:szCs w:val="20"/>
      <w:lang w:eastAsia="en-US"/>
    </w:rPr>
  </w:style>
  <w:style w:type="character" w:customStyle="1" w:styleId="PredmetkomentaraChar17">
    <w:name w:val="Predmet komentara Char17"/>
    <w:uiPriority w:val="99"/>
    <w:semiHidden/>
    <w:rsid w:val="00E21F77"/>
    <w:rPr>
      <w:rFonts w:ascii="Calibri" w:hAnsi="Calibri" w:cs="Times New Roman"/>
      <w:b/>
      <w:bCs/>
      <w:sz w:val="20"/>
      <w:szCs w:val="20"/>
      <w:lang w:eastAsia="en-US"/>
    </w:rPr>
  </w:style>
  <w:style w:type="character" w:customStyle="1" w:styleId="PredmetkomentaraChar16">
    <w:name w:val="Predmet komentara Char16"/>
    <w:uiPriority w:val="99"/>
    <w:semiHidden/>
    <w:rsid w:val="00E21F77"/>
    <w:rPr>
      <w:rFonts w:ascii="Calibri" w:hAnsi="Calibri" w:cs="Times New Roman"/>
      <w:b/>
      <w:bCs/>
      <w:sz w:val="20"/>
      <w:szCs w:val="20"/>
      <w:lang w:eastAsia="en-US"/>
    </w:rPr>
  </w:style>
  <w:style w:type="character" w:customStyle="1" w:styleId="PredmetkomentaraChar15">
    <w:name w:val="Predmet komentara Char15"/>
    <w:uiPriority w:val="99"/>
    <w:semiHidden/>
    <w:rsid w:val="00E21F77"/>
    <w:rPr>
      <w:rFonts w:ascii="Calibri" w:hAnsi="Calibri" w:cs="Times New Roman"/>
      <w:b/>
      <w:bCs/>
      <w:sz w:val="20"/>
      <w:szCs w:val="20"/>
      <w:lang w:eastAsia="en-US"/>
    </w:rPr>
  </w:style>
  <w:style w:type="character" w:customStyle="1" w:styleId="PredmetkomentaraChar14">
    <w:name w:val="Predmet komentara Char14"/>
    <w:uiPriority w:val="99"/>
    <w:semiHidden/>
    <w:rsid w:val="00E21F77"/>
    <w:rPr>
      <w:rFonts w:ascii="Calibri" w:hAnsi="Calibri" w:cs="Times New Roman"/>
      <w:b/>
      <w:bCs/>
      <w:sz w:val="20"/>
      <w:szCs w:val="20"/>
      <w:lang w:eastAsia="en-US"/>
    </w:rPr>
  </w:style>
  <w:style w:type="character" w:customStyle="1" w:styleId="PredmetkomentaraChar13">
    <w:name w:val="Predmet komentara Char13"/>
    <w:uiPriority w:val="99"/>
    <w:semiHidden/>
    <w:rsid w:val="00E21F77"/>
    <w:rPr>
      <w:rFonts w:ascii="Calibri" w:hAnsi="Calibri" w:cs="Times New Roman"/>
      <w:b/>
      <w:bCs/>
      <w:sz w:val="20"/>
      <w:szCs w:val="20"/>
      <w:lang w:eastAsia="en-US"/>
    </w:rPr>
  </w:style>
  <w:style w:type="character" w:customStyle="1" w:styleId="PredmetkomentaraChar12">
    <w:name w:val="Predmet komentara Char12"/>
    <w:uiPriority w:val="99"/>
    <w:semiHidden/>
    <w:rsid w:val="00E21F77"/>
    <w:rPr>
      <w:rFonts w:ascii="Calibri" w:hAnsi="Calibri" w:cs="Times New Roman"/>
      <w:b/>
      <w:bCs/>
      <w:sz w:val="20"/>
      <w:szCs w:val="20"/>
      <w:lang w:eastAsia="en-US"/>
    </w:rPr>
  </w:style>
  <w:style w:type="character" w:customStyle="1" w:styleId="PredmetkomentaraChar11">
    <w:name w:val="Predmet komentara Char11"/>
    <w:uiPriority w:val="99"/>
    <w:semiHidden/>
    <w:rsid w:val="00E21F77"/>
    <w:rPr>
      <w:rFonts w:ascii="Calibri" w:hAnsi="Calibri" w:cs="Times New Roman"/>
      <w:b/>
      <w:bCs/>
      <w:sz w:val="20"/>
      <w:szCs w:val="20"/>
      <w:lang w:eastAsia="en-US"/>
    </w:rPr>
  </w:style>
  <w:style w:type="character" w:customStyle="1" w:styleId="PredmetkomentaraChar10">
    <w:name w:val="Predmet komentara Char10"/>
    <w:uiPriority w:val="99"/>
    <w:semiHidden/>
    <w:rsid w:val="00E21F77"/>
    <w:rPr>
      <w:rFonts w:ascii="Calibri" w:hAnsi="Calibri" w:cs="Times New Roman"/>
      <w:b/>
      <w:bCs/>
      <w:sz w:val="20"/>
      <w:szCs w:val="20"/>
      <w:lang w:eastAsia="en-US"/>
    </w:rPr>
  </w:style>
  <w:style w:type="character" w:customStyle="1" w:styleId="PredmetkomentaraChar9">
    <w:name w:val="Predmet komentara Char9"/>
    <w:uiPriority w:val="99"/>
    <w:semiHidden/>
    <w:rsid w:val="00E21F77"/>
    <w:rPr>
      <w:rFonts w:ascii="Calibri" w:hAnsi="Calibri" w:cs="Times New Roman"/>
      <w:b/>
      <w:bCs/>
      <w:sz w:val="20"/>
      <w:szCs w:val="20"/>
      <w:lang w:eastAsia="en-US"/>
    </w:rPr>
  </w:style>
  <w:style w:type="character" w:customStyle="1" w:styleId="PredmetkomentaraChar8">
    <w:name w:val="Predmet komentara Char8"/>
    <w:uiPriority w:val="99"/>
    <w:semiHidden/>
    <w:rsid w:val="00E21F77"/>
    <w:rPr>
      <w:rFonts w:ascii="Calibri" w:hAnsi="Calibri" w:cs="Times New Roman"/>
      <w:b/>
      <w:bCs/>
      <w:sz w:val="20"/>
      <w:szCs w:val="20"/>
      <w:lang w:eastAsia="en-US"/>
    </w:rPr>
  </w:style>
  <w:style w:type="character" w:customStyle="1" w:styleId="PredmetkomentaraChar7">
    <w:name w:val="Predmet komentara Char7"/>
    <w:uiPriority w:val="99"/>
    <w:semiHidden/>
    <w:rsid w:val="00E21F77"/>
    <w:rPr>
      <w:rFonts w:ascii="Calibri" w:hAnsi="Calibri" w:cs="Times New Roman"/>
      <w:b/>
      <w:bCs/>
      <w:sz w:val="20"/>
      <w:szCs w:val="20"/>
      <w:lang w:eastAsia="en-US"/>
    </w:rPr>
  </w:style>
  <w:style w:type="character" w:customStyle="1" w:styleId="PredmetkomentaraChar6">
    <w:name w:val="Predmet komentara Char6"/>
    <w:uiPriority w:val="99"/>
    <w:semiHidden/>
    <w:rsid w:val="00E21F77"/>
    <w:rPr>
      <w:rFonts w:ascii="Calibri" w:hAnsi="Calibri" w:cs="Times New Roman"/>
      <w:b/>
      <w:bCs/>
      <w:sz w:val="20"/>
      <w:szCs w:val="20"/>
      <w:lang w:eastAsia="en-US"/>
    </w:rPr>
  </w:style>
  <w:style w:type="character" w:customStyle="1" w:styleId="PredmetkomentaraChar5">
    <w:name w:val="Predmet komentara Char5"/>
    <w:uiPriority w:val="99"/>
    <w:semiHidden/>
    <w:rsid w:val="00E21F77"/>
    <w:rPr>
      <w:rFonts w:ascii="Calibri" w:hAnsi="Calibri" w:cs="Times New Roman"/>
      <w:b/>
      <w:bCs/>
      <w:sz w:val="20"/>
      <w:szCs w:val="20"/>
      <w:lang w:eastAsia="en-US"/>
    </w:rPr>
  </w:style>
  <w:style w:type="character" w:customStyle="1" w:styleId="PredmetkomentaraChar4">
    <w:name w:val="Predmet komentara Char4"/>
    <w:uiPriority w:val="99"/>
    <w:semiHidden/>
    <w:rsid w:val="00E21F77"/>
    <w:rPr>
      <w:rFonts w:ascii="Calibri" w:hAnsi="Calibri" w:cs="Times New Roman"/>
      <w:b/>
      <w:bCs/>
      <w:sz w:val="20"/>
      <w:szCs w:val="20"/>
      <w:lang w:eastAsia="en-US"/>
    </w:rPr>
  </w:style>
  <w:style w:type="character" w:customStyle="1" w:styleId="PredmetkomentaraChar3">
    <w:name w:val="Predmet komentara Char3"/>
    <w:uiPriority w:val="99"/>
    <w:semiHidden/>
    <w:rsid w:val="00E21F77"/>
    <w:rPr>
      <w:rFonts w:ascii="Calibri" w:hAnsi="Calibri" w:cs="Calibri"/>
      <w:b/>
      <w:bCs/>
      <w:sz w:val="20"/>
      <w:szCs w:val="20"/>
      <w:lang w:eastAsia="en-US"/>
    </w:rPr>
  </w:style>
  <w:style w:type="character" w:customStyle="1" w:styleId="PredmetkomentaraChar2">
    <w:name w:val="Predmet komentara Char2"/>
    <w:uiPriority w:val="99"/>
    <w:semiHidden/>
    <w:rsid w:val="00E21F77"/>
    <w:rPr>
      <w:rFonts w:ascii="Calibri" w:hAnsi="Calibri" w:cs="Calibri"/>
      <w:b/>
      <w:bCs/>
      <w:sz w:val="20"/>
      <w:szCs w:val="20"/>
      <w:lang w:eastAsia="en-US"/>
    </w:rPr>
  </w:style>
  <w:style w:type="character" w:customStyle="1" w:styleId="CharChar1">
    <w:name w:val="Char Char1"/>
    <w:uiPriority w:val="99"/>
    <w:locked/>
    <w:rsid w:val="00E21F77"/>
    <w:rPr>
      <w:rFonts w:ascii="Courier New" w:hAnsi="Courier New"/>
      <w:lang w:val="hr-HR" w:eastAsia="hr-HR"/>
    </w:rPr>
  </w:style>
  <w:style w:type="character" w:styleId="PageNumber">
    <w:name w:val="page number"/>
    <w:uiPriority w:val="99"/>
    <w:rsid w:val="00E21F77"/>
    <w:rPr>
      <w:rFonts w:cs="Times New Roman"/>
    </w:rPr>
  </w:style>
  <w:style w:type="paragraph" w:customStyle="1" w:styleId="t-12-9-fett-s">
    <w:name w:val="t-12-9-fett-s"/>
    <w:basedOn w:val="Normal"/>
    <w:rsid w:val="00E21F77"/>
    <w:pPr>
      <w:spacing w:before="100" w:beforeAutospacing="1" w:after="100" w:afterAutospacing="1"/>
      <w:jc w:val="center"/>
    </w:pPr>
    <w:rPr>
      <w:b/>
      <w:bCs/>
      <w:sz w:val="28"/>
      <w:szCs w:val="28"/>
    </w:rPr>
  </w:style>
  <w:style w:type="paragraph" w:customStyle="1" w:styleId="tb-na16">
    <w:name w:val="tb-na16"/>
    <w:basedOn w:val="Normal"/>
    <w:rsid w:val="00E21F77"/>
    <w:pPr>
      <w:spacing w:before="100" w:beforeAutospacing="1" w:after="100" w:afterAutospacing="1"/>
      <w:jc w:val="center"/>
    </w:pPr>
    <w:rPr>
      <w:b/>
      <w:bCs/>
      <w:sz w:val="36"/>
      <w:szCs w:val="36"/>
    </w:rPr>
  </w:style>
  <w:style w:type="paragraph" w:styleId="Title">
    <w:name w:val="Title"/>
    <w:basedOn w:val="Normal"/>
    <w:next w:val="Normal"/>
    <w:link w:val="TitleChar"/>
    <w:qFormat/>
    <w:rsid w:val="00E21F77"/>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E21F77"/>
    <w:rPr>
      <w:rFonts w:ascii="Cambria" w:eastAsia="Times New Roman" w:hAnsi="Cambria" w:cs="Times New Roman"/>
      <w:b/>
      <w:bCs/>
      <w:kern w:val="28"/>
      <w:sz w:val="32"/>
      <w:szCs w:val="32"/>
      <w:lang w:eastAsia="hr-HR"/>
    </w:rPr>
  </w:style>
  <w:style w:type="paragraph" w:customStyle="1" w:styleId="clanak">
    <w:name w:val="clanak"/>
    <w:basedOn w:val="Normal"/>
    <w:rsid w:val="00CB3315"/>
    <w:pPr>
      <w:spacing w:before="100" w:beforeAutospacing="1" w:after="100" w:afterAutospacing="1"/>
    </w:pPr>
  </w:style>
  <w:style w:type="paragraph" w:styleId="FootnoteText">
    <w:name w:val="footnote text"/>
    <w:basedOn w:val="Normal"/>
    <w:link w:val="FootnoteTextChar"/>
    <w:uiPriority w:val="99"/>
    <w:semiHidden/>
    <w:rsid w:val="00CB3315"/>
    <w:rPr>
      <w:rFonts w:ascii="Arial" w:hAnsi="Arial"/>
      <w:sz w:val="20"/>
      <w:szCs w:val="20"/>
    </w:rPr>
  </w:style>
  <w:style w:type="character" w:customStyle="1" w:styleId="FootnoteTextChar">
    <w:name w:val="Footnote Text Char"/>
    <w:basedOn w:val="DefaultParagraphFont"/>
    <w:link w:val="FootnoteText"/>
    <w:uiPriority w:val="99"/>
    <w:semiHidden/>
    <w:rsid w:val="00CB3315"/>
    <w:rPr>
      <w:rFonts w:ascii="Arial" w:eastAsia="Times New Roman" w:hAnsi="Arial" w:cs="Times New Roman"/>
      <w:sz w:val="20"/>
      <w:szCs w:val="20"/>
      <w:lang w:eastAsia="hr-HR"/>
    </w:rPr>
  </w:style>
  <w:style w:type="character" w:customStyle="1" w:styleId="Heading1Char">
    <w:name w:val="Heading 1 Char"/>
    <w:basedOn w:val="DefaultParagraphFont"/>
    <w:link w:val="Heading1"/>
    <w:uiPriority w:val="9"/>
    <w:rsid w:val="001C7CD7"/>
    <w:rPr>
      <w:rFonts w:asciiTheme="majorHAnsi" w:eastAsiaTheme="majorEastAsia" w:hAnsiTheme="majorHAnsi" w:cstheme="majorBidi"/>
      <w:color w:val="2E74B5" w:themeColor="accent1" w:themeShade="BF"/>
      <w:sz w:val="32"/>
      <w:szCs w:val="32"/>
      <w:lang w:eastAsia="hr-HR"/>
    </w:rPr>
  </w:style>
  <w:style w:type="character" w:customStyle="1" w:styleId="Heading4Char">
    <w:name w:val="Heading 4 Char"/>
    <w:basedOn w:val="DefaultParagraphFont"/>
    <w:link w:val="Heading4"/>
    <w:uiPriority w:val="9"/>
    <w:rsid w:val="001C7CD7"/>
    <w:rPr>
      <w:rFonts w:asciiTheme="majorHAnsi" w:eastAsiaTheme="majorEastAsia" w:hAnsiTheme="majorHAnsi" w:cstheme="majorBidi"/>
      <w:i/>
      <w:iCs/>
      <w:color w:val="2E74B5" w:themeColor="accent1" w:themeShade="BF"/>
      <w:szCs w:val="24"/>
      <w:lang w:eastAsia="hr-HR"/>
    </w:rPr>
  </w:style>
  <w:style w:type="paragraph" w:customStyle="1" w:styleId="Naslov31">
    <w:name w:val="Naslov 31"/>
    <w:basedOn w:val="Normal"/>
    <w:next w:val="Normal"/>
    <w:uiPriority w:val="9"/>
    <w:semiHidden/>
    <w:unhideWhenUsed/>
    <w:qFormat/>
    <w:rsid w:val="001C7CD7"/>
    <w:pPr>
      <w:keepNext/>
      <w:keepLines/>
      <w:spacing w:before="40" w:line="259" w:lineRule="auto"/>
      <w:outlineLvl w:val="2"/>
    </w:pPr>
    <w:rPr>
      <w:rFonts w:ascii="Calibri Light" w:eastAsia="Yu Gothic Light" w:hAnsi="Calibri Light"/>
      <w:color w:val="1F3763"/>
      <w:kern w:val="2"/>
      <w:lang w:eastAsia="en-US"/>
      <w14:ligatures w14:val="standardContextual"/>
    </w:rPr>
  </w:style>
  <w:style w:type="numbering" w:customStyle="1" w:styleId="Bezpopisa2">
    <w:name w:val="Bez popisa2"/>
    <w:next w:val="NoList"/>
    <w:uiPriority w:val="99"/>
    <w:semiHidden/>
    <w:unhideWhenUsed/>
    <w:rsid w:val="001C7CD7"/>
  </w:style>
  <w:style w:type="character" w:customStyle="1" w:styleId="Heading3Char">
    <w:name w:val="Heading 3 Char"/>
    <w:basedOn w:val="DefaultParagraphFont"/>
    <w:link w:val="Heading3"/>
    <w:uiPriority w:val="9"/>
    <w:semiHidden/>
    <w:rsid w:val="001C7CD7"/>
    <w:rPr>
      <w:rFonts w:ascii="Calibri Light" w:eastAsia="Yu Gothic Light" w:hAnsi="Calibri Light" w:cs="Times New Roman"/>
      <w:color w:val="1F3763"/>
      <w:sz w:val="24"/>
      <w:szCs w:val="24"/>
    </w:rPr>
  </w:style>
  <w:style w:type="paragraph" w:customStyle="1" w:styleId="TOCNaslov1">
    <w:name w:val="TOC Naslov1"/>
    <w:basedOn w:val="Heading1"/>
    <w:next w:val="Normal"/>
    <w:autoRedefine/>
    <w:uiPriority w:val="39"/>
    <w:unhideWhenUsed/>
    <w:qFormat/>
    <w:rsid w:val="001C7CD7"/>
    <w:pPr>
      <w:spacing w:line="259" w:lineRule="auto"/>
      <w:outlineLvl w:val="9"/>
    </w:pPr>
    <w:rPr>
      <w:rFonts w:ascii="Calibri" w:hAnsi="Calibri" w:cs="Calibri"/>
      <w:b/>
      <w:lang w:val="en-US" w:eastAsia="en-US"/>
    </w:rPr>
  </w:style>
  <w:style w:type="paragraph" w:customStyle="1" w:styleId="Sadraj11">
    <w:name w:val="Sadržaj 11"/>
    <w:basedOn w:val="Normal"/>
    <w:next w:val="Normal"/>
    <w:autoRedefine/>
    <w:uiPriority w:val="39"/>
    <w:unhideWhenUsed/>
    <w:qFormat/>
    <w:rsid w:val="001C7CD7"/>
    <w:pPr>
      <w:tabs>
        <w:tab w:val="left" w:pos="851"/>
        <w:tab w:val="right" w:leader="dot" w:pos="9060"/>
      </w:tabs>
      <w:spacing w:after="100" w:line="259" w:lineRule="auto"/>
    </w:pPr>
    <w:rPr>
      <w:rFonts w:ascii="Calibri" w:eastAsia="Calibri" w:hAnsi="Calibri" w:cs="Arial"/>
      <w:b/>
      <w:noProof/>
      <w:kern w:val="2"/>
      <w:sz w:val="26"/>
      <w:szCs w:val="22"/>
      <w:lang w:eastAsia="en-US" w:bidi="hr-HR"/>
      <w14:ligatures w14:val="standardContextual"/>
    </w:rPr>
  </w:style>
  <w:style w:type="paragraph" w:customStyle="1" w:styleId="Sadraj21">
    <w:name w:val="Sadržaj 21"/>
    <w:basedOn w:val="Normal"/>
    <w:next w:val="Normal"/>
    <w:autoRedefine/>
    <w:uiPriority w:val="39"/>
    <w:unhideWhenUsed/>
    <w:qFormat/>
    <w:rsid w:val="001C7CD7"/>
    <w:pPr>
      <w:tabs>
        <w:tab w:val="right" w:leader="dot" w:pos="9062"/>
      </w:tabs>
      <w:spacing w:after="100" w:line="259" w:lineRule="auto"/>
      <w:ind w:left="426"/>
    </w:pPr>
    <w:rPr>
      <w:rFonts w:ascii="Calibri" w:eastAsia="Calibri" w:hAnsi="Calibri" w:cs="Arial"/>
      <w:b/>
      <w:kern w:val="2"/>
      <w:szCs w:val="22"/>
      <w:lang w:eastAsia="en-US"/>
      <w14:ligatures w14:val="standardContextual"/>
    </w:rPr>
  </w:style>
  <w:style w:type="paragraph" w:customStyle="1" w:styleId="Sadraj31">
    <w:name w:val="Sadržaj 31"/>
    <w:basedOn w:val="Normal"/>
    <w:next w:val="Normal"/>
    <w:autoRedefine/>
    <w:uiPriority w:val="39"/>
    <w:unhideWhenUsed/>
    <w:qFormat/>
    <w:rsid w:val="001C7CD7"/>
    <w:pPr>
      <w:tabs>
        <w:tab w:val="right" w:leader="dot" w:pos="9062"/>
      </w:tabs>
      <w:spacing w:after="100" w:line="259" w:lineRule="auto"/>
      <w:ind w:left="993"/>
    </w:pPr>
    <w:rPr>
      <w:rFonts w:ascii="Calibri" w:eastAsia="Calibri" w:hAnsi="Calibri" w:cs="Arial"/>
      <w:b/>
      <w:kern w:val="2"/>
      <w:sz w:val="22"/>
      <w:szCs w:val="22"/>
      <w:lang w:eastAsia="en-US"/>
      <w14:ligatures w14:val="standardContextual"/>
    </w:rPr>
  </w:style>
  <w:style w:type="paragraph" w:customStyle="1" w:styleId="Sadraj41">
    <w:name w:val="Sadržaj 41"/>
    <w:basedOn w:val="Normal"/>
    <w:next w:val="Normal"/>
    <w:autoRedefine/>
    <w:uiPriority w:val="39"/>
    <w:unhideWhenUsed/>
    <w:qFormat/>
    <w:rsid w:val="001C7CD7"/>
    <w:pPr>
      <w:tabs>
        <w:tab w:val="right" w:leader="dot" w:pos="9060"/>
      </w:tabs>
      <w:spacing w:after="100" w:line="259" w:lineRule="auto"/>
      <w:ind w:left="1418"/>
    </w:pPr>
    <w:rPr>
      <w:rFonts w:ascii="Calibri" w:eastAsia="Calibri" w:hAnsi="Calibri" w:cs="Arial"/>
      <w:kern w:val="2"/>
      <w:sz w:val="22"/>
      <w:szCs w:val="22"/>
      <w:lang w:eastAsia="en-US"/>
      <w14:ligatures w14:val="standardContextual"/>
    </w:rPr>
  </w:style>
  <w:style w:type="character" w:customStyle="1" w:styleId="Mention1">
    <w:name w:val="Mention1"/>
    <w:basedOn w:val="DefaultParagraphFont"/>
    <w:uiPriority w:val="99"/>
    <w:unhideWhenUsed/>
    <w:rsid w:val="001C7CD7"/>
    <w:rPr>
      <w:color w:val="2B579A"/>
      <w:shd w:val="clear" w:color="auto" w:fill="E1DFDD"/>
    </w:rPr>
  </w:style>
  <w:style w:type="paragraph" w:customStyle="1" w:styleId="Revizija1">
    <w:name w:val="Revizija1"/>
    <w:next w:val="Revision"/>
    <w:hidden/>
    <w:uiPriority w:val="99"/>
    <w:semiHidden/>
    <w:rsid w:val="001C7CD7"/>
    <w:rPr>
      <w:rFonts w:ascii="Calibri" w:hAnsi="Calibri"/>
      <w:kern w:val="2"/>
      <w:sz w:val="22"/>
      <w14:ligatures w14:val="standardContextual"/>
    </w:rPr>
  </w:style>
  <w:style w:type="character" w:customStyle="1" w:styleId="Naslov3Char1">
    <w:name w:val="Naslov 3 Char1"/>
    <w:basedOn w:val="DefaultParagraphFont"/>
    <w:uiPriority w:val="9"/>
    <w:semiHidden/>
    <w:rsid w:val="001C7CD7"/>
    <w:rPr>
      <w:rFonts w:asciiTheme="majorHAnsi" w:eastAsiaTheme="majorEastAsia" w:hAnsiTheme="majorHAnsi" w:cstheme="majorBidi"/>
      <w:color w:val="1F4D78" w:themeColor="accent1" w:themeShade="7F"/>
      <w:szCs w:val="24"/>
      <w:lang w:eastAsia="hr-HR"/>
    </w:rPr>
  </w:style>
  <w:style w:type="paragraph" w:styleId="Revision">
    <w:name w:val="Revision"/>
    <w:hidden/>
    <w:uiPriority w:val="99"/>
    <w:semiHidden/>
    <w:rsid w:val="001C7CD7"/>
    <w:rPr>
      <w:rFonts w:eastAsia="Times New Roman" w:cs="Times New Roman"/>
      <w:szCs w:val="24"/>
      <w:lang w:eastAsia="hr-HR"/>
    </w:rPr>
  </w:style>
  <w:style w:type="character" w:customStyle="1" w:styleId="fontstyle01">
    <w:name w:val="fontstyle01"/>
    <w:basedOn w:val="DefaultParagraphFont"/>
    <w:rsid w:val="0014580B"/>
    <w:rPr>
      <w:rFonts w:ascii="Calibri" w:hAnsi="Calibri" w:cs="Calibri" w:hint="default"/>
      <w:b w:val="0"/>
      <w:bCs w:val="0"/>
      <w:i w:val="0"/>
      <w:iCs w:val="0"/>
      <w:color w:val="000000"/>
      <w:sz w:val="18"/>
      <w:szCs w:val="18"/>
    </w:rPr>
  </w:style>
  <w:style w:type="character" w:customStyle="1" w:styleId="Bodytext2">
    <w:name w:val="Body text (2)"/>
    <w:basedOn w:val="DefaultParagraphFont"/>
    <w:uiPriority w:val="1"/>
    <w:rsid w:val="00631417"/>
    <w:rPr>
      <w:rFonts w:ascii="Arial" w:eastAsia="Arial" w:hAnsi="Arial" w:cs="Arial"/>
      <w:b w:val="0"/>
      <w:bCs w:val="0"/>
      <w:i w:val="0"/>
      <w:iCs w:val="0"/>
      <w:caps w:val="0"/>
      <w:smallCaps w:val="0"/>
      <w:strike w:val="0"/>
      <w:dstrike w:val="0"/>
      <w:color w:val="000000" w:themeColor="text1"/>
      <w:sz w:val="22"/>
      <w:szCs w:val="22"/>
      <w:u w:val="none"/>
      <w:lang w:val="hr-HR" w:eastAsia="hr-HR" w:bidi="hr-HR"/>
    </w:rPr>
  </w:style>
  <w:style w:type="character" w:customStyle="1" w:styleId="ListParagraphChar">
    <w:name w:val="List Paragraph Char"/>
    <w:aliases w:val="Bullet List Paragraph Char,List Paragraph1 Char,Lettre d'introduction Char,Numbered paragraph 1 Char,Paragrafo elenco Char,1st level - Bullet List Paragraph Char,FooterText Char,Paragraphe de liste1 Char,Bullet 1 List Char,b1 Char"/>
    <w:link w:val="ListParagraph"/>
    <w:uiPriority w:val="34"/>
    <w:qFormat/>
    <w:rsid w:val="000047DA"/>
    <w:rPr>
      <w:rFonts w:ascii="Calibri" w:eastAsia="Times New Roman" w:hAnsi="Calibri" w:cs="Calibri"/>
      <w:sz w:val="22"/>
    </w:rPr>
  </w:style>
  <w:style w:type="character" w:customStyle="1" w:styleId="preformatted-text">
    <w:name w:val="preformatted-text"/>
    <w:basedOn w:val="DefaultParagraphFont"/>
    <w:rsid w:val="00EA0FA4"/>
  </w:style>
  <w:style w:type="character" w:customStyle="1" w:styleId="normaltextrun">
    <w:name w:val="normaltextrun"/>
    <w:basedOn w:val="DefaultParagraphFont"/>
    <w:rsid w:val="00DD4C4B"/>
  </w:style>
  <w:style w:type="character" w:styleId="Hyperlink">
    <w:name w:val="Hyperlink"/>
    <w:basedOn w:val="DefaultParagraphFont"/>
    <w:uiPriority w:val="99"/>
    <w:unhideWhenUsed/>
    <w:rsid w:val="00931D79"/>
    <w:rPr>
      <w:color w:val="0563C1" w:themeColor="hyperlink"/>
      <w:u w:val="single"/>
    </w:rPr>
  </w:style>
  <w:style w:type="character" w:customStyle="1" w:styleId="UnresolvedMention">
    <w:name w:val="Unresolved Mention"/>
    <w:basedOn w:val="DefaultParagraphFont"/>
    <w:uiPriority w:val="99"/>
    <w:semiHidden/>
    <w:unhideWhenUsed/>
    <w:rsid w:val="00931D79"/>
    <w:rPr>
      <w:color w:val="605E5C"/>
      <w:shd w:val="clear" w:color="auto" w:fill="E1DFDD"/>
    </w:rPr>
  </w:style>
  <w:style w:type="character" w:customStyle="1" w:styleId="Mention">
    <w:name w:val="Mention"/>
    <w:basedOn w:val="DefaultParagraphFont"/>
    <w:uiPriority w:val="99"/>
    <w:unhideWhenUsed/>
    <w:rsid w:val="00B244FB"/>
    <w:rPr>
      <w:color w:val="2B579A"/>
      <w:shd w:val="clear" w:color="auto" w:fill="E1DFDD"/>
    </w:rPr>
  </w:style>
  <w:style w:type="character" w:customStyle="1" w:styleId="Nerijeenospominjanje1">
    <w:name w:val="Neriješeno spominjanje1"/>
    <w:basedOn w:val="DefaultParagraphFont"/>
    <w:uiPriority w:val="99"/>
    <w:semiHidden/>
    <w:unhideWhenUsed/>
    <w:rsid w:val="00FB4401"/>
    <w:rPr>
      <w:color w:val="605E5C"/>
      <w:shd w:val="clear" w:color="auto" w:fill="E1DFDD"/>
    </w:rPr>
  </w:style>
  <w:style w:type="character" w:customStyle="1" w:styleId="Spominjanje1">
    <w:name w:val="Spominjanje1"/>
    <w:basedOn w:val="DefaultParagraphFont"/>
    <w:uiPriority w:val="99"/>
    <w:unhideWhenUsed/>
    <w:rsid w:val="00FB4401"/>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1528741">
      <w:bodyDiv w:val="1"/>
      <w:marLeft w:val="0"/>
      <w:marRight w:val="0"/>
      <w:marTop w:val="0"/>
      <w:marBottom w:val="0"/>
      <w:divBdr>
        <w:top w:val="none" w:sz="0" w:space="0" w:color="auto"/>
        <w:left w:val="none" w:sz="0" w:space="0" w:color="auto"/>
        <w:bottom w:val="none" w:sz="0" w:space="0" w:color="auto"/>
        <w:right w:val="none" w:sz="0" w:space="0" w:color="auto"/>
      </w:divBdr>
    </w:div>
    <w:div w:id="589628122">
      <w:bodyDiv w:val="1"/>
      <w:marLeft w:val="0"/>
      <w:marRight w:val="0"/>
      <w:marTop w:val="0"/>
      <w:marBottom w:val="0"/>
      <w:divBdr>
        <w:top w:val="none" w:sz="0" w:space="0" w:color="auto"/>
        <w:left w:val="none" w:sz="0" w:space="0" w:color="auto"/>
        <w:bottom w:val="none" w:sz="0" w:space="0" w:color="auto"/>
        <w:right w:val="none" w:sz="0" w:space="0" w:color="auto"/>
      </w:divBdr>
    </w:div>
    <w:div w:id="659043417">
      <w:bodyDiv w:val="1"/>
      <w:marLeft w:val="0"/>
      <w:marRight w:val="0"/>
      <w:marTop w:val="0"/>
      <w:marBottom w:val="0"/>
      <w:divBdr>
        <w:top w:val="none" w:sz="0" w:space="0" w:color="auto"/>
        <w:left w:val="none" w:sz="0" w:space="0" w:color="auto"/>
        <w:bottom w:val="none" w:sz="0" w:space="0" w:color="auto"/>
        <w:right w:val="none" w:sz="0" w:space="0" w:color="auto"/>
      </w:divBdr>
    </w:div>
    <w:div w:id="877426368">
      <w:bodyDiv w:val="1"/>
      <w:marLeft w:val="0"/>
      <w:marRight w:val="0"/>
      <w:marTop w:val="0"/>
      <w:marBottom w:val="0"/>
      <w:divBdr>
        <w:top w:val="none" w:sz="0" w:space="0" w:color="auto"/>
        <w:left w:val="none" w:sz="0" w:space="0" w:color="auto"/>
        <w:bottom w:val="none" w:sz="0" w:space="0" w:color="auto"/>
        <w:right w:val="none" w:sz="0" w:space="0" w:color="auto"/>
      </w:divBdr>
    </w:div>
    <w:div w:id="1125852683">
      <w:bodyDiv w:val="1"/>
      <w:marLeft w:val="0"/>
      <w:marRight w:val="0"/>
      <w:marTop w:val="0"/>
      <w:marBottom w:val="0"/>
      <w:divBdr>
        <w:top w:val="none" w:sz="0" w:space="0" w:color="auto"/>
        <w:left w:val="none" w:sz="0" w:space="0" w:color="auto"/>
        <w:bottom w:val="none" w:sz="0" w:space="0" w:color="auto"/>
        <w:right w:val="none" w:sz="0" w:space="0" w:color="auto"/>
      </w:divBdr>
    </w:div>
    <w:div w:id="1281765395">
      <w:bodyDiv w:val="1"/>
      <w:marLeft w:val="0"/>
      <w:marRight w:val="0"/>
      <w:marTop w:val="0"/>
      <w:marBottom w:val="0"/>
      <w:divBdr>
        <w:top w:val="none" w:sz="0" w:space="0" w:color="auto"/>
        <w:left w:val="none" w:sz="0" w:space="0" w:color="auto"/>
        <w:bottom w:val="none" w:sz="0" w:space="0" w:color="auto"/>
        <w:right w:val="none" w:sz="0" w:space="0" w:color="auto"/>
      </w:divBdr>
    </w:div>
    <w:div w:id="1611162930">
      <w:bodyDiv w:val="1"/>
      <w:marLeft w:val="0"/>
      <w:marRight w:val="0"/>
      <w:marTop w:val="0"/>
      <w:marBottom w:val="0"/>
      <w:divBdr>
        <w:top w:val="none" w:sz="0" w:space="0" w:color="auto"/>
        <w:left w:val="none" w:sz="0" w:space="0" w:color="auto"/>
        <w:bottom w:val="none" w:sz="0" w:space="0" w:color="auto"/>
        <w:right w:val="none" w:sz="0" w:space="0" w:color="auto"/>
      </w:divBdr>
    </w:div>
    <w:div w:id="1799646766">
      <w:bodyDiv w:val="1"/>
      <w:marLeft w:val="0"/>
      <w:marRight w:val="0"/>
      <w:marTop w:val="0"/>
      <w:marBottom w:val="0"/>
      <w:divBdr>
        <w:top w:val="none" w:sz="0" w:space="0" w:color="auto"/>
        <w:left w:val="none" w:sz="0" w:space="0" w:color="auto"/>
        <w:bottom w:val="none" w:sz="0" w:space="0" w:color="auto"/>
        <w:right w:val="none" w:sz="0" w:space="0" w:color="auto"/>
      </w:divBdr>
    </w:div>
    <w:div w:id="1822186668">
      <w:bodyDiv w:val="1"/>
      <w:marLeft w:val="0"/>
      <w:marRight w:val="0"/>
      <w:marTop w:val="0"/>
      <w:marBottom w:val="0"/>
      <w:divBdr>
        <w:top w:val="none" w:sz="0" w:space="0" w:color="auto"/>
        <w:left w:val="none" w:sz="0" w:space="0" w:color="auto"/>
        <w:bottom w:val="none" w:sz="0" w:space="0" w:color="auto"/>
        <w:right w:val="none" w:sz="0" w:space="0" w:color="auto"/>
      </w:divBdr>
      <w:divsChild>
        <w:div w:id="480998749">
          <w:marLeft w:val="-225"/>
          <w:marRight w:val="-225"/>
          <w:marTop w:val="0"/>
          <w:marBottom w:val="0"/>
          <w:divBdr>
            <w:top w:val="none" w:sz="0" w:space="0" w:color="auto"/>
            <w:left w:val="none" w:sz="0" w:space="0" w:color="auto"/>
            <w:bottom w:val="none" w:sz="0" w:space="0" w:color="auto"/>
            <w:right w:val="none" w:sz="0" w:space="0" w:color="auto"/>
          </w:divBdr>
        </w:div>
        <w:div w:id="490218766">
          <w:marLeft w:val="-225"/>
          <w:marRight w:val="-225"/>
          <w:marTop w:val="0"/>
          <w:marBottom w:val="0"/>
          <w:divBdr>
            <w:top w:val="none" w:sz="0" w:space="0" w:color="auto"/>
            <w:left w:val="none" w:sz="0" w:space="0" w:color="auto"/>
            <w:bottom w:val="none" w:sz="0" w:space="0" w:color="auto"/>
            <w:right w:val="none" w:sz="0" w:space="0" w:color="auto"/>
          </w:divBdr>
        </w:div>
        <w:div w:id="682050219">
          <w:marLeft w:val="-225"/>
          <w:marRight w:val="-225"/>
          <w:marTop w:val="0"/>
          <w:marBottom w:val="0"/>
          <w:divBdr>
            <w:top w:val="none" w:sz="0" w:space="0" w:color="auto"/>
            <w:left w:val="none" w:sz="0" w:space="0" w:color="auto"/>
            <w:bottom w:val="none" w:sz="0" w:space="0" w:color="auto"/>
            <w:right w:val="none" w:sz="0" w:space="0" w:color="auto"/>
          </w:divBdr>
        </w:div>
        <w:div w:id="778330116">
          <w:marLeft w:val="-225"/>
          <w:marRight w:val="-225"/>
          <w:marTop w:val="0"/>
          <w:marBottom w:val="0"/>
          <w:divBdr>
            <w:top w:val="none" w:sz="0" w:space="0" w:color="auto"/>
            <w:left w:val="none" w:sz="0" w:space="0" w:color="auto"/>
            <w:bottom w:val="none" w:sz="0" w:space="0" w:color="auto"/>
            <w:right w:val="none" w:sz="0" w:space="0" w:color="auto"/>
          </w:divBdr>
        </w:div>
      </w:divsChild>
    </w:div>
    <w:div w:id="2073697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microsoft.com/office/2019/05/relationships/documenttasks" Target="documenttasks/documenttasks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documenttasks/documenttasks1.xml><?xml version="1.0" encoding="utf-8"?>
<t:Tasks xmlns:t="http://schemas.microsoft.com/office/tasks/2019/documenttasks" xmlns:oel="http://schemas.microsoft.com/office/2019/extlst">
  <t:Task id="{337DCBCA-8E3B-481C-B1B7-8651E9B1BDB5}">
    <t:Anchor>
      <t:Comment id="279693858"/>
    </t:Anchor>
    <t:History>
      <t:Event id="{E6E59E3D-99A9-46B0-BE58-F778C3E1A181}" time="2024-01-09T08:10:28.956Z">
        <t:Attribution userId="S::barbara.masic@rdd.hr::104decf4-bdff-46f6-a3a5-245ceff484d1" userProvider="AD" userName="Barbara Mašić"/>
        <t:Anchor>
          <t:Comment id="279693858"/>
        </t:Anchor>
        <t:Create/>
      </t:Event>
      <t:Event id="{DA4D7F55-4350-4845-8097-601C9DA5EEAE}" time="2024-01-09T08:10:28.956Z">
        <t:Attribution userId="S::barbara.masic@rdd.hr::104decf4-bdff-46f6-a3a5-245ceff484d1" userProvider="AD" userName="Barbara Mašić"/>
        <t:Anchor>
          <t:Comment id="279693858"/>
        </t:Anchor>
        <t:Assign userId="S::drazen.bozic@rdd.hr::60fcd086-0690-4f28-b0d5-381ab24d4bf9" userProvider="AD" userName="Dražen Božić"/>
      </t:Event>
      <t:Event id="{29088252-DE8A-4C53-ABD2-82AAD42819C1}" time="2024-01-09T08:10:28.956Z">
        <t:Attribution userId="S::barbara.masic@rdd.hr::104decf4-bdff-46f6-a3a5-245ceff484d1" userProvider="AD" userName="Barbara Mašić"/>
        <t:Anchor>
          <t:Comment id="279693858"/>
        </t:Anchor>
        <t:SetTitle title="@Dražen Božić , kratke konzultacije, vezano za primjedbu MPU-a"/>
      </t:Event>
      <t:Event id="{24AFD565-72E5-4699-A533-B15AD373ADA7}" time="2024-01-15T15:17:49.989Z">
        <t:Attribution userId="S::barbara.masic@rdd.hr::104decf4-bdff-46f6-a3a5-245ceff484d1" userProvider="AD" userName="Barbara Mašić"/>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BA0560C60EB2249A3F892F5389629F0" ma:contentTypeVersion="13" ma:contentTypeDescription="Stvaranje novog dokumenta." ma:contentTypeScope="" ma:versionID="6c5ee161c75f8f75681c2c07e3c77647">
  <xsd:schema xmlns:xsd="http://www.w3.org/2001/XMLSchema" xmlns:xs="http://www.w3.org/2001/XMLSchema" xmlns:p="http://schemas.microsoft.com/office/2006/metadata/properties" xmlns:ns2="8591e937-102f-449a-8294-0418aac1f995" xmlns:ns3="881ed776-2180-428e-b240-ffe8007f6e88" targetNamespace="http://schemas.microsoft.com/office/2006/metadata/properties" ma:root="true" ma:fieldsID="05abd364affb5bd404b3ab28c700a50f" ns2:_="" ns3:_="">
    <xsd:import namespace="8591e937-102f-449a-8294-0418aac1f995"/>
    <xsd:import namespace="881ed776-2180-428e-b240-ffe8007f6e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91e937-102f-449a-8294-0418aac1f9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Oznake slika" ma:readOnly="false" ma:fieldId="{5cf76f15-5ced-4ddc-b409-7134ff3c332f}" ma:taxonomyMulti="true" ma:sspId="385fcd08-e108-42b6-ae47-8f048db57bc2"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81ed776-2180-428e-b240-ffe8007f6e88" elementFormDefault="qualified">
    <xsd:import namespace="http://schemas.microsoft.com/office/2006/documentManagement/types"/>
    <xsd:import namespace="http://schemas.microsoft.com/office/infopath/2007/PartnerControls"/>
    <xsd:element name="SharedWithUsers" ma:index="12"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ji o zajedničkom korištenju"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591e937-102f-449a-8294-0418aac1f995">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1A80DD-1097-44B9-BF6A-1D94F80736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91e937-102f-449a-8294-0418aac1f995"/>
    <ds:schemaRef ds:uri="881ed776-2180-428e-b240-ffe8007f6e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4B4DD8-39FB-4A8B-B79F-059CF76BBA97}">
  <ds:schemaRefs>
    <ds:schemaRef ds:uri="http://purl.org/dc/elements/1.1/"/>
    <ds:schemaRef ds:uri="http://schemas.microsoft.com/office/2006/metadata/properties"/>
    <ds:schemaRef ds:uri="http://schemas.openxmlformats.org/package/2006/metadata/core-properties"/>
    <ds:schemaRef ds:uri="http://purl.org/dc/terms/"/>
    <ds:schemaRef ds:uri="http://schemas.microsoft.com/office/infopath/2007/PartnerControls"/>
    <ds:schemaRef ds:uri="881ed776-2180-428e-b240-ffe8007f6e88"/>
    <ds:schemaRef ds:uri="http://schemas.microsoft.com/office/2006/documentManagement/types"/>
    <ds:schemaRef ds:uri="8591e937-102f-449a-8294-0418aac1f995"/>
    <ds:schemaRef ds:uri="http://www.w3.org/XML/1998/namespace"/>
    <ds:schemaRef ds:uri="http://purl.org/dc/dcmitype/"/>
  </ds:schemaRefs>
</ds:datastoreItem>
</file>

<file path=customXml/itemProps3.xml><?xml version="1.0" encoding="utf-8"?>
<ds:datastoreItem xmlns:ds="http://schemas.openxmlformats.org/officeDocument/2006/customXml" ds:itemID="{01BF6416-75BF-42DD-8850-13A0541F89E6}">
  <ds:schemaRefs>
    <ds:schemaRef ds:uri="http://schemas.microsoft.com/sharepoint/v3/contenttype/forms"/>
  </ds:schemaRefs>
</ds:datastoreItem>
</file>

<file path=customXml/itemProps4.xml><?xml version="1.0" encoding="utf-8"?>
<ds:datastoreItem xmlns:ds="http://schemas.openxmlformats.org/officeDocument/2006/customXml" ds:itemID="{D195464E-E29D-4915-95E8-AEC5ADF386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28</Pages>
  <Words>8231</Words>
  <Characters>52658</Characters>
  <Application>Microsoft Office Word</Application>
  <DocSecurity>0</DocSecurity>
  <Lines>438</Lines>
  <Paragraphs>121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VRH</Company>
  <LinksUpToDate>false</LinksUpToDate>
  <CharactersWithSpaces>60768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 Škugor</dc:creator>
  <cp:keywords/>
  <cp:lastModifiedBy>Marija Pišonić</cp:lastModifiedBy>
  <cp:revision>5</cp:revision>
  <cp:lastPrinted>2024-08-19T17:00:00Z</cp:lastPrinted>
  <dcterms:created xsi:type="dcterms:W3CDTF">2024-08-22T07:17:00Z</dcterms:created>
  <dcterms:modified xsi:type="dcterms:W3CDTF">2024-08-29T07:31:00Z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0x0101007BA0560C60EB2249A3F892F5389629F0</vt:lpwstr>
  </property>
  <property fmtid="{D5CDD505-2E9C-101B-9397-08002B2CF9AE}" pid="3" name="MediaServiceImageTags">
    <vt:lpwstr/>
  </property>
  <property fmtid="{D5CDD505-2E9C-101B-9397-08002B2CF9AE}" pid="4" name="GrammarlyDocumentId">
    <vt:lpwstr>2303ea40d8805b4380e51279318255b504f302069040a10a522ee6f3e668f6aa</vt:lpwstr>
  </property>
  <property fmtid="{D5CDD505-2E9C-101B-9397-08002B2CF9AE}" pid="5" name="_dlc_DocIdItemGuid">
    <vt:lpwstr>16747b1d-b48a-4921-b846-b2bcc1ea591c</vt:lpwstr>
  </property>
</Properties>
</file>