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E4AB" w14:textId="77777777" w:rsidR="00FD70F5" w:rsidRPr="004F1D15" w:rsidRDefault="00FD70F5" w:rsidP="0021600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4C7A7FD" w14:textId="446EA781" w:rsidR="00FD70F5" w:rsidRPr="004F1D15" w:rsidRDefault="00FD70F5" w:rsidP="00216002">
      <w:pPr>
        <w:jc w:val="center"/>
        <w:rPr>
          <w:rFonts w:ascii="Times New Roman" w:hAnsi="Times New Roman"/>
          <w:sz w:val="24"/>
          <w:szCs w:val="24"/>
        </w:rPr>
      </w:pPr>
      <w:r w:rsidRPr="004F1D15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CBECB7D" wp14:editId="5E914B4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D15">
        <w:rPr>
          <w:rFonts w:ascii="Times New Roman" w:hAnsi="Times New Roman"/>
          <w:sz w:val="24"/>
          <w:szCs w:val="24"/>
        </w:rPr>
        <w:fldChar w:fldCharType="begin"/>
      </w:r>
      <w:r w:rsidRPr="004F1D15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4F1D15">
        <w:rPr>
          <w:rFonts w:ascii="Times New Roman" w:hAnsi="Times New Roman"/>
          <w:sz w:val="24"/>
          <w:szCs w:val="24"/>
        </w:rPr>
        <w:fldChar w:fldCharType="end"/>
      </w:r>
    </w:p>
    <w:p w14:paraId="7A84361A" w14:textId="77777777" w:rsidR="00FD70F5" w:rsidRPr="004F1D15" w:rsidRDefault="00FD70F5" w:rsidP="00216002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4F1D15">
        <w:rPr>
          <w:rFonts w:ascii="Times New Roman" w:hAnsi="Times New Roman"/>
          <w:sz w:val="24"/>
          <w:szCs w:val="24"/>
        </w:rPr>
        <w:t>VLADA REPUBLIKE HRVATSKE</w:t>
      </w:r>
    </w:p>
    <w:p w14:paraId="3D1C6F31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06E28C70" w14:textId="69DBE0E5" w:rsidR="00FD70F5" w:rsidRPr="004F1D15" w:rsidRDefault="25D75BF4" w:rsidP="00216002">
      <w:pPr>
        <w:jc w:val="right"/>
        <w:rPr>
          <w:rFonts w:ascii="Times New Roman" w:hAnsi="Times New Roman"/>
          <w:sz w:val="24"/>
          <w:szCs w:val="24"/>
        </w:rPr>
      </w:pPr>
      <w:r w:rsidRPr="5AB25E75">
        <w:rPr>
          <w:rFonts w:ascii="Times New Roman" w:hAnsi="Times New Roman"/>
          <w:sz w:val="24"/>
          <w:szCs w:val="24"/>
        </w:rPr>
        <w:t>Zagreb,</w:t>
      </w:r>
      <w:r w:rsidR="00111239">
        <w:rPr>
          <w:rFonts w:ascii="Times New Roman" w:hAnsi="Times New Roman"/>
          <w:sz w:val="24"/>
          <w:szCs w:val="24"/>
        </w:rPr>
        <w:t xml:space="preserve">  </w:t>
      </w:r>
      <w:r w:rsidR="00D072C8">
        <w:rPr>
          <w:rFonts w:ascii="Times New Roman" w:hAnsi="Times New Roman"/>
          <w:sz w:val="24"/>
          <w:szCs w:val="24"/>
        </w:rPr>
        <w:t xml:space="preserve">13. lipnja </w:t>
      </w:r>
      <w:r w:rsidR="54899902" w:rsidRPr="5AB25E75">
        <w:rPr>
          <w:rFonts w:ascii="Times New Roman" w:hAnsi="Times New Roman"/>
          <w:sz w:val="24"/>
          <w:szCs w:val="24"/>
        </w:rPr>
        <w:t>20</w:t>
      </w:r>
      <w:r w:rsidR="67F84BFE" w:rsidRPr="5AB25E75">
        <w:rPr>
          <w:rFonts w:ascii="Times New Roman" w:hAnsi="Times New Roman"/>
          <w:sz w:val="24"/>
          <w:szCs w:val="24"/>
        </w:rPr>
        <w:t>2</w:t>
      </w:r>
      <w:r w:rsidR="00AF42FE">
        <w:rPr>
          <w:rFonts w:ascii="Times New Roman" w:hAnsi="Times New Roman"/>
          <w:sz w:val="24"/>
          <w:szCs w:val="24"/>
        </w:rPr>
        <w:t>4</w:t>
      </w:r>
      <w:r w:rsidR="54899902" w:rsidRPr="5AB25E75">
        <w:rPr>
          <w:rFonts w:ascii="Times New Roman" w:hAnsi="Times New Roman"/>
          <w:sz w:val="24"/>
          <w:szCs w:val="24"/>
        </w:rPr>
        <w:t>.</w:t>
      </w:r>
    </w:p>
    <w:p w14:paraId="3C324BCD" w14:textId="77777777" w:rsidR="00FD70F5" w:rsidRPr="004F1D15" w:rsidRDefault="00FD70F5" w:rsidP="00216002">
      <w:pPr>
        <w:jc w:val="right"/>
        <w:rPr>
          <w:rFonts w:ascii="Times New Roman" w:hAnsi="Times New Roman"/>
          <w:sz w:val="24"/>
          <w:szCs w:val="24"/>
        </w:rPr>
      </w:pPr>
    </w:p>
    <w:p w14:paraId="7092CA44" w14:textId="77777777" w:rsidR="00FD70F5" w:rsidRPr="004F1D15" w:rsidRDefault="00FD70F5" w:rsidP="00216002">
      <w:pPr>
        <w:jc w:val="right"/>
        <w:rPr>
          <w:rFonts w:ascii="Times New Roman" w:hAnsi="Times New Roman"/>
          <w:sz w:val="24"/>
          <w:szCs w:val="24"/>
        </w:rPr>
      </w:pPr>
    </w:p>
    <w:p w14:paraId="4A6687E4" w14:textId="77777777" w:rsidR="00FD70F5" w:rsidRPr="004F1D15" w:rsidRDefault="00FD70F5" w:rsidP="00216002">
      <w:pPr>
        <w:jc w:val="right"/>
        <w:rPr>
          <w:rFonts w:ascii="Times New Roman" w:hAnsi="Times New Roman"/>
          <w:sz w:val="24"/>
          <w:szCs w:val="24"/>
        </w:rPr>
      </w:pPr>
    </w:p>
    <w:p w14:paraId="5A7812F6" w14:textId="77777777" w:rsidR="00FD70F5" w:rsidRPr="004F1D15" w:rsidRDefault="00FD70F5" w:rsidP="00216002">
      <w:pPr>
        <w:jc w:val="right"/>
        <w:rPr>
          <w:rFonts w:ascii="Times New Roman" w:hAnsi="Times New Roman"/>
          <w:sz w:val="24"/>
          <w:szCs w:val="24"/>
        </w:rPr>
      </w:pPr>
    </w:p>
    <w:p w14:paraId="65D1EADC" w14:textId="3A3058D1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412BEA8A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  <w:r w:rsidRPr="004F1D1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0"/>
      </w:tblGrid>
      <w:tr w:rsidR="00FD70F5" w:rsidRPr="004F1D15" w14:paraId="71D0F40C" w14:textId="77777777" w:rsidTr="00024D36">
        <w:tc>
          <w:tcPr>
            <w:tcW w:w="1951" w:type="dxa"/>
          </w:tcPr>
          <w:p w14:paraId="4CD18A32" w14:textId="77777777" w:rsidR="00FD70F5" w:rsidRPr="004F1D15" w:rsidRDefault="00FD70F5" w:rsidP="0021600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F1D15">
              <w:rPr>
                <w:b/>
                <w:smallCaps/>
                <w:sz w:val="24"/>
                <w:szCs w:val="24"/>
              </w:rPr>
              <w:t>Predlagatelj</w:t>
            </w:r>
            <w:r w:rsidRPr="004F1D1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DAF86BE" w14:textId="7918A4B8" w:rsidR="00FD70F5" w:rsidRPr="004F1D15" w:rsidRDefault="00FD70F5" w:rsidP="00216002">
            <w:pPr>
              <w:spacing w:line="360" w:lineRule="auto"/>
              <w:rPr>
                <w:sz w:val="24"/>
                <w:szCs w:val="24"/>
              </w:rPr>
            </w:pPr>
            <w:r w:rsidRPr="004F1D15">
              <w:rPr>
                <w:sz w:val="24"/>
                <w:szCs w:val="24"/>
              </w:rPr>
              <w:t xml:space="preserve">Središnji državni ured za </w:t>
            </w:r>
            <w:r w:rsidR="00111239">
              <w:rPr>
                <w:sz w:val="24"/>
                <w:szCs w:val="24"/>
              </w:rPr>
              <w:t xml:space="preserve">Hrvate izvan Republike Hrvatske </w:t>
            </w:r>
          </w:p>
        </w:tc>
      </w:tr>
    </w:tbl>
    <w:p w14:paraId="782F6612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  <w:r w:rsidRPr="004F1D1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FD70F5" w:rsidRPr="004F1D15" w14:paraId="66485BC9" w14:textId="77777777" w:rsidTr="6B1254B6">
        <w:tc>
          <w:tcPr>
            <w:tcW w:w="1939" w:type="dxa"/>
          </w:tcPr>
          <w:p w14:paraId="4D6BA82A" w14:textId="77777777" w:rsidR="00FD70F5" w:rsidRPr="00D072C8" w:rsidRDefault="00FD70F5" w:rsidP="0021600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D072C8">
              <w:rPr>
                <w:b/>
                <w:smallCaps/>
                <w:sz w:val="24"/>
                <w:szCs w:val="24"/>
              </w:rPr>
              <w:t>Predmet</w:t>
            </w:r>
            <w:r w:rsidRPr="00D072C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361F3531" w14:textId="2AC5235A" w:rsidR="00FD70F5" w:rsidRPr="004F1D15" w:rsidRDefault="00F32E89" w:rsidP="00216002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6B1254B6">
              <w:rPr>
                <w:sz w:val="24"/>
                <w:szCs w:val="24"/>
              </w:rPr>
              <w:t xml:space="preserve">Prijedlog uredbe o </w:t>
            </w:r>
            <w:r w:rsidR="00FD70F5" w:rsidRPr="6B1254B6">
              <w:rPr>
                <w:sz w:val="24"/>
                <w:szCs w:val="24"/>
              </w:rPr>
              <w:t xml:space="preserve">unutarnjem ustrojstvu Središnjeg državnog ureda za </w:t>
            </w:r>
            <w:r w:rsidR="00111239">
              <w:rPr>
                <w:sz w:val="24"/>
                <w:szCs w:val="24"/>
              </w:rPr>
              <w:t xml:space="preserve">Hrvate izvan Republike Hrvatske </w:t>
            </w:r>
          </w:p>
        </w:tc>
      </w:tr>
    </w:tbl>
    <w:p w14:paraId="6755F8FE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  <w:r w:rsidRPr="004F1D1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BBF3E3D" w14:textId="1A577CEC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29602767" w14:textId="71F41CDD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7F3FD2EC" w14:textId="23C4AF6B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42C3741D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5F4A6116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437B800E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73EC649C" w14:textId="77777777" w:rsidR="00FD70F5" w:rsidRPr="004F1D15" w:rsidRDefault="00FD70F5" w:rsidP="00216002">
      <w:pPr>
        <w:rPr>
          <w:rFonts w:ascii="Times New Roman" w:hAnsi="Times New Roman"/>
          <w:sz w:val="24"/>
          <w:szCs w:val="24"/>
        </w:rPr>
      </w:pPr>
    </w:p>
    <w:p w14:paraId="4EDCB878" w14:textId="77777777" w:rsidR="00FD70F5" w:rsidRPr="004F1D15" w:rsidRDefault="00FD70F5" w:rsidP="00216002">
      <w:pPr>
        <w:tabs>
          <w:tab w:val="left" w:pos="5715"/>
        </w:tabs>
        <w:rPr>
          <w:rFonts w:ascii="Times New Roman" w:hAnsi="Times New Roman"/>
          <w:sz w:val="24"/>
          <w:szCs w:val="24"/>
        </w:rPr>
      </w:pPr>
    </w:p>
    <w:p w14:paraId="049DC0EB" w14:textId="77777777" w:rsidR="00FD70F5" w:rsidRPr="004F1D15" w:rsidRDefault="00FD70F5" w:rsidP="00216002">
      <w:pPr>
        <w:tabs>
          <w:tab w:val="left" w:pos="5715"/>
        </w:tabs>
        <w:rPr>
          <w:rFonts w:ascii="Times New Roman" w:hAnsi="Times New Roman"/>
          <w:sz w:val="24"/>
          <w:szCs w:val="24"/>
        </w:rPr>
      </w:pPr>
    </w:p>
    <w:p w14:paraId="32FEAB5F" w14:textId="77777777" w:rsidR="00FD70F5" w:rsidRPr="00594993" w:rsidRDefault="00FD70F5" w:rsidP="00216002">
      <w:pPr>
        <w:rPr>
          <w:rFonts w:ascii="Times New Roman" w:hAnsi="Times New Roman"/>
        </w:rPr>
      </w:pPr>
    </w:p>
    <w:p w14:paraId="6F013799" w14:textId="77777777" w:rsidR="00FD70F5" w:rsidRPr="00594993" w:rsidRDefault="00FD70F5" w:rsidP="0021600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</w:rPr>
      </w:pPr>
      <w:r w:rsidRPr="00594993">
        <w:rPr>
          <w:rFonts w:ascii="Times New Roman" w:hAnsi="Times New Roman"/>
          <w:color w:val="404040" w:themeColor="text1" w:themeTint="BF"/>
          <w:spacing w:val="20"/>
        </w:rPr>
        <w:t>Banski dvori | Trg Sv. Marka 2 | 10000 Zagreb | tel. 01 4569 222 | vlada.gov.hr</w:t>
      </w:r>
    </w:p>
    <w:p w14:paraId="3FB550E6" w14:textId="491A3968" w:rsidR="5AB25E75" w:rsidRDefault="5AB25E75" w:rsidP="00216002"/>
    <w:p w14:paraId="43AB14AF" w14:textId="77777777" w:rsidR="006510A9" w:rsidRDefault="006510A9" w:rsidP="00216002">
      <w:pPr>
        <w:rPr>
          <w:rFonts w:ascii="Times New Roman" w:hAnsi="Times New Roman"/>
          <w:sz w:val="24"/>
          <w:szCs w:val="24"/>
        </w:rPr>
        <w:sectPr w:rsidR="006510A9" w:rsidSect="004B2DE3">
          <w:headerReference w:type="default" r:id="rId12"/>
          <w:footerReference w:type="default" r:id="rId13"/>
          <w:pgSz w:w="11906" w:h="16838"/>
          <w:pgMar w:top="1418" w:right="1418" w:bottom="1134" w:left="1418" w:header="720" w:footer="720" w:gutter="0"/>
          <w:cols w:space="720"/>
        </w:sectPr>
      </w:pPr>
    </w:p>
    <w:p w14:paraId="5EB584D9" w14:textId="74B66420" w:rsidR="0051713A" w:rsidRPr="004F1D15" w:rsidRDefault="0051713A" w:rsidP="0021600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274D05C" w14:textId="6E4DDAEF" w:rsidR="006E0B08" w:rsidRPr="004F1D15" w:rsidRDefault="00A93479" w:rsidP="00216002">
      <w:pPr>
        <w:spacing w:line="240" w:lineRule="auto"/>
        <w:ind w:firstLine="408"/>
        <w:jc w:val="both"/>
        <w:textAlignment w:val="baseline"/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4F1D15"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594993"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eastAsia="hr-HR"/>
        </w:rPr>
        <w:tab/>
      </w:r>
      <w:r w:rsidR="00594993"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eastAsia="hr-HR"/>
        </w:rPr>
        <w:tab/>
        <w:t xml:space="preserve">     </w:t>
      </w:r>
      <w:r w:rsidRPr="004F1D15"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 PRIJEDLOG</w:t>
      </w:r>
    </w:p>
    <w:p w14:paraId="51C2D6D2" w14:textId="77777777" w:rsidR="00A93479" w:rsidRPr="004F1D15" w:rsidRDefault="00A93479" w:rsidP="00216002">
      <w:pPr>
        <w:spacing w:before="240" w:line="240" w:lineRule="auto"/>
        <w:ind w:firstLine="408"/>
        <w:jc w:val="both"/>
        <w:textAlignment w:val="baseline"/>
        <w:rPr>
          <w:rStyle w:val="Zadanifontodlomka1"/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2879FEBD" w14:textId="262946EE" w:rsidR="002F7D49" w:rsidRPr="00111239" w:rsidRDefault="5D9E31D0" w:rsidP="00216002">
      <w:pPr>
        <w:spacing w:before="240" w:line="240" w:lineRule="auto"/>
        <w:ind w:firstLine="4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5AB25E75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 xml:space="preserve">Na temelju </w:t>
      </w:r>
      <w:r w:rsidRPr="003B6DAB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članka 54. stavka 1. Zakona o sustavu državne uprave (</w:t>
      </w:r>
      <w:r w:rsidR="00A718B7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3B6DAB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A718B7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“</w:t>
      </w:r>
      <w:r w:rsidRPr="003B6DAB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, br</w:t>
      </w:r>
      <w:r w:rsidR="00F45B59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oj</w:t>
      </w:r>
      <w:r w:rsidRPr="003B6DAB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 xml:space="preserve"> 66/19</w:t>
      </w:r>
      <w:r w:rsidR="00F45B59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. i 155/23.</w:t>
      </w:r>
      <w:r w:rsidRPr="003B6DAB">
        <w:rPr>
          <w:rStyle w:val="Zadanifontodlomka1"/>
          <w:rFonts w:ascii="Times New Roman" w:hAnsi="Times New Roman"/>
          <w:sz w:val="24"/>
          <w:szCs w:val="24"/>
        </w:rPr>
        <w:t>)</w:t>
      </w:r>
      <w:r w:rsidR="4B4A60CA" w:rsidRPr="003B6DAB">
        <w:rPr>
          <w:rStyle w:val="Zadanifontodlomka1"/>
          <w:rFonts w:ascii="Times New Roman" w:hAnsi="Times New Roman"/>
          <w:sz w:val="24"/>
          <w:szCs w:val="24"/>
        </w:rPr>
        <w:t xml:space="preserve"> </w:t>
      </w:r>
      <w:r w:rsidR="003B6DAB">
        <w:rPr>
          <w:rStyle w:val="Zadanifontodlomka1"/>
          <w:rFonts w:ascii="Times New Roman" w:hAnsi="Times New Roman"/>
          <w:sz w:val="24"/>
          <w:szCs w:val="24"/>
        </w:rPr>
        <w:t xml:space="preserve">i članka 17. stavka 1. Zakona o izmjenama i dopunama Zakona o ustrojstvu i djelokrugu tijela državne uprave </w:t>
      </w:r>
      <w:r w:rsidR="003B6DAB" w:rsidRPr="00F53949">
        <w:rPr>
          <w:rStyle w:val="Zadanifontodlomka1"/>
          <w:rFonts w:ascii="Times New Roman" w:hAnsi="Times New Roman"/>
          <w:sz w:val="24"/>
          <w:szCs w:val="24"/>
        </w:rPr>
        <w:t>(„Narodne novine</w:t>
      </w:r>
      <w:r w:rsidR="003B6DAB" w:rsidRPr="00533282">
        <w:rPr>
          <w:rStyle w:val="Zadanifontodlomka1"/>
          <w:rFonts w:ascii="Times New Roman" w:hAnsi="Times New Roman"/>
          <w:sz w:val="24"/>
          <w:szCs w:val="24"/>
        </w:rPr>
        <w:t xml:space="preserve">“, </w:t>
      </w:r>
      <w:r w:rsidR="00460510">
        <w:rPr>
          <w:rStyle w:val="Zadanifontodlomka1"/>
          <w:rFonts w:ascii="Times New Roman" w:hAnsi="Times New Roman"/>
          <w:sz w:val="24"/>
          <w:szCs w:val="24"/>
        </w:rPr>
        <w:t>br</w:t>
      </w:r>
      <w:r w:rsidR="00F45B59">
        <w:rPr>
          <w:rStyle w:val="Zadanifontodlomka1"/>
          <w:rFonts w:ascii="Times New Roman" w:hAnsi="Times New Roman"/>
          <w:sz w:val="24"/>
          <w:szCs w:val="24"/>
        </w:rPr>
        <w:t>oj</w:t>
      </w:r>
      <w:r w:rsidR="00460510">
        <w:rPr>
          <w:rStyle w:val="Zadanifontodlomka1"/>
          <w:rFonts w:ascii="Times New Roman" w:hAnsi="Times New Roman"/>
          <w:sz w:val="24"/>
          <w:szCs w:val="24"/>
        </w:rPr>
        <w:t xml:space="preserve"> </w:t>
      </w:r>
      <w:r w:rsidR="00533282" w:rsidRPr="007412A8">
        <w:rPr>
          <w:rStyle w:val="Zadanifontodlomka1"/>
          <w:rFonts w:ascii="Times New Roman" w:hAnsi="Times New Roman"/>
          <w:sz w:val="24"/>
          <w:szCs w:val="24"/>
        </w:rPr>
        <w:t>57</w:t>
      </w:r>
      <w:r w:rsidR="00F45B59">
        <w:rPr>
          <w:rStyle w:val="Zadanifontodlomka1"/>
          <w:rFonts w:ascii="Times New Roman" w:hAnsi="Times New Roman"/>
          <w:sz w:val="24"/>
          <w:szCs w:val="24"/>
        </w:rPr>
        <w:t>/</w:t>
      </w:r>
      <w:r w:rsidR="003B6DAB" w:rsidRPr="007412A8">
        <w:rPr>
          <w:rStyle w:val="Zadanifontodlomka1"/>
          <w:rFonts w:ascii="Times New Roman" w:hAnsi="Times New Roman"/>
          <w:sz w:val="24"/>
          <w:szCs w:val="24"/>
        </w:rPr>
        <w:t>24</w:t>
      </w:r>
      <w:r w:rsidR="00F45B59">
        <w:rPr>
          <w:rStyle w:val="Zadanifontodlomka1"/>
          <w:rFonts w:ascii="Times New Roman" w:hAnsi="Times New Roman"/>
          <w:sz w:val="24"/>
          <w:szCs w:val="24"/>
        </w:rPr>
        <w:t>.</w:t>
      </w:r>
      <w:r w:rsidR="003B6DAB" w:rsidRPr="007412A8">
        <w:rPr>
          <w:rStyle w:val="Zadanifontodlomka1"/>
          <w:rFonts w:ascii="Times New Roman" w:hAnsi="Times New Roman"/>
          <w:sz w:val="24"/>
          <w:szCs w:val="24"/>
        </w:rPr>
        <w:t>),</w:t>
      </w:r>
      <w:r w:rsidR="003B6DAB" w:rsidRPr="00533282">
        <w:rPr>
          <w:rStyle w:val="Zadanifontodlomka1"/>
          <w:rFonts w:ascii="Times New Roman" w:hAnsi="Times New Roman"/>
          <w:sz w:val="24"/>
          <w:szCs w:val="24"/>
        </w:rPr>
        <w:t xml:space="preserve"> </w:t>
      </w:r>
      <w:r w:rsidRPr="00533282">
        <w:rPr>
          <w:rStyle w:val="Zadanifontodlomka1"/>
          <w:rFonts w:ascii="Times New Roman" w:hAnsi="Times New Roman"/>
          <w:sz w:val="24"/>
          <w:szCs w:val="24"/>
        </w:rPr>
        <w:t>V</w:t>
      </w:r>
      <w:r w:rsidRPr="5AB25E75">
        <w:rPr>
          <w:rStyle w:val="Zadanifontodlomka1"/>
          <w:rFonts w:ascii="Times New Roman" w:hAnsi="Times New Roman"/>
          <w:sz w:val="24"/>
          <w:szCs w:val="24"/>
        </w:rPr>
        <w:t>lada</w:t>
      </w:r>
      <w:r w:rsidRPr="5AB25E75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 xml:space="preserve"> Republike Hrvatske je na sjednici održanoj </w:t>
      </w:r>
      <w:r w:rsidR="1D8FD152" w:rsidRPr="5AB25E75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___</w:t>
      </w:r>
      <w:r w:rsidR="003B6DAB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 xml:space="preserve">________ </w:t>
      </w:r>
      <w:r w:rsidRPr="5AB25E75">
        <w:rPr>
          <w:rStyle w:val="Zadanifontodlomka1"/>
          <w:rFonts w:ascii="Times New Roman" w:hAnsi="Times New Roman"/>
          <w:sz w:val="24"/>
          <w:szCs w:val="24"/>
        </w:rPr>
        <w:t>202</w:t>
      </w:r>
      <w:r w:rsidR="003B6DAB">
        <w:rPr>
          <w:rStyle w:val="Zadanifontodlomka1"/>
          <w:rFonts w:ascii="Times New Roman" w:hAnsi="Times New Roman"/>
          <w:sz w:val="24"/>
          <w:szCs w:val="24"/>
        </w:rPr>
        <w:t>4</w:t>
      </w:r>
      <w:r w:rsidRPr="5AB25E75">
        <w:rPr>
          <w:rStyle w:val="Zadanifontodlomka1"/>
          <w:rFonts w:ascii="Times New Roman" w:hAnsi="Times New Roman"/>
          <w:sz w:val="24"/>
          <w:szCs w:val="24"/>
        </w:rPr>
        <w:t>.</w:t>
      </w:r>
      <w:r w:rsidRPr="5AB25E75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 xml:space="preserve"> donijela</w:t>
      </w:r>
    </w:p>
    <w:p w14:paraId="64A906F9" w14:textId="77777777" w:rsidR="0059474F" w:rsidRDefault="00677080" w:rsidP="00216002">
      <w:pPr>
        <w:tabs>
          <w:tab w:val="center" w:pos="4536"/>
          <w:tab w:val="left" w:pos="8130"/>
        </w:tabs>
        <w:spacing w:before="240" w:line="240" w:lineRule="auto"/>
        <w:textAlignment w:val="baseline"/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235EA"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</w:p>
    <w:p w14:paraId="31B460ED" w14:textId="437D6FD3" w:rsidR="00ED4A3E" w:rsidRPr="000235EA" w:rsidRDefault="007D5656" w:rsidP="00216002">
      <w:pPr>
        <w:tabs>
          <w:tab w:val="center" w:pos="4536"/>
          <w:tab w:val="left" w:pos="8130"/>
        </w:tabs>
        <w:spacing w:before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0235EA"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  <w:t>UREDBU</w:t>
      </w:r>
    </w:p>
    <w:p w14:paraId="6FF74102" w14:textId="275979B3" w:rsidR="00ED4A3E" w:rsidRPr="000235EA" w:rsidRDefault="00D86349" w:rsidP="00216002">
      <w:pPr>
        <w:spacing w:before="240" w:line="240" w:lineRule="auto"/>
        <w:jc w:val="center"/>
        <w:textAlignment w:val="baseline"/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</w:t>
      </w:r>
      <w:r w:rsidR="007D5656" w:rsidRPr="000235EA"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UNUTARNJEM USTROJSTVU SREDIŠNJEG DRŽAVNOG UREDA </w:t>
      </w:r>
      <w:r w:rsidR="00111239">
        <w:rPr>
          <w:rStyle w:val="Zadanifontodlomka1"/>
          <w:rFonts w:ascii="Times New Roman" w:eastAsia="Times New Roman" w:hAnsi="Times New Roman"/>
          <w:b/>
          <w:bCs/>
          <w:sz w:val="24"/>
          <w:szCs w:val="24"/>
          <w:lang w:eastAsia="hr-HR"/>
        </w:rPr>
        <w:t>ZA HRVATE IZVAN REPUBLIKE HRVATSKE</w:t>
      </w:r>
    </w:p>
    <w:p w14:paraId="2E13F492" w14:textId="77777777" w:rsidR="00AA3F6A" w:rsidRPr="000235EA" w:rsidRDefault="00AA3F6A" w:rsidP="00216002">
      <w:pPr>
        <w:spacing w:before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0FB106E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I. OPĆE ODREDBE</w:t>
      </w:r>
    </w:p>
    <w:p w14:paraId="5AB209C7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1.</w:t>
      </w:r>
    </w:p>
    <w:p w14:paraId="7B2DEB82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Ovom se Uredbom uređuje unutarnje ustrojstvo Središnjeg državnog ureda za Hrvate izvan Republike Hrvatske (u daljnjem tekstu: Središnji državni ured), nazivi ustrojstvenih jedinica i njihov djelokrug, način upravljanja tim jedinicama, okvirni broj državnih službenika i namještenika, te druga pitanja značajna za rad Središnjeg državnog ureda.</w:t>
      </w:r>
    </w:p>
    <w:p w14:paraId="2BB0E0B9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II. UNUTARNJE USTROJSTVO</w:t>
      </w:r>
    </w:p>
    <w:p w14:paraId="3BA9F4D8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2.</w:t>
      </w:r>
    </w:p>
    <w:p w14:paraId="0222E1EE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t>U sastavu Središnjeg državnog ureda ustrojavaju se</w:t>
      </w:r>
      <w:r w:rsidRPr="000D2C87">
        <w:rPr>
          <w:color w:val="231F20"/>
        </w:rPr>
        <w:t>:</w:t>
      </w:r>
    </w:p>
    <w:p w14:paraId="0F422AAD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1. Kabinet državnog tajnika</w:t>
      </w:r>
    </w:p>
    <w:p w14:paraId="786BDFB3" w14:textId="66F0A050" w:rsidR="00345277" w:rsidRPr="007E7DE3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</w:pPr>
      <w:r w:rsidRPr="000D2C87">
        <w:rPr>
          <w:color w:val="231F20"/>
        </w:rPr>
        <w:lastRenderedPageBreak/>
        <w:t xml:space="preserve">2. </w:t>
      </w:r>
      <w:r w:rsidR="0023696E" w:rsidRPr="007E7DE3">
        <w:t>Glavno tajništvo</w:t>
      </w:r>
    </w:p>
    <w:p w14:paraId="165BDEF3" w14:textId="5B5F9068" w:rsidR="007E7DE3" w:rsidRPr="00C956E1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lang w:eastAsia="en-US"/>
        </w:rPr>
      </w:pPr>
      <w:r w:rsidRPr="007E7DE3">
        <w:t xml:space="preserve">3. </w:t>
      </w:r>
      <w:r w:rsidR="007E7DE3" w:rsidRPr="000D2C87">
        <w:rPr>
          <w:color w:val="231F20"/>
        </w:rPr>
        <w:t>Sektor za Hrvate u Bosni i Hercegovini</w:t>
      </w:r>
    </w:p>
    <w:p w14:paraId="5D84DE0D" w14:textId="6A3C520F" w:rsidR="007E7DE3" w:rsidRPr="000D2C87" w:rsidRDefault="00C956E1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4</w:t>
      </w:r>
      <w:r w:rsidR="007E7DE3" w:rsidRPr="000D2C87">
        <w:rPr>
          <w:color w:val="231F20"/>
        </w:rPr>
        <w:t xml:space="preserve">. Sektor za hrvatsku nacionalnu manjinu </w:t>
      </w:r>
    </w:p>
    <w:p w14:paraId="4D478764" w14:textId="4AD92223" w:rsidR="007E7DE3" w:rsidRDefault="00C956E1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5</w:t>
      </w:r>
      <w:r w:rsidR="007E7DE3" w:rsidRPr="000D2C87">
        <w:rPr>
          <w:color w:val="231F20"/>
        </w:rPr>
        <w:t>. Sektor za hrvatsko iseljeništvo</w:t>
      </w:r>
    </w:p>
    <w:p w14:paraId="684A0C48" w14:textId="7713B85C" w:rsidR="0034527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1. KABINET DRŽAVNOG TAJNIKA</w:t>
      </w:r>
    </w:p>
    <w:p w14:paraId="7BC619EB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3.</w:t>
      </w:r>
    </w:p>
    <w:p w14:paraId="2BB17023" w14:textId="6408B475" w:rsidR="000A77DF" w:rsidRPr="009F3279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contextualSpacing/>
        <w:jc w:val="both"/>
        <w:textAlignment w:val="baseline"/>
        <w:rPr>
          <w:color w:val="231F20"/>
        </w:rPr>
      </w:pPr>
      <w:r w:rsidRPr="000D2C87">
        <w:rPr>
          <w:color w:val="231F20"/>
        </w:rPr>
        <w:t xml:space="preserve">U Kabinetu državnog tajnika obavljaju se stručni i administrativni poslovi za državnog tajnika i zamjenika državnog tajnika, poslovi praćenja rada i komuniciranja s Hrvatskim saborom, Vladom Republike Hrvatske, </w:t>
      </w:r>
      <w:r w:rsidR="0099745D">
        <w:rPr>
          <w:color w:val="231F20"/>
        </w:rPr>
        <w:t>tijelima državne uprave</w:t>
      </w:r>
      <w:r w:rsidRPr="000D2C87">
        <w:rPr>
          <w:color w:val="231F20"/>
        </w:rPr>
        <w:t xml:space="preserve"> i </w:t>
      </w:r>
      <w:r w:rsidR="0099745D">
        <w:rPr>
          <w:color w:val="231F20"/>
        </w:rPr>
        <w:t xml:space="preserve">drugim </w:t>
      </w:r>
      <w:r w:rsidRPr="000D2C87">
        <w:rPr>
          <w:color w:val="231F20"/>
        </w:rPr>
        <w:t xml:space="preserve">nositeljima suradnje Republike Hrvatske s Hrvatima izvan Republike Hrvatske. Kabinet koordinira izradu pravnih dokumenata za zaštitu prava i interesa Hrvata izvan Republike Hrvatske; </w:t>
      </w:r>
      <w:r w:rsidR="005E104E" w:rsidRPr="005E104E">
        <w:rPr>
          <w:color w:val="231F20"/>
        </w:rPr>
        <w:t>analizira, planira i predlaže razvojne programe i politike prema svakoj od kategorija Hrvata izvan R</w:t>
      </w:r>
      <w:r w:rsidR="005E104E">
        <w:rPr>
          <w:color w:val="231F20"/>
        </w:rPr>
        <w:t xml:space="preserve">epublike Hrvatske; </w:t>
      </w:r>
      <w:r w:rsidRPr="000D2C87">
        <w:rPr>
          <w:color w:val="231F20"/>
        </w:rPr>
        <w:t>koordinira provedbu programa i projekata u nadležnim ustrojstvenim jedinicama Središnjeg državnog ureda; objedinjava podatke o stanju</w:t>
      </w:r>
      <w:r w:rsidR="005E104E">
        <w:rPr>
          <w:color w:val="231F20"/>
        </w:rPr>
        <w:t>, položaju i statusu</w:t>
      </w:r>
      <w:r w:rsidRPr="000D2C87">
        <w:rPr>
          <w:color w:val="231F20"/>
        </w:rPr>
        <w:t xml:space="preserve"> Hrvata u pojedinim državama i koordinira pripremu stajališta Republike Hrvatske </w:t>
      </w:r>
      <w:r w:rsidRPr="004B6746">
        <w:rPr>
          <w:color w:val="231F20"/>
        </w:rPr>
        <w:t xml:space="preserve">u odnosu na položaj Hrvata izvan Republike Hrvatske; koordinira izradu analiza provedbe ciljeva zacrtanih u Strategiji i Zakonu o odnosima Republike Hrvatske s Hrvatima izvan Republike </w:t>
      </w:r>
      <w:r w:rsidRPr="009F3279">
        <w:rPr>
          <w:color w:val="231F20"/>
        </w:rPr>
        <w:t>Hrvatske</w:t>
      </w:r>
      <w:r w:rsidR="00E2326D" w:rsidRPr="009F3279">
        <w:rPr>
          <w:color w:val="231F20"/>
        </w:rPr>
        <w:t xml:space="preserve"> te Nacionalnom planu razvoja odnosa</w:t>
      </w:r>
      <w:r w:rsidR="00CA0B2A" w:rsidRPr="009F3279">
        <w:rPr>
          <w:color w:val="231F20"/>
        </w:rPr>
        <w:t xml:space="preserve"> Republike Hrvatske s Hrvatima izvan Republike Hrvatske do 2027. godine</w:t>
      </w:r>
      <w:r w:rsidRPr="009F3279">
        <w:rPr>
          <w:color w:val="231F20"/>
        </w:rPr>
        <w:t xml:space="preserve">; </w:t>
      </w:r>
      <w:r w:rsidRPr="009F3279">
        <w:rPr>
          <w:shd w:val="clear" w:color="auto" w:fill="FFFFFF"/>
        </w:rPr>
        <w:t>koordinira poslove strateškog planiranja sukladno propis</w:t>
      </w:r>
      <w:r w:rsidR="00D75A12" w:rsidRPr="009F3279">
        <w:rPr>
          <w:shd w:val="clear" w:color="auto" w:fill="FFFFFF"/>
        </w:rPr>
        <w:t>ima</w:t>
      </w:r>
      <w:r w:rsidRPr="009F3279">
        <w:rPr>
          <w:shd w:val="clear" w:color="auto" w:fill="FFFFFF"/>
        </w:rPr>
        <w:t xml:space="preserve"> kojim</w:t>
      </w:r>
      <w:r w:rsidR="00D75A12" w:rsidRPr="009F3279">
        <w:rPr>
          <w:shd w:val="clear" w:color="auto" w:fill="FFFFFF"/>
        </w:rPr>
        <w:t>a</w:t>
      </w:r>
      <w:r w:rsidRPr="009F3279">
        <w:rPr>
          <w:shd w:val="clear" w:color="auto" w:fill="FFFFFF"/>
        </w:rPr>
        <w:t xml:space="preserve"> se uređuje sustav strateškog planiranja i upravljanja razvojem Republike Hrvatske te surađuje s tijelom državne uprave nadležnim za poslove regionalnog</w:t>
      </w:r>
      <w:r w:rsidR="0066103E">
        <w:rPr>
          <w:shd w:val="clear" w:color="auto" w:fill="FFFFFF"/>
        </w:rPr>
        <w:t>a</w:t>
      </w:r>
      <w:r w:rsidRPr="009F3279">
        <w:rPr>
          <w:shd w:val="clear" w:color="auto" w:fill="FFFFFF"/>
        </w:rPr>
        <w:t xml:space="preserve"> razvoja i fondova Europske unije kao Koordinacijskim tijelom</w:t>
      </w:r>
      <w:r w:rsidRPr="004169B7">
        <w:rPr>
          <w:shd w:val="clear" w:color="auto" w:fill="FFFFFF"/>
        </w:rPr>
        <w:t>; koordinira poslove izrade plana zakonodavnih aktivnosti</w:t>
      </w:r>
      <w:r w:rsidR="002A292B" w:rsidRPr="004169B7">
        <w:rPr>
          <w:shd w:val="clear" w:color="auto" w:fill="FFFFFF"/>
        </w:rPr>
        <w:t>,</w:t>
      </w:r>
      <w:r w:rsidRPr="004169B7">
        <w:rPr>
          <w:shd w:val="clear" w:color="auto" w:fill="FFFFFF"/>
        </w:rPr>
        <w:t xml:space="preserve"> poslove procjene učin</w:t>
      </w:r>
      <w:r w:rsidR="00A65A06" w:rsidRPr="004169B7">
        <w:rPr>
          <w:shd w:val="clear" w:color="auto" w:fill="FFFFFF"/>
        </w:rPr>
        <w:t>a</w:t>
      </w:r>
      <w:r w:rsidRPr="004169B7">
        <w:rPr>
          <w:shd w:val="clear" w:color="auto" w:fill="FFFFFF"/>
        </w:rPr>
        <w:t>ka propisa</w:t>
      </w:r>
      <w:r w:rsidR="002A292B" w:rsidRPr="004169B7">
        <w:rPr>
          <w:shd w:val="clear" w:color="auto" w:fill="FFFFFF"/>
        </w:rPr>
        <w:t>, vrednovanje propisa i savjetovanje s javnošću</w:t>
      </w:r>
      <w:r w:rsidR="0060275C" w:rsidRPr="004169B7">
        <w:rPr>
          <w:shd w:val="clear" w:color="auto" w:fill="FFFFFF"/>
        </w:rPr>
        <w:t xml:space="preserve"> u skladu sa zakonom kojim se uređuju instrumenti politike boljih propisa</w:t>
      </w:r>
      <w:r w:rsidR="002A292B" w:rsidRPr="004169B7">
        <w:rPr>
          <w:shd w:val="clear" w:color="auto" w:fill="FFFFFF"/>
        </w:rPr>
        <w:t xml:space="preserve">; </w:t>
      </w:r>
      <w:r w:rsidRPr="004169B7">
        <w:t xml:space="preserve">priprema i koordinira nastupe državnog tajnika </w:t>
      </w:r>
      <w:r w:rsidRPr="004169B7">
        <w:rPr>
          <w:color w:val="231F20"/>
        </w:rPr>
        <w:t>i zamjenika državnog tajnika u medijima, u Republici</w:t>
      </w:r>
      <w:r w:rsidRPr="009F3279">
        <w:rPr>
          <w:color w:val="231F20"/>
        </w:rPr>
        <w:t xml:space="preserve"> Hrvatskoj i inozemstvu, poslove odnosa s javnošću, te ceremonijalne aktivnosti od </w:t>
      </w:r>
      <w:r w:rsidRPr="009F3279">
        <w:rPr>
          <w:color w:val="231F20"/>
        </w:rPr>
        <w:lastRenderedPageBreak/>
        <w:t>posebnog značenja za Središnji državni ured; obavlja i druge stručne i administrativne poslove u vezi s realizacijom programa rada i aktivnosti državnog tajnika i zamjenika državnog tajnika, poslove vezane uz predstavke i pritužbe građana te obavlja i druge poslove iz svog</w:t>
      </w:r>
      <w:r w:rsidR="00345F44">
        <w:rPr>
          <w:color w:val="231F20"/>
        </w:rPr>
        <w:t>a</w:t>
      </w:r>
      <w:r w:rsidRPr="009F3279">
        <w:rPr>
          <w:color w:val="231F20"/>
        </w:rPr>
        <w:t xml:space="preserve"> djelokruga.</w:t>
      </w:r>
    </w:p>
    <w:p w14:paraId="4F5EEA53" w14:textId="4BA2D31D" w:rsidR="0075122A" w:rsidRPr="003C574F" w:rsidRDefault="00CD08E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contextualSpacing/>
        <w:jc w:val="both"/>
        <w:textAlignment w:val="baseline"/>
      </w:pPr>
      <w:r w:rsidRPr="009F3279">
        <w:t>S</w:t>
      </w:r>
      <w:r w:rsidR="007F7701" w:rsidRPr="009F3279">
        <w:t xml:space="preserve">urađuje s </w:t>
      </w:r>
      <w:r w:rsidR="0099745D" w:rsidRPr="009F3279">
        <w:t>tijelima državne uprave, drugim državnim tijelima</w:t>
      </w:r>
      <w:r w:rsidR="002D46AA" w:rsidRPr="009F3279">
        <w:t>, Hrvatskom maticom iseljenika kao ustanovom iz svoje nadležnosti</w:t>
      </w:r>
      <w:r w:rsidR="0099745D" w:rsidRPr="009F3279">
        <w:t xml:space="preserve"> i </w:t>
      </w:r>
      <w:r w:rsidR="002D46AA" w:rsidRPr="009F3279">
        <w:t xml:space="preserve">drugim </w:t>
      </w:r>
      <w:r w:rsidR="0099745D" w:rsidRPr="009F3279">
        <w:t xml:space="preserve">pravnim osobama koje su nositelji </w:t>
      </w:r>
      <w:r w:rsidR="007F7701" w:rsidRPr="009F3279">
        <w:t>odnosa</w:t>
      </w:r>
      <w:r w:rsidR="009330BF" w:rsidRPr="009F3279">
        <w:t xml:space="preserve"> i suradnje</w:t>
      </w:r>
      <w:r w:rsidR="007F7701" w:rsidRPr="009F3279">
        <w:t xml:space="preserve"> Republike Hrvatske s Hrvatima izvan Republike Hrvatske u i izvan Republike Hrvatske;</w:t>
      </w:r>
      <w:r w:rsidR="00D71818" w:rsidRPr="009F3279">
        <w:t xml:space="preserve"> kreira i provodi prijenos identitetske politike hrvatskog naroda na njegove pripadnike koji žive izvan Republike Hrvatske;</w:t>
      </w:r>
      <w:r w:rsidR="007F7701" w:rsidRPr="009F3279">
        <w:t xml:space="preserve"> planira, izrađuje i provodi komunikacijsku strategiju; kontinuirano surađuje i provodi neposrednu komunikaciju s medijima u Republici Hrvatskoj i izvan Republike Hrvatske; planira, kreira i provodi promidžbene aktivnosti Središnjeg državnog ureda i Hrvata izvan Republike Hrvatske; planira, priprema i provodi organizaciju tematskih događaja (seminari, konferencije, radionice, sjednice) samostalno i u suradnji s drugim sektorima i ustrojstvenim jedinicama planira i kreira tiskane, multimedijalne i druge vrste sadržaja;</w:t>
      </w:r>
      <w:r w:rsidR="009330BF" w:rsidRPr="009F3279">
        <w:t xml:space="preserve"> koordinira pripreme i organizaciju sjednica Savjeta Vlade Republike Hrvatske za Hrvate izvan Republike Hrvatske;</w:t>
      </w:r>
      <w:r w:rsidR="007F7701" w:rsidRPr="009F3279">
        <w:t xml:space="preserve"> a</w:t>
      </w:r>
      <w:r w:rsidR="007F7701" w:rsidRPr="009F3279">
        <w:rPr>
          <w:shd w:val="clear" w:color="auto" w:fill="FFFFFF"/>
        </w:rPr>
        <w:t>nalizira sadržaje u medijima te priprema</w:t>
      </w:r>
      <w:r w:rsidR="007F7701" w:rsidRPr="003C574F">
        <w:rPr>
          <w:shd w:val="clear" w:color="auto" w:fill="FFFFFF"/>
        </w:rPr>
        <w:t xml:space="preserve"> redovita periodička izvješća o programskim sadržajima i objavama, prati, proučava te analizira trendove i izrađuje cjelovite analize, kao podlogu planiranju i provedbi komunikacijskih aktivnosti</w:t>
      </w:r>
      <w:r w:rsidR="007F7701" w:rsidRPr="003C574F">
        <w:t xml:space="preserve">; </w:t>
      </w:r>
      <w:r w:rsidR="007F7701" w:rsidRPr="003C574F">
        <w:rPr>
          <w:shd w:val="clear" w:color="auto" w:fill="FFFFFF"/>
        </w:rPr>
        <w:t>sadržajno priprema, uređuje i ažurira internetsku stranicu</w:t>
      </w:r>
      <w:r w:rsidR="001C3D4F" w:rsidRPr="003C574F">
        <w:rPr>
          <w:shd w:val="clear" w:color="auto" w:fill="FFFFFF"/>
        </w:rPr>
        <w:t xml:space="preserve"> </w:t>
      </w:r>
      <w:r w:rsidR="007F7701" w:rsidRPr="003C574F">
        <w:t xml:space="preserve">Središnjeg državnog ureda na hrvatskom, engleskom i španjolskom jeziku </w:t>
      </w:r>
      <w:r w:rsidR="007F7701" w:rsidRPr="003C574F">
        <w:rPr>
          <w:shd w:val="clear" w:color="auto" w:fill="FFFFFF"/>
        </w:rPr>
        <w:t>te izrađuje stručne prijedloge u svrhu njezina unaprjeđenja</w:t>
      </w:r>
      <w:r w:rsidR="007F7701" w:rsidRPr="003C574F">
        <w:t xml:space="preserve">; </w:t>
      </w:r>
      <w:r w:rsidR="003C574F" w:rsidRPr="003C574F">
        <w:t xml:space="preserve">vodi i </w:t>
      </w:r>
      <w:r w:rsidR="007F7701" w:rsidRPr="003C574F">
        <w:rPr>
          <w:shd w:val="clear" w:color="auto" w:fill="FFFFFF"/>
        </w:rPr>
        <w:t xml:space="preserve">održava komunikacijske kanale na društvenim mrežama </w:t>
      </w:r>
      <w:r w:rsidR="007F7701" w:rsidRPr="003C574F">
        <w:t xml:space="preserve">i provodi online komunikaciju; </w:t>
      </w:r>
      <w:r w:rsidR="007F7701" w:rsidRPr="003C574F">
        <w:rPr>
          <w:shd w:val="clear" w:color="auto" w:fill="FFFFFF"/>
        </w:rPr>
        <w:t xml:space="preserve">samostalno i u suradnji s drugim ustrojstvenim jedinicama planira i </w:t>
      </w:r>
      <w:r w:rsidR="001C3D4F" w:rsidRPr="003C574F">
        <w:rPr>
          <w:shd w:val="clear" w:color="auto" w:fill="FFFFFF"/>
        </w:rPr>
        <w:t>provodi</w:t>
      </w:r>
      <w:r w:rsidR="007F7701" w:rsidRPr="003C574F">
        <w:rPr>
          <w:shd w:val="clear" w:color="auto" w:fill="FFFFFF"/>
        </w:rPr>
        <w:t xml:space="preserve"> promotivne aktivnosti vezano za programe i projekte za svaki Sektor zasebno te u cijelosti</w:t>
      </w:r>
      <w:r w:rsidR="007F7701" w:rsidRPr="003C574F">
        <w:t xml:space="preserve">; </w:t>
      </w:r>
      <w:r w:rsidR="007F7701" w:rsidRPr="003C574F">
        <w:rPr>
          <w:shd w:val="clear" w:color="auto" w:fill="FFFFFF"/>
        </w:rPr>
        <w:t>provodi komunikacijske aktivnosti i procese odnosne na informiranje i senzibiliziranje javnosti u Republici Hrvatskoj</w:t>
      </w:r>
      <w:r w:rsidR="00CA0B2A">
        <w:rPr>
          <w:shd w:val="clear" w:color="auto" w:fill="FFFFFF"/>
        </w:rPr>
        <w:t xml:space="preserve"> </w:t>
      </w:r>
      <w:r w:rsidR="00CA0B2A" w:rsidRPr="009F3279">
        <w:rPr>
          <w:shd w:val="clear" w:color="auto" w:fill="FFFFFF"/>
        </w:rPr>
        <w:t>o odnosima s Hrvatima izvan Hrvatske;</w:t>
      </w:r>
      <w:r w:rsidR="007F7701" w:rsidRPr="00B5795D">
        <w:t xml:space="preserve"> </w:t>
      </w:r>
      <w:r w:rsidR="007F7701" w:rsidRPr="003C574F">
        <w:rPr>
          <w:shd w:val="clear" w:color="auto" w:fill="FFFFFF"/>
        </w:rPr>
        <w:t xml:space="preserve">obavlja i druge poslove koji se odnose na javnost rada i promociju aktivnosti Središnjeg državnog ureda i Hrvata izvan Republike Hrvatske te prati i implementira u </w:t>
      </w:r>
      <w:r w:rsidR="007F7701" w:rsidRPr="003C574F">
        <w:rPr>
          <w:shd w:val="clear" w:color="auto" w:fill="FFFFFF"/>
        </w:rPr>
        <w:lastRenderedPageBreak/>
        <w:t>svakodnevni rad politike i propise iz područja razvoja digitalnog društva</w:t>
      </w:r>
      <w:r w:rsidR="0075122A" w:rsidRPr="003C574F">
        <w:rPr>
          <w:shd w:val="clear" w:color="auto" w:fill="FFFFFF"/>
        </w:rPr>
        <w:t xml:space="preserve"> </w:t>
      </w:r>
      <w:r w:rsidR="0075122A" w:rsidRPr="003C574F">
        <w:t>te obavlja i druge poslove iz svog</w:t>
      </w:r>
      <w:r w:rsidR="00345F44">
        <w:t>a</w:t>
      </w:r>
      <w:r w:rsidR="0075122A" w:rsidRPr="003C574F">
        <w:t xml:space="preserve"> djelokruga.</w:t>
      </w:r>
    </w:p>
    <w:p w14:paraId="33D920BD" w14:textId="77777777" w:rsidR="007F1337" w:rsidRPr="003C574F" w:rsidRDefault="007F133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contextualSpacing/>
        <w:jc w:val="both"/>
        <w:textAlignment w:val="baseline"/>
      </w:pPr>
    </w:p>
    <w:p w14:paraId="36031E04" w14:textId="6F3FB1EA" w:rsidR="00E0495B" w:rsidRPr="000D2C87" w:rsidRDefault="00E0495B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>
        <w:rPr>
          <w:color w:val="231F20"/>
        </w:rPr>
        <w:t>2</w:t>
      </w:r>
      <w:r w:rsidRPr="000D2C87">
        <w:rPr>
          <w:color w:val="231F20"/>
        </w:rPr>
        <w:t>. GLAVNO TAJNIŠTVO</w:t>
      </w:r>
    </w:p>
    <w:p w14:paraId="30A34D28" w14:textId="4B4F4BA2" w:rsidR="00E0495B" w:rsidRPr="00445569" w:rsidRDefault="00E0495B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</w:pPr>
      <w:r w:rsidRPr="00445569">
        <w:t xml:space="preserve">Članak </w:t>
      </w:r>
      <w:r>
        <w:t>4.</w:t>
      </w:r>
    </w:p>
    <w:p w14:paraId="03D3B8DF" w14:textId="48A91AB0" w:rsidR="00E0495B" w:rsidRPr="00A31964" w:rsidRDefault="00E0495B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both"/>
        <w:textAlignment w:val="baseline"/>
        <w:rPr>
          <w:color w:val="FF0000"/>
        </w:rPr>
      </w:pPr>
      <w:r w:rsidRPr="00A31964">
        <w:t xml:space="preserve">Glavno tajništvo obavlja pravne poslove, poslove upravljanja ljudskim potencijalima, financijsko-planske, računovodstvene, organizacijske te opće, pomoćne, tehničke i druge poslove koji se odnose na tehničko usklađivanje rada unutarnjih ustrojstvenih jedinica za potrebe Središnjeg državnog ureda; koordinira izradu godišnjeg plana rada i prati njegovo izvršavanje; koordinira poslove na razvoju sustava unutarnjih kontrola; obavlja stručne poslove te sudjeluje u izradi akata strateškog planiranja vezanih uz djelokrug rada Središnjeg državnog ureda; izrađuje prijedlog financijskog plana za tekuću godinu te prati njegovo ostvarivanje i obavlja nadzor nad namjenskim trošenjem sredstava; vodi knjigovodstvenu evidenciju i analitiku; izrađuje </w:t>
      </w:r>
      <w:r w:rsidR="0099745D">
        <w:t>interne opće akte te donosi upravne akte</w:t>
      </w:r>
      <w:r w:rsidRPr="00A31964">
        <w:t xml:space="preserve"> iz svog</w:t>
      </w:r>
      <w:r w:rsidR="00345F44">
        <w:t>a</w:t>
      </w:r>
      <w:r w:rsidRPr="00A31964">
        <w:t xml:space="preserve"> djelokruga; obavlja poslove u vezi radno-pravnog statusa službenika i namještenika, njihovog stručnog osposobljavanja i usavršavanja te napredovanja i nagrađivanja; obavlja poslove planiranja, upravljanja i razvoja ljudskih potencijala; obavlja poslove planiranja i nabave robe, radova i usluga</w:t>
      </w:r>
      <w:r w:rsidRPr="00C956E1">
        <w:t xml:space="preserve">; </w:t>
      </w:r>
      <w:r w:rsidR="00B37EEE" w:rsidRPr="00A31964">
        <w:t xml:space="preserve">poslove uredskog poslovanja; </w:t>
      </w:r>
      <w:r w:rsidR="00E034D6" w:rsidRPr="00C956E1">
        <w:rPr>
          <w:shd w:val="clear" w:color="auto" w:fill="FFFFFF"/>
        </w:rPr>
        <w:t>planira, priprema i koordinira izradu aplikativnih i drugih digitalnih rješenja za internu i eksternu upotrebu</w:t>
      </w:r>
      <w:r w:rsidR="00E034D6" w:rsidRPr="00C956E1">
        <w:t xml:space="preserve">; </w:t>
      </w:r>
      <w:r w:rsidRPr="00C956E1">
        <w:t xml:space="preserve">skrbi o urednom i pravilnom održavanju i korištenju imovine, sredstava za rad, opremanju prostora Središnjeg </w:t>
      </w:r>
      <w:r w:rsidRPr="00A31964">
        <w:t>državnog ureda i okoliša, voznom parku, tehničkoj ispravnosti, načinu održavanja sredstava i opreme, sudjeluje u pomoćnim poslovima pripreme i organizacije događaja, manifestacija, konferencija i drugih pratećih aktivnosti te obavlja i druge poslove iz svog</w:t>
      </w:r>
      <w:r w:rsidR="00345F44">
        <w:t>a</w:t>
      </w:r>
      <w:r w:rsidRPr="00A31964">
        <w:t xml:space="preserve"> djelokruga.</w:t>
      </w:r>
      <w:r w:rsidR="00A31964">
        <w:t xml:space="preserve"> </w:t>
      </w:r>
    </w:p>
    <w:p w14:paraId="6C680579" w14:textId="77777777" w:rsidR="00E0495B" w:rsidRPr="000D2C87" w:rsidRDefault="00E0495B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both"/>
        <w:textAlignment w:val="baseline"/>
        <w:rPr>
          <w:color w:val="231F20"/>
        </w:rPr>
      </w:pPr>
      <w:r w:rsidRPr="000D2C87">
        <w:rPr>
          <w:color w:val="231F20"/>
        </w:rPr>
        <w:t>U Glavnom tajništvu ustrojavaju se:</w:t>
      </w:r>
    </w:p>
    <w:p w14:paraId="6DA6D137" w14:textId="7C60C447" w:rsidR="00E0495B" w:rsidRPr="000D2C87" w:rsidRDefault="00390315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both"/>
        <w:textAlignment w:val="baseline"/>
        <w:rPr>
          <w:color w:val="231F20"/>
        </w:rPr>
      </w:pPr>
      <w:r>
        <w:rPr>
          <w:color w:val="231F20"/>
        </w:rPr>
        <w:t>2</w:t>
      </w:r>
      <w:r w:rsidR="00E0495B" w:rsidRPr="000D2C87">
        <w:rPr>
          <w:color w:val="231F20"/>
        </w:rPr>
        <w:t>.1. Služba za proračun i financijsko upravljanje</w:t>
      </w:r>
    </w:p>
    <w:p w14:paraId="33B5184D" w14:textId="39BCBAA3" w:rsidR="00E0495B" w:rsidRPr="00C956E1" w:rsidRDefault="00390315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both"/>
        <w:textAlignment w:val="baseline"/>
      </w:pPr>
      <w:r>
        <w:rPr>
          <w:color w:val="231F20"/>
        </w:rPr>
        <w:t>2</w:t>
      </w:r>
      <w:r w:rsidR="00E0495B" w:rsidRPr="000D2C87">
        <w:rPr>
          <w:color w:val="231F20"/>
        </w:rPr>
        <w:t>.</w:t>
      </w:r>
      <w:r w:rsidR="00E0495B">
        <w:rPr>
          <w:color w:val="231F20"/>
        </w:rPr>
        <w:t>2</w:t>
      </w:r>
      <w:r w:rsidR="00E0495B" w:rsidRPr="000D2C87">
        <w:rPr>
          <w:color w:val="231F20"/>
        </w:rPr>
        <w:t>. Služba za pravne poslove</w:t>
      </w:r>
      <w:r w:rsidR="00E0495B" w:rsidRPr="00D211CC">
        <w:t xml:space="preserve">, </w:t>
      </w:r>
      <w:r w:rsidR="00D211CC" w:rsidRPr="00D211CC">
        <w:t xml:space="preserve">javnu nabavu, </w:t>
      </w:r>
      <w:r w:rsidR="00E0495B" w:rsidRPr="00D211CC">
        <w:t xml:space="preserve">ljudske </w:t>
      </w:r>
      <w:r w:rsidR="00E0495B" w:rsidRPr="000D2C87">
        <w:rPr>
          <w:color w:val="231F20"/>
        </w:rPr>
        <w:t>potencija</w:t>
      </w:r>
      <w:r w:rsidR="00E0495B">
        <w:rPr>
          <w:color w:val="231F20"/>
        </w:rPr>
        <w:t>le</w:t>
      </w:r>
      <w:r w:rsidR="00D211CC">
        <w:rPr>
          <w:color w:val="231F20"/>
        </w:rPr>
        <w:t xml:space="preserve"> i</w:t>
      </w:r>
      <w:r w:rsidR="00E0495B" w:rsidRPr="000D2C87">
        <w:rPr>
          <w:color w:val="231F20"/>
        </w:rPr>
        <w:t xml:space="preserve"> uredsko </w:t>
      </w:r>
      <w:r w:rsidR="00E0495B" w:rsidRPr="00C956E1">
        <w:t>poslovanje</w:t>
      </w:r>
    </w:p>
    <w:p w14:paraId="45721C69" w14:textId="7D8F40C5" w:rsidR="00E0495B" w:rsidRPr="000D2C87" w:rsidRDefault="00390315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2</w:t>
      </w:r>
      <w:r w:rsidR="00E0495B" w:rsidRPr="000D2C87">
        <w:rPr>
          <w:color w:val="231F20"/>
        </w:rPr>
        <w:t>.</w:t>
      </w:r>
      <w:r w:rsidR="00E0495B">
        <w:rPr>
          <w:color w:val="231F20"/>
        </w:rPr>
        <w:t>3</w:t>
      </w:r>
      <w:r w:rsidR="00E0495B" w:rsidRPr="000D2C87">
        <w:rPr>
          <w:color w:val="231F20"/>
        </w:rPr>
        <w:t>. Služba za</w:t>
      </w:r>
      <w:r w:rsidR="00E0495B">
        <w:rPr>
          <w:color w:val="231F20"/>
        </w:rPr>
        <w:t xml:space="preserve"> </w:t>
      </w:r>
      <w:r w:rsidR="00216002">
        <w:rPr>
          <w:color w:val="231F20"/>
        </w:rPr>
        <w:t>digitalizaciju</w:t>
      </w:r>
      <w:r w:rsidR="00E0495B">
        <w:rPr>
          <w:color w:val="231F20"/>
        </w:rPr>
        <w:t>, informatičke</w:t>
      </w:r>
      <w:r w:rsidR="00E0495B" w:rsidRPr="000D2C87">
        <w:rPr>
          <w:color w:val="231F20"/>
        </w:rPr>
        <w:t xml:space="preserve"> i opće poslove</w:t>
      </w:r>
      <w:r w:rsidR="007F1337">
        <w:rPr>
          <w:color w:val="231F20"/>
        </w:rPr>
        <w:t>.</w:t>
      </w:r>
    </w:p>
    <w:p w14:paraId="45B8CB33" w14:textId="44754DE7" w:rsidR="00E0495B" w:rsidRPr="000D2C87" w:rsidRDefault="00390315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i/>
          <w:iCs/>
        </w:rPr>
      </w:pPr>
      <w:r>
        <w:rPr>
          <w:i/>
          <w:iCs/>
        </w:rPr>
        <w:t>2</w:t>
      </w:r>
      <w:r w:rsidR="00E0495B" w:rsidRPr="000D2C87">
        <w:rPr>
          <w:i/>
          <w:iCs/>
        </w:rPr>
        <w:t>.1. Služba za proračun i financijsko upravljanje</w:t>
      </w:r>
    </w:p>
    <w:p w14:paraId="5D58424F" w14:textId="7F175C44" w:rsidR="00E0495B" w:rsidRPr="000D2C87" w:rsidRDefault="00E0495B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</w:t>
      </w:r>
      <w:r w:rsidRPr="000D2C87">
        <w:t xml:space="preserve">anak </w:t>
      </w:r>
      <w:r>
        <w:t>5</w:t>
      </w:r>
      <w:r w:rsidRPr="000D2C87">
        <w:t>.</w:t>
      </w:r>
    </w:p>
    <w:p w14:paraId="1DF4C84A" w14:textId="7DAF1DEB" w:rsidR="00E0495B" w:rsidRDefault="00E0495B" w:rsidP="00216002">
      <w:pPr>
        <w:autoSpaceDN/>
        <w:spacing w:after="0" w:line="25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D2C87">
        <w:rPr>
          <w:rFonts w:ascii="Times New Roman" w:hAnsi="Times New Roman"/>
          <w:sz w:val="24"/>
          <w:szCs w:val="24"/>
        </w:rPr>
        <w:t>Služba za proračun i financijsko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C87">
        <w:rPr>
          <w:rFonts w:ascii="Times New Roman" w:hAnsi="Times New Roman"/>
          <w:sz w:val="24"/>
          <w:szCs w:val="24"/>
        </w:rPr>
        <w:t>upravljanje obavlja stručne poslove koji se odnose na izradu prijedloga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C87">
        <w:rPr>
          <w:rFonts w:ascii="Times New Roman" w:hAnsi="Times New Roman"/>
          <w:sz w:val="24"/>
          <w:szCs w:val="24"/>
        </w:rPr>
        <w:t>državnog proračuna, izvršavanj</w:t>
      </w:r>
      <w:r>
        <w:rPr>
          <w:rFonts w:ascii="Times New Roman" w:hAnsi="Times New Roman"/>
          <w:sz w:val="24"/>
          <w:szCs w:val="24"/>
        </w:rPr>
        <w:t>e</w:t>
      </w:r>
      <w:r w:rsidRPr="000D2C87">
        <w:rPr>
          <w:rFonts w:ascii="Times New Roman" w:hAnsi="Times New Roman"/>
          <w:sz w:val="24"/>
          <w:szCs w:val="24"/>
        </w:rPr>
        <w:t xml:space="preserve"> proračuna</w:t>
      </w:r>
      <w:r>
        <w:rPr>
          <w:rFonts w:ascii="Times New Roman" w:hAnsi="Times New Roman"/>
          <w:sz w:val="24"/>
          <w:szCs w:val="24"/>
        </w:rPr>
        <w:t>,</w:t>
      </w:r>
      <w:r w:rsidRPr="000D2C87">
        <w:rPr>
          <w:rFonts w:ascii="Times New Roman" w:hAnsi="Times New Roman"/>
          <w:sz w:val="24"/>
          <w:szCs w:val="24"/>
        </w:rPr>
        <w:t xml:space="preserve"> pra</w:t>
      </w:r>
      <w:r>
        <w:rPr>
          <w:rFonts w:ascii="Times New Roman" w:hAnsi="Times New Roman"/>
          <w:sz w:val="24"/>
          <w:szCs w:val="24"/>
        </w:rPr>
        <w:t>ćenje</w:t>
      </w:r>
      <w:r w:rsidRPr="000D2C87">
        <w:rPr>
          <w:rFonts w:ascii="Times New Roman" w:hAnsi="Times New Roman"/>
          <w:sz w:val="24"/>
          <w:szCs w:val="24"/>
        </w:rPr>
        <w:t xml:space="preserve"> izvršenj</w:t>
      </w:r>
      <w:r>
        <w:rPr>
          <w:rFonts w:ascii="Times New Roman" w:hAnsi="Times New Roman"/>
          <w:sz w:val="24"/>
          <w:szCs w:val="24"/>
        </w:rPr>
        <w:t>a</w:t>
      </w:r>
      <w:r w:rsidRPr="000D2C87">
        <w:rPr>
          <w:rFonts w:ascii="Times New Roman" w:hAnsi="Times New Roman"/>
          <w:sz w:val="24"/>
          <w:szCs w:val="24"/>
        </w:rPr>
        <w:t xml:space="preserve"> financijskog plana</w:t>
      </w:r>
      <w:r>
        <w:rPr>
          <w:rFonts w:ascii="Times New Roman" w:hAnsi="Times New Roman"/>
          <w:sz w:val="24"/>
          <w:szCs w:val="24"/>
        </w:rPr>
        <w:t xml:space="preserve"> te izradu prijedloga za izmjene i dopune proračuna u </w:t>
      </w:r>
      <w:r w:rsidRPr="000D2C87">
        <w:rPr>
          <w:rFonts w:ascii="Times New Roman" w:hAnsi="Times New Roman"/>
          <w:sz w:val="24"/>
          <w:szCs w:val="24"/>
        </w:rPr>
        <w:t>suradnji s rukovoditeljima ustrojstvenih jedinica</w:t>
      </w:r>
      <w:r>
        <w:rPr>
          <w:rFonts w:ascii="Times New Roman" w:hAnsi="Times New Roman"/>
          <w:sz w:val="24"/>
          <w:szCs w:val="24"/>
        </w:rPr>
        <w:t xml:space="preserve">; </w:t>
      </w:r>
      <w:r w:rsidR="00BD2A36" w:rsidRPr="00565A56">
        <w:rPr>
          <w:rFonts w:ascii="Times New Roman" w:hAnsi="Times New Roman"/>
          <w:sz w:val="24"/>
          <w:szCs w:val="24"/>
        </w:rPr>
        <w:t xml:space="preserve">brine o usklađenosti prijedloga financijskog plana sa strateškim ciljevima; sudjeluje u izradi akata strateškog planiranja vezanih uz djelokrug rada Središnjeg državnog ureda; </w:t>
      </w:r>
      <w:r w:rsidRPr="00565A56">
        <w:rPr>
          <w:rFonts w:ascii="Times New Roman" w:hAnsi="Times New Roman"/>
          <w:sz w:val="24"/>
          <w:szCs w:val="24"/>
        </w:rPr>
        <w:t>koordinira razvoj financijskog upravljanja i sustava unutarnjih kontrola na svim razinama i u svim ustrojstvenim jedinicama Središnjeg državnog ureda; koordinira provođenje</w:t>
      </w:r>
      <w:r w:rsidRPr="000D2C87">
        <w:rPr>
          <w:rFonts w:ascii="Times New Roman" w:hAnsi="Times New Roman"/>
          <w:sz w:val="24"/>
          <w:szCs w:val="24"/>
        </w:rPr>
        <w:t xml:space="preserve"> samoprocjene financijskog upravljanja i sustava unutarnjih kontrola putem Izjave o fiskalnoj odgovornosti; pruža savjet i potporu rukovoditeljima u oblikovanju i razvoju sustava unutarnjih kontrola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D2C87">
        <w:rPr>
          <w:rFonts w:ascii="Times New Roman" w:hAnsi="Times New Roman"/>
          <w:sz w:val="24"/>
          <w:szCs w:val="24"/>
        </w:rPr>
        <w:t>uspostavlja unutarnju kontrolu i analizu rizika u dijelu praćenja prihoda i primitaka, izvršenja rashoda i izdataka, praćenja imovine i obveza;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747">
        <w:rPr>
          <w:rFonts w:ascii="Times New Roman" w:hAnsi="Times New Roman"/>
          <w:sz w:val="24"/>
          <w:szCs w:val="24"/>
        </w:rPr>
        <w:t xml:space="preserve">izrađuje smjernice i </w:t>
      </w:r>
      <w:r w:rsidR="0099745D">
        <w:rPr>
          <w:rFonts w:ascii="Times New Roman" w:hAnsi="Times New Roman"/>
          <w:sz w:val="24"/>
          <w:szCs w:val="24"/>
        </w:rPr>
        <w:t xml:space="preserve">druge </w:t>
      </w:r>
      <w:r w:rsidRPr="002E5747">
        <w:rPr>
          <w:rFonts w:ascii="Times New Roman" w:hAnsi="Times New Roman"/>
          <w:sz w:val="24"/>
          <w:szCs w:val="24"/>
        </w:rPr>
        <w:t xml:space="preserve">interne </w:t>
      </w:r>
      <w:r w:rsidRPr="004333AA">
        <w:rPr>
          <w:rFonts w:ascii="Times New Roman" w:hAnsi="Times New Roman"/>
          <w:sz w:val="24"/>
          <w:szCs w:val="24"/>
        </w:rPr>
        <w:t xml:space="preserve">akte, brine o usklađenosti prijedloga financijskog plana sa strateškim ciljevima; izrađuje propisana financijska, statistička i ostala izvješća </w:t>
      </w:r>
      <w:r w:rsidRPr="000D2C87">
        <w:rPr>
          <w:rFonts w:ascii="Times New Roman" w:hAnsi="Times New Roman"/>
          <w:sz w:val="24"/>
          <w:szCs w:val="24"/>
        </w:rPr>
        <w:t xml:space="preserve">sukladno zakonima i ostalim propisima; </w:t>
      </w:r>
      <w:r w:rsidRPr="00C21DD4">
        <w:rPr>
          <w:rFonts w:ascii="Times New Roman" w:hAnsi="Times New Roman"/>
          <w:sz w:val="24"/>
          <w:szCs w:val="24"/>
        </w:rPr>
        <w:t>priprema i izrađuje periodične obračune, završni račun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2C87">
        <w:rPr>
          <w:rFonts w:ascii="Times New Roman" w:hAnsi="Times New Roman"/>
          <w:sz w:val="24"/>
          <w:szCs w:val="24"/>
        </w:rPr>
        <w:t>vodi poslovne knjige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D2C87">
        <w:rPr>
          <w:rFonts w:ascii="Times New Roman" w:hAnsi="Times New Roman"/>
          <w:sz w:val="24"/>
          <w:szCs w:val="24"/>
        </w:rPr>
        <w:t>izvršava plaćanja za odobrene tekuće i kapitalne izdatke po pozicijama državnog proračuna;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C87">
        <w:rPr>
          <w:rFonts w:ascii="Times New Roman" w:hAnsi="Times New Roman"/>
          <w:sz w:val="24"/>
          <w:szCs w:val="24"/>
        </w:rPr>
        <w:t>obavlja poslove obračuna plaća i naknada zaposlenima; obračuna i isplate dohotka od intelektualnih i ostalih usluga i autorskih honorara</w:t>
      </w:r>
      <w:r>
        <w:rPr>
          <w:rFonts w:ascii="Times New Roman" w:hAnsi="Times New Roman"/>
          <w:sz w:val="24"/>
          <w:szCs w:val="24"/>
        </w:rPr>
        <w:t>;</w:t>
      </w:r>
      <w:r w:rsidRPr="000D2C87">
        <w:rPr>
          <w:rFonts w:ascii="Times New Roman" w:hAnsi="Times New Roman"/>
          <w:sz w:val="24"/>
          <w:szCs w:val="24"/>
        </w:rPr>
        <w:t xml:space="preserve"> vodi blagajničko poslovanje, kontira, knjiži i knjigovodstveno prati izvršenje primitaka i izdataka po pozicijama državnog proračuna; obavlja devizno poslovanje</w:t>
      </w:r>
      <w:r>
        <w:rPr>
          <w:rFonts w:ascii="Times New Roman" w:hAnsi="Times New Roman"/>
          <w:sz w:val="24"/>
          <w:szCs w:val="24"/>
        </w:rPr>
        <w:t>;</w:t>
      </w:r>
      <w:r w:rsidRPr="000D2C87">
        <w:rPr>
          <w:rFonts w:ascii="Times New Roman" w:hAnsi="Times New Roman"/>
          <w:sz w:val="24"/>
          <w:szCs w:val="24"/>
        </w:rPr>
        <w:t xml:space="preserve"> obavlja sustavno praćenje stanja imovine, obveza i izvora vlasništva</w:t>
      </w:r>
      <w:r>
        <w:rPr>
          <w:rFonts w:ascii="Times New Roman" w:hAnsi="Times New Roman"/>
          <w:sz w:val="24"/>
          <w:szCs w:val="24"/>
        </w:rPr>
        <w:t>,</w:t>
      </w:r>
      <w:r w:rsidRPr="000D2C87">
        <w:rPr>
          <w:rFonts w:ascii="Times New Roman" w:hAnsi="Times New Roman"/>
          <w:sz w:val="24"/>
          <w:szCs w:val="24"/>
        </w:rPr>
        <w:t xml:space="preserve"> organizira godišnji popis imovine i obveza</w:t>
      </w:r>
      <w:r>
        <w:rPr>
          <w:rFonts w:ascii="Times New Roman" w:hAnsi="Times New Roman"/>
          <w:sz w:val="24"/>
          <w:szCs w:val="24"/>
        </w:rPr>
        <w:t xml:space="preserve"> te </w:t>
      </w:r>
      <w:r w:rsidRPr="000D2C87">
        <w:rPr>
          <w:rFonts w:ascii="Times New Roman" w:hAnsi="Times New Roman"/>
          <w:sz w:val="24"/>
          <w:szCs w:val="24"/>
        </w:rPr>
        <w:t xml:space="preserve">vodi knjigovodstvo osnovnih sredstava i sitnog </w:t>
      </w:r>
      <w:r w:rsidRPr="003022B5">
        <w:rPr>
          <w:rFonts w:ascii="Times New Roman" w:hAnsi="Times New Roman"/>
          <w:sz w:val="24"/>
          <w:szCs w:val="24"/>
        </w:rPr>
        <w:t>inventara</w:t>
      </w:r>
      <w:r>
        <w:rPr>
          <w:rFonts w:ascii="Times New Roman" w:hAnsi="Times New Roman"/>
          <w:sz w:val="24"/>
          <w:szCs w:val="24"/>
        </w:rPr>
        <w:t>;</w:t>
      </w:r>
      <w:r w:rsidRPr="003022B5">
        <w:rPr>
          <w:rFonts w:ascii="Times New Roman" w:hAnsi="Times New Roman"/>
          <w:sz w:val="24"/>
          <w:szCs w:val="24"/>
        </w:rPr>
        <w:t xml:space="preserve"> obavlja poslove područne </w:t>
      </w:r>
      <w:r w:rsidRPr="00C21DD4">
        <w:rPr>
          <w:rFonts w:ascii="Times New Roman" w:hAnsi="Times New Roman"/>
          <w:sz w:val="24"/>
          <w:szCs w:val="24"/>
        </w:rPr>
        <w:t xml:space="preserve">riznice za Središnji državni ured i Hrvatsku maticu iseljenika u skladu s autorizacijama i </w:t>
      </w:r>
      <w:r w:rsidRPr="003022B5">
        <w:rPr>
          <w:rFonts w:ascii="Times New Roman" w:hAnsi="Times New Roman"/>
          <w:sz w:val="24"/>
          <w:szCs w:val="24"/>
        </w:rPr>
        <w:t xml:space="preserve">utvrđenim poslovnim procesima Državne riznice; </w:t>
      </w:r>
      <w:r w:rsidRPr="003022B5">
        <w:rPr>
          <w:rFonts w:ascii="Times New Roman" w:hAnsi="Times New Roman"/>
          <w:sz w:val="24"/>
          <w:szCs w:val="24"/>
        </w:rPr>
        <w:lastRenderedPageBreak/>
        <w:t>obavlja sve financijske poslove vezane uz projekte i programe realizacije financijskih potpora Hrvatima izvan Republike Hrvatske;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C87">
        <w:rPr>
          <w:rFonts w:ascii="Times New Roman" w:hAnsi="Times New Roman"/>
          <w:sz w:val="24"/>
          <w:szCs w:val="24"/>
        </w:rPr>
        <w:t>prikuplja, obrađuje i analizira financijske pokazatelje poslovanja;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C87">
        <w:rPr>
          <w:rFonts w:ascii="Times New Roman" w:hAnsi="Times New Roman"/>
          <w:sz w:val="24"/>
          <w:szCs w:val="24"/>
        </w:rPr>
        <w:t>izrađuje smjernice i predlaže interne akte za ključne procese financijskog upravljanja;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C87">
        <w:rPr>
          <w:rFonts w:ascii="Times New Roman" w:hAnsi="Times New Roman"/>
          <w:sz w:val="24"/>
          <w:szCs w:val="24"/>
        </w:rPr>
        <w:t>surađuje s drugim tijelima državne uprave nadležnim za financije i unutarnju reviziju</w:t>
      </w:r>
      <w:r>
        <w:rPr>
          <w:rFonts w:ascii="Times New Roman" w:hAnsi="Times New Roman"/>
          <w:sz w:val="24"/>
          <w:szCs w:val="24"/>
        </w:rPr>
        <w:t>;</w:t>
      </w:r>
      <w:r w:rsidRPr="002E5747">
        <w:rPr>
          <w:rFonts w:ascii="Times New Roman" w:hAnsi="Times New Roman"/>
          <w:sz w:val="24"/>
          <w:szCs w:val="24"/>
        </w:rPr>
        <w:t xml:space="preserve"> obavlja i druge poslove iz svoga djelokruga.</w:t>
      </w:r>
    </w:p>
    <w:p w14:paraId="10C20D71" w14:textId="77777777" w:rsidR="00EE7E8D" w:rsidRDefault="00EE7E8D" w:rsidP="00216002">
      <w:pPr>
        <w:autoSpaceDN/>
        <w:spacing w:after="0" w:line="25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2CA03B7" w14:textId="77777777" w:rsidR="001B712B" w:rsidRDefault="001B712B" w:rsidP="00216002">
      <w:pPr>
        <w:autoSpaceDN/>
        <w:spacing w:after="0" w:line="25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8D197D7" w14:textId="77777777" w:rsidR="001B712B" w:rsidRPr="002E5747" w:rsidRDefault="001B712B" w:rsidP="00216002">
      <w:pPr>
        <w:autoSpaceDN/>
        <w:spacing w:after="0" w:line="25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2B46E76" w14:textId="374B905B" w:rsidR="00E0495B" w:rsidRPr="00D211CC" w:rsidRDefault="00390315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i/>
          <w:iCs/>
        </w:rPr>
      </w:pPr>
      <w:r>
        <w:rPr>
          <w:i/>
          <w:iCs/>
        </w:rPr>
        <w:t>2</w:t>
      </w:r>
      <w:r w:rsidR="00E0495B" w:rsidRPr="00C956E1">
        <w:rPr>
          <w:i/>
          <w:iCs/>
        </w:rPr>
        <w:t>.2</w:t>
      </w:r>
      <w:r w:rsidR="00E0495B" w:rsidRPr="00D211CC">
        <w:rPr>
          <w:i/>
          <w:iCs/>
        </w:rPr>
        <w:t xml:space="preserve">. Služba za pravne poslove, </w:t>
      </w:r>
      <w:r w:rsidR="00D211CC" w:rsidRPr="00D211CC">
        <w:rPr>
          <w:i/>
          <w:iCs/>
        </w:rPr>
        <w:t xml:space="preserve">javnu nabavu, </w:t>
      </w:r>
      <w:r w:rsidR="00E0495B" w:rsidRPr="00D211CC">
        <w:rPr>
          <w:i/>
          <w:iCs/>
        </w:rPr>
        <w:t>ljudske potencijale</w:t>
      </w:r>
      <w:r w:rsidR="00D211CC" w:rsidRPr="00D211CC">
        <w:rPr>
          <w:i/>
          <w:iCs/>
        </w:rPr>
        <w:t xml:space="preserve"> i </w:t>
      </w:r>
      <w:r w:rsidR="00E0495B" w:rsidRPr="00D211CC">
        <w:rPr>
          <w:i/>
          <w:iCs/>
        </w:rPr>
        <w:t>uredsko poslovanje</w:t>
      </w:r>
      <w:r w:rsidR="00BD2A36" w:rsidRPr="00D211CC">
        <w:rPr>
          <w:i/>
          <w:iCs/>
        </w:rPr>
        <w:t xml:space="preserve"> </w:t>
      </w:r>
    </w:p>
    <w:p w14:paraId="6EFE8BD1" w14:textId="29834B85" w:rsidR="00E0495B" w:rsidRPr="000D2C87" w:rsidRDefault="00E0495B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</w:pPr>
      <w:r w:rsidRPr="000D2C87">
        <w:t xml:space="preserve">Članak </w:t>
      </w:r>
      <w:r w:rsidR="00BD2A36">
        <w:t>6</w:t>
      </w:r>
      <w:r w:rsidRPr="000D2C87">
        <w:t>.</w:t>
      </w:r>
    </w:p>
    <w:p w14:paraId="3646C0CB" w14:textId="4789D5C6" w:rsidR="00E0495B" w:rsidRDefault="00E0495B" w:rsidP="00216002">
      <w:pPr>
        <w:pStyle w:val="box471179"/>
        <w:shd w:val="clear" w:color="auto" w:fill="FFFFFF"/>
        <w:suppressAutoHyphens/>
        <w:spacing w:before="240" w:beforeAutospacing="0" w:after="0" w:afterAutospacing="0"/>
        <w:ind w:firstLine="426"/>
        <w:jc w:val="both"/>
        <w:textAlignment w:val="baseline"/>
        <w:rPr>
          <w:color w:val="231F20"/>
        </w:rPr>
      </w:pPr>
      <w:r w:rsidRPr="000D2C87">
        <w:t xml:space="preserve">Služba za pravne </w:t>
      </w:r>
      <w:r w:rsidRPr="00D211CC">
        <w:t xml:space="preserve">poslove, </w:t>
      </w:r>
      <w:r w:rsidR="00D211CC" w:rsidRPr="00D211CC">
        <w:t xml:space="preserve">javnu nabavu, </w:t>
      </w:r>
      <w:r w:rsidRPr="00D211CC">
        <w:t>ljudske potencijale</w:t>
      </w:r>
      <w:r w:rsidR="00D211CC" w:rsidRPr="00D211CC">
        <w:t xml:space="preserve"> </w:t>
      </w:r>
      <w:r w:rsidR="00D211CC">
        <w:t>i</w:t>
      </w:r>
      <w:r w:rsidR="00BD2A36">
        <w:t xml:space="preserve"> </w:t>
      </w:r>
      <w:r w:rsidRPr="000D2C87">
        <w:t xml:space="preserve">uredsko </w:t>
      </w:r>
      <w:r w:rsidRPr="000D2C87">
        <w:rPr>
          <w:color w:val="231F20"/>
        </w:rPr>
        <w:t>poslovanje</w:t>
      </w:r>
      <w:r w:rsidR="00BD2A36">
        <w:rPr>
          <w:color w:val="231F20"/>
        </w:rPr>
        <w:t xml:space="preserve">  </w:t>
      </w:r>
      <w:r w:rsidRPr="000D2C87">
        <w:rPr>
          <w:color w:val="231F20"/>
        </w:rPr>
        <w:t>sudjeluje u planiranju izrade i izradi nacrta prijedloga zakona i drugih propisa iz djelokruga Središnjeg državnog ureda; upućuje nacrte prijedloga zakona i prijedloge drugih propisa iz djelokruga Središnjeg državnog ureda u proceduru Vladi Republike Hrvatske; da</w:t>
      </w:r>
      <w:r>
        <w:rPr>
          <w:color w:val="231F20"/>
        </w:rPr>
        <w:t>j</w:t>
      </w:r>
      <w:r w:rsidRPr="000D2C87">
        <w:rPr>
          <w:color w:val="231F20"/>
        </w:rPr>
        <w:t xml:space="preserve">e mišljenja na nacrte prijedloga zakona i drugih propisa drugih tijela državne </w:t>
      </w:r>
      <w:r w:rsidRPr="004169B7">
        <w:rPr>
          <w:color w:val="231F20"/>
        </w:rPr>
        <w:t>uprave iz svog</w:t>
      </w:r>
      <w:r w:rsidR="00345F44">
        <w:rPr>
          <w:color w:val="231F20"/>
        </w:rPr>
        <w:t>a</w:t>
      </w:r>
      <w:r w:rsidRPr="004169B7">
        <w:rPr>
          <w:color w:val="231F20"/>
        </w:rPr>
        <w:t xml:space="preserve"> djelokruga u suradnji s drugim ustrojstvenim jedinicama Središnjeg državnog ureda; koordinira i vodi brigu o izradi prijedloga godišnjeg plana zakonodavnih aktivnosti iz područja rada Središnjeg državnog ureda </w:t>
      </w:r>
      <w:r w:rsidR="002E5ED6" w:rsidRPr="004169B7">
        <w:rPr>
          <w:color w:val="231F20"/>
        </w:rPr>
        <w:t>u skladu s</w:t>
      </w:r>
      <w:r w:rsidR="00565A56">
        <w:rPr>
          <w:color w:val="231F20"/>
        </w:rPr>
        <w:t>a</w:t>
      </w:r>
      <w:r w:rsidR="002E5ED6" w:rsidRPr="004169B7">
        <w:rPr>
          <w:color w:val="231F20"/>
        </w:rPr>
        <w:t xml:space="preserve"> zakonom kojim se uređuju instrumenti politike boljih propisa </w:t>
      </w:r>
      <w:r w:rsidRPr="004169B7">
        <w:rPr>
          <w:color w:val="231F20"/>
        </w:rPr>
        <w:t>te nadzire njegovu</w:t>
      </w:r>
      <w:r w:rsidR="002E5ED6" w:rsidRPr="004169B7">
        <w:rPr>
          <w:color w:val="231F20"/>
        </w:rPr>
        <w:t xml:space="preserve"> provedbu</w:t>
      </w:r>
      <w:r w:rsidRPr="004169B7">
        <w:rPr>
          <w:color w:val="231F20"/>
        </w:rPr>
        <w:t xml:space="preserve">; </w:t>
      </w:r>
      <w:r w:rsidR="0060275C" w:rsidRPr="004169B7">
        <w:rPr>
          <w:color w:val="231F20"/>
        </w:rPr>
        <w:t>obavlja poslove procjene učin</w:t>
      </w:r>
      <w:r w:rsidR="00565A56">
        <w:rPr>
          <w:color w:val="231F20"/>
        </w:rPr>
        <w:t>a</w:t>
      </w:r>
      <w:r w:rsidR="0060275C" w:rsidRPr="004169B7">
        <w:rPr>
          <w:color w:val="231F20"/>
        </w:rPr>
        <w:t xml:space="preserve">ka propisa i vrednovanje propisa u skladu sa </w:t>
      </w:r>
      <w:r w:rsidR="00F63E9B">
        <w:rPr>
          <w:color w:val="231F20"/>
        </w:rPr>
        <w:t xml:space="preserve">zakonom </w:t>
      </w:r>
      <w:r w:rsidR="0060275C" w:rsidRPr="004169B7">
        <w:rPr>
          <w:color w:val="231F20"/>
        </w:rPr>
        <w:t xml:space="preserve">kojim se uređuju instrumenti politike boljih propisa; </w:t>
      </w:r>
      <w:r w:rsidRPr="004169B7">
        <w:rPr>
          <w:color w:val="231F20"/>
        </w:rPr>
        <w:t xml:space="preserve">izrađuje interne opće akte Središnjeg državnog ureda iz svoga djelokruga i pruža pravnu pomoć drugim ustrojstvenim jedinicama pri izradi internih akata; </w:t>
      </w:r>
      <w:r w:rsidRPr="004169B7">
        <w:t>sudjeluje u davanju prethodnih mišljenja na akte koje Hrvatska</w:t>
      </w:r>
      <w:r w:rsidRPr="00127027">
        <w:t xml:space="preserve"> matica iseljenika donosi uz suglasnost Vlade Republike Hrvatske po prethodno pribavljenom mišljenju Središnjeg državnog ureda</w:t>
      </w:r>
      <w:r w:rsidR="00BD2A36">
        <w:t>.</w:t>
      </w:r>
    </w:p>
    <w:p w14:paraId="0F5CA456" w14:textId="4759D9E0" w:rsidR="00D211CC" w:rsidRDefault="00BD2A36" w:rsidP="00216002">
      <w:pPr>
        <w:pStyle w:val="box471179"/>
        <w:shd w:val="clear" w:color="auto" w:fill="FFFFFF"/>
        <w:suppressAutoHyphens/>
        <w:spacing w:before="0" w:beforeAutospacing="0" w:after="160" w:afterAutospacing="0"/>
        <w:ind w:firstLine="425"/>
        <w:contextualSpacing/>
        <w:jc w:val="both"/>
        <w:textAlignment w:val="baseline"/>
        <w:rPr>
          <w:iCs/>
        </w:rPr>
      </w:pPr>
      <w:r w:rsidRPr="00D211CC">
        <w:rPr>
          <w:color w:val="231F20"/>
        </w:rPr>
        <w:t xml:space="preserve">Služba </w:t>
      </w:r>
      <w:r w:rsidRPr="00D211CC">
        <w:rPr>
          <w:iCs/>
        </w:rPr>
        <w:t xml:space="preserve">obavlja poslove nabave roba, radova i usluga po postupku propisanom Zakonom o javnoj nabavi, kao i poslove nabave čija je vrijednost manja od vrijednosnog praga koji </w:t>
      </w:r>
      <w:r w:rsidRPr="00D211CC">
        <w:rPr>
          <w:iCs/>
        </w:rPr>
        <w:lastRenderedPageBreak/>
        <w:t>propisuje Zakon o javnoj nabavi; sudjeluje u izradi prijedloga financijskog plana Središnjeg državnog ureda u okviru svog</w:t>
      </w:r>
      <w:r w:rsidR="00345F44">
        <w:rPr>
          <w:iCs/>
        </w:rPr>
        <w:t>a</w:t>
      </w:r>
      <w:r w:rsidRPr="00D211CC">
        <w:rPr>
          <w:iCs/>
        </w:rPr>
        <w:t xml:space="preserve"> djelokruga; prikuplja i objedinjuje iskaze potreba ustrojstvenih jedinica Središnjeg državnog ureda temeljem kojih izrađuje plan nabave Središnjeg državnog ureda; vodi brigu da se nabava odvija sukladno planu; priprema i izrađuje ugovore iz područja nabave te prati ugovorne obveze i kontrolira izvršenja; vodi evidenciju ugovora iz svoje nadležnosti te evidencije sukladno odredbama Zakona o javnoj nabavi; priprema godišnje izvješće o javnoj nabavi putem Elektroničkog oglasnika javne nabave; izrađuje i redovito ažurira izvješće o javnoj nabavi koje se objavljuje na web stranici; priprema očitovanja o potrebama Središnjeg državnog ureda po svim nabavnim kategorijama središnje javne nabave</w:t>
      </w:r>
      <w:r w:rsidR="005A4822">
        <w:rPr>
          <w:iCs/>
        </w:rPr>
        <w:t>.</w:t>
      </w:r>
    </w:p>
    <w:p w14:paraId="4EE00E20" w14:textId="77777777" w:rsidR="00581B11" w:rsidRPr="000D2C87" w:rsidRDefault="00581B11" w:rsidP="00216002">
      <w:pPr>
        <w:pStyle w:val="box471179"/>
        <w:shd w:val="clear" w:color="auto" w:fill="FFFFFF"/>
        <w:suppressAutoHyphens/>
        <w:spacing w:before="0" w:beforeAutospacing="0" w:after="0" w:afterAutospacing="0"/>
        <w:ind w:firstLine="426"/>
        <w:jc w:val="both"/>
        <w:textAlignment w:val="baseline"/>
        <w:rPr>
          <w:color w:val="231F20"/>
        </w:rPr>
      </w:pPr>
      <w:r w:rsidRPr="000D2C87">
        <w:rPr>
          <w:color w:val="231F20"/>
        </w:rPr>
        <w:t>Služba obavlja upravne i stručne poslove koji se odnose na statusna i radno-pravna pitanja službenika i namještenika Središnjeg državnog ureda; u suradnji s drugim unutarnjim ustrojstvenim jedinicama obavlja poslove planiranja, upravljanja i razvoja ljudskih potencijala Središnjeg državnog ureda; prikuplja, unosi i ažurira podatke u Registru zaposlenih u javnom sektoru; vodi osobne očevidnike državnih službenika i namještenika Središnjeg državnog ureda; priprema potrebne dokumente i nadzire provedbu postupaka javnog natječaja i internog oglasa za prijam u državnu službu; priprema prijedloge rješenja o prijmu i rasporedu službenika i namještenika u skladu s propisima te priprema ostala rješenja iz područja službeničkih i radno-pravnih odnosa; sudjeluje u izradi, donošenju i provedbi programa razvoja, upravljanja i stručnog usavršavanja; obavlja stručne poslove u vezi s pripremom i provedbom plana izobrazbe za državne službenike i namještenike</w:t>
      </w:r>
      <w:r>
        <w:rPr>
          <w:color w:val="231F20"/>
        </w:rPr>
        <w:t>;</w:t>
      </w:r>
      <w:r w:rsidRPr="000D2C87">
        <w:rPr>
          <w:color w:val="231F20"/>
        </w:rPr>
        <w:t xml:space="preserve"> obavlja poslove u vezi napredovanja, promicanja i premještaja državnih službenika i namještenika; priprema prijedlog Plana prijma u državnu službu; prati i osigurava primjenu zakona i drugih propisa iz područja službeničkih i radno pravnih odnosa.</w:t>
      </w:r>
    </w:p>
    <w:p w14:paraId="6FDAD72D" w14:textId="3286DAEF" w:rsidR="005A4822" w:rsidRDefault="005A4822" w:rsidP="00216002">
      <w:pPr>
        <w:pStyle w:val="box471179"/>
        <w:shd w:val="clear" w:color="auto" w:fill="FFFFFF"/>
        <w:suppressAutoHyphens/>
        <w:spacing w:before="0" w:beforeAutospacing="0" w:after="160" w:afterAutospacing="0"/>
        <w:ind w:firstLine="426"/>
        <w:contextualSpacing/>
        <w:jc w:val="both"/>
        <w:textAlignment w:val="baseline"/>
        <w:rPr>
          <w:color w:val="231F20"/>
        </w:rPr>
      </w:pPr>
      <w:r w:rsidRPr="000D2C87">
        <w:rPr>
          <w:color w:val="231F20"/>
        </w:rPr>
        <w:t xml:space="preserve">Služba obavlja poslove uredskog poslovanja za Središnji državni ured, a osobito poslove primanja i pregleda pismena i drugih dokumenata, njihovog razvrstavanja i raspoređivanja, upisivanja u odgovarajuće upisnike uredskog poslovanja; dostave pismena i predmeta u rad te otpremanja akata i drugih dokumenata; obavlja poslove arhiviranja arhivskog gradiva; </w:t>
      </w:r>
      <w:r w:rsidRPr="000D2C87">
        <w:rPr>
          <w:color w:val="231F20"/>
        </w:rPr>
        <w:lastRenderedPageBreak/>
        <w:t>evidentiranja predmeta i akata u odgovarajuće arhivske upisnike te poslove čuvanja, zaštite i izlučivanja arhivskog gradiva</w:t>
      </w:r>
      <w:r w:rsidR="00C56DA9">
        <w:rPr>
          <w:color w:val="231F20"/>
        </w:rPr>
        <w:t xml:space="preserve"> </w:t>
      </w:r>
      <w:r>
        <w:rPr>
          <w:iCs/>
        </w:rPr>
        <w:t xml:space="preserve">te </w:t>
      </w:r>
      <w:r w:rsidRPr="00D211CC">
        <w:t xml:space="preserve">obavlja </w:t>
      </w:r>
      <w:r>
        <w:t xml:space="preserve">i </w:t>
      </w:r>
      <w:r w:rsidRPr="00D211CC">
        <w:t>druge poslove iz svoga djelokruga</w:t>
      </w:r>
      <w:r>
        <w:t xml:space="preserve">. </w:t>
      </w:r>
    </w:p>
    <w:p w14:paraId="35778D05" w14:textId="77777777" w:rsidR="00EE7E8D" w:rsidRDefault="00EE7E8D" w:rsidP="00216002">
      <w:pPr>
        <w:pStyle w:val="box471179"/>
        <w:shd w:val="clear" w:color="auto" w:fill="FFFFFF"/>
        <w:suppressAutoHyphens/>
        <w:spacing w:before="0" w:beforeAutospacing="0" w:after="160" w:afterAutospacing="0"/>
        <w:contextualSpacing/>
        <w:jc w:val="both"/>
        <w:textAlignment w:val="baseline"/>
        <w:rPr>
          <w:color w:val="231F20"/>
        </w:rPr>
      </w:pPr>
    </w:p>
    <w:p w14:paraId="2782FC25" w14:textId="77777777" w:rsidR="00920E33" w:rsidRDefault="00920E33" w:rsidP="00216002">
      <w:pPr>
        <w:pStyle w:val="box471179"/>
        <w:shd w:val="clear" w:color="auto" w:fill="FFFFFF"/>
        <w:suppressAutoHyphens/>
        <w:spacing w:before="0" w:beforeAutospacing="0" w:after="160" w:afterAutospacing="0"/>
        <w:contextualSpacing/>
        <w:jc w:val="both"/>
        <w:textAlignment w:val="baseline"/>
        <w:rPr>
          <w:iCs/>
        </w:rPr>
      </w:pPr>
    </w:p>
    <w:p w14:paraId="13AFD0C8" w14:textId="77777777" w:rsidR="00C56DA9" w:rsidRDefault="00C56DA9" w:rsidP="00216002">
      <w:pPr>
        <w:pStyle w:val="box471179"/>
        <w:shd w:val="clear" w:color="auto" w:fill="FFFFFF"/>
        <w:suppressAutoHyphens/>
        <w:spacing w:before="0" w:beforeAutospacing="0" w:after="160" w:afterAutospacing="0"/>
        <w:contextualSpacing/>
        <w:jc w:val="both"/>
        <w:textAlignment w:val="baseline"/>
        <w:rPr>
          <w:iCs/>
        </w:rPr>
      </w:pPr>
    </w:p>
    <w:p w14:paraId="60B59763" w14:textId="77777777" w:rsidR="00EE7E8D" w:rsidRDefault="00EE7E8D" w:rsidP="00216002">
      <w:pPr>
        <w:pStyle w:val="box471179"/>
        <w:shd w:val="clear" w:color="auto" w:fill="FFFFFF"/>
        <w:suppressAutoHyphens/>
        <w:spacing w:before="0" w:beforeAutospacing="0" w:after="160" w:afterAutospacing="0"/>
        <w:ind w:firstLine="425"/>
        <w:contextualSpacing/>
        <w:jc w:val="both"/>
        <w:textAlignment w:val="baseline"/>
        <w:rPr>
          <w:color w:val="231F20"/>
        </w:rPr>
      </w:pPr>
    </w:p>
    <w:p w14:paraId="426E36EF" w14:textId="7C4767E2" w:rsidR="00E0495B" w:rsidRPr="000D2C87" w:rsidRDefault="00390315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i/>
          <w:iCs/>
        </w:rPr>
      </w:pPr>
      <w:r>
        <w:rPr>
          <w:i/>
          <w:iCs/>
        </w:rPr>
        <w:t>2</w:t>
      </w:r>
      <w:r w:rsidR="00E0495B" w:rsidRPr="000D2C87">
        <w:rPr>
          <w:i/>
          <w:iCs/>
        </w:rPr>
        <w:t>.</w:t>
      </w:r>
      <w:r w:rsidR="00E0495B">
        <w:rPr>
          <w:i/>
          <w:iCs/>
        </w:rPr>
        <w:t>3</w:t>
      </w:r>
      <w:r w:rsidR="00E0495B" w:rsidRPr="000D2C87">
        <w:rPr>
          <w:i/>
          <w:iCs/>
        </w:rPr>
        <w:t>. Služba za</w:t>
      </w:r>
      <w:r w:rsidR="00BD2A36">
        <w:rPr>
          <w:i/>
          <w:iCs/>
        </w:rPr>
        <w:t xml:space="preserve"> digitalizaciju</w:t>
      </w:r>
      <w:r w:rsidR="00E0495B">
        <w:rPr>
          <w:i/>
          <w:iCs/>
        </w:rPr>
        <w:t xml:space="preserve">, informatičke </w:t>
      </w:r>
      <w:r w:rsidR="00E0495B" w:rsidRPr="000D2C87">
        <w:rPr>
          <w:i/>
          <w:iCs/>
        </w:rPr>
        <w:t>i opće poslove</w:t>
      </w:r>
    </w:p>
    <w:p w14:paraId="193E3B68" w14:textId="76A2B76F" w:rsidR="00E0495B" w:rsidRPr="000D2C87" w:rsidRDefault="00E0495B" w:rsidP="00216002">
      <w:pPr>
        <w:pStyle w:val="box471179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</w:pPr>
      <w:r w:rsidRPr="000D2C87">
        <w:t xml:space="preserve">Članak </w:t>
      </w:r>
      <w:r w:rsidR="00BD2A36">
        <w:t>7.</w:t>
      </w:r>
    </w:p>
    <w:p w14:paraId="6E002591" w14:textId="7AE08623" w:rsidR="009E7E45" w:rsidRDefault="00E0495B" w:rsidP="00216002">
      <w:pPr>
        <w:autoSpaceDN/>
        <w:spacing w:after="0" w:line="257" w:lineRule="auto"/>
        <w:ind w:firstLine="357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AB0D94">
        <w:rPr>
          <w:rFonts w:ascii="Times New Roman" w:hAnsi="Times New Roman"/>
          <w:color w:val="231F20"/>
          <w:sz w:val="24"/>
          <w:szCs w:val="24"/>
        </w:rPr>
        <w:t xml:space="preserve">Služba za </w:t>
      </w:r>
      <w:r w:rsidR="00AB0D94" w:rsidRPr="00AB0D94">
        <w:rPr>
          <w:rFonts w:ascii="Times New Roman" w:hAnsi="Times New Roman"/>
          <w:color w:val="231F20"/>
          <w:sz w:val="24"/>
          <w:szCs w:val="24"/>
        </w:rPr>
        <w:t xml:space="preserve">digitalizaciju, informatičke </w:t>
      </w:r>
      <w:r w:rsidRPr="00AB0D94">
        <w:rPr>
          <w:rFonts w:ascii="Times New Roman" w:hAnsi="Times New Roman"/>
          <w:color w:val="231F20"/>
          <w:sz w:val="24"/>
          <w:szCs w:val="24"/>
        </w:rPr>
        <w:t xml:space="preserve">i opće poslove obavlja poslove </w:t>
      </w:r>
      <w:r w:rsidR="00AB0D94" w:rsidRPr="00AB0D94">
        <w:rPr>
          <w:rFonts w:ascii="Times New Roman" w:hAnsi="Times New Roman"/>
          <w:sz w:val="24"/>
          <w:szCs w:val="24"/>
        </w:rPr>
        <w:t xml:space="preserve">koji se odnose na </w:t>
      </w:r>
      <w:r w:rsidR="00216002">
        <w:rPr>
          <w:rFonts w:ascii="Times New Roman" w:hAnsi="Times New Roman"/>
          <w:sz w:val="24"/>
          <w:szCs w:val="24"/>
        </w:rPr>
        <w:t>u</w:t>
      </w:r>
      <w:r w:rsidR="00882042">
        <w:rPr>
          <w:rFonts w:ascii="Times New Roman" w:hAnsi="Times New Roman"/>
          <w:sz w:val="24"/>
          <w:szCs w:val="24"/>
        </w:rPr>
        <w:t xml:space="preserve">napređivanje </w:t>
      </w:r>
      <w:r w:rsidR="00AB0D94" w:rsidRPr="00AB0D94">
        <w:rPr>
          <w:rFonts w:ascii="Times New Roman" w:hAnsi="Times New Roman"/>
          <w:sz w:val="24"/>
          <w:szCs w:val="24"/>
        </w:rPr>
        <w:t>poslovnih procesa i primjenu hibridnog oblika rada, posebice primjenu informacijskih i komunikacijskih tehnologija u radu, digitalizaciju i digitalnu transformaciju poslovnih procesa Središnjeg državnog ureda;</w:t>
      </w:r>
      <w:r w:rsidR="002A292B">
        <w:rPr>
          <w:rFonts w:ascii="Times New Roman" w:hAnsi="Times New Roman"/>
          <w:sz w:val="24"/>
          <w:szCs w:val="24"/>
        </w:rPr>
        <w:t xml:space="preserve"> </w:t>
      </w:r>
      <w:r w:rsidR="002A292B" w:rsidRPr="004169B7">
        <w:rPr>
          <w:rFonts w:ascii="Times New Roman" w:hAnsi="Times New Roman"/>
          <w:sz w:val="24"/>
          <w:szCs w:val="24"/>
        </w:rPr>
        <w:t>sudjeluje u postupcima savjetovanja sa zainteresiranom javnošću u skladu sa zakonom kojim se uređuju instrumenti politike boljih propisa i sa zakonom kojim se uređuje pravo na pristup informacijama;</w:t>
      </w:r>
      <w:r w:rsidR="00AB0D94" w:rsidRPr="004169B7">
        <w:rPr>
          <w:rFonts w:ascii="Times New Roman" w:hAnsi="Times New Roman"/>
          <w:sz w:val="24"/>
          <w:szCs w:val="24"/>
        </w:rPr>
        <w:t xml:space="preserve"> planira, priprema i koordinira izradu aplikativnih i drugih digitalnih rješenja za internu i eksternu</w:t>
      </w:r>
      <w:r w:rsidR="00AB0D94" w:rsidRPr="009E7E45">
        <w:rPr>
          <w:rFonts w:ascii="Times New Roman" w:hAnsi="Times New Roman"/>
          <w:sz w:val="24"/>
          <w:szCs w:val="24"/>
        </w:rPr>
        <w:t xml:space="preserve"> upotrebu; nadzire i analizira upotrebu i funkcionalnost digitalnih rješenja i aplikacija; izrađuje periodična i izvanredna izvješća i analize o korištenju digitalnih rješenja, ažurira i organizira objavu podataka, informacija i dokumenta;</w:t>
      </w:r>
      <w:r w:rsidR="009E7E45">
        <w:rPr>
          <w:rFonts w:ascii="Times New Roman" w:hAnsi="Times New Roman"/>
          <w:sz w:val="24"/>
          <w:szCs w:val="24"/>
        </w:rPr>
        <w:t xml:space="preserve"> </w:t>
      </w:r>
      <w:r w:rsidR="00AB0D94" w:rsidRPr="009E7E45">
        <w:rPr>
          <w:rFonts w:ascii="Times New Roman" w:hAnsi="Times New Roman"/>
          <w:sz w:val="24"/>
          <w:szCs w:val="24"/>
        </w:rPr>
        <w:t xml:space="preserve">obavlja poslove vezane uz razvoj, uspostavu, pravilan rad, upravljanje, održavanje i sigurnost informatičke infrastrukture te pruža potporu u radu zaposlenicima Središnjeg državnog ureda; obavlja poslove u vezi s državnom informacijskom infrastrukturom; </w:t>
      </w:r>
      <w:r w:rsidR="00AB0D94">
        <w:rPr>
          <w:rFonts w:ascii="Times New Roman" w:hAnsi="Times New Roman"/>
        </w:rPr>
        <w:t>komunicira i koordinira s pružateljima usluga tijekom razvoja, uspostave, održavanja i unaprjeđenja digitalnih rješenja za krajnje korisnike</w:t>
      </w:r>
      <w:r w:rsidR="009E7E45">
        <w:rPr>
          <w:rFonts w:ascii="Times New Roman" w:hAnsi="Times New Roman"/>
        </w:rPr>
        <w:t xml:space="preserve">; </w:t>
      </w:r>
      <w:r w:rsidRPr="009E7E45">
        <w:rPr>
          <w:rFonts w:ascii="Times New Roman" w:hAnsi="Times New Roman"/>
          <w:color w:val="231F20"/>
          <w:sz w:val="24"/>
          <w:szCs w:val="24"/>
        </w:rPr>
        <w:t xml:space="preserve">brine o zaštiti na radu; skrbi o urednom i pravilnom korištenju imovine, sredstava za rad, opremanju prostora, korištenju i održavanju vozila, o načinu održavanja prostora, sredstava i opreme Središnjeg državnog ureda; sudjeluje u pomoćnim poslovima pripreme i organizacije događaja, manifestacija, konferencija i drugih pratećih aktivnosti te obavlja i druge poslove </w:t>
      </w:r>
      <w:r w:rsidR="00120633">
        <w:rPr>
          <w:rFonts w:ascii="Times New Roman" w:hAnsi="Times New Roman"/>
          <w:color w:val="231F20"/>
          <w:sz w:val="24"/>
          <w:szCs w:val="24"/>
        </w:rPr>
        <w:t xml:space="preserve">iz </w:t>
      </w:r>
      <w:r w:rsidRPr="009E7E45">
        <w:rPr>
          <w:rFonts w:ascii="Times New Roman" w:hAnsi="Times New Roman"/>
          <w:color w:val="231F20"/>
          <w:sz w:val="24"/>
          <w:szCs w:val="24"/>
        </w:rPr>
        <w:t>svoga djelokruga.</w:t>
      </w:r>
    </w:p>
    <w:p w14:paraId="6D274359" w14:textId="77777777" w:rsidR="00B4474B" w:rsidRDefault="00B4474B" w:rsidP="00216002">
      <w:pPr>
        <w:spacing w:before="24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A5F0D7" w14:textId="4C6157D5" w:rsidR="000210FD" w:rsidRPr="000D2C87" w:rsidRDefault="00C956E1" w:rsidP="00216002">
      <w:pPr>
        <w:spacing w:before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</w:t>
      </w:r>
      <w:r w:rsidR="000210FD" w:rsidRPr="000D2C87">
        <w:rPr>
          <w:rFonts w:ascii="Times New Roman" w:hAnsi="Times New Roman"/>
          <w:bCs/>
          <w:sz w:val="24"/>
          <w:szCs w:val="24"/>
        </w:rPr>
        <w:t xml:space="preserve">. SEKTOR ZA HRVATE </w:t>
      </w:r>
      <w:r w:rsidR="0035422C">
        <w:rPr>
          <w:rFonts w:ascii="Times New Roman" w:hAnsi="Times New Roman"/>
          <w:bCs/>
          <w:sz w:val="24"/>
          <w:szCs w:val="24"/>
        </w:rPr>
        <w:t xml:space="preserve">U </w:t>
      </w:r>
      <w:r w:rsidR="000210FD" w:rsidRPr="000D2C87">
        <w:rPr>
          <w:rFonts w:ascii="Times New Roman" w:hAnsi="Times New Roman"/>
          <w:bCs/>
          <w:sz w:val="24"/>
          <w:szCs w:val="24"/>
        </w:rPr>
        <w:t>BOSNI I HERCEGOVINI</w:t>
      </w:r>
    </w:p>
    <w:p w14:paraId="59154145" w14:textId="1429E04F" w:rsidR="000210FD" w:rsidRPr="000D2C87" w:rsidRDefault="000210FD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</w:t>
      </w:r>
      <w:r w:rsidR="00536077">
        <w:rPr>
          <w:color w:val="231F20"/>
        </w:rPr>
        <w:t xml:space="preserve"> </w:t>
      </w:r>
      <w:r w:rsidR="00C956E1">
        <w:rPr>
          <w:color w:val="231F20"/>
        </w:rPr>
        <w:t>8</w:t>
      </w:r>
      <w:r w:rsidRPr="000D2C87">
        <w:rPr>
          <w:color w:val="231F20"/>
        </w:rPr>
        <w:t>.</w:t>
      </w:r>
    </w:p>
    <w:p w14:paraId="1F75D3C1" w14:textId="37CABF91" w:rsidR="000210FD" w:rsidRPr="007F1337" w:rsidRDefault="000210FD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</w:pPr>
      <w:r w:rsidRPr="007F1337">
        <w:t>Sektor za Hrvate u Bosni i Hercegovini skrbi o zaštiti prava i promicanju interesa Hrvata u Bosni i Hercegovini, unaprjeđenju njihova položaja i kvalitete života, jačanju njihovih organizacija; razvija povezanost i odnose s Hrvatima u Bosni i Hercegovini, naročito kroz aktivnosti usmjerene na: stvaranje uvjeta za održivi ostanak i opstanak; očuvanje i razvijanje kulturnog i nacionalnog identiteta Hrvata u Bosni i Hercegovini, poticanje i podupiranje programa i projekata Hrvata u Bosni i Hercegovini, poticanje gospodarske suradnje s Hrvatima u Bosni i Hercegovini i koordinaciju poslova vezanih uz strateške projekte Hrvata u Bosni i Hercegovini te obavlja i druge poslove iz svog</w:t>
      </w:r>
      <w:r w:rsidR="00345F44">
        <w:t>a</w:t>
      </w:r>
      <w:r w:rsidRPr="007F1337">
        <w:t xml:space="preserve"> djelokruga.</w:t>
      </w:r>
    </w:p>
    <w:p w14:paraId="064944DF" w14:textId="77777777" w:rsidR="000210FD" w:rsidRPr="00445569" w:rsidRDefault="000210FD" w:rsidP="00216002">
      <w:pPr>
        <w:spacing w:before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5569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Sektoru</w:t>
      </w:r>
      <w:r w:rsidRPr="00445569">
        <w:rPr>
          <w:rFonts w:ascii="Times New Roman" w:hAnsi="Times New Roman"/>
          <w:sz w:val="24"/>
          <w:szCs w:val="24"/>
        </w:rPr>
        <w:t xml:space="preserve"> za Hrvate u Bosni i Hercegovini ustrojavaju se:</w:t>
      </w:r>
    </w:p>
    <w:p w14:paraId="43E3C380" w14:textId="5FFF81D7" w:rsidR="000210FD" w:rsidRPr="00445569" w:rsidRDefault="00C956E1" w:rsidP="00216002">
      <w:pPr>
        <w:spacing w:before="24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210FD" w:rsidRPr="00445569">
        <w:rPr>
          <w:rFonts w:ascii="Times New Roman" w:hAnsi="Times New Roman"/>
          <w:sz w:val="24"/>
          <w:szCs w:val="24"/>
        </w:rPr>
        <w:t>.1. Služba za pravni položaj, kulturu</w:t>
      </w:r>
      <w:r w:rsidR="00A31964">
        <w:rPr>
          <w:rFonts w:ascii="Times New Roman" w:hAnsi="Times New Roman"/>
          <w:sz w:val="24"/>
          <w:szCs w:val="24"/>
        </w:rPr>
        <w:t xml:space="preserve">, </w:t>
      </w:r>
      <w:r w:rsidR="000210FD" w:rsidRPr="00445569">
        <w:rPr>
          <w:rFonts w:ascii="Times New Roman" w:hAnsi="Times New Roman"/>
          <w:sz w:val="24"/>
          <w:szCs w:val="24"/>
        </w:rPr>
        <w:t xml:space="preserve">obrazovanje </w:t>
      </w:r>
      <w:r w:rsidR="00A31964" w:rsidRPr="00A31964">
        <w:rPr>
          <w:rFonts w:ascii="Times New Roman" w:hAnsi="Times New Roman"/>
          <w:sz w:val="24"/>
          <w:szCs w:val="24"/>
        </w:rPr>
        <w:t xml:space="preserve">i gospodarstvo </w:t>
      </w:r>
      <w:r w:rsidR="000210FD" w:rsidRPr="00445569">
        <w:rPr>
          <w:rFonts w:ascii="Times New Roman" w:hAnsi="Times New Roman"/>
          <w:sz w:val="24"/>
          <w:szCs w:val="24"/>
        </w:rPr>
        <w:t>Hrvata u Bosni i Hercegovini</w:t>
      </w:r>
    </w:p>
    <w:p w14:paraId="02030151" w14:textId="485622E5" w:rsidR="00EE7E8D" w:rsidRDefault="00C956E1" w:rsidP="00216002">
      <w:pPr>
        <w:spacing w:before="24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210FD" w:rsidRPr="00445569">
        <w:rPr>
          <w:rFonts w:ascii="Times New Roman" w:hAnsi="Times New Roman"/>
          <w:sz w:val="24"/>
          <w:szCs w:val="24"/>
        </w:rPr>
        <w:t>.2. Služba za projekte i programe Hrvata u Bosni i Hercegovini</w:t>
      </w:r>
    </w:p>
    <w:p w14:paraId="2B5B5FE3" w14:textId="0835EE55" w:rsidR="000210FD" w:rsidRPr="00B87093" w:rsidRDefault="00C956E1" w:rsidP="00216002">
      <w:pPr>
        <w:spacing w:before="240" w:line="240" w:lineRule="auto"/>
        <w:ind w:left="993" w:hanging="567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3</w:t>
      </w:r>
      <w:r w:rsidR="000210FD" w:rsidRPr="00B87093">
        <w:rPr>
          <w:rFonts w:ascii="Times New Roman" w:hAnsi="Times New Roman"/>
          <w:bCs/>
          <w:i/>
          <w:iCs/>
          <w:sz w:val="24"/>
          <w:szCs w:val="24"/>
        </w:rPr>
        <w:t>.1 Služba za pravni položaj</w:t>
      </w:r>
      <w:r w:rsidR="000210FD" w:rsidRPr="00536077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0210FD" w:rsidRPr="00B87093">
        <w:rPr>
          <w:rFonts w:ascii="Times New Roman" w:hAnsi="Times New Roman"/>
          <w:bCs/>
          <w:i/>
          <w:iCs/>
          <w:sz w:val="24"/>
          <w:szCs w:val="24"/>
        </w:rPr>
        <w:t>kulturu</w:t>
      </w:r>
      <w:r w:rsidR="00A31964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0210FD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obrazovanje </w:t>
      </w:r>
      <w:r w:rsidR="00A31964" w:rsidRPr="00A31964">
        <w:rPr>
          <w:rFonts w:ascii="Times New Roman" w:hAnsi="Times New Roman"/>
          <w:bCs/>
          <w:i/>
          <w:iCs/>
          <w:sz w:val="24"/>
          <w:szCs w:val="24"/>
        </w:rPr>
        <w:t>i gospodarstvo</w:t>
      </w:r>
      <w:r w:rsidR="00A3196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210FD" w:rsidRPr="00B87093">
        <w:rPr>
          <w:rFonts w:ascii="Times New Roman" w:hAnsi="Times New Roman"/>
          <w:bCs/>
          <w:i/>
          <w:iCs/>
          <w:sz w:val="24"/>
          <w:szCs w:val="24"/>
        </w:rPr>
        <w:t>Hrvata u Bosni i</w:t>
      </w:r>
      <w:r w:rsidR="000210FD" w:rsidRPr="00445569">
        <w:rPr>
          <w:rFonts w:ascii="Times New Roman" w:hAnsi="Times New Roman"/>
          <w:bCs/>
          <w:sz w:val="24"/>
          <w:szCs w:val="24"/>
        </w:rPr>
        <w:t xml:space="preserve"> </w:t>
      </w:r>
      <w:r w:rsidR="000210FD" w:rsidRPr="00B87093">
        <w:rPr>
          <w:rFonts w:ascii="Times New Roman" w:hAnsi="Times New Roman"/>
          <w:bCs/>
          <w:i/>
          <w:iCs/>
          <w:sz w:val="24"/>
          <w:szCs w:val="24"/>
        </w:rPr>
        <w:t>Hercegovini</w:t>
      </w:r>
    </w:p>
    <w:p w14:paraId="6B7A577C" w14:textId="5451B118" w:rsidR="000210FD" w:rsidRPr="000D2C87" w:rsidRDefault="000210FD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 xml:space="preserve">Članak </w:t>
      </w:r>
      <w:r w:rsidR="00C956E1">
        <w:rPr>
          <w:color w:val="231F20"/>
        </w:rPr>
        <w:t>9</w:t>
      </w:r>
      <w:r w:rsidR="00536077">
        <w:rPr>
          <w:color w:val="231F20"/>
        </w:rPr>
        <w:t>.</w:t>
      </w:r>
    </w:p>
    <w:p w14:paraId="5F0497B0" w14:textId="593BAAC9" w:rsidR="00BA1888" w:rsidRPr="00716D4C" w:rsidRDefault="000210FD" w:rsidP="00216002">
      <w:pPr>
        <w:pStyle w:val="pf0"/>
        <w:suppressAutoHyphens/>
        <w:jc w:val="both"/>
        <w:rPr>
          <w:color w:val="FF0000"/>
        </w:rPr>
      </w:pPr>
      <w:r w:rsidRPr="000D2C87">
        <w:t>Služba za pravni položaj, kulturu, obrazovanje i gospodarstvo Hrvata u Bosni i Hercegovini</w:t>
      </w:r>
      <w:r>
        <w:t xml:space="preserve"> </w:t>
      </w:r>
      <w:r w:rsidRPr="000D2C87">
        <w:t>skrbi o očuvanju</w:t>
      </w:r>
      <w:r>
        <w:t xml:space="preserve"> </w:t>
      </w:r>
      <w:r w:rsidRPr="000210FD">
        <w:t xml:space="preserve">nacionalnog i kulturnog </w:t>
      </w:r>
      <w:r w:rsidRPr="000D2C87">
        <w:t>identiteta Hrvata u</w:t>
      </w:r>
      <w:r>
        <w:t xml:space="preserve"> </w:t>
      </w:r>
      <w:r w:rsidRPr="000D2C87">
        <w:t xml:space="preserve">Bosni i Hercegovini, </w:t>
      </w:r>
      <w:r w:rsidRPr="000210FD">
        <w:t xml:space="preserve">surađuje s kulturnim, obrazovnim, </w:t>
      </w:r>
      <w:r w:rsidR="00BA1888" w:rsidRPr="00BA1888">
        <w:t>s</w:t>
      </w:r>
      <w:r w:rsidRPr="00BA1888">
        <w:t>p</w:t>
      </w:r>
      <w:r w:rsidRPr="000210FD">
        <w:t>ortskim i gospodarskim institucijama, udrugama i organizacijama Hrvata u Bosni i Hercegovini te s predstavnicima Hrvata sa svih razina vlasti u Bosni i Hercegovini u cilju jačanja njihova položaja i statusa</w:t>
      </w:r>
      <w:r w:rsidRPr="000D2C87">
        <w:t xml:space="preserve">; </w:t>
      </w:r>
      <w:r w:rsidRPr="000210FD">
        <w:t xml:space="preserve">inicira izradu međunarodnih bilateralnih sporazuma i sklapanje novih u svrhu očuvanja jednakopravnog položaja, opstanka i zaštite hrvatskog naroda u Bosni i Hercegovini; surađuje i koordinira </w:t>
      </w:r>
      <w:r w:rsidRPr="000D2C87">
        <w:t xml:space="preserve">s nadležnim tijelima državne uprave i institucijama u praćenju i rješavanju pravnog i političkog položaja Hrvata u Bosni i Hercegovini; </w:t>
      </w:r>
      <w:r w:rsidRPr="000D2C87">
        <w:lastRenderedPageBreak/>
        <w:t>sudjeluje u pripremi stajališta Republike Hrvatske u odnosu na položaj Hrvata u Bosni i Hercegovini; uključuje se i s ostalim tijelima i institucijama, koordinira u rješavanju većih problema Hrvata u Bosni i Hercegovini; surađuje s odgovarajućim institucijama u Republici Hrvatskoj, Europskoj uniji i međunarodnim organizacijama, te koordinira potrebne aktivnosti oko položaja i stanja Hrvata u Bosni i Hercegovini; brine o očuvanju hrvatskoga jezika, kulture i identiteta</w:t>
      </w:r>
      <w:r w:rsidR="00BE3D60">
        <w:t>;</w:t>
      </w:r>
      <w:r w:rsidRPr="000D2C87">
        <w:t xml:space="preserve"> u suradnji s nadležnim ministarstvima i institucijama prati i organizira programe namijenjene Hrvatima u Bosni i Hercegovini; razvija kulturnu, obrazovnu, znanstvenu i sportsku suradnju kroz povezivanje udruga, kulturnih institucija i pojedinaca iz Republike </w:t>
      </w:r>
      <w:r w:rsidRPr="000210FD">
        <w:t>Hrvatske i svijeta s ud</w:t>
      </w:r>
      <w:r w:rsidRPr="000D2C87">
        <w:t>rugama, institucijama i pojedincima iz Bosne i Hercegovine; potiče razmjenu hrvatskoga kulturnog stvaralaštva i baštine nastale u lokalnim zajednicama s Republikom Hrvatskom;</w:t>
      </w:r>
      <w:r w:rsidR="00BE3D60">
        <w:t xml:space="preserve"> </w:t>
      </w:r>
      <w:r w:rsidR="00976C38" w:rsidRPr="00756ADF">
        <w:t>surađuje s Kabinetom na poslovima vezanim uz informiranje i senzibiliziranje javnosti o temama koje su od značaja za Hrvate u B</w:t>
      </w:r>
      <w:r w:rsidR="000652FF" w:rsidRPr="00756ADF">
        <w:t>osni i Hercegovini</w:t>
      </w:r>
      <w:r w:rsidR="00976C38" w:rsidRPr="00756ADF">
        <w:rPr>
          <w:iCs/>
        </w:rPr>
        <w:t xml:space="preserve"> </w:t>
      </w:r>
      <w:r w:rsidR="00976C38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te izrađuje izvješća vezana uz informiranje i ostale aktivnosti u svrhu jačanja komunikacijskih procesa i aktivnosti </w:t>
      </w:r>
      <w:r w:rsidR="00A77451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Središnjeg državnog </w:t>
      </w:r>
      <w:r w:rsidR="00990D22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976C38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reda, </w:t>
      </w:r>
      <w:r w:rsidR="00716D4C" w:rsidRPr="00756ADF">
        <w:rPr>
          <w:rFonts w:eastAsiaTheme="minorHAnsi"/>
          <w:kern w:val="2"/>
          <w:lang w:eastAsia="en-US"/>
          <w14:ligatures w14:val="standardContextual"/>
        </w:rPr>
        <w:t>priprema i izrađuje analitičke i statističke izvještaje</w:t>
      </w:r>
      <w:r w:rsidR="00716D4C" w:rsidRPr="00756ADF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radi pripreme i izrade publikacija i ostalih alata za raznovrsne komunikacijske kanale prema ciljanim skupinama, pr</w:t>
      </w:r>
      <w:r w:rsidR="00216002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ip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rema </w:t>
      </w:r>
      <w:r w:rsidR="00216002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podatk</w:t>
      </w:r>
      <w:r w:rsidR="00216002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i informacije o specijaliziranim  programskim  i projektnim aktivnostima i kampanjama koje provodi </w:t>
      </w:r>
      <w:r w:rsidR="00A77451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Središnji državni u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red u odnosu na </w:t>
      </w:r>
      <w:r w:rsidR="00716D4C" w:rsidRPr="00756ADF">
        <w:rPr>
          <w:iCs/>
        </w:rPr>
        <w:t>Hrvate u Bosni i Hercegovini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  <w:r w:rsidRPr="00756ADF">
        <w:t>sudjeluje u pripremi prijedloga propisa iz svog</w:t>
      </w:r>
      <w:r w:rsidR="00345F44">
        <w:t>a</w:t>
      </w:r>
      <w:r w:rsidRPr="00756ADF">
        <w:t xml:space="preserve"> djelokruga;</w:t>
      </w:r>
      <w:r w:rsidR="00BA1888" w:rsidRPr="00756ADF">
        <w:rPr>
          <w:iCs/>
        </w:rPr>
        <w:t xml:space="preserve"> </w:t>
      </w:r>
      <w:r w:rsidRPr="00756ADF">
        <w:t xml:space="preserve">koordinira povezivanje hrvatskih gospodarstvenika iz Bosne i Hercegovine </w:t>
      </w:r>
      <w:r w:rsidRPr="00BA1888">
        <w:t>te njihovih udruga s gospodarstvenicima, udrugama, institucijama i tijelima državne uprave u Republici Hrvatskoj</w:t>
      </w:r>
      <w:r w:rsidR="00E0254E" w:rsidRPr="00BA1888">
        <w:t>; p</w:t>
      </w:r>
      <w:r w:rsidRPr="00BA1888">
        <w:t>otiče prekograničnu i regionalnu</w:t>
      </w:r>
      <w:r w:rsidR="00BE3D60" w:rsidRPr="00BA1888">
        <w:t xml:space="preserve"> </w:t>
      </w:r>
      <w:r w:rsidRPr="00BA1888">
        <w:t>suradnju s Hrvatima u Bosni i Hercegovini</w:t>
      </w:r>
      <w:r w:rsidR="00BA1888">
        <w:t>;</w:t>
      </w:r>
      <w:r w:rsidRPr="00BA1888">
        <w:t xml:space="preserve"> prikuplja </w:t>
      </w:r>
      <w:r w:rsidRPr="00C956E1">
        <w:t xml:space="preserve">podatke i </w:t>
      </w:r>
      <w:r w:rsidR="00BA1888" w:rsidRPr="00C956E1">
        <w:t xml:space="preserve">izrađuje analize i informacije </w:t>
      </w:r>
      <w:r w:rsidRPr="00C956E1">
        <w:t xml:space="preserve">o </w:t>
      </w:r>
      <w:r w:rsidRPr="00BA1888">
        <w:t>stanju i položaju Hrvata u Bosni i Hercegovini; sudjeluje u izradi planova i izvješća kao i posebnih pregleda, promemorija i analiza za potrebe Središnjeg državnog ureda i drugih tijela državne uprave</w:t>
      </w:r>
      <w:r w:rsidR="00D71818">
        <w:t xml:space="preserve">; </w:t>
      </w:r>
      <w:r w:rsidR="00D71818" w:rsidRPr="00CA0B2A">
        <w:t xml:space="preserve">sudjeluje u radu stručnih skupina i izrađuje prijedloge za unapređenje i usklađivanje zakonskih, podzakonskih i drugih propisa i akata vezano uz statusna pitanja Hrvata iz Bosne i Hercegovine u području predškolskog, školskog i visokoškolskog obrazovanja, </w:t>
      </w:r>
      <w:r w:rsidR="00D71818" w:rsidRPr="00CA0B2A">
        <w:lastRenderedPageBreak/>
        <w:t>zdravstvenog i mirovinskog osiguranja, zapošljavanja i samozapošljavanja, socijalne skrbi, priznavanja inozemnih srednjoškolskih i visokoškolskih svjedodžbi i diploma, stipendiranja, natječaja te drugih područja od interesa za Hrvate iz Bosne i Hercegovine;</w:t>
      </w:r>
      <w:r w:rsidRPr="00BA1888">
        <w:t xml:space="preserve"> </w:t>
      </w:r>
      <w:r w:rsidR="00EE7E8D" w:rsidRPr="000652FF">
        <w:rPr>
          <w:iCs/>
        </w:rPr>
        <w:t>surađuje</w:t>
      </w:r>
      <w:r w:rsidR="000652FF" w:rsidRPr="000652FF">
        <w:rPr>
          <w:iCs/>
        </w:rPr>
        <w:t xml:space="preserve"> </w:t>
      </w:r>
      <w:r w:rsidR="00EE7E8D" w:rsidRPr="000652FF">
        <w:rPr>
          <w:iCs/>
        </w:rPr>
        <w:t>sa savjetnikom s posebnim položajem za</w:t>
      </w:r>
      <w:r w:rsidR="00EE7E8D" w:rsidRPr="000652FF">
        <w:rPr>
          <w:rStyle w:val="Strong"/>
          <w:shd w:val="clear" w:color="auto" w:fill="FFFFFF"/>
        </w:rPr>
        <w:t xml:space="preserve"> </w:t>
      </w:r>
      <w:r w:rsidR="00EE7E8D" w:rsidRPr="000652FF">
        <w:rPr>
          <w:rStyle w:val="Strong"/>
          <w:b w:val="0"/>
          <w:bCs w:val="0"/>
          <w:shd w:val="clear" w:color="auto" w:fill="FFFFFF"/>
        </w:rPr>
        <w:t>pitanja Hrvata u Bosni i Hercegovini</w:t>
      </w:r>
      <w:r w:rsidR="00EE7E8D" w:rsidRPr="000652FF">
        <w:rPr>
          <w:b/>
          <w:bCs/>
          <w:iCs/>
        </w:rPr>
        <w:t xml:space="preserve"> </w:t>
      </w:r>
      <w:r w:rsidR="00EE7E8D" w:rsidRPr="000652FF">
        <w:rPr>
          <w:iCs/>
        </w:rPr>
        <w:t xml:space="preserve"> </w:t>
      </w:r>
      <w:r w:rsidRPr="000652FF">
        <w:t>te obavlja i druge poslove iz svog</w:t>
      </w:r>
      <w:r w:rsidR="00345F44">
        <w:t>a</w:t>
      </w:r>
      <w:r w:rsidRPr="000652FF">
        <w:t xml:space="preserve"> djelokruga.</w:t>
      </w:r>
    </w:p>
    <w:p w14:paraId="43EB5984" w14:textId="05128521" w:rsidR="000210FD" w:rsidRPr="00B87093" w:rsidRDefault="00781E45" w:rsidP="00216002">
      <w:pPr>
        <w:spacing w:before="240" w:line="24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3</w:t>
      </w:r>
      <w:r w:rsidR="000210FD" w:rsidRPr="00B87093">
        <w:rPr>
          <w:rFonts w:ascii="Times New Roman" w:hAnsi="Times New Roman"/>
          <w:bCs/>
          <w:i/>
          <w:iCs/>
          <w:sz w:val="24"/>
          <w:szCs w:val="24"/>
        </w:rPr>
        <w:t>.2. Služba za projekte i programe Hrvata u Bosni i Hercegovini</w:t>
      </w:r>
    </w:p>
    <w:p w14:paraId="36D5E76F" w14:textId="471E40E9" w:rsidR="000210FD" w:rsidRPr="000D2C87" w:rsidRDefault="000210FD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 xml:space="preserve">Članak </w:t>
      </w:r>
      <w:r w:rsidR="007C7E9B">
        <w:rPr>
          <w:color w:val="231F20"/>
        </w:rPr>
        <w:t>1</w:t>
      </w:r>
      <w:r w:rsidR="00781E45">
        <w:rPr>
          <w:color w:val="231F20"/>
        </w:rPr>
        <w:t>0</w:t>
      </w:r>
      <w:r w:rsidRPr="000D2C87">
        <w:rPr>
          <w:color w:val="231F20"/>
        </w:rPr>
        <w:t>.</w:t>
      </w:r>
    </w:p>
    <w:p w14:paraId="471C55EE" w14:textId="34AB17DB" w:rsidR="000210FD" w:rsidRPr="001B712B" w:rsidRDefault="000210FD" w:rsidP="001B712B">
      <w:pPr>
        <w:autoSpaceDN/>
        <w:spacing w:after="0" w:line="259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A77451">
        <w:rPr>
          <w:rFonts w:ascii="Times New Roman" w:hAnsi="Times New Roman"/>
          <w:sz w:val="24"/>
          <w:szCs w:val="24"/>
        </w:rPr>
        <w:t>Služba za projekte i programe Hrvata u B</w:t>
      </w:r>
      <w:r w:rsidR="008925DA">
        <w:rPr>
          <w:rFonts w:ascii="Times New Roman" w:hAnsi="Times New Roman"/>
          <w:sz w:val="24"/>
          <w:szCs w:val="24"/>
        </w:rPr>
        <w:t>osni i Hercegovini</w:t>
      </w:r>
      <w:r w:rsidRPr="00A77451">
        <w:rPr>
          <w:rFonts w:ascii="Times New Roman" w:hAnsi="Times New Roman"/>
          <w:sz w:val="24"/>
          <w:szCs w:val="24"/>
        </w:rPr>
        <w:t xml:space="preserve"> organizira i provodi sve vrste programa/natječaja iz područja kulture, obrazovanja, znanosti, sporta, zdravstva i ostalih područja koji su namijenjeni Hrvatima u Bosni i Hercegovini; </w:t>
      </w:r>
      <w:r w:rsidR="00BA1888" w:rsidRPr="00A77451">
        <w:rPr>
          <w:rFonts w:ascii="Times New Roman" w:hAnsi="Times New Roman"/>
          <w:iCs/>
          <w:sz w:val="24"/>
          <w:szCs w:val="24"/>
        </w:rPr>
        <w:t xml:space="preserve">obavlja poslove organizacije i provedbe stručnih usavršavanja, seminara i radionica za Hrvate u Bosni i Hercegovini; </w:t>
      </w:r>
      <w:r w:rsidR="00BA1888" w:rsidRPr="000D73EE">
        <w:rPr>
          <w:rFonts w:ascii="Times New Roman" w:hAnsi="Times New Roman"/>
          <w:iCs/>
          <w:sz w:val="24"/>
          <w:szCs w:val="24"/>
        </w:rPr>
        <w:t>priprema</w:t>
      </w:r>
      <w:r w:rsidR="00E03318" w:rsidRPr="000D73EE">
        <w:rPr>
          <w:rFonts w:ascii="Times New Roman" w:hAnsi="Times New Roman"/>
          <w:iCs/>
          <w:sz w:val="24"/>
          <w:szCs w:val="24"/>
        </w:rPr>
        <w:t>, organizira</w:t>
      </w:r>
      <w:r w:rsidR="00BA1888" w:rsidRPr="000D73EE">
        <w:rPr>
          <w:rFonts w:ascii="Times New Roman" w:hAnsi="Times New Roman"/>
          <w:iCs/>
          <w:sz w:val="24"/>
          <w:szCs w:val="24"/>
        </w:rPr>
        <w:t xml:space="preserve"> i provodi postupke</w:t>
      </w:r>
      <w:r w:rsidR="00E03318" w:rsidRPr="000D73EE">
        <w:rPr>
          <w:rFonts w:ascii="Times New Roman" w:hAnsi="Times New Roman"/>
          <w:iCs/>
          <w:sz w:val="24"/>
          <w:szCs w:val="24"/>
        </w:rPr>
        <w:t xml:space="preserve"> i procese za</w:t>
      </w:r>
      <w:r w:rsidR="00BA1888" w:rsidRPr="000D73EE">
        <w:rPr>
          <w:rFonts w:ascii="Times New Roman" w:hAnsi="Times New Roman"/>
          <w:iCs/>
          <w:sz w:val="24"/>
          <w:szCs w:val="24"/>
        </w:rPr>
        <w:t xml:space="preserve"> dodjele financijskih potpora </w:t>
      </w:r>
      <w:r w:rsidR="00F12F51" w:rsidRPr="000D73EE">
        <w:rPr>
          <w:rFonts w:ascii="Times New Roman" w:hAnsi="Times New Roman"/>
          <w:iCs/>
          <w:sz w:val="24"/>
          <w:szCs w:val="24"/>
        </w:rPr>
        <w:t xml:space="preserve">Središnjeg državnog ureda </w:t>
      </w:r>
      <w:r w:rsidR="00E03318" w:rsidRPr="000D73EE">
        <w:rPr>
          <w:rFonts w:ascii="Times New Roman" w:hAnsi="Times New Roman"/>
          <w:iCs/>
          <w:sz w:val="24"/>
          <w:szCs w:val="24"/>
        </w:rPr>
        <w:t>projektima</w:t>
      </w:r>
      <w:r w:rsidR="00BA1888" w:rsidRPr="000D73EE">
        <w:rPr>
          <w:rFonts w:ascii="Times New Roman" w:hAnsi="Times New Roman"/>
          <w:iCs/>
          <w:sz w:val="24"/>
          <w:szCs w:val="24"/>
        </w:rPr>
        <w:t xml:space="preserve"> od strateške važnosti za</w:t>
      </w:r>
      <w:r w:rsidR="00E03318" w:rsidRPr="000D73EE">
        <w:rPr>
          <w:rFonts w:ascii="Times New Roman" w:hAnsi="Times New Roman"/>
          <w:iCs/>
          <w:sz w:val="24"/>
          <w:szCs w:val="24"/>
        </w:rPr>
        <w:t xml:space="preserve"> Hrvate izvan Hrvatske i</w:t>
      </w:r>
      <w:r w:rsidR="00BA1888" w:rsidRPr="000D73EE">
        <w:rPr>
          <w:rFonts w:ascii="Times New Roman" w:hAnsi="Times New Roman"/>
          <w:iCs/>
          <w:sz w:val="24"/>
          <w:szCs w:val="24"/>
        </w:rPr>
        <w:t xml:space="preserve"> Hrvate u </w:t>
      </w:r>
      <w:r w:rsidR="00F12F51" w:rsidRPr="000D73EE">
        <w:rPr>
          <w:rFonts w:ascii="Times New Roman" w:hAnsi="Times New Roman"/>
          <w:iCs/>
          <w:sz w:val="24"/>
          <w:szCs w:val="24"/>
        </w:rPr>
        <w:t>Bosni i Hercegovini;</w:t>
      </w:r>
      <w:r w:rsidR="00F12F51" w:rsidRPr="00A77451">
        <w:rPr>
          <w:rFonts w:ascii="Times New Roman" w:hAnsi="Times New Roman"/>
          <w:iCs/>
          <w:sz w:val="24"/>
          <w:szCs w:val="24"/>
        </w:rPr>
        <w:t xml:space="preserve"> </w:t>
      </w:r>
      <w:r w:rsidRPr="00A77451">
        <w:rPr>
          <w:rFonts w:ascii="Times New Roman" w:hAnsi="Times New Roman"/>
          <w:sz w:val="24"/>
          <w:szCs w:val="24"/>
        </w:rPr>
        <w:t>provodi i prati posebne programe za Hrvate u Bosni i Hercegovini,</w:t>
      </w:r>
      <w:r w:rsidR="00BE3D60" w:rsidRPr="00A77451">
        <w:rPr>
          <w:rFonts w:ascii="Times New Roman" w:hAnsi="Times New Roman"/>
          <w:sz w:val="24"/>
          <w:szCs w:val="24"/>
        </w:rPr>
        <w:t xml:space="preserve"> </w:t>
      </w:r>
      <w:r w:rsidR="003C0A07" w:rsidRPr="00A77451">
        <w:rPr>
          <w:rFonts w:ascii="Times New Roman" w:hAnsi="Times New Roman"/>
          <w:sz w:val="24"/>
          <w:szCs w:val="24"/>
        </w:rPr>
        <w:t>priprema</w:t>
      </w:r>
      <w:r w:rsidRPr="00A77451">
        <w:rPr>
          <w:rFonts w:ascii="Times New Roman" w:hAnsi="Times New Roman"/>
          <w:sz w:val="24"/>
          <w:szCs w:val="24"/>
        </w:rPr>
        <w:t xml:space="preserve"> i provodi program/natječaj za stipendiranje studenata u Bosni i Hercegovini i Republici Hrvatskoj, priprema materijale za sjednice povjerenstava; priprema prijedloge odluka sukladno pravilnicima o provedbi natječaja i praćenju projekata i posebnih programa; priprema ugovore o financiranju; priprema i izrađuje odgovore na prigovore; provodi postupak kontrole i nadzora dodijeljenih sredstava po projektima i posebnim programima; izrađuje redovite polugodišnje i godišnje planove i izvješća, financijska izvješća, kao i posebn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 xml:space="preserve"> pregled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>, promemorij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 xml:space="preserve"> i analiz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 xml:space="preserve"> za potrebe Središnjeg državnog ureda i drugih tijela državne uprave; vodi baze podataka o natječajima; izrađuje prijedloge podzakonskih akata iz svoga djelokruga; surađuje s drugim tijelima državne uprave i organizira obavljanje upravnih i stručnih poslova koji se odnose na provedbu natječaja i praćenje realizacije projekata i posebnih</w:t>
      </w:r>
      <w:r w:rsidRPr="000D2C87">
        <w:rPr>
          <w:rFonts w:ascii="Times New Roman" w:hAnsi="Times New Roman"/>
          <w:sz w:val="24"/>
          <w:szCs w:val="24"/>
        </w:rPr>
        <w:t xml:space="preserve"> programa, </w:t>
      </w:r>
      <w:r w:rsidR="00F12F51" w:rsidRPr="000652FF">
        <w:rPr>
          <w:rFonts w:ascii="Times New Roman" w:hAnsi="Times New Roman"/>
          <w:iCs/>
          <w:sz w:val="24"/>
          <w:szCs w:val="24"/>
        </w:rPr>
        <w:t xml:space="preserve">surađuje sa savjetnikom </w:t>
      </w:r>
      <w:r w:rsidR="00F12F51" w:rsidRPr="000652FF">
        <w:rPr>
          <w:rFonts w:ascii="Times New Roman" w:hAnsi="Times New Roman"/>
          <w:iCs/>
          <w:sz w:val="24"/>
          <w:szCs w:val="24"/>
        </w:rPr>
        <w:lastRenderedPageBreak/>
        <w:t>s posebnim položajem za</w:t>
      </w:r>
      <w:r w:rsidR="00F12F51" w:rsidRPr="000652FF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2F51" w:rsidRPr="000652FF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pitanja Hrvata u Bosni i Hercegovini</w:t>
      </w:r>
      <w:r w:rsidR="00F12F51" w:rsidRPr="000652F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12F51" w:rsidRPr="000652FF">
        <w:rPr>
          <w:rFonts w:ascii="Times New Roman" w:hAnsi="Times New Roman"/>
          <w:iCs/>
          <w:sz w:val="24"/>
          <w:szCs w:val="24"/>
        </w:rPr>
        <w:t xml:space="preserve"> te obavlja i druge poslove iz svog</w:t>
      </w:r>
      <w:r w:rsidR="00345F44">
        <w:rPr>
          <w:rFonts w:ascii="Times New Roman" w:hAnsi="Times New Roman"/>
          <w:iCs/>
          <w:sz w:val="24"/>
          <w:szCs w:val="24"/>
        </w:rPr>
        <w:t>a</w:t>
      </w:r>
      <w:r w:rsidR="00F12F51" w:rsidRPr="000652FF">
        <w:rPr>
          <w:rFonts w:ascii="Times New Roman" w:hAnsi="Times New Roman"/>
          <w:iCs/>
          <w:sz w:val="24"/>
          <w:szCs w:val="24"/>
        </w:rPr>
        <w:t xml:space="preserve"> djelokruga. </w:t>
      </w:r>
    </w:p>
    <w:p w14:paraId="39E57A16" w14:textId="7017980A" w:rsidR="00345277" w:rsidRPr="000D2C87" w:rsidRDefault="00781E45" w:rsidP="00216002">
      <w:pPr>
        <w:spacing w:before="240" w:line="240" w:lineRule="auto"/>
        <w:ind w:firstLine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345277" w:rsidRPr="000D2C87">
        <w:rPr>
          <w:rFonts w:ascii="Times New Roman" w:hAnsi="Times New Roman"/>
          <w:bCs/>
          <w:sz w:val="24"/>
          <w:szCs w:val="24"/>
        </w:rPr>
        <w:t xml:space="preserve">. SEKTOR ZA HRVATSKU NACIONALNU MANJINU </w:t>
      </w:r>
    </w:p>
    <w:p w14:paraId="3A6E0792" w14:textId="7E60FCEA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 xml:space="preserve">Članak </w:t>
      </w:r>
      <w:r w:rsidR="007C7E9B">
        <w:rPr>
          <w:color w:val="231F20"/>
        </w:rPr>
        <w:t>1</w:t>
      </w:r>
      <w:r w:rsidR="00781E45">
        <w:rPr>
          <w:color w:val="231F20"/>
        </w:rPr>
        <w:t>1</w:t>
      </w:r>
      <w:r w:rsidR="007C7E9B">
        <w:rPr>
          <w:color w:val="231F20"/>
        </w:rPr>
        <w:t>.</w:t>
      </w:r>
    </w:p>
    <w:p w14:paraId="2A25413C" w14:textId="520AD8F5" w:rsidR="00345277" w:rsidRPr="007F133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</w:pPr>
      <w:r w:rsidRPr="007F1337">
        <w:t xml:space="preserve">Sektor za </w:t>
      </w:r>
      <w:bookmarkStart w:id="0" w:name="_Hlk115701374"/>
      <w:r w:rsidRPr="007F1337">
        <w:t xml:space="preserve">hrvatsku nacionalnu manjinu </w:t>
      </w:r>
      <w:bookmarkEnd w:id="0"/>
      <w:r w:rsidRPr="007F1337">
        <w:t>brine o zaštiti prava i promicanju interesa hrvatske nacionalne manjine, a naročito o unaprjeđenju statusa i položaja hrvatske nacionalne manjine, jačanju hrvatskih manjinskih organizacija i poticanja pripadnika hrvatske nacionalne manjine u uključivanje u društveni život domicilne države; provodi aktivnosti kojima se potiče razvijanje povezanosti i odnosa s hrvatskom nacionalnom manjinom, a naročito: očuvanje i razvijanje kulturnog i nacionalnog identiteta hrvatske nacionalne manjine, poticanje učenja i podučavanja hrvatskog jezika, poticanje i podupiranje programa, projekata i potpora hrvatskoj nacionalnoj manjini, kao i poticanje gospodarske suradnje s hrvatskom nacionalnom manjinom te koordinira poslove vezane uz strateške projekte hrvatske nacionalne manjine</w:t>
      </w:r>
      <w:r w:rsidR="0075122A" w:rsidRPr="007F1337">
        <w:t xml:space="preserve"> </w:t>
      </w:r>
      <w:r w:rsidR="00BB282A" w:rsidRPr="007F1337">
        <w:t>te obavlja i druge poslove iz svog</w:t>
      </w:r>
      <w:r w:rsidR="00345F44">
        <w:t>a</w:t>
      </w:r>
      <w:r w:rsidR="00BB282A" w:rsidRPr="007F1337">
        <w:t xml:space="preserve"> djelokruga.</w:t>
      </w:r>
    </w:p>
    <w:p w14:paraId="54D7F3AC" w14:textId="619799BF" w:rsidR="00B87093" w:rsidRDefault="00B87093" w:rsidP="00216002">
      <w:pPr>
        <w:spacing w:before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87093">
        <w:rPr>
          <w:rFonts w:ascii="Times New Roman" w:hAnsi="Times New Roman"/>
          <w:sz w:val="24"/>
          <w:szCs w:val="24"/>
        </w:rPr>
        <w:t>U Sektoru za hrvatsku nacionalnu manjinu ustrojavaju se:</w:t>
      </w:r>
    </w:p>
    <w:p w14:paraId="2B30C5F3" w14:textId="7534BE85" w:rsidR="00B87093" w:rsidRDefault="00781E45" w:rsidP="00216002">
      <w:pPr>
        <w:spacing w:before="24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87093" w:rsidRPr="00B87093">
        <w:rPr>
          <w:rFonts w:ascii="Times New Roman" w:hAnsi="Times New Roman"/>
          <w:sz w:val="24"/>
          <w:szCs w:val="24"/>
        </w:rPr>
        <w:t>.1. Služba za pravni položaj, kulturu</w:t>
      </w:r>
      <w:r w:rsidR="00A31964">
        <w:rPr>
          <w:rFonts w:ascii="Times New Roman" w:hAnsi="Times New Roman"/>
          <w:sz w:val="24"/>
          <w:szCs w:val="24"/>
        </w:rPr>
        <w:t xml:space="preserve">, </w:t>
      </w:r>
      <w:r w:rsidR="00B87093" w:rsidRPr="00B87093">
        <w:rPr>
          <w:rFonts w:ascii="Times New Roman" w:hAnsi="Times New Roman"/>
          <w:sz w:val="24"/>
          <w:szCs w:val="24"/>
        </w:rPr>
        <w:t xml:space="preserve">obrazovanje </w:t>
      </w:r>
      <w:r w:rsidR="00A31964" w:rsidRPr="00A31964">
        <w:rPr>
          <w:rFonts w:ascii="Times New Roman" w:hAnsi="Times New Roman"/>
          <w:sz w:val="24"/>
          <w:szCs w:val="24"/>
        </w:rPr>
        <w:t xml:space="preserve">i gospodarstvo </w:t>
      </w:r>
      <w:r w:rsidR="00B87093" w:rsidRPr="00A31964">
        <w:rPr>
          <w:rFonts w:ascii="Times New Roman" w:hAnsi="Times New Roman"/>
          <w:sz w:val="24"/>
          <w:szCs w:val="24"/>
        </w:rPr>
        <w:t xml:space="preserve">hrvatske nacionalne </w:t>
      </w:r>
      <w:r w:rsidR="00B87093" w:rsidRPr="00B87093">
        <w:rPr>
          <w:rFonts w:ascii="Times New Roman" w:hAnsi="Times New Roman"/>
          <w:sz w:val="24"/>
          <w:szCs w:val="24"/>
        </w:rPr>
        <w:t>manjine</w:t>
      </w:r>
    </w:p>
    <w:p w14:paraId="564024CB" w14:textId="0DE4747D" w:rsidR="00513E9D" w:rsidRPr="000D2C87" w:rsidRDefault="00781E45" w:rsidP="00216002">
      <w:pPr>
        <w:spacing w:before="24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87093" w:rsidRPr="00B87093">
        <w:rPr>
          <w:rFonts w:ascii="Times New Roman" w:hAnsi="Times New Roman"/>
          <w:sz w:val="24"/>
          <w:szCs w:val="24"/>
        </w:rPr>
        <w:t>.2. Služba za projekte i programe hrvatske nacionalne manjine</w:t>
      </w:r>
    </w:p>
    <w:p w14:paraId="7244626D" w14:textId="3F806E29" w:rsidR="00345277" w:rsidRPr="00B87093" w:rsidRDefault="00781E45" w:rsidP="00216002">
      <w:pPr>
        <w:spacing w:before="240" w:line="240" w:lineRule="auto"/>
        <w:ind w:left="851" w:hanging="425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4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>.1. Služba za pravni položaj, kulturu</w:t>
      </w:r>
      <w:r w:rsidR="00A31964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>obrazovanje</w:t>
      </w:r>
      <w:r w:rsidR="00A31964">
        <w:rPr>
          <w:rFonts w:ascii="Times New Roman" w:hAnsi="Times New Roman"/>
          <w:bCs/>
          <w:i/>
          <w:iCs/>
          <w:sz w:val="24"/>
          <w:szCs w:val="24"/>
        </w:rPr>
        <w:t xml:space="preserve"> i </w:t>
      </w:r>
      <w:r w:rsidR="00A31964" w:rsidRPr="00B87093">
        <w:rPr>
          <w:rFonts w:ascii="Times New Roman" w:hAnsi="Times New Roman"/>
          <w:bCs/>
          <w:i/>
          <w:iCs/>
          <w:sz w:val="24"/>
          <w:szCs w:val="24"/>
        </w:rPr>
        <w:t>gospodarstvo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 hrvatske nacionalne manjine</w:t>
      </w:r>
    </w:p>
    <w:p w14:paraId="1F76F480" w14:textId="14957A4B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 xml:space="preserve">Članak </w:t>
      </w:r>
      <w:r w:rsidR="007C7E9B">
        <w:rPr>
          <w:color w:val="231F20"/>
        </w:rPr>
        <w:t>1</w:t>
      </w:r>
      <w:r w:rsidR="00781E45">
        <w:rPr>
          <w:color w:val="231F20"/>
        </w:rPr>
        <w:t>2</w:t>
      </w:r>
      <w:r w:rsidRPr="000D2C87">
        <w:rPr>
          <w:color w:val="231F20"/>
        </w:rPr>
        <w:t>.</w:t>
      </w:r>
    </w:p>
    <w:p w14:paraId="70BA0D72" w14:textId="6BF96B8B" w:rsidR="002A0660" w:rsidRPr="0018338A" w:rsidRDefault="00345277" w:rsidP="00216002">
      <w:pPr>
        <w:autoSpaceDN/>
        <w:spacing w:after="0" w:line="259" w:lineRule="auto"/>
        <w:ind w:firstLine="426"/>
        <w:jc w:val="both"/>
        <w:rPr>
          <w:rFonts w:ascii="Times New Roman" w:hAnsi="Times New Roman"/>
        </w:rPr>
      </w:pPr>
      <w:r w:rsidRPr="000D2C87">
        <w:rPr>
          <w:rFonts w:ascii="Times New Roman" w:hAnsi="Times New Roman"/>
          <w:sz w:val="24"/>
          <w:szCs w:val="24"/>
          <w:shd w:val="clear" w:color="auto" w:fill="FFFFFF"/>
        </w:rPr>
        <w:t>Služba za pravni položaj, kulturu, obrazovanje i gospodarstvo hrvatske nacionalne manjine skrbi o očuvanju nacionalnog identiteta pripadnika</w:t>
      </w:r>
      <w:r w:rsidR="00F12F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2F51" w:rsidRPr="00781E45">
        <w:rPr>
          <w:rFonts w:ascii="Times New Roman" w:hAnsi="Times New Roman"/>
          <w:sz w:val="24"/>
          <w:szCs w:val="24"/>
          <w:shd w:val="clear" w:color="auto" w:fill="FFFFFF"/>
        </w:rPr>
        <w:t>hrvatske nacionalne manjine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; brine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o uvažavanju statusa hrvatske nacionalne manjine u europskim državama i ostvarivanju njezinih manjinskih prava; brine o kulturnom, jezičnom, obrazovnom, gospodarskom i pravnom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položaju hrvatske nacionalne manjine;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prati provedbu i poštivanje prihvaćenih standarda zaštite hrvatske nacionalne manjine u državama u kojima živi; </w:t>
      </w:r>
      <w:r w:rsidR="00F12F51" w:rsidRPr="00781E45">
        <w:rPr>
          <w:rFonts w:ascii="Times New Roman" w:hAnsi="Times New Roman"/>
          <w:iCs/>
        </w:rPr>
        <w:t xml:space="preserve">poduzima aktivnosti usmjerene na pokretanje institucija i ustanova usmjerenih na ostvarivanje hrvatskog kulturnog </w:t>
      </w:r>
      <w:r w:rsidR="00F12F51" w:rsidRPr="001E1038">
        <w:rPr>
          <w:rFonts w:ascii="Times New Roman" w:hAnsi="Times New Roman"/>
          <w:iCs/>
        </w:rPr>
        <w:t>zajedništva u R</w:t>
      </w:r>
      <w:r w:rsidR="00F12F51">
        <w:rPr>
          <w:rFonts w:ascii="Times New Roman" w:hAnsi="Times New Roman"/>
          <w:iCs/>
        </w:rPr>
        <w:t xml:space="preserve">epublici Hrvatskoj </w:t>
      </w:r>
      <w:r w:rsidR="00F12F51" w:rsidRPr="001E1038">
        <w:rPr>
          <w:rFonts w:ascii="Times New Roman" w:hAnsi="Times New Roman"/>
          <w:iCs/>
        </w:rPr>
        <w:t>i izvan R</w:t>
      </w:r>
      <w:r w:rsidR="00F12F51">
        <w:rPr>
          <w:rFonts w:ascii="Times New Roman" w:hAnsi="Times New Roman"/>
          <w:iCs/>
        </w:rPr>
        <w:t>epublike Hrvatske</w:t>
      </w:r>
      <w:r w:rsidR="00F12F51" w:rsidRPr="001E1038">
        <w:rPr>
          <w:rFonts w:ascii="Times New Roman" w:hAnsi="Times New Roman"/>
          <w:iCs/>
        </w:rPr>
        <w:t xml:space="preserve">;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podupire etničku, vjersku, kulturnu i jezičnu samosvijest, te pravo na osobitost vlastitoga kulturnog života i nacionalnih tradicija; inicira izradu i sklapanje međunarodnih bilateralnih sporazuma; posebnu pozornost posvećuje provedbi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postojećih međunarodnih sporazuma; nadzire provedbu međunarodnih ugovora o zaštiti </w:t>
      </w:r>
      <w:r w:rsidR="00F12F51"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nacionalnih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manjina kroz postojeće međuvladine mješovite odbore; prati bilateralne odnose, promjene u migracijskoj politici i zakonodavstvu država nastanjenja; održava stalni kontakt i suradnju s predstavnicima hrvatske manjinske zajednice i njezinim udrugama u europskim državama; prati stanja hrvatske </w:t>
      </w:r>
      <w:r w:rsidR="00420791"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nacionalne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manjine u europskim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državama i u suradnji s diplomatsko-konzularnim predstavništvima Republike Hrvatske predlaže potrebne mjere; </w:t>
      </w:r>
      <w:r w:rsidRPr="009F60D9">
        <w:rPr>
          <w:rFonts w:ascii="Times New Roman" w:hAnsi="Times New Roman"/>
          <w:sz w:val="24"/>
          <w:szCs w:val="24"/>
          <w:shd w:val="clear" w:color="auto" w:fill="FFFFFF"/>
        </w:rPr>
        <w:t xml:space="preserve">surađuje i koordinira s nadležnim tijelima državne uprave i institucijama u praćenju i rješavanju pravnog i političkog položaja i statusa hrvatske nacionalne manjine; sudjeluje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u pripremi stajališta Republike Hrvatske u odnosu na položaj hrvatske nacionalne manjine; posebno prati stanja ugrožene hrvatske nacionalne manjine i hrvatske nacionalne manjine kojoj nije priznat manjinski status; potiče uključenost hrvatske nacionalne manjine u kulturni, gospodarski i politički život zemalja u kojima živi; surađuje s odgovarajućim institucijama u Republici Hrvatskoj, Europskoj uniji i međunarodnim organizacijama, te koordinira potrebne aktivnosti oko položaja i stanja hrvatske nacionalne manjine; brine o očuvanju hrvatskoga jezika, kulture i identiteta kroz potporu hrvatskoj nastavi u inozemstvu, kroz poticanje osnivanja lektorata i katedri hrvatskog jezika i književnosti na stranim visokim učilištima; pomaže i koordinira dostupnost udžbenika i korištenja e-obrazovanja za učenje hrvatskoga jezika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u </w:t>
      </w:r>
      <w:r w:rsidR="00420791" w:rsidRPr="00781E45">
        <w:rPr>
          <w:rFonts w:ascii="Times New Roman" w:hAnsi="Times New Roman"/>
          <w:sz w:val="24"/>
          <w:szCs w:val="24"/>
          <w:shd w:val="clear" w:color="auto" w:fill="FFFFFF"/>
        </w:rPr>
        <w:t>hrvatskim manjinskim zajednicama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potiče visokoškolske ustanove u Republici Hrvatskoj na donošenje upisnih kvota za pripadnike hrvatske nacionalne manjine; </w:t>
      </w:r>
      <w:r w:rsidRPr="00D1052D">
        <w:rPr>
          <w:rFonts w:ascii="Times New Roman" w:hAnsi="Times New Roman"/>
          <w:sz w:val="24"/>
          <w:szCs w:val="24"/>
          <w:shd w:val="clear" w:color="auto" w:fill="FFFFFF"/>
        </w:rPr>
        <w:t xml:space="preserve">potiče i koordinira provedbu </w:t>
      </w:r>
      <w:r w:rsidRPr="00D1052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ljetnih/zimskih škola hrvatskoga jezika i drugih obrazovnih programa, stručne prakse i sezonskog rada učenika i studenata; potiče programe financiranja znanstvenih projekata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 u svrhu privlačenja znanstvenika hrvatskog podrijetla i uspostavu programa virtualnog mentorstva putem resornih ministarstava; u suradnji s nadležnim ministarstvima i institucijama prati i organizira programe namijenjene hrvatskoj nacionalnoj manjini u europskim državama; razvija kulturnu, obrazovnu, znanstvenu i sportsku suradnju kroz povezivanje udruga, kulturnih institucija i pojedinaca iz Republike Hrvatske s udrugama, institucijama i pojedincima hrvatske nacionalne manjine u europskim državama; potiče razmjenu hrvatskoga kulturnog stvaralaštva i baštine nastale u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lokalnim </w:t>
      </w:r>
      <w:r w:rsidR="00420791" w:rsidRPr="00781E45">
        <w:rPr>
          <w:rFonts w:ascii="Times New Roman" w:hAnsi="Times New Roman"/>
          <w:sz w:val="24"/>
          <w:szCs w:val="24"/>
          <w:shd w:val="clear" w:color="auto" w:fill="FFFFFF"/>
        </w:rPr>
        <w:t xml:space="preserve">hrvatskim manjinskim 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>zajednicama s Republikom Hrvatskom; potiče uspostavu hrvatskih kulturnih instituta/centara u zemljama s hrvatskom nacionalnom manjinom, te sustavna istraživanja i proučavanja problematike hrvatske nacionalne manjine</w:t>
      </w:r>
      <w:r w:rsidR="00245FD7" w:rsidRPr="00781E45">
        <w:rPr>
          <w:rFonts w:ascii="Times New Roman" w:hAnsi="Times New Roman"/>
          <w:sz w:val="24"/>
          <w:szCs w:val="24"/>
          <w:shd w:val="clear" w:color="auto" w:fill="FFFFFF"/>
        </w:rPr>
        <w:t>; p</w:t>
      </w:r>
      <w:r w:rsidRPr="00781E45">
        <w:rPr>
          <w:rFonts w:ascii="Times New Roman" w:hAnsi="Times New Roman"/>
          <w:sz w:val="24"/>
          <w:szCs w:val="24"/>
          <w:shd w:val="clear" w:color="auto" w:fill="FFFFFF"/>
        </w:rPr>
        <w:t>otiče prekograničnu i regionalnu</w:t>
      </w:r>
      <w:r w:rsidR="004762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378B0">
        <w:rPr>
          <w:rFonts w:ascii="Times New Roman" w:hAnsi="Times New Roman"/>
          <w:sz w:val="24"/>
          <w:szCs w:val="24"/>
          <w:shd w:val="clear" w:color="auto" w:fill="FFFFFF"/>
        </w:rPr>
        <w:t xml:space="preserve">gospodarsku 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>suradnju pripadnika hrvatske nacionalne manjine</w:t>
      </w:r>
      <w:r w:rsidR="00245FD7">
        <w:rPr>
          <w:rFonts w:ascii="Times New Roman" w:hAnsi="Times New Roman"/>
          <w:sz w:val="24"/>
          <w:szCs w:val="24"/>
          <w:shd w:val="clear" w:color="auto" w:fill="FFFFFF"/>
        </w:rPr>
        <w:t>; k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>oordinira povezivanje gospodarstvenika iz R</w:t>
      </w:r>
      <w:r w:rsidR="004C2C6C">
        <w:rPr>
          <w:rFonts w:ascii="Times New Roman" w:hAnsi="Times New Roman"/>
          <w:sz w:val="24"/>
          <w:szCs w:val="24"/>
          <w:shd w:val="clear" w:color="auto" w:fill="FFFFFF"/>
        </w:rPr>
        <w:t>epublike Hrvatske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 s gospodarstvenicima pripadnicima hrvatske nacionalne manjine</w:t>
      </w:r>
      <w:r w:rsidR="00245FD7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1346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4694" w:rsidRPr="000D73EE">
        <w:rPr>
          <w:rFonts w:ascii="Times New Roman" w:hAnsi="Times New Roman"/>
          <w:sz w:val="24"/>
          <w:szCs w:val="24"/>
          <w:shd w:val="clear" w:color="auto" w:fill="FFFFFF"/>
        </w:rPr>
        <w:t>sudjeluje u radu stručnih skupina i izrađuje prijedloge za unapređenje i usklađivanje zakonskih, podzakonskih i drugih propisa i akata vezano uz statusna pitanja hrvatske nacionalne manjine u području predškolskog, školskog i visokoškolskog obrazovanja, zdravstvenog i mirovinskog osiguranja, zapošljavanja i samozapošljavanja, socijalne skrbi, priznavanja inozemnih srednjoškolskih i visokoškolskih svjedodžbi i diploma, stipendiranja, natječaja te drugih područja od interesa za pripadnike hrvatske nacionalne manjine;</w:t>
      </w:r>
      <w:bookmarkStart w:id="1" w:name="_Hlk135058956"/>
      <w:r w:rsidR="00134694" w:rsidRPr="000D73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62C3" w:rsidRPr="000D73EE">
        <w:rPr>
          <w:rStyle w:val="cf01"/>
          <w:rFonts w:ascii="Times New Roman" w:hAnsi="Times New Roman"/>
          <w:i w:val="0"/>
          <w:iCs w:val="0"/>
          <w:sz w:val="24"/>
          <w:szCs w:val="24"/>
        </w:rPr>
        <w:t>surađuje s Kabinetom na</w:t>
      </w:r>
      <w:r w:rsidR="004762C3" w:rsidRPr="00756ADF">
        <w:rPr>
          <w:rStyle w:val="cf01"/>
          <w:rFonts w:ascii="Times New Roman" w:hAnsi="Times New Roman"/>
          <w:i w:val="0"/>
          <w:iCs w:val="0"/>
          <w:sz w:val="24"/>
          <w:szCs w:val="24"/>
        </w:rPr>
        <w:t xml:space="preserve"> poslovima vezanim uz informiranje i senzibiliziranje javnosti o temama koje su od značaja za</w:t>
      </w:r>
      <w:r w:rsidR="004762C3" w:rsidRPr="00756ADF">
        <w:rPr>
          <w:rStyle w:val="cf01"/>
          <w:rFonts w:ascii="Times New Roman" w:hAnsi="Times New Roman"/>
          <w:sz w:val="24"/>
          <w:szCs w:val="24"/>
        </w:rPr>
        <w:t xml:space="preserve"> </w:t>
      </w:r>
      <w:r w:rsidR="004762C3" w:rsidRPr="00756ADF">
        <w:rPr>
          <w:rFonts w:ascii="Times New Roman" w:hAnsi="Times New Roman"/>
          <w:sz w:val="24"/>
          <w:szCs w:val="24"/>
        </w:rPr>
        <w:t xml:space="preserve">hrvatsku nacionalnu manjinu </w:t>
      </w:r>
      <w:r w:rsidR="004762C3" w:rsidRPr="00756ADF">
        <w:rPr>
          <w:rStyle w:val="cf01"/>
          <w:rFonts w:ascii="Times New Roman" w:hAnsi="Times New Roman"/>
          <w:i w:val="0"/>
          <w:iCs w:val="0"/>
          <w:sz w:val="24"/>
          <w:szCs w:val="24"/>
        </w:rPr>
        <w:t xml:space="preserve">te izrađuje izvješća vezana uz informiranje i ostale aktivnosti u svrhu jačanja komunikacijskih procesa i aktivnosti </w:t>
      </w:r>
      <w:r w:rsidR="00A77451">
        <w:rPr>
          <w:rStyle w:val="cf01"/>
          <w:rFonts w:ascii="Times New Roman" w:hAnsi="Times New Roman"/>
          <w:i w:val="0"/>
          <w:iCs w:val="0"/>
          <w:sz w:val="24"/>
          <w:szCs w:val="24"/>
        </w:rPr>
        <w:t>Središnjeg državnog u</w:t>
      </w:r>
      <w:r w:rsidR="004762C3" w:rsidRPr="00756ADF">
        <w:rPr>
          <w:rStyle w:val="cf01"/>
          <w:rFonts w:ascii="Times New Roman" w:hAnsi="Times New Roman"/>
          <w:i w:val="0"/>
          <w:iCs w:val="0"/>
          <w:sz w:val="24"/>
          <w:szCs w:val="24"/>
        </w:rPr>
        <w:t xml:space="preserve">reda, </w:t>
      </w:r>
      <w:r w:rsidR="00716D4C" w:rsidRPr="00756AD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priprema i izrađuje analitičke i statističke izvještaje</w:t>
      </w:r>
      <w:r w:rsidR="00716D4C" w:rsidRPr="00756ADF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radi pripreme i izrade publikacija i ostalih alata za raznovrsne komunikacijske kanale prema ciljanim skupinama, priprema </w:t>
      </w:r>
      <w:r w:rsidR="002D752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podatke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i informacije o specijaliziranim  programskim  i 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projektnim aktivnostima i kampanjama koje provodi </w:t>
      </w:r>
      <w:r w:rsidR="0099745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A77451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redišnji državni ured</w:t>
      </w:r>
      <w:r w:rsidR="00716D4C" w:rsidRPr="00756ADF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u odnosu </w:t>
      </w:r>
      <w:r w:rsidR="004762C3" w:rsidRPr="00756ADF">
        <w:rPr>
          <w:rStyle w:val="cf01"/>
          <w:rFonts w:ascii="Times New Roman" w:hAnsi="Times New Roman"/>
          <w:i w:val="0"/>
          <w:iCs w:val="0"/>
          <w:sz w:val="24"/>
          <w:szCs w:val="24"/>
        </w:rPr>
        <w:t xml:space="preserve">na </w:t>
      </w:r>
      <w:r w:rsidR="004762C3" w:rsidRPr="00756ADF">
        <w:rPr>
          <w:rFonts w:ascii="Times New Roman" w:hAnsi="Times New Roman"/>
          <w:iCs/>
          <w:sz w:val="24"/>
          <w:szCs w:val="24"/>
        </w:rPr>
        <w:t>hrvatsku nacionalnu manjinu;</w:t>
      </w:r>
      <w:bookmarkEnd w:id="1"/>
      <w:r w:rsidR="004762C3" w:rsidRPr="00756ADF"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45FD7" w:rsidRPr="00756AD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756ADF">
        <w:rPr>
          <w:rFonts w:ascii="Times New Roman" w:hAnsi="Times New Roman"/>
          <w:sz w:val="24"/>
          <w:szCs w:val="24"/>
          <w:shd w:val="clear" w:color="auto" w:fill="FFFFFF"/>
        </w:rPr>
        <w:t>udjeluje u pripremi prijedloga propisa iz svog</w:t>
      </w:r>
      <w:r w:rsidR="00345F4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756ADF">
        <w:rPr>
          <w:rFonts w:ascii="Times New Roman" w:hAnsi="Times New Roman"/>
          <w:sz w:val="24"/>
          <w:szCs w:val="24"/>
          <w:shd w:val="clear" w:color="auto" w:fill="FFFFFF"/>
        </w:rPr>
        <w:t xml:space="preserve"> djelokruga; prikuplja podatke i vodi posebne evidencije o stanju hrvatske nacionalne manjine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>, sudjeluje u izradi planova i izvješća kao i posebnih pregleda</w:t>
      </w:r>
      <w:r w:rsidRPr="009F60D9">
        <w:rPr>
          <w:rFonts w:ascii="Times New Roman" w:hAnsi="Times New Roman"/>
          <w:sz w:val="24"/>
          <w:szCs w:val="24"/>
          <w:shd w:val="clear" w:color="auto" w:fill="FFFFFF"/>
        </w:rPr>
        <w:t>, promemorija i analiza za potrebe Središnjeg državnog ureda i drugih tijela državne uprave, sur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>ađuje sa savjetnikom s posebnim položajem za pitanja hrvatske nacionalne manjine u inozemstvu te obavlja i druge poslove iz svog</w:t>
      </w:r>
      <w:r w:rsidR="00345F4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0D2C87">
        <w:rPr>
          <w:rFonts w:ascii="Times New Roman" w:hAnsi="Times New Roman"/>
          <w:sz w:val="24"/>
          <w:szCs w:val="24"/>
          <w:shd w:val="clear" w:color="auto" w:fill="FFFFFF"/>
        </w:rPr>
        <w:t xml:space="preserve"> djelokruga. </w:t>
      </w:r>
    </w:p>
    <w:p w14:paraId="606871D8" w14:textId="0B0EE334" w:rsidR="00345277" w:rsidRPr="00B87093" w:rsidRDefault="00781E45" w:rsidP="00216002">
      <w:pPr>
        <w:spacing w:before="240" w:line="24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4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.2. </w:t>
      </w:r>
      <w:bookmarkStart w:id="2" w:name="_Hlk113634245"/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Služba za projekte i programe </w:t>
      </w:r>
      <w:bookmarkEnd w:id="2"/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>hrvatske nacionalne manjine</w:t>
      </w:r>
    </w:p>
    <w:p w14:paraId="4E912A5E" w14:textId="427F2688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1</w:t>
      </w:r>
      <w:r w:rsidR="00781E45">
        <w:rPr>
          <w:color w:val="231F20"/>
        </w:rPr>
        <w:t>3</w:t>
      </w:r>
      <w:r w:rsidRPr="000D2C87">
        <w:rPr>
          <w:color w:val="231F20"/>
        </w:rPr>
        <w:t>.</w:t>
      </w:r>
    </w:p>
    <w:p w14:paraId="07987E29" w14:textId="350BDB8A" w:rsidR="00882042" w:rsidRPr="00A77451" w:rsidRDefault="00345277" w:rsidP="00216002">
      <w:pPr>
        <w:autoSpaceDN/>
        <w:spacing w:after="0" w:line="259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A77451">
        <w:rPr>
          <w:rFonts w:ascii="Times New Roman" w:hAnsi="Times New Roman"/>
          <w:sz w:val="24"/>
          <w:szCs w:val="24"/>
        </w:rPr>
        <w:t xml:space="preserve">Služba za projekte i programe hrvatske nacionalne manjine organizira i provodi sve vrste natječaja iz područja kulture, obrazovanja, znanosti, sporta, zdravstva i gospodarstva hrvatske nacionalne manjine; </w:t>
      </w:r>
      <w:r w:rsidR="00420791" w:rsidRPr="00A77451">
        <w:rPr>
          <w:rFonts w:ascii="Times New Roman" w:hAnsi="Times New Roman"/>
          <w:iCs/>
          <w:sz w:val="24"/>
          <w:szCs w:val="24"/>
        </w:rPr>
        <w:t xml:space="preserve">obavlja poslove organizacije i provedbe stručnih usavršavanja, seminara i radionica za pripadnike hrvatske nacionalne manjine; priprema i provodi postupke dodjele financijskih potpora Središnjeg državnog ureda projektima od strateške važnosti za hrvatsku nacionalnu manjinu; </w:t>
      </w:r>
      <w:r w:rsidRPr="00A77451">
        <w:rPr>
          <w:rFonts w:ascii="Times New Roman" w:hAnsi="Times New Roman"/>
          <w:sz w:val="24"/>
          <w:szCs w:val="24"/>
        </w:rPr>
        <w:t xml:space="preserve">provodi i prati posebne programe za hrvatsku </w:t>
      </w:r>
      <w:r w:rsidR="00420791" w:rsidRPr="00A77451">
        <w:rPr>
          <w:rFonts w:ascii="Times New Roman" w:hAnsi="Times New Roman"/>
          <w:sz w:val="24"/>
          <w:szCs w:val="24"/>
        </w:rPr>
        <w:t xml:space="preserve">nacionalnu </w:t>
      </w:r>
      <w:r w:rsidRPr="00A77451">
        <w:rPr>
          <w:rFonts w:ascii="Times New Roman" w:hAnsi="Times New Roman"/>
          <w:sz w:val="24"/>
          <w:szCs w:val="24"/>
        </w:rPr>
        <w:t xml:space="preserve">manjinu, kao i posebne programe učenja hrvatskog jezika, stipendiranja učenika i studenata u Republici Hrvatskoj te organizira i koordinira smještaj u studentskim domovima za studente koji studiraju u Republici Hrvatskoj; priprema materijale za sjednice povjerenstava; priprema prijedloge odluka sukladno </w:t>
      </w:r>
      <w:r w:rsidR="00420791" w:rsidRPr="00A77451">
        <w:rPr>
          <w:rFonts w:ascii="Times New Roman" w:hAnsi="Times New Roman"/>
          <w:sz w:val="24"/>
          <w:szCs w:val="24"/>
        </w:rPr>
        <w:t>podzakonskim aktima</w:t>
      </w:r>
      <w:r w:rsidRPr="00A77451">
        <w:rPr>
          <w:rFonts w:ascii="Times New Roman" w:hAnsi="Times New Roman"/>
          <w:sz w:val="24"/>
          <w:szCs w:val="24"/>
        </w:rPr>
        <w:t xml:space="preserve"> o provedbi natječaja i praćenju projekata i posebnih programa; priprema ugovore o financiranju; priprema i izrađuje odgovore na prigovore; provodi postupak kontrole i nadzora dodijeljenih sredstava po projektima i posebnim programima; izrađuje redovite polugodišnje i godišnje planove i izvješća, financijska izvješća, kao i posebn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 xml:space="preserve"> pregled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>, promemorij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 xml:space="preserve"> i analiz</w:t>
      </w:r>
      <w:r w:rsidR="0066103E">
        <w:rPr>
          <w:rFonts w:ascii="Times New Roman" w:hAnsi="Times New Roman"/>
          <w:sz w:val="24"/>
          <w:szCs w:val="24"/>
        </w:rPr>
        <w:t>e</w:t>
      </w:r>
      <w:r w:rsidRPr="00A77451">
        <w:rPr>
          <w:rFonts w:ascii="Times New Roman" w:hAnsi="Times New Roman"/>
          <w:sz w:val="24"/>
          <w:szCs w:val="24"/>
        </w:rPr>
        <w:t xml:space="preserve"> za potrebe Središnjeg državnog ureda i drugih tijela državne uprave; vodi baze podataka o natječajima; izrađuje prijedloge podzakonskih akata iz svoga djelokruga; surađuje s drugim tijelima državne </w:t>
      </w:r>
      <w:r w:rsidRPr="00A77451">
        <w:rPr>
          <w:rFonts w:ascii="Times New Roman" w:hAnsi="Times New Roman"/>
          <w:sz w:val="24"/>
          <w:szCs w:val="24"/>
        </w:rPr>
        <w:lastRenderedPageBreak/>
        <w:t xml:space="preserve">uprave i organizira obavljanje upravnih i stručnih poslova koji se odnose na provedbu natječaja i praćenje realizacije projekata i programa, </w:t>
      </w:r>
      <w:r w:rsidR="00882042" w:rsidRPr="00A77451">
        <w:rPr>
          <w:rFonts w:ascii="Times New Roman" w:hAnsi="Times New Roman"/>
          <w:iCs/>
          <w:sz w:val="24"/>
          <w:szCs w:val="24"/>
        </w:rPr>
        <w:t>surađuje sa savjetnikom s posebnim položajem za</w:t>
      </w:r>
      <w:r w:rsidR="00882042" w:rsidRPr="00A774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042" w:rsidRPr="00A77451">
        <w:rPr>
          <w:rFonts w:ascii="Times New Roman" w:hAnsi="Times New Roman"/>
          <w:sz w:val="24"/>
          <w:szCs w:val="24"/>
        </w:rPr>
        <w:t xml:space="preserve">pitanja hrvatske </w:t>
      </w:r>
      <w:r w:rsidR="003C6CE8" w:rsidRPr="00A77451">
        <w:rPr>
          <w:rFonts w:ascii="Times New Roman" w:hAnsi="Times New Roman"/>
          <w:sz w:val="24"/>
          <w:szCs w:val="24"/>
        </w:rPr>
        <w:t>nacionalne</w:t>
      </w:r>
      <w:r w:rsidR="00882042" w:rsidRPr="00A77451">
        <w:rPr>
          <w:rFonts w:ascii="Times New Roman" w:hAnsi="Times New Roman"/>
          <w:sz w:val="24"/>
          <w:szCs w:val="24"/>
        </w:rPr>
        <w:t xml:space="preserve"> manjine</w:t>
      </w:r>
      <w:r w:rsidR="00882042" w:rsidRPr="00A7745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82042" w:rsidRPr="00A77451">
        <w:rPr>
          <w:rFonts w:ascii="Times New Roman" w:hAnsi="Times New Roman"/>
          <w:iCs/>
          <w:sz w:val="24"/>
          <w:szCs w:val="24"/>
        </w:rPr>
        <w:t xml:space="preserve"> te obavlja i druge poslove iz svog</w:t>
      </w:r>
      <w:r w:rsidR="00345F44">
        <w:rPr>
          <w:rFonts w:ascii="Times New Roman" w:hAnsi="Times New Roman"/>
          <w:iCs/>
          <w:sz w:val="24"/>
          <w:szCs w:val="24"/>
        </w:rPr>
        <w:t>a</w:t>
      </w:r>
      <w:r w:rsidR="00882042" w:rsidRPr="00A77451">
        <w:rPr>
          <w:rFonts w:ascii="Times New Roman" w:hAnsi="Times New Roman"/>
          <w:iCs/>
          <w:sz w:val="24"/>
          <w:szCs w:val="24"/>
        </w:rPr>
        <w:t xml:space="preserve"> djelokruga. </w:t>
      </w:r>
    </w:p>
    <w:p w14:paraId="5DD543FF" w14:textId="51D3B552" w:rsidR="00345277" w:rsidRDefault="00781E45" w:rsidP="00216002">
      <w:pPr>
        <w:spacing w:before="240" w:line="240" w:lineRule="auto"/>
        <w:ind w:firstLine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345277" w:rsidRPr="000D2C87">
        <w:rPr>
          <w:rFonts w:ascii="Times New Roman" w:hAnsi="Times New Roman"/>
          <w:bCs/>
          <w:sz w:val="24"/>
          <w:szCs w:val="24"/>
        </w:rPr>
        <w:t>. SEKTOR ZA HRVATSKO ISELJENIŠTVO</w:t>
      </w:r>
    </w:p>
    <w:p w14:paraId="07609AAB" w14:textId="3DC773CB" w:rsidR="00920012" w:rsidRPr="00920012" w:rsidRDefault="00920012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1</w:t>
      </w:r>
      <w:r>
        <w:rPr>
          <w:color w:val="231F20"/>
        </w:rPr>
        <w:t>4</w:t>
      </w:r>
      <w:r w:rsidRPr="000D2C87">
        <w:rPr>
          <w:color w:val="231F20"/>
        </w:rPr>
        <w:t>.</w:t>
      </w:r>
    </w:p>
    <w:p w14:paraId="2EE00EE1" w14:textId="64E1B71F" w:rsidR="00345277" w:rsidRPr="007F133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</w:pPr>
      <w:bookmarkStart w:id="3" w:name="_Hlk115701479"/>
      <w:r w:rsidRPr="007F1337">
        <w:t xml:space="preserve">Sektor za hrvatsko iseljeništvo </w:t>
      </w:r>
      <w:bookmarkEnd w:id="3"/>
      <w:r w:rsidRPr="007F1337">
        <w:t>provodi aktivnosti usmjerene zalaganju za interese hrvatskog iseljeništva, jačanju njihovih organizacija i poticanju njihovog uključivanja u društveni život; brine o razvijanju povezanosti i odnosa s hrvatskim iseljeništvom naročito kroz: očuvanje i razvijanje kulturnog i nacionalnog identiteta hrvatskog iseljeništva, poticanje učenja i podučavanja hrvatskog jezika, poticanje i podupiranje programa, projekata i potpora hrvatskog iseljeništva, kao i poticanje gospodarske suradnje s hrvatskim iseljeništvom; koordinira poslove vezane uz strateške projekte hrvatskog iseljeništva te poticanje aktivnosti usmjerenih na privlačenje mladih naraštaja iz hrvatskog iseljeništva</w:t>
      </w:r>
      <w:r w:rsidR="00134694">
        <w:t xml:space="preserve"> na </w:t>
      </w:r>
      <w:r w:rsidRPr="007F1337">
        <w:t>dolazak i obrazovanje u Republici Hrvatskoj</w:t>
      </w:r>
      <w:r w:rsidR="00BB282A" w:rsidRPr="007F1337">
        <w:t xml:space="preserve"> te obavlja i druge poslove iz svog</w:t>
      </w:r>
      <w:r w:rsidR="00345F44">
        <w:t>a</w:t>
      </w:r>
      <w:r w:rsidR="00BB282A" w:rsidRPr="007F1337">
        <w:t xml:space="preserve"> djelokruga.</w:t>
      </w:r>
    </w:p>
    <w:p w14:paraId="63C65930" w14:textId="4FC66B8D" w:rsidR="00B87093" w:rsidRDefault="00B87093" w:rsidP="00216002">
      <w:pPr>
        <w:spacing w:before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Pr="00B87093">
        <w:rPr>
          <w:rFonts w:ascii="Times New Roman" w:hAnsi="Times New Roman"/>
          <w:sz w:val="24"/>
          <w:szCs w:val="24"/>
        </w:rPr>
        <w:t>Sektor</w:t>
      </w:r>
      <w:r>
        <w:rPr>
          <w:rFonts w:ascii="Times New Roman" w:hAnsi="Times New Roman"/>
          <w:sz w:val="24"/>
          <w:szCs w:val="24"/>
        </w:rPr>
        <w:t>u</w:t>
      </w:r>
      <w:r w:rsidRPr="00B87093">
        <w:rPr>
          <w:rFonts w:ascii="Times New Roman" w:hAnsi="Times New Roman"/>
          <w:sz w:val="24"/>
          <w:szCs w:val="24"/>
        </w:rPr>
        <w:t xml:space="preserve"> za hrvatsko iseljeništvo</w:t>
      </w:r>
      <w:r>
        <w:rPr>
          <w:rFonts w:ascii="Times New Roman" w:hAnsi="Times New Roman"/>
          <w:sz w:val="24"/>
          <w:szCs w:val="24"/>
        </w:rPr>
        <w:t xml:space="preserve"> ustrojavaju se:</w:t>
      </w:r>
    </w:p>
    <w:p w14:paraId="2D0AB622" w14:textId="4B3E23FC" w:rsidR="00B87093" w:rsidRDefault="00920012" w:rsidP="00216002">
      <w:pPr>
        <w:spacing w:before="24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87093" w:rsidRPr="00B87093">
        <w:rPr>
          <w:rFonts w:ascii="Times New Roman" w:hAnsi="Times New Roman"/>
          <w:sz w:val="24"/>
          <w:szCs w:val="24"/>
        </w:rPr>
        <w:t>.1. Služba za pravni položaj, kulturu</w:t>
      </w:r>
      <w:r w:rsidR="00A739EC">
        <w:rPr>
          <w:rFonts w:ascii="Times New Roman" w:hAnsi="Times New Roman"/>
          <w:sz w:val="24"/>
          <w:szCs w:val="24"/>
        </w:rPr>
        <w:t xml:space="preserve">, </w:t>
      </w:r>
      <w:r w:rsidR="00B87093" w:rsidRPr="00B87093">
        <w:rPr>
          <w:rFonts w:ascii="Times New Roman" w:hAnsi="Times New Roman"/>
          <w:sz w:val="24"/>
          <w:szCs w:val="24"/>
        </w:rPr>
        <w:t>obrazovanje</w:t>
      </w:r>
      <w:r w:rsidR="00A739EC">
        <w:rPr>
          <w:rFonts w:ascii="Times New Roman" w:hAnsi="Times New Roman"/>
          <w:sz w:val="24"/>
          <w:szCs w:val="24"/>
        </w:rPr>
        <w:t xml:space="preserve"> i </w:t>
      </w:r>
      <w:r w:rsidR="00A739EC" w:rsidRPr="00B87093">
        <w:rPr>
          <w:rFonts w:ascii="Times New Roman" w:hAnsi="Times New Roman"/>
          <w:sz w:val="24"/>
          <w:szCs w:val="24"/>
        </w:rPr>
        <w:t>gospodarstvo</w:t>
      </w:r>
      <w:r w:rsidR="00B87093" w:rsidRPr="00B87093">
        <w:rPr>
          <w:rFonts w:ascii="Times New Roman" w:hAnsi="Times New Roman"/>
          <w:sz w:val="24"/>
          <w:szCs w:val="24"/>
        </w:rPr>
        <w:t xml:space="preserve"> hrvatskog iseljeništva</w:t>
      </w:r>
    </w:p>
    <w:p w14:paraId="7D507789" w14:textId="00762CF9" w:rsidR="00B87093" w:rsidRDefault="00920012" w:rsidP="00216002">
      <w:pPr>
        <w:spacing w:before="24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87093" w:rsidRPr="00B87093">
        <w:rPr>
          <w:rFonts w:ascii="Times New Roman" w:hAnsi="Times New Roman"/>
          <w:sz w:val="24"/>
          <w:szCs w:val="24"/>
        </w:rPr>
        <w:t>.2. Služba za projekte i programe hrvatskog iseljeništva</w:t>
      </w:r>
    </w:p>
    <w:p w14:paraId="64A798F7" w14:textId="57EFC70C" w:rsidR="00345277" w:rsidRPr="00B87093" w:rsidRDefault="00920012" w:rsidP="00216002">
      <w:pPr>
        <w:spacing w:before="240" w:line="24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bookmarkStart w:id="4" w:name="_Hlk115701497"/>
      <w:r>
        <w:rPr>
          <w:rFonts w:ascii="Times New Roman" w:hAnsi="Times New Roman"/>
          <w:bCs/>
          <w:i/>
          <w:iCs/>
          <w:sz w:val="24"/>
          <w:szCs w:val="24"/>
        </w:rPr>
        <w:t>5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.1. Služba za </w:t>
      </w:r>
      <w:bookmarkStart w:id="5" w:name="_Hlk135146474"/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>pravni položaj, kulturu</w:t>
      </w:r>
      <w:r w:rsidR="00BD0098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 obrazovanje </w:t>
      </w:r>
      <w:r w:rsidR="00BD0098">
        <w:rPr>
          <w:rFonts w:ascii="Times New Roman" w:hAnsi="Times New Roman"/>
          <w:bCs/>
          <w:i/>
          <w:iCs/>
          <w:sz w:val="24"/>
          <w:szCs w:val="24"/>
        </w:rPr>
        <w:t xml:space="preserve">i </w:t>
      </w:r>
      <w:r w:rsidR="00BD0098" w:rsidRPr="00B87093">
        <w:rPr>
          <w:rFonts w:ascii="Times New Roman" w:hAnsi="Times New Roman"/>
          <w:bCs/>
          <w:i/>
          <w:iCs/>
          <w:sz w:val="24"/>
          <w:szCs w:val="24"/>
        </w:rPr>
        <w:t xml:space="preserve">gospodarstvo </w:t>
      </w:r>
      <w:bookmarkEnd w:id="5"/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>hrvatskog iseljeništva</w:t>
      </w:r>
    </w:p>
    <w:bookmarkEnd w:id="4"/>
    <w:p w14:paraId="0FF8BB67" w14:textId="71804BDB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1</w:t>
      </w:r>
      <w:r w:rsidR="00920012">
        <w:rPr>
          <w:color w:val="231F20"/>
        </w:rPr>
        <w:t>5</w:t>
      </w:r>
      <w:r w:rsidRPr="000D2C87">
        <w:rPr>
          <w:color w:val="231F20"/>
        </w:rPr>
        <w:t>.</w:t>
      </w:r>
    </w:p>
    <w:p w14:paraId="543A09F3" w14:textId="0C1038F7" w:rsidR="00345277" w:rsidRPr="00A614D9" w:rsidRDefault="00345277" w:rsidP="00216002">
      <w:pPr>
        <w:pStyle w:val="pf0"/>
        <w:suppressAutoHyphens/>
        <w:jc w:val="both"/>
        <w:rPr>
          <w:color w:val="FF0000"/>
        </w:rPr>
      </w:pPr>
      <w:r w:rsidRPr="000D2C87">
        <w:rPr>
          <w:shd w:val="clear" w:color="auto" w:fill="FFFFFF"/>
        </w:rPr>
        <w:t xml:space="preserve">Služba za pravni položaj, kulturu, obrazovanje i gospodarstvo hrvatskog iseljeništva skrbi o očuvanju nacionalnog identiteta hrvatskog iseljeništva i njihovih potomaka; brine o kulturnom, jezičnom, obrazovnom, gospodarskom </w:t>
      </w:r>
      <w:r w:rsidRPr="000D2C87">
        <w:rPr>
          <w:color w:val="231F20"/>
          <w:shd w:val="clear" w:color="auto" w:fill="FFFFFF"/>
        </w:rPr>
        <w:t xml:space="preserve">i pravnom položaju </w:t>
      </w:r>
      <w:r w:rsidRPr="000D2C87">
        <w:rPr>
          <w:color w:val="231F20"/>
          <w:shd w:val="clear" w:color="auto" w:fill="FFFFFF"/>
        </w:rPr>
        <w:lastRenderedPageBreak/>
        <w:t>hrvatskih iseljenika; prati provedbu i poštivanje prihvaćenih standarda zaštite Hrvata u državama u kojima žive; podupire etničku, vjersku, kulturnu i jezičnu samosvijest, te pravo na osobitost vlastitog kulturnog života i nacionalnih tradicija; prati promjene u migracijskoj politici i zakonodavstvu država nastanjenja; održava stalni kontakt i suradnju s predstavnicima hrvatskih iseljeničkih zajednica i njihovih udruga; prati stanja hrvatskih zajednica u iseljeništvu i u suradnji s diplomatsko-konzularnim predstavništvima Republike Hrvatske predlaže potrebne mjere; surađuje i koordinira s nadležnim ministarstvima, tijelima državne uprave i institucijama u praćenju i rješavanju pravnog i političkog položaja i statusa hrvatsko iseljeništva; sudjeluje u pripremi stajališta Republike Hrvatske u odnosu na položaj hrvatskog iseljeništva; potiče uključenost zajednica hrvatskog iseljeništva u kulturni, gospodarski i politički život njihovih zemalja; koordinira u rješavanju većih problema u hrvatskim iseljeničkim zajednicama; surađuje s odgovarajućim institucijama u Republici Hrvatskoj, Europskoj uniji i međunarodnim organizacijama, te koordinira potrebne aktivnosti oko položaja i stanja hrvatskog iseljeništva; u suradnji s nadležnim ministarstvima i institucijama prati i organizira programe namijenjene pripadnicima hrvatskog iseljeništva;</w:t>
      </w:r>
      <w:r w:rsidR="00134694" w:rsidRPr="00134694">
        <w:t xml:space="preserve"> </w:t>
      </w:r>
      <w:r w:rsidR="00134694" w:rsidRPr="000D73EE">
        <w:rPr>
          <w:color w:val="231F20"/>
          <w:shd w:val="clear" w:color="auto" w:fill="FFFFFF"/>
        </w:rPr>
        <w:t>surađuje s ministarstvom nadležnim za useljeništvo u kreiranju i provedbi politike privlačenja pripadnika hrvatskog iseljeništva, obavlja poslove iz svoga djelokruga vezano uz rad radnih skupina i povjerenstava od interesa za integraciju hrvatskog iseljeništva;</w:t>
      </w:r>
      <w:r w:rsidRPr="000D73EE">
        <w:rPr>
          <w:color w:val="231F20"/>
          <w:shd w:val="clear" w:color="auto" w:fill="FFFFFF"/>
        </w:rPr>
        <w:t xml:space="preserve"> brine o očuvanju</w:t>
      </w:r>
      <w:r w:rsidRPr="000D2C87">
        <w:rPr>
          <w:color w:val="231F20"/>
          <w:shd w:val="clear" w:color="auto" w:fill="FFFFFF"/>
        </w:rPr>
        <w:t xml:space="preserve"> hrvatskoga jezika, kulture i identiteta kroz potporu hrvatskoj nastavi u inozemstvu, kroz poticanje osnivanja lektorata i katedri hrvatskog jezika i književnosti na stranim visokim učilištima; razvija kulturnu, obrazovnu, znanstvenu i sportsku suradnju kroz povezivanje udruga, kulturnih institucija i pojedinaca iz Republike Hrvatske s udrugama, institucijama i pojedincima hrvatskih iseljenika; pomaže i koordinira dostupnost udžbenika i korištenja e-obrazovanja za učenje hrvatskoga jezika u zajednicama hrvatskog iseljeništva; potiče razmjenu hrvatskoga kulturnog stvaralaštva i baštine nastale u lokalnim zajednicama s Republikom Hrvatskom; potiče uspostavu hrvatskih kulturnih instituta/centara u zemljama s hrvatskim iseljeništvom, te sustavna istraživanja i proučavanja problematike hrvatskog iseljeništva; </w:t>
      </w:r>
      <w:r w:rsidRPr="00920012">
        <w:rPr>
          <w:shd w:val="clear" w:color="auto" w:fill="FFFFFF"/>
        </w:rPr>
        <w:lastRenderedPageBreak/>
        <w:t>potiče visokoškolske ustanove u Republici Hrvatskoj na donošenje upisnih kvota za hrvatsko iseljeništvo</w:t>
      </w:r>
      <w:r w:rsidR="00A4111C" w:rsidRPr="00920012">
        <w:rPr>
          <w:shd w:val="clear" w:color="auto" w:fill="FFFFFF"/>
        </w:rPr>
        <w:t xml:space="preserve"> te pokretanje studijskih programa na engleskom jeziku</w:t>
      </w:r>
      <w:r w:rsidRPr="00D1052D">
        <w:rPr>
          <w:shd w:val="clear" w:color="auto" w:fill="FFFFFF"/>
        </w:rPr>
        <w:t xml:space="preserve">; </w:t>
      </w:r>
      <w:bookmarkStart w:id="6" w:name="_Hlk135054224"/>
      <w:r w:rsidRPr="00D1052D">
        <w:rPr>
          <w:shd w:val="clear" w:color="auto" w:fill="FFFFFF"/>
        </w:rPr>
        <w:t>potiče i koordinira provedbu ljetnih/zimskih škola hrvatskoga jezika i drugih obrazovnih programa</w:t>
      </w:r>
      <w:bookmarkEnd w:id="6"/>
      <w:r w:rsidRPr="00D1052D">
        <w:rPr>
          <w:shd w:val="clear" w:color="auto" w:fill="FFFFFF"/>
        </w:rPr>
        <w:t>, struč</w:t>
      </w:r>
      <w:r w:rsidRPr="00D1052D">
        <w:rPr>
          <w:color w:val="231F20"/>
          <w:shd w:val="clear" w:color="auto" w:fill="FFFFFF"/>
        </w:rPr>
        <w:t>ne prakse i sezonskog rada učenika i studenata; potiče programe financiranja znanstvenih</w:t>
      </w:r>
      <w:r w:rsidRPr="000D2C87">
        <w:rPr>
          <w:color w:val="231F20"/>
          <w:shd w:val="clear" w:color="auto" w:fill="FFFFFF"/>
        </w:rPr>
        <w:t xml:space="preserve"> projekata u svrhu privlačenja znanstvenika hrvatskog podrijetla i uspostavu programa virtualnog mentorstva putem </w:t>
      </w:r>
      <w:r w:rsidR="0099745D">
        <w:rPr>
          <w:color w:val="231F20"/>
          <w:shd w:val="clear" w:color="auto" w:fill="FFFFFF"/>
        </w:rPr>
        <w:t>nadlež</w:t>
      </w:r>
      <w:r w:rsidRPr="000D2C87">
        <w:rPr>
          <w:color w:val="231F20"/>
          <w:shd w:val="clear" w:color="auto" w:fill="FFFFFF"/>
        </w:rPr>
        <w:t>nih ministarstava</w:t>
      </w:r>
      <w:r w:rsidR="00422922">
        <w:rPr>
          <w:shd w:val="clear" w:color="auto" w:fill="FFFFFF"/>
        </w:rPr>
        <w:t>;</w:t>
      </w:r>
      <w:r w:rsidR="00431DDC">
        <w:rPr>
          <w:shd w:val="clear" w:color="auto" w:fill="FFFFFF"/>
        </w:rPr>
        <w:t xml:space="preserve"> </w:t>
      </w:r>
      <w:r w:rsidR="00431DDC" w:rsidRPr="000D73EE">
        <w:rPr>
          <w:shd w:val="clear" w:color="auto" w:fill="FFFFFF"/>
        </w:rPr>
        <w:t>surađuje s odgovarajućim institucijama Europske unije kao i drugim međunarodnim tijelima i inicijativama, znanstvenim i stručnim ustanovama i organizacijama civilnog društva u području odnosa s dijasporom;</w:t>
      </w:r>
      <w:r w:rsidR="00422922">
        <w:rPr>
          <w:shd w:val="clear" w:color="auto" w:fill="FFFFFF"/>
        </w:rPr>
        <w:t xml:space="preserve"> </w:t>
      </w:r>
      <w:r w:rsidR="00422922" w:rsidRPr="00422922">
        <w:rPr>
          <w:shd w:val="clear" w:color="auto" w:fill="FFFFFF"/>
        </w:rPr>
        <w:t>k</w:t>
      </w:r>
      <w:r w:rsidRPr="00422922">
        <w:t>oordinira povezivanje hrvatskih gospodarstvenika iz hrvatskog iseljeništva te njihovih udruga s gospodarstvenicima, udrugama, institucijama i tijelima državne uprave u Republici Hrvatskoj</w:t>
      </w:r>
      <w:r w:rsidR="00422922" w:rsidRPr="00920012">
        <w:t xml:space="preserve">; </w:t>
      </w:r>
      <w:r w:rsidR="00A4111C" w:rsidRPr="00920012">
        <w:t xml:space="preserve">poduzima aktivnosti usmjerene na pokretanje institucija i ustanova usmjerenih na ostvarivanje hrvatskog kulturnog zajedništva u Republici Hrvatskoj i izvan Republike Hrvatske; </w:t>
      </w:r>
      <w:r w:rsidR="00A614D9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surađuje s Kabinetom na poslovima vezanim uz informiranje i senzibiliziranje javnosti o temama koje su od značaja za hrvatsko iseljeništvo te izrađuje izvješća vezana uz informiranje i ostale aktivnosti u svrhu jačanja komunikacijskih procesa i aktivnosti </w:t>
      </w:r>
      <w:r w:rsidR="00A77451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Središnjeg državn</w:t>
      </w:r>
      <w:r w:rsidR="00E03318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7451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g u</w:t>
      </w:r>
      <w:r w:rsidR="00A614D9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reda, </w:t>
      </w:r>
      <w:r w:rsidR="009630B8" w:rsidRPr="00377303">
        <w:rPr>
          <w:rFonts w:eastAsiaTheme="minorHAnsi"/>
          <w:kern w:val="2"/>
          <w:lang w:eastAsia="en-US"/>
          <w14:ligatures w14:val="standardContextual"/>
        </w:rPr>
        <w:t>priprema i izrađuje analitičke i statističke izvještaje</w:t>
      </w:r>
      <w:r w:rsidR="009630B8" w:rsidRPr="00377303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630B8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radi pripreme i izrade publikacija i ostalih alata za raznovrsne komunikacijske kanale prema ciljanim skupinama, priprema </w:t>
      </w:r>
      <w:r w:rsidR="003C6CE8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podatke</w:t>
      </w:r>
      <w:r w:rsidR="009630B8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i informacije o specijaliziranim  programskim  i projektnim aktivnostima i kampanjama koje provodi </w:t>
      </w:r>
      <w:r w:rsidR="00A77451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Središnji državni ured</w:t>
      </w:r>
      <w:r w:rsidR="009630B8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u odnosu </w:t>
      </w:r>
      <w:r w:rsidR="00A614D9" w:rsidRPr="00377303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614D9" w:rsidRPr="00377303">
        <w:rPr>
          <w:iCs/>
        </w:rPr>
        <w:t xml:space="preserve">hrvatsko iseljeništvo; </w:t>
      </w:r>
      <w:r w:rsidR="00882042" w:rsidRPr="00377303">
        <w:rPr>
          <w:iCs/>
        </w:rPr>
        <w:t xml:space="preserve">poduzima </w:t>
      </w:r>
      <w:r w:rsidR="00882042" w:rsidRPr="00920012">
        <w:rPr>
          <w:iCs/>
        </w:rPr>
        <w:t>aktivnosti potreb</w:t>
      </w:r>
      <w:r w:rsidR="0066103E">
        <w:rPr>
          <w:iCs/>
        </w:rPr>
        <w:t>n</w:t>
      </w:r>
      <w:r w:rsidR="00882042" w:rsidRPr="00920012">
        <w:rPr>
          <w:iCs/>
        </w:rPr>
        <w:t xml:space="preserve">e za izradu i ažuriranje </w:t>
      </w:r>
      <w:r w:rsidR="00A4111C" w:rsidRPr="00920012">
        <w:rPr>
          <w:iCs/>
        </w:rPr>
        <w:t>Vodič</w:t>
      </w:r>
      <w:r w:rsidR="00882042" w:rsidRPr="00920012">
        <w:rPr>
          <w:iCs/>
        </w:rPr>
        <w:t>a</w:t>
      </w:r>
      <w:r w:rsidR="00A4111C" w:rsidRPr="00920012">
        <w:rPr>
          <w:iCs/>
        </w:rPr>
        <w:t xml:space="preserve"> za ulaganja Hrvata izvan Republike</w:t>
      </w:r>
      <w:r w:rsidR="00882042" w:rsidRPr="00920012">
        <w:rPr>
          <w:iCs/>
        </w:rPr>
        <w:t xml:space="preserve"> </w:t>
      </w:r>
      <w:r w:rsidR="00A4111C" w:rsidRPr="00920012">
        <w:rPr>
          <w:iCs/>
        </w:rPr>
        <w:t xml:space="preserve">Hrvatske u Republiku Hrvatsku; </w:t>
      </w:r>
      <w:r w:rsidR="00422922" w:rsidRPr="00422922">
        <w:t>s</w:t>
      </w:r>
      <w:r w:rsidRPr="00422922">
        <w:rPr>
          <w:shd w:val="clear" w:color="auto" w:fill="FFFFFF"/>
        </w:rPr>
        <w:t>udjeluje u pripremi prijedloga propisa iz svog</w:t>
      </w:r>
      <w:r w:rsidR="00345F44">
        <w:rPr>
          <w:shd w:val="clear" w:color="auto" w:fill="FFFFFF"/>
        </w:rPr>
        <w:t>a</w:t>
      </w:r>
      <w:r w:rsidRPr="00422922">
        <w:rPr>
          <w:shd w:val="clear" w:color="auto" w:fill="FFFFFF"/>
        </w:rPr>
        <w:t xml:space="preserve"> djelokruga, prikuplja podatke i </w:t>
      </w:r>
      <w:r w:rsidR="00A4111C">
        <w:rPr>
          <w:shd w:val="clear" w:color="auto" w:fill="FFFFFF"/>
        </w:rPr>
        <w:t>izrađ</w:t>
      </w:r>
      <w:r w:rsidR="00882042">
        <w:rPr>
          <w:shd w:val="clear" w:color="auto" w:fill="FFFFFF"/>
        </w:rPr>
        <w:t>uje</w:t>
      </w:r>
      <w:r w:rsidR="00A4111C">
        <w:rPr>
          <w:shd w:val="clear" w:color="auto" w:fill="FFFFFF"/>
        </w:rPr>
        <w:t xml:space="preserve"> analize </w:t>
      </w:r>
      <w:r w:rsidRPr="00422922">
        <w:rPr>
          <w:shd w:val="clear" w:color="auto" w:fill="FFFFFF"/>
        </w:rPr>
        <w:t>o broj</w:t>
      </w:r>
      <w:r w:rsidR="00A4111C">
        <w:rPr>
          <w:shd w:val="clear" w:color="auto" w:fill="FFFFFF"/>
        </w:rPr>
        <w:t>nosti</w:t>
      </w:r>
      <w:r w:rsidRPr="00422922">
        <w:rPr>
          <w:shd w:val="clear" w:color="auto" w:fill="FFFFFF"/>
        </w:rPr>
        <w:t xml:space="preserve"> Hrvata po državama, a koji se temelje na službenim popisima stanovništva te procjenama samih hrvatskih zajednica, hrvatskih katoličkih misija te diplomatsko-konzularnih predstavništva Republike Hrvatske</w:t>
      </w:r>
      <w:r w:rsidRPr="00920012">
        <w:rPr>
          <w:shd w:val="clear" w:color="auto" w:fill="FFFFFF"/>
        </w:rPr>
        <w:t xml:space="preserve">, </w:t>
      </w:r>
      <w:r w:rsidR="00A4111C" w:rsidRPr="00920012">
        <w:t xml:space="preserve">prikuplja podatke i izrađuje analize i informacije o udrugama </w:t>
      </w:r>
      <w:r w:rsidR="00A4111C" w:rsidRPr="00A4111C">
        <w:t xml:space="preserve">Hrvata u svijetu, analize o izlaznosti Hrvata na parlamentarne i predsjedničke izbore u Republici Hrvatskoj; </w:t>
      </w:r>
      <w:r w:rsidRPr="00422922">
        <w:rPr>
          <w:shd w:val="clear" w:color="auto" w:fill="FFFFFF"/>
        </w:rPr>
        <w:t xml:space="preserve">sudjeluje u izradi planova i izvješća kao i posebnih pregleda, promemorija i analiza za potrebe Središnjeg državnog </w:t>
      </w:r>
      <w:r w:rsidRPr="00422922">
        <w:rPr>
          <w:shd w:val="clear" w:color="auto" w:fill="FFFFFF"/>
        </w:rPr>
        <w:lastRenderedPageBreak/>
        <w:t>ureda i drugih tijela državne uprave;</w:t>
      </w:r>
      <w:r w:rsidR="00D03973" w:rsidRPr="00D03973">
        <w:t xml:space="preserve"> </w:t>
      </w:r>
      <w:r w:rsidR="00D03973" w:rsidRPr="002D46AA">
        <w:rPr>
          <w:shd w:val="clear" w:color="auto" w:fill="FFFFFF"/>
        </w:rPr>
        <w:t>sudjeluje u radu stručnih skupina i izrađuje prijedloge za unapređenje i usklađivanje zakonskih, podzakonskih i drugih propisa i akata vezano uz statusna pitanja Hrvata izvan Republike Hrvatske u području predškolskog, školskog i visokoškolskog obrazovanja, zdravstvenog i mirovinskog osiguranja, zapošljavanja i samozapošljavanja, socijalne skrbi, priznavanja inozemnih srednjoškolskih i visokoškolskih svjedodžbi i diploma, stipendiranja, natječaja te drugih područja od interesa za Hrvate izvan Republike Hrvatske;</w:t>
      </w:r>
      <w:r w:rsidRPr="002D46AA">
        <w:rPr>
          <w:shd w:val="clear" w:color="auto" w:fill="FFFFFF"/>
        </w:rPr>
        <w:t xml:space="preserve"> </w:t>
      </w:r>
      <w:bookmarkStart w:id="7" w:name="_Hlk134086233"/>
      <w:r w:rsidRPr="002D46AA">
        <w:rPr>
          <w:shd w:val="clear" w:color="auto" w:fill="FFFFFF"/>
        </w:rPr>
        <w:t>surađuje</w:t>
      </w:r>
      <w:r w:rsidRPr="00422922">
        <w:rPr>
          <w:shd w:val="clear" w:color="auto" w:fill="FFFFFF"/>
        </w:rPr>
        <w:t xml:space="preserve"> sa savjetnikom s posebnim položajem za pitanja hrvatskog iseljeništva, te obavlja i druge poslove iz svog</w:t>
      </w:r>
      <w:r w:rsidR="00345F44">
        <w:rPr>
          <w:shd w:val="clear" w:color="auto" w:fill="FFFFFF"/>
        </w:rPr>
        <w:t>a</w:t>
      </w:r>
      <w:r w:rsidRPr="00422922">
        <w:rPr>
          <w:shd w:val="clear" w:color="auto" w:fill="FFFFFF"/>
        </w:rPr>
        <w:t xml:space="preserve"> djelokruga.</w:t>
      </w:r>
    </w:p>
    <w:bookmarkEnd w:id="7"/>
    <w:p w14:paraId="0055D245" w14:textId="0FD832A5" w:rsidR="00345277" w:rsidRPr="00B87093" w:rsidRDefault="00920012" w:rsidP="00216002">
      <w:pPr>
        <w:spacing w:before="240" w:line="240" w:lineRule="auto"/>
        <w:ind w:firstLine="426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5</w:t>
      </w:r>
      <w:r w:rsidR="00345277" w:rsidRPr="00B87093">
        <w:rPr>
          <w:rFonts w:ascii="Times New Roman" w:hAnsi="Times New Roman"/>
          <w:bCs/>
          <w:i/>
          <w:iCs/>
          <w:sz w:val="24"/>
          <w:szCs w:val="24"/>
        </w:rPr>
        <w:t>.2. Služba za projekte i programe hrvatskog iseljeništva</w:t>
      </w:r>
    </w:p>
    <w:p w14:paraId="2976E08B" w14:textId="06D14E10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26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1</w:t>
      </w:r>
      <w:r w:rsidR="00920012">
        <w:rPr>
          <w:color w:val="231F20"/>
        </w:rPr>
        <w:t>6</w:t>
      </w:r>
      <w:r w:rsidRPr="000D2C87">
        <w:rPr>
          <w:color w:val="231F20"/>
        </w:rPr>
        <w:t>.</w:t>
      </w:r>
    </w:p>
    <w:p w14:paraId="5F4CECA0" w14:textId="17D4DEDB" w:rsidR="00C956E1" w:rsidRPr="00A77451" w:rsidRDefault="006B48C6" w:rsidP="00216002">
      <w:pPr>
        <w:autoSpaceDN/>
        <w:spacing w:after="0" w:line="259" w:lineRule="auto"/>
        <w:jc w:val="both"/>
        <w:rPr>
          <w:rFonts w:ascii="Times New Roman" w:hAnsi="Times New Roman"/>
          <w:iCs/>
          <w:color w:val="231F20"/>
          <w:sz w:val="24"/>
          <w:szCs w:val="24"/>
          <w:shd w:val="clear" w:color="auto" w:fill="FFFFFF"/>
        </w:rPr>
      </w:pPr>
      <w:r w:rsidRPr="006B48C6">
        <w:rPr>
          <w:rFonts w:ascii="Times New Roman" w:hAnsi="Times New Roman"/>
          <w:sz w:val="24"/>
          <w:szCs w:val="24"/>
          <w:shd w:val="clear" w:color="auto" w:fill="FFFFFF"/>
        </w:rPr>
        <w:t xml:space="preserve">Služba za projekte i programe hrvatskog iseljeništva </w:t>
      </w:r>
      <w:r w:rsidR="00345277" w:rsidRPr="00A77451">
        <w:rPr>
          <w:rFonts w:ascii="Times New Roman" w:hAnsi="Times New Roman"/>
          <w:sz w:val="24"/>
          <w:szCs w:val="24"/>
          <w:shd w:val="clear" w:color="auto" w:fill="FFFFFF"/>
        </w:rPr>
        <w:t>organizira i provodi sve vrste natječaja iz područja kulture, obrazovanja, znanosti, sporta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, zdravstva i gospodarstva za hrvatsko iseljeništvo</w:t>
      </w:r>
      <w:r w:rsidR="00345277" w:rsidRPr="00A77451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="00F76100" w:rsidRPr="00A77451">
        <w:rPr>
          <w:rFonts w:ascii="Times New Roman" w:hAnsi="Times New Roman"/>
          <w:iCs/>
          <w:sz w:val="24"/>
          <w:szCs w:val="24"/>
        </w:rPr>
        <w:t xml:space="preserve">obavlja poslove organizacije i provedbe stručnih usavršavanja, seminara i radionica za pripadnike hrvatskog iseljeništva; priprema i provodi postupke dodjele financijskih potpora Središnjeg državnog ureda organizacijama od strateške važnosti za hrvatsko iseljeništvo; </w:t>
      </w:r>
      <w:r w:rsidR="00345277" w:rsidRPr="00A77451">
        <w:rPr>
          <w:rFonts w:ascii="Times New Roman" w:hAnsi="Times New Roman"/>
          <w:sz w:val="24"/>
          <w:szCs w:val="24"/>
          <w:shd w:val="clear" w:color="auto" w:fill="FFFFFF"/>
        </w:rPr>
        <w:t xml:space="preserve">provodi i prati posebne programe za hrvatsko iseljeništvo </w:t>
      </w:r>
      <w:r w:rsidR="00345277" w:rsidRPr="00A77451">
        <w:rPr>
          <w:rFonts w:ascii="Times New Roman" w:hAnsi="Times New Roman"/>
          <w:sz w:val="24"/>
          <w:szCs w:val="24"/>
        </w:rPr>
        <w:t>kao i posebne programe učenja hrvatskog jezika,</w:t>
      </w:r>
      <w:r w:rsidR="00345277" w:rsidRPr="00A77451">
        <w:rPr>
          <w:rFonts w:ascii="Times New Roman" w:hAnsi="Times New Roman"/>
          <w:sz w:val="24"/>
          <w:szCs w:val="24"/>
          <w:shd w:val="clear" w:color="auto" w:fill="FFFFFF"/>
        </w:rPr>
        <w:t xml:space="preserve"> stipendiranja učenika i studenata u Republici Hrvatskoj te organizira 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i koordinira smještaj u studentskim domovima za studente koji studiraju u Republici Hrvatskoj; priprema materijale za sjednice povjerenstava; priprema prijedloge odluka sukladno </w:t>
      </w:r>
      <w:r w:rsidR="00F76100" w:rsidRPr="00A77451">
        <w:rPr>
          <w:rFonts w:ascii="Times New Roman" w:hAnsi="Times New Roman"/>
          <w:sz w:val="24"/>
          <w:szCs w:val="24"/>
          <w:shd w:val="clear" w:color="auto" w:fill="FFFFFF"/>
        </w:rPr>
        <w:t>podzakonskim aktima</w:t>
      </w:r>
      <w:r w:rsidR="00345277" w:rsidRPr="00A77451">
        <w:rPr>
          <w:rFonts w:ascii="Times New Roman" w:hAnsi="Times New Roman"/>
          <w:sz w:val="24"/>
          <w:szCs w:val="24"/>
          <w:shd w:val="clear" w:color="auto" w:fill="FFFFFF"/>
        </w:rPr>
        <w:t xml:space="preserve"> o provedbi natječaja i praćenju projekata i posebnih programa; priprema ugovore o financiranju; priprema 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i izrađuje odgovore na prigovore; provodi postupak kontrole i nadzora dodijeljenih sredstava po projektima i posebnim programima; izrađuje redovite polugodišnje i godišnje planove i izvješća, financijska izvješća, kao i posebn</w:t>
      </w:r>
      <w:r w:rsidR="0066103E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e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pregled</w:t>
      </w:r>
      <w:r w:rsidR="0066103E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e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, promemorij</w:t>
      </w:r>
      <w:r w:rsidR="0066103E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e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i analiz</w:t>
      </w:r>
      <w:r w:rsidR="0066103E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e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za potrebe Središnjeg državnog ureda i drugih tijela državne uprave; vodi baze podataka o natječajima;</w:t>
      </w:r>
      <w:r w:rsidR="00882042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</w:t>
      </w:r>
      <w:r w:rsidR="00882042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lastRenderedPageBreak/>
        <w:t>poduzima aktivnosti usmjerene osnivanju Muzeja iseljeništva te koordinira suradnjom projekata i programa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</w:t>
      </w:r>
      <w:r w:rsidR="00882042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koji se provode u suradnji s Muzejom, </w:t>
      </w:r>
      <w:r w:rsidR="00345277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izrađuje prijedloge podzakonskih akata iz svoga djelokruga; surađuje s drugim tijelima državne uprave i organizira obavljanje upravnih i stručnih poslova koji se odnose na provedbu natječaja i praćenje realizacije projekata i posebnih programa,</w:t>
      </w:r>
      <w:r w:rsidR="00882042" w:rsidRPr="00A77451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882042" w:rsidRPr="00A77451">
        <w:rPr>
          <w:rFonts w:ascii="Times New Roman" w:hAnsi="Times New Roman"/>
          <w:iCs/>
          <w:color w:val="231F20"/>
          <w:sz w:val="24"/>
          <w:szCs w:val="24"/>
          <w:shd w:val="clear" w:color="auto" w:fill="FFFFFF"/>
        </w:rPr>
        <w:t>surađuje sa savjetnikom s posebnim položajem za</w:t>
      </w:r>
      <w:r w:rsidR="00882042" w:rsidRPr="00A77451">
        <w:rPr>
          <w:rFonts w:ascii="Times New Roman" w:hAnsi="Times New Roman"/>
          <w:b/>
          <w:bCs/>
          <w:color w:val="231F20"/>
          <w:sz w:val="24"/>
          <w:szCs w:val="24"/>
          <w:shd w:val="clear" w:color="auto" w:fill="FFFFFF"/>
        </w:rPr>
        <w:t xml:space="preserve"> </w:t>
      </w:r>
      <w:r w:rsidR="00882042" w:rsidRPr="00A77451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pitanja hrvatskog iseljeništva</w:t>
      </w:r>
      <w:r w:rsidR="00882042" w:rsidRPr="00A77451">
        <w:rPr>
          <w:rFonts w:ascii="Times New Roman" w:hAnsi="Times New Roman"/>
          <w:b/>
          <w:bCs/>
          <w:iCs/>
          <w:color w:val="231F20"/>
          <w:sz w:val="24"/>
          <w:szCs w:val="24"/>
          <w:shd w:val="clear" w:color="auto" w:fill="FFFFFF"/>
        </w:rPr>
        <w:t xml:space="preserve"> </w:t>
      </w:r>
      <w:r w:rsidR="00882042" w:rsidRPr="00A77451">
        <w:rPr>
          <w:rFonts w:ascii="Times New Roman" w:hAnsi="Times New Roman"/>
          <w:iCs/>
          <w:color w:val="231F20"/>
          <w:sz w:val="24"/>
          <w:szCs w:val="24"/>
          <w:shd w:val="clear" w:color="auto" w:fill="FFFFFF"/>
        </w:rPr>
        <w:t xml:space="preserve"> te obavlja i druge poslove iz svog</w:t>
      </w:r>
      <w:r w:rsidR="00345F44">
        <w:rPr>
          <w:rFonts w:ascii="Times New Roman" w:hAnsi="Times New Roman"/>
          <w:iCs/>
          <w:color w:val="231F20"/>
          <w:sz w:val="24"/>
          <w:szCs w:val="24"/>
          <w:shd w:val="clear" w:color="auto" w:fill="FFFFFF"/>
        </w:rPr>
        <w:t>a</w:t>
      </w:r>
      <w:r w:rsidR="00882042" w:rsidRPr="00A77451">
        <w:rPr>
          <w:rFonts w:ascii="Times New Roman" w:hAnsi="Times New Roman"/>
          <w:iCs/>
          <w:color w:val="231F20"/>
          <w:sz w:val="24"/>
          <w:szCs w:val="24"/>
          <w:shd w:val="clear" w:color="auto" w:fill="FFFFFF"/>
        </w:rPr>
        <w:t xml:space="preserve"> djelokruga. </w:t>
      </w:r>
    </w:p>
    <w:p w14:paraId="6D7E1451" w14:textId="18DE5E6A" w:rsidR="00AD07B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III. UPRAVLJANJE SREDIŠNJIM DRŽAVNIM UREDOM</w:t>
      </w:r>
    </w:p>
    <w:p w14:paraId="105B4EF9" w14:textId="1A947BC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 xml:space="preserve">Članak </w:t>
      </w:r>
      <w:r w:rsidR="006F79E0">
        <w:rPr>
          <w:color w:val="231F20"/>
        </w:rPr>
        <w:t>17</w:t>
      </w:r>
      <w:r w:rsidRPr="000D2C87">
        <w:rPr>
          <w:color w:val="231F20"/>
        </w:rPr>
        <w:t>.</w:t>
      </w:r>
    </w:p>
    <w:p w14:paraId="515B5F88" w14:textId="77777777" w:rsidR="009E372A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strike/>
          <w:color w:val="231F20"/>
        </w:rPr>
      </w:pPr>
      <w:r w:rsidRPr="000D2C87">
        <w:rPr>
          <w:color w:val="231F20"/>
        </w:rPr>
        <w:t xml:space="preserve">Radom Središnjeg državnog ureda upravlja državni tajnik. </w:t>
      </w:r>
    </w:p>
    <w:p w14:paraId="5DC5D875" w14:textId="0862CCE7" w:rsidR="00345277" w:rsidRPr="009E372A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strike/>
          <w:color w:val="231F20"/>
        </w:rPr>
      </w:pPr>
      <w:r w:rsidRPr="009E372A">
        <w:t xml:space="preserve">Zamjenik državnog tajnika zamjenjuje državnog tajnika u slučaju odsutnosti ili spriječenosti te obavlja i druge poslove po ovlaštenju i nalogu državnog tajnika. </w:t>
      </w:r>
    </w:p>
    <w:p w14:paraId="3799AF43" w14:textId="77777777" w:rsidR="009E372A" w:rsidRDefault="009E372A" w:rsidP="00216002">
      <w:pPr>
        <w:pStyle w:val="box471179"/>
        <w:shd w:val="clear" w:color="auto" w:fill="FFFFFF"/>
        <w:suppressAutoHyphens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Radom Glavnog tajništva rukovodi glavni tajnik.</w:t>
      </w:r>
    </w:p>
    <w:p w14:paraId="1DE570D0" w14:textId="77777777" w:rsidR="009E372A" w:rsidRDefault="009E372A" w:rsidP="00216002">
      <w:pPr>
        <w:pStyle w:val="box471179"/>
        <w:shd w:val="clear" w:color="auto" w:fill="FFFFFF"/>
        <w:suppressAutoHyphens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Radom Kabineta državnog tajnika rukovodi tajnik Kabineta.</w:t>
      </w:r>
    </w:p>
    <w:p w14:paraId="06259C61" w14:textId="77777777" w:rsidR="009E372A" w:rsidRDefault="009E372A" w:rsidP="00216002">
      <w:pPr>
        <w:pStyle w:val="box471179"/>
        <w:shd w:val="clear" w:color="auto" w:fill="FFFFFF"/>
        <w:suppressAutoHyphens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Radom sektora rukovodi načelnik sektora.</w:t>
      </w:r>
    </w:p>
    <w:p w14:paraId="23EB85C7" w14:textId="66E03D63" w:rsidR="00D1052D" w:rsidRPr="00CC0066" w:rsidRDefault="009E372A" w:rsidP="003B6DAB">
      <w:pPr>
        <w:pStyle w:val="box471179"/>
        <w:shd w:val="clear" w:color="auto" w:fill="FFFFFF"/>
        <w:suppressAutoHyphens/>
        <w:spacing w:before="0" w:beforeAutospacing="0" w:after="48" w:afterAutospacing="0"/>
        <w:ind w:firstLine="408"/>
        <w:textAlignment w:val="baseline"/>
        <w:rPr>
          <w:rStyle w:val="Zadanifontodlomka1"/>
          <w:color w:val="231F20"/>
        </w:rPr>
      </w:pPr>
      <w:r>
        <w:rPr>
          <w:color w:val="231F20"/>
        </w:rPr>
        <w:t>Radom službe rukovodi voditelj službe.</w:t>
      </w:r>
    </w:p>
    <w:p w14:paraId="09B868F7" w14:textId="0F2CADB3" w:rsidR="000D2C87" w:rsidRPr="000D2C87" w:rsidRDefault="000D2C87" w:rsidP="00216002">
      <w:pPr>
        <w:spacing w:before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0D2C87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IV. RADNO VRIJEME</w:t>
      </w:r>
    </w:p>
    <w:p w14:paraId="029F716C" w14:textId="65D89B43" w:rsidR="000D2C87" w:rsidRPr="000D2C87" w:rsidRDefault="000D2C87" w:rsidP="00216002">
      <w:pPr>
        <w:spacing w:before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0D2C87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6F79E0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18</w:t>
      </w:r>
      <w:r w:rsidRPr="000D2C87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6D24F8E" w14:textId="2E51F355" w:rsidR="007A0FF9" w:rsidRPr="00C42281" w:rsidRDefault="000D2C87" w:rsidP="00216002">
      <w:pPr>
        <w:spacing w:before="240" w:line="240" w:lineRule="auto"/>
        <w:ind w:firstLine="4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2C87">
        <w:rPr>
          <w:rStyle w:val="Zadanifontodlomka1"/>
          <w:rFonts w:ascii="Times New Roman" w:eastAsia="Times New Roman" w:hAnsi="Times New Roman"/>
          <w:sz w:val="24"/>
          <w:szCs w:val="24"/>
          <w:lang w:eastAsia="hr-HR"/>
        </w:rPr>
        <w:t>Radno i uredovno vrijeme Središnjeg državnog ureda uređuje se Pravilnikom o unutarnjem redu Središnjeg državnog ureda.</w:t>
      </w:r>
    </w:p>
    <w:p w14:paraId="12AF6C8F" w14:textId="085F4702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V. SLUŽBENICI I NAMJEŠTENICI SREDIŠNJEG DRŽAVNOG UREDA</w:t>
      </w:r>
    </w:p>
    <w:p w14:paraId="6EE46B36" w14:textId="4424FC91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F10A99">
        <w:rPr>
          <w:color w:val="231F20"/>
        </w:rPr>
        <w:t xml:space="preserve">Članak </w:t>
      </w:r>
      <w:r w:rsidR="006F79E0" w:rsidRPr="00F10A99">
        <w:rPr>
          <w:color w:val="231F20"/>
        </w:rPr>
        <w:t>19</w:t>
      </w:r>
      <w:r w:rsidR="0035422C" w:rsidRPr="00F10A99">
        <w:rPr>
          <w:color w:val="231F20"/>
        </w:rPr>
        <w:t>.</w:t>
      </w:r>
    </w:p>
    <w:p w14:paraId="4BF1D879" w14:textId="3520CDA7" w:rsidR="00345277" w:rsidRPr="000D2C87" w:rsidRDefault="00345277" w:rsidP="00D0054D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954EC8">
        <w:rPr>
          <w:color w:val="231F20"/>
        </w:rPr>
        <w:t>Pravilnikom o unutarnjem redu Središnjeg državnog ureda utvrđuj</w:t>
      </w:r>
      <w:r w:rsidR="008D03BB">
        <w:rPr>
          <w:color w:val="231F20"/>
        </w:rPr>
        <w:t>u</w:t>
      </w:r>
      <w:r w:rsidRPr="00954EC8">
        <w:rPr>
          <w:color w:val="231F20"/>
        </w:rPr>
        <w:t xml:space="preserve"> se </w:t>
      </w:r>
      <w:r w:rsidR="00D0054D" w:rsidRPr="00954EC8">
        <w:rPr>
          <w:color w:val="231F20"/>
        </w:rPr>
        <w:t xml:space="preserve">radna mjesta u Središnjem državnom uredu, potreban </w:t>
      </w:r>
      <w:r w:rsidRPr="00954EC8">
        <w:rPr>
          <w:color w:val="231F20"/>
        </w:rPr>
        <w:t>broj državnih službenika</w:t>
      </w:r>
      <w:r w:rsidR="00D0054D" w:rsidRPr="00954EC8">
        <w:rPr>
          <w:color w:val="231F20"/>
        </w:rPr>
        <w:t xml:space="preserve"> na svakom radnom mjestu i uvjeti za </w:t>
      </w:r>
      <w:r w:rsidR="00D0054D" w:rsidRPr="00954EC8">
        <w:rPr>
          <w:color w:val="231F20"/>
        </w:rPr>
        <w:lastRenderedPageBreak/>
        <w:t xml:space="preserve">raspored, potrebne kompetencije te </w:t>
      </w:r>
      <w:r w:rsidRPr="00954EC8">
        <w:rPr>
          <w:color w:val="231F20"/>
        </w:rPr>
        <w:t xml:space="preserve">druga pitanja od značaja za </w:t>
      </w:r>
      <w:r w:rsidR="00D0054D" w:rsidRPr="00954EC8">
        <w:rPr>
          <w:color w:val="231F20"/>
        </w:rPr>
        <w:t xml:space="preserve">organizaciju i način rada </w:t>
      </w:r>
      <w:r w:rsidRPr="00954EC8">
        <w:rPr>
          <w:color w:val="231F20"/>
        </w:rPr>
        <w:t>Središnjeg državnog ureda, koja nisu uređena Uredbom o općim pravilima za unutarnje ustrojstvo tijela državne uprave i ovom</w:t>
      </w:r>
      <w:r w:rsidRPr="000D2C87">
        <w:rPr>
          <w:color w:val="231F20"/>
        </w:rPr>
        <w:t xml:space="preserve"> Uredbom.</w:t>
      </w:r>
    </w:p>
    <w:p w14:paraId="180A7C7E" w14:textId="77777777" w:rsidR="0034527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Pravilnik o unutarnjem redu Središnjeg državnog ureda donosi državni tajnik, uz prethodno pribavljenu suglasnost tijela državne uprave nadležnog za službeničke odnose.</w:t>
      </w:r>
    </w:p>
    <w:p w14:paraId="68E52AA2" w14:textId="77777777" w:rsidR="003B6DAB" w:rsidRPr="000D2C87" w:rsidRDefault="003B6DAB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</w:p>
    <w:p w14:paraId="65569BC7" w14:textId="400E09A5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2</w:t>
      </w:r>
      <w:r w:rsidR="006F79E0">
        <w:rPr>
          <w:color w:val="231F20"/>
        </w:rPr>
        <w:t>0.</w:t>
      </w:r>
    </w:p>
    <w:p w14:paraId="6FCD1DB0" w14:textId="3E39E31D" w:rsidR="00AD07B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Okvirni broj državnih službenika i namještenika u Središnjem državnom uredu određuje se u tablici koja je sastavni dio ove Uredbe.</w:t>
      </w:r>
    </w:p>
    <w:p w14:paraId="32DEDB0A" w14:textId="7FB59497" w:rsidR="00AD07B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V</w:t>
      </w:r>
      <w:r w:rsidR="00B0347A">
        <w:rPr>
          <w:color w:val="231F20"/>
        </w:rPr>
        <w:t>I</w:t>
      </w:r>
      <w:r w:rsidRPr="000D2C87">
        <w:rPr>
          <w:color w:val="231F20"/>
        </w:rPr>
        <w:t>. OBAVLJANJE POSLOVA UNUTARNJE REVIZIJE</w:t>
      </w:r>
    </w:p>
    <w:p w14:paraId="0FEB45FC" w14:textId="6B475713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2</w:t>
      </w:r>
      <w:r w:rsidR="006F79E0">
        <w:rPr>
          <w:color w:val="231F20"/>
        </w:rPr>
        <w:t>1</w:t>
      </w:r>
      <w:r w:rsidRPr="000D2C87">
        <w:rPr>
          <w:color w:val="231F20"/>
        </w:rPr>
        <w:t>.</w:t>
      </w:r>
    </w:p>
    <w:p w14:paraId="622DBC5F" w14:textId="6403CBA9" w:rsidR="00B0347A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Poslove unutarnje revizije za potrebe Središnjeg državnog ureda obavlja Ured Vlade Republike Hrvatske nadležan za unutarnju reviziju</w:t>
      </w:r>
      <w:r w:rsidR="00AD07B7">
        <w:rPr>
          <w:color w:val="231F20"/>
        </w:rPr>
        <w:t xml:space="preserve">. </w:t>
      </w:r>
    </w:p>
    <w:p w14:paraId="206F6849" w14:textId="32351DC6" w:rsidR="00877692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VI</w:t>
      </w:r>
      <w:r w:rsidR="00B0347A">
        <w:rPr>
          <w:color w:val="231F20"/>
        </w:rPr>
        <w:t>I</w:t>
      </w:r>
      <w:r w:rsidRPr="000D2C87">
        <w:rPr>
          <w:color w:val="231F20"/>
        </w:rPr>
        <w:t>. PRIJELAZNE I ZAVRŠNE ODREDBE</w:t>
      </w:r>
    </w:p>
    <w:p w14:paraId="1578C0B3" w14:textId="173BD918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2</w:t>
      </w:r>
      <w:r w:rsidR="006F79E0">
        <w:rPr>
          <w:color w:val="231F20"/>
        </w:rPr>
        <w:t>2</w:t>
      </w:r>
      <w:r w:rsidRPr="000D2C87">
        <w:rPr>
          <w:color w:val="231F20"/>
        </w:rPr>
        <w:t>.</w:t>
      </w:r>
    </w:p>
    <w:p w14:paraId="548556B0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Državni tajnik Središnjeg državnog ureda donijet će Pravilnik o unutarnjem redu Središnjeg državnog ureda u roku od 30 dana od dana stupanja na snagu ove Uredbe.</w:t>
      </w:r>
    </w:p>
    <w:p w14:paraId="1A5B789A" w14:textId="5FE37FEC" w:rsidR="00345277" w:rsidRPr="00877692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</w:pPr>
      <w:r w:rsidRPr="000D2C87">
        <w:rPr>
          <w:color w:val="231F20"/>
        </w:rPr>
        <w:t xml:space="preserve">Državni tajnik Središnjeg državnog ureda donijet će rješenja o rasporedu na radna mjesta </w:t>
      </w:r>
      <w:r w:rsidRPr="00954EC8">
        <w:t xml:space="preserve">u roku od </w:t>
      </w:r>
      <w:r w:rsidR="00743656">
        <w:t>60</w:t>
      </w:r>
      <w:r w:rsidR="00555EEA" w:rsidRPr="00954EC8">
        <w:t xml:space="preserve"> da</w:t>
      </w:r>
      <w:r w:rsidR="008C7A16" w:rsidRPr="00954EC8">
        <w:t>na</w:t>
      </w:r>
      <w:r w:rsidR="00555EEA" w:rsidRPr="00954EC8">
        <w:t xml:space="preserve"> </w:t>
      </w:r>
      <w:r w:rsidRPr="00954EC8">
        <w:t>od dana stupanja</w:t>
      </w:r>
      <w:r w:rsidRPr="00877692">
        <w:t xml:space="preserve"> na snagu Pravilnika iz stavka 1. ovoga članka.</w:t>
      </w:r>
    </w:p>
    <w:p w14:paraId="422E7D8B" w14:textId="339EFD1E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t>Članak 2</w:t>
      </w:r>
      <w:r w:rsidR="006F79E0">
        <w:rPr>
          <w:color w:val="231F20"/>
        </w:rPr>
        <w:t>3</w:t>
      </w:r>
      <w:r w:rsidRPr="000D2C87">
        <w:rPr>
          <w:color w:val="231F20"/>
        </w:rPr>
        <w:t>.</w:t>
      </w:r>
    </w:p>
    <w:p w14:paraId="0C930FEC" w14:textId="05CBAC56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>Danom stupanja na snagu ove Uredbe prestaje važiti Uredba o unutarnjem ustrojstvu Središnjeg državnog ureda za Hrvate izvan Republike Hrvatske (</w:t>
      </w:r>
      <w:r w:rsidR="00460510">
        <w:rPr>
          <w:color w:val="231F20"/>
        </w:rPr>
        <w:t>„</w:t>
      </w:r>
      <w:r w:rsidRPr="000D2C87">
        <w:rPr>
          <w:color w:val="231F20"/>
        </w:rPr>
        <w:t>Narodne novine</w:t>
      </w:r>
      <w:r w:rsidR="00460510">
        <w:rPr>
          <w:color w:val="231F20"/>
        </w:rPr>
        <w:t>“</w:t>
      </w:r>
      <w:r w:rsidRPr="000D2C87">
        <w:rPr>
          <w:color w:val="231F20"/>
        </w:rPr>
        <w:t>, br</w:t>
      </w:r>
      <w:r w:rsidR="00E62668">
        <w:rPr>
          <w:color w:val="231F20"/>
        </w:rPr>
        <w:t>oj</w:t>
      </w:r>
      <w:r w:rsidRPr="000D2C87">
        <w:rPr>
          <w:color w:val="231F20"/>
        </w:rPr>
        <w:t xml:space="preserve"> </w:t>
      </w:r>
      <w:r w:rsidR="003B6DAB">
        <w:rPr>
          <w:color w:val="231F20"/>
        </w:rPr>
        <w:t>8</w:t>
      </w:r>
      <w:r w:rsidRPr="000D2C87">
        <w:rPr>
          <w:color w:val="231F20"/>
        </w:rPr>
        <w:t>7/2</w:t>
      </w:r>
      <w:r w:rsidR="003B6DAB">
        <w:rPr>
          <w:color w:val="231F20"/>
        </w:rPr>
        <w:t>3</w:t>
      </w:r>
      <w:r w:rsidR="00E62668">
        <w:rPr>
          <w:color w:val="231F20"/>
        </w:rPr>
        <w:t>.</w:t>
      </w:r>
      <w:r w:rsidRPr="000D2C87">
        <w:rPr>
          <w:color w:val="231F20"/>
        </w:rPr>
        <w:t>).</w:t>
      </w:r>
    </w:p>
    <w:p w14:paraId="00D67CB9" w14:textId="2B696C45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center"/>
        <w:textAlignment w:val="baseline"/>
        <w:rPr>
          <w:color w:val="231F20"/>
        </w:rPr>
      </w:pPr>
      <w:r w:rsidRPr="000D2C87">
        <w:rPr>
          <w:color w:val="231F20"/>
        </w:rPr>
        <w:lastRenderedPageBreak/>
        <w:t>Članak 2</w:t>
      </w:r>
      <w:r w:rsidR="006F79E0">
        <w:rPr>
          <w:color w:val="231F20"/>
        </w:rPr>
        <w:t>4</w:t>
      </w:r>
      <w:r w:rsidRPr="000D2C87">
        <w:rPr>
          <w:color w:val="231F20"/>
        </w:rPr>
        <w:t>.</w:t>
      </w:r>
    </w:p>
    <w:p w14:paraId="3F7B6A39" w14:textId="1128F9F0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firstLine="408"/>
        <w:jc w:val="both"/>
        <w:textAlignment w:val="baseline"/>
        <w:rPr>
          <w:color w:val="231F20"/>
        </w:rPr>
      </w:pPr>
      <w:r w:rsidRPr="000D2C87">
        <w:rPr>
          <w:color w:val="231F20"/>
        </w:rPr>
        <w:t xml:space="preserve">Ova Uredba stupa na snagu osmoga dana od dana objave u </w:t>
      </w:r>
      <w:r w:rsidR="00460510">
        <w:rPr>
          <w:color w:val="231F20"/>
        </w:rPr>
        <w:t>„</w:t>
      </w:r>
      <w:r w:rsidRPr="000D2C87">
        <w:rPr>
          <w:color w:val="231F20"/>
        </w:rPr>
        <w:t>Narodnim novinama</w:t>
      </w:r>
      <w:r w:rsidR="00460510">
        <w:rPr>
          <w:color w:val="231F20"/>
        </w:rPr>
        <w:t>“</w:t>
      </w:r>
      <w:r w:rsidRPr="000D2C87">
        <w:rPr>
          <w:color w:val="231F20"/>
        </w:rPr>
        <w:t>.</w:t>
      </w:r>
    </w:p>
    <w:p w14:paraId="7CA6DC34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left="408"/>
        <w:textAlignment w:val="baseline"/>
        <w:rPr>
          <w:color w:val="231F20"/>
        </w:rPr>
      </w:pPr>
      <w:r w:rsidRPr="000D2C87">
        <w:rPr>
          <w:color w:val="231F20"/>
        </w:rPr>
        <w:t xml:space="preserve">Klasa: </w:t>
      </w:r>
    </w:p>
    <w:p w14:paraId="285AB7D8" w14:textId="77777777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left="408"/>
        <w:textAlignment w:val="baseline"/>
        <w:rPr>
          <w:color w:val="231F20"/>
        </w:rPr>
      </w:pPr>
      <w:r w:rsidRPr="000D2C87">
        <w:rPr>
          <w:color w:val="231F20"/>
        </w:rPr>
        <w:t xml:space="preserve">Urbroj: </w:t>
      </w:r>
    </w:p>
    <w:p w14:paraId="3B4BA42C" w14:textId="5A1C7169" w:rsidR="00345277" w:rsidRPr="000D2C87" w:rsidRDefault="00345277" w:rsidP="00216002">
      <w:pPr>
        <w:pStyle w:val="box453292"/>
        <w:shd w:val="clear" w:color="auto" w:fill="FFFFFF"/>
        <w:suppressAutoHyphens/>
        <w:spacing w:before="240" w:beforeAutospacing="0" w:after="160" w:afterAutospacing="0"/>
        <w:ind w:left="408"/>
        <w:textAlignment w:val="baseline"/>
        <w:rPr>
          <w:color w:val="231F20"/>
        </w:rPr>
      </w:pPr>
      <w:r w:rsidRPr="000D2C87">
        <w:rPr>
          <w:color w:val="231F20"/>
        </w:rPr>
        <w:t>Zagreb,                             202</w:t>
      </w:r>
      <w:r w:rsidR="003B6DAB">
        <w:rPr>
          <w:color w:val="231F20"/>
        </w:rPr>
        <w:t>4</w:t>
      </w:r>
      <w:r w:rsidRPr="000D2C87">
        <w:rPr>
          <w:color w:val="231F20"/>
        </w:rPr>
        <w:t>.</w:t>
      </w:r>
    </w:p>
    <w:p w14:paraId="5FE6097E" w14:textId="77777777" w:rsidR="00345277" w:rsidRPr="000D2C87" w:rsidRDefault="00345277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  <w:t xml:space="preserve">    Predsjednik </w:t>
      </w:r>
    </w:p>
    <w:p w14:paraId="17071AFD" w14:textId="77777777" w:rsidR="00345277" w:rsidRPr="000D2C87" w:rsidRDefault="00345277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0D2C87">
        <w:rPr>
          <w:rFonts w:ascii="Times New Roman" w:hAnsi="Times New Roman"/>
          <w:sz w:val="24"/>
          <w:szCs w:val="24"/>
        </w:rPr>
        <w:t xml:space="preserve"> </w:t>
      </w:r>
    </w:p>
    <w:p w14:paraId="0AE70BB4" w14:textId="77777777" w:rsidR="00AB1454" w:rsidRDefault="00345277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</w:r>
      <w:r w:rsidRPr="000D2C87">
        <w:rPr>
          <w:rFonts w:ascii="Times New Roman" w:hAnsi="Times New Roman"/>
          <w:sz w:val="24"/>
          <w:szCs w:val="24"/>
        </w:rPr>
        <w:tab/>
        <w:t xml:space="preserve">                    mr. sc. Andrej Plenković</w:t>
      </w:r>
    </w:p>
    <w:p w14:paraId="6A8CF79B" w14:textId="77777777" w:rsidR="005F4F25" w:rsidRDefault="005F4F25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14:paraId="5BC35633" w14:textId="77777777" w:rsidR="005F4F25" w:rsidRDefault="005F4F25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14:paraId="6C8FAC1D" w14:textId="77777777" w:rsidR="005F4F25" w:rsidRDefault="005F4F25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14:paraId="266167A2" w14:textId="77777777" w:rsidR="005F4F25" w:rsidRDefault="005F4F25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14:paraId="1DF224EA" w14:textId="77777777" w:rsidR="00F37C19" w:rsidRDefault="00F37C19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14:paraId="251E1689" w14:textId="11BD1598" w:rsidR="00345277" w:rsidRPr="00C0159C" w:rsidRDefault="00345277" w:rsidP="0021600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OKVIRNI BROJ DRŽAVNIH SLUŽBENIKA I NAMJEŠTENIKA SREDIŠNJE</w:t>
      </w:r>
      <w:r w:rsidR="00126537"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G</w:t>
      </w:r>
      <w:r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DRŽAVNO</w:t>
      </w:r>
      <w:r w:rsidR="00126537"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G</w:t>
      </w:r>
      <w:r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URED</w:t>
      </w:r>
      <w:r w:rsidR="00126537"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</w:t>
      </w:r>
      <w:r w:rsidRPr="00C015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ZA HRVATE IZVAN REPUBLIKE HRVATSKE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5871"/>
        <w:gridCol w:w="2370"/>
      </w:tblGrid>
      <w:tr w:rsidR="00345277" w:rsidRPr="00D256B8" w14:paraId="34206400" w14:textId="77777777" w:rsidTr="00214A42">
        <w:trPr>
          <w:trHeight w:val="900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E20F6" w14:textId="72E4FFA4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Redni</w:t>
            </w:r>
          </w:p>
          <w:p w14:paraId="298496D5" w14:textId="77777777" w:rsidR="00345277" w:rsidRPr="00D256B8" w:rsidRDefault="00345277" w:rsidP="00216002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47E6C" w14:textId="56302B9D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unutarnje ustrojstvene jedinice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19E3E" w14:textId="2FFF5ECF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službenika i namještenika</w:t>
            </w:r>
          </w:p>
        </w:tc>
      </w:tr>
      <w:tr w:rsidR="00345277" w:rsidRPr="00D256B8" w14:paraId="1F746168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710E0" w14:textId="27E4B314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1F2B3" w14:textId="11061BC0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Neposredno u Središnjem državnom uredu, izvan sastava unutarnjih ustrojstvenih jedinica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CCC40" w14:textId="5BDE3B61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345277" w:rsidRPr="00D256B8" w14:paraId="71554759" w14:textId="77777777" w:rsidTr="005B0900">
        <w:trPr>
          <w:trHeight w:val="75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9A86C" w14:textId="77777777" w:rsidR="00345277" w:rsidRPr="00D256B8" w:rsidRDefault="00345277" w:rsidP="00216002">
            <w:pPr>
              <w:spacing w:before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F28AD" w14:textId="0E9B3F82" w:rsidR="00345277" w:rsidRPr="00D256B8" w:rsidRDefault="00877692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KABINET DRŽAVNOG TAJNIKA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84ED6" w14:textId="3AE0BD9E" w:rsidR="00345277" w:rsidRPr="00D256B8" w:rsidRDefault="00694469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</w:tr>
      <w:tr w:rsidR="00345277" w:rsidRPr="00D256B8" w14:paraId="60037342" w14:textId="77777777" w:rsidTr="005B0900">
        <w:trPr>
          <w:trHeight w:val="82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8E585" w14:textId="77777777" w:rsidR="00345277" w:rsidRPr="00D256B8" w:rsidRDefault="00345277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9EB12" w14:textId="05BD4737" w:rsidR="00345277" w:rsidRPr="00D256B8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GLAVNO TAJNIŠTVO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DF1D7" w14:textId="0AD3011C" w:rsidR="00345277" w:rsidRPr="00D256B8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015F56" w:rsidRPr="00D256B8" w14:paraId="554DB81A" w14:textId="77777777" w:rsidTr="005B0900">
        <w:trPr>
          <w:trHeight w:val="82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4F7F3" w14:textId="2B71AE83" w:rsidR="00015F56" w:rsidRPr="00D256B8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90423" w14:textId="414750F7" w:rsidR="00015F56" w:rsidRPr="00D256B8" w:rsidRDefault="00015F56" w:rsidP="0021600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Služba za proračun i financijsko upravljanje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08AE9" w14:textId="0F5859B4" w:rsidR="00015F56" w:rsidRPr="00D256B8" w:rsidRDefault="00DD2C94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9446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</w:p>
        </w:tc>
      </w:tr>
      <w:tr w:rsidR="00015F56" w:rsidRPr="00D256B8" w14:paraId="7FD650E4" w14:textId="77777777" w:rsidTr="005B0900">
        <w:trPr>
          <w:trHeight w:val="82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D3A2C" w14:textId="0B37E422" w:rsidR="00015F56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DB38E" w14:textId="41976FD4" w:rsidR="00015F56" w:rsidRPr="00015F56" w:rsidRDefault="00015F56" w:rsidP="0021600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F56">
              <w:rPr>
                <w:rFonts w:ascii="Times New Roman" w:hAnsi="Times New Roman"/>
                <w:sz w:val="24"/>
                <w:szCs w:val="24"/>
              </w:rPr>
              <w:t xml:space="preserve">Služba </w:t>
            </w:r>
            <w:r w:rsidRPr="00015F5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za </w:t>
            </w:r>
            <w:r w:rsidRPr="00015F56">
              <w:rPr>
                <w:rFonts w:ascii="Times New Roman" w:hAnsi="Times New Roman"/>
                <w:sz w:val="24"/>
                <w:szCs w:val="24"/>
              </w:rPr>
              <w:t>pravne poslove,</w:t>
            </w:r>
            <w:r w:rsidR="00D842FB">
              <w:rPr>
                <w:rFonts w:ascii="Times New Roman" w:hAnsi="Times New Roman"/>
                <w:sz w:val="24"/>
                <w:szCs w:val="24"/>
              </w:rPr>
              <w:t xml:space="preserve"> javnu nabavu,</w:t>
            </w:r>
            <w:r w:rsidRPr="00015F56">
              <w:rPr>
                <w:rFonts w:ascii="Times New Roman" w:hAnsi="Times New Roman"/>
                <w:sz w:val="24"/>
                <w:szCs w:val="24"/>
              </w:rPr>
              <w:t xml:space="preserve"> ljudske potencijale</w:t>
            </w:r>
            <w:r w:rsidR="00D842F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015F56">
              <w:rPr>
                <w:rFonts w:ascii="Times New Roman" w:hAnsi="Times New Roman"/>
                <w:sz w:val="24"/>
                <w:szCs w:val="24"/>
              </w:rPr>
              <w:t>uredsko poslovanje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DE14F2" w14:textId="7A3B7A35" w:rsidR="00015F56" w:rsidRPr="00D256B8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</w:tr>
      <w:tr w:rsidR="00015F56" w:rsidRPr="00D256B8" w14:paraId="668E22B4" w14:textId="77777777" w:rsidTr="005B0900">
        <w:trPr>
          <w:trHeight w:val="82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3BE52" w14:textId="4490033C" w:rsidR="00015F56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2.3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907C3" w14:textId="14F6EC02" w:rsidR="00015F56" w:rsidRPr="00D256B8" w:rsidRDefault="00015F56" w:rsidP="0021600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50F">
              <w:rPr>
                <w:rFonts w:ascii="Times New Roman" w:hAnsi="Times New Roman"/>
                <w:sz w:val="24"/>
                <w:szCs w:val="24"/>
              </w:rPr>
              <w:t>Služba 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digitalizaciju</w:t>
            </w:r>
            <w:r w:rsidRPr="00A2650F">
              <w:rPr>
                <w:rFonts w:ascii="Times New Roman" w:hAnsi="Times New Roman"/>
                <w:sz w:val="24"/>
                <w:szCs w:val="24"/>
              </w:rPr>
              <w:t>, informatičke i opće poslove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B919D" w14:textId="5FC8B65B" w:rsidR="00015F56" w:rsidRPr="00D256B8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</w:tr>
      <w:tr w:rsidR="00015F56" w:rsidRPr="00D256B8" w14:paraId="2AD2DA2B" w14:textId="77777777" w:rsidTr="008E2D71">
        <w:trPr>
          <w:trHeight w:val="809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4CCFD" w14:textId="6FB3FCC4" w:rsidR="00015F56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8B9B0" w14:textId="3E54C749" w:rsidR="00015F56" w:rsidRPr="008E2D71" w:rsidRDefault="0013488A" w:rsidP="00216002">
            <w:pPr>
              <w:pStyle w:val="box453292"/>
              <w:shd w:val="clear" w:color="auto" w:fill="FFFFFF"/>
              <w:suppressAutoHyphens/>
              <w:spacing w:before="240" w:beforeAutospacing="0" w:after="160" w:afterAutospacing="0"/>
              <w:contextualSpacing/>
              <w:textAlignment w:val="baseline"/>
              <w:rPr>
                <w:color w:val="231F20"/>
              </w:rPr>
            </w:pPr>
            <w:r w:rsidRPr="00D256B8">
              <w:t>SEKTOR ZA HRVATE U BOSNI I HERCEGOVINI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85C1E" w14:textId="4612101C" w:rsidR="00015F56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694469" w:rsidRPr="00D256B8" w14:paraId="31E666DE" w14:textId="77777777" w:rsidTr="008E2D71">
        <w:trPr>
          <w:trHeight w:val="809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28024" w14:textId="77777777" w:rsidR="00694469" w:rsidRDefault="00694469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A9AF3" w14:textId="3F260663" w:rsidR="00694469" w:rsidRPr="00D256B8" w:rsidRDefault="00694469" w:rsidP="00216002">
            <w:pPr>
              <w:pStyle w:val="box453292"/>
              <w:shd w:val="clear" w:color="auto" w:fill="FFFFFF"/>
              <w:suppressAutoHyphens/>
              <w:spacing w:before="240" w:beforeAutospacing="0" w:after="160" w:afterAutospacing="0"/>
              <w:contextualSpacing/>
              <w:textAlignment w:val="baseline"/>
            </w:pPr>
            <w:r>
              <w:t>Neposredno u Sektoru za Hrvate u Bosni i Hercegovin</w:t>
            </w:r>
            <w:r w:rsidR="00A10EAD">
              <w:t>i, izvan sastava nižih ustrojstvenih jedinica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74D1F" w14:textId="477FA426" w:rsidR="00694469" w:rsidRDefault="00694469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015F56" w:rsidRPr="00D256B8" w14:paraId="3E9847B9" w14:textId="77777777" w:rsidTr="005B0900">
        <w:trPr>
          <w:trHeight w:val="82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BE3BB" w14:textId="01F56123" w:rsidR="00015F56" w:rsidRDefault="00015F56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C7ABC" w14:textId="7F60F7DF" w:rsidR="00015F56" w:rsidRPr="00A2650F" w:rsidRDefault="0013488A" w:rsidP="00216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Služba za pravni položaj, kulturu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 xml:space="preserve">obrazovanje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gospodarstvo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Hrvata u Bosni i Hercegovini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D7D9A" w14:textId="77B28936" w:rsidR="00015F56" w:rsidRDefault="00D55DC4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46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</w:tr>
      <w:tr w:rsidR="0013488A" w:rsidRPr="00D256B8" w14:paraId="008562FE" w14:textId="77777777" w:rsidTr="005B0900">
        <w:trPr>
          <w:trHeight w:val="827"/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A993C" w14:textId="6ACB35B1" w:rsidR="0013488A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3.2.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5806B" w14:textId="5E47B1C7" w:rsidR="0013488A" w:rsidRPr="002D46AA" w:rsidRDefault="0013488A" w:rsidP="00216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6AA">
              <w:rPr>
                <w:rFonts w:ascii="Times New Roman" w:hAnsi="Times New Roman"/>
                <w:sz w:val="24"/>
                <w:szCs w:val="24"/>
              </w:rPr>
              <w:t>Služba za projekte i programe Hrvata u Bosni i Hercegovini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C58BE" w14:textId="1510B059" w:rsidR="0013488A" w:rsidRPr="002D46AA" w:rsidRDefault="00D55DC4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46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</w:tr>
      <w:tr w:rsidR="0013488A" w:rsidRPr="00D256B8" w14:paraId="6737B7E2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9A6FB" w14:textId="3DA22907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7DCA1" w14:textId="3DC9220C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C5E32">
              <w:rPr>
                <w:rFonts w:ascii="Times New Roman" w:hAnsi="Times New Roman"/>
                <w:color w:val="231F20"/>
                <w:sz w:val="24"/>
                <w:szCs w:val="24"/>
              </w:rPr>
              <w:t>SEKTOR ZA HRVATSKU NACIONALNU MANJINU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7C043" w14:textId="77777777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13488A" w:rsidRPr="00D256B8" w14:paraId="03CD1C4D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6485E" w14:textId="32B82237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3343D" w14:textId="476CE4C3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Služba za pravni položaj, kulturu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 xml:space="preserve">obrazovanje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gospodarstvo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hrvatske nacionalne manjine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7C5D4" w14:textId="7F8DCE83" w:rsidR="0013488A" w:rsidRPr="00D256B8" w:rsidRDefault="00D55DC4" w:rsidP="00216002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2D4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13488A" w:rsidRPr="00D256B8" w14:paraId="77FDEA2E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377FB" w14:textId="329F1179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ED95C" w14:textId="17A54D35" w:rsidR="0013488A" w:rsidRPr="00D256B8" w:rsidRDefault="0013488A" w:rsidP="00216002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Služba za projekte i programe hrvatske nacionalne manjine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57DF5" w14:textId="43213008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</w:tr>
      <w:tr w:rsidR="0013488A" w:rsidRPr="00D256B8" w14:paraId="368AC54C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DBC65" w14:textId="6C2E4B22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1424F" w14:textId="7D83602D" w:rsidR="0013488A" w:rsidRPr="002C5E32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SEKTOR ZA HRVATSKO ISELJENIŠTVO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692CF" w14:textId="3D449348" w:rsidR="0013488A" w:rsidRPr="002C5E32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C5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3488A" w:rsidRPr="00D256B8" w14:paraId="480E4ADA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FD3FF" w14:textId="2FD4F8C0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499E1" w14:textId="5EBBD19A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Služba za pravni položaj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kulturu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 xml:space="preserve">obrazovanje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gospodarstvo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6B8">
              <w:rPr>
                <w:rFonts w:ascii="Times New Roman" w:hAnsi="Times New Roman"/>
                <w:sz w:val="24"/>
                <w:szCs w:val="24"/>
              </w:rPr>
              <w:t>hrvatskog iseljeništva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02813" w14:textId="5510F2AC" w:rsidR="0013488A" w:rsidRPr="00D256B8" w:rsidRDefault="00D55DC4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46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</w:tr>
      <w:tr w:rsidR="0013488A" w:rsidRPr="00D256B8" w14:paraId="45699626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A60E3" w14:textId="2F20897F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  <w:r w:rsidRPr="00D25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3E08D" w14:textId="17D77F98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256B8">
              <w:rPr>
                <w:rFonts w:ascii="Times New Roman" w:hAnsi="Times New Roman"/>
                <w:sz w:val="24"/>
                <w:szCs w:val="24"/>
              </w:rPr>
              <w:t>Služba za projekte i programe hrvatskog iseljeništva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A2CE7" w14:textId="404C4048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</w:tr>
      <w:tr w:rsidR="0013488A" w:rsidRPr="00D256B8" w14:paraId="02C01736" w14:textId="77777777" w:rsidTr="005B090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7C52A" w14:textId="77777777" w:rsidR="0013488A" w:rsidRPr="00D256B8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AE9D8" w14:textId="34347198" w:rsidR="0013488A" w:rsidRPr="00224AB3" w:rsidRDefault="0013488A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24A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Ukupno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239CC" w14:textId="0E3410E2" w:rsidR="0013488A" w:rsidRPr="00224AB3" w:rsidRDefault="00F53949" w:rsidP="0021600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46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="0069446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</w:p>
        </w:tc>
      </w:tr>
    </w:tbl>
    <w:p w14:paraId="2BA78A87" w14:textId="1843911F" w:rsidR="004B50B4" w:rsidRDefault="004B50B4" w:rsidP="00216002">
      <w:pPr>
        <w:spacing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8" w:name="_GoBack"/>
      <w:bookmarkEnd w:id="8"/>
      <w:r>
        <w:rPr>
          <w:rFonts w:ascii="Times New Roman" w:hAnsi="Times New Roman"/>
        </w:rPr>
        <w:br w:type="page"/>
      </w:r>
    </w:p>
    <w:p w14:paraId="4577DB75" w14:textId="0F72E6F8" w:rsidR="00345277" w:rsidRPr="00BF3572" w:rsidRDefault="00BF3572" w:rsidP="00216002">
      <w:pPr>
        <w:pStyle w:val="Default"/>
        <w:spacing w:before="240" w:after="160"/>
        <w:jc w:val="center"/>
        <w:rPr>
          <w:rFonts w:ascii="Times New Roman" w:hAnsi="Times New Roman" w:cs="Times New Roman"/>
          <w:b/>
          <w:lang w:val="hr-HR"/>
        </w:rPr>
      </w:pPr>
      <w:r w:rsidRPr="00BF3572">
        <w:rPr>
          <w:rFonts w:ascii="Times New Roman" w:hAnsi="Times New Roman" w:cs="Times New Roman"/>
          <w:b/>
          <w:lang w:val="hr-HR"/>
        </w:rPr>
        <w:lastRenderedPageBreak/>
        <w:t>OBRAZLOŽENJE</w:t>
      </w:r>
    </w:p>
    <w:p w14:paraId="0048F84A" w14:textId="42051215" w:rsidR="004031C0" w:rsidRPr="008905C9" w:rsidRDefault="008905C9" w:rsidP="00216002">
      <w:pPr>
        <w:autoSpaceDN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7412A8">
        <w:rPr>
          <w:rFonts w:ascii="Times New Roman" w:hAnsi="Times New Roman"/>
          <w:bCs/>
          <w:sz w:val="24"/>
          <w:szCs w:val="24"/>
        </w:rPr>
        <w:t xml:space="preserve">Dana </w:t>
      </w:r>
      <w:r w:rsidR="009E56E7" w:rsidRPr="007412A8">
        <w:rPr>
          <w:rFonts w:ascii="Times New Roman" w:hAnsi="Times New Roman"/>
          <w:bCs/>
          <w:sz w:val="24"/>
          <w:szCs w:val="24"/>
        </w:rPr>
        <w:t>17.</w:t>
      </w:r>
      <w:r w:rsidRPr="007412A8">
        <w:rPr>
          <w:rFonts w:ascii="Times New Roman" w:hAnsi="Times New Roman"/>
          <w:bCs/>
          <w:sz w:val="24"/>
          <w:szCs w:val="24"/>
        </w:rPr>
        <w:t xml:space="preserve"> svibnja 2024</w:t>
      </w:r>
      <w:r w:rsidRPr="00E0540E">
        <w:rPr>
          <w:rFonts w:ascii="Times New Roman" w:hAnsi="Times New Roman"/>
          <w:bCs/>
          <w:sz w:val="24"/>
          <w:szCs w:val="24"/>
        </w:rPr>
        <w:t xml:space="preserve">. godine na snagu je stupio Zakon o izmjenama i dopunama zakona o </w:t>
      </w:r>
      <w:r>
        <w:rPr>
          <w:rFonts w:ascii="Times New Roman" w:hAnsi="Times New Roman"/>
          <w:bCs/>
          <w:sz w:val="24"/>
          <w:szCs w:val="24"/>
        </w:rPr>
        <w:t xml:space="preserve">ustrojstvu i djelokrugu tijela državne uprave („Narodne novine“, </w:t>
      </w:r>
      <w:r w:rsidRPr="007412A8">
        <w:rPr>
          <w:rFonts w:ascii="Times New Roman" w:hAnsi="Times New Roman"/>
          <w:bCs/>
          <w:sz w:val="24"/>
          <w:szCs w:val="24"/>
        </w:rPr>
        <w:t>br</w:t>
      </w:r>
      <w:r w:rsidR="00460510">
        <w:rPr>
          <w:rFonts w:ascii="Times New Roman" w:hAnsi="Times New Roman"/>
          <w:bCs/>
          <w:sz w:val="24"/>
          <w:szCs w:val="24"/>
        </w:rPr>
        <w:t xml:space="preserve">. </w:t>
      </w:r>
      <w:r w:rsidR="009E56E7" w:rsidRPr="007412A8">
        <w:rPr>
          <w:rFonts w:ascii="Times New Roman" w:hAnsi="Times New Roman"/>
          <w:bCs/>
          <w:sz w:val="24"/>
          <w:szCs w:val="24"/>
        </w:rPr>
        <w:t>57</w:t>
      </w:r>
      <w:r w:rsidRPr="007412A8">
        <w:rPr>
          <w:rFonts w:ascii="Times New Roman" w:hAnsi="Times New Roman"/>
          <w:bCs/>
          <w:sz w:val="24"/>
          <w:szCs w:val="24"/>
        </w:rPr>
        <w:t>/2024).</w:t>
      </w:r>
      <w:r w:rsidRPr="00E054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Odredbom članka 11.</w:t>
      </w:r>
      <w:r w:rsidR="00954EC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mijenja se djelokrug Središnjeg državnog ureda za Hrvate izvan Republike Hrvatske. </w:t>
      </w:r>
      <w:r w:rsidR="004031C0">
        <w:rPr>
          <w:rFonts w:ascii="Times New Roman" w:hAnsi="Times New Roman"/>
          <w:sz w:val="24"/>
          <w:szCs w:val="24"/>
        </w:rPr>
        <w:t xml:space="preserve">Odredbom članka 15. </w:t>
      </w:r>
      <w:r w:rsidR="00954EC8">
        <w:rPr>
          <w:rFonts w:ascii="Times New Roman" w:hAnsi="Times New Roman"/>
          <w:sz w:val="24"/>
          <w:szCs w:val="24"/>
        </w:rPr>
        <w:t xml:space="preserve">stavkom 3. </w:t>
      </w:r>
      <w:r w:rsidR="004031C0">
        <w:rPr>
          <w:rFonts w:ascii="Times New Roman" w:hAnsi="Times New Roman"/>
          <w:sz w:val="24"/>
          <w:szCs w:val="24"/>
        </w:rPr>
        <w:t xml:space="preserve">propisano </w:t>
      </w:r>
      <w:r w:rsidR="00E0540E">
        <w:rPr>
          <w:rFonts w:ascii="Times New Roman" w:hAnsi="Times New Roman"/>
          <w:sz w:val="24"/>
          <w:szCs w:val="24"/>
        </w:rPr>
        <w:t xml:space="preserve">je </w:t>
      </w:r>
      <w:r w:rsidR="004031C0">
        <w:rPr>
          <w:rFonts w:ascii="Times New Roman" w:hAnsi="Times New Roman"/>
          <w:sz w:val="24"/>
          <w:szCs w:val="24"/>
        </w:rPr>
        <w:t>da stupanjem na snagu ovog Zakona,</w:t>
      </w:r>
      <w:r w:rsidR="00B57DB6">
        <w:rPr>
          <w:rFonts w:ascii="Times New Roman" w:hAnsi="Times New Roman"/>
          <w:sz w:val="24"/>
          <w:szCs w:val="24"/>
        </w:rPr>
        <w:t xml:space="preserve"> </w:t>
      </w:r>
      <w:r w:rsidR="004031C0" w:rsidRPr="004031C0">
        <w:rPr>
          <w:rFonts w:ascii="Times New Roman" w:hAnsi="Times New Roman"/>
          <w:sz w:val="24"/>
          <w:szCs w:val="24"/>
        </w:rPr>
        <w:t>Ministarstvo demografije i useljeništva, preuzima poslove iz djelokruga Središnjeg državnog ureda za Hrvate izvan Republike Hrvatske koji se odnose na stvaranje uvjeta za povratak i useljavanje pripadnika hrvatskog iseljeništva (dijaspore) u Republiku Hrvatsku i njihovo uključivanje u gospodarski i društveni život u Republici Hrvatskoj te opremu, pismohranu i drugu dokumentaciju, sredstva za rad, financijska sredstva, prava i obveze, kao i državne službenike i namještenike zatečene na obavljanju preuzetih poslova.</w:t>
      </w:r>
      <w:r w:rsidR="00B57DB6">
        <w:rPr>
          <w:rFonts w:ascii="Times New Roman" w:hAnsi="Times New Roman"/>
          <w:sz w:val="24"/>
          <w:szCs w:val="24"/>
        </w:rPr>
        <w:t xml:space="preserve"> </w:t>
      </w:r>
      <w:r w:rsidR="004031C0" w:rsidRPr="008905C9">
        <w:rPr>
          <w:rFonts w:ascii="Times New Roman" w:hAnsi="Times New Roman"/>
          <w:bCs/>
          <w:sz w:val="24"/>
          <w:szCs w:val="24"/>
        </w:rPr>
        <w:t xml:space="preserve">Člankom 17. stavkom 1. propisano je da će Vlada Republike Hrvatske u roku od 30 dana od dana stupanja na snagu ovog Zakona uredbama urediti ustrojstvo </w:t>
      </w:r>
      <w:r w:rsidR="004031C0" w:rsidRPr="008905C9">
        <w:rPr>
          <w:rFonts w:ascii="Times New Roman" w:hAnsi="Times New Roman"/>
          <w:sz w:val="24"/>
          <w:szCs w:val="24"/>
        </w:rPr>
        <w:t>Ministarstva gospodarstva, Ministarstva pravosuđa, uprave i digitalne transformacije, Ministarstva znanosti, obrazovanja i mladih, Ministarstva poljoprivrede, šumarstva i ribarstva, Ministarstva zaštite okoliša i zelene tranzicije, Ministarstva demografije i useljeništva i Središnjeg državnog ureda za Hrvate izvan Republike Hrvatsk</w:t>
      </w:r>
      <w:r w:rsidR="004031C0">
        <w:rPr>
          <w:rFonts w:ascii="Times New Roman" w:hAnsi="Times New Roman"/>
          <w:sz w:val="24"/>
          <w:szCs w:val="24"/>
        </w:rPr>
        <w:t>e.</w:t>
      </w:r>
    </w:p>
    <w:p w14:paraId="40919920" w14:textId="640F82AA" w:rsidR="00BA4DCF" w:rsidRDefault="00C54A7A" w:rsidP="00BA4DCF">
      <w:pPr>
        <w:pStyle w:val="box46501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295848">
        <w:t>S</w:t>
      </w:r>
      <w:r w:rsidR="00037CD1" w:rsidRPr="00295848">
        <w:t xml:space="preserve">ukladno članku </w:t>
      </w:r>
      <w:r w:rsidR="00037CD1" w:rsidRPr="009E56E7">
        <w:t xml:space="preserve">25. Zakona o ustrojstvu i djelokrugu tijela državne uprave, </w:t>
      </w:r>
      <w:r w:rsidR="00295848" w:rsidRPr="009E56E7">
        <w:t>(„Narodne novine“, br</w:t>
      </w:r>
      <w:r w:rsidR="00460510">
        <w:t>.</w:t>
      </w:r>
      <w:r w:rsidR="00295848" w:rsidRPr="009E56E7">
        <w:t xml:space="preserve"> 85/20, 21, 21/</w:t>
      </w:r>
      <w:r w:rsidR="00295848" w:rsidRPr="007412A8">
        <w:t xml:space="preserve">23 i </w:t>
      </w:r>
      <w:r w:rsidR="009E56E7" w:rsidRPr="007412A8">
        <w:t>57</w:t>
      </w:r>
      <w:r w:rsidR="00295848" w:rsidRPr="007412A8">
        <w:t>/2024),</w:t>
      </w:r>
      <w:r w:rsidR="00295848" w:rsidRPr="00E0540E">
        <w:t xml:space="preserve"> </w:t>
      </w:r>
      <w:r w:rsidR="00295848" w:rsidRPr="009E56E7">
        <w:t xml:space="preserve">Središnji državni ured za Hrvate izvan Republike Hrvatske </w:t>
      </w:r>
      <w:r w:rsidR="00037CD1" w:rsidRPr="00295848">
        <w:t xml:space="preserve">(dalje u tekstu: Središnji državni ured) </w:t>
      </w:r>
      <w:r w:rsidR="00BA4DCF">
        <w:rPr>
          <w:color w:val="231F20"/>
        </w:rPr>
        <w:t xml:space="preserve">obavlja upravne i druge poslove koji se odnose na područje odnosa između Republike Hrvatske i Hrvata izvan Republike Hrvatske; koordinaciju i nadzor aktivnosti između nadležnih tijela državne uprave i drugih nositelja suradnje Republike Hrvatske s Hrvatima izvan Republike Hrvatske; brigu za zaštitu prava i interesa te očuvanja i jačanja identiteta Hrvata izvan Republike Hrvatske; jačanje suradnje i izradu prijedloga komunikacijske strategije za Hrvate izvan Republike Hrvatske; obavlja poslove koji se odnose na vođenje propisanih evidencija o Hrvatima izvan Republike Hrvatske; planiranje i osiguranje financijskih sredstava za programe i projekte Hrvatima izvan Republike </w:t>
      </w:r>
      <w:r w:rsidR="00BA4DCF">
        <w:rPr>
          <w:color w:val="231F20"/>
        </w:rPr>
        <w:lastRenderedPageBreak/>
        <w:t>Hrvatske. Središnji državni ured obavlja i druge poslove koji su mu stavljeni u nadležnost posebnim zakonom.</w:t>
      </w:r>
    </w:p>
    <w:p w14:paraId="13D06007" w14:textId="2B864ADC" w:rsidR="00D856D0" w:rsidRPr="00BA4DCF" w:rsidRDefault="00B57DB6" w:rsidP="00216002">
      <w:pPr>
        <w:spacing w:before="24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Ovim p</w:t>
      </w:r>
      <w:r w:rsidR="00D856D0" w:rsidRPr="00E501CF">
        <w:rPr>
          <w:rFonts w:ascii="Times New Roman" w:eastAsia="Times New Roman" w:hAnsi="Times New Roman"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D856D0" w:rsidRPr="00E501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Uredbe o unutarnjem ustrojstvu </w:t>
      </w:r>
      <w:r w:rsidR="00E0540E">
        <w:rPr>
          <w:rFonts w:ascii="Times New Roman" w:eastAsia="Times New Roman" w:hAnsi="Times New Roman"/>
          <w:sz w:val="24"/>
          <w:szCs w:val="24"/>
          <w:lang w:eastAsia="hr-HR"/>
        </w:rPr>
        <w:t>Središnjeg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državnog ureda za Hrvate izvan Republike Hrvatske (dalje u tekstu: Prijedlog uredbe) mijenja se broj ustrojstvenih jedinica u odnosu na Uredbu o unutarnjem ustrojstvu </w:t>
      </w:r>
      <w:r w:rsidR="00E0540E">
        <w:rPr>
          <w:rFonts w:ascii="Times New Roman" w:eastAsia="Times New Roman" w:hAnsi="Times New Roman"/>
          <w:sz w:val="24"/>
          <w:szCs w:val="24"/>
          <w:lang w:eastAsia="hr-HR"/>
        </w:rPr>
        <w:t>Središnjeg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državnog ureda za Hrvate izvan Republike Hrvatske („Narodne novine“, br</w:t>
      </w:r>
      <w:r w:rsidR="0046051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87/2023) te se predlaže ustrojavanje 5</w:t>
      </w:r>
      <w:r w:rsidR="00D856D0" w:rsidRPr="00E501CF">
        <w:rPr>
          <w:rFonts w:ascii="Times New Roman" w:eastAsia="Times New Roman" w:hAnsi="Times New Roman"/>
          <w:sz w:val="24"/>
          <w:szCs w:val="24"/>
          <w:lang w:eastAsia="hr-HR"/>
        </w:rPr>
        <w:t xml:space="preserve"> unutarnjih ustrojstvenih jedinica</w:t>
      </w:r>
      <w:r w:rsidR="0029584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95848" w:rsidRPr="00BA4DCF">
        <w:rPr>
          <w:rFonts w:ascii="Times New Roman" w:eastAsia="Times New Roman" w:hAnsi="Times New Roman"/>
          <w:sz w:val="24"/>
          <w:szCs w:val="24"/>
          <w:lang w:eastAsia="hr-HR"/>
        </w:rPr>
        <w:t xml:space="preserve">umjesto </w:t>
      </w:r>
      <w:r w:rsidR="009E56E7" w:rsidRPr="00BA4DCF">
        <w:rPr>
          <w:rFonts w:ascii="Times New Roman" w:eastAsia="Times New Roman" w:hAnsi="Times New Roman"/>
          <w:sz w:val="24"/>
          <w:szCs w:val="24"/>
          <w:lang w:eastAsia="hr-HR"/>
        </w:rPr>
        <w:t xml:space="preserve">dosadašnjih </w:t>
      </w:r>
      <w:r w:rsidR="00295848" w:rsidRPr="00BA4DCF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856D0" w:rsidRPr="00BA4DCF">
        <w:rPr>
          <w:rFonts w:ascii="Times New Roman" w:eastAsia="Times New Roman" w:hAnsi="Times New Roman"/>
          <w:sz w:val="24"/>
          <w:szCs w:val="24"/>
          <w:lang w:eastAsia="hr-HR"/>
        </w:rPr>
        <w:t>, kako slijedi:</w:t>
      </w:r>
      <w:r w:rsidR="00D856D0" w:rsidRPr="00BA4DCF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</w:p>
    <w:p w14:paraId="3AF26066" w14:textId="77777777" w:rsidR="004B5ADD" w:rsidRPr="000D2C87" w:rsidRDefault="004B5ADD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both"/>
        <w:textAlignment w:val="baseline"/>
        <w:rPr>
          <w:color w:val="231F20"/>
        </w:rPr>
      </w:pPr>
      <w:r w:rsidRPr="000D2C87">
        <w:rPr>
          <w:color w:val="231F20"/>
        </w:rPr>
        <w:t>1. Kabinet državnog tajnika</w:t>
      </w:r>
    </w:p>
    <w:p w14:paraId="7F68F5B4" w14:textId="77777777" w:rsidR="004B5ADD" w:rsidRPr="007E7DE3" w:rsidRDefault="004B5ADD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both"/>
        <w:textAlignment w:val="baseline"/>
      </w:pPr>
      <w:r w:rsidRPr="000D2C87">
        <w:rPr>
          <w:color w:val="231F20"/>
        </w:rPr>
        <w:t xml:space="preserve">2. </w:t>
      </w:r>
      <w:r w:rsidRPr="007E7DE3">
        <w:t>Glavno tajništvo</w:t>
      </w:r>
    </w:p>
    <w:p w14:paraId="37DD1712" w14:textId="4DA71953" w:rsidR="004B5ADD" w:rsidRPr="00DC426D" w:rsidRDefault="004B5ADD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both"/>
        <w:textAlignment w:val="baseline"/>
        <w:rPr>
          <w:lang w:eastAsia="en-US"/>
        </w:rPr>
      </w:pPr>
      <w:r w:rsidRPr="007E7DE3">
        <w:t xml:space="preserve">3. </w:t>
      </w:r>
      <w:r w:rsidRPr="000D2C87">
        <w:rPr>
          <w:color w:val="231F20"/>
        </w:rPr>
        <w:t>Sektor za Hrvate u Bosni i Hercegovini</w:t>
      </w:r>
    </w:p>
    <w:p w14:paraId="37CACE34" w14:textId="328694EF" w:rsidR="004B5ADD" w:rsidRPr="000D2C87" w:rsidRDefault="00DC426D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both"/>
        <w:textAlignment w:val="baseline"/>
        <w:rPr>
          <w:color w:val="231F20"/>
        </w:rPr>
      </w:pPr>
      <w:r>
        <w:rPr>
          <w:color w:val="231F20"/>
        </w:rPr>
        <w:t>4</w:t>
      </w:r>
      <w:r w:rsidR="004B5ADD" w:rsidRPr="000D2C87">
        <w:rPr>
          <w:color w:val="231F20"/>
        </w:rPr>
        <w:t xml:space="preserve">. Sektor za hrvatsku nacionalnu manjinu </w:t>
      </w:r>
    </w:p>
    <w:p w14:paraId="7A55715C" w14:textId="08A36E1D" w:rsidR="004B5ADD" w:rsidRDefault="00DC426D" w:rsidP="00216002">
      <w:pPr>
        <w:pStyle w:val="box453292"/>
        <w:shd w:val="clear" w:color="auto" w:fill="FFFFFF"/>
        <w:suppressAutoHyphens/>
        <w:spacing w:before="240" w:beforeAutospacing="0" w:after="160" w:afterAutospacing="0"/>
        <w:jc w:val="both"/>
        <w:textAlignment w:val="baseline"/>
        <w:rPr>
          <w:color w:val="231F20"/>
        </w:rPr>
      </w:pPr>
      <w:r>
        <w:rPr>
          <w:color w:val="231F20"/>
        </w:rPr>
        <w:t>5</w:t>
      </w:r>
      <w:r w:rsidR="004B5ADD" w:rsidRPr="000D2C87">
        <w:rPr>
          <w:color w:val="231F20"/>
        </w:rPr>
        <w:t>. Sektor za hrvatsko iseljeništvo</w:t>
      </w:r>
      <w:r w:rsidR="00B57DB6">
        <w:rPr>
          <w:color w:val="231F20"/>
        </w:rPr>
        <w:t>.</w:t>
      </w:r>
    </w:p>
    <w:p w14:paraId="42930925" w14:textId="5ECE3E24" w:rsidR="00967F55" w:rsidRPr="00AF1C9F" w:rsidRDefault="00D351CC" w:rsidP="00A27972">
      <w:pPr>
        <w:autoSpaceDN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Ovim </w:t>
      </w:r>
      <w:r w:rsidR="000E1718" w:rsidRPr="00295848">
        <w:rPr>
          <w:rFonts w:ascii="Times New Roman" w:eastAsia="Times New Roman" w:hAnsi="Times New Roman"/>
          <w:sz w:val="24"/>
          <w:szCs w:val="24"/>
          <w:lang w:eastAsia="hr-HR"/>
        </w:rPr>
        <w:t>Prijedlogom uredbe okvirni broj službenika i namještenika potreban za obavljanje po</w:t>
      </w:r>
      <w:r w:rsidR="00295848" w:rsidRPr="00295848">
        <w:rPr>
          <w:rFonts w:ascii="Times New Roman" w:eastAsia="Times New Roman" w:hAnsi="Times New Roman"/>
          <w:sz w:val="24"/>
          <w:szCs w:val="24"/>
          <w:lang w:eastAsia="hr-HR"/>
        </w:rPr>
        <w:t>slova</w:t>
      </w:r>
      <w:r w:rsidR="000E1718" w:rsidRPr="00295848">
        <w:rPr>
          <w:rFonts w:ascii="Times New Roman" w:eastAsia="Times New Roman" w:hAnsi="Times New Roman"/>
          <w:sz w:val="24"/>
          <w:szCs w:val="24"/>
          <w:lang w:eastAsia="hr-HR"/>
        </w:rPr>
        <w:t xml:space="preserve"> iz djelokruga Središnjeg državnog ureda se smanjuje </w:t>
      </w:r>
      <w:r w:rsidR="00230945">
        <w:rPr>
          <w:rFonts w:ascii="Times New Roman" w:eastAsia="Times New Roman" w:hAnsi="Times New Roman"/>
          <w:sz w:val="24"/>
          <w:szCs w:val="24"/>
          <w:lang w:eastAsia="hr-HR"/>
        </w:rPr>
        <w:t>s 89 izvršitelja na 7</w:t>
      </w:r>
      <w:r w:rsidR="00DD2C94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30945">
        <w:rPr>
          <w:rFonts w:ascii="Times New Roman" w:eastAsia="Times New Roman" w:hAnsi="Times New Roman"/>
          <w:sz w:val="24"/>
          <w:szCs w:val="24"/>
          <w:lang w:eastAsia="hr-HR"/>
        </w:rPr>
        <w:t xml:space="preserve"> izvršitelja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23094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230945">
        <w:rPr>
          <w:rFonts w:ascii="Times New Roman" w:eastAsia="Times New Roman" w:hAnsi="Times New Roman"/>
          <w:sz w:val="24"/>
          <w:szCs w:val="24"/>
          <w:lang w:eastAsia="hr-HR"/>
        </w:rPr>
        <w:t xml:space="preserve">manjuje se </w:t>
      </w:r>
      <w:r w:rsidR="000E1718" w:rsidRPr="00295848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 xml:space="preserve">okvirni </w:t>
      </w:r>
      <w:r w:rsidR="000E1718" w:rsidRPr="00295848">
        <w:rPr>
          <w:rFonts w:ascii="Times New Roman" w:eastAsia="Times New Roman" w:hAnsi="Times New Roman"/>
          <w:sz w:val="24"/>
          <w:szCs w:val="24"/>
          <w:lang w:eastAsia="hr-HR"/>
        </w:rPr>
        <w:t xml:space="preserve">broj 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>izvršitelja</w:t>
      </w:r>
      <w:r w:rsidR="00D55DC4">
        <w:rPr>
          <w:rFonts w:ascii="Times New Roman" w:eastAsia="Times New Roman" w:hAnsi="Times New Roman"/>
          <w:sz w:val="24"/>
          <w:szCs w:val="24"/>
          <w:lang w:eastAsia="hr-HR"/>
        </w:rPr>
        <w:t xml:space="preserve"> (15)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 xml:space="preserve"> koji su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 xml:space="preserve">ranijom </w:t>
      </w:r>
      <w:r w:rsidR="00D55DC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 xml:space="preserve">redbom 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 xml:space="preserve">predviđeni 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>unutar Sektora za integraciju i statusna pitanja Hrvata izvan Republike Hrvatske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 xml:space="preserve"> koji prelaz</w:t>
      </w:r>
      <w:r w:rsidR="00934395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954EC8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djelokrug </w:t>
      </w:r>
      <w:r w:rsidR="00967F55" w:rsidRPr="00295848">
        <w:rPr>
          <w:rFonts w:ascii="Times New Roman" w:hAnsi="Times New Roman"/>
          <w:sz w:val="24"/>
          <w:szCs w:val="24"/>
        </w:rPr>
        <w:t>Ministarstv</w:t>
      </w:r>
      <w:r w:rsidR="00954EC8">
        <w:rPr>
          <w:rFonts w:ascii="Times New Roman" w:hAnsi="Times New Roman"/>
          <w:sz w:val="24"/>
          <w:szCs w:val="24"/>
        </w:rPr>
        <w:t>a</w:t>
      </w:r>
      <w:r w:rsidR="00967F55" w:rsidRPr="00295848">
        <w:rPr>
          <w:rFonts w:ascii="Times New Roman" w:hAnsi="Times New Roman"/>
          <w:sz w:val="24"/>
          <w:szCs w:val="24"/>
        </w:rPr>
        <w:t xml:space="preserve"> demografije i useljeništ</w:t>
      </w:r>
      <w:r w:rsidR="000848A3">
        <w:rPr>
          <w:rFonts w:ascii="Times New Roman" w:hAnsi="Times New Roman"/>
          <w:sz w:val="24"/>
          <w:szCs w:val="24"/>
        </w:rPr>
        <w:t>v</w:t>
      </w:r>
      <w:r w:rsidR="00954EC8">
        <w:rPr>
          <w:rFonts w:ascii="Times New Roman" w:hAnsi="Times New Roman"/>
          <w:sz w:val="24"/>
          <w:szCs w:val="24"/>
        </w:rPr>
        <w:t>a</w:t>
      </w:r>
      <w:r w:rsidR="00934395" w:rsidRPr="00E4579F">
        <w:rPr>
          <w:rFonts w:ascii="Times New Roman" w:hAnsi="Times New Roman"/>
          <w:sz w:val="24"/>
          <w:szCs w:val="24"/>
        </w:rPr>
        <w:t>,</w:t>
      </w:r>
      <w:r w:rsidR="00093B4C">
        <w:rPr>
          <w:rFonts w:ascii="Times New Roman" w:hAnsi="Times New Roman"/>
          <w:sz w:val="24"/>
          <w:szCs w:val="24"/>
        </w:rPr>
        <w:t xml:space="preserve"> te jednog izvršitelja u Kabinetu državnog tajnika Središnjeg državnog ureda,</w:t>
      </w:r>
      <w:r w:rsidR="00934395" w:rsidRPr="00E4579F">
        <w:rPr>
          <w:rFonts w:ascii="Times New Roman" w:hAnsi="Times New Roman"/>
          <w:sz w:val="24"/>
          <w:szCs w:val="24"/>
        </w:rPr>
        <w:t xml:space="preserve"> </w:t>
      </w:r>
      <w:r w:rsidR="00093B4C">
        <w:rPr>
          <w:rFonts w:ascii="Times New Roman" w:hAnsi="Times New Roman"/>
          <w:sz w:val="24"/>
          <w:szCs w:val="24"/>
        </w:rPr>
        <w:t>a</w:t>
      </w:r>
      <w:r w:rsidR="00934395" w:rsidRPr="00E4579F">
        <w:rPr>
          <w:rFonts w:ascii="Times New Roman" w:hAnsi="Times New Roman"/>
          <w:sz w:val="24"/>
          <w:szCs w:val="24"/>
        </w:rPr>
        <w:t xml:space="preserve"> povećava</w:t>
      </w:r>
      <w:r w:rsidR="00093B4C">
        <w:rPr>
          <w:rFonts w:ascii="Times New Roman" w:hAnsi="Times New Roman"/>
          <w:sz w:val="24"/>
          <w:szCs w:val="24"/>
        </w:rPr>
        <w:t xml:space="preserve"> se</w:t>
      </w:r>
      <w:r w:rsidR="00934395" w:rsidRPr="00E4579F">
        <w:rPr>
          <w:rFonts w:ascii="Times New Roman" w:hAnsi="Times New Roman"/>
          <w:sz w:val="24"/>
          <w:szCs w:val="24"/>
        </w:rPr>
        <w:t xml:space="preserve"> za </w:t>
      </w:r>
      <w:r w:rsidR="00093B4C">
        <w:rPr>
          <w:rFonts w:ascii="Times New Roman" w:hAnsi="Times New Roman"/>
          <w:sz w:val="24"/>
          <w:szCs w:val="24"/>
        </w:rPr>
        <w:t>6</w:t>
      </w:r>
      <w:r w:rsidR="00934395" w:rsidRPr="00E4579F">
        <w:rPr>
          <w:rFonts w:ascii="Times New Roman" w:hAnsi="Times New Roman"/>
          <w:sz w:val="24"/>
          <w:szCs w:val="24"/>
        </w:rPr>
        <w:t xml:space="preserve"> </w:t>
      </w:r>
      <w:r w:rsidR="00BF44D4" w:rsidRPr="00E4579F">
        <w:rPr>
          <w:rFonts w:ascii="Times New Roman" w:hAnsi="Times New Roman"/>
          <w:sz w:val="24"/>
          <w:szCs w:val="24"/>
        </w:rPr>
        <w:t>dodatn</w:t>
      </w:r>
      <w:r w:rsidR="00DD2C94">
        <w:rPr>
          <w:rFonts w:ascii="Times New Roman" w:hAnsi="Times New Roman"/>
          <w:sz w:val="24"/>
          <w:szCs w:val="24"/>
        </w:rPr>
        <w:t>ih</w:t>
      </w:r>
      <w:r w:rsidR="00934395" w:rsidRPr="00E4579F">
        <w:rPr>
          <w:rFonts w:ascii="Times New Roman" w:hAnsi="Times New Roman"/>
          <w:sz w:val="24"/>
          <w:szCs w:val="24"/>
        </w:rPr>
        <w:t xml:space="preserve"> izvršitelja, </w:t>
      </w:r>
      <w:r w:rsidR="00DD2C94">
        <w:rPr>
          <w:rFonts w:ascii="Times New Roman" w:hAnsi="Times New Roman"/>
          <w:sz w:val="24"/>
          <w:szCs w:val="24"/>
        </w:rPr>
        <w:t xml:space="preserve">koji su </w:t>
      </w:r>
      <w:r w:rsidR="00934395" w:rsidRPr="00DD2C94">
        <w:rPr>
          <w:rFonts w:ascii="Times New Roman" w:hAnsi="Times New Roman"/>
          <w:sz w:val="24"/>
          <w:szCs w:val="24"/>
        </w:rPr>
        <w:t>povezan</w:t>
      </w:r>
      <w:r w:rsidR="00DD2C94" w:rsidRPr="00DD2C94">
        <w:rPr>
          <w:rFonts w:ascii="Times New Roman" w:hAnsi="Times New Roman"/>
          <w:sz w:val="24"/>
          <w:szCs w:val="24"/>
        </w:rPr>
        <w:t>i</w:t>
      </w:r>
      <w:r w:rsidR="00934395" w:rsidRPr="00DD2C94">
        <w:rPr>
          <w:rFonts w:ascii="Times New Roman" w:hAnsi="Times New Roman"/>
          <w:sz w:val="24"/>
          <w:szCs w:val="24"/>
        </w:rPr>
        <w:t xml:space="preserve"> </w:t>
      </w:r>
      <w:r w:rsidR="00934395" w:rsidRPr="00AF1C9F">
        <w:rPr>
          <w:rFonts w:ascii="Times New Roman" w:hAnsi="Times New Roman"/>
          <w:sz w:val="24"/>
          <w:szCs w:val="24"/>
        </w:rPr>
        <w:t xml:space="preserve">s </w:t>
      </w:r>
      <w:r w:rsidR="00DD2C94" w:rsidRPr="00AF1C9F">
        <w:rPr>
          <w:rFonts w:ascii="Times New Roman" w:hAnsi="Times New Roman"/>
          <w:sz w:val="24"/>
          <w:szCs w:val="24"/>
        </w:rPr>
        <w:t>izvršavanjem</w:t>
      </w:r>
      <w:r w:rsidR="00934395" w:rsidRPr="00AF1C9F">
        <w:rPr>
          <w:rFonts w:ascii="Times New Roman" w:hAnsi="Times New Roman"/>
          <w:sz w:val="24"/>
          <w:szCs w:val="24"/>
        </w:rPr>
        <w:t xml:space="preserve"> poslova na</w:t>
      </w:r>
      <w:r w:rsidR="00CE5CD6">
        <w:rPr>
          <w:rFonts w:ascii="Times New Roman" w:hAnsi="Times New Roman"/>
          <w:sz w:val="24"/>
          <w:szCs w:val="24"/>
        </w:rPr>
        <w:t>:</w:t>
      </w:r>
      <w:r w:rsidR="00934395" w:rsidRPr="00AF1C9F">
        <w:rPr>
          <w:rFonts w:ascii="Times New Roman" w:hAnsi="Times New Roman"/>
          <w:sz w:val="24"/>
          <w:szCs w:val="24"/>
        </w:rPr>
        <w:t xml:space="preserve"> </w:t>
      </w:r>
      <w:r w:rsidR="002D46AA" w:rsidRPr="00AF1C9F">
        <w:rPr>
          <w:rFonts w:ascii="Times New Roman" w:hAnsi="Times New Roman"/>
          <w:sz w:val="24"/>
          <w:szCs w:val="24"/>
        </w:rPr>
        <w:t xml:space="preserve">rješavanju </w:t>
      </w:r>
      <w:r w:rsidR="00934395" w:rsidRPr="00AF1C9F">
        <w:rPr>
          <w:rFonts w:ascii="Times New Roman" w:hAnsi="Times New Roman"/>
          <w:sz w:val="24"/>
          <w:szCs w:val="24"/>
        </w:rPr>
        <w:t>statusni</w:t>
      </w:r>
      <w:r w:rsidR="002D46AA" w:rsidRPr="00AF1C9F">
        <w:rPr>
          <w:rFonts w:ascii="Times New Roman" w:hAnsi="Times New Roman"/>
          <w:sz w:val="24"/>
          <w:szCs w:val="24"/>
        </w:rPr>
        <w:t>h</w:t>
      </w:r>
      <w:r w:rsidR="00934395" w:rsidRPr="00AF1C9F">
        <w:rPr>
          <w:rFonts w:ascii="Times New Roman" w:hAnsi="Times New Roman"/>
          <w:sz w:val="24"/>
          <w:szCs w:val="24"/>
        </w:rPr>
        <w:t xml:space="preserve"> pitanja</w:t>
      </w:r>
      <w:r w:rsidR="00E4579F" w:rsidRPr="00AF1C9F">
        <w:rPr>
          <w:rFonts w:ascii="Times New Roman" w:hAnsi="Times New Roman"/>
          <w:sz w:val="24"/>
          <w:szCs w:val="24"/>
        </w:rPr>
        <w:t xml:space="preserve"> tri kategorije</w:t>
      </w:r>
      <w:r w:rsidR="00934395" w:rsidRPr="00AF1C9F">
        <w:rPr>
          <w:rFonts w:ascii="Times New Roman" w:hAnsi="Times New Roman"/>
          <w:sz w:val="24"/>
          <w:szCs w:val="24"/>
        </w:rPr>
        <w:t xml:space="preserve"> Hrvata izvan Republike Hrvatske</w:t>
      </w:r>
      <w:r w:rsidR="00A27972" w:rsidRPr="00AF1C9F">
        <w:rPr>
          <w:rFonts w:ascii="Times New Roman" w:hAnsi="Times New Roman"/>
          <w:sz w:val="24"/>
          <w:szCs w:val="24"/>
        </w:rPr>
        <w:t xml:space="preserve">, </w:t>
      </w:r>
      <w:r w:rsidR="00E4579F" w:rsidRPr="00AF1C9F">
        <w:rPr>
          <w:rFonts w:ascii="Times New Roman" w:hAnsi="Times New Roman"/>
          <w:sz w:val="24"/>
          <w:szCs w:val="24"/>
        </w:rPr>
        <w:t>koji ostaju u djelokrugu poslova Središnjeg državnog ureda</w:t>
      </w:r>
      <w:r w:rsidR="00AF1C9F" w:rsidRPr="00AF1C9F">
        <w:rPr>
          <w:rFonts w:ascii="Times New Roman" w:hAnsi="Times New Roman"/>
          <w:sz w:val="24"/>
          <w:szCs w:val="24"/>
        </w:rPr>
        <w:t xml:space="preserve"> (1 izvršitelj u Službi za pravni položaj, kulturu, obrazovanje i gospodarstvo Hrvata u BiH, 1 izvršitelj u Službi za pravni položaj, kulturu, obrazovanje i gospodarstvo hrvatske nacionalne manjine, 1 izvršitelj u Službi za pravni položaj, kulturu, obrazovanje i gospodarstvo hrvatskog iseljeništva</w:t>
      </w:r>
      <w:r w:rsidR="00AF1C9F">
        <w:rPr>
          <w:rFonts w:ascii="Times New Roman" w:hAnsi="Times New Roman"/>
          <w:sz w:val="24"/>
          <w:szCs w:val="24"/>
        </w:rPr>
        <w:t>),</w:t>
      </w:r>
      <w:r w:rsidR="00A27972" w:rsidRPr="00AF1C9F">
        <w:rPr>
          <w:sz w:val="24"/>
          <w:szCs w:val="24"/>
        </w:rPr>
        <w:t xml:space="preserve"> </w:t>
      </w:r>
      <w:r w:rsidR="00A27972" w:rsidRPr="00AF1C9F">
        <w:rPr>
          <w:rFonts w:ascii="Times New Roman" w:hAnsi="Times New Roman"/>
          <w:sz w:val="24"/>
          <w:szCs w:val="24"/>
        </w:rPr>
        <w:t>a koji su do 17. svibnja 2024. bili u nadležnosti Sektora za integraciju i statusna pitanja Hrvata izvan Republike Hrvatske</w:t>
      </w:r>
      <w:r w:rsidR="00DD2C94" w:rsidRPr="00AF1C9F">
        <w:rPr>
          <w:rFonts w:ascii="Times New Roman" w:hAnsi="Times New Roman"/>
          <w:sz w:val="24"/>
          <w:szCs w:val="24"/>
        </w:rPr>
        <w:t>;</w:t>
      </w:r>
      <w:r w:rsidR="00AF1C9F">
        <w:rPr>
          <w:rFonts w:ascii="Times New Roman" w:hAnsi="Times New Roman"/>
          <w:sz w:val="24"/>
          <w:szCs w:val="24"/>
        </w:rPr>
        <w:t xml:space="preserve"> </w:t>
      </w:r>
      <w:r w:rsidR="000B74B7" w:rsidRPr="00AF1C9F">
        <w:rPr>
          <w:rFonts w:ascii="Times New Roman" w:hAnsi="Times New Roman"/>
          <w:sz w:val="24"/>
          <w:szCs w:val="24"/>
        </w:rPr>
        <w:t xml:space="preserve">poslovima </w:t>
      </w:r>
      <w:r w:rsidR="00E4579F" w:rsidRPr="00AF1C9F">
        <w:rPr>
          <w:rFonts w:ascii="Times New Roman" w:hAnsi="Times New Roman"/>
          <w:sz w:val="24"/>
          <w:szCs w:val="24"/>
        </w:rPr>
        <w:t xml:space="preserve">proširenog opsega i povećanja </w:t>
      </w:r>
      <w:r w:rsidR="005E69E7" w:rsidRPr="00AF1C9F">
        <w:rPr>
          <w:rFonts w:ascii="Times New Roman" w:hAnsi="Times New Roman"/>
          <w:sz w:val="24"/>
          <w:szCs w:val="24"/>
        </w:rPr>
        <w:t>potpore projektima od strateške važnosti Hrvatima izvan Hrvatske</w:t>
      </w:r>
      <w:r w:rsidR="00E4579F" w:rsidRPr="00AF1C9F">
        <w:rPr>
          <w:rFonts w:ascii="Times New Roman" w:hAnsi="Times New Roman"/>
          <w:sz w:val="24"/>
          <w:szCs w:val="24"/>
        </w:rPr>
        <w:t xml:space="preserve"> navedenih </w:t>
      </w:r>
      <w:r w:rsidR="00A27972" w:rsidRPr="00AF1C9F">
        <w:rPr>
          <w:rFonts w:ascii="Times New Roman" w:hAnsi="Times New Roman"/>
          <w:sz w:val="24"/>
          <w:szCs w:val="24"/>
        </w:rPr>
        <w:t>kao cilj (</w:t>
      </w:r>
      <w:r w:rsidR="00A27972" w:rsidRPr="00AF1C9F">
        <w:rPr>
          <w:rFonts w:ascii="Times New Roman" w:hAnsi="Times New Roman"/>
          <w:i/>
          <w:iCs/>
          <w:sz w:val="24"/>
          <w:szCs w:val="24"/>
        </w:rPr>
        <w:t xml:space="preserve">5.5. Hrvati </w:t>
      </w:r>
      <w:r w:rsidR="00A27972" w:rsidRPr="00AF1C9F">
        <w:rPr>
          <w:rFonts w:ascii="Times New Roman" w:hAnsi="Times New Roman"/>
          <w:i/>
          <w:iCs/>
          <w:sz w:val="24"/>
          <w:szCs w:val="24"/>
        </w:rPr>
        <w:lastRenderedPageBreak/>
        <w:t>u Bosni i Hercegovini te zajedništvo domovinske i iseljene Hrvatske</w:t>
      </w:r>
      <w:r w:rsidR="00A27972" w:rsidRPr="00AF1C9F">
        <w:rPr>
          <w:rFonts w:ascii="Times New Roman" w:hAnsi="Times New Roman"/>
          <w:sz w:val="24"/>
          <w:szCs w:val="24"/>
        </w:rPr>
        <w:t xml:space="preserve">) </w:t>
      </w:r>
      <w:r w:rsidR="00E4579F" w:rsidRPr="00AF1C9F">
        <w:rPr>
          <w:rFonts w:ascii="Times New Roman" w:hAnsi="Times New Roman"/>
          <w:sz w:val="24"/>
          <w:szCs w:val="24"/>
        </w:rPr>
        <w:t>u Programu Vlade Republike Hrvatske 2024.-2028.</w:t>
      </w:r>
      <w:r w:rsidR="00DD2C94" w:rsidRPr="00AF1C9F">
        <w:rPr>
          <w:rFonts w:ascii="Times New Roman" w:hAnsi="Times New Roman"/>
          <w:sz w:val="24"/>
          <w:szCs w:val="24"/>
        </w:rPr>
        <w:t xml:space="preserve"> (</w:t>
      </w:r>
      <w:r w:rsidR="00093B4C">
        <w:rPr>
          <w:rFonts w:ascii="Times New Roman" w:hAnsi="Times New Roman"/>
          <w:sz w:val="24"/>
          <w:szCs w:val="24"/>
        </w:rPr>
        <w:t>2</w:t>
      </w:r>
      <w:r w:rsidR="00AF1C9F">
        <w:rPr>
          <w:rFonts w:ascii="Times New Roman" w:hAnsi="Times New Roman"/>
          <w:sz w:val="24"/>
          <w:szCs w:val="24"/>
        </w:rPr>
        <w:t xml:space="preserve"> izvršitelj</w:t>
      </w:r>
      <w:r w:rsidR="00093B4C">
        <w:rPr>
          <w:rFonts w:ascii="Times New Roman" w:hAnsi="Times New Roman"/>
          <w:sz w:val="24"/>
          <w:szCs w:val="24"/>
        </w:rPr>
        <w:t>a</w:t>
      </w:r>
      <w:r w:rsidR="00AF1C9F">
        <w:rPr>
          <w:rFonts w:ascii="Times New Roman" w:hAnsi="Times New Roman"/>
          <w:sz w:val="24"/>
          <w:szCs w:val="24"/>
        </w:rPr>
        <w:t xml:space="preserve"> </w:t>
      </w:r>
      <w:r w:rsidR="00AF1C9F" w:rsidRPr="00AF1C9F">
        <w:rPr>
          <w:rFonts w:ascii="Times New Roman" w:hAnsi="Times New Roman"/>
          <w:sz w:val="24"/>
          <w:szCs w:val="24"/>
        </w:rPr>
        <w:t>u S</w:t>
      </w:r>
      <w:r w:rsidR="00093B4C">
        <w:rPr>
          <w:rFonts w:ascii="Times New Roman" w:hAnsi="Times New Roman"/>
          <w:sz w:val="24"/>
          <w:szCs w:val="24"/>
        </w:rPr>
        <w:t xml:space="preserve">ektoru za </w:t>
      </w:r>
      <w:r w:rsidR="00AF1C9F" w:rsidRPr="00AF1C9F">
        <w:rPr>
          <w:rFonts w:ascii="Times New Roman" w:hAnsi="Times New Roman"/>
          <w:sz w:val="24"/>
          <w:szCs w:val="24"/>
        </w:rPr>
        <w:t>Hrvata u Bosni i Hercegovini</w:t>
      </w:r>
      <w:r w:rsidR="00DD2C94" w:rsidRPr="00AF1C9F">
        <w:rPr>
          <w:rFonts w:ascii="Times New Roman" w:hAnsi="Times New Roman"/>
          <w:sz w:val="24"/>
          <w:szCs w:val="24"/>
        </w:rPr>
        <w:t>)</w:t>
      </w:r>
      <w:r w:rsidR="002238EE" w:rsidRPr="00AF1C9F">
        <w:rPr>
          <w:rFonts w:ascii="Times New Roman" w:hAnsi="Times New Roman"/>
          <w:sz w:val="24"/>
          <w:szCs w:val="24"/>
        </w:rPr>
        <w:t>;</w:t>
      </w:r>
      <w:r w:rsidR="00D55DC4" w:rsidRPr="00AF1C9F">
        <w:rPr>
          <w:rFonts w:ascii="Times New Roman" w:hAnsi="Times New Roman"/>
          <w:sz w:val="24"/>
          <w:szCs w:val="24"/>
        </w:rPr>
        <w:t xml:space="preserve"> </w:t>
      </w:r>
      <w:r w:rsidR="00DD2C94" w:rsidRPr="00AF1C9F">
        <w:rPr>
          <w:rFonts w:ascii="Times New Roman" w:hAnsi="Times New Roman"/>
          <w:sz w:val="24"/>
          <w:szCs w:val="24"/>
        </w:rPr>
        <w:t>te</w:t>
      </w:r>
      <w:r w:rsidR="00AF1C9F">
        <w:rPr>
          <w:rFonts w:ascii="Times New Roman" w:hAnsi="Times New Roman"/>
          <w:sz w:val="24"/>
          <w:szCs w:val="24"/>
        </w:rPr>
        <w:t xml:space="preserve"> </w:t>
      </w:r>
      <w:r w:rsidR="00DD2C94" w:rsidRPr="00AF1C9F">
        <w:rPr>
          <w:rFonts w:ascii="Times New Roman" w:hAnsi="Times New Roman"/>
          <w:sz w:val="24"/>
          <w:szCs w:val="24"/>
        </w:rPr>
        <w:t>poslovima izvršenja proračuna u sustavu Državne riznice (</w:t>
      </w:r>
      <w:r w:rsidR="00AF1C9F" w:rsidRPr="00AF1C9F">
        <w:rPr>
          <w:rFonts w:ascii="Times New Roman" w:hAnsi="Times New Roman"/>
          <w:sz w:val="24"/>
          <w:szCs w:val="24"/>
        </w:rPr>
        <w:t>1 izvršitelj u Službi za proračun i financijsko upravljanje</w:t>
      </w:r>
      <w:r w:rsidR="00DD2C94" w:rsidRPr="00AF1C9F">
        <w:rPr>
          <w:rFonts w:ascii="Times New Roman" w:hAnsi="Times New Roman"/>
          <w:sz w:val="24"/>
          <w:szCs w:val="24"/>
        </w:rPr>
        <w:t>) čiji opseg je dvostruko povećan uslijed povećanja proračuna Središnjeg državnog ureda, a dodatno i stupanjem na snagu Pravilnika o načinu i uvjetima otvaranja računa za provedbu specifičnih transakcija proračuna i proračunskih korisnika (</w:t>
      </w:r>
      <w:r w:rsidR="00460510">
        <w:rPr>
          <w:rFonts w:ascii="Times New Roman" w:hAnsi="Times New Roman"/>
          <w:sz w:val="24"/>
          <w:szCs w:val="24"/>
        </w:rPr>
        <w:t>„</w:t>
      </w:r>
      <w:r w:rsidR="00DD2C94" w:rsidRPr="00AF1C9F">
        <w:rPr>
          <w:rFonts w:ascii="Times New Roman" w:hAnsi="Times New Roman"/>
          <w:sz w:val="24"/>
          <w:szCs w:val="24"/>
        </w:rPr>
        <w:t>Narodne novine</w:t>
      </w:r>
      <w:r w:rsidR="00460510">
        <w:rPr>
          <w:rFonts w:ascii="Times New Roman" w:hAnsi="Times New Roman"/>
          <w:sz w:val="24"/>
          <w:szCs w:val="24"/>
        </w:rPr>
        <w:t>“, br.</w:t>
      </w:r>
      <w:r w:rsidR="00DD2C94" w:rsidRPr="00AF1C9F">
        <w:rPr>
          <w:rFonts w:ascii="Times New Roman" w:hAnsi="Times New Roman"/>
          <w:sz w:val="24"/>
          <w:szCs w:val="24"/>
        </w:rPr>
        <w:t xml:space="preserve"> 123/2023) koje s postojećim brojem službenika u Službi za proračun i financijsko upravljanje nije moguće pravovremeno i učinkovito obavljati.</w:t>
      </w:r>
    </w:p>
    <w:p w14:paraId="69664F9C" w14:textId="5AF2F8BD" w:rsidR="00A86FF4" w:rsidRPr="00E4579F" w:rsidRDefault="00A86FF4" w:rsidP="00A27972">
      <w:pPr>
        <w:autoSpaceDN/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C9F">
        <w:rPr>
          <w:rFonts w:ascii="Times New Roman" w:eastAsia="Times New Roman" w:hAnsi="Times New Roman"/>
          <w:sz w:val="24"/>
          <w:szCs w:val="24"/>
          <w:lang w:eastAsia="hr-HR"/>
        </w:rPr>
        <w:t>Poštujući načelo funkcionalnosti, a uzimajući u obzir</w:t>
      </w:r>
      <w:r w:rsidRPr="00A86FF4">
        <w:rPr>
          <w:rFonts w:ascii="Times New Roman" w:eastAsia="Times New Roman" w:hAnsi="Times New Roman"/>
          <w:sz w:val="24"/>
          <w:szCs w:val="24"/>
          <w:lang w:eastAsia="hr-HR"/>
        </w:rPr>
        <w:t xml:space="preserve"> da je Uredbom o unutarnjem ustrojstvu Središnjeg državnog ureda za Hrvate izvan Republike Hrvatske („Narodne novine“, br</w:t>
      </w:r>
      <w:r w:rsidR="0046051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A86FF4">
        <w:rPr>
          <w:rFonts w:ascii="Times New Roman" w:eastAsia="Times New Roman" w:hAnsi="Times New Roman"/>
          <w:sz w:val="24"/>
          <w:szCs w:val="24"/>
          <w:lang w:eastAsia="hr-HR"/>
        </w:rPr>
        <w:t xml:space="preserve"> 87/2023) Služba za proračun i financijsko upravljanje unutar Glavnog tajništva bila ustrojena s manjim brojem izvršitelja (5 izvršitelja), predlažemo Vladi Republike Hrvatske da primjeni odredbu članka 9. stavka 5. Uredbe o općim pravilima za unutarnje ustrojstvo tijela državne uprave („Narodne novine“, </w:t>
      </w:r>
      <w:r w:rsidR="00460510">
        <w:rPr>
          <w:rFonts w:ascii="Times New Roman" w:eastAsia="Times New Roman" w:hAnsi="Times New Roman"/>
          <w:sz w:val="24"/>
          <w:szCs w:val="24"/>
          <w:lang w:eastAsia="hr-HR"/>
        </w:rPr>
        <w:t xml:space="preserve">br. </w:t>
      </w:r>
      <w:r w:rsidRPr="00A86FF4">
        <w:rPr>
          <w:rFonts w:ascii="Times New Roman" w:eastAsia="Times New Roman" w:hAnsi="Times New Roman"/>
          <w:sz w:val="24"/>
          <w:szCs w:val="24"/>
          <w:lang w:eastAsia="hr-HR"/>
        </w:rPr>
        <w:t>70/2019) te da radi bolje organizacije posla i omogućavanja ekonomičnog obavljanja poslova iz djelokruga Središnjeg državnog ureda dozvoli ustrojavanje jedne (1) službe s manjim brojem izvršitelja.</w:t>
      </w:r>
    </w:p>
    <w:p w14:paraId="082EDB54" w14:textId="67AE8869" w:rsidR="00D856D0" w:rsidRPr="009E56E7" w:rsidRDefault="00D856D0" w:rsidP="00216002">
      <w:pPr>
        <w:autoSpaceDN/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5163">
        <w:rPr>
          <w:rFonts w:ascii="Times New Roman" w:eastAsia="Times New Roman" w:hAnsi="Times New Roman"/>
          <w:sz w:val="24"/>
          <w:szCs w:val="24"/>
          <w:lang w:eastAsia="hr-HR"/>
        </w:rPr>
        <w:t xml:space="preserve">Središnji državni ured </w:t>
      </w:r>
      <w:r w:rsidRPr="009E56E7">
        <w:rPr>
          <w:rFonts w:ascii="Times New Roman" w:eastAsia="Times New Roman" w:hAnsi="Times New Roman"/>
          <w:sz w:val="24"/>
          <w:szCs w:val="24"/>
          <w:lang w:eastAsia="hr-HR"/>
        </w:rPr>
        <w:t xml:space="preserve">ima dostatna planirana sredstva u 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>Državno</w:t>
      </w:r>
      <w:r w:rsidR="00345163" w:rsidRPr="009E56E7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</w:t>
      </w:r>
      <w:r w:rsidR="00345163" w:rsidRPr="009E56E7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 xml:space="preserve"> Republike Hrvatske za 202</w:t>
      </w:r>
      <w:r w:rsidR="00230945" w:rsidRPr="009E56E7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>. godinu i projekcij</w:t>
      </w:r>
      <w:r w:rsidR="00345163" w:rsidRPr="009E56E7">
        <w:rPr>
          <w:rFonts w:ascii="Times New Roman" w:eastAsia="Times New Roman" w:hAnsi="Times New Roman"/>
          <w:sz w:val="24"/>
          <w:szCs w:val="24"/>
          <w:lang w:eastAsia="hr-HR"/>
        </w:rPr>
        <w:t>ama</w:t>
      </w:r>
      <w:r w:rsidR="000E5693" w:rsidRPr="009E56E7">
        <w:rPr>
          <w:rFonts w:ascii="Times New Roman" w:eastAsia="Times New Roman" w:hAnsi="Times New Roman"/>
          <w:sz w:val="24"/>
          <w:szCs w:val="24"/>
          <w:lang w:eastAsia="hr-HR"/>
        </w:rPr>
        <w:t xml:space="preserve"> za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230945" w:rsidRPr="009E56E7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>. i 202</w:t>
      </w:r>
      <w:r w:rsidR="00230945" w:rsidRPr="009E56E7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 w:rsidR="000E5693" w:rsidRPr="009E56E7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DB4AD1" w:rsidRPr="009E56E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9E56E7">
        <w:rPr>
          <w:rFonts w:ascii="Times New Roman" w:eastAsia="Times New Roman" w:hAnsi="Times New Roman"/>
          <w:sz w:val="24"/>
          <w:szCs w:val="24"/>
          <w:lang w:eastAsia="hr-HR"/>
        </w:rPr>
        <w:t>na skupini računa 31 rashodi za zaposlene</w:t>
      </w:r>
      <w:r w:rsidR="000E5693" w:rsidRPr="009E56E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FCD59E1" w14:textId="10328B65" w:rsidR="00D856D0" w:rsidRPr="00E501CF" w:rsidRDefault="005C2FAC" w:rsidP="0021600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E501CF">
        <w:rPr>
          <w:rFonts w:ascii="Times New Roman" w:hAnsi="Times New Roman"/>
          <w:sz w:val="24"/>
          <w:szCs w:val="24"/>
        </w:rPr>
        <w:t>Slijedom navedenog</w:t>
      </w:r>
      <w:r w:rsidR="00346B7A" w:rsidRPr="00E501CF">
        <w:rPr>
          <w:rFonts w:ascii="Times New Roman" w:hAnsi="Times New Roman"/>
          <w:sz w:val="24"/>
          <w:szCs w:val="24"/>
        </w:rPr>
        <w:t xml:space="preserve"> </w:t>
      </w:r>
      <w:r w:rsidR="00D856D0" w:rsidRPr="00E501CF">
        <w:rPr>
          <w:rFonts w:ascii="Times New Roman" w:eastAsia="Times New Roman" w:hAnsi="Times New Roman"/>
          <w:sz w:val="24"/>
          <w:szCs w:val="24"/>
          <w:lang w:eastAsia="hr-HR"/>
        </w:rPr>
        <w:t xml:space="preserve">predlaže se Vladi Republike Hrvatske donošenje nove Uredbe o unutarnjem ustrojstvu Središnjeg državnog ureda za </w:t>
      </w:r>
      <w:r w:rsidR="00062361" w:rsidRPr="00E501CF">
        <w:rPr>
          <w:rFonts w:ascii="Times New Roman" w:eastAsia="Times New Roman" w:hAnsi="Times New Roman"/>
          <w:sz w:val="24"/>
          <w:szCs w:val="24"/>
          <w:lang w:eastAsia="hr-HR"/>
        </w:rPr>
        <w:t>Hrvate izvan Republike Hrvatske.</w:t>
      </w:r>
    </w:p>
    <w:sectPr w:rsidR="00D856D0" w:rsidRPr="00E501CF" w:rsidSect="006510A9">
      <w:footerReference w:type="default" r:id="rId14"/>
      <w:pgSz w:w="11906" w:h="16838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76D44" w14:textId="77777777" w:rsidR="00CB1768" w:rsidRDefault="00CB1768">
      <w:pPr>
        <w:spacing w:after="0" w:line="240" w:lineRule="auto"/>
      </w:pPr>
      <w:r>
        <w:separator/>
      </w:r>
    </w:p>
  </w:endnote>
  <w:endnote w:type="continuationSeparator" w:id="0">
    <w:p w14:paraId="624B016F" w14:textId="77777777" w:rsidR="00CB1768" w:rsidRDefault="00CB1768">
      <w:pPr>
        <w:spacing w:after="0" w:line="240" w:lineRule="auto"/>
      </w:pPr>
      <w:r>
        <w:continuationSeparator/>
      </w:r>
    </w:p>
  </w:endnote>
  <w:endnote w:type="continuationNotice" w:id="1">
    <w:p w14:paraId="23E2AEA0" w14:textId="77777777" w:rsidR="00CB1768" w:rsidRDefault="00CB1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C5CB" w14:textId="77777777" w:rsidR="00081A7D" w:rsidRDefault="00081A7D" w:rsidP="004E1D9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319493"/>
      <w:docPartObj>
        <w:docPartGallery w:val="Page Numbers (Bottom of Page)"/>
        <w:docPartUnique/>
      </w:docPartObj>
    </w:sdtPr>
    <w:sdtEndPr/>
    <w:sdtContent>
      <w:p w14:paraId="1DC76DCD" w14:textId="68E7743F" w:rsidR="006510A9" w:rsidRDefault="006510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572">
          <w:rPr>
            <w:noProof/>
          </w:rPr>
          <w:t>15</w:t>
        </w:r>
        <w:r>
          <w:fldChar w:fldCharType="end"/>
        </w:r>
      </w:p>
    </w:sdtContent>
  </w:sdt>
  <w:p w14:paraId="2DC4598F" w14:textId="77777777" w:rsidR="006510A9" w:rsidRDefault="006510A9" w:rsidP="004E1D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03263" w14:textId="77777777" w:rsidR="00CB1768" w:rsidRDefault="00CB17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9F7B0C" w14:textId="77777777" w:rsidR="00CB1768" w:rsidRDefault="00CB1768">
      <w:pPr>
        <w:spacing w:after="0" w:line="240" w:lineRule="auto"/>
      </w:pPr>
      <w:r>
        <w:continuationSeparator/>
      </w:r>
    </w:p>
  </w:footnote>
  <w:footnote w:type="continuationNotice" w:id="1">
    <w:p w14:paraId="7DB7B8AD" w14:textId="77777777" w:rsidR="00CB1768" w:rsidRDefault="00CB1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8F7D9" w14:textId="5EB97254" w:rsidR="00590F3F" w:rsidRDefault="00590F3F" w:rsidP="00081A7D">
    <w:pPr>
      <w:pStyle w:val="Header"/>
    </w:pPr>
  </w:p>
  <w:p w14:paraId="58E12231" w14:textId="77777777" w:rsidR="0068420C" w:rsidRDefault="0068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6"/>
    <w:multiLevelType w:val="multilevel"/>
    <w:tmpl w:val="5C64BF28"/>
    <w:styleLink w:val="LFO12"/>
    <w:lvl w:ilvl="0">
      <w:start w:val="1"/>
      <w:numFmt w:val="decimal"/>
      <w:lvlText w:val="Članak %1."/>
      <w:lvlJc w:val="center"/>
      <w:pPr>
        <w:ind w:left="568" w:hanging="360"/>
      </w:pPr>
    </w:lvl>
    <w:lvl w:ilvl="1">
      <w:start w:val="1"/>
      <w:numFmt w:val="lowerLetter"/>
      <w:lvlText w:val="%2."/>
      <w:lvlJc w:val="left"/>
      <w:pPr>
        <w:ind w:left="2416" w:hanging="360"/>
      </w:pPr>
    </w:lvl>
    <w:lvl w:ilvl="2">
      <w:start w:val="1"/>
      <w:numFmt w:val="lowerRoman"/>
      <w:lvlText w:val="%3."/>
      <w:lvlJc w:val="right"/>
      <w:pPr>
        <w:ind w:left="3136" w:hanging="180"/>
      </w:pPr>
    </w:lvl>
    <w:lvl w:ilvl="3">
      <w:start w:val="1"/>
      <w:numFmt w:val="decimal"/>
      <w:lvlText w:val="%4."/>
      <w:lvlJc w:val="left"/>
      <w:pPr>
        <w:ind w:left="3856" w:hanging="360"/>
      </w:pPr>
    </w:lvl>
    <w:lvl w:ilvl="4">
      <w:start w:val="1"/>
      <w:numFmt w:val="lowerLetter"/>
      <w:lvlText w:val="%5."/>
      <w:lvlJc w:val="left"/>
      <w:pPr>
        <w:ind w:left="4576" w:hanging="360"/>
      </w:pPr>
    </w:lvl>
    <w:lvl w:ilvl="5">
      <w:start w:val="1"/>
      <w:numFmt w:val="lowerRoman"/>
      <w:lvlText w:val="%6."/>
      <w:lvlJc w:val="right"/>
      <w:pPr>
        <w:ind w:left="5296" w:hanging="180"/>
      </w:pPr>
    </w:lvl>
    <w:lvl w:ilvl="6">
      <w:start w:val="1"/>
      <w:numFmt w:val="decimal"/>
      <w:lvlText w:val="%7."/>
      <w:lvlJc w:val="left"/>
      <w:pPr>
        <w:ind w:left="6016" w:hanging="360"/>
      </w:pPr>
    </w:lvl>
    <w:lvl w:ilvl="7">
      <w:start w:val="1"/>
      <w:numFmt w:val="lowerLetter"/>
      <w:lvlText w:val="%8."/>
      <w:lvlJc w:val="left"/>
      <w:pPr>
        <w:ind w:left="6736" w:hanging="360"/>
      </w:pPr>
    </w:lvl>
    <w:lvl w:ilvl="8">
      <w:start w:val="1"/>
      <w:numFmt w:val="lowerRoman"/>
      <w:lvlText w:val="%9."/>
      <w:lvlJc w:val="right"/>
      <w:pPr>
        <w:ind w:left="7456" w:hanging="180"/>
      </w:pPr>
    </w:lvl>
  </w:abstractNum>
  <w:abstractNum w:abstractNumId="1" w15:restartNumberingAfterBreak="0">
    <w:nsid w:val="02D25BF3"/>
    <w:multiLevelType w:val="hybridMultilevel"/>
    <w:tmpl w:val="276E160C"/>
    <w:lvl w:ilvl="0" w:tplc="ECFADE1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7009"/>
    <w:multiLevelType w:val="hybridMultilevel"/>
    <w:tmpl w:val="B186E9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A177E"/>
    <w:multiLevelType w:val="hybridMultilevel"/>
    <w:tmpl w:val="1F9299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790625D"/>
    <w:multiLevelType w:val="multilevel"/>
    <w:tmpl w:val="B53C4B4A"/>
    <w:styleLink w:val="LFO15"/>
    <w:lvl w:ilvl="0">
      <w:start w:val="1"/>
      <w:numFmt w:val="decimal"/>
      <w:lvlText w:val="Članak 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085A2059"/>
    <w:multiLevelType w:val="hybridMultilevel"/>
    <w:tmpl w:val="6ED0BA38"/>
    <w:lvl w:ilvl="0" w:tplc="C128CA46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C31653"/>
    <w:multiLevelType w:val="multilevel"/>
    <w:tmpl w:val="255A7052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D3C5837"/>
    <w:multiLevelType w:val="hybridMultilevel"/>
    <w:tmpl w:val="252208E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D58BE"/>
    <w:multiLevelType w:val="hybridMultilevel"/>
    <w:tmpl w:val="1084DB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F11DE"/>
    <w:multiLevelType w:val="hybridMultilevel"/>
    <w:tmpl w:val="4FD65D9C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1AFA2BB0"/>
    <w:multiLevelType w:val="multilevel"/>
    <w:tmpl w:val="5C6C150E"/>
    <w:styleLink w:val="WWOutlineListStyle5"/>
    <w:lvl w:ilvl="0">
      <w:start w:val="1"/>
      <w:numFmt w:val="decimal"/>
      <w:pStyle w:val="Naslov9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201174"/>
    <w:multiLevelType w:val="hybridMultilevel"/>
    <w:tmpl w:val="188AEDFE"/>
    <w:lvl w:ilvl="0" w:tplc="041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15C41"/>
    <w:multiLevelType w:val="multilevel"/>
    <w:tmpl w:val="43E64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B71523E"/>
    <w:multiLevelType w:val="hybridMultilevel"/>
    <w:tmpl w:val="A87AF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2071"/>
    <w:multiLevelType w:val="hybridMultilevel"/>
    <w:tmpl w:val="36A4A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542B"/>
    <w:multiLevelType w:val="hybridMultilevel"/>
    <w:tmpl w:val="66E2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C3615"/>
    <w:multiLevelType w:val="multilevel"/>
    <w:tmpl w:val="E486A2B0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63612B"/>
    <w:multiLevelType w:val="multilevel"/>
    <w:tmpl w:val="06A89CF8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97B6FA1"/>
    <w:multiLevelType w:val="hybridMultilevel"/>
    <w:tmpl w:val="76FE62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41A8D"/>
    <w:multiLevelType w:val="multilevel"/>
    <w:tmpl w:val="B24483B4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CE27167"/>
    <w:multiLevelType w:val="multilevel"/>
    <w:tmpl w:val="99143F5E"/>
    <w:styleLink w:val="LFO23"/>
    <w:lvl w:ilvl="0">
      <w:start w:val="1"/>
      <w:numFmt w:val="decimal"/>
      <w:pStyle w:val="lanak"/>
      <w:lvlText w:val="Članak 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3D5E7DE1"/>
    <w:multiLevelType w:val="multilevel"/>
    <w:tmpl w:val="F90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B59ED"/>
    <w:multiLevelType w:val="hybridMultilevel"/>
    <w:tmpl w:val="521C5FDC"/>
    <w:lvl w:ilvl="0" w:tplc="E8EC48FA">
      <w:start w:val="1"/>
      <w:numFmt w:val="decimal"/>
      <w:lvlText w:val="(%1)"/>
      <w:lvlJc w:val="left"/>
      <w:pPr>
        <w:ind w:left="92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1473E"/>
    <w:multiLevelType w:val="multilevel"/>
    <w:tmpl w:val="8C3C700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slov21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41C57263"/>
    <w:multiLevelType w:val="multilevel"/>
    <w:tmpl w:val="43E64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42271B01"/>
    <w:multiLevelType w:val="multilevel"/>
    <w:tmpl w:val="D5A25A82"/>
    <w:styleLink w:val="LFO16"/>
    <w:lvl w:ilvl="0">
      <w:start w:val="1"/>
      <w:numFmt w:val="decimal"/>
      <w:pStyle w:val="Naslov1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22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3E15EE5"/>
    <w:multiLevelType w:val="multilevel"/>
    <w:tmpl w:val="6DAA8704"/>
    <w:styleLink w:val="WWOutlineListStyl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8E83F7A"/>
    <w:multiLevelType w:val="multilevel"/>
    <w:tmpl w:val="CE9E24EC"/>
    <w:styleLink w:val="LFO19"/>
    <w:lvl w:ilvl="0">
      <w:start w:val="1"/>
      <w:numFmt w:val="decimal"/>
      <w:lvlText w:val="Članak 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53BD38E5"/>
    <w:multiLevelType w:val="multilevel"/>
    <w:tmpl w:val="C72A4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F25B58"/>
    <w:multiLevelType w:val="multilevel"/>
    <w:tmpl w:val="20AEFFC4"/>
    <w:styleLink w:val="LFO17"/>
    <w:lvl w:ilvl="0">
      <w:start w:val="1"/>
      <w:numFmt w:val="decimal"/>
      <w:lvlText w:val="Članak 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58B86293"/>
    <w:multiLevelType w:val="hybridMultilevel"/>
    <w:tmpl w:val="D4F0847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8754F"/>
    <w:multiLevelType w:val="hybridMultilevel"/>
    <w:tmpl w:val="F0741F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576E2"/>
    <w:multiLevelType w:val="multilevel"/>
    <w:tmpl w:val="3CF050B6"/>
    <w:styleLink w:val="WWOutlineListStyle8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CB14822"/>
    <w:multiLevelType w:val="multilevel"/>
    <w:tmpl w:val="F0EE5F68"/>
    <w:styleLink w:val="LFO21"/>
    <w:lvl w:ilvl="0">
      <w:start w:val="1"/>
      <w:numFmt w:val="decimal"/>
      <w:lvlText w:val="Članak 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34" w15:restartNumberingAfterBreak="0">
    <w:nsid w:val="5F580309"/>
    <w:multiLevelType w:val="hybridMultilevel"/>
    <w:tmpl w:val="92CAF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14A71"/>
    <w:multiLevelType w:val="multilevel"/>
    <w:tmpl w:val="2AF66746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3D938EA"/>
    <w:multiLevelType w:val="multilevel"/>
    <w:tmpl w:val="64824B62"/>
    <w:styleLink w:val="WWOutlineListStyle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6087BA9"/>
    <w:multiLevelType w:val="hybridMultilevel"/>
    <w:tmpl w:val="BF908CE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244E5D"/>
    <w:multiLevelType w:val="multilevel"/>
    <w:tmpl w:val="193EE5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356AF3"/>
    <w:multiLevelType w:val="hybridMultilevel"/>
    <w:tmpl w:val="6B26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A67D9"/>
    <w:multiLevelType w:val="hybridMultilevel"/>
    <w:tmpl w:val="1D92B88C"/>
    <w:lvl w:ilvl="0" w:tplc="041A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F158A"/>
    <w:multiLevelType w:val="hybridMultilevel"/>
    <w:tmpl w:val="8C0E8BB2"/>
    <w:lvl w:ilvl="0" w:tplc="041A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76DE6"/>
    <w:multiLevelType w:val="hybridMultilevel"/>
    <w:tmpl w:val="34CC00A6"/>
    <w:lvl w:ilvl="0" w:tplc="5E16C612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FA170A"/>
    <w:multiLevelType w:val="multilevel"/>
    <w:tmpl w:val="003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36"/>
  </w:num>
  <w:num w:numId="3">
    <w:abstractNumId w:val="26"/>
  </w:num>
  <w:num w:numId="4">
    <w:abstractNumId w:val="10"/>
  </w:num>
  <w:num w:numId="5">
    <w:abstractNumId w:val="6"/>
  </w:num>
  <w:num w:numId="6">
    <w:abstractNumId w:val="16"/>
  </w:num>
  <w:num w:numId="7">
    <w:abstractNumId w:val="35"/>
  </w:num>
  <w:num w:numId="8">
    <w:abstractNumId w:val="17"/>
  </w:num>
  <w:num w:numId="9">
    <w:abstractNumId w:val="19"/>
  </w:num>
  <w:num w:numId="10">
    <w:abstractNumId w:val="0"/>
  </w:num>
  <w:num w:numId="11">
    <w:abstractNumId w:val="4"/>
  </w:num>
  <w:num w:numId="12">
    <w:abstractNumId w:val="29"/>
  </w:num>
  <w:num w:numId="13">
    <w:abstractNumId w:val="27"/>
  </w:num>
  <w:num w:numId="14">
    <w:abstractNumId w:val="33"/>
  </w:num>
  <w:num w:numId="15">
    <w:abstractNumId w:val="20"/>
  </w:num>
  <w:num w:numId="16">
    <w:abstractNumId w:val="25"/>
  </w:num>
  <w:num w:numId="17">
    <w:abstractNumId w:val="24"/>
  </w:num>
  <w:num w:numId="18">
    <w:abstractNumId w:val="23"/>
  </w:num>
  <w:num w:numId="19">
    <w:abstractNumId w:val="25"/>
    <w:lvlOverride w:ilvl="0">
      <w:startOverride w:val="7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30"/>
  </w:num>
  <w:num w:numId="23">
    <w:abstractNumId w:val="14"/>
  </w:num>
  <w:num w:numId="24">
    <w:abstractNumId w:val="22"/>
  </w:num>
  <w:num w:numId="25">
    <w:abstractNumId w:val="41"/>
  </w:num>
  <w:num w:numId="26">
    <w:abstractNumId w:val="42"/>
  </w:num>
  <w:num w:numId="27">
    <w:abstractNumId w:val="28"/>
  </w:num>
  <w:num w:numId="28">
    <w:abstractNumId w:val="11"/>
  </w:num>
  <w:num w:numId="29">
    <w:abstractNumId w:val="5"/>
  </w:num>
  <w:num w:numId="30">
    <w:abstractNumId w:val="12"/>
  </w:num>
  <w:num w:numId="31">
    <w:abstractNumId w:val="40"/>
  </w:num>
  <w:num w:numId="32">
    <w:abstractNumId w:val="21"/>
  </w:num>
  <w:num w:numId="33">
    <w:abstractNumId w:val="38"/>
  </w:num>
  <w:num w:numId="34">
    <w:abstractNumId w:val="34"/>
  </w:num>
  <w:num w:numId="35">
    <w:abstractNumId w:val="9"/>
  </w:num>
  <w:num w:numId="36">
    <w:abstractNumId w:val="15"/>
  </w:num>
  <w:num w:numId="37">
    <w:abstractNumId w:val="13"/>
  </w:num>
  <w:num w:numId="38">
    <w:abstractNumId w:val="1"/>
  </w:num>
  <w:num w:numId="39">
    <w:abstractNumId w:val="3"/>
  </w:num>
  <w:num w:numId="40">
    <w:abstractNumId w:val="31"/>
  </w:num>
  <w:num w:numId="41">
    <w:abstractNumId w:val="8"/>
  </w:num>
  <w:num w:numId="42">
    <w:abstractNumId w:val="37"/>
  </w:num>
  <w:num w:numId="43">
    <w:abstractNumId w:val="18"/>
  </w:num>
  <w:num w:numId="44">
    <w:abstractNumId w:val="7"/>
  </w:num>
  <w:num w:numId="45">
    <w:abstractNumId w:val="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E"/>
    <w:rsid w:val="00000030"/>
    <w:rsid w:val="00001F7F"/>
    <w:rsid w:val="0000297B"/>
    <w:rsid w:val="00002C97"/>
    <w:rsid w:val="000031C0"/>
    <w:rsid w:val="000034AA"/>
    <w:rsid w:val="0000531B"/>
    <w:rsid w:val="00006E25"/>
    <w:rsid w:val="00007A4D"/>
    <w:rsid w:val="0001243F"/>
    <w:rsid w:val="00012F57"/>
    <w:rsid w:val="00015F56"/>
    <w:rsid w:val="0001668C"/>
    <w:rsid w:val="00017286"/>
    <w:rsid w:val="000172B0"/>
    <w:rsid w:val="000210FD"/>
    <w:rsid w:val="000235EA"/>
    <w:rsid w:val="00023CAD"/>
    <w:rsid w:val="00024D36"/>
    <w:rsid w:val="00026976"/>
    <w:rsid w:val="00027E89"/>
    <w:rsid w:val="00030943"/>
    <w:rsid w:val="0003146C"/>
    <w:rsid w:val="0003216C"/>
    <w:rsid w:val="000346B4"/>
    <w:rsid w:val="00035683"/>
    <w:rsid w:val="00036297"/>
    <w:rsid w:val="00037A3B"/>
    <w:rsid w:val="00037CD1"/>
    <w:rsid w:val="0004089A"/>
    <w:rsid w:val="000410B9"/>
    <w:rsid w:val="000432EB"/>
    <w:rsid w:val="00044A1D"/>
    <w:rsid w:val="000456D1"/>
    <w:rsid w:val="00046892"/>
    <w:rsid w:val="00046EEB"/>
    <w:rsid w:val="00046EF4"/>
    <w:rsid w:val="00046FF6"/>
    <w:rsid w:val="00047477"/>
    <w:rsid w:val="00050054"/>
    <w:rsid w:val="00050104"/>
    <w:rsid w:val="000521D6"/>
    <w:rsid w:val="00053F82"/>
    <w:rsid w:val="0005481A"/>
    <w:rsid w:val="0005532C"/>
    <w:rsid w:val="000558A8"/>
    <w:rsid w:val="0005785B"/>
    <w:rsid w:val="0006171F"/>
    <w:rsid w:val="000622E4"/>
    <w:rsid w:val="00062361"/>
    <w:rsid w:val="000640BB"/>
    <w:rsid w:val="00064F1C"/>
    <w:rsid w:val="000652FF"/>
    <w:rsid w:val="000658C4"/>
    <w:rsid w:val="0006620F"/>
    <w:rsid w:val="00067222"/>
    <w:rsid w:val="00067CE5"/>
    <w:rsid w:val="0007038C"/>
    <w:rsid w:val="00072685"/>
    <w:rsid w:val="0007279D"/>
    <w:rsid w:val="00074B81"/>
    <w:rsid w:val="000752E1"/>
    <w:rsid w:val="0007589B"/>
    <w:rsid w:val="00076268"/>
    <w:rsid w:val="00076431"/>
    <w:rsid w:val="00076601"/>
    <w:rsid w:val="00076861"/>
    <w:rsid w:val="000772FC"/>
    <w:rsid w:val="00081A7D"/>
    <w:rsid w:val="00082D49"/>
    <w:rsid w:val="000848A3"/>
    <w:rsid w:val="00084FD5"/>
    <w:rsid w:val="0008624A"/>
    <w:rsid w:val="00087060"/>
    <w:rsid w:val="000878C9"/>
    <w:rsid w:val="000900F3"/>
    <w:rsid w:val="0009116A"/>
    <w:rsid w:val="00091635"/>
    <w:rsid w:val="00092CF7"/>
    <w:rsid w:val="0009370E"/>
    <w:rsid w:val="00093B4C"/>
    <w:rsid w:val="00093F00"/>
    <w:rsid w:val="00094077"/>
    <w:rsid w:val="00094B9B"/>
    <w:rsid w:val="00095943"/>
    <w:rsid w:val="000A097C"/>
    <w:rsid w:val="000A3071"/>
    <w:rsid w:val="000A355D"/>
    <w:rsid w:val="000A4726"/>
    <w:rsid w:val="000A4F49"/>
    <w:rsid w:val="000A6D29"/>
    <w:rsid w:val="000A7746"/>
    <w:rsid w:val="000A77DF"/>
    <w:rsid w:val="000A7C66"/>
    <w:rsid w:val="000B107D"/>
    <w:rsid w:val="000B1462"/>
    <w:rsid w:val="000B16A1"/>
    <w:rsid w:val="000B7469"/>
    <w:rsid w:val="000B74B7"/>
    <w:rsid w:val="000C070B"/>
    <w:rsid w:val="000C11FA"/>
    <w:rsid w:val="000C220C"/>
    <w:rsid w:val="000C2E6A"/>
    <w:rsid w:val="000C7047"/>
    <w:rsid w:val="000D186C"/>
    <w:rsid w:val="000D204D"/>
    <w:rsid w:val="000D2C87"/>
    <w:rsid w:val="000D3424"/>
    <w:rsid w:val="000D514D"/>
    <w:rsid w:val="000D56B3"/>
    <w:rsid w:val="000D5F42"/>
    <w:rsid w:val="000D73EE"/>
    <w:rsid w:val="000E0682"/>
    <w:rsid w:val="000E1027"/>
    <w:rsid w:val="000E1718"/>
    <w:rsid w:val="000E1732"/>
    <w:rsid w:val="000E313A"/>
    <w:rsid w:val="000E4FDE"/>
    <w:rsid w:val="000E539A"/>
    <w:rsid w:val="000E5543"/>
    <w:rsid w:val="000E5693"/>
    <w:rsid w:val="000E6342"/>
    <w:rsid w:val="000E6361"/>
    <w:rsid w:val="000F0D13"/>
    <w:rsid w:val="000F23A3"/>
    <w:rsid w:val="000F2875"/>
    <w:rsid w:val="000F43AF"/>
    <w:rsid w:val="000F5B83"/>
    <w:rsid w:val="00102064"/>
    <w:rsid w:val="00102E3A"/>
    <w:rsid w:val="00103DF3"/>
    <w:rsid w:val="00105299"/>
    <w:rsid w:val="001057C1"/>
    <w:rsid w:val="0010666C"/>
    <w:rsid w:val="00107224"/>
    <w:rsid w:val="001106DC"/>
    <w:rsid w:val="00110D78"/>
    <w:rsid w:val="00111239"/>
    <w:rsid w:val="00113082"/>
    <w:rsid w:val="00114D7D"/>
    <w:rsid w:val="001151EC"/>
    <w:rsid w:val="001171DD"/>
    <w:rsid w:val="001174D3"/>
    <w:rsid w:val="00117AC6"/>
    <w:rsid w:val="00120633"/>
    <w:rsid w:val="00122F2D"/>
    <w:rsid w:val="00123153"/>
    <w:rsid w:val="00126537"/>
    <w:rsid w:val="00127027"/>
    <w:rsid w:val="00127208"/>
    <w:rsid w:val="00130029"/>
    <w:rsid w:val="00130D6C"/>
    <w:rsid w:val="00131CCB"/>
    <w:rsid w:val="00134694"/>
    <w:rsid w:val="0013488A"/>
    <w:rsid w:val="00134DB1"/>
    <w:rsid w:val="00135A1A"/>
    <w:rsid w:val="00135F43"/>
    <w:rsid w:val="001375B0"/>
    <w:rsid w:val="00137728"/>
    <w:rsid w:val="0014000A"/>
    <w:rsid w:val="0014196F"/>
    <w:rsid w:val="001429EF"/>
    <w:rsid w:val="001452C6"/>
    <w:rsid w:val="00145C39"/>
    <w:rsid w:val="001467C9"/>
    <w:rsid w:val="00146CA0"/>
    <w:rsid w:val="0014793E"/>
    <w:rsid w:val="00154053"/>
    <w:rsid w:val="00154ADD"/>
    <w:rsid w:val="00156C68"/>
    <w:rsid w:val="001605DE"/>
    <w:rsid w:val="00162636"/>
    <w:rsid w:val="00165AB2"/>
    <w:rsid w:val="00166FFD"/>
    <w:rsid w:val="001671E3"/>
    <w:rsid w:val="00170195"/>
    <w:rsid w:val="00170E71"/>
    <w:rsid w:val="0017189A"/>
    <w:rsid w:val="00171F94"/>
    <w:rsid w:val="00174FC9"/>
    <w:rsid w:val="00176C06"/>
    <w:rsid w:val="001810AD"/>
    <w:rsid w:val="00181D87"/>
    <w:rsid w:val="00182E0E"/>
    <w:rsid w:val="0018338A"/>
    <w:rsid w:val="001835BF"/>
    <w:rsid w:val="00183C44"/>
    <w:rsid w:val="00185BD6"/>
    <w:rsid w:val="00187BE9"/>
    <w:rsid w:val="00190A36"/>
    <w:rsid w:val="001929D5"/>
    <w:rsid w:val="00193764"/>
    <w:rsid w:val="00193BFC"/>
    <w:rsid w:val="001955CB"/>
    <w:rsid w:val="0019563B"/>
    <w:rsid w:val="00195FA9"/>
    <w:rsid w:val="001974CA"/>
    <w:rsid w:val="001976F3"/>
    <w:rsid w:val="00197926"/>
    <w:rsid w:val="001A0F08"/>
    <w:rsid w:val="001A63D9"/>
    <w:rsid w:val="001A6D99"/>
    <w:rsid w:val="001A76B4"/>
    <w:rsid w:val="001A799E"/>
    <w:rsid w:val="001B1D01"/>
    <w:rsid w:val="001B1FA5"/>
    <w:rsid w:val="001B5628"/>
    <w:rsid w:val="001B6990"/>
    <w:rsid w:val="001B712B"/>
    <w:rsid w:val="001B7A32"/>
    <w:rsid w:val="001C0E33"/>
    <w:rsid w:val="001C1C2A"/>
    <w:rsid w:val="001C2E48"/>
    <w:rsid w:val="001C3D4F"/>
    <w:rsid w:val="001C47F3"/>
    <w:rsid w:val="001C4F72"/>
    <w:rsid w:val="001C5521"/>
    <w:rsid w:val="001C57D5"/>
    <w:rsid w:val="001C59A8"/>
    <w:rsid w:val="001C628C"/>
    <w:rsid w:val="001C6485"/>
    <w:rsid w:val="001C6716"/>
    <w:rsid w:val="001D2FCA"/>
    <w:rsid w:val="001D3376"/>
    <w:rsid w:val="001D6DDE"/>
    <w:rsid w:val="001D716E"/>
    <w:rsid w:val="001E0A15"/>
    <w:rsid w:val="001E29C5"/>
    <w:rsid w:val="001E2A4B"/>
    <w:rsid w:val="001E31B7"/>
    <w:rsid w:val="001E4549"/>
    <w:rsid w:val="001E5453"/>
    <w:rsid w:val="001E64F4"/>
    <w:rsid w:val="001E67B7"/>
    <w:rsid w:val="001E731A"/>
    <w:rsid w:val="001E7CD0"/>
    <w:rsid w:val="001F0AB7"/>
    <w:rsid w:val="001F141C"/>
    <w:rsid w:val="001F242A"/>
    <w:rsid w:val="001F36F6"/>
    <w:rsid w:val="001F3D23"/>
    <w:rsid w:val="001F435E"/>
    <w:rsid w:val="001F551D"/>
    <w:rsid w:val="001F574F"/>
    <w:rsid w:val="001F64DE"/>
    <w:rsid w:val="001F659A"/>
    <w:rsid w:val="001F686C"/>
    <w:rsid w:val="001F6CAB"/>
    <w:rsid w:val="001F7CE6"/>
    <w:rsid w:val="00200BF4"/>
    <w:rsid w:val="00200EB3"/>
    <w:rsid w:val="002061BE"/>
    <w:rsid w:val="00206EBA"/>
    <w:rsid w:val="00207633"/>
    <w:rsid w:val="00207807"/>
    <w:rsid w:val="002138C1"/>
    <w:rsid w:val="002138C3"/>
    <w:rsid w:val="002139C4"/>
    <w:rsid w:val="00214A30"/>
    <w:rsid w:val="00214A42"/>
    <w:rsid w:val="00215B55"/>
    <w:rsid w:val="00215C50"/>
    <w:rsid w:val="00216002"/>
    <w:rsid w:val="002168C0"/>
    <w:rsid w:val="00217601"/>
    <w:rsid w:val="0022080B"/>
    <w:rsid w:val="00220855"/>
    <w:rsid w:val="00220B5C"/>
    <w:rsid w:val="00221175"/>
    <w:rsid w:val="002211B7"/>
    <w:rsid w:val="002212F7"/>
    <w:rsid w:val="00222DDB"/>
    <w:rsid w:val="002238EE"/>
    <w:rsid w:val="00224AB3"/>
    <w:rsid w:val="00230945"/>
    <w:rsid w:val="00230C31"/>
    <w:rsid w:val="00230C82"/>
    <w:rsid w:val="00232456"/>
    <w:rsid w:val="00232575"/>
    <w:rsid w:val="0023367B"/>
    <w:rsid w:val="00235F9A"/>
    <w:rsid w:val="00236708"/>
    <w:rsid w:val="0023696E"/>
    <w:rsid w:val="00237A63"/>
    <w:rsid w:val="00241023"/>
    <w:rsid w:val="00241D77"/>
    <w:rsid w:val="00241DD8"/>
    <w:rsid w:val="0024539E"/>
    <w:rsid w:val="00245B5F"/>
    <w:rsid w:val="00245FD7"/>
    <w:rsid w:val="002469E4"/>
    <w:rsid w:val="00246A31"/>
    <w:rsid w:val="0024794A"/>
    <w:rsid w:val="00250DDE"/>
    <w:rsid w:val="00252503"/>
    <w:rsid w:val="00252850"/>
    <w:rsid w:val="002529B7"/>
    <w:rsid w:val="00253BE2"/>
    <w:rsid w:val="00254B47"/>
    <w:rsid w:val="00256884"/>
    <w:rsid w:val="00256BDE"/>
    <w:rsid w:val="0025711F"/>
    <w:rsid w:val="00260C74"/>
    <w:rsid w:val="00261C4F"/>
    <w:rsid w:val="002623B1"/>
    <w:rsid w:val="00262458"/>
    <w:rsid w:val="00262AD4"/>
    <w:rsid w:val="00263363"/>
    <w:rsid w:val="0026412C"/>
    <w:rsid w:val="00264BE9"/>
    <w:rsid w:val="00264EC0"/>
    <w:rsid w:val="00265014"/>
    <w:rsid w:val="002727D7"/>
    <w:rsid w:val="00273EC5"/>
    <w:rsid w:val="002763FB"/>
    <w:rsid w:val="0028008A"/>
    <w:rsid w:val="00281418"/>
    <w:rsid w:val="00282CAF"/>
    <w:rsid w:val="002842E6"/>
    <w:rsid w:val="00285119"/>
    <w:rsid w:val="002868D2"/>
    <w:rsid w:val="002874A9"/>
    <w:rsid w:val="00290220"/>
    <w:rsid w:val="00292114"/>
    <w:rsid w:val="00292A1D"/>
    <w:rsid w:val="002934EA"/>
    <w:rsid w:val="00293F3E"/>
    <w:rsid w:val="0029434E"/>
    <w:rsid w:val="00295848"/>
    <w:rsid w:val="00296293"/>
    <w:rsid w:val="00296678"/>
    <w:rsid w:val="00296BB2"/>
    <w:rsid w:val="002A0660"/>
    <w:rsid w:val="002A188D"/>
    <w:rsid w:val="002A1FA4"/>
    <w:rsid w:val="002A2161"/>
    <w:rsid w:val="002A292B"/>
    <w:rsid w:val="002A43DB"/>
    <w:rsid w:val="002A543C"/>
    <w:rsid w:val="002B041E"/>
    <w:rsid w:val="002B087A"/>
    <w:rsid w:val="002B2388"/>
    <w:rsid w:val="002C0BA7"/>
    <w:rsid w:val="002C2D10"/>
    <w:rsid w:val="002C30E7"/>
    <w:rsid w:val="002C4431"/>
    <w:rsid w:val="002C5E32"/>
    <w:rsid w:val="002D010C"/>
    <w:rsid w:val="002D0DD3"/>
    <w:rsid w:val="002D0FD9"/>
    <w:rsid w:val="002D178F"/>
    <w:rsid w:val="002D265A"/>
    <w:rsid w:val="002D3AB0"/>
    <w:rsid w:val="002D46AA"/>
    <w:rsid w:val="002D578B"/>
    <w:rsid w:val="002D752C"/>
    <w:rsid w:val="002E162E"/>
    <w:rsid w:val="002E1D6D"/>
    <w:rsid w:val="002E241D"/>
    <w:rsid w:val="002E3E10"/>
    <w:rsid w:val="002E4FB9"/>
    <w:rsid w:val="002E5747"/>
    <w:rsid w:val="002E5ED6"/>
    <w:rsid w:val="002F01A7"/>
    <w:rsid w:val="002F02A6"/>
    <w:rsid w:val="002F13A5"/>
    <w:rsid w:val="002F2B6B"/>
    <w:rsid w:val="002F308F"/>
    <w:rsid w:val="002F3C46"/>
    <w:rsid w:val="002F3FD8"/>
    <w:rsid w:val="002F423F"/>
    <w:rsid w:val="002F42C5"/>
    <w:rsid w:val="002F4E85"/>
    <w:rsid w:val="002F603A"/>
    <w:rsid w:val="002F6969"/>
    <w:rsid w:val="002F7D49"/>
    <w:rsid w:val="00301D5A"/>
    <w:rsid w:val="003022B5"/>
    <w:rsid w:val="00303B6C"/>
    <w:rsid w:val="00303B81"/>
    <w:rsid w:val="003041A0"/>
    <w:rsid w:val="003045EE"/>
    <w:rsid w:val="00304DC2"/>
    <w:rsid w:val="00305EB5"/>
    <w:rsid w:val="00306AF6"/>
    <w:rsid w:val="00306ED7"/>
    <w:rsid w:val="00307566"/>
    <w:rsid w:val="00307706"/>
    <w:rsid w:val="00310732"/>
    <w:rsid w:val="003108F2"/>
    <w:rsid w:val="0031485F"/>
    <w:rsid w:val="00315845"/>
    <w:rsid w:val="00321DA6"/>
    <w:rsid w:val="0032323E"/>
    <w:rsid w:val="00324A63"/>
    <w:rsid w:val="00324AFC"/>
    <w:rsid w:val="00325310"/>
    <w:rsid w:val="00325C6B"/>
    <w:rsid w:val="00325F3E"/>
    <w:rsid w:val="003304AF"/>
    <w:rsid w:val="003310FB"/>
    <w:rsid w:val="0033113F"/>
    <w:rsid w:val="00331378"/>
    <w:rsid w:val="003316BE"/>
    <w:rsid w:val="003321CF"/>
    <w:rsid w:val="003339BA"/>
    <w:rsid w:val="003363DB"/>
    <w:rsid w:val="003364A6"/>
    <w:rsid w:val="003365A8"/>
    <w:rsid w:val="00337673"/>
    <w:rsid w:val="00341B22"/>
    <w:rsid w:val="00341FA4"/>
    <w:rsid w:val="00344900"/>
    <w:rsid w:val="00345163"/>
    <w:rsid w:val="00345277"/>
    <w:rsid w:val="00345F44"/>
    <w:rsid w:val="00346B7A"/>
    <w:rsid w:val="00350E3C"/>
    <w:rsid w:val="003527EC"/>
    <w:rsid w:val="0035422C"/>
    <w:rsid w:val="00355160"/>
    <w:rsid w:val="00355FC2"/>
    <w:rsid w:val="0036002E"/>
    <w:rsid w:val="00365A16"/>
    <w:rsid w:val="00366A1D"/>
    <w:rsid w:val="00366A70"/>
    <w:rsid w:val="003674B9"/>
    <w:rsid w:val="003676C5"/>
    <w:rsid w:val="00367C5E"/>
    <w:rsid w:val="003700E3"/>
    <w:rsid w:val="0037053B"/>
    <w:rsid w:val="0037073B"/>
    <w:rsid w:val="003708B0"/>
    <w:rsid w:val="00373182"/>
    <w:rsid w:val="00375061"/>
    <w:rsid w:val="003761AF"/>
    <w:rsid w:val="003767FD"/>
    <w:rsid w:val="00376A5B"/>
    <w:rsid w:val="003771BD"/>
    <w:rsid w:val="00377303"/>
    <w:rsid w:val="00380647"/>
    <w:rsid w:val="00380CF8"/>
    <w:rsid w:val="0038119A"/>
    <w:rsid w:val="00382782"/>
    <w:rsid w:val="0038371A"/>
    <w:rsid w:val="00384F8F"/>
    <w:rsid w:val="0038556E"/>
    <w:rsid w:val="003867F2"/>
    <w:rsid w:val="00390315"/>
    <w:rsid w:val="003920E2"/>
    <w:rsid w:val="003946E6"/>
    <w:rsid w:val="0039480B"/>
    <w:rsid w:val="00395975"/>
    <w:rsid w:val="00396AA4"/>
    <w:rsid w:val="00397A60"/>
    <w:rsid w:val="003A0994"/>
    <w:rsid w:val="003A1397"/>
    <w:rsid w:val="003A4499"/>
    <w:rsid w:val="003A47D0"/>
    <w:rsid w:val="003A5047"/>
    <w:rsid w:val="003A5BFE"/>
    <w:rsid w:val="003A6006"/>
    <w:rsid w:val="003A6C65"/>
    <w:rsid w:val="003A7255"/>
    <w:rsid w:val="003B4957"/>
    <w:rsid w:val="003B6DAB"/>
    <w:rsid w:val="003C02F3"/>
    <w:rsid w:val="003C0785"/>
    <w:rsid w:val="003C0A07"/>
    <w:rsid w:val="003C0E5E"/>
    <w:rsid w:val="003C1085"/>
    <w:rsid w:val="003C120D"/>
    <w:rsid w:val="003C44CA"/>
    <w:rsid w:val="003C53E1"/>
    <w:rsid w:val="003C572D"/>
    <w:rsid w:val="003C574F"/>
    <w:rsid w:val="003C6107"/>
    <w:rsid w:val="003C6CE8"/>
    <w:rsid w:val="003D03F8"/>
    <w:rsid w:val="003D084B"/>
    <w:rsid w:val="003D158F"/>
    <w:rsid w:val="003D33AA"/>
    <w:rsid w:val="003D3CD2"/>
    <w:rsid w:val="003D448F"/>
    <w:rsid w:val="003D6D3E"/>
    <w:rsid w:val="003D7B54"/>
    <w:rsid w:val="003E2A67"/>
    <w:rsid w:val="003E3AA7"/>
    <w:rsid w:val="003E3D67"/>
    <w:rsid w:val="003E447A"/>
    <w:rsid w:val="003E4838"/>
    <w:rsid w:val="003E6746"/>
    <w:rsid w:val="003E75D8"/>
    <w:rsid w:val="003E7C66"/>
    <w:rsid w:val="003F306A"/>
    <w:rsid w:val="003F30F4"/>
    <w:rsid w:val="003F36A0"/>
    <w:rsid w:val="003F43E3"/>
    <w:rsid w:val="003F63A9"/>
    <w:rsid w:val="003F7036"/>
    <w:rsid w:val="003F7623"/>
    <w:rsid w:val="004005A7"/>
    <w:rsid w:val="00401B5D"/>
    <w:rsid w:val="004031C0"/>
    <w:rsid w:val="00404F7E"/>
    <w:rsid w:val="00405898"/>
    <w:rsid w:val="00405E45"/>
    <w:rsid w:val="00413E44"/>
    <w:rsid w:val="00414A42"/>
    <w:rsid w:val="00415803"/>
    <w:rsid w:val="00415CA6"/>
    <w:rsid w:val="00416909"/>
    <w:rsid w:val="004169B7"/>
    <w:rsid w:val="00416AF2"/>
    <w:rsid w:val="00416B7F"/>
    <w:rsid w:val="00420598"/>
    <w:rsid w:val="00420791"/>
    <w:rsid w:val="00422922"/>
    <w:rsid w:val="00423706"/>
    <w:rsid w:val="00424CAB"/>
    <w:rsid w:val="00425252"/>
    <w:rsid w:val="00431423"/>
    <w:rsid w:val="00431DDC"/>
    <w:rsid w:val="0043214D"/>
    <w:rsid w:val="004333AA"/>
    <w:rsid w:val="00433B2E"/>
    <w:rsid w:val="00433F66"/>
    <w:rsid w:val="00435612"/>
    <w:rsid w:val="0043711C"/>
    <w:rsid w:val="0043DC0A"/>
    <w:rsid w:val="00441D2A"/>
    <w:rsid w:val="0044241E"/>
    <w:rsid w:val="0044355F"/>
    <w:rsid w:val="00443CF7"/>
    <w:rsid w:val="00444598"/>
    <w:rsid w:val="004446FF"/>
    <w:rsid w:val="00445569"/>
    <w:rsid w:val="00445E91"/>
    <w:rsid w:val="00446DB3"/>
    <w:rsid w:val="00450272"/>
    <w:rsid w:val="004505E8"/>
    <w:rsid w:val="004506A6"/>
    <w:rsid w:val="00450A23"/>
    <w:rsid w:val="00452415"/>
    <w:rsid w:val="00452934"/>
    <w:rsid w:val="00453497"/>
    <w:rsid w:val="00453CA8"/>
    <w:rsid w:val="00454A07"/>
    <w:rsid w:val="00455065"/>
    <w:rsid w:val="00455C16"/>
    <w:rsid w:val="00460510"/>
    <w:rsid w:val="0046055D"/>
    <w:rsid w:val="00462B6D"/>
    <w:rsid w:val="00463F18"/>
    <w:rsid w:val="004655E7"/>
    <w:rsid w:val="00465940"/>
    <w:rsid w:val="00467D91"/>
    <w:rsid w:val="0047077B"/>
    <w:rsid w:val="00470D49"/>
    <w:rsid w:val="00472445"/>
    <w:rsid w:val="00473833"/>
    <w:rsid w:val="00474F42"/>
    <w:rsid w:val="00475832"/>
    <w:rsid w:val="00475861"/>
    <w:rsid w:val="00475CCF"/>
    <w:rsid w:val="004762C3"/>
    <w:rsid w:val="004800DF"/>
    <w:rsid w:val="004808E8"/>
    <w:rsid w:val="00482A93"/>
    <w:rsid w:val="004838AD"/>
    <w:rsid w:val="004858FC"/>
    <w:rsid w:val="004901DA"/>
    <w:rsid w:val="00490AC7"/>
    <w:rsid w:val="004913F5"/>
    <w:rsid w:val="004921E4"/>
    <w:rsid w:val="00493201"/>
    <w:rsid w:val="0049637F"/>
    <w:rsid w:val="00496724"/>
    <w:rsid w:val="004973BB"/>
    <w:rsid w:val="004A0339"/>
    <w:rsid w:val="004A0DB9"/>
    <w:rsid w:val="004A1052"/>
    <w:rsid w:val="004A1B7F"/>
    <w:rsid w:val="004A2379"/>
    <w:rsid w:val="004A31CF"/>
    <w:rsid w:val="004A5FF2"/>
    <w:rsid w:val="004A75D1"/>
    <w:rsid w:val="004A7987"/>
    <w:rsid w:val="004B0054"/>
    <w:rsid w:val="004B12E2"/>
    <w:rsid w:val="004B1BF8"/>
    <w:rsid w:val="004B2DE3"/>
    <w:rsid w:val="004B30BC"/>
    <w:rsid w:val="004B3315"/>
    <w:rsid w:val="004B3892"/>
    <w:rsid w:val="004B3B48"/>
    <w:rsid w:val="004B41B3"/>
    <w:rsid w:val="004B50B4"/>
    <w:rsid w:val="004B5786"/>
    <w:rsid w:val="004B5ADD"/>
    <w:rsid w:val="004B5DF2"/>
    <w:rsid w:val="004B6199"/>
    <w:rsid w:val="004B6323"/>
    <w:rsid w:val="004B6746"/>
    <w:rsid w:val="004B68FE"/>
    <w:rsid w:val="004B732D"/>
    <w:rsid w:val="004B78F8"/>
    <w:rsid w:val="004C0DE4"/>
    <w:rsid w:val="004C22F3"/>
    <w:rsid w:val="004C2C6C"/>
    <w:rsid w:val="004C2DB0"/>
    <w:rsid w:val="004C3351"/>
    <w:rsid w:val="004C40EC"/>
    <w:rsid w:val="004C4284"/>
    <w:rsid w:val="004C4422"/>
    <w:rsid w:val="004C4C78"/>
    <w:rsid w:val="004C5855"/>
    <w:rsid w:val="004C5F86"/>
    <w:rsid w:val="004C6BB6"/>
    <w:rsid w:val="004C6E74"/>
    <w:rsid w:val="004D0355"/>
    <w:rsid w:val="004D101A"/>
    <w:rsid w:val="004D1C80"/>
    <w:rsid w:val="004D1E5A"/>
    <w:rsid w:val="004D1EB0"/>
    <w:rsid w:val="004D262F"/>
    <w:rsid w:val="004D332A"/>
    <w:rsid w:val="004D3595"/>
    <w:rsid w:val="004D37FF"/>
    <w:rsid w:val="004D38C9"/>
    <w:rsid w:val="004D48FD"/>
    <w:rsid w:val="004D4DBF"/>
    <w:rsid w:val="004D5727"/>
    <w:rsid w:val="004D7264"/>
    <w:rsid w:val="004D79AA"/>
    <w:rsid w:val="004D79F4"/>
    <w:rsid w:val="004D8C2F"/>
    <w:rsid w:val="004E0671"/>
    <w:rsid w:val="004E0AA9"/>
    <w:rsid w:val="004E1426"/>
    <w:rsid w:val="004E1D9D"/>
    <w:rsid w:val="004E32AB"/>
    <w:rsid w:val="004E406F"/>
    <w:rsid w:val="004E4A5A"/>
    <w:rsid w:val="004E5809"/>
    <w:rsid w:val="004E64C0"/>
    <w:rsid w:val="004F04A2"/>
    <w:rsid w:val="004F1D15"/>
    <w:rsid w:val="004F23B7"/>
    <w:rsid w:val="004F45EB"/>
    <w:rsid w:val="004F47DA"/>
    <w:rsid w:val="004F4EF8"/>
    <w:rsid w:val="004F6C57"/>
    <w:rsid w:val="004F6F7E"/>
    <w:rsid w:val="00500DA5"/>
    <w:rsid w:val="00501F7B"/>
    <w:rsid w:val="00502330"/>
    <w:rsid w:val="005024F3"/>
    <w:rsid w:val="00503CBE"/>
    <w:rsid w:val="00505017"/>
    <w:rsid w:val="00505196"/>
    <w:rsid w:val="005066E8"/>
    <w:rsid w:val="0050B838"/>
    <w:rsid w:val="00511902"/>
    <w:rsid w:val="00512B63"/>
    <w:rsid w:val="00513E9D"/>
    <w:rsid w:val="00515651"/>
    <w:rsid w:val="005167BF"/>
    <w:rsid w:val="0051713A"/>
    <w:rsid w:val="0052060B"/>
    <w:rsid w:val="0052097C"/>
    <w:rsid w:val="00520A13"/>
    <w:rsid w:val="00521707"/>
    <w:rsid w:val="0052177E"/>
    <w:rsid w:val="00522B50"/>
    <w:rsid w:val="00525F4C"/>
    <w:rsid w:val="00526B61"/>
    <w:rsid w:val="005313CC"/>
    <w:rsid w:val="00533282"/>
    <w:rsid w:val="0053382C"/>
    <w:rsid w:val="00534516"/>
    <w:rsid w:val="00536077"/>
    <w:rsid w:val="00536C97"/>
    <w:rsid w:val="00537A00"/>
    <w:rsid w:val="005408B6"/>
    <w:rsid w:val="00541E09"/>
    <w:rsid w:val="005426E5"/>
    <w:rsid w:val="0054477B"/>
    <w:rsid w:val="00546A94"/>
    <w:rsid w:val="00547A8D"/>
    <w:rsid w:val="00547D67"/>
    <w:rsid w:val="00551610"/>
    <w:rsid w:val="005521BB"/>
    <w:rsid w:val="005523A7"/>
    <w:rsid w:val="0055502B"/>
    <w:rsid w:val="0055555E"/>
    <w:rsid w:val="00555EEA"/>
    <w:rsid w:val="005578C4"/>
    <w:rsid w:val="00561EEF"/>
    <w:rsid w:val="00564761"/>
    <w:rsid w:val="00565765"/>
    <w:rsid w:val="00565989"/>
    <w:rsid w:val="00565A56"/>
    <w:rsid w:val="005679CD"/>
    <w:rsid w:val="00570525"/>
    <w:rsid w:val="005714AB"/>
    <w:rsid w:val="005741A5"/>
    <w:rsid w:val="005744C1"/>
    <w:rsid w:val="00574C81"/>
    <w:rsid w:val="00576954"/>
    <w:rsid w:val="005769E2"/>
    <w:rsid w:val="005803D7"/>
    <w:rsid w:val="005815EE"/>
    <w:rsid w:val="00581B11"/>
    <w:rsid w:val="0058354F"/>
    <w:rsid w:val="00583A71"/>
    <w:rsid w:val="00584735"/>
    <w:rsid w:val="0058730C"/>
    <w:rsid w:val="00590C47"/>
    <w:rsid w:val="00590D55"/>
    <w:rsid w:val="00590F3F"/>
    <w:rsid w:val="0059474F"/>
    <w:rsid w:val="00594993"/>
    <w:rsid w:val="005949C8"/>
    <w:rsid w:val="00597B0D"/>
    <w:rsid w:val="00597C31"/>
    <w:rsid w:val="00597CD9"/>
    <w:rsid w:val="005A0E04"/>
    <w:rsid w:val="005A335D"/>
    <w:rsid w:val="005A3AB5"/>
    <w:rsid w:val="005A3B13"/>
    <w:rsid w:val="005A4822"/>
    <w:rsid w:val="005A59BC"/>
    <w:rsid w:val="005A6F2E"/>
    <w:rsid w:val="005B09A0"/>
    <w:rsid w:val="005B1CBF"/>
    <w:rsid w:val="005B22A4"/>
    <w:rsid w:val="005B3910"/>
    <w:rsid w:val="005B39B6"/>
    <w:rsid w:val="005B3D6A"/>
    <w:rsid w:val="005B51C3"/>
    <w:rsid w:val="005B601E"/>
    <w:rsid w:val="005B632E"/>
    <w:rsid w:val="005B6BBE"/>
    <w:rsid w:val="005B6C6A"/>
    <w:rsid w:val="005C10A7"/>
    <w:rsid w:val="005C2343"/>
    <w:rsid w:val="005C2F7A"/>
    <w:rsid w:val="005C2FAC"/>
    <w:rsid w:val="005C3C7B"/>
    <w:rsid w:val="005C5CBA"/>
    <w:rsid w:val="005C6D96"/>
    <w:rsid w:val="005C72EB"/>
    <w:rsid w:val="005C72F2"/>
    <w:rsid w:val="005C7540"/>
    <w:rsid w:val="005D25C9"/>
    <w:rsid w:val="005D47A9"/>
    <w:rsid w:val="005D4C63"/>
    <w:rsid w:val="005D4E7C"/>
    <w:rsid w:val="005D6C61"/>
    <w:rsid w:val="005D76B9"/>
    <w:rsid w:val="005D7A91"/>
    <w:rsid w:val="005E083E"/>
    <w:rsid w:val="005E0B82"/>
    <w:rsid w:val="005E104E"/>
    <w:rsid w:val="005E1051"/>
    <w:rsid w:val="005E1ECB"/>
    <w:rsid w:val="005E3422"/>
    <w:rsid w:val="005E382B"/>
    <w:rsid w:val="005E4252"/>
    <w:rsid w:val="005E49B8"/>
    <w:rsid w:val="005E52AA"/>
    <w:rsid w:val="005E5F9B"/>
    <w:rsid w:val="005E69E7"/>
    <w:rsid w:val="005E6FCF"/>
    <w:rsid w:val="005E71D4"/>
    <w:rsid w:val="005E7345"/>
    <w:rsid w:val="005E7C38"/>
    <w:rsid w:val="005F0028"/>
    <w:rsid w:val="005F0D18"/>
    <w:rsid w:val="005F11EA"/>
    <w:rsid w:val="005F1E94"/>
    <w:rsid w:val="005F3752"/>
    <w:rsid w:val="005F4DE6"/>
    <w:rsid w:val="005F4F25"/>
    <w:rsid w:val="005F63FA"/>
    <w:rsid w:val="005F68A6"/>
    <w:rsid w:val="0060134F"/>
    <w:rsid w:val="00601A95"/>
    <w:rsid w:val="0060275C"/>
    <w:rsid w:val="00602BEA"/>
    <w:rsid w:val="00604FAC"/>
    <w:rsid w:val="00605A2C"/>
    <w:rsid w:val="00605F55"/>
    <w:rsid w:val="00607803"/>
    <w:rsid w:val="00616DFE"/>
    <w:rsid w:val="00617983"/>
    <w:rsid w:val="00617B2F"/>
    <w:rsid w:val="00620FA8"/>
    <w:rsid w:val="00621B55"/>
    <w:rsid w:val="0062229F"/>
    <w:rsid w:val="00624CB5"/>
    <w:rsid w:val="00625216"/>
    <w:rsid w:val="00627229"/>
    <w:rsid w:val="00630968"/>
    <w:rsid w:val="00633BBD"/>
    <w:rsid w:val="0063400D"/>
    <w:rsid w:val="00634081"/>
    <w:rsid w:val="006350B5"/>
    <w:rsid w:val="00636A37"/>
    <w:rsid w:val="00637761"/>
    <w:rsid w:val="00637938"/>
    <w:rsid w:val="00640438"/>
    <w:rsid w:val="00641549"/>
    <w:rsid w:val="00642306"/>
    <w:rsid w:val="00644A56"/>
    <w:rsid w:val="00646A36"/>
    <w:rsid w:val="00650DA4"/>
    <w:rsid w:val="006510A9"/>
    <w:rsid w:val="00652680"/>
    <w:rsid w:val="00652703"/>
    <w:rsid w:val="00655E12"/>
    <w:rsid w:val="006606FC"/>
    <w:rsid w:val="0066103E"/>
    <w:rsid w:val="006611C5"/>
    <w:rsid w:val="00661EBA"/>
    <w:rsid w:val="00663226"/>
    <w:rsid w:val="006649C7"/>
    <w:rsid w:val="00665014"/>
    <w:rsid w:val="006664B4"/>
    <w:rsid w:val="00666646"/>
    <w:rsid w:val="0066672F"/>
    <w:rsid w:val="00670CF5"/>
    <w:rsid w:val="00671A88"/>
    <w:rsid w:val="006737D6"/>
    <w:rsid w:val="00673EF8"/>
    <w:rsid w:val="00673F3A"/>
    <w:rsid w:val="00676BDF"/>
    <w:rsid w:val="00677080"/>
    <w:rsid w:val="00677AB9"/>
    <w:rsid w:val="00681D0A"/>
    <w:rsid w:val="0068420C"/>
    <w:rsid w:val="0068605A"/>
    <w:rsid w:val="0068781C"/>
    <w:rsid w:val="006930A8"/>
    <w:rsid w:val="00694469"/>
    <w:rsid w:val="00695726"/>
    <w:rsid w:val="006958CD"/>
    <w:rsid w:val="006A109F"/>
    <w:rsid w:val="006A22E9"/>
    <w:rsid w:val="006A265F"/>
    <w:rsid w:val="006A57B7"/>
    <w:rsid w:val="006A5CAE"/>
    <w:rsid w:val="006A5D6C"/>
    <w:rsid w:val="006A6BD2"/>
    <w:rsid w:val="006B1965"/>
    <w:rsid w:val="006B2365"/>
    <w:rsid w:val="006B39AA"/>
    <w:rsid w:val="006B407C"/>
    <w:rsid w:val="006B48C6"/>
    <w:rsid w:val="006B5415"/>
    <w:rsid w:val="006B717D"/>
    <w:rsid w:val="006B737E"/>
    <w:rsid w:val="006B7DA1"/>
    <w:rsid w:val="006B7E79"/>
    <w:rsid w:val="006C323D"/>
    <w:rsid w:val="006C37EB"/>
    <w:rsid w:val="006C388C"/>
    <w:rsid w:val="006C398F"/>
    <w:rsid w:val="006C4912"/>
    <w:rsid w:val="006C5515"/>
    <w:rsid w:val="006C56EB"/>
    <w:rsid w:val="006C5FE6"/>
    <w:rsid w:val="006C6F38"/>
    <w:rsid w:val="006C7805"/>
    <w:rsid w:val="006D039A"/>
    <w:rsid w:val="006D06B0"/>
    <w:rsid w:val="006D0806"/>
    <w:rsid w:val="006D1CE1"/>
    <w:rsid w:val="006D354E"/>
    <w:rsid w:val="006D3E82"/>
    <w:rsid w:val="006D6F75"/>
    <w:rsid w:val="006D7868"/>
    <w:rsid w:val="006D7E90"/>
    <w:rsid w:val="006E0AF9"/>
    <w:rsid w:val="006E0B08"/>
    <w:rsid w:val="006E384D"/>
    <w:rsid w:val="006E68F2"/>
    <w:rsid w:val="006E7ABC"/>
    <w:rsid w:val="006F0454"/>
    <w:rsid w:val="006F0634"/>
    <w:rsid w:val="006F0CF7"/>
    <w:rsid w:val="006F0D93"/>
    <w:rsid w:val="006F0E60"/>
    <w:rsid w:val="006F0F10"/>
    <w:rsid w:val="006F0FC1"/>
    <w:rsid w:val="006F196B"/>
    <w:rsid w:val="006F2C79"/>
    <w:rsid w:val="006F4D81"/>
    <w:rsid w:val="006F667D"/>
    <w:rsid w:val="006F7453"/>
    <w:rsid w:val="006F79E0"/>
    <w:rsid w:val="007019F0"/>
    <w:rsid w:val="007029A2"/>
    <w:rsid w:val="00703695"/>
    <w:rsid w:val="00705ECC"/>
    <w:rsid w:val="007072B8"/>
    <w:rsid w:val="007077AD"/>
    <w:rsid w:val="00710CDB"/>
    <w:rsid w:val="007136FC"/>
    <w:rsid w:val="00713BE7"/>
    <w:rsid w:val="00714FB9"/>
    <w:rsid w:val="0071550A"/>
    <w:rsid w:val="00716D4C"/>
    <w:rsid w:val="00716EA1"/>
    <w:rsid w:val="007201DD"/>
    <w:rsid w:val="00720E2B"/>
    <w:rsid w:val="00721120"/>
    <w:rsid w:val="007217B9"/>
    <w:rsid w:val="0072284F"/>
    <w:rsid w:val="007228FF"/>
    <w:rsid w:val="0072387D"/>
    <w:rsid w:val="007249A9"/>
    <w:rsid w:val="0072560E"/>
    <w:rsid w:val="00725C77"/>
    <w:rsid w:val="0072C205"/>
    <w:rsid w:val="007306C3"/>
    <w:rsid w:val="00731FAA"/>
    <w:rsid w:val="00732F37"/>
    <w:rsid w:val="00734141"/>
    <w:rsid w:val="00736939"/>
    <w:rsid w:val="007370CB"/>
    <w:rsid w:val="00737B9E"/>
    <w:rsid w:val="00737EA0"/>
    <w:rsid w:val="007410E7"/>
    <w:rsid w:val="007412A8"/>
    <w:rsid w:val="00742CA9"/>
    <w:rsid w:val="00743656"/>
    <w:rsid w:val="00743DD4"/>
    <w:rsid w:val="00746DC0"/>
    <w:rsid w:val="0075122A"/>
    <w:rsid w:val="00751DD1"/>
    <w:rsid w:val="0075461A"/>
    <w:rsid w:val="0075598F"/>
    <w:rsid w:val="00756303"/>
    <w:rsid w:val="00756ADF"/>
    <w:rsid w:val="007579AF"/>
    <w:rsid w:val="00760135"/>
    <w:rsid w:val="00760C0B"/>
    <w:rsid w:val="007610CD"/>
    <w:rsid w:val="007621EE"/>
    <w:rsid w:val="00762706"/>
    <w:rsid w:val="00762CF0"/>
    <w:rsid w:val="00764C2D"/>
    <w:rsid w:val="0076542B"/>
    <w:rsid w:val="00765AFA"/>
    <w:rsid w:val="00767CEE"/>
    <w:rsid w:val="00771530"/>
    <w:rsid w:val="007735B3"/>
    <w:rsid w:val="00774657"/>
    <w:rsid w:val="0078035B"/>
    <w:rsid w:val="00781E45"/>
    <w:rsid w:val="00782165"/>
    <w:rsid w:val="00782AA2"/>
    <w:rsid w:val="00783257"/>
    <w:rsid w:val="00783614"/>
    <w:rsid w:val="007836A7"/>
    <w:rsid w:val="007847FB"/>
    <w:rsid w:val="00785609"/>
    <w:rsid w:val="00787684"/>
    <w:rsid w:val="007900A9"/>
    <w:rsid w:val="0079187B"/>
    <w:rsid w:val="00792263"/>
    <w:rsid w:val="0079350D"/>
    <w:rsid w:val="00793F3C"/>
    <w:rsid w:val="00793F93"/>
    <w:rsid w:val="0079746E"/>
    <w:rsid w:val="007A0C89"/>
    <w:rsid w:val="007A0FF9"/>
    <w:rsid w:val="007A25C9"/>
    <w:rsid w:val="007A3DE0"/>
    <w:rsid w:val="007A4535"/>
    <w:rsid w:val="007A7595"/>
    <w:rsid w:val="007B00BE"/>
    <w:rsid w:val="007B1B96"/>
    <w:rsid w:val="007B21FE"/>
    <w:rsid w:val="007B3A7E"/>
    <w:rsid w:val="007B3FF4"/>
    <w:rsid w:val="007B538F"/>
    <w:rsid w:val="007C0390"/>
    <w:rsid w:val="007C2F69"/>
    <w:rsid w:val="007C4649"/>
    <w:rsid w:val="007C5E45"/>
    <w:rsid w:val="007C7679"/>
    <w:rsid w:val="007C7E9B"/>
    <w:rsid w:val="007D071D"/>
    <w:rsid w:val="007D09D3"/>
    <w:rsid w:val="007D10DB"/>
    <w:rsid w:val="007D1B8B"/>
    <w:rsid w:val="007D3EE7"/>
    <w:rsid w:val="007D5014"/>
    <w:rsid w:val="007D5656"/>
    <w:rsid w:val="007D6649"/>
    <w:rsid w:val="007D6F1D"/>
    <w:rsid w:val="007E1D6A"/>
    <w:rsid w:val="007E2F08"/>
    <w:rsid w:val="007E3333"/>
    <w:rsid w:val="007E594D"/>
    <w:rsid w:val="007E74D6"/>
    <w:rsid w:val="007E7DE3"/>
    <w:rsid w:val="007F0F67"/>
    <w:rsid w:val="007F0F8E"/>
    <w:rsid w:val="007F1337"/>
    <w:rsid w:val="007F2174"/>
    <w:rsid w:val="007F26E5"/>
    <w:rsid w:val="007F2768"/>
    <w:rsid w:val="007F3406"/>
    <w:rsid w:val="007F7701"/>
    <w:rsid w:val="008002E1"/>
    <w:rsid w:val="00800B2D"/>
    <w:rsid w:val="00800D13"/>
    <w:rsid w:val="00802001"/>
    <w:rsid w:val="0080242D"/>
    <w:rsid w:val="00804284"/>
    <w:rsid w:val="00805513"/>
    <w:rsid w:val="00805A37"/>
    <w:rsid w:val="00806968"/>
    <w:rsid w:val="00807BED"/>
    <w:rsid w:val="008122A9"/>
    <w:rsid w:val="008138FB"/>
    <w:rsid w:val="00814ED5"/>
    <w:rsid w:val="00815D1C"/>
    <w:rsid w:val="00816267"/>
    <w:rsid w:val="008162B3"/>
    <w:rsid w:val="00816FF7"/>
    <w:rsid w:val="008175AE"/>
    <w:rsid w:val="00817698"/>
    <w:rsid w:val="008221A5"/>
    <w:rsid w:val="0082241A"/>
    <w:rsid w:val="008230B1"/>
    <w:rsid w:val="008236E0"/>
    <w:rsid w:val="00824ADF"/>
    <w:rsid w:val="0082594F"/>
    <w:rsid w:val="00825AEA"/>
    <w:rsid w:val="00825D39"/>
    <w:rsid w:val="00825D4D"/>
    <w:rsid w:val="008278F7"/>
    <w:rsid w:val="008304D0"/>
    <w:rsid w:val="00834E84"/>
    <w:rsid w:val="00835FA1"/>
    <w:rsid w:val="008362DA"/>
    <w:rsid w:val="00836307"/>
    <w:rsid w:val="00836E6B"/>
    <w:rsid w:val="00837540"/>
    <w:rsid w:val="0084011A"/>
    <w:rsid w:val="00841242"/>
    <w:rsid w:val="00845B36"/>
    <w:rsid w:val="00847ED5"/>
    <w:rsid w:val="0085013A"/>
    <w:rsid w:val="008503C6"/>
    <w:rsid w:val="00851393"/>
    <w:rsid w:val="008537BD"/>
    <w:rsid w:val="0085622F"/>
    <w:rsid w:val="0085697B"/>
    <w:rsid w:val="00857138"/>
    <w:rsid w:val="00860E9C"/>
    <w:rsid w:val="00861992"/>
    <w:rsid w:val="0086255A"/>
    <w:rsid w:val="00863452"/>
    <w:rsid w:val="00864E78"/>
    <w:rsid w:val="008660F7"/>
    <w:rsid w:val="00867D3D"/>
    <w:rsid w:val="008703BD"/>
    <w:rsid w:val="008720FF"/>
    <w:rsid w:val="00872B8A"/>
    <w:rsid w:val="00872D4C"/>
    <w:rsid w:val="00872E14"/>
    <w:rsid w:val="00873430"/>
    <w:rsid w:val="008739B0"/>
    <w:rsid w:val="00873BBC"/>
    <w:rsid w:val="00874C4E"/>
    <w:rsid w:val="008757DF"/>
    <w:rsid w:val="00877692"/>
    <w:rsid w:val="00879674"/>
    <w:rsid w:val="008800BD"/>
    <w:rsid w:val="00882042"/>
    <w:rsid w:val="008820E3"/>
    <w:rsid w:val="00882411"/>
    <w:rsid w:val="0088245B"/>
    <w:rsid w:val="008847FD"/>
    <w:rsid w:val="00884C7B"/>
    <w:rsid w:val="00884CBC"/>
    <w:rsid w:val="00885747"/>
    <w:rsid w:val="0088605D"/>
    <w:rsid w:val="008905C9"/>
    <w:rsid w:val="00890A43"/>
    <w:rsid w:val="008925DA"/>
    <w:rsid w:val="00892729"/>
    <w:rsid w:val="0089310A"/>
    <w:rsid w:val="00893587"/>
    <w:rsid w:val="0089636B"/>
    <w:rsid w:val="008A1CA1"/>
    <w:rsid w:val="008A41B3"/>
    <w:rsid w:val="008A4ABB"/>
    <w:rsid w:val="008A62AE"/>
    <w:rsid w:val="008B315E"/>
    <w:rsid w:val="008B336F"/>
    <w:rsid w:val="008B3441"/>
    <w:rsid w:val="008B360D"/>
    <w:rsid w:val="008B3AB9"/>
    <w:rsid w:val="008B5901"/>
    <w:rsid w:val="008B657C"/>
    <w:rsid w:val="008B662B"/>
    <w:rsid w:val="008B7F70"/>
    <w:rsid w:val="008C010D"/>
    <w:rsid w:val="008C07F4"/>
    <w:rsid w:val="008C10F7"/>
    <w:rsid w:val="008C20BB"/>
    <w:rsid w:val="008C57AD"/>
    <w:rsid w:val="008C5B3A"/>
    <w:rsid w:val="008C7589"/>
    <w:rsid w:val="008C7A16"/>
    <w:rsid w:val="008C7EF1"/>
    <w:rsid w:val="008D03BB"/>
    <w:rsid w:val="008D22E4"/>
    <w:rsid w:val="008D58E4"/>
    <w:rsid w:val="008D6A26"/>
    <w:rsid w:val="008E2D71"/>
    <w:rsid w:val="008E3886"/>
    <w:rsid w:val="008E3C62"/>
    <w:rsid w:val="008E44E0"/>
    <w:rsid w:val="008E4A87"/>
    <w:rsid w:val="008E68BA"/>
    <w:rsid w:val="008E73CE"/>
    <w:rsid w:val="008F0223"/>
    <w:rsid w:val="008F0C1E"/>
    <w:rsid w:val="008F119C"/>
    <w:rsid w:val="008F17B5"/>
    <w:rsid w:val="008F2D1C"/>
    <w:rsid w:val="008F40DB"/>
    <w:rsid w:val="008F5523"/>
    <w:rsid w:val="008F6A54"/>
    <w:rsid w:val="008F7AE9"/>
    <w:rsid w:val="0090026B"/>
    <w:rsid w:val="00900968"/>
    <w:rsid w:val="00901706"/>
    <w:rsid w:val="009019B1"/>
    <w:rsid w:val="00902C3D"/>
    <w:rsid w:val="0090316D"/>
    <w:rsid w:val="00904AEF"/>
    <w:rsid w:val="00904D1D"/>
    <w:rsid w:val="00904EDB"/>
    <w:rsid w:val="00906302"/>
    <w:rsid w:val="00906F3C"/>
    <w:rsid w:val="00910088"/>
    <w:rsid w:val="00910515"/>
    <w:rsid w:val="00910983"/>
    <w:rsid w:val="009116E3"/>
    <w:rsid w:val="00911751"/>
    <w:rsid w:val="00911CA2"/>
    <w:rsid w:val="00911D2C"/>
    <w:rsid w:val="00914217"/>
    <w:rsid w:val="00915023"/>
    <w:rsid w:val="00915F19"/>
    <w:rsid w:val="0091600C"/>
    <w:rsid w:val="00920012"/>
    <w:rsid w:val="0092032B"/>
    <w:rsid w:val="00920BAC"/>
    <w:rsid w:val="00920E33"/>
    <w:rsid w:val="00921D15"/>
    <w:rsid w:val="009228CD"/>
    <w:rsid w:val="00923532"/>
    <w:rsid w:val="00923C42"/>
    <w:rsid w:val="00924D40"/>
    <w:rsid w:val="00924DB6"/>
    <w:rsid w:val="0092642D"/>
    <w:rsid w:val="00931E74"/>
    <w:rsid w:val="00932321"/>
    <w:rsid w:val="009330BF"/>
    <w:rsid w:val="009333C0"/>
    <w:rsid w:val="00933DA2"/>
    <w:rsid w:val="00934395"/>
    <w:rsid w:val="00934555"/>
    <w:rsid w:val="0093556D"/>
    <w:rsid w:val="00935A3D"/>
    <w:rsid w:val="00935FBE"/>
    <w:rsid w:val="00936278"/>
    <w:rsid w:val="009378B0"/>
    <w:rsid w:val="00937F33"/>
    <w:rsid w:val="0093C864"/>
    <w:rsid w:val="00942CB1"/>
    <w:rsid w:val="00943603"/>
    <w:rsid w:val="00943CC5"/>
    <w:rsid w:val="00947D13"/>
    <w:rsid w:val="00953120"/>
    <w:rsid w:val="00954664"/>
    <w:rsid w:val="00954EC8"/>
    <w:rsid w:val="00961680"/>
    <w:rsid w:val="0096193C"/>
    <w:rsid w:val="009630A3"/>
    <w:rsid w:val="009630B8"/>
    <w:rsid w:val="00964766"/>
    <w:rsid w:val="009650C3"/>
    <w:rsid w:val="00966B57"/>
    <w:rsid w:val="00967A40"/>
    <w:rsid w:val="00967F55"/>
    <w:rsid w:val="00970BC3"/>
    <w:rsid w:val="00971429"/>
    <w:rsid w:val="00971460"/>
    <w:rsid w:val="009727E7"/>
    <w:rsid w:val="0097308E"/>
    <w:rsid w:val="009735DE"/>
    <w:rsid w:val="00974E1E"/>
    <w:rsid w:val="00975D24"/>
    <w:rsid w:val="0097666A"/>
    <w:rsid w:val="00976C38"/>
    <w:rsid w:val="009803FC"/>
    <w:rsid w:val="00980915"/>
    <w:rsid w:val="00981623"/>
    <w:rsid w:val="009845C8"/>
    <w:rsid w:val="009858B8"/>
    <w:rsid w:val="009879AB"/>
    <w:rsid w:val="00987E0D"/>
    <w:rsid w:val="0099064D"/>
    <w:rsid w:val="00990D22"/>
    <w:rsid w:val="00994598"/>
    <w:rsid w:val="00994D7A"/>
    <w:rsid w:val="009969D7"/>
    <w:rsid w:val="00996DBF"/>
    <w:rsid w:val="00996E18"/>
    <w:rsid w:val="0099745D"/>
    <w:rsid w:val="009A00AB"/>
    <w:rsid w:val="009A0FFC"/>
    <w:rsid w:val="009A34D1"/>
    <w:rsid w:val="009A38A9"/>
    <w:rsid w:val="009A4287"/>
    <w:rsid w:val="009A4C27"/>
    <w:rsid w:val="009A5144"/>
    <w:rsid w:val="009A7762"/>
    <w:rsid w:val="009A7F9E"/>
    <w:rsid w:val="009B05A1"/>
    <w:rsid w:val="009B1E92"/>
    <w:rsid w:val="009B2243"/>
    <w:rsid w:val="009B2BBA"/>
    <w:rsid w:val="009B36D6"/>
    <w:rsid w:val="009B3C94"/>
    <w:rsid w:val="009B3CD4"/>
    <w:rsid w:val="009B4202"/>
    <w:rsid w:val="009B51C0"/>
    <w:rsid w:val="009B57CE"/>
    <w:rsid w:val="009B6C98"/>
    <w:rsid w:val="009B73EF"/>
    <w:rsid w:val="009B7DE7"/>
    <w:rsid w:val="009C028C"/>
    <w:rsid w:val="009C035D"/>
    <w:rsid w:val="009C24CC"/>
    <w:rsid w:val="009C2EE1"/>
    <w:rsid w:val="009C5BA8"/>
    <w:rsid w:val="009C642E"/>
    <w:rsid w:val="009C76A5"/>
    <w:rsid w:val="009C7F08"/>
    <w:rsid w:val="009D1DA6"/>
    <w:rsid w:val="009D21F0"/>
    <w:rsid w:val="009D306E"/>
    <w:rsid w:val="009D3A40"/>
    <w:rsid w:val="009D503D"/>
    <w:rsid w:val="009D57F4"/>
    <w:rsid w:val="009D6BB2"/>
    <w:rsid w:val="009D7AC1"/>
    <w:rsid w:val="009E372A"/>
    <w:rsid w:val="009E566E"/>
    <w:rsid w:val="009E56E7"/>
    <w:rsid w:val="009E5F40"/>
    <w:rsid w:val="009E6F67"/>
    <w:rsid w:val="009E7812"/>
    <w:rsid w:val="009E7E45"/>
    <w:rsid w:val="009F15FC"/>
    <w:rsid w:val="009F17D9"/>
    <w:rsid w:val="009F19CB"/>
    <w:rsid w:val="009F315B"/>
    <w:rsid w:val="009F3279"/>
    <w:rsid w:val="009F350C"/>
    <w:rsid w:val="009F3646"/>
    <w:rsid w:val="009F3672"/>
    <w:rsid w:val="009F5E64"/>
    <w:rsid w:val="009F5F96"/>
    <w:rsid w:val="009F60D9"/>
    <w:rsid w:val="00A02B89"/>
    <w:rsid w:val="00A02ED0"/>
    <w:rsid w:val="00A04FB1"/>
    <w:rsid w:val="00A05D95"/>
    <w:rsid w:val="00A06DF7"/>
    <w:rsid w:val="00A07A41"/>
    <w:rsid w:val="00A10EAD"/>
    <w:rsid w:val="00A124F6"/>
    <w:rsid w:val="00A12B10"/>
    <w:rsid w:val="00A13CB7"/>
    <w:rsid w:val="00A1403F"/>
    <w:rsid w:val="00A143E5"/>
    <w:rsid w:val="00A14AD3"/>
    <w:rsid w:val="00A151F2"/>
    <w:rsid w:val="00A16E6F"/>
    <w:rsid w:val="00A177E4"/>
    <w:rsid w:val="00A21AB5"/>
    <w:rsid w:val="00A2234D"/>
    <w:rsid w:val="00A233C3"/>
    <w:rsid w:val="00A23492"/>
    <w:rsid w:val="00A2491D"/>
    <w:rsid w:val="00A2531C"/>
    <w:rsid w:val="00A25C32"/>
    <w:rsid w:val="00A25E14"/>
    <w:rsid w:val="00A2650F"/>
    <w:rsid w:val="00A27723"/>
    <w:rsid w:val="00A27972"/>
    <w:rsid w:val="00A27FF7"/>
    <w:rsid w:val="00A3185C"/>
    <w:rsid w:val="00A31964"/>
    <w:rsid w:val="00A31998"/>
    <w:rsid w:val="00A32421"/>
    <w:rsid w:val="00A35706"/>
    <w:rsid w:val="00A40213"/>
    <w:rsid w:val="00A4111C"/>
    <w:rsid w:val="00A416E3"/>
    <w:rsid w:val="00A4312F"/>
    <w:rsid w:val="00A4367E"/>
    <w:rsid w:val="00A47378"/>
    <w:rsid w:val="00A47D87"/>
    <w:rsid w:val="00A47D93"/>
    <w:rsid w:val="00A5288B"/>
    <w:rsid w:val="00A539E4"/>
    <w:rsid w:val="00A53C53"/>
    <w:rsid w:val="00A6049E"/>
    <w:rsid w:val="00A60752"/>
    <w:rsid w:val="00A614D9"/>
    <w:rsid w:val="00A61E99"/>
    <w:rsid w:val="00A65017"/>
    <w:rsid w:val="00A6511B"/>
    <w:rsid w:val="00A65A06"/>
    <w:rsid w:val="00A65A61"/>
    <w:rsid w:val="00A670B0"/>
    <w:rsid w:val="00A6750F"/>
    <w:rsid w:val="00A71576"/>
    <w:rsid w:val="00A718B7"/>
    <w:rsid w:val="00A72C33"/>
    <w:rsid w:val="00A739EC"/>
    <w:rsid w:val="00A73E30"/>
    <w:rsid w:val="00A74518"/>
    <w:rsid w:val="00A771D7"/>
    <w:rsid w:val="00A773C6"/>
    <w:rsid w:val="00A77451"/>
    <w:rsid w:val="00A77982"/>
    <w:rsid w:val="00A8054A"/>
    <w:rsid w:val="00A8079D"/>
    <w:rsid w:val="00A82962"/>
    <w:rsid w:val="00A83ECC"/>
    <w:rsid w:val="00A846CE"/>
    <w:rsid w:val="00A84B0B"/>
    <w:rsid w:val="00A85BC5"/>
    <w:rsid w:val="00A86FF4"/>
    <w:rsid w:val="00A90217"/>
    <w:rsid w:val="00A923FC"/>
    <w:rsid w:val="00A93479"/>
    <w:rsid w:val="00A935B9"/>
    <w:rsid w:val="00A97737"/>
    <w:rsid w:val="00AA0572"/>
    <w:rsid w:val="00AA0C54"/>
    <w:rsid w:val="00AA0C5F"/>
    <w:rsid w:val="00AA264B"/>
    <w:rsid w:val="00AA2738"/>
    <w:rsid w:val="00AA29A7"/>
    <w:rsid w:val="00AA2C61"/>
    <w:rsid w:val="00AA2C96"/>
    <w:rsid w:val="00AA2CF9"/>
    <w:rsid w:val="00AA2D8E"/>
    <w:rsid w:val="00AA34AF"/>
    <w:rsid w:val="00AA3F6A"/>
    <w:rsid w:val="00AA4B9A"/>
    <w:rsid w:val="00AA5891"/>
    <w:rsid w:val="00AA5939"/>
    <w:rsid w:val="00AB017A"/>
    <w:rsid w:val="00AB0D94"/>
    <w:rsid w:val="00AB1454"/>
    <w:rsid w:val="00AB2A78"/>
    <w:rsid w:val="00AB3F70"/>
    <w:rsid w:val="00AB4E76"/>
    <w:rsid w:val="00AB5BBE"/>
    <w:rsid w:val="00AB6EC3"/>
    <w:rsid w:val="00AB70D1"/>
    <w:rsid w:val="00AC193F"/>
    <w:rsid w:val="00AC1EA5"/>
    <w:rsid w:val="00AC2683"/>
    <w:rsid w:val="00AC2FE7"/>
    <w:rsid w:val="00AC3119"/>
    <w:rsid w:val="00AC3B69"/>
    <w:rsid w:val="00AC51F1"/>
    <w:rsid w:val="00AC61B0"/>
    <w:rsid w:val="00AC76E7"/>
    <w:rsid w:val="00AC7EEA"/>
    <w:rsid w:val="00AD07B7"/>
    <w:rsid w:val="00AD1E19"/>
    <w:rsid w:val="00AD2024"/>
    <w:rsid w:val="00AD3745"/>
    <w:rsid w:val="00AD3EA7"/>
    <w:rsid w:val="00AD40FE"/>
    <w:rsid w:val="00AD48F8"/>
    <w:rsid w:val="00AD6C0D"/>
    <w:rsid w:val="00AD72FB"/>
    <w:rsid w:val="00AD7896"/>
    <w:rsid w:val="00AE0633"/>
    <w:rsid w:val="00AE18B4"/>
    <w:rsid w:val="00AE3AEF"/>
    <w:rsid w:val="00AE4C1D"/>
    <w:rsid w:val="00AE6957"/>
    <w:rsid w:val="00AE7895"/>
    <w:rsid w:val="00AF0F18"/>
    <w:rsid w:val="00AF1C9F"/>
    <w:rsid w:val="00AF2647"/>
    <w:rsid w:val="00AF316E"/>
    <w:rsid w:val="00AF3494"/>
    <w:rsid w:val="00AF4008"/>
    <w:rsid w:val="00AF42FE"/>
    <w:rsid w:val="00AF4BAE"/>
    <w:rsid w:val="00AF5BC7"/>
    <w:rsid w:val="00AF7126"/>
    <w:rsid w:val="00B0114E"/>
    <w:rsid w:val="00B0347A"/>
    <w:rsid w:val="00B0349E"/>
    <w:rsid w:val="00B06607"/>
    <w:rsid w:val="00B0A807"/>
    <w:rsid w:val="00B109DC"/>
    <w:rsid w:val="00B12117"/>
    <w:rsid w:val="00B131A6"/>
    <w:rsid w:val="00B13A14"/>
    <w:rsid w:val="00B152F6"/>
    <w:rsid w:val="00B16F27"/>
    <w:rsid w:val="00B22826"/>
    <w:rsid w:val="00B235A8"/>
    <w:rsid w:val="00B249AA"/>
    <w:rsid w:val="00B2591D"/>
    <w:rsid w:val="00B30936"/>
    <w:rsid w:val="00B30DC4"/>
    <w:rsid w:val="00B328D9"/>
    <w:rsid w:val="00B32CDE"/>
    <w:rsid w:val="00B3348E"/>
    <w:rsid w:val="00B35665"/>
    <w:rsid w:val="00B36C7A"/>
    <w:rsid w:val="00B375BA"/>
    <w:rsid w:val="00B37EEE"/>
    <w:rsid w:val="00B40FD0"/>
    <w:rsid w:val="00B4474B"/>
    <w:rsid w:val="00B4589C"/>
    <w:rsid w:val="00B45B79"/>
    <w:rsid w:val="00B46100"/>
    <w:rsid w:val="00B5143C"/>
    <w:rsid w:val="00B51615"/>
    <w:rsid w:val="00B5261C"/>
    <w:rsid w:val="00B5354C"/>
    <w:rsid w:val="00B53D01"/>
    <w:rsid w:val="00B55764"/>
    <w:rsid w:val="00B55801"/>
    <w:rsid w:val="00B55A39"/>
    <w:rsid w:val="00B55AEF"/>
    <w:rsid w:val="00B56D2C"/>
    <w:rsid w:val="00B5795D"/>
    <w:rsid w:val="00B57CDC"/>
    <w:rsid w:val="00B57DB6"/>
    <w:rsid w:val="00B60435"/>
    <w:rsid w:val="00B60820"/>
    <w:rsid w:val="00B61262"/>
    <w:rsid w:val="00B61F61"/>
    <w:rsid w:val="00B64442"/>
    <w:rsid w:val="00B6666E"/>
    <w:rsid w:val="00B67AE5"/>
    <w:rsid w:val="00B6AD79"/>
    <w:rsid w:val="00B71069"/>
    <w:rsid w:val="00B71D66"/>
    <w:rsid w:val="00B738A7"/>
    <w:rsid w:val="00B74125"/>
    <w:rsid w:val="00B7548D"/>
    <w:rsid w:val="00B754DC"/>
    <w:rsid w:val="00B76D6F"/>
    <w:rsid w:val="00B81052"/>
    <w:rsid w:val="00B810E5"/>
    <w:rsid w:val="00B82919"/>
    <w:rsid w:val="00B84419"/>
    <w:rsid w:val="00B84B5E"/>
    <w:rsid w:val="00B87093"/>
    <w:rsid w:val="00B87771"/>
    <w:rsid w:val="00B87890"/>
    <w:rsid w:val="00B905A7"/>
    <w:rsid w:val="00B90BF0"/>
    <w:rsid w:val="00B90E20"/>
    <w:rsid w:val="00B92922"/>
    <w:rsid w:val="00B94257"/>
    <w:rsid w:val="00B942AE"/>
    <w:rsid w:val="00B94A0B"/>
    <w:rsid w:val="00B9506A"/>
    <w:rsid w:val="00B951EB"/>
    <w:rsid w:val="00BA0C6F"/>
    <w:rsid w:val="00BA1772"/>
    <w:rsid w:val="00BA1888"/>
    <w:rsid w:val="00BA1FCD"/>
    <w:rsid w:val="00BA28D6"/>
    <w:rsid w:val="00BA4DCF"/>
    <w:rsid w:val="00BA52F7"/>
    <w:rsid w:val="00BA5782"/>
    <w:rsid w:val="00BA5A02"/>
    <w:rsid w:val="00BA645C"/>
    <w:rsid w:val="00BA6F98"/>
    <w:rsid w:val="00BA7312"/>
    <w:rsid w:val="00BA7A41"/>
    <w:rsid w:val="00BB0AB8"/>
    <w:rsid w:val="00BB2138"/>
    <w:rsid w:val="00BB25D6"/>
    <w:rsid w:val="00BB282A"/>
    <w:rsid w:val="00BB30CC"/>
    <w:rsid w:val="00BB44AE"/>
    <w:rsid w:val="00BB5730"/>
    <w:rsid w:val="00BB60E9"/>
    <w:rsid w:val="00BB66A2"/>
    <w:rsid w:val="00BB6C03"/>
    <w:rsid w:val="00BB70AB"/>
    <w:rsid w:val="00BC0A21"/>
    <w:rsid w:val="00BC20B2"/>
    <w:rsid w:val="00BC3374"/>
    <w:rsid w:val="00BC38B8"/>
    <w:rsid w:val="00BC5D72"/>
    <w:rsid w:val="00BD0098"/>
    <w:rsid w:val="00BD1DD5"/>
    <w:rsid w:val="00BD2A36"/>
    <w:rsid w:val="00BD3043"/>
    <w:rsid w:val="00BD55C3"/>
    <w:rsid w:val="00BD6F5F"/>
    <w:rsid w:val="00BE0C5C"/>
    <w:rsid w:val="00BE1ED2"/>
    <w:rsid w:val="00BE3D60"/>
    <w:rsid w:val="00BE4107"/>
    <w:rsid w:val="00BE48F8"/>
    <w:rsid w:val="00BE629C"/>
    <w:rsid w:val="00BE6699"/>
    <w:rsid w:val="00BE67B5"/>
    <w:rsid w:val="00BF0338"/>
    <w:rsid w:val="00BF0587"/>
    <w:rsid w:val="00BF2F02"/>
    <w:rsid w:val="00BF3572"/>
    <w:rsid w:val="00BF369C"/>
    <w:rsid w:val="00BF3CAC"/>
    <w:rsid w:val="00BF44D4"/>
    <w:rsid w:val="00BF6BCB"/>
    <w:rsid w:val="00BF7674"/>
    <w:rsid w:val="00C00BDE"/>
    <w:rsid w:val="00C0159C"/>
    <w:rsid w:val="00C02510"/>
    <w:rsid w:val="00C039F3"/>
    <w:rsid w:val="00C0400F"/>
    <w:rsid w:val="00C07F66"/>
    <w:rsid w:val="00C10821"/>
    <w:rsid w:val="00C1192F"/>
    <w:rsid w:val="00C121BE"/>
    <w:rsid w:val="00C13417"/>
    <w:rsid w:val="00C13FBA"/>
    <w:rsid w:val="00C1520E"/>
    <w:rsid w:val="00C15C5B"/>
    <w:rsid w:val="00C21D7D"/>
    <w:rsid w:val="00C21DD4"/>
    <w:rsid w:val="00C2362E"/>
    <w:rsid w:val="00C2377F"/>
    <w:rsid w:val="00C23E72"/>
    <w:rsid w:val="00C25137"/>
    <w:rsid w:val="00C26342"/>
    <w:rsid w:val="00C26F09"/>
    <w:rsid w:val="00C27AAC"/>
    <w:rsid w:val="00C300A5"/>
    <w:rsid w:val="00C30255"/>
    <w:rsid w:val="00C302D0"/>
    <w:rsid w:val="00C30E99"/>
    <w:rsid w:val="00C328C2"/>
    <w:rsid w:val="00C33BF0"/>
    <w:rsid w:val="00C33CE9"/>
    <w:rsid w:val="00C34218"/>
    <w:rsid w:val="00C34911"/>
    <w:rsid w:val="00C34D8E"/>
    <w:rsid w:val="00C35636"/>
    <w:rsid w:val="00C35A8B"/>
    <w:rsid w:val="00C35F7C"/>
    <w:rsid w:val="00C4062D"/>
    <w:rsid w:val="00C40A59"/>
    <w:rsid w:val="00C415ED"/>
    <w:rsid w:val="00C42281"/>
    <w:rsid w:val="00C447EE"/>
    <w:rsid w:val="00C44C43"/>
    <w:rsid w:val="00C44EFD"/>
    <w:rsid w:val="00C46B81"/>
    <w:rsid w:val="00C4749F"/>
    <w:rsid w:val="00C51516"/>
    <w:rsid w:val="00C51FA9"/>
    <w:rsid w:val="00C52453"/>
    <w:rsid w:val="00C52890"/>
    <w:rsid w:val="00C54A7A"/>
    <w:rsid w:val="00C54F65"/>
    <w:rsid w:val="00C550C9"/>
    <w:rsid w:val="00C5564B"/>
    <w:rsid w:val="00C56DA9"/>
    <w:rsid w:val="00C6040A"/>
    <w:rsid w:val="00C607CE"/>
    <w:rsid w:val="00C6184E"/>
    <w:rsid w:val="00C6321E"/>
    <w:rsid w:val="00C63936"/>
    <w:rsid w:val="00C63D40"/>
    <w:rsid w:val="00C651A0"/>
    <w:rsid w:val="00C65A9E"/>
    <w:rsid w:val="00C65B83"/>
    <w:rsid w:val="00C669FE"/>
    <w:rsid w:val="00C67E13"/>
    <w:rsid w:val="00C71687"/>
    <w:rsid w:val="00C71C16"/>
    <w:rsid w:val="00C736D9"/>
    <w:rsid w:val="00C73BA4"/>
    <w:rsid w:val="00C74EAA"/>
    <w:rsid w:val="00C76BBF"/>
    <w:rsid w:val="00C777FD"/>
    <w:rsid w:val="00C80128"/>
    <w:rsid w:val="00C80F0E"/>
    <w:rsid w:val="00C82466"/>
    <w:rsid w:val="00C855AF"/>
    <w:rsid w:val="00C85821"/>
    <w:rsid w:val="00C867C4"/>
    <w:rsid w:val="00C869B0"/>
    <w:rsid w:val="00C86BD3"/>
    <w:rsid w:val="00C86F14"/>
    <w:rsid w:val="00C86FC0"/>
    <w:rsid w:val="00C91F44"/>
    <w:rsid w:val="00C92767"/>
    <w:rsid w:val="00C92B17"/>
    <w:rsid w:val="00C9349C"/>
    <w:rsid w:val="00C956E1"/>
    <w:rsid w:val="00C9599E"/>
    <w:rsid w:val="00C973CA"/>
    <w:rsid w:val="00C974BD"/>
    <w:rsid w:val="00CA0867"/>
    <w:rsid w:val="00CA0B2A"/>
    <w:rsid w:val="00CA2094"/>
    <w:rsid w:val="00CA4A2C"/>
    <w:rsid w:val="00CA50CA"/>
    <w:rsid w:val="00CA7FB2"/>
    <w:rsid w:val="00CB1090"/>
    <w:rsid w:val="00CB1768"/>
    <w:rsid w:val="00CB17B4"/>
    <w:rsid w:val="00CB44ED"/>
    <w:rsid w:val="00CB4C80"/>
    <w:rsid w:val="00CB5E77"/>
    <w:rsid w:val="00CB6CFB"/>
    <w:rsid w:val="00CB78F2"/>
    <w:rsid w:val="00CC0066"/>
    <w:rsid w:val="00CC19EF"/>
    <w:rsid w:val="00CC1D57"/>
    <w:rsid w:val="00CC390A"/>
    <w:rsid w:val="00CC3AFD"/>
    <w:rsid w:val="00CC4855"/>
    <w:rsid w:val="00CC4AF0"/>
    <w:rsid w:val="00CC5068"/>
    <w:rsid w:val="00CC599B"/>
    <w:rsid w:val="00CC776E"/>
    <w:rsid w:val="00CC7B5D"/>
    <w:rsid w:val="00CD08E7"/>
    <w:rsid w:val="00CD0B9B"/>
    <w:rsid w:val="00CD155F"/>
    <w:rsid w:val="00CD3FE0"/>
    <w:rsid w:val="00CD4833"/>
    <w:rsid w:val="00CD59A1"/>
    <w:rsid w:val="00CD6DA1"/>
    <w:rsid w:val="00CD7486"/>
    <w:rsid w:val="00CE03B4"/>
    <w:rsid w:val="00CE061C"/>
    <w:rsid w:val="00CE0C83"/>
    <w:rsid w:val="00CE10CE"/>
    <w:rsid w:val="00CE12B8"/>
    <w:rsid w:val="00CE1368"/>
    <w:rsid w:val="00CE20B6"/>
    <w:rsid w:val="00CE260F"/>
    <w:rsid w:val="00CE31D2"/>
    <w:rsid w:val="00CE5372"/>
    <w:rsid w:val="00CE571A"/>
    <w:rsid w:val="00CE5906"/>
    <w:rsid w:val="00CE5CD6"/>
    <w:rsid w:val="00CE7030"/>
    <w:rsid w:val="00CE74A9"/>
    <w:rsid w:val="00CE7703"/>
    <w:rsid w:val="00CF2BA0"/>
    <w:rsid w:val="00CF3055"/>
    <w:rsid w:val="00CF3158"/>
    <w:rsid w:val="00CF3797"/>
    <w:rsid w:val="00CF47FC"/>
    <w:rsid w:val="00CF5816"/>
    <w:rsid w:val="00CF6214"/>
    <w:rsid w:val="00CF7AFA"/>
    <w:rsid w:val="00CF7F8A"/>
    <w:rsid w:val="00D0054D"/>
    <w:rsid w:val="00D018BE"/>
    <w:rsid w:val="00D03973"/>
    <w:rsid w:val="00D04D2F"/>
    <w:rsid w:val="00D04F86"/>
    <w:rsid w:val="00D0726F"/>
    <w:rsid w:val="00D072C8"/>
    <w:rsid w:val="00D103E6"/>
    <w:rsid w:val="00D1052D"/>
    <w:rsid w:val="00D1057B"/>
    <w:rsid w:val="00D116AC"/>
    <w:rsid w:val="00D130B3"/>
    <w:rsid w:val="00D13A07"/>
    <w:rsid w:val="00D13BAC"/>
    <w:rsid w:val="00D14AA5"/>
    <w:rsid w:val="00D14DA8"/>
    <w:rsid w:val="00D158AB"/>
    <w:rsid w:val="00D20F5C"/>
    <w:rsid w:val="00D211CC"/>
    <w:rsid w:val="00D245AB"/>
    <w:rsid w:val="00D24927"/>
    <w:rsid w:val="00D24B1C"/>
    <w:rsid w:val="00D256B8"/>
    <w:rsid w:val="00D30904"/>
    <w:rsid w:val="00D30BA5"/>
    <w:rsid w:val="00D3211B"/>
    <w:rsid w:val="00D3223F"/>
    <w:rsid w:val="00D323DB"/>
    <w:rsid w:val="00D326B1"/>
    <w:rsid w:val="00D351CC"/>
    <w:rsid w:val="00D356F3"/>
    <w:rsid w:val="00D365B1"/>
    <w:rsid w:val="00D40FD5"/>
    <w:rsid w:val="00D42AD0"/>
    <w:rsid w:val="00D43C93"/>
    <w:rsid w:val="00D454E0"/>
    <w:rsid w:val="00D46256"/>
    <w:rsid w:val="00D46F71"/>
    <w:rsid w:val="00D55DC4"/>
    <w:rsid w:val="00D56981"/>
    <w:rsid w:val="00D56B67"/>
    <w:rsid w:val="00D57A16"/>
    <w:rsid w:val="00D60307"/>
    <w:rsid w:val="00D60D74"/>
    <w:rsid w:val="00D615B3"/>
    <w:rsid w:val="00D7080B"/>
    <w:rsid w:val="00D71818"/>
    <w:rsid w:val="00D73DD7"/>
    <w:rsid w:val="00D7408A"/>
    <w:rsid w:val="00D750A9"/>
    <w:rsid w:val="00D7555B"/>
    <w:rsid w:val="00D75A12"/>
    <w:rsid w:val="00D7623E"/>
    <w:rsid w:val="00D76468"/>
    <w:rsid w:val="00D77C4E"/>
    <w:rsid w:val="00D80514"/>
    <w:rsid w:val="00D81134"/>
    <w:rsid w:val="00D81EA1"/>
    <w:rsid w:val="00D829C3"/>
    <w:rsid w:val="00D82EE5"/>
    <w:rsid w:val="00D82EFC"/>
    <w:rsid w:val="00D82F1C"/>
    <w:rsid w:val="00D83C9B"/>
    <w:rsid w:val="00D842FB"/>
    <w:rsid w:val="00D84A0C"/>
    <w:rsid w:val="00D84EF5"/>
    <w:rsid w:val="00D85168"/>
    <w:rsid w:val="00D85661"/>
    <w:rsid w:val="00D856D0"/>
    <w:rsid w:val="00D85779"/>
    <w:rsid w:val="00D85D88"/>
    <w:rsid w:val="00D86349"/>
    <w:rsid w:val="00D86826"/>
    <w:rsid w:val="00D86A70"/>
    <w:rsid w:val="00D87CA5"/>
    <w:rsid w:val="00D92800"/>
    <w:rsid w:val="00D94BD4"/>
    <w:rsid w:val="00D95C56"/>
    <w:rsid w:val="00D975C1"/>
    <w:rsid w:val="00DA04A2"/>
    <w:rsid w:val="00DA094F"/>
    <w:rsid w:val="00DA0FB5"/>
    <w:rsid w:val="00DA12D5"/>
    <w:rsid w:val="00DA19B0"/>
    <w:rsid w:val="00DA235A"/>
    <w:rsid w:val="00DA35CE"/>
    <w:rsid w:val="00DA677F"/>
    <w:rsid w:val="00DA7FE1"/>
    <w:rsid w:val="00DB0CC2"/>
    <w:rsid w:val="00DB18B6"/>
    <w:rsid w:val="00DB24D6"/>
    <w:rsid w:val="00DB2E06"/>
    <w:rsid w:val="00DB3414"/>
    <w:rsid w:val="00DB3B36"/>
    <w:rsid w:val="00DB400E"/>
    <w:rsid w:val="00DB4AD1"/>
    <w:rsid w:val="00DB5BC3"/>
    <w:rsid w:val="00DB60B2"/>
    <w:rsid w:val="00DB6888"/>
    <w:rsid w:val="00DB6F78"/>
    <w:rsid w:val="00DB6FFB"/>
    <w:rsid w:val="00DBDD91"/>
    <w:rsid w:val="00DC1484"/>
    <w:rsid w:val="00DC15E3"/>
    <w:rsid w:val="00DC3125"/>
    <w:rsid w:val="00DC3C42"/>
    <w:rsid w:val="00DC426D"/>
    <w:rsid w:val="00DC49A3"/>
    <w:rsid w:val="00DC6347"/>
    <w:rsid w:val="00DD2C94"/>
    <w:rsid w:val="00DD6841"/>
    <w:rsid w:val="00DD749D"/>
    <w:rsid w:val="00DE05A5"/>
    <w:rsid w:val="00DE1349"/>
    <w:rsid w:val="00DE13D6"/>
    <w:rsid w:val="00DE1EEF"/>
    <w:rsid w:val="00DE25BE"/>
    <w:rsid w:val="00DE2715"/>
    <w:rsid w:val="00DE2A80"/>
    <w:rsid w:val="00DE33E2"/>
    <w:rsid w:val="00DE4234"/>
    <w:rsid w:val="00DE5BB2"/>
    <w:rsid w:val="00DE6CE0"/>
    <w:rsid w:val="00DF26B7"/>
    <w:rsid w:val="00DF319D"/>
    <w:rsid w:val="00DF42EB"/>
    <w:rsid w:val="00DF67DE"/>
    <w:rsid w:val="00DF6C1B"/>
    <w:rsid w:val="00E00A94"/>
    <w:rsid w:val="00E0254E"/>
    <w:rsid w:val="00E03318"/>
    <w:rsid w:val="00E034D6"/>
    <w:rsid w:val="00E03CC1"/>
    <w:rsid w:val="00E0495B"/>
    <w:rsid w:val="00E0540E"/>
    <w:rsid w:val="00E07D5D"/>
    <w:rsid w:val="00E07E0A"/>
    <w:rsid w:val="00E10294"/>
    <w:rsid w:val="00E104B5"/>
    <w:rsid w:val="00E11232"/>
    <w:rsid w:val="00E11BDD"/>
    <w:rsid w:val="00E12D98"/>
    <w:rsid w:val="00E145EA"/>
    <w:rsid w:val="00E15020"/>
    <w:rsid w:val="00E17BAA"/>
    <w:rsid w:val="00E20A0D"/>
    <w:rsid w:val="00E20C86"/>
    <w:rsid w:val="00E2152B"/>
    <w:rsid w:val="00E22449"/>
    <w:rsid w:val="00E2252E"/>
    <w:rsid w:val="00E2326D"/>
    <w:rsid w:val="00E23DBB"/>
    <w:rsid w:val="00E24D79"/>
    <w:rsid w:val="00E2654D"/>
    <w:rsid w:val="00E26E71"/>
    <w:rsid w:val="00E27EB2"/>
    <w:rsid w:val="00E30E14"/>
    <w:rsid w:val="00E32A7A"/>
    <w:rsid w:val="00E32F7F"/>
    <w:rsid w:val="00E33096"/>
    <w:rsid w:val="00E3384B"/>
    <w:rsid w:val="00E3693F"/>
    <w:rsid w:val="00E40763"/>
    <w:rsid w:val="00E43914"/>
    <w:rsid w:val="00E43C82"/>
    <w:rsid w:val="00E4579F"/>
    <w:rsid w:val="00E461DC"/>
    <w:rsid w:val="00E47B6F"/>
    <w:rsid w:val="00E500B5"/>
    <w:rsid w:val="00E501CF"/>
    <w:rsid w:val="00E50789"/>
    <w:rsid w:val="00E508B4"/>
    <w:rsid w:val="00E52747"/>
    <w:rsid w:val="00E55513"/>
    <w:rsid w:val="00E60E48"/>
    <w:rsid w:val="00E6154A"/>
    <w:rsid w:val="00E62668"/>
    <w:rsid w:val="00E6421F"/>
    <w:rsid w:val="00E64604"/>
    <w:rsid w:val="00E64A16"/>
    <w:rsid w:val="00E65012"/>
    <w:rsid w:val="00E65D07"/>
    <w:rsid w:val="00E65DB8"/>
    <w:rsid w:val="00E65F60"/>
    <w:rsid w:val="00E70611"/>
    <w:rsid w:val="00E71EBC"/>
    <w:rsid w:val="00E74FA6"/>
    <w:rsid w:val="00E75100"/>
    <w:rsid w:val="00E76685"/>
    <w:rsid w:val="00E84666"/>
    <w:rsid w:val="00E86F73"/>
    <w:rsid w:val="00E930ED"/>
    <w:rsid w:val="00E93EC7"/>
    <w:rsid w:val="00E951BE"/>
    <w:rsid w:val="00E965E8"/>
    <w:rsid w:val="00EA047E"/>
    <w:rsid w:val="00EA09F2"/>
    <w:rsid w:val="00EA2389"/>
    <w:rsid w:val="00EA29FB"/>
    <w:rsid w:val="00EA3256"/>
    <w:rsid w:val="00EA391C"/>
    <w:rsid w:val="00EA537D"/>
    <w:rsid w:val="00EB141C"/>
    <w:rsid w:val="00EB2B90"/>
    <w:rsid w:val="00EB3302"/>
    <w:rsid w:val="00EB40FE"/>
    <w:rsid w:val="00EB54C8"/>
    <w:rsid w:val="00EB5E7C"/>
    <w:rsid w:val="00EB5F95"/>
    <w:rsid w:val="00EB63F7"/>
    <w:rsid w:val="00EB7207"/>
    <w:rsid w:val="00EC0C15"/>
    <w:rsid w:val="00EC1360"/>
    <w:rsid w:val="00EC3CF4"/>
    <w:rsid w:val="00EC4E27"/>
    <w:rsid w:val="00EC5690"/>
    <w:rsid w:val="00EC6A45"/>
    <w:rsid w:val="00EC7AC1"/>
    <w:rsid w:val="00ED035E"/>
    <w:rsid w:val="00ED2BA6"/>
    <w:rsid w:val="00ED36D2"/>
    <w:rsid w:val="00ED4A3E"/>
    <w:rsid w:val="00ED675B"/>
    <w:rsid w:val="00ED7455"/>
    <w:rsid w:val="00EE0C2F"/>
    <w:rsid w:val="00EE1665"/>
    <w:rsid w:val="00EE17BC"/>
    <w:rsid w:val="00EE38AB"/>
    <w:rsid w:val="00EE3AF7"/>
    <w:rsid w:val="00EE3B33"/>
    <w:rsid w:val="00EE55F7"/>
    <w:rsid w:val="00EE5E71"/>
    <w:rsid w:val="00EE615E"/>
    <w:rsid w:val="00EE6A4D"/>
    <w:rsid w:val="00EE7B00"/>
    <w:rsid w:val="00EE7E05"/>
    <w:rsid w:val="00EE7E39"/>
    <w:rsid w:val="00EE7E8D"/>
    <w:rsid w:val="00EF1C8F"/>
    <w:rsid w:val="00EF29CE"/>
    <w:rsid w:val="00EF30E2"/>
    <w:rsid w:val="00EF3313"/>
    <w:rsid w:val="00EF5252"/>
    <w:rsid w:val="00EF5A36"/>
    <w:rsid w:val="00EF704F"/>
    <w:rsid w:val="00EF7299"/>
    <w:rsid w:val="00EFE5D2"/>
    <w:rsid w:val="00F009E7"/>
    <w:rsid w:val="00F00ADC"/>
    <w:rsid w:val="00F070A2"/>
    <w:rsid w:val="00F101C9"/>
    <w:rsid w:val="00F10A99"/>
    <w:rsid w:val="00F10C3D"/>
    <w:rsid w:val="00F12D5B"/>
    <w:rsid w:val="00F12F51"/>
    <w:rsid w:val="00F133AE"/>
    <w:rsid w:val="00F149E6"/>
    <w:rsid w:val="00F14A22"/>
    <w:rsid w:val="00F16117"/>
    <w:rsid w:val="00F170F3"/>
    <w:rsid w:val="00F20892"/>
    <w:rsid w:val="00F2266D"/>
    <w:rsid w:val="00F2376E"/>
    <w:rsid w:val="00F24166"/>
    <w:rsid w:val="00F2441A"/>
    <w:rsid w:val="00F27B77"/>
    <w:rsid w:val="00F27FD3"/>
    <w:rsid w:val="00F309BC"/>
    <w:rsid w:val="00F318DD"/>
    <w:rsid w:val="00F31DB4"/>
    <w:rsid w:val="00F32E89"/>
    <w:rsid w:val="00F32FD1"/>
    <w:rsid w:val="00F33047"/>
    <w:rsid w:val="00F344B2"/>
    <w:rsid w:val="00F36655"/>
    <w:rsid w:val="00F37C19"/>
    <w:rsid w:val="00F40205"/>
    <w:rsid w:val="00F4096C"/>
    <w:rsid w:val="00F40D39"/>
    <w:rsid w:val="00F42EB5"/>
    <w:rsid w:val="00F4414D"/>
    <w:rsid w:val="00F44347"/>
    <w:rsid w:val="00F446E9"/>
    <w:rsid w:val="00F45B59"/>
    <w:rsid w:val="00F46042"/>
    <w:rsid w:val="00F474FD"/>
    <w:rsid w:val="00F5036F"/>
    <w:rsid w:val="00F51A89"/>
    <w:rsid w:val="00F53949"/>
    <w:rsid w:val="00F54293"/>
    <w:rsid w:val="00F57296"/>
    <w:rsid w:val="00F61625"/>
    <w:rsid w:val="00F63E9B"/>
    <w:rsid w:val="00F6462B"/>
    <w:rsid w:val="00F65044"/>
    <w:rsid w:val="00F667EA"/>
    <w:rsid w:val="00F67F16"/>
    <w:rsid w:val="00F73946"/>
    <w:rsid w:val="00F75AC0"/>
    <w:rsid w:val="00F75F94"/>
    <w:rsid w:val="00F76100"/>
    <w:rsid w:val="00F77585"/>
    <w:rsid w:val="00F77B2C"/>
    <w:rsid w:val="00F80344"/>
    <w:rsid w:val="00F820ED"/>
    <w:rsid w:val="00F84283"/>
    <w:rsid w:val="00F84AB5"/>
    <w:rsid w:val="00F85087"/>
    <w:rsid w:val="00F86587"/>
    <w:rsid w:val="00F87F29"/>
    <w:rsid w:val="00F87F37"/>
    <w:rsid w:val="00F9182C"/>
    <w:rsid w:val="00F91CF5"/>
    <w:rsid w:val="00F935A0"/>
    <w:rsid w:val="00F94B54"/>
    <w:rsid w:val="00F95944"/>
    <w:rsid w:val="00F95BCA"/>
    <w:rsid w:val="00F96A7B"/>
    <w:rsid w:val="00F96C5A"/>
    <w:rsid w:val="00FA1A82"/>
    <w:rsid w:val="00FA2596"/>
    <w:rsid w:val="00FA3961"/>
    <w:rsid w:val="00FA3E38"/>
    <w:rsid w:val="00FA6B55"/>
    <w:rsid w:val="00FA7FCE"/>
    <w:rsid w:val="00FB04FC"/>
    <w:rsid w:val="00FB7FEA"/>
    <w:rsid w:val="00FC04BF"/>
    <w:rsid w:val="00FC0603"/>
    <w:rsid w:val="00FC1293"/>
    <w:rsid w:val="00FC2695"/>
    <w:rsid w:val="00FC2FCB"/>
    <w:rsid w:val="00FC34CE"/>
    <w:rsid w:val="00FC5928"/>
    <w:rsid w:val="00FC6075"/>
    <w:rsid w:val="00FD06E0"/>
    <w:rsid w:val="00FD0E8C"/>
    <w:rsid w:val="00FD1A75"/>
    <w:rsid w:val="00FD3061"/>
    <w:rsid w:val="00FD3582"/>
    <w:rsid w:val="00FD3A89"/>
    <w:rsid w:val="00FD4081"/>
    <w:rsid w:val="00FD4497"/>
    <w:rsid w:val="00FD4C94"/>
    <w:rsid w:val="00FD50CC"/>
    <w:rsid w:val="00FD5A19"/>
    <w:rsid w:val="00FD70F5"/>
    <w:rsid w:val="00FE0DB7"/>
    <w:rsid w:val="00FE1638"/>
    <w:rsid w:val="00FE28B1"/>
    <w:rsid w:val="00FE2F0C"/>
    <w:rsid w:val="00FE6BDF"/>
    <w:rsid w:val="00FE7660"/>
    <w:rsid w:val="00FF24DE"/>
    <w:rsid w:val="00FF2CFE"/>
    <w:rsid w:val="00FF44AF"/>
    <w:rsid w:val="00FF455A"/>
    <w:rsid w:val="00FF7D6A"/>
    <w:rsid w:val="012312BD"/>
    <w:rsid w:val="0151E7BA"/>
    <w:rsid w:val="0156832A"/>
    <w:rsid w:val="0172DDB7"/>
    <w:rsid w:val="0174429A"/>
    <w:rsid w:val="01898DEC"/>
    <w:rsid w:val="018BF2C9"/>
    <w:rsid w:val="01A73B5E"/>
    <w:rsid w:val="01C287FF"/>
    <w:rsid w:val="01C5E1FE"/>
    <w:rsid w:val="01CA01B1"/>
    <w:rsid w:val="01CF61E6"/>
    <w:rsid w:val="01DD865D"/>
    <w:rsid w:val="01F93521"/>
    <w:rsid w:val="01FF6728"/>
    <w:rsid w:val="022366D5"/>
    <w:rsid w:val="023E87A5"/>
    <w:rsid w:val="024B0025"/>
    <w:rsid w:val="025E3F4F"/>
    <w:rsid w:val="02610AB3"/>
    <w:rsid w:val="026B9287"/>
    <w:rsid w:val="0279B353"/>
    <w:rsid w:val="027F5B12"/>
    <w:rsid w:val="028F3C5B"/>
    <w:rsid w:val="02A1030D"/>
    <w:rsid w:val="02ADEE2D"/>
    <w:rsid w:val="02BBD941"/>
    <w:rsid w:val="02C849EE"/>
    <w:rsid w:val="02D45949"/>
    <w:rsid w:val="02D78FAE"/>
    <w:rsid w:val="02DB0313"/>
    <w:rsid w:val="02DEBB3E"/>
    <w:rsid w:val="02E96A56"/>
    <w:rsid w:val="030437C4"/>
    <w:rsid w:val="031012FB"/>
    <w:rsid w:val="031CE529"/>
    <w:rsid w:val="0336E482"/>
    <w:rsid w:val="034DC47C"/>
    <w:rsid w:val="034DFC0A"/>
    <w:rsid w:val="036A06CF"/>
    <w:rsid w:val="037C6371"/>
    <w:rsid w:val="038C4039"/>
    <w:rsid w:val="03B5DFE9"/>
    <w:rsid w:val="03C852B1"/>
    <w:rsid w:val="03CA682B"/>
    <w:rsid w:val="03CC04A1"/>
    <w:rsid w:val="03D9E3FB"/>
    <w:rsid w:val="03DD2DF5"/>
    <w:rsid w:val="03E4C588"/>
    <w:rsid w:val="03EA50FE"/>
    <w:rsid w:val="041D5587"/>
    <w:rsid w:val="04209054"/>
    <w:rsid w:val="0425019B"/>
    <w:rsid w:val="044318F1"/>
    <w:rsid w:val="04637011"/>
    <w:rsid w:val="048D00B4"/>
    <w:rsid w:val="04961B4F"/>
    <w:rsid w:val="04B93CE3"/>
    <w:rsid w:val="04CCA887"/>
    <w:rsid w:val="04D0506B"/>
    <w:rsid w:val="04D61353"/>
    <w:rsid w:val="04E68428"/>
    <w:rsid w:val="04F33855"/>
    <w:rsid w:val="04FE8E45"/>
    <w:rsid w:val="0506AC22"/>
    <w:rsid w:val="050BD095"/>
    <w:rsid w:val="05174D2D"/>
    <w:rsid w:val="051990F0"/>
    <w:rsid w:val="054F0D9D"/>
    <w:rsid w:val="055E0EB5"/>
    <w:rsid w:val="05619364"/>
    <w:rsid w:val="0563CE8B"/>
    <w:rsid w:val="05741B05"/>
    <w:rsid w:val="0582A0E7"/>
    <w:rsid w:val="059949D8"/>
    <w:rsid w:val="05B6CADB"/>
    <w:rsid w:val="05B9BC36"/>
    <w:rsid w:val="05BDEE42"/>
    <w:rsid w:val="05C08A3B"/>
    <w:rsid w:val="05C0D1FC"/>
    <w:rsid w:val="05D4279E"/>
    <w:rsid w:val="06046EDF"/>
    <w:rsid w:val="060E9C47"/>
    <w:rsid w:val="0610FE97"/>
    <w:rsid w:val="06121A22"/>
    <w:rsid w:val="06176E14"/>
    <w:rsid w:val="06378CBB"/>
    <w:rsid w:val="063E40AA"/>
    <w:rsid w:val="06703793"/>
    <w:rsid w:val="0686AD29"/>
    <w:rsid w:val="06956729"/>
    <w:rsid w:val="06983555"/>
    <w:rsid w:val="069E89C7"/>
    <w:rsid w:val="06B0C545"/>
    <w:rsid w:val="06BC2C83"/>
    <w:rsid w:val="06F00720"/>
    <w:rsid w:val="06F8B741"/>
    <w:rsid w:val="06F925DD"/>
    <w:rsid w:val="071E7148"/>
    <w:rsid w:val="07345060"/>
    <w:rsid w:val="073799A5"/>
    <w:rsid w:val="073972DF"/>
    <w:rsid w:val="0751AB5B"/>
    <w:rsid w:val="075CBA36"/>
    <w:rsid w:val="075E36BD"/>
    <w:rsid w:val="07702BB8"/>
    <w:rsid w:val="0787F084"/>
    <w:rsid w:val="079AD10C"/>
    <w:rsid w:val="07A736B1"/>
    <w:rsid w:val="07AA51B0"/>
    <w:rsid w:val="07B1CD3C"/>
    <w:rsid w:val="07BD8182"/>
    <w:rsid w:val="07C9E99D"/>
    <w:rsid w:val="07D12FED"/>
    <w:rsid w:val="07D27D94"/>
    <w:rsid w:val="080531F2"/>
    <w:rsid w:val="0831911A"/>
    <w:rsid w:val="083234CC"/>
    <w:rsid w:val="08416347"/>
    <w:rsid w:val="085A0FC6"/>
    <w:rsid w:val="08607355"/>
    <w:rsid w:val="0865A7A8"/>
    <w:rsid w:val="086E75BA"/>
    <w:rsid w:val="08709F83"/>
    <w:rsid w:val="0874B0D3"/>
    <w:rsid w:val="087D8E9D"/>
    <w:rsid w:val="087FBB01"/>
    <w:rsid w:val="088A6FF4"/>
    <w:rsid w:val="089CA800"/>
    <w:rsid w:val="08B50B74"/>
    <w:rsid w:val="08CC561C"/>
    <w:rsid w:val="08D05868"/>
    <w:rsid w:val="08F423F5"/>
    <w:rsid w:val="08F47F48"/>
    <w:rsid w:val="08F4A29B"/>
    <w:rsid w:val="08F91C33"/>
    <w:rsid w:val="08FCDB93"/>
    <w:rsid w:val="09064EC8"/>
    <w:rsid w:val="090CCBA3"/>
    <w:rsid w:val="0925791E"/>
    <w:rsid w:val="092F4A44"/>
    <w:rsid w:val="093662E9"/>
    <w:rsid w:val="09430712"/>
    <w:rsid w:val="09571ED1"/>
    <w:rsid w:val="09693FC1"/>
    <w:rsid w:val="098E5B0E"/>
    <w:rsid w:val="0998F69D"/>
    <w:rsid w:val="099F0ACA"/>
    <w:rsid w:val="09A5E3E8"/>
    <w:rsid w:val="09D075B2"/>
    <w:rsid w:val="09D21C85"/>
    <w:rsid w:val="09DD33A8"/>
    <w:rsid w:val="09E37D41"/>
    <w:rsid w:val="09E81A9D"/>
    <w:rsid w:val="09EC35B1"/>
    <w:rsid w:val="0A016EFC"/>
    <w:rsid w:val="0A1BBE9C"/>
    <w:rsid w:val="0A3437F1"/>
    <w:rsid w:val="0A3ECDF4"/>
    <w:rsid w:val="0A4A0740"/>
    <w:rsid w:val="0A506B04"/>
    <w:rsid w:val="0A589529"/>
    <w:rsid w:val="0A6A14EF"/>
    <w:rsid w:val="0A74BB53"/>
    <w:rsid w:val="0A7CAF82"/>
    <w:rsid w:val="0A7CB4BA"/>
    <w:rsid w:val="0A801F82"/>
    <w:rsid w:val="0A951B27"/>
    <w:rsid w:val="0A9C30A5"/>
    <w:rsid w:val="0AAC1D5A"/>
    <w:rsid w:val="0ABE2C4A"/>
    <w:rsid w:val="0AD2334A"/>
    <w:rsid w:val="0ADB4959"/>
    <w:rsid w:val="0ADED773"/>
    <w:rsid w:val="0AF3C3DF"/>
    <w:rsid w:val="0B092D53"/>
    <w:rsid w:val="0B0C1585"/>
    <w:rsid w:val="0B105DE4"/>
    <w:rsid w:val="0B1504E5"/>
    <w:rsid w:val="0B35AB04"/>
    <w:rsid w:val="0B459F58"/>
    <w:rsid w:val="0B4B4D40"/>
    <w:rsid w:val="0B5085E2"/>
    <w:rsid w:val="0B548D74"/>
    <w:rsid w:val="0B5D0778"/>
    <w:rsid w:val="0B75F0A8"/>
    <w:rsid w:val="0B8F1F5A"/>
    <w:rsid w:val="0B971814"/>
    <w:rsid w:val="0BA4D816"/>
    <w:rsid w:val="0BA9A312"/>
    <w:rsid w:val="0BAD3244"/>
    <w:rsid w:val="0BAE561D"/>
    <w:rsid w:val="0BAE6FA5"/>
    <w:rsid w:val="0BB72C89"/>
    <w:rsid w:val="0BC7A3F0"/>
    <w:rsid w:val="0BD7DE1A"/>
    <w:rsid w:val="0BE30154"/>
    <w:rsid w:val="0BE3DD90"/>
    <w:rsid w:val="0C18776B"/>
    <w:rsid w:val="0C2061A2"/>
    <w:rsid w:val="0C23E9ED"/>
    <w:rsid w:val="0C4EE4AF"/>
    <w:rsid w:val="0C5F9D95"/>
    <w:rsid w:val="0C617E14"/>
    <w:rsid w:val="0C77F8B7"/>
    <w:rsid w:val="0C920808"/>
    <w:rsid w:val="0C93C7E2"/>
    <w:rsid w:val="0CA12D34"/>
    <w:rsid w:val="0CB29E1B"/>
    <w:rsid w:val="0CB4FA1A"/>
    <w:rsid w:val="0CCABBF3"/>
    <w:rsid w:val="0CCC9EBF"/>
    <w:rsid w:val="0CF11248"/>
    <w:rsid w:val="0CF70F22"/>
    <w:rsid w:val="0D017E69"/>
    <w:rsid w:val="0D102AA7"/>
    <w:rsid w:val="0D12DA3C"/>
    <w:rsid w:val="0D16B4A2"/>
    <w:rsid w:val="0D172E7E"/>
    <w:rsid w:val="0D2285FF"/>
    <w:rsid w:val="0D2DCD50"/>
    <w:rsid w:val="0D3BA51C"/>
    <w:rsid w:val="0D3D3923"/>
    <w:rsid w:val="0D47A331"/>
    <w:rsid w:val="0D4EF9FB"/>
    <w:rsid w:val="0D5CA4CC"/>
    <w:rsid w:val="0D6472A8"/>
    <w:rsid w:val="0D6EE070"/>
    <w:rsid w:val="0D761A98"/>
    <w:rsid w:val="0D78D55B"/>
    <w:rsid w:val="0D89A6EF"/>
    <w:rsid w:val="0DA1CDF1"/>
    <w:rsid w:val="0DAABD6A"/>
    <w:rsid w:val="0DC91EC6"/>
    <w:rsid w:val="0DD217E1"/>
    <w:rsid w:val="0DECA2EF"/>
    <w:rsid w:val="0E0B0208"/>
    <w:rsid w:val="0E2D4CA6"/>
    <w:rsid w:val="0E313116"/>
    <w:rsid w:val="0E4EE897"/>
    <w:rsid w:val="0E8B1ED3"/>
    <w:rsid w:val="0E9CA76D"/>
    <w:rsid w:val="0EA0DDC4"/>
    <w:rsid w:val="0EA961DF"/>
    <w:rsid w:val="0EABC81C"/>
    <w:rsid w:val="0EB17767"/>
    <w:rsid w:val="0EC9F970"/>
    <w:rsid w:val="0ECFCE2B"/>
    <w:rsid w:val="0EDAECC4"/>
    <w:rsid w:val="0EE3ADCE"/>
    <w:rsid w:val="0EEDC8ED"/>
    <w:rsid w:val="0F1A5A4B"/>
    <w:rsid w:val="0F1BA1D8"/>
    <w:rsid w:val="0F217817"/>
    <w:rsid w:val="0F338FFA"/>
    <w:rsid w:val="0F4484C4"/>
    <w:rsid w:val="0F4BBD69"/>
    <w:rsid w:val="0F6BC7DA"/>
    <w:rsid w:val="0F836D8C"/>
    <w:rsid w:val="0F95D274"/>
    <w:rsid w:val="0F9B8E4A"/>
    <w:rsid w:val="0FBCEA75"/>
    <w:rsid w:val="0FC79185"/>
    <w:rsid w:val="0FCC9A26"/>
    <w:rsid w:val="0FF314FA"/>
    <w:rsid w:val="100E9113"/>
    <w:rsid w:val="101A2851"/>
    <w:rsid w:val="101C95F5"/>
    <w:rsid w:val="102DBBDA"/>
    <w:rsid w:val="1033B8E7"/>
    <w:rsid w:val="1041BDD3"/>
    <w:rsid w:val="106248C9"/>
    <w:rsid w:val="1063891B"/>
    <w:rsid w:val="1065D49A"/>
    <w:rsid w:val="106AE651"/>
    <w:rsid w:val="107C601A"/>
    <w:rsid w:val="107FF618"/>
    <w:rsid w:val="10816DFC"/>
    <w:rsid w:val="1097B1AF"/>
    <w:rsid w:val="10983D34"/>
    <w:rsid w:val="10A4B031"/>
    <w:rsid w:val="10A64D14"/>
    <w:rsid w:val="10AB81BE"/>
    <w:rsid w:val="10AF9E92"/>
    <w:rsid w:val="10BBB58D"/>
    <w:rsid w:val="10C193EC"/>
    <w:rsid w:val="10CAABF8"/>
    <w:rsid w:val="10EAFC94"/>
    <w:rsid w:val="10F22ABE"/>
    <w:rsid w:val="10F4DF59"/>
    <w:rsid w:val="10FEB6D1"/>
    <w:rsid w:val="11045C72"/>
    <w:rsid w:val="112340D2"/>
    <w:rsid w:val="11239D87"/>
    <w:rsid w:val="1127E0B3"/>
    <w:rsid w:val="1128F596"/>
    <w:rsid w:val="1159EFE1"/>
    <w:rsid w:val="11655F84"/>
    <w:rsid w:val="1166ECDB"/>
    <w:rsid w:val="116A1F04"/>
    <w:rsid w:val="1173E30A"/>
    <w:rsid w:val="11744995"/>
    <w:rsid w:val="117E3A6C"/>
    <w:rsid w:val="1199A675"/>
    <w:rsid w:val="11A03B13"/>
    <w:rsid w:val="11A5FDD0"/>
    <w:rsid w:val="11AA0C22"/>
    <w:rsid w:val="11B55280"/>
    <w:rsid w:val="11E457F5"/>
    <w:rsid w:val="11F57823"/>
    <w:rsid w:val="11F6D437"/>
    <w:rsid w:val="12026ABC"/>
    <w:rsid w:val="12234570"/>
    <w:rsid w:val="122C8D76"/>
    <w:rsid w:val="122FF233"/>
    <w:rsid w:val="1231479D"/>
    <w:rsid w:val="123FE167"/>
    <w:rsid w:val="12446ECA"/>
    <w:rsid w:val="125B2CD6"/>
    <w:rsid w:val="126445F4"/>
    <w:rsid w:val="127016A8"/>
    <w:rsid w:val="1274E6C2"/>
    <w:rsid w:val="127EA7C8"/>
    <w:rsid w:val="1283461F"/>
    <w:rsid w:val="128D71AD"/>
    <w:rsid w:val="128F2B21"/>
    <w:rsid w:val="128F3267"/>
    <w:rsid w:val="12907630"/>
    <w:rsid w:val="12B44095"/>
    <w:rsid w:val="12E4D8BA"/>
    <w:rsid w:val="12E8441C"/>
    <w:rsid w:val="12F1D6DE"/>
    <w:rsid w:val="131A8C01"/>
    <w:rsid w:val="131B256A"/>
    <w:rsid w:val="1324269F"/>
    <w:rsid w:val="133801AC"/>
    <w:rsid w:val="13470B0C"/>
    <w:rsid w:val="13842D15"/>
    <w:rsid w:val="13895EB6"/>
    <w:rsid w:val="13B7DFC5"/>
    <w:rsid w:val="13C84E0E"/>
    <w:rsid w:val="13D307A5"/>
    <w:rsid w:val="13D7772A"/>
    <w:rsid w:val="13E67B7F"/>
    <w:rsid w:val="14065A19"/>
    <w:rsid w:val="1417682A"/>
    <w:rsid w:val="1441F9C5"/>
    <w:rsid w:val="14435A90"/>
    <w:rsid w:val="14493E09"/>
    <w:rsid w:val="144EF08C"/>
    <w:rsid w:val="1451B762"/>
    <w:rsid w:val="14528207"/>
    <w:rsid w:val="14528818"/>
    <w:rsid w:val="14615917"/>
    <w:rsid w:val="14624E58"/>
    <w:rsid w:val="1471F4B3"/>
    <w:rsid w:val="147B000E"/>
    <w:rsid w:val="147FF0AE"/>
    <w:rsid w:val="14812599"/>
    <w:rsid w:val="14822B9F"/>
    <w:rsid w:val="1492760D"/>
    <w:rsid w:val="14A1FB7D"/>
    <w:rsid w:val="14B84C26"/>
    <w:rsid w:val="14C0906C"/>
    <w:rsid w:val="14C50D24"/>
    <w:rsid w:val="14C6E0D6"/>
    <w:rsid w:val="14CF0416"/>
    <w:rsid w:val="14D900B8"/>
    <w:rsid w:val="14EEEE6C"/>
    <w:rsid w:val="14FF8291"/>
    <w:rsid w:val="150567F6"/>
    <w:rsid w:val="1509D0A6"/>
    <w:rsid w:val="150CA037"/>
    <w:rsid w:val="1553CF93"/>
    <w:rsid w:val="155F712F"/>
    <w:rsid w:val="15620354"/>
    <w:rsid w:val="15860F9F"/>
    <w:rsid w:val="1588E53C"/>
    <w:rsid w:val="158C0EC3"/>
    <w:rsid w:val="158DC6B7"/>
    <w:rsid w:val="159A2EFC"/>
    <w:rsid w:val="159E4F64"/>
    <w:rsid w:val="15CBB2E3"/>
    <w:rsid w:val="15CECC9B"/>
    <w:rsid w:val="15D89787"/>
    <w:rsid w:val="15DBF378"/>
    <w:rsid w:val="15DD3FBD"/>
    <w:rsid w:val="1608C4EF"/>
    <w:rsid w:val="16165587"/>
    <w:rsid w:val="16173737"/>
    <w:rsid w:val="161E3238"/>
    <w:rsid w:val="163BD21F"/>
    <w:rsid w:val="16409DEA"/>
    <w:rsid w:val="164C68A8"/>
    <w:rsid w:val="164CE7F6"/>
    <w:rsid w:val="166BAB87"/>
    <w:rsid w:val="16792839"/>
    <w:rsid w:val="16802E46"/>
    <w:rsid w:val="168A1456"/>
    <w:rsid w:val="168F6F9F"/>
    <w:rsid w:val="1695E325"/>
    <w:rsid w:val="169E5E10"/>
    <w:rsid w:val="16A3410E"/>
    <w:rsid w:val="16AE56E1"/>
    <w:rsid w:val="16B85B4E"/>
    <w:rsid w:val="16BB3AD2"/>
    <w:rsid w:val="16C5D15F"/>
    <w:rsid w:val="16D37614"/>
    <w:rsid w:val="16EC2EA7"/>
    <w:rsid w:val="16EEB275"/>
    <w:rsid w:val="16FAD39A"/>
    <w:rsid w:val="17011E80"/>
    <w:rsid w:val="171F0F09"/>
    <w:rsid w:val="172655F5"/>
    <w:rsid w:val="173231FF"/>
    <w:rsid w:val="1737B717"/>
    <w:rsid w:val="17407F9F"/>
    <w:rsid w:val="175B9703"/>
    <w:rsid w:val="1768A9A0"/>
    <w:rsid w:val="177F50D0"/>
    <w:rsid w:val="17A9DC25"/>
    <w:rsid w:val="17C3F61F"/>
    <w:rsid w:val="17C855F6"/>
    <w:rsid w:val="17CA0616"/>
    <w:rsid w:val="17E7505B"/>
    <w:rsid w:val="17EDFD24"/>
    <w:rsid w:val="17F7F7EC"/>
    <w:rsid w:val="1801A85E"/>
    <w:rsid w:val="1809C9AA"/>
    <w:rsid w:val="180B649C"/>
    <w:rsid w:val="180CDA20"/>
    <w:rsid w:val="181AC77C"/>
    <w:rsid w:val="1828BFEC"/>
    <w:rsid w:val="183B76EB"/>
    <w:rsid w:val="1845D266"/>
    <w:rsid w:val="184650BB"/>
    <w:rsid w:val="184C4B51"/>
    <w:rsid w:val="18560F8A"/>
    <w:rsid w:val="185B4A3F"/>
    <w:rsid w:val="187AF216"/>
    <w:rsid w:val="189785C0"/>
    <w:rsid w:val="18A91EFF"/>
    <w:rsid w:val="18C7A39E"/>
    <w:rsid w:val="18DB4EB3"/>
    <w:rsid w:val="18EB327A"/>
    <w:rsid w:val="18F6995A"/>
    <w:rsid w:val="18F76764"/>
    <w:rsid w:val="18F91ED5"/>
    <w:rsid w:val="18FF8617"/>
    <w:rsid w:val="19014E8C"/>
    <w:rsid w:val="19046EA4"/>
    <w:rsid w:val="1919D5CF"/>
    <w:rsid w:val="191B8FD9"/>
    <w:rsid w:val="1925A36C"/>
    <w:rsid w:val="19270C17"/>
    <w:rsid w:val="1947952D"/>
    <w:rsid w:val="194A8DEC"/>
    <w:rsid w:val="1957139A"/>
    <w:rsid w:val="196ABAAE"/>
    <w:rsid w:val="19721AB6"/>
    <w:rsid w:val="197DED11"/>
    <w:rsid w:val="1997FEBB"/>
    <w:rsid w:val="19C8116F"/>
    <w:rsid w:val="19CBABB3"/>
    <w:rsid w:val="19DF5AF6"/>
    <w:rsid w:val="19E600C2"/>
    <w:rsid w:val="19FCFE3C"/>
    <w:rsid w:val="1A0062D5"/>
    <w:rsid w:val="1A17E534"/>
    <w:rsid w:val="1A27A19C"/>
    <w:rsid w:val="1A43DB5A"/>
    <w:rsid w:val="1A56F873"/>
    <w:rsid w:val="1A5EAA7A"/>
    <w:rsid w:val="1A6A95D7"/>
    <w:rsid w:val="1A73EAAD"/>
    <w:rsid w:val="1A80960B"/>
    <w:rsid w:val="1A883112"/>
    <w:rsid w:val="1AA0677A"/>
    <w:rsid w:val="1AA5C1DC"/>
    <w:rsid w:val="1AB32C77"/>
    <w:rsid w:val="1ABAE713"/>
    <w:rsid w:val="1ABDA088"/>
    <w:rsid w:val="1AC0BC3B"/>
    <w:rsid w:val="1AC35CFD"/>
    <w:rsid w:val="1AC6F4A9"/>
    <w:rsid w:val="1AD88B17"/>
    <w:rsid w:val="1AE3FBC2"/>
    <w:rsid w:val="1AE92BF5"/>
    <w:rsid w:val="1AED2536"/>
    <w:rsid w:val="1AFCE8C3"/>
    <w:rsid w:val="1B28A356"/>
    <w:rsid w:val="1B36225A"/>
    <w:rsid w:val="1B5C1461"/>
    <w:rsid w:val="1BB6CED0"/>
    <w:rsid w:val="1BCC7D81"/>
    <w:rsid w:val="1BCF64E3"/>
    <w:rsid w:val="1BE68433"/>
    <w:rsid w:val="1BE89C13"/>
    <w:rsid w:val="1BE8BE30"/>
    <w:rsid w:val="1C080635"/>
    <w:rsid w:val="1C136991"/>
    <w:rsid w:val="1C175DC0"/>
    <w:rsid w:val="1C1F4146"/>
    <w:rsid w:val="1C20E678"/>
    <w:rsid w:val="1C22D33C"/>
    <w:rsid w:val="1C3342ED"/>
    <w:rsid w:val="1C38F99D"/>
    <w:rsid w:val="1C3CA380"/>
    <w:rsid w:val="1C3ECAB1"/>
    <w:rsid w:val="1C4C2379"/>
    <w:rsid w:val="1C56274F"/>
    <w:rsid w:val="1C5C39A7"/>
    <w:rsid w:val="1C5D82A4"/>
    <w:rsid w:val="1C63C8EF"/>
    <w:rsid w:val="1C68D91A"/>
    <w:rsid w:val="1C6EFEE0"/>
    <w:rsid w:val="1C774D11"/>
    <w:rsid w:val="1C86E858"/>
    <w:rsid w:val="1C90B619"/>
    <w:rsid w:val="1CCFC805"/>
    <w:rsid w:val="1CD14429"/>
    <w:rsid w:val="1CE5D664"/>
    <w:rsid w:val="1CFF16CB"/>
    <w:rsid w:val="1D1230EC"/>
    <w:rsid w:val="1D306159"/>
    <w:rsid w:val="1D3D801D"/>
    <w:rsid w:val="1D47A6F1"/>
    <w:rsid w:val="1D501C8A"/>
    <w:rsid w:val="1D63E368"/>
    <w:rsid w:val="1D692F92"/>
    <w:rsid w:val="1D6F3054"/>
    <w:rsid w:val="1D75A2E2"/>
    <w:rsid w:val="1D8731EA"/>
    <w:rsid w:val="1D8FD152"/>
    <w:rsid w:val="1D9E98B2"/>
    <w:rsid w:val="1DA77554"/>
    <w:rsid w:val="1DAF61B0"/>
    <w:rsid w:val="1DBCB6D9"/>
    <w:rsid w:val="1DBCFF92"/>
    <w:rsid w:val="1DC06BAF"/>
    <w:rsid w:val="1DC6C5B3"/>
    <w:rsid w:val="1DCF134E"/>
    <w:rsid w:val="1DE1FB19"/>
    <w:rsid w:val="1DE6ECC0"/>
    <w:rsid w:val="1DED0CF8"/>
    <w:rsid w:val="1DF6AFE9"/>
    <w:rsid w:val="1DFB8F28"/>
    <w:rsid w:val="1E017590"/>
    <w:rsid w:val="1E1C5594"/>
    <w:rsid w:val="1E2DBD30"/>
    <w:rsid w:val="1E3E99E5"/>
    <w:rsid w:val="1E4479D2"/>
    <w:rsid w:val="1E6DC31C"/>
    <w:rsid w:val="1E7718D2"/>
    <w:rsid w:val="1E7B85AA"/>
    <w:rsid w:val="1E7E97BF"/>
    <w:rsid w:val="1E859227"/>
    <w:rsid w:val="1EA043BA"/>
    <w:rsid w:val="1EA0858B"/>
    <w:rsid w:val="1EBB1B65"/>
    <w:rsid w:val="1EBC8F2C"/>
    <w:rsid w:val="1ED5C064"/>
    <w:rsid w:val="1EE68B6C"/>
    <w:rsid w:val="1EFA926C"/>
    <w:rsid w:val="1F12D818"/>
    <w:rsid w:val="1F14B519"/>
    <w:rsid w:val="1F21DD71"/>
    <w:rsid w:val="1F360354"/>
    <w:rsid w:val="1F47947D"/>
    <w:rsid w:val="1F59DD8D"/>
    <w:rsid w:val="1F7A5168"/>
    <w:rsid w:val="1F7C0642"/>
    <w:rsid w:val="1F7D9ABF"/>
    <w:rsid w:val="1F8139D8"/>
    <w:rsid w:val="1F89E208"/>
    <w:rsid w:val="1FAB180F"/>
    <w:rsid w:val="1FB4DA07"/>
    <w:rsid w:val="1FBC9D18"/>
    <w:rsid w:val="1FBD8877"/>
    <w:rsid w:val="1FC80237"/>
    <w:rsid w:val="1FCD25C2"/>
    <w:rsid w:val="1FD2D84B"/>
    <w:rsid w:val="200C360A"/>
    <w:rsid w:val="20125842"/>
    <w:rsid w:val="201710F2"/>
    <w:rsid w:val="201F5BCD"/>
    <w:rsid w:val="202557A2"/>
    <w:rsid w:val="2036BD37"/>
    <w:rsid w:val="20534FBA"/>
    <w:rsid w:val="206866E1"/>
    <w:rsid w:val="206A867C"/>
    <w:rsid w:val="2075C890"/>
    <w:rsid w:val="208AD96E"/>
    <w:rsid w:val="208E1E7B"/>
    <w:rsid w:val="20AA6B2A"/>
    <w:rsid w:val="20C2CEBB"/>
    <w:rsid w:val="20D83FF5"/>
    <w:rsid w:val="20EACEE3"/>
    <w:rsid w:val="20FE459F"/>
    <w:rsid w:val="2100D9AF"/>
    <w:rsid w:val="2129E940"/>
    <w:rsid w:val="213F451C"/>
    <w:rsid w:val="214E3DE2"/>
    <w:rsid w:val="2156BB28"/>
    <w:rsid w:val="216146D3"/>
    <w:rsid w:val="216F9A58"/>
    <w:rsid w:val="218B4F74"/>
    <w:rsid w:val="219437D5"/>
    <w:rsid w:val="21A71A96"/>
    <w:rsid w:val="21BA76DA"/>
    <w:rsid w:val="21C0DC7B"/>
    <w:rsid w:val="21CFF14D"/>
    <w:rsid w:val="21FC3089"/>
    <w:rsid w:val="220656DD"/>
    <w:rsid w:val="221558E6"/>
    <w:rsid w:val="22239060"/>
    <w:rsid w:val="2231179A"/>
    <w:rsid w:val="2237D65F"/>
    <w:rsid w:val="2243C8C7"/>
    <w:rsid w:val="22473968"/>
    <w:rsid w:val="226F3048"/>
    <w:rsid w:val="227730F8"/>
    <w:rsid w:val="227747B9"/>
    <w:rsid w:val="228D2F57"/>
    <w:rsid w:val="22962BD5"/>
    <w:rsid w:val="229A36D6"/>
    <w:rsid w:val="22AB05C2"/>
    <w:rsid w:val="22B0D83D"/>
    <w:rsid w:val="22D45A2A"/>
    <w:rsid w:val="22DD140D"/>
    <w:rsid w:val="22DF43DF"/>
    <w:rsid w:val="22FD0D82"/>
    <w:rsid w:val="230F0EBD"/>
    <w:rsid w:val="2319A5A3"/>
    <w:rsid w:val="233B9971"/>
    <w:rsid w:val="2342EAF7"/>
    <w:rsid w:val="234C141E"/>
    <w:rsid w:val="23515E79"/>
    <w:rsid w:val="23684230"/>
    <w:rsid w:val="23761191"/>
    <w:rsid w:val="2385EB80"/>
    <w:rsid w:val="2388FCFB"/>
    <w:rsid w:val="238D2FAA"/>
    <w:rsid w:val="2390F543"/>
    <w:rsid w:val="2396F7BD"/>
    <w:rsid w:val="23C828CF"/>
    <w:rsid w:val="23D24A5E"/>
    <w:rsid w:val="23E30AE7"/>
    <w:rsid w:val="23FD1A9B"/>
    <w:rsid w:val="23FFC9B1"/>
    <w:rsid w:val="2413181A"/>
    <w:rsid w:val="241467C8"/>
    <w:rsid w:val="24174E3D"/>
    <w:rsid w:val="24404FCA"/>
    <w:rsid w:val="246928AA"/>
    <w:rsid w:val="24702A8B"/>
    <w:rsid w:val="247787A5"/>
    <w:rsid w:val="2486BE3B"/>
    <w:rsid w:val="2486E8F0"/>
    <w:rsid w:val="24896963"/>
    <w:rsid w:val="24925FF0"/>
    <w:rsid w:val="24AC36FF"/>
    <w:rsid w:val="24B89A8F"/>
    <w:rsid w:val="24C70F33"/>
    <w:rsid w:val="24CC5A16"/>
    <w:rsid w:val="24CE873E"/>
    <w:rsid w:val="24DC3086"/>
    <w:rsid w:val="251B06D4"/>
    <w:rsid w:val="25490325"/>
    <w:rsid w:val="25518EF7"/>
    <w:rsid w:val="255B404A"/>
    <w:rsid w:val="2569D3F0"/>
    <w:rsid w:val="2571411F"/>
    <w:rsid w:val="257D77BA"/>
    <w:rsid w:val="25810217"/>
    <w:rsid w:val="25A0A95E"/>
    <w:rsid w:val="25D75BF4"/>
    <w:rsid w:val="25F163EE"/>
    <w:rsid w:val="25F56BBD"/>
    <w:rsid w:val="2600D8A9"/>
    <w:rsid w:val="26048DF0"/>
    <w:rsid w:val="26251DC6"/>
    <w:rsid w:val="26302B18"/>
    <w:rsid w:val="263BC86C"/>
    <w:rsid w:val="263FDE42"/>
    <w:rsid w:val="2658FBD8"/>
    <w:rsid w:val="26592DEE"/>
    <w:rsid w:val="26937449"/>
    <w:rsid w:val="26A5CD73"/>
    <w:rsid w:val="26AA7E3D"/>
    <w:rsid w:val="26AACE9F"/>
    <w:rsid w:val="26B6A2D5"/>
    <w:rsid w:val="26B9CB06"/>
    <w:rsid w:val="26C4EF25"/>
    <w:rsid w:val="26CFA1AC"/>
    <w:rsid w:val="26E9A7F9"/>
    <w:rsid w:val="2700657B"/>
    <w:rsid w:val="2702D828"/>
    <w:rsid w:val="2705A451"/>
    <w:rsid w:val="27081E35"/>
    <w:rsid w:val="2708421F"/>
    <w:rsid w:val="2708BF5D"/>
    <w:rsid w:val="270A6A7E"/>
    <w:rsid w:val="270DDF24"/>
    <w:rsid w:val="271649B8"/>
    <w:rsid w:val="27193836"/>
    <w:rsid w:val="27680E86"/>
    <w:rsid w:val="277F4E0B"/>
    <w:rsid w:val="278B9AE0"/>
    <w:rsid w:val="27977AD2"/>
    <w:rsid w:val="27A444A8"/>
    <w:rsid w:val="27A6B32C"/>
    <w:rsid w:val="27ABF932"/>
    <w:rsid w:val="27CE3471"/>
    <w:rsid w:val="27E0AB1C"/>
    <w:rsid w:val="27E81D2F"/>
    <w:rsid w:val="27EF03B6"/>
    <w:rsid w:val="27F1DA88"/>
    <w:rsid w:val="27F45881"/>
    <w:rsid w:val="27F676CC"/>
    <w:rsid w:val="27FDF6D0"/>
    <w:rsid w:val="2806D59D"/>
    <w:rsid w:val="282760A2"/>
    <w:rsid w:val="2830BB27"/>
    <w:rsid w:val="2831F7CF"/>
    <w:rsid w:val="2835A415"/>
    <w:rsid w:val="285948D6"/>
    <w:rsid w:val="28595CA3"/>
    <w:rsid w:val="2877EE04"/>
    <w:rsid w:val="287A40B3"/>
    <w:rsid w:val="2888A918"/>
    <w:rsid w:val="28918667"/>
    <w:rsid w:val="289C649D"/>
    <w:rsid w:val="28AC400B"/>
    <w:rsid w:val="28B5E836"/>
    <w:rsid w:val="28BB907F"/>
    <w:rsid w:val="28BC668F"/>
    <w:rsid w:val="28C31F5E"/>
    <w:rsid w:val="28C850FA"/>
    <w:rsid w:val="28CBEE23"/>
    <w:rsid w:val="290611F1"/>
    <w:rsid w:val="2913350F"/>
    <w:rsid w:val="2915B54D"/>
    <w:rsid w:val="292EDE48"/>
    <w:rsid w:val="29482411"/>
    <w:rsid w:val="295C8090"/>
    <w:rsid w:val="29702EC5"/>
    <w:rsid w:val="29A2A5FE"/>
    <w:rsid w:val="29A8988C"/>
    <w:rsid w:val="29BB65B9"/>
    <w:rsid w:val="29CE8E03"/>
    <w:rsid w:val="29D2DD6F"/>
    <w:rsid w:val="29E64464"/>
    <w:rsid w:val="29EC3E4C"/>
    <w:rsid w:val="29F3C5E7"/>
    <w:rsid w:val="2A064837"/>
    <w:rsid w:val="2A293E13"/>
    <w:rsid w:val="2A3B5255"/>
    <w:rsid w:val="2A3D3079"/>
    <w:rsid w:val="2A43323F"/>
    <w:rsid w:val="2A4A90A8"/>
    <w:rsid w:val="2A636C5A"/>
    <w:rsid w:val="2A64215B"/>
    <w:rsid w:val="2A6BC94F"/>
    <w:rsid w:val="2A77C97E"/>
    <w:rsid w:val="2A7C948A"/>
    <w:rsid w:val="2A910AA8"/>
    <w:rsid w:val="2AA2E4E6"/>
    <w:rsid w:val="2AC14DE2"/>
    <w:rsid w:val="2AD9C5C9"/>
    <w:rsid w:val="2AE50885"/>
    <w:rsid w:val="2AE64EB8"/>
    <w:rsid w:val="2AE8EFF7"/>
    <w:rsid w:val="2B11C0FA"/>
    <w:rsid w:val="2B18E8CA"/>
    <w:rsid w:val="2B247D39"/>
    <w:rsid w:val="2B3D486A"/>
    <w:rsid w:val="2B40BEB2"/>
    <w:rsid w:val="2B41D13E"/>
    <w:rsid w:val="2B62E70F"/>
    <w:rsid w:val="2B63BC70"/>
    <w:rsid w:val="2B71F272"/>
    <w:rsid w:val="2B8D5BC7"/>
    <w:rsid w:val="2BAB1347"/>
    <w:rsid w:val="2BB498CE"/>
    <w:rsid w:val="2BB58B06"/>
    <w:rsid w:val="2BC207D6"/>
    <w:rsid w:val="2BCA3D58"/>
    <w:rsid w:val="2BD32DB0"/>
    <w:rsid w:val="2C1162A1"/>
    <w:rsid w:val="2C2A5E94"/>
    <w:rsid w:val="2C4D7B6C"/>
    <w:rsid w:val="2C5E0473"/>
    <w:rsid w:val="2C6B3E0A"/>
    <w:rsid w:val="2C7513E3"/>
    <w:rsid w:val="2C754F60"/>
    <w:rsid w:val="2C7E8C34"/>
    <w:rsid w:val="2C81F7C3"/>
    <w:rsid w:val="2C84A478"/>
    <w:rsid w:val="2C93F454"/>
    <w:rsid w:val="2CA18742"/>
    <w:rsid w:val="2CAA538D"/>
    <w:rsid w:val="2CBFAC77"/>
    <w:rsid w:val="2CD7B2ED"/>
    <w:rsid w:val="2CDA6C57"/>
    <w:rsid w:val="2CF0040B"/>
    <w:rsid w:val="2D002E9A"/>
    <w:rsid w:val="2D07B3CC"/>
    <w:rsid w:val="2D11ECF2"/>
    <w:rsid w:val="2D1D101C"/>
    <w:rsid w:val="2D42A3AC"/>
    <w:rsid w:val="2D488DA6"/>
    <w:rsid w:val="2D4A0656"/>
    <w:rsid w:val="2D5DCE2D"/>
    <w:rsid w:val="2D65E14D"/>
    <w:rsid w:val="2D6B0DFB"/>
    <w:rsid w:val="2D887F9C"/>
    <w:rsid w:val="2DAA7A6F"/>
    <w:rsid w:val="2DAE849A"/>
    <w:rsid w:val="2DB75E38"/>
    <w:rsid w:val="2DB82252"/>
    <w:rsid w:val="2DCF1E67"/>
    <w:rsid w:val="2DD3AC1A"/>
    <w:rsid w:val="2DD6671B"/>
    <w:rsid w:val="2DECEF6F"/>
    <w:rsid w:val="2DEDF405"/>
    <w:rsid w:val="2E0E50F9"/>
    <w:rsid w:val="2E18103B"/>
    <w:rsid w:val="2E2865A0"/>
    <w:rsid w:val="2E384309"/>
    <w:rsid w:val="2E3B63B7"/>
    <w:rsid w:val="2E3C0A68"/>
    <w:rsid w:val="2E45176F"/>
    <w:rsid w:val="2E4E3F00"/>
    <w:rsid w:val="2E4F806B"/>
    <w:rsid w:val="2E55204F"/>
    <w:rsid w:val="2E57136F"/>
    <w:rsid w:val="2E57960C"/>
    <w:rsid w:val="2E674D46"/>
    <w:rsid w:val="2E7629E2"/>
    <w:rsid w:val="2E7E04A7"/>
    <w:rsid w:val="2E8655D9"/>
    <w:rsid w:val="2E89CE8A"/>
    <w:rsid w:val="2E8BD46C"/>
    <w:rsid w:val="2ECA2AD7"/>
    <w:rsid w:val="2EF6ED8C"/>
    <w:rsid w:val="2F19CC45"/>
    <w:rsid w:val="2F284A38"/>
    <w:rsid w:val="2F2DFC5B"/>
    <w:rsid w:val="2F2F08FE"/>
    <w:rsid w:val="2F357571"/>
    <w:rsid w:val="2F3D8F90"/>
    <w:rsid w:val="2F53ABE5"/>
    <w:rsid w:val="2F56541E"/>
    <w:rsid w:val="2F5D8BF1"/>
    <w:rsid w:val="2F638DC7"/>
    <w:rsid w:val="2F66E169"/>
    <w:rsid w:val="2F7153CC"/>
    <w:rsid w:val="2F82263A"/>
    <w:rsid w:val="2F88BFD0"/>
    <w:rsid w:val="2F8B3F2F"/>
    <w:rsid w:val="2F8F844A"/>
    <w:rsid w:val="2F9609C1"/>
    <w:rsid w:val="2FAEE3EE"/>
    <w:rsid w:val="2FEA3EDB"/>
    <w:rsid w:val="2FF54449"/>
    <w:rsid w:val="2FF5C363"/>
    <w:rsid w:val="300ACF9F"/>
    <w:rsid w:val="300C28ED"/>
    <w:rsid w:val="3011FA43"/>
    <w:rsid w:val="3016EFE7"/>
    <w:rsid w:val="304186B5"/>
    <w:rsid w:val="305CEF7E"/>
    <w:rsid w:val="30663C12"/>
    <w:rsid w:val="3084DF98"/>
    <w:rsid w:val="30855404"/>
    <w:rsid w:val="308BAFF4"/>
    <w:rsid w:val="309649B6"/>
    <w:rsid w:val="30970637"/>
    <w:rsid w:val="30984557"/>
    <w:rsid w:val="30DB0AD3"/>
    <w:rsid w:val="30F54E77"/>
    <w:rsid w:val="31194EE2"/>
    <w:rsid w:val="3123B7E1"/>
    <w:rsid w:val="31292E52"/>
    <w:rsid w:val="3138F9D6"/>
    <w:rsid w:val="315D566C"/>
    <w:rsid w:val="316F2153"/>
    <w:rsid w:val="317DE57F"/>
    <w:rsid w:val="3191CB26"/>
    <w:rsid w:val="31984D2F"/>
    <w:rsid w:val="31A0DC79"/>
    <w:rsid w:val="31A9D268"/>
    <w:rsid w:val="31B0B7D3"/>
    <w:rsid w:val="31B437EC"/>
    <w:rsid w:val="31B75933"/>
    <w:rsid w:val="31C3752E"/>
    <w:rsid w:val="31D0A7B3"/>
    <w:rsid w:val="31D4233E"/>
    <w:rsid w:val="31FFF6E8"/>
    <w:rsid w:val="320F1077"/>
    <w:rsid w:val="3213E8B3"/>
    <w:rsid w:val="3216DB6B"/>
    <w:rsid w:val="322A1B38"/>
    <w:rsid w:val="322E475E"/>
    <w:rsid w:val="32492BD9"/>
    <w:rsid w:val="324E8F3D"/>
    <w:rsid w:val="3250447E"/>
    <w:rsid w:val="3251E302"/>
    <w:rsid w:val="32613E57"/>
    <w:rsid w:val="326C31AD"/>
    <w:rsid w:val="32761104"/>
    <w:rsid w:val="3288242E"/>
    <w:rsid w:val="328C8D2A"/>
    <w:rsid w:val="32A5FF75"/>
    <w:rsid w:val="32CA24D8"/>
    <w:rsid w:val="32E1D0F7"/>
    <w:rsid w:val="32E71654"/>
    <w:rsid w:val="32F401DC"/>
    <w:rsid w:val="33065CC3"/>
    <w:rsid w:val="3330AD43"/>
    <w:rsid w:val="335D1A2F"/>
    <w:rsid w:val="336C7814"/>
    <w:rsid w:val="339342D1"/>
    <w:rsid w:val="33B324F8"/>
    <w:rsid w:val="33C40146"/>
    <w:rsid w:val="33E14C51"/>
    <w:rsid w:val="33E68A42"/>
    <w:rsid w:val="33ED6CF7"/>
    <w:rsid w:val="34030AF9"/>
    <w:rsid w:val="341C7960"/>
    <w:rsid w:val="3428BFA4"/>
    <w:rsid w:val="3434758E"/>
    <w:rsid w:val="34483368"/>
    <w:rsid w:val="346D10C9"/>
    <w:rsid w:val="347BDCB8"/>
    <w:rsid w:val="348978FB"/>
    <w:rsid w:val="348EFA7F"/>
    <w:rsid w:val="3494F72E"/>
    <w:rsid w:val="349EE0E0"/>
    <w:rsid w:val="34A5411F"/>
    <w:rsid w:val="34B656EF"/>
    <w:rsid w:val="34BCF87D"/>
    <w:rsid w:val="34C53A0F"/>
    <w:rsid w:val="34C5FB8A"/>
    <w:rsid w:val="34D20288"/>
    <w:rsid w:val="34D3C947"/>
    <w:rsid w:val="34D951CE"/>
    <w:rsid w:val="34DD4A61"/>
    <w:rsid w:val="34E65669"/>
    <w:rsid w:val="34E7D068"/>
    <w:rsid w:val="34EB5EF6"/>
    <w:rsid w:val="34FA7717"/>
    <w:rsid w:val="34FCCCA8"/>
    <w:rsid w:val="3501ECCB"/>
    <w:rsid w:val="3503BAF3"/>
    <w:rsid w:val="350FDBBF"/>
    <w:rsid w:val="3529521F"/>
    <w:rsid w:val="35393E40"/>
    <w:rsid w:val="3541334D"/>
    <w:rsid w:val="3547115B"/>
    <w:rsid w:val="354AC469"/>
    <w:rsid w:val="35761804"/>
    <w:rsid w:val="358051E2"/>
    <w:rsid w:val="35840147"/>
    <w:rsid w:val="3585051B"/>
    <w:rsid w:val="358C523E"/>
    <w:rsid w:val="35997A24"/>
    <w:rsid w:val="35A7DBA9"/>
    <w:rsid w:val="35BB0EC9"/>
    <w:rsid w:val="35BB4DE9"/>
    <w:rsid w:val="35C62C72"/>
    <w:rsid w:val="35EAAC02"/>
    <w:rsid w:val="35EED8E3"/>
    <w:rsid w:val="35FCD6D5"/>
    <w:rsid w:val="360702C7"/>
    <w:rsid w:val="360CCFC8"/>
    <w:rsid w:val="3612C825"/>
    <w:rsid w:val="36155796"/>
    <w:rsid w:val="362411A9"/>
    <w:rsid w:val="365C4169"/>
    <w:rsid w:val="3673D1CE"/>
    <w:rsid w:val="36904EF9"/>
    <w:rsid w:val="3696E651"/>
    <w:rsid w:val="36B0804B"/>
    <w:rsid w:val="36B57913"/>
    <w:rsid w:val="36B7E3B8"/>
    <w:rsid w:val="36B902F6"/>
    <w:rsid w:val="36BE3D52"/>
    <w:rsid w:val="36C86971"/>
    <w:rsid w:val="36CA3665"/>
    <w:rsid w:val="36DEE33D"/>
    <w:rsid w:val="36E0D8C3"/>
    <w:rsid w:val="36E2E1BC"/>
    <w:rsid w:val="36E5F037"/>
    <w:rsid w:val="36E69D7E"/>
    <w:rsid w:val="36E6A3C9"/>
    <w:rsid w:val="370AE423"/>
    <w:rsid w:val="3732FA35"/>
    <w:rsid w:val="373E6FBA"/>
    <w:rsid w:val="37413F4B"/>
    <w:rsid w:val="374C79F8"/>
    <w:rsid w:val="374DA936"/>
    <w:rsid w:val="375AD165"/>
    <w:rsid w:val="375DD237"/>
    <w:rsid w:val="37715265"/>
    <w:rsid w:val="377FBA92"/>
    <w:rsid w:val="37B960E2"/>
    <w:rsid w:val="37CA66C8"/>
    <w:rsid w:val="37F8942F"/>
    <w:rsid w:val="37FFEFFE"/>
    <w:rsid w:val="380009E2"/>
    <w:rsid w:val="3801CD5C"/>
    <w:rsid w:val="38034AF0"/>
    <w:rsid w:val="38065F4D"/>
    <w:rsid w:val="3806A944"/>
    <w:rsid w:val="38075549"/>
    <w:rsid w:val="38081762"/>
    <w:rsid w:val="380CA48A"/>
    <w:rsid w:val="3812C482"/>
    <w:rsid w:val="3813B98D"/>
    <w:rsid w:val="38332DD2"/>
    <w:rsid w:val="384C6502"/>
    <w:rsid w:val="385E6659"/>
    <w:rsid w:val="38636951"/>
    <w:rsid w:val="386C97C7"/>
    <w:rsid w:val="386E6E23"/>
    <w:rsid w:val="38ADB8C6"/>
    <w:rsid w:val="38C67831"/>
    <w:rsid w:val="38DD3313"/>
    <w:rsid w:val="38E83F62"/>
    <w:rsid w:val="38E8627F"/>
    <w:rsid w:val="38EA0093"/>
    <w:rsid w:val="38EF4F3B"/>
    <w:rsid w:val="38F7710E"/>
    <w:rsid w:val="3917989A"/>
    <w:rsid w:val="391D77CA"/>
    <w:rsid w:val="393D899D"/>
    <w:rsid w:val="393E69DB"/>
    <w:rsid w:val="3960B943"/>
    <w:rsid w:val="3980AD95"/>
    <w:rsid w:val="399CDCB8"/>
    <w:rsid w:val="39B20464"/>
    <w:rsid w:val="39B57779"/>
    <w:rsid w:val="39DB5ED9"/>
    <w:rsid w:val="39F939A1"/>
    <w:rsid w:val="3A1B8E71"/>
    <w:rsid w:val="3A1DF0BD"/>
    <w:rsid w:val="3A2AA892"/>
    <w:rsid w:val="3A33949C"/>
    <w:rsid w:val="3A42B8B5"/>
    <w:rsid w:val="3A474F63"/>
    <w:rsid w:val="3A50098D"/>
    <w:rsid w:val="3A576C7A"/>
    <w:rsid w:val="3A67FA8C"/>
    <w:rsid w:val="3A6BC4AC"/>
    <w:rsid w:val="3A6BDD3D"/>
    <w:rsid w:val="3A84FAF5"/>
    <w:rsid w:val="3A89FD0B"/>
    <w:rsid w:val="3A8C22A7"/>
    <w:rsid w:val="3A952DC3"/>
    <w:rsid w:val="3A9F97EA"/>
    <w:rsid w:val="3AC932D7"/>
    <w:rsid w:val="3AC9EF2A"/>
    <w:rsid w:val="3ACED3E8"/>
    <w:rsid w:val="3AE5E311"/>
    <w:rsid w:val="3AE5EB64"/>
    <w:rsid w:val="3AF72038"/>
    <w:rsid w:val="3AF7B239"/>
    <w:rsid w:val="3B061205"/>
    <w:rsid w:val="3B143B94"/>
    <w:rsid w:val="3B24C2D4"/>
    <w:rsid w:val="3B365B5D"/>
    <w:rsid w:val="3B3855B6"/>
    <w:rsid w:val="3B4CF53F"/>
    <w:rsid w:val="3B567352"/>
    <w:rsid w:val="3B85B91E"/>
    <w:rsid w:val="3BB71C00"/>
    <w:rsid w:val="3BBCB26A"/>
    <w:rsid w:val="3BCB3E46"/>
    <w:rsid w:val="3BD29DE1"/>
    <w:rsid w:val="3BEFDCD2"/>
    <w:rsid w:val="3BFB5EFE"/>
    <w:rsid w:val="3C01272E"/>
    <w:rsid w:val="3C170B57"/>
    <w:rsid w:val="3C317D09"/>
    <w:rsid w:val="3C351040"/>
    <w:rsid w:val="3C5881B9"/>
    <w:rsid w:val="3C59C75A"/>
    <w:rsid w:val="3C63A28C"/>
    <w:rsid w:val="3C8E69AF"/>
    <w:rsid w:val="3C9564EF"/>
    <w:rsid w:val="3C972938"/>
    <w:rsid w:val="3CA00913"/>
    <w:rsid w:val="3CAEDF41"/>
    <w:rsid w:val="3CBD79AC"/>
    <w:rsid w:val="3CC12C0D"/>
    <w:rsid w:val="3CD91B56"/>
    <w:rsid w:val="3CDBF5DE"/>
    <w:rsid w:val="3CE72194"/>
    <w:rsid w:val="3CF6F40D"/>
    <w:rsid w:val="3CFA8FB9"/>
    <w:rsid w:val="3D145679"/>
    <w:rsid w:val="3D3EB831"/>
    <w:rsid w:val="3D3FDF26"/>
    <w:rsid w:val="3D5B6E94"/>
    <w:rsid w:val="3D62F302"/>
    <w:rsid w:val="3D6509F4"/>
    <w:rsid w:val="3D9168A1"/>
    <w:rsid w:val="3D99F83D"/>
    <w:rsid w:val="3DA08B5B"/>
    <w:rsid w:val="3DA3B0C3"/>
    <w:rsid w:val="3DBF2746"/>
    <w:rsid w:val="3DCD016A"/>
    <w:rsid w:val="3DDDE3ED"/>
    <w:rsid w:val="3DEB40FE"/>
    <w:rsid w:val="3DED44C1"/>
    <w:rsid w:val="3DF0973A"/>
    <w:rsid w:val="3DF17339"/>
    <w:rsid w:val="3DFA6868"/>
    <w:rsid w:val="3E01E690"/>
    <w:rsid w:val="3E0BC447"/>
    <w:rsid w:val="3E192771"/>
    <w:rsid w:val="3E1DCF72"/>
    <w:rsid w:val="3E25B1EF"/>
    <w:rsid w:val="3E29D5F0"/>
    <w:rsid w:val="3E2BDD44"/>
    <w:rsid w:val="3E47A6A2"/>
    <w:rsid w:val="3E52AD86"/>
    <w:rsid w:val="3E53C868"/>
    <w:rsid w:val="3E678234"/>
    <w:rsid w:val="3E6D91BB"/>
    <w:rsid w:val="3E717480"/>
    <w:rsid w:val="3E9E7541"/>
    <w:rsid w:val="3EA18B7F"/>
    <w:rsid w:val="3EB2A646"/>
    <w:rsid w:val="3EB41035"/>
    <w:rsid w:val="3EB8C740"/>
    <w:rsid w:val="3EC57661"/>
    <w:rsid w:val="3ECBA24D"/>
    <w:rsid w:val="3EFC88FC"/>
    <w:rsid w:val="3F008680"/>
    <w:rsid w:val="3F018852"/>
    <w:rsid w:val="3F05F1D1"/>
    <w:rsid w:val="3F1635B3"/>
    <w:rsid w:val="3F17CC98"/>
    <w:rsid w:val="3F1B3D6A"/>
    <w:rsid w:val="3F1D2E05"/>
    <w:rsid w:val="3F23DB80"/>
    <w:rsid w:val="3F5CD06F"/>
    <w:rsid w:val="3F74697A"/>
    <w:rsid w:val="3F7DDE62"/>
    <w:rsid w:val="3F876086"/>
    <w:rsid w:val="3F9ABD7C"/>
    <w:rsid w:val="3F9E7BB3"/>
    <w:rsid w:val="3FA9259C"/>
    <w:rsid w:val="3FC8D20F"/>
    <w:rsid w:val="3FCE1D0D"/>
    <w:rsid w:val="3FDA604E"/>
    <w:rsid w:val="3FDA62BE"/>
    <w:rsid w:val="3FDAE10D"/>
    <w:rsid w:val="3FE16187"/>
    <w:rsid w:val="3FE21F07"/>
    <w:rsid w:val="3FEE8E85"/>
    <w:rsid w:val="40167BEE"/>
    <w:rsid w:val="4033CCFF"/>
    <w:rsid w:val="4063F784"/>
    <w:rsid w:val="406772AE"/>
    <w:rsid w:val="406B1824"/>
    <w:rsid w:val="408CD9A0"/>
    <w:rsid w:val="408EDE2C"/>
    <w:rsid w:val="40A859B1"/>
    <w:rsid w:val="40AEF9C7"/>
    <w:rsid w:val="40C5F209"/>
    <w:rsid w:val="411567E3"/>
    <w:rsid w:val="41191E79"/>
    <w:rsid w:val="411ECF4A"/>
    <w:rsid w:val="411F3144"/>
    <w:rsid w:val="4120DAA4"/>
    <w:rsid w:val="41218F6E"/>
    <w:rsid w:val="4127C18A"/>
    <w:rsid w:val="4132425F"/>
    <w:rsid w:val="41400750"/>
    <w:rsid w:val="414CA064"/>
    <w:rsid w:val="416BE08E"/>
    <w:rsid w:val="41819BC5"/>
    <w:rsid w:val="4191C035"/>
    <w:rsid w:val="41C16CC0"/>
    <w:rsid w:val="41C5F8FD"/>
    <w:rsid w:val="41D06E80"/>
    <w:rsid w:val="41E456AE"/>
    <w:rsid w:val="41ED690D"/>
    <w:rsid w:val="41FEE676"/>
    <w:rsid w:val="42131ED1"/>
    <w:rsid w:val="4221CC0E"/>
    <w:rsid w:val="422DCBB8"/>
    <w:rsid w:val="4233B128"/>
    <w:rsid w:val="423B1D47"/>
    <w:rsid w:val="423BCA47"/>
    <w:rsid w:val="424E14CC"/>
    <w:rsid w:val="4260E2F7"/>
    <w:rsid w:val="42674A09"/>
    <w:rsid w:val="426D7CCB"/>
    <w:rsid w:val="426E5B7B"/>
    <w:rsid w:val="42704E24"/>
    <w:rsid w:val="4276E47D"/>
    <w:rsid w:val="42885E80"/>
    <w:rsid w:val="428FDBD0"/>
    <w:rsid w:val="4294D771"/>
    <w:rsid w:val="429C2D2F"/>
    <w:rsid w:val="42AB0528"/>
    <w:rsid w:val="42B977C9"/>
    <w:rsid w:val="42CD5BEB"/>
    <w:rsid w:val="42D6AFC4"/>
    <w:rsid w:val="42D9FC7C"/>
    <w:rsid w:val="42DF5578"/>
    <w:rsid w:val="42E4F092"/>
    <w:rsid w:val="42E7BD05"/>
    <w:rsid w:val="43010975"/>
    <w:rsid w:val="430CBD29"/>
    <w:rsid w:val="431B551E"/>
    <w:rsid w:val="43363FAF"/>
    <w:rsid w:val="43391558"/>
    <w:rsid w:val="43405AEF"/>
    <w:rsid w:val="43485CDA"/>
    <w:rsid w:val="434B7DFC"/>
    <w:rsid w:val="434C55F1"/>
    <w:rsid w:val="434E7137"/>
    <w:rsid w:val="43619FDA"/>
    <w:rsid w:val="4364E6EA"/>
    <w:rsid w:val="43861769"/>
    <w:rsid w:val="439512D4"/>
    <w:rsid w:val="439A803B"/>
    <w:rsid w:val="43A72472"/>
    <w:rsid w:val="43AF8F78"/>
    <w:rsid w:val="43B2BF12"/>
    <w:rsid w:val="43C6BB04"/>
    <w:rsid w:val="43CBB747"/>
    <w:rsid w:val="4417A9A1"/>
    <w:rsid w:val="441E357D"/>
    <w:rsid w:val="4422EBD2"/>
    <w:rsid w:val="4430ACDC"/>
    <w:rsid w:val="445003EF"/>
    <w:rsid w:val="4460DF3A"/>
    <w:rsid w:val="44C37D8D"/>
    <w:rsid w:val="44C95D3C"/>
    <w:rsid w:val="44D5FD19"/>
    <w:rsid w:val="44D801AB"/>
    <w:rsid w:val="44D8F77F"/>
    <w:rsid w:val="44E6E770"/>
    <w:rsid w:val="44FA4E1B"/>
    <w:rsid w:val="44FC7EE0"/>
    <w:rsid w:val="4510278A"/>
    <w:rsid w:val="451BF770"/>
    <w:rsid w:val="4523C104"/>
    <w:rsid w:val="4527A460"/>
    <w:rsid w:val="45366959"/>
    <w:rsid w:val="454AE169"/>
    <w:rsid w:val="4564B7C7"/>
    <w:rsid w:val="4567BCF9"/>
    <w:rsid w:val="457262DF"/>
    <w:rsid w:val="45732796"/>
    <w:rsid w:val="457A020D"/>
    <w:rsid w:val="458A7466"/>
    <w:rsid w:val="45905108"/>
    <w:rsid w:val="45912EA6"/>
    <w:rsid w:val="45924A21"/>
    <w:rsid w:val="459E7F83"/>
    <w:rsid w:val="45A62EB0"/>
    <w:rsid w:val="45B85D79"/>
    <w:rsid w:val="45BAD362"/>
    <w:rsid w:val="45C9B363"/>
    <w:rsid w:val="45D35252"/>
    <w:rsid w:val="45D4F526"/>
    <w:rsid w:val="45DB76AD"/>
    <w:rsid w:val="45E99B69"/>
    <w:rsid w:val="4618AD05"/>
    <w:rsid w:val="463DBC18"/>
    <w:rsid w:val="464A79AB"/>
    <w:rsid w:val="464E8732"/>
    <w:rsid w:val="46562B33"/>
    <w:rsid w:val="466A6579"/>
    <w:rsid w:val="466C660A"/>
    <w:rsid w:val="467095F2"/>
    <w:rsid w:val="46758D76"/>
    <w:rsid w:val="467BBBD0"/>
    <w:rsid w:val="468547C9"/>
    <w:rsid w:val="46899131"/>
    <w:rsid w:val="468E7E90"/>
    <w:rsid w:val="469C12CF"/>
    <w:rsid w:val="46AD7BB8"/>
    <w:rsid w:val="46AFC697"/>
    <w:rsid w:val="46C2E4B5"/>
    <w:rsid w:val="46CC721A"/>
    <w:rsid w:val="46DE0886"/>
    <w:rsid w:val="46E0A76B"/>
    <w:rsid w:val="46E3F1EE"/>
    <w:rsid w:val="46ED217F"/>
    <w:rsid w:val="46FABAC1"/>
    <w:rsid w:val="470FCEA0"/>
    <w:rsid w:val="4762E3C9"/>
    <w:rsid w:val="476A531D"/>
    <w:rsid w:val="47D683D6"/>
    <w:rsid w:val="47E3FF7D"/>
    <w:rsid w:val="47E42100"/>
    <w:rsid w:val="47EACE89"/>
    <w:rsid w:val="47F41B8A"/>
    <w:rsid w:val="480B014E"/>
    <w:rsid w:val="48129DD0"/>
    <w:rsid w:val="48138293"/>
    <w:rsid w:val="481F528C"/>
    <w:rsid w:val="48412592"/>
    <w:rsid w:val="48528C8F"/>
    <w:rsid w:val="485F0359"/>
    <w:rsid w:val="4860F291"/>
    <w:rsid w:val="4868F547"/>
    <w:rsid w:val="487EE577"/>
    <w:rsid w:val="488B46E9"/>
    <w:rsid w:val="488C0E72"/>
    <w:rsid w:val="48903A97"/>
    <w:rsid w:val="48B9B546"/>
    <w:rsid w:val="48BD5650"/>
    <w:rsid w:val="48C90D6B"/>
    <w:rsid w:val="48D0F1D9"/>
    <w:rsid w:val="48D3C3BC"/>
    <w:rsid w:val="48D631DA"/>
    <w:rsid w:val="48FE29D7"/>
    <w:rsid w:val="49359B65"/>
    <w:rsid w:val="4944EC94"/>
    <w:rsid w:val="494515DF"/>
    <w:rsid w:val="494D44BB"/>
    <w:rsid w:val="49776645"/>
    <w:rsid w:val="498011DA"/>
    <w:rsid w:val="498115C1"/>
    <w:rsid w:val="4981EB82"/>
    <w:rsid w:val="4987A126"/>
    <w:rsid w:val="498C5EE7"/>
    <w:rsid w:val="499A9A3C"/>
    <w:rsid w:val="49ADF351"/>
    <w:rsid w:val="49DB635B"/>
    <w:rsid w:val="49DCBC9D"/>
    <w:rsid w:val="49E54953"/>
    <w:rsid w:val="4A122D63"/>
    <w:rsid w:val="4A33B43B"/>
    <w:rsid w:val="4A3B2B1F"/>
    <w:rsid w:val="4A471AD1"/>
    <w:rsid w:val="4A63E392"/>
    <w:rsid w:val="4A6ADEBF"/>
    <w:rsid w:val="4A7325F4"/>
    <w:rsid w:val="4AA812FC"/>
    <w:rsid w:val="4AD84FE3"/>
    <w:rsid w:val="4AF73A24"/>
    <w:rsid w:val="4AFE5B97"/>
    <w:rsid w:val="4B126E2A"/>
    <w:rsid w:val="4B2A7DE4"/>
    <w:rsid w:val="4B32EC66"/>
    <w:rsid w:val="4B378D20"/>
    <w:rsid w:val="4B3E980F"/>
    <w:rsid w:val="4B4390C0"/>
    <w:rsid w:val="4B4A60CA"/>
    <w:rsid w:val="4B5FF671"/>
    <w:rsid w:val="4B6AD8D4"/>
    <w:rsid w:val="4B82EA31"/>
    <w:rsid w:val="4B9450C1"/>
    <w:rsid w:val="4B950659"/>
    <w:rsid w:val="4B967804"/>
    <w:rsid w:val="4B97AC5F"/>
    <w:rsid w:val="4BABF655"/>
    <w:rsid w:val="4BBB4D99"/>
    <w:rsid w:val="4BBC30D7"/>
    <w:rsid w:val="4BCEB51A"/>
    <w:rsid w:val="4BEA10BE"/>
    <w:rsid w:val="4BFD31D2"/>
    <w:rsid w:val="4C0D833D"/>
    <w:rsid w:val="4C0E49DD"/>
    <w:rsid w:val="4C163DD0"/>
    <w:rsid w:val="4C33C92B"/>
    <w:rsid w:val="4C3A3CB0"/>
    <w:rsid w:val="4C41B53F"/>
    <w:rsid w:val="4C50659A"/>
    <w:rsid w:val="4C5208F5"/>
    <w:rsid w:val="4C54F2AC"/>
    <w:rsid w:val="4C6A966B"/>
    <w:rsid w:val="4C96023F"/>
    <w:rsid w:val="4C9FC4C2"/>
    <w:rsid w:val="4C9FCD15"/>
    <w:rsid w:val="4CAD6E04"/>
    <w:rsid w:val="4CC3F7C2"/>
    <w:rsid w:val="4CC51EFB"/>
    <w:rsid w:val="4CE3E1D6"/>
    <w:rsid w:val="4CE7143D"/>
    <w:rsid w:val="4D059235"/>
    <w:rsid w:val="4D30D6BA"/>
    <w:rsid w:val="4D3475A2"/>
    <w:rsid w:val="4D53B7E3"/>
    <w:rsid w:val="4D637B89"/>
    <w:rsid w:val="4D699E4F"/>
    <w:rsid w:val="4D7F1C1F"/>
    <w:rsid w:val="4D8D7D42"/>
    <w:rsid w:val="4D907325"/>
    <w:rsid w:val="4DA2D721"/>
    <w:rsid w:val="4DBEFFA5"/>
    <w:rsid w:val="4DBFB391"/>
    <w:rsid w:val="4DCCD47A"/>
    <w:rsid w:val="4DEC1660"/>
    <w:rsid w:val="4DF97FA6"/>
    <w:rsid w:val="4E047676"/>
    <w:rsid w:val="4E0AF6C4"/>
    <w:rsid w:val="4E2A3649"/>
    <w:rsid w:val="4E33453B"/>
    <w:rsid w:val="4E3B9D76"/>
    <w:rsid w:val="4E4EB754"/>
    <w:rsid w:val="4E535091"/>
    <w:rsid w:val="4E633A82"/>
    <w:rsid w:val="4E6CB7F4"/>
    <w:rsid w:val="4E7C4969"/>
    <w:rsid w:val="4E89675E"/>
    <w:rsid w:val="4E8FB19A"/>
    <w:rsid w:val="4E9F5FE0"/>
    <w:rsid w:val="4EB06C72"/>
    <w:rsid w:val="4EC6C620"/>
    <w:rsid w:val="4EC8CA10"/>
    <w:rsid w:val="4ED06FFE"/>
    <w:rsid w:val="4ED5D59A"/>
    <w:rsid w:val="4EFF971A"/>
    <w:rsid w:val="4F1C430A"/>
    <w:rsid w:val="4F309060"/>
    <w:rsid w:val="4F451534"/>
    <w:rsid w:val="4F584C4D"/>
    <w:rsid w:val="4F605BDB"/>
    <w:rsid w:val="4F6B69ED"/>
    <w:rsid w:val="4F811204"/>
    <w:rsid w:val="4F84924A"/>
    <w:rsid w:val="4F913DFA"/>
    <w:rsid w:val="4F95E118"/>
    <w:rsid w:val="4F9A44B1"/>
    <w:rsid w:val="4F9FE91B"/>
    <w:rsid w:val="4FB3903B"/>
    <w:rsid w:val="4FE2C6C6"/>
    <w:rsid w:val="4FE3B1BC"/>
    <w:rsid w:val="5007E4DA"/>
    <w:rsid w:val="5009AAC6"/>
    <w:rsid w:val="500B7EE6"/>
    <w:rsid w:val="50151DFE"/>
    <w:rsid w:val="50353850"/>
    <w:rsid w:val="503EECD9"/>
    <w:rsid w:val="5053FB41"/>
    <w:rsid w:val="50565B54"/>
    <w:rsid w:val="505CA879"/>
    <w:rsid w:val="5071A5FB"/>
    <w:rsid w:val="507C3918"/>
    <w:rsid w:val="5096A561"/>
    <w:rsid w:val="50B6BCE1"/>
    <w:rsid w:val="50C7A5E3"/>
    <w:rsid w:val="50D6DBFB"/>
    <w:rsid w:val="50DCADC3"/>
    <w:rsid w:val="50ED9EE8"/>
    <w:rsid w:val="50F9256C"/>
    <w:rsid w:val="50F9D646"/>
    <w:rsid w:val="50FC7016"/>
    <w:rsid w:val="5123F8F6"/>
    <w:rsid w:val="512CE73A"/>
    <w:rsid w:val="51340F59"/>
    <w:rsid w:val="513F32EC"/>
    <w:rsid w:val="514DF5D0"/>
    <w:rsid w:val="5158949C"/>
    <w:rsid w:val="51642862"/>
    <w:rsid w:val="516A767B"/>
    <w:rsid w:val="518E4A5F"/>
    <w:rsid w:val="51945119"/>
    <w:rsid w:val="5197992E"/>
    <w:rsid w:val="519E6286"/>
    <w:rsid w:val="51A71B89"/>
    <w:rsid w:val="51D774CE"/>
    <w:rsid w:val="51DA26B8"/>
    <w:rsid w:val="51EB1746"/>
    <w:rsid w:val="51EE7FD0"/>
    <w:rsid w:val="51F00D31"/>
    <w:rsid w:val="520CBCBE"/>
    <w:rsid w:val="52140480"/>
    <w:rsid w:val="523CB4F4"/>
    <w:rsid w:val="5242DABA"/>
    <w:rsid w:val="525536E1"/>
    <w:rsid w:val="525983FF"/>
    <w:rsid w:val="5272F8F5"/>
    <w:rsid w:val="52A30AAF"/>
    <w:rsid w:val="52A475CF"/>
    <w:rsid w:val="52B11955"/>
    <w:rsid w:val="52B67336"/>
    <w:rsid w:val="52BC8793"/>
    <w:rsid w:val="52BF401E"/>
    <w:rsid w:val="52C433A7"/>
    <w:rsid w:val="52C8DEBC"/>
    <w:rsid w:val="52CA5758"/>
    <w:rsid w:val="52E3189D"/>
    <w:rsid w:val="53010312"/>
    <w:rsid w:val="5329315F"/>
    <w:rsid w:val="53409F70"/>
    <w:rsid w:val="53478E02"/>
    <w:rsid w:val="5357FB89"/>
    <w:rsid w:val="5374D3B9"/>
    <w:rsid w:val="537B3FA0"/>
    <w:rsid w:val="537FFAEC"/>
    <w:rsid w:val="538FE7CE"/>
    <w:rsid w:val="539BF319"/>
    <w:rsid w:val="53A2EB4B"/>
    <w:rsid w:val="53A89EB8"/>
    <w:rsid w:val="53AC7CFF"/>
    <w:rsid w:val="53DA7C76"/>
    <w:rsid w:val="53F24F29"/>
    <w:rsid w:val="53F53715"/>
    <w:rsid w:val="53F55460"/>
    <w:rsid w:val="53F90EFE"/>
    <w:rsid w:val="540DAA7B"/>
    <w:rsid w:val="5411DF5E"/>
    <w:rsid w:val="54210710"/>
    <w:rsid w:val="54332E10"/>
    <w:rsid w:val="5436FED1"/>
    <w:rsid w:val="543E3D60"/>
    <w:rsid w:val="5447AA58"/>
    <w:rsid w:val="544A4BC2"/>
    <w:rsid w:val="54515A43"/>
    <w:rsid w:val="545BDA6E"/>
    <w:rsid w:val="545CC5CE"/>
    <w:rsid w:val="545F1010"/>
    <w:rsid w:val="54600392"/>
    <w:rsid w:val="5464AF1D"/>
    <w:rsid w:val="5484D5A9"/>
    <w:rsid w:val="54899902"/>
    <w:rsid w:val="5491D1FB"/>
    <w:rsid w:val="5495AA16"/>
    <w:rsid w:val="5497682B"/>
    <w:rsid w:val="54B39BA9"/>
    <w:rsid w:val="54BB3AB8"/>
    <w:rsid w:val="54C01D95"/>
    <w:rsid w:val="54C78C17"/>
    <w:rsid w:val="54CD100B"/>
    <w:rsid w:val="54DD4801"/>
    <w:rsid w:val="54E1666D"/>
    <w:rsid w:val="54E844B5"/>
    <w:rsid w:val="54F30B3C"/>
    <w:rsid w:val="54F6B65A"/>
    <w:rsid w:val="54F7B3C1"/>
    <w:rsid w:val="54FC5D8A"/>
    <w:rsid w:val="54FD5305"/>
    <w:rsid w:val="55036552"/>
    <w:rsid w:val="55079298"/>
    <w:rsid w:val="5508351C"/>
    <w:rsid w:val="551FA271"/>
    <w:rsid w:val="5529D157"/>
    <w:rsid w:val="55650B73"/>
    <w:rsid w:val="557D2511"/>
    <w:rsid w:val="55A82224"/>
    <w:rsid w:val="55B27447"/>
    <w:rsid w:val="55CC968F"/>
    <w:rsid w:val="55D562AC"/>
    <w:rsid w:val="55D9BB07"/>
    <w:rsid w:val="55E9DC65"/>
    <w:rsid w:val="561D7D87"/>
    <w:rsid w:val="562110A4"/>
    <w:rsid w:val="56261C95"/>
    <w:rsid w:val="563C95C6"/>
    <w:rsid w:val="56430889"/>
    <w:rsid w:val="56517F7A"/>
    <w:rsid w:val="566046D0"/>
    <w:rsid w:val="5672EE73"/>
    <w:rsid w:val="56831D8D"/>
    <w:rsid w:val="56AFF8EA"/>
    <w:rsid w:val="56C7B4EB"/>
    <w:rsid w:val="56C9450C"/>
    <w:rsid w:val="56D8809F"/>
    <w:rsid w:val="56FA93B8"/>
    <w:rsid w:val="56FBF64B"/>
    <w:rsid w:val="56FBF831"/>
    <w:rsid w:val="5704558B"/>
    <w:rsid w:val="5733C583"/>
    <w:rsid w:val="5743DD20"/>
    <w:rsid w:val="5750070C"/>
    <w:rsid w:val="5753E06B"/>
    <w:rsid w:val="5774B2A7"/>
    <w:rsid w:val="5774B513"/>
    <w:rsid w:val="57796293"/>
    <w:rsid w:val="57855FB7"/>
    <w:rsid w:val="5790B6BA"/>
    <w:rsid w:val="57933A9C"/>
    <w:rsid w:val="57BB964C"/>
    <w:rsid w:val="57C5F76F"/>
    <w:rsid w:val="57DA8379"/>
    <w:rsid w:val="58096CA5"/>
    <w:rsid w:val="58167AD9"/>
    <w:rsid w:val="5817B964"/>
    <w:rsid w:val="5824E5C3"/>
    <w:rsid w:val="582AAEEC"/>
    <w:rsid w:val="58492E76"/>
    <w:rsid w:val="584E699B"/>
    <w:rsid w:val="5859DD10"/>
    <w:rsid w:val="586B6B2A"/>
    <w:rsid w:val="58812DCB"/>
    <w:rsid w:val="58A3B2FA"/>
    <w:rsid w:val="58A95240"/>
    <w:rsid w:val="58B977DD"/>
    <w:rsid w:val="58BE2BC4"/>
    <w:rsid w:val="58D0ECAC"/>
    <w:rsid w:val="58E579C8"/>
    <w:rsid w:val="58E5ACF8"/>
    <w:rsid w:val="58E997CB"/>
    <w:rsid w:val="58EB187E"/>
    <w:rsid w:val="58EE026A"/>
    <w:rsid w:val="58F27E93"/>
    <w:rsid w:val="58F7EB8F"/>
    <w:rsid w:val="59108574"/>
    <w:rsid w:val="5914EF7B"/>
    <w:rsid w:val="594FAB64"/>
    <w:rsid w:val="59500DB1"/>
    <w:rsid w:val="5951B0F1"/>
    <w:rsid w:val="5956DB1A"/>
    <w:rsid w:val="595C6003"/>
    <w:rsid w:val="595DE056"/>
    <w:rsid w:val="596236A2"/>
    <w:rsid w:val="596CEC19"/>
    <w:rsid w:val="59BA875A"/>
    <w:rsid w:val="59C4728E"/>
    <w:rsid w:val="59DB1906"/>
    <w:rsid w:val="59E4153D"/>
    <w:rsid w:val="59EA19AA"/>
    <w:rsid w:val="59ECBE52"/>
    <w:rsid w:val="5A032DCA"/>
    <w:rsid w:val="5A0C7CB1"/>
    <w:rsid w:val="5A18C544"/>
    <w:rsid w:val="5A193C17"/>
    <w:rsid w:val="5A1E1172"/>
    <w:rsid w:val="5A2C07FF"/>
    <w:rsid w:val="5A3697F4"/>
    <w:rsid w:val="5A41CA57"/>
    <w:rsid w:val="5A45B123"/>
    <w:rsid w:val="5A5471F1"/>
    <w:rsid w:val="5A551CAB"/>
    <w:rsid w:val="5A5C695A"/>
    <w:rsid w:val="5A6495E4"/>
    <w:rsid w:val="5A67CE57"/>
    <w:rsid w:val="5A7580BC"/>
    <w:rsid w:val="5A8B9920"/>
    <w:rsid w:val="5AAB8851"/>
    <w:rsid w:val="5AAE7DAD"/>
    <w:rsid w:val="5AB25E75"/>
    <w:rsid w:val="5ABDE034"/>
    <w:rsid w:val="5ACA84FD"/>
    <w:rsid w:val="5AE6174D"/>
    <w:rsid w:val="5AEE04D3"/>
    <w:rsid w:val="5B131274"/>
    <w:rsid w:val="5B24D425"/>
    <w:rsid w:val="5B253F7F"/>
    <w:rsid w:val="5B2DD1D5"/>
    <w:rsid w:val="5B3C720F"/>
    <w:rsid w:val="5B52263F"/>
    <w:rsid w:val="5B6438C6"/>
    <w:rsid w:val="5B6A48A0"/>
    <w:rsid w:val="5B80FB3C"/>
    <w:rsid w:val="5B880D66"/>
    <w:rsid w:val="5B991893"/>
    <w:rsid w:val="5BB4605E"/>
    <w:rsid w:val="5BC294D8"/>
    <w:rsid w:val="5BC66E28"/>
    <w:rsid w:val="5BD34235"/>
    <w:rsid w:val="5BD464E2"/>
    <w:rsid w:val="5BDDDD2F"/>
    <w:rsid w:val="5BE23C07"/>
    <w:rsid w:val="5BEEBA51"/>
    <w:rsid w:val="5BF0945C"/>
    <w:rsid w:val="5BF830F5"/>
    <w:rsid w:val="5BFDD03E"/>
    <w:rsid w:val="5C0E5214"/>
    <w:rsid w:val="5C1438B4"/>
    <w:rsid w:val="5C185BBB"/>
    <w:rsid w:val="5C2EFDD9"/>
    <w:rsid w:val="5C4B3F92"/>
    <w:rsid w:val="5C55FB80"/>
    <w:rsid w:val="5C63511A"/>
    <w:rsid w:val="5C6669C9"/>
    <w:rsid w:val="5C756273"/>
    <w:rsid w:val="5C7C0AF8"/>
    <w:rsid w:val="5CA39844"/>
    <w:rsid w:val="5CA8E99F"/>
    <w:rsid w:val="5CAF1A15"/>
    <w:rsid w:val="5CBC7448"/>
    <w:rsid w:val="5CD92EAF"/>
    <w:rsid w:val="5CDD4D33"/>
    <w:rsid w:val="5CDDD68C"/>
    <w:rsid w:val="5CDFD81C"/>
    <w:rsid w:val="5CE4F2AC"/>
    <w:rsid w:val="5CEF735C"/>
    <w:rsid w:val="5CF9451C"/>
    <w:rsid w:val="5CFADFDC"/>
    <w:rsid w:val="5D059C79"/>
    <w:rsid w:val="5D0DAE45"/>
    <w:rsid w:val="5D0F5E58"/>
    <w:rsid w:val="5D25B835"/>
    <w:rsid w:val="5D3B4FC0"/>
    <w:rsid w:val="5D570333"/>
    <w:rsid w:val="5D57D7DA"/>
    <w:rsid w:val="5D5D6A17"/>
    <w:rsid w:val="5D6936B4"/>
    <w:rsid w:val="5D7FBE58"/>
    <w:rsid w:val="5D80D10E"/>
    <w:rsid w:val="5D9E31D0"/>
    <w:rsid w:val="5DA381B3"/>
    <w:rsid w:val="5DBE8017"/>
    <w:rsid w:val="5DCB60EB"/>
    <w:rsid w:val="5DEC0711"/>
    <w:rsid w:val="5E1DB80F"/>
    <w:rsid w:val="5E3593E0"/>
    <w:rsid w:val="5E4557DE"/>
    <w:rsid w:val="5E6D4A35"/>
    <w:rsid w:val="5E6ED0B7"/>
    <w:rsid w:val="5EACEDF3"/>
    <w:rsid w:val="5EAE6AFE"/>
    <w:rsid w:val="5EBDFCB8"/>
    <w:rsid w:val="5ED9D4D0"/>
    <w:rsid w:val="5EE10333"/>
    <w:rsid w:val="5EF2A808"/>
    <w:rsid w:val="5F01752F"/>
    <w:rsid w:val="5F0CBC8A"/>
    <w:rsid w:val="5F1070A5"/>
    <w:rsid w:val="5F18E507"/>
    <w:rsid w:val="5F380707"/>
    <w:rsid w:val="5F4385D7"/>
    <w:rsid w:val="5F615D07"/>
    <w:rsid w:val="5F631C95"/>
    <w:rsid w:val="5F79B309"/>
    <w:rsid w:val="5F7AD308"/>
    <w:rsid w:val="5F7F0779"/>
    <w:rsid w:val="5F84E22E"/>
    <w:rsid w:val="5F943F39"/>
    <w:rsid w:val="5F9DBE19"/>
    <w:rsid w:val="5FA9018D"/>
    <w:rsid w:val="5FAA338C"/>
    <w:rsid w:val="5FAA8FED"/>
    <w:rsid w:val="5FED78DA"/>
    <w:rsid w:val="60030178"/>
    <w:rsid w:val="600407A8"/>
    <w:rsid w:val="6005E07C"/>
    <w:rsid w:val="6007FE7F"/>
    <w:rsid w:val="60259762"/>
    <w:rsid w:val="602B5054"/>
    <w:rsid w:val="6035AF6A"/>
    <w:rsid w:val="604A3B5F"/>
    <w:rsid w:val="604B058F"/>
    <w:rsid w:val="6059C2DA"/>
    <w:rsid w:val="6087FE69"/>
    <w:rsid w:val="609475CB"/>
    <w:rsid w:val="60990985"/>
    <w:rsid w:val="60996F10"/>
    <w:rsid w:val="60A96557"/>
    <w:rsid w:val="60B92D9B"/>
    <w:rsid w:val="60C03EB1"/>
    <w:rsid w:val="60C98A89"/>
    <w:rsid w:val="60D44D54"/>
    <w:rsid w:val="60E0B3E2"/>
    <w:rsid w:val="60F7259E"/>
    <w:rsid w:val="60FAB66C"/>
    <w:rsid w:val="61026EFC"/>
    <w:rsid w:val="610C6D92"/>
    <w:rsid w:val="611228B4"/>
    <w:rsid w:val="611914AE"/>
    <w:rsid w:val="611AA509"/>
    <w:rsid w:val="611D719F"/>
    <w:rsid w:val="6120B28F"/>
    <w:rsid w:val="612958BB"/>
    <w:rsid w:val="612D6D91"/>
    <w:rsid w:val="6133ED91"/>
    <w:rsid w:val="618F6797"/>
    <w:rsid w:val="6195F06C"/>
    <w:rsid w:val="619A1DB8"/>
    <w:rsid w:val="619D0BCC"/>
    <w:rsid w:val="61A0FF4F"/>
    <w:rsid w:val="61C580CE"/>
    <w:rsid w:val="61CFD9DB"/>
    <w:rsid w:val="61E6D5F0"/>
    <w:rsid w:val="61F2BE8A"/>
    <w:rsid w:val="61F48655"/>
    <w:rsid w:val="62117592"/>
    <w:rsid w:val="6217DF20"/>
    <w:rsid w:val="621DEF5E"/>
    <w:rsid w:val="622C0C46"/>
    <w:rsid w:val="623C1132"/>
    <w:rsid w:val="62409069"/>
    <w:rsid w:val="6242473D"/>
    <w:rsid w:val="624596C1"/>
    <w:rsid w:val="624CACA1"/>
    <w:rsid w:val="6250187A"/>
    <w:rsid w:val="625205EF"/>
    <w:rsid w:val="6254CDB7"/>
    <w:rsid w:val="62606929"/>
    <w:rsid w:val="6271CE50"/>
    <w:rsid w:val="628432F9"/>
    <w:rsid w:val="6285287D"/>
    <w:rsid w:val="628995DD"/>
    <w:rsid w:val="6295A5CC"/>
    <w:rsid w:val="6298FD4F"/>
    <w:rsid w:val="629DB4A1"/>
    <w:rsid w:val="629FC0FF"/>
    <w:rsid w:val="62A0C3DF"/>
    <w:rsid w:val="62A6056A"/>
    <w:rsid w:val="62B934A1"/>
    <w:rsid w:val="62BEBBD7"/>
    <w:rsid w:val="62E02C56"/>
    <w:rsid w:val="62F2F063"/>
    <w:rsid w:val="62FF47FD"/>
    <w:rsid w:val="63033F4A"/>
    <w:rsid w:val="631A59FB"/>
    <w:rsid w:val="6327CEFE"/>
    <w:rsid w:val="633C5B36"/>
    <w:rsid w:val="634264D8"/>
    <w:rsid w:val="634D633C"/>
    <w:rsid w:val="6352E97D"/>
    <w:rsid w:val="6368BE7D"/>
    <w:rsid w:val="63A7390C"/>
    <w:rsid w:val="63C3BDDA"/>
    <w:rsid w:val="63CB9896"/>
    <w:rsid w:val="63E80E76"/>
    <w:rsid w:val="63EE8014"/>
    <w:rsid w:val="63FC0915"/>
    <w:rsid w:val="6420FED1"/>
    <w:rsid w:val="642F3391"/>
    <w:rsid w:val="6439F8D8"/>
    <w:rsid w:val="6485AF22"/>
    <w:rsid w:val="648CF993"/>
    <w:rsid w:val="6494E719"/>
    <w:rsid w:val="64A1F72D"/>
    <w:rsid w:val="64AA9085"/>
    <w:rsid w:val="64AD1AFA"/>
    <w:rsid w:val="64B06368"/>
    <w:rsid w:val="64B21958"/>
    <w:rsid w:val="64D12C5F"/>
    <w:rsid w:val="64D1D440"/>
    <w:rsid w:val="64E2A88E"/>
    <w:rsid w:val="64F0C757"/>
    <w:rsid w:val="64F90885"/>
    <w:rsid w:val="64FF3B1D"/>
    <w:rsid w:val="650FA224"/>
    <w:rsid w:val="65134C00"/>
    <w:rsid w:val="651A892A"/>
    <w:rsid w:val="65220353"/>
    <w:rsid w:val="653783CE"/>
    <w:rsid w:val="6539B1B2"/>
    <w:rsid w:val="65468876"/>
    <w:rsid w:val="654AEA94"/>
    <w:rsid w:val="65589CD1"/>
    <w:rsid w:val="6558D440"/>
    <w:rsid w:val="655C4B0C"/>
    <w:rsid w:val="6567FC10"/>
    <w:rsid w:val="656AACEC"/>
    <w:rsid w:val="6584257E"/>
    <w:rsid w:val="6588268B"/>
    <w:rsid w:val="6595AB91"/>
    <w:rsid w:val="65AA8995"/>
    <w:rsid w:val="65ADF60F"/>
    <w:rsid w:val="65AFCC08"/>
    <w:rsid w:val="65B5345A"/>
    <w:rsid w:val="65CBDFD1"/>
    <w:rsid w:val="65F2C41F"/>
    <w:rsid w:val="65F39ED4"/>
    <w:rsid w:val="65F8DE91"/>
    <w:rsid w:val="661131D6"/>
    <w:rsid w:val="6635D57E"/>
    <w:rsid w:val="6643334F"/>
    <w:rsid w:val="6643AAC8"/>
    <w:rsid w:val="6657343F"/>
    <w:rsid w:val="6673176C"/>
    <w:rsid w:val="6686C2F8"/>
    <w:rsid w:val="668BA525"/>
    <w:rsid w:val="669DD3FD"/>
    <w:rsid w:val="669F0668"/>
    <w:rsid w:val="66A0E6C5"/>
    <w:rsid w:val="66A41DF3"/>
    <w:rsid w:val="66B953BA"/>
    <w:rsid w:val="66BDADBA"/>
    <w:rsid w:val="66CC805D"/>
    <w:rsid w:val="66D7FD41"/>
    <w:rsid w:val="66D92A5A"/>
    <w:rsid w:val="66DCBFEB"/>
    <w:rsid w:val="66DD5208"/>
    <w:rsid w:val="66E2A64E"/>
    <w:rsid w:val="670EAF0D"/>
    <w:rsid w:val="670EDA31"/>
    <w:rsid w:val="6718169A"/>
    <w:rsid w:val="67312C55"/>
    <w:rsid w:val="673712EC"/>
    <w:rsid w:val="673FA69C"/>
    <w:rsid w:val="674BF28B"/>
    <w:rsid w:val="674D4909"/>
    <w:rsid w:val="675075AC"/>
    <w:rsid w:val="675D65FA"/>
    <w:rsid w:val="67669905"/>
    <w:rsid w:val="676B7ECA"/>
    <w:rsid w:val="678D32CB"/>
    <w:rsid w:val="678DFE37"/>
    <w:rsid w:val="679540F0"/>
    <w:rsid w:val="679F6CA7"/>
    <w:rsid w:val="67A5819E"/>
    <w:rsid w:val="67ABE1B4"/>
    <w:rsid w:val="67AE93FD"/>
    <w:rsid w:val="67B35F7E"/>
    <w:rsid w:val="67C96A0C"/>
    <w:rsid w:val="67E02406"/>
    <w:rsid w:val="67F82E93"/>
    <w:rsid w:val="67F84BFE"/>
    <w:rsid w:val="6816BCC5"/>
    <w:rsid w:val="681AB8D4"/>
    <w:rsid w:val="6821A3ED"/>
    <w:rsid w:val="682F80BE"/>
    <w:rsid w:val="683C24E7"/>
    <w:rsid w:val="68657373"/>
    <w:rsid w:val="686CC588"/>
    <w:rsid w:val="6897DEDA"/>
    <w:rsid w:val="68983224"/>
    <w:rsid w:val="689C171C"/>
    <w:rsid w:val="68A3489A"/>
    <w:rsid w:val="68C2F9D4"/>
    <w:rsid w:val="68CA765F"/>
    <w:rsid w:val="68E142F6"/>
    <w:rsid w:val="6901E21E"/>
    <w:rsid w:val="6911639E"/>
    <w:rsid w:val="69196587"/>
    <w:rsid w:val="691E773A"/>
    <w:rsid w:val="691FAA78"/>
    <w:rsid w:val="695DC8DA"/>
    <w:rsid w:val="695FA0B0"/>
    <w:rsid w:val="696A62EB"/>
    <w:rsid w:val="6977817A"/>
    <w:rsid w:val="69782284"/>
    <w:rsid w:val="6978949D"/>
    <w:rsid w:val="697A1C70"/>
    <w:rsid w:val="697D4A43"/>
    <w:rsid w:val="698CBC30"/>
    <w:rsid w:val="699AA786"/>
    <w:rsid w:val="699B6AB7"/>
    <w:rsid w:val="69C60CE4"/>
    <w:rsid w:val="69CDAE70"/>
    <w:rsid w:val="69E425CE"/>
    <w:rsid w:val="69FC4801"/>
    <w:rsid w:val="69FD07FE"/>
    <w:rsid w:val="6A02268D"/>
    <w:rsid w:val="6A0B781B"/>
    <w:rsid w:val="6A0E3069"/>
    <w:rsid w:val="6A14B46B"/>
    <w:rsid w:val="6A153B85"/>
    <w:rsid w:val="6A1F167B"/>
    <w:rsid w:val="6A2A573C"/>
    <w:rsid w:val="6A322EFA"/>
    <w:rsid w:val="6A588C46"/>
    <w:rsid w:val="6A5972B1"/>
    <w:rsid w:val="6A7F748D"/>
    <w:rsid w:val="6A90C491"/>
    <w:rsid w:val="6A9A7BA0"/>
    <w:rsid w:val="6A9EDA3D"/>
    <w:rsid w:val="6AA2BFAE"/>
    <w:rsid w:val="6AB5F176"/>
    <w:rsid w:val="6AC43DA9"/>
    <w:rsid w:val="6AC57393"/>
    <w:rsid w:val="6AE58AE2"/>
    <w:rsid w:val="6B1254B6"/>
    <w:rsid w:val="6B1C6533"/>
    <w:rsid w:val="6B1CAA6C"/>
    <w:rsid w:val="6B28E313"/>
    <w:rsid w:val="6B43DE20"/>
    <w:rsid w:val="6B44E1AE"/>
    <w:rsid w:val="6B4729F0"/>
    <w:rsid w:val="6B4B2B77"/>
    <w:rsid w:val="6B4E5D87"/>
    <w:rsid w:val="6B504D0B"/>
    <w:rsid w:val="6B537724"/>
    <w:rsid w:val="6B7BC3CC"/>
    <w:rsid w:val="6B910343"/>
    <w:rsid w:val="6BB209EF"/>
    <w:rsid w:val="6BB6A025"/>
    <w:rsid w:val="6BC55140"/>
    <w:rsid w:val="6BC9F290"/>
    <w:rsid w:val="6BCA3948"/>
    <w:rsid w:val="6BCF7133"/>
    <w:rsid w:val="6BE93D1A"/>
    <w:rsid w:val="6BFC1FD7"/>
    <w:rsid w:val="6C05C8D7"/>
    <w:rsid w:val="6C0878AB"/>
    <w:rsid w:val="6C15DECA"/>
    <w:rsid w:val="6C1B4667"/>
    <w:rsid w:val="6C30845C"/>
    <w:rsid w:val="6C30C973"/>
    <w:rsid w:val="6C327145"/>
    <w:rsid w:val="6C3E8A0D"/>
    <w:rsid w:val="6C492117"/>
    <w:rsid w:val="6C51047D"/>
    <w:rsid w:val="6C6B4692"/>
    <w:rsid w:val="6C83B2D2"/>
    <w:rsid w:val="6C88F535"/>
    <w:rsid w:val="6C8F2A57"/>
    <w:rsid w:val="6C9889C9"/>
    <w:rsid w:val="6CA88964"/>
    <w:rsid w:val="6CC14808"/>
    <w:rsid w:val="6CF7198B"/>
    <w:rsid w:val="6D011E7C"/>
    <w:rsid w:val="6D03C6C2"/>
    <w:rsid w:val="6D07B6FB"/>
    <w:rsid w:val="6D1C946C"/>
    <w:rsid w:val="6D347430"/>
    <w:rsid w:val="6D38E496"/>
    <w:rsid w:val="6D4520B1"/>
    <w:rsid w:val="6D487BC7"/>
    <w:rsid w:val="6D511AA3"/>
    <w:rsid w:val="6D542839"/>
    <w:rsid w:val="6D56A250"/>
    <w:rsid w:val="6D6149D1"/>
    <w:rsid w:val="6D641A77"/>
    <w:rsid w:val="6D69C63E"/>
    <w:rsid w:val="6D730BB0"/>
    <w:rsid w:val="6D78C6CA"/>
    <w:rsid w:val="6D843C0D"/>
    <w:rsid w:val="6DA2D344"/>
    <w:rsid w:val="6DA4C8AD"/>
    <w:rsid w:val="6DB6616C"/>
    <w:rsid w:val="6DC4F671"/>
    <w:rsid w:val="6DCD2F69"/>
    <w:rsid w:val="6DE04897"/>
    <w:rsid w:val="6E03A914"/>
    <w:rsid w:val="6E064ADE"/>
    <w:rsid w:val="6E201888"/>
    <w:rsid w:val="6E243E6C"/>
    <w:rsid w:val="6E30A310"/>
    <w:rsid w:val="6E3BCE24"/>
    <w:rsid w:val="6E3D744A"/>
    <w:rsid w:val="6E4A665C"/>
    <w:rsid w:val="6E60C723"/>
    <w:rsid w:val="6E61AA1F"/>
    <w:rsid w:val="6E6864D6"/>
    <w:rsid w:val="6E68798C"/>
    <w:rsid w:val="6E6BF53D"/>
    <w:rsid w:val="6E86371F"/>
    <w:rsid w:val="6E9AB03D"/>
    <w:rsid w:val="6EA58E0E"/>
    <w:rsid w:val="6EF6C918"/>
    <w:rsid w:val="6F288991"/>
    <w:rsid w:val="6F356816"/>
    <w:rsid w:val="6F44718D"/>
    <w:rsid w:val="6F5A02DD"/>
    <w:rsid w:val="6F64D4D9"/>
    <w:rsid w:val="6F6D60EC"/>
    <w:rsid w:val="6F724928"/>
    <w:rsid w:val="6F7FC73A"/>
    <w:rsid w:val="6F97D301"/>
    <w:rsid w:val="6FAF9E50"/>
    <w:rsid w:val="6FB19C48"/>
    <w:rsid w:val="6FB5DD65"/>
    <w:rsid w:val="6FC5DB68"/>
    <w:rsid w:val="6FD81928"/>
    <w:rsid w:val="6FE70C3D"/>
    <w:rsid w:val="6FF9C3D7"/>
    <w:rsid w:val="6FFB4315"/>
    <w:rsid w:val="6FFFBE60"/>
    <w:rsid w:val="700435E5"/>
    <w:rsid w:val="700F24C2"/>
    <w:rsid w:val="702AFB99"/>
    <w:rsid w:val="704D020A"/>
    <w:rsid w:val="705E47EC"/>
    <w:rsid w:val="70619678"/>
    <w:rsid w:val="706D6280"/>
    <w:rsid w:val="707026C9"/>
    <w:rsid w:val="7075D69F"/>
    <w:rsid w:val="70836506"/>
    <w:rsid w:val="70941D6E"/>
    <w:rsid w:val="709FDA3F"/>
    <w:rsid w:val="70A2163B"/>
    <w:rsid w:val="70A458D0"/>
    <w:rsid w:val="70AD8067"/>
    <w:rsid w:val="70B8FCC9"/>
    <w:rsid w:val="70BC5FE7"/>
    <w:rsid w:val="70CCEBB0"/>
    <w:rsid w:val="7113E297"/>
    <w:rsid w:val="711FA16B"/>
    <w:rsid w:val="712E5FF5"/>
    <w:rsid w:val="713E9265"/>
    <w:rsid w:val="71967D80"/>
    <w:rsid w:val="7199222D"/>
    <w:rsid w:val="71B09663"/>
    <w:rsid w:val="71C7D648"/>
    <w:rsid w:val="71D59274"/>
    <w:rsid w:val="71E1AAE6"/>
    <w:rsid w:val="71E3EFFB"/>
    <w:rsid w:val="71EF0807"/>
    <w:rsid w:val="71F012EE"/>
    <w:rsid w:val="71F49E26"/>
    <w:rsid w:val="721B25B8"/>
    <w:rsid w:val="7226FF41"/>
    <w:rsid w:val="72309D15"/>
    <w:rsid w:val="724C6C4B"/>
    <w:rsid w:val="724C9BB2"/>
    <w:rsid w:val="72585DF0"/>
    <w:rsid w:val="725A6975"/>
    <w:rsid w:val="7260EFB2"/>
    <w:rsid w:val="727B8EEA"/>
    <w:rsid w:val="72863182"/>
    <w:rsid w:val="729AEAA7"/>
    <w:rsid w:val="729BA4E8"/>
    <w:rsid w:val="729F9BA6"/>
    <w:rsid w:val="72ADEF02"/>
    <w:rsid w:val="72B4BBFD"/>
    <w:rsid w:val="72C4AC8D"/>
    <w:rsid w:val="72DA9440"/>
    <w:rsid w:val="72E50577"/>
    <w:rsid w:val="7313178D"/>
    <w:rsid w:val="7320E8DF"/>
    <w:rsid w:val="7334E6EA"/>
    <w:rsid w:val="733C30C0"/>
    <w:rsid w:val="7374E444"/>
    <w:rsid w:val="737B4974"/>
    <w:rsid w:val="7382F856"/>
    <w:rsid w:val="738DD62A"/>
    <w:rsid w:val="73A69C82"/>
    <w:rsid w:val="73D6B4A0"/>
    <w:rsid w:val="73DB6A94"/>
    <w:rsid w:val="741416AF"/>
    <w:rsid w:val="7415A07E"/>
    <w:rsid w:val="741D7CAA"/>
    <w:rsid w:val="74380316"/>
    <w:rsid w:val="745FED94"/>
    <w:rsid w:val="746D5F24"/>
    <w:rsid w:val="7472D58C"/>
    <w:rsid w:val="747AB9EE"/>
    <w:rsid w:val="747E502B"/>
    <w:rsid w:val="74971134"/>
    <w:rsid w:val="74AAF556"/>
    <w:rsid w:val="74B72CB0"/>
    <w:rsid w:val="74D7190A"/>
    <w:rsid w:val="74E0781C"/>
    <w:rsid w:val="74F26C0F"/>
    <w:rsid w:val="74F56618"/>
    <w:rsid w:val="74F70A4D"/>
    <w:rsid w:val="7507E6EF"/>
    <w:rsid w:val="75315AFC"/>
    <w:rsid w:val="7544D934"/>
    <w:rsid w:val="7566204E"/>
    <w:rsid w:val="756C741F"/>
    <w:rsid w:val="756F39E8"/>
    <w:rsid w:val="756F7223"/>
    <w:rsid w:val="757AC144"/>
    <w:rsid w:val="75804673"/>
    <w:rsid w:val="75855E59"/>
    <w:rsid w:val="75989074"/>
    <w:rsid w:val="75A5EB13"/>
    <w:rsid w:val="75AFA690"/>
    <w:rsid w:val="75CF84BF"/>
    <w:rsid w:val="75D4DCD8"/>
    <w:rsid w:val="75D701F6"/>
    <w:rsid w:val="75E2D5E9"/>
    <w:rsid w:val="75F6F895"/>
    <w:rsid w:val="7607BDF5"/>
    <w:rsid w:val="760920B5"/>
    <w:rsid w:val="76196092"/>
    <w:rsid w:val="761DD3BC"/>
    <w:rsid w:val="762D0738"/>
    <w:rsid w:val="76351CEC"/>
    <w:rsid w:val="7646DB44"/>
    <w:rsid w:val="764B2A05"/>
    <w:rsid w:val="765AF2D4"/>
    <w:rsid w:val="766AD493"/>
    <w:rsid w:val="767A9CE8"/>
    <w:rsid w:val="7690A401"/>
    <w:rsid w:val="76956E32"/>
    <w:rsid w:val="76A9D427"/>
    <w:rsid w:val="76ADDB09"/>
    <w:rsid w:val="76B2EA36"/>
    <w:rsid w:val="76B62745"/>
    <w:rsid w:val="76B72CF6"/>
    <w:rsid w:val="76BD9478"/>
    <w:rsid w:val="76BDB66F"/>
    <w:rsid w:val="76C08117"/>
    <w:rsid w:val="76D473C9"/>
    <w:rsid w:val="76D5D6C2"/>
    <w:rsid w:val="76DD0775"/>
    <w:rsid w:val="76EFE1D5"/>
    <w:rsid w:val="76F305C7"/>
    <w:rsid w:val="76F845CC"/>
    <w:rsid w:val="76F87377"/>
    <w:rsid w:val="76FDDB78"/>
    <w:rsid w:val="76FF3416"/>
    <w:rsid w:val="77112A50"/>
    <w:rsid w:val="7725B61A"/>
    <w:rsid w:val="77382C52"/>
    <w:rsid w:val="774D9185"/>
    <w:rsid w:val="7751720D"/>
    <w:rsid w:val="775D1B4E"/>
    <w:rsid w:val="77729842"/>
    <w:rsid w:val="7798787C"/>
    <w:rsid w:val="779ADF04"/>
    <w:rsid w:val="77BF2714"/>
    <w:rsid w:val="77C45CD8"/>
    <w:rsid w:val="77CC899A"/>
    <w:rsid w:val="77DB477C"/>
    <w:rsid w:val="77E3907F"/>
    <w:rsid w:val="78087284"/>
    <w:rsid w:val="7834CE15"/>
    <w:rsid w:val="784EBA97"/>
    <w:rsid w:val="78605FB2"/>
    <w:rsid w:val="7875864E"/>
    <w:rsid w:val="7894414C"/>
    <w:rsid w:val="7896EDA1"/>
    <w:rsid w:val="78AAF182"/>
    <w:rsid w:val="78B18CFE"/>
    <w:rsid w:val="78C70D25"/>
    <w:rsid w:val="78CFF41C"/>
    <w:rsid w:val="78D5E1EC"/>
    <w:rsid w:val="78DD0DCD"/>
    <w:rsid w:val="78E53143"/>
    <w:rsid w:val="79271DCF"/>
    <w:rsid w:val="793B362F"/>
    <w:rsid w:val="7953AEFD"/>
    <w:rsid w:val="7956A54C"/>
    <w:rsid w:val="7962D43D"/>
    <w:rsid w:val="796EE798"/>
    <w:rsid w:val="79758E88"/>
    <w:rsid w:val="797A9E5C"/>
    <w:rsid w:val="799534CD"/>
    <w:rsid w:val="79973929"/>
    <w:rsid w:val="79C01D17"/>
    <w:rsid w:val="79C9216D"/>
    <w:rsid w:val="79D49A85"/>
    <w:rsid w:val="79F12A8F"/>
    <w:rsid w:val="79F35389"/>
    <w:rsid w:val="79FB59D0"/>
    <w:rsid w:val="7A0517D1"/>
    <w:rsid w:val="7A0E108D"/>
    <w:rsid w:val="7A431F90"/>
    <w:rsid w:val="7A490A48"/>
    <w:rsid w:val="7A5EB3F7"/>
    <w:rsid w:val="7A6CEA61"/>
    <w:rsid w:val="7A6EBE97"/>
    <w:rsid w:val="7A74DE1D"/>
    <w:rsid w:val="7A7B40B0"/>
    <w:rsid w:val="7A923E60"/>
    <w:rsid w:val="7A94E92D"/>
    <w:rsid w:val="7A972116"/>
    <w:rsid w:val="7AA5469F"/>
    <w:rsid w:val="7ABE0579"/>
    <w:rsid w:val="7AC34B6A"/>
    <w:rsid w:val="7AC5DFA5"/>
    <w:rsid w:val="7ADF2215"/>
    <w:rsid w:val="7AE5A625"/>
    <w:rsid w:val="7AEE177A"/>
    <w:rsid w:val="7B099974"/>
    <w:rsid w:val="7B0AB7F9"/>
    <w:rsid w:val="7B0CF150"/>
    <w:rsid w:val="7B12E83E"/>
    <w:rsid w:val="7B25CD4A"/>
    <w:rsid w:val="7B2FDA8D"/>
    <w:rsid w:val="7B40AFA6"/>
    <w:rsid w:val="7B51A30A"/>
    <w:rsid w:val="7B52144A"/>
    <w:rsid w:val="7B6722D2"/>
    <w:rsid w:val="7B706AE6"/>
    <w:rsid w:val="7B799060"/>
    <w:rsid w:val="7BA2822E"/>
    <w:rsid w:val="7BAE794D"/>
    <w:rsid w:val="7BB93546"/>
    <w:rsid w:val="7BCFF221"/>
    <w:rsid w:val="7BDD3BF0"/>
    <w:rsid w:val="7BEE0B79"/>
    <w:rsid w:val="7BF48C0A"/>
    <w:rsid w:val="7C0395DC"/>
    <w:rsid w:val="7C07DA4B"/>
    <w:rsid w:val="7C080D8F"/>
    <w:rsid w:val="7C0D3ACB"/>
    <w:rsid w:val="7C1CB3D4"/>
    <w:rsid w:val="7C2FAECA"/>
    <w:rsid w:val="7C370B71"/>
    <w:rsid w:val="7C42872E"/>
    <w:rsid w:val="7C4EDB86"/>
    <w:rsid w:val="7C51461C"/>
    <w:rsid w:val="7C70E7A8"/>
    <w:rsid w:val="7C9BD951"/>
    <w:rsid w:val="7C9FFABD"/>
    <w:rsid w:val="7CB2427B"/>
    <w:rsid w:val="7CB97D6E"/>
    <w:rsid w:val="7CBCE21B"/>
    <w:rsid w:val="7CC56085"/>
    <w:rsid w:val="7CCA15EB"/>
    <w:rsid w:val="7CD7B8D8"/>
    <w:rsid w:val="7CEA8CE5"/>
    <w:rsid w:val="7CEE362C"/>
    <w:rsid w:val="7D00C22F"/>
    <w:rsid w:val="7D078718"/>
    <w:rsid w:val="7D1C6A21"/>
    <w:rsid w:val="7D26DB05"/>
    <w:rsid w:val="7D358A3B"/>
    <w:rsid w:val="7D361ACC"/>
    <w:rsid w:val="7D398200"/>
    <w:rsid w:val="7D55F793"/>
    <w:rsid w:val="7D59112C"/>
    <w:rsid w:val="7D5DC01E"/>
    <w:rsid w:val="7D778F01"/>
    <w:rsid w:val="7D7D583D"/>
    <w:rsid w:val="7D7E1825"/>
    <w:rsid w:val="7D7E7686"/>
    <w:rsid w:val="7D9FCE6D"/>
    <w:rsid w:val="7D9FEE8F"/>
    <w:rsid w:val="7DAFB7BD"/>
    <w:rsid w:val="7DB4AD5C"/>
    <w:rsid w:val="7DB654C0"/>
    <w:rsid w:val="7DB933DA"/>
    <w:rsid w:val="7DCAF9F8"/>
    <w:rsid w:val="7DCEF295"/>
    <w:rsid w:val="7DDE68DD"/>
    <w:rsid w:val="7DE13FE9"/>
    <w:rsid w:val="7DEC88F0"/>
    <w:rsid w:val="7DF2CD3A"/>
    <w:rsid w:val="7DF4EF87"/>
    <w:rsid w:val="7DF5DB0D"/>
    <w:rsid w:val="7E00CA13"/>
    <w:rsid w:val="7E0CCB8F"/>
    <w:rsid w:val="7E0E08CA"/>
    <w:rsid w:val="7E1A46F7"/>
    <w:rsid w:val="7E260079"/>
    <w:rsid w:val="7E2D600D"/>
    <w:rsid w:val="7E34FEFC"/>
    <w:rsid w:val="7E3C0193"/>
    <w:rsid w:val="7E49E374"/>
    <w:rsid w:val="7E4E4588"/>
    <w:rsid w:val="7E5391D3"/>
    <w:rsid w:val="7E551181"/>
    <w:rsid w:val="7E5BE400"/>
    <w:rsid w:val="7E7FFEF8"/>
    <w:rsid w:val="7E8077C7"/>
    <w:rsid w:val="7E8D03C6"/>
    <w:rsid w:val="7E929AC9"/>
    <w:rsid w:val="7E995E4E"/>
    <w:rsid w:val="7EB5BAED"/>
    <w:rsid w:val="7EE23CE3"/>
    <w:rsid w:val="7EF48D06"/>
    <w:rsid w:val="7EFA87C3"/>
    <w:rsid w:val="7EFD506F"/>
    <w:rsid w:val="7F0BC004"/>
    <w:rsid w:val="7F11AB8B"/>
    <w:rsid w:val="7F12A995"/>
    <w:rsid w:val="7F2313FC"/>
    <w:rsid w:val="7F2969F0"/>
    <w:rsid w:val="7F30ECAB"/>
    <w:rsid w:val="7F38DD27"/>
    <w:rsid w:val="7F4F7E5F"/>
    <w:rsid w:val="7F611F3C"/>
    <w:rsid w:val="7F701255"/>
    <w:rsid w:val="7F7FF94D"/>
    <w:rsid w:val="7F853B20"/>
    <w:rsid w:val="7FB007A3"/>
    <w:rsid w:val="7FB61758"/>
    <w:rsid w:val="7FBDEFEF"/>
    <w:rsid w:val="7FC80FF2"/>
    <w:rsid w:val="7FD24D91"/>
    <w:rsid w:val="7FDF3750"/>
    <w:rsid w:val="7FE9DBAD"/>
    <w:rsid w:val="7FF7B461"/>
    <w:rsid w:val="7FF9D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CC6C33"/>
  <w15:docId w15:val="{39F1A566-5B5E-495C-A352-47C172F5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47" w:lineRule="auto"/>
      <w:textAlignment w:val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Times New Roman" w:eastAsia="Times New Roman" w:hAnsi="Times New Roman"/>
      <w:color w:val="000000"/>
      <w:sz w:val="24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 w:line="249" w:lineRule="auto"/>
      <w:outlineLvl w:val="1"/>
    </w:pPr>
    <w:rPr>
      <w:rFonts w:ascii="Times New Roman" w:eastAsia="Times New Roman" w:hAnsi="Times New Roman"/>
      <w:color w:val="00000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 w:line="249" w:lineRule="auto"/>
      <w:outlineLvl w:val="2"/>
    </w:pPr>
    <w:rPr>
      <w:rFonts w:ascii="Times New Roman" w:eastAsia="Times New Roman" w:hAnsi="Times New Roman"/>
      <w:color w:val="000000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 w:line="249" w:lineRule="auto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 w:line="249" w:lineRule="auto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49" w:lineRule="auto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 w:line="249" w:lineRule="auto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 w:line="249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 w:line="249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Naslov11">
    <w:name w:val="Naslov 11"/>
    <w:basedOn w:val="Normal"/>
    <w:next w:val="Normal"/>
    <w:autoRedefine/>
    <w:rsid w:val="004A7987"/>
    <w:pPr>
      <w:keepNext/>
      <w:keepLines/>
      <w:numPr>
        <w:numId w:val="16"/>
      </w:numPr>
      <w:spacing w:before="240" w:line="276" w:lineRule="auto"/>
      <w:jc w:val="center"/>
    </w:pPr>
    <w:rPr>
      <w:rFonts w:ascii="Times New Roman" w:eastAsia="Times New Roman" w:hAnsi="Times New Roman"/>
      <w:color w:val="000000"/>
      <w:sz w:val="24"/>
      <w:szCs w:val="32"/>
    </w:rPr>
  </w:style>
  <w:style w:type="paragraph" w:customStyle="1" w:styleId="Naslov21">
    <w:name w:val="Naslov 21"/>
    <w:basedOn w:val="Normal"/>
    <w:next w:val="Normal"/>
    <w:autoRedefine/>
    <w:rsid w:val="00BB30CC"/>
    <w:pPr>
      <w:keepNext/>
      <w:keepLines/>
      <w:numPr>
        <w:ilvl w:val="1"/>
        <w:numId w:val="18"/>
      </w:numPr>
      <w:spacing w:before="40" w:line="276" w:lineRule="auto"/>
      <w:ind w:left="360"/>
      <w:jc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Naslov31">
    <w:name w:val="Naslov 31"/>
    <w:basedOn w:val="Normal"/>
    <w:next w:val="Normal"/>
    <w:pPr>
      <w:keepNext/>
      <w:keepLines/>
      <w:spacing w:before="40" w:after="0"/>
      <w:outlineLvl w:val="2"/>
    </w:pPr>
    <w:rPr>
      <w:rFonts w:ascii="Times New Roman" w:eastAsia="Times New Roman" w:hAnsi="Times New Roman"/>
      <w:color w:val="000000"/>
      <w:szCs w:val="24"/>
    </w:rPr>
  </w:style>
  <w:style w:type="paragraph" w:customStyle="1" w:styleId="Naslov41">
    <w:name w:val="Naslov 41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customStyle="1" w:styleId="Naslov51">
    <w:name w:val="Naslov 51"/>
    <w:basedOn w:val="Normal"/>
    <w:next w:val="Normal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customStyle="1" w:styleId="Naslov61">
    <w:name w:val="Naslov 61"/>
    <w:basedOn w:val="Normal"/>
    <w:next w:val="Normal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customStyle="1" w:styleId="Naslov71">
    <w:name w:val="Naslov 71"/>
    <w:basedOn w:val="Normal"/>
    <w:next w:val="Normal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customStyle="1" w:styleId="Naslov81">
    <w:name w:val="Naslov 81"/>
    <w:basedOn w:val="Normal"/>
    <w:next w:val="Normal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Naslov91">
    <w:name w:val="Naslov 91"/>
    <w:basedOn w:val="Normal"/>
    <w:next w:val="Normal"/>
    <w:pPr>
      <w:keepNext/>
      <w:keepLines/>
      <w:numPr>
        <w:numId w:val="4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Zadanifontodlomka1">
    <w:name w:val="Zadani font odlomka1"/>
  </w:style>
  <w:style w:type="paragraph" w:customStyle="1" w:styleId="box453671">
    <w:name w:val="box_453671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box456245">
    <w:name w:val="box_456245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1"/>
  </w:style>
  <w:style w:type="paragraph" w:customStyle="1" w:styleId="box454033">
    <w:name w:val="box_454033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1"/>
    <w:rPr>
      <w:rFonts w:ascii="Times New Roman" w:eastAsia="Times New Roman" w:hAnsi="Times New Roman"/>
      <w:color w:val="000000"/>
      <w:sz w:val="24"/>
      <w:szCs w:val="32"/>
    </w:rPr>
  </w:style>
  <w:style w:type="character" w:customStyle="1" w:styleId="Naslov2Char">
    <w:name w:val="Naslov 2 Char"/>
    <w:basedOn w:val="Zadanifontodlomka1"/>
    <w:rPr>
      <w:rFonts w:ascii="Times New Roman" w:eastAsia="Times New Roman" w:hAnsi="Times New Roman"/>
      <w:color w:val="000000"/>
      <w:szCs w:val="26"/>
    </w:rPr>
  </w:style>
  <w:style w:type="character" w:customStyle="1" w:styleId="Naslov3Char">
    <w:name w:val="Naslov 3 Char"/>
    <w:basedOn w:val="Zadanifontodlomka1"/>
    <w:rPr>
      <w:rFonts w:ascii="Times New Roman" w:eastAsia="Times New Roman" w:hAnsi="Times New Roman"/>
      <w:color w:val="000000"/>
      <w:szCs w:val="24"/>
    </w:rPr>
  </w:style>
  <w:style w:type="character" w:customStyle="1" w:styleId="Naslov4Char">
    <w:name w:val="Naslov 4 Char"/>
    <w:basedOn w:val="Zadanifontodlomka1"/>
    <w:rPr>
      <w:rFonts w:ascii="Calibri Light" w:eastAsia="Times New Roman" w:hAnsi="Calibri Light"/>
      <w:i/>
      <w:iCs/>
      <w:color w:val="2F5496"/>
    </w:rPr>
  </w:style>
  <w:style w:type="character" w:customStyle="1" w:styleId="Naslov5Char">
    <w:name w:val="Naslov 5 Char"/>
    <w:basedOn w:val="Zadanifontodlomka1"/>
    <w:rPr>
      <w:rFonts w:ascii="Calibri Light" w:eastAsia="Times New Roman" w:hAnsi="Calibri Light"/>
      <w:color w:val="2F5496"/>
    </w:rPr>
  </w:style>
  <w:style w:type="character" w:customStyle="1" w:styleId="Naslov6Char">
    <w:name w:val="Naslov 6 Char"/>
    <w:basedOn w:val="Zadanifontodlomka1"/>
    <w:rPr>
      <w:rFonts w:ascii="Calibri Light" w:eastAsia="Times New Roman" w:hAnsi="Calibri Light"/>
      <w:color w:val="1F3763"/>
    </w:rPr>
  </w:style>
  <w:style w:type="character" w:customStyle="1" w:styleId="Naslov7Char">
    <w:name w:val="Naslov 7 Char"/>
    <w:basedOn w:val="Zadanifontodlomka1"/>
    <w:rPr>
      <w:rFonts w:ascii="Calibri Light" w:eastAsia="Times New Roman" w:hAnsi="Calibri Light"/>
      <w:i/>
      <w:iCs/>
      <w:color w:val="1F3763"/>
    </w:rPr>
  </w:style>
  <w:style w:type="character" w:customStyle="1" w:styleId="Naslov8Char">
    <w:name w:val="Naslov 8 Char"/>
    <w:basedOn w:val="Zadanifontodlomka1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Naslov9Char">
    <w:name w:val="Naslov 9 Char"/>
    <w:basedOn w:val="Zadanifontodlomka1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cs="Calibri"/>
      <w:color w:val="000000"/>
      <w:sz w:val="24"/>
      <w:szCs w:val="24"/>
      <w:lang w:val="en-US"/>
    </w:rPr>
  </w:style>
  <w:style w:type="paragraph" w:customStyle="1" w:styleId="lanak">
    <w:name w:val="Članak"/>
    <w:basedOn w:val="Odlomakpopisa1"/>
    <w:pPr>
      <w:numPr>
        <w:numId w:val="15"/>
      </w:numPr>
      <w:spacing w:before="240" w:after="240" w:line="240" w:lineRule="auto"/>
      <w:jc w:val="center"/>
      <w:textAlignment w:val="baseline"/>
    </w:pPr>
    <w:rPr>
      <w:rFonts w:ascii="Times New Roman" w:hAnsi="Times New Roman"/>
      <w:b/>
    </w:rPr>
  </w:style>
  <w:style w:type="character" w:customStyle="1" w:styleId="OdlomakpopisaChar">
    <w:name w:val="Odlomak popisa Char"/>
    <w:basedOn w:val="Zadanifontodlomka1"/>
  </w:style>
  <w:style w:type="character" w:customStyle="1" w:styleId="lanakChar">
    <w:name w:val="Članak Char"/>
    <w:basedOn w:val="OdlomakpopisaChar"/>
    <w:rPr>
      <w:rFonts w:ascii="Times New Roman" w:hAnsi="Times New Roman"/>
      <w:b/>
    </w:rPr>
  </w:style>
  <w:style w:type="character" w:customStyle="1" w:styleId="Referencakomentara1">
    <w:name w:val="Referenca komentara1"/>
    <w:basedOn w:val="Zadanifontodlomka1"/>
    <w:rPr>
      <w:sz w:val="16"/>
      <w:szCs w:val="16"/>
    </w:rPr>
  </w:style>
  <w:style w:type="paragraph" w:customStyle="1" w:styleId="Tekstkomentara1">
    <w:name w:val="Tekst komentara1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1"/>
    <w:uiPriority w:val="99"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1"/>
    <w:rPr>
      <w:rFonts w:ascii="Tahoma" w:hAnsi="Tahoma" w:cs="Tahoma"/>
      <w:sz w:val="16"/>
      <w:szCs w:val="16"/>
    </w:rPr>
  </w:style>
  <w:style w:type="paragraph" w:customStyle="1" w:styleId="Revizija1">
    <w:name w:val="Revizija1"/>
    <w:pPr>
      <w:suppressAutoHyphens/>
      <w:spacing w:after="0"/>
    </w:pPr>
  </w:style>
  <w:style w:type="paragraph" w:customStyle="1" w:styleId="Zaglavlje1">
    <w:name w:val="Zaglavlje1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1"/>
    <w:uiPriority w:val="99"/>
  </w:style>
  <w:style w:type="paragraph" w:customStyle="1" w:styleId="Podnoje1">
    <w:name w:val="Podnožje1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1"/>
    <w:uiPriority w:val="99"/>
  </w:style>
  <w:style w:type="paragraph" w:styleId="CommentText">
    <w:name w:val="annotation text"/>
    <w:basedOn w:val="Normal"/>
    <w:link w:val="CommentTextChar1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aliases w:val="Char1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 Char"/>
    <w:basedOn w:val="DefaultParagraphFont"/>
    <w:uiPriority w:val="99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color w:val="000000"/>
      <w:szCs w:val="26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color w:val="1F3763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12">
    <w:name w:val="LFO12"/>
    <w:basedOn w:val="NoList"/>
    <w:pPr>
      <w:numPr>
        <w:numId w:val="10"/>
      </w:numPr>
    </w:pPr>
  </w:style>
  <w:style w:type="numbering" w:customStyle="1" w:styleId="LFO15">
    <w:name w:val="LFO15"/>
    <w:basedOn w:val="NoList"/>
    <w:pPr>
      <w:numPr>
        <w:numId w:val="11"/>
      </w:numPr>
    </w:pPr>
  </w:style>
  <w:style w:type="numbering" w:customStyle="1" w:styleId="LFO17">
    <w:name w:val="LFO17"/>
    <w:basedOn w:val="NoList"/>
    <w:pPr>
      <w:numPr>
        <w:numId w:val="12"/>
      </w:numPr>
    </w:pPr>
  </w:style>
  <w:style w:type="numbering" w:customStyle="1" w:styleId="LFO19">
    <w:name w:val="LFO19"/>
    <w:basedOn w:val="NoList"/>
    <w:pPr>
      <w:numPr>
        <w:numId w:val="13"/>
      </w:numPr>
    </w:pPr>
  </w:style>
  <w:style w:type="numbering" w:customStyle="1" w:styleId="LFO21">
    <w:name w:val="LFO21"/>
    <w:basedOn w:val="NoList"/>
    <w:pPr>
      <w:numPr>
        <w:numId w:val="14"/>
      </w:numPr>
    </w:pPr>
  </w:style>
  <w:style w:type="numbering" w:customStyle="1" w:styleId="LFO23">
    <w:name w:val="LFO23"/>
    <w:basedOn w:val="NoList"/>
    <w:pPr>
      <w:numPr>
        <w:numId w:val="15"/>
      </w:numPr>
    </w:pPr>
  </w:style>
  <w:style w:type="numbering" w:customStyle="1" w:styleId="LFO16">
    <w:name w:val="LFO16"/>
    <w:basedOn w:val="NoList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09F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6A109F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A10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125"/>
    <w:pPr>
      <w:autoSpaceDN/>
      <w:spacing w:after="0"/>
      <w:textAlignment w:val="auto"/>
    </w:pPr>
  </w:style>
  <w:style w:type="paragraph" w:styleId="NormalWeb">
    <w:name w:val="Normal (Web)"/>
    <w:basedOn w:val="Normal"/>
    <w:uiPriority w:val="99"/>
    <w:semiHidden/>
    <w:unhideWhenUsed/>
    <w:rsid w:val="009D3A4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rsid w:val="00FD70F5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2265">
    <w:name w:val="box_462265"/>
    <w:basedOn w:val="Normal"/>
    <w:rsid w:val="004B38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C3AFD"/>
    <w:pPr>
      <w:suppressAutoHyphens/>
      <w:spacing w:after="0"/>
      <w:textAlignment w:val="auto"/>
    </w:pPr>
  </w:style>
  <w:style w:type="paragraph" w:customStyle="1" w:styleId="t-9-8">
    <w:name w:val="t-9-8"/>
    <w:basedOn w:val="Normal"/>
    <w:rsid w:val="003452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65012">
    <w:name w:val="box_465012"/>
    <w:basedOn w:val="Normal"/>
    <w:rsid w:val="003452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3292">
    <w:name w:val="box_453292"/>
    <w:basedOn w:val="Normal"/>
    <w:rsid w:val="003452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71179">
    <w:name w:val="box_471179"/>
    <w:basedOn w:val="Normal"/>
    <w:rsid w:val="003452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12F51"/>
    <w:rPr>
      <w:b/>
      <w:bCs/>
    </w:rPr>
  </w:style>
  <w:style w:type="paragraph" w:customStyle="1" w:styleId="pf0">
    <w:name w:val="pf0"/>
    <w:basedOn w:val="Normal"/>
    <w:rsid w:val="00976C3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976C3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8DC8FF05215448A988D8936611729" ma:contentTypeVersion="11" ma:contentTypeDescription="Stvaranje novog dokumenta." ma:contentTypeScope="" ma:versionID="fde43c193ad77d56c2a53cdae5f7cc12">
  <xsd:schema xmlns:xsd="http://www.w3.org/2001/XMLSchema" xmlns:xs="http://www.w3.org/2001/XMLSchema" xmlns:p="http://schemas.microsoft.com/office/2006/metadata/properties" xmlns:ns3="ff5ab829-6480-46e6-99d9-975f02a17d07" targetNamespace="http://schemas.microsoft.com/office/2006/metadata/properties" ma:root="true" ma:fieldsID="06f651e745ed7d0c81508075b28020fa" ns3:_="">
    <xsd:import namespace="ff5ab829-6480-46e6-99d9-975f02a17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ab829-6480-46e6-99d9-975f02a17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A3CF-5D2B-4F4F-A603-486CC6614D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f5ab829-6480-46e6-99d9-975f02a17d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42D2AA-D116-4C2F-B3AF-83FEEA3D5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96F92-865E-40BB-A3AB-B24BABAB8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ab829-6480-46e6-99d9-975f02a17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0DE7D-C8DE-41C6-AB89-201B53F2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7379</Words>
  <Characters>42065</Characters>
  <Application>Microsoft Office Word</Application>
  <DocSecurity>0</DocSecurity>
  <Lines>350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Gršić</dc:creator>
  <cp:keywords/>
  <cp:lastModifiedBy>Marina Tatalović</cp:lastModifiedBy>
  <cp:revision>8</cp:revision>
  <cp:lastPrinted>2023-06-05T09:42:00Z</cp:lastPrinted>
  <dcterms:created xsi:type="dcterms:W3CDTF">2024-06-12T06:47:00Z</dcterms:created>
  <dcterms:modified xsi:type="dcterms:W3CDTF">2024-06-12T13:59:00Z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0x010100A9A8DC8FF05215448A988D8936611729</vt:lpwstr>
  </property>
  <property fmtid="{D5CDD505-2E9C-101B-9397-08002B2CF9AE}" pid="3" name="_dlc_DocIdItemGuid">
    <vt:lpwstr>cf62cea1-953e-4861-a6d4-c5a00fa3db78</vt:lpwstr>
  </property>
</Properties>
</file>