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7579" w14:textId="77777777" w:rsidR="00341419" w:rsidRDefault="00341419" w:rsidP="00341419">
      <w:pPr>
        <w:rPr>
          <w:rFonts w:ascii="Times New Roman" w:hAnsi="Times New Roman" w:cs="Times New Roman"/>
          <w:sz w:val="22"/>
          <w:szCs w:val="22"/>
        </w:rPr>
      </w:pPr>
    </w:p>
    <w:p w14:paraId="70ED8B42" w14:textId="5B797098" w:rsidR="00341419" w:rsidRPr="004B206E" w:rsidRDefault="0068700D" w:rsidP="0034141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5DBC774F" wp14:editId="03B896AF">
            <wp:extent cx="50292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419" w:rsidRPr="004B206E">
        <w:rPr>
          <w:rFonts w:ascii="Times New Roman" w:hAnsi="Times New Roman" w:cs="Times New Roman"/>
          <w:color w:val="auto"/>
        </w:rPr>
        <w:fldChar w:fldCharType="begin"/>
      </w:r>
      <w:r w:rsidR="00341419" w:rsidRPr="004B206E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341419" w:rsidRPr="004B206E">
        <w:rPr>
          <w:rFonts w:ascii="Times New Roman" w:hAnsi="Times New Roman" w:cs="Times New Roman"/>
          <w:color w:val="auto"/>
        </w:rPr>
        <w:fldChar w:fldCharType="end"/>
      </w:r>
    </w:p>
    <w:p w14:paraId="64044DD3" w14:textId="77777777" w:rsidR="00341419" w:rsidRPr="004B206E" w:rsidRDefault="00341419" w:rsidP="00341419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4B206E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142A7265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3B733EE5" w14:textId="4C6A6149" w:rsidR="00341419" w:rsidRPr="004B206E" w:rsidRDefault="00341419" w:rsidP="00341419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 xml:space="preserve">Zagreb, </w:t>
      </w:r>
      <w:r w:rsidR="00493191">
        <w:rPr>
          <w:rFonts w:ascii="Times New Roman" w:hAnsi="Times New Roman" w:cs="Times New Roman"/>
          <w:color w:val="auto"/>
        </w:rPr>
        <w:t>26.</w:t>
      </w:r>
      <w:r w:rsidRPr="004B206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lipnj</w:t>
      </w:r>
      <w:r w:rsidR="00493191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</w:t>
      </w:r>
      <w:r w:rsidRPr="004B206E">
        <w:rPr>
          <w:rFonts w:ascii="Times New Roman" w:hAnsi="Times New Roman" w:cs="Times New Roman"/>
          <w:color w:val="auto"/>
        </w:rPr>
        <w:t>2024.</w:t>
      </w:r>
    </w:p>
    <w:p w14:paraId="4F40A57E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14:paraId="7E19A57E" w14:textId="77777777" w:rsidR="00341419" w:rsidRPr="004B206E" w:rsidRDefault="00341419" w:rsidP="00341419">
      <w:pPr>
        <w:tabs>
          <w:tab w:val="right" w:pos="1701"/>
          <w:tab w:val="left" w:pos="1843"/>
        </w:tabs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341419" w:rsidRPr="004B206E" w:rsidSect="0034141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41419" w:rsidRPr="004B206E" w14:paraId="43A05F46" w14:textId="77777777" w:rsidTr="00863DF8">
        <w:tc>
          <w:tcPr>
            <w:tcW w:w="1951" w:type="dxa"/>
            <w:shd w:val="clear" w:color="auto" w:fill="auto"/>
          </w:tcPr>
          <w:p w14:paraId="38EEC0FE" w14:textId="77777777" w:rsidR="00341419" w:rsidRPr="00EC2123" w:rsidRDefault="00341419" w:rsidP="00863DF8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C2123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EC2123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A6EB19B" w14:textId="77777777" w:rsidR="00341419" w:rsidRPr="00EC2123" w:rsidRDefault="00341419" w:rsidP="00863DF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C2123">
              <w:rPr>
                <w:rFonts w:ascii="Times New Roman" w:eastAsia="Calibri" w:hAnsi="Times New Roman" w:cs="Times New Roman"/>
                <w:caps/>
                <w:snapToGrid w:val="0"/>
                <w:color w:val="auto"/>
                <w:spacing w:val="-3"/>
                <w:lang w:eastAsia="en-US"/>
              </w:rPr>
              <w:t>M</w:t>
            </w:r>
            <w:r w:rsidRPr="00EC2123">
              <w:rPr>
                <w:rFonts w:ascii="Times New Roman" w:eastAsia="Calibri" w:hAnsi="Times New Roman" w:cs="Times New Roman"/>
                <w:snapToGrid w:val="0"/>
                <w:color w:val="auto"/>
                <w:spacing w:val="-3"/>
                <w:lang w:eastAsia="en-US"/>
              </w:rPr>
              <w:t>inistarstvo poljoprivrede, šumarstva i ribarstva</w:t>
            </w:r>
          </w:p>
        </w:tc>
      </w:tr>
    </w:tbl>
    <w:p w14:paraId="7A73E3B5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14:paraId="4AF38A71" w14:textId="77777777" w:rsidR="00341419" w:rsidRPr="004B206E" w:rsidRDefault="00341419" w:rsidP="00341419">
      <w:pPr>
        <w:tabs>
          <w:tab w:val="right" w:pos="1701"/>
          <w:tab w:val="left" w:pos="1843"/>
        </w:tabs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341419" w:rsidRPr="004B206E" w:rsidSect="0034141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41419" w:rsidRPr="004B206E" w14:paraId="5C0544AC" w14:textId="77777777" w:rsidTr="00863DF8">
        <w:tc>
          <w:tcPr>
            <w:tcW w:w="1951" w:type="dxa"/>
            <w:shd w:val="clear" w:color="auto" w:fill="auto"/>
          </w:tcPr>
          <w:p w14:paraId="7C12FC45" w14:textId="77777777" w:rsidR="00341419" w:rsidRPr="00EC2123" w:rsidRDefault="00341419" w:rsidP="00863DF8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C2123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EC2123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F64E07E" w14:textId="2168A4AC" w:rsidR="00341419" w:rsidRPr="00EC2123" w:rsidRDefault="00341419" w:rsidP="00863DF8">
            <w:pPr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bookmarkStart w:id="0" w:name="_Hlk168330128"/>
            <w:r w:rsidRPr="00EC2123">
              <w:rPr>
                <w:rFonts w:ascii="Times New Roman" w:eastAsia="Calibri" w:hAnsi="Times New Roman" w:cs="Times New Roman"/>
                <w:snapToGrid w:val="0"/>
                <w:color w:val="auto"/>
                <w:spacing w:val="-3"/>
                <w:lang w:eastAsia="en-US"/>
              </w:rPr>
              <w:t xml:space="preserve">Prijedlog zaključka o prihvaćanju Nacrta </w:t>
            </w:r>
            <w:bookmarkStart w:id="1" w:name="_Hlk168320673"/>
            <w:r w:rsidRPr="00EC2123">
              <w:rPr>
                <w:rFonts w:ascii="Times New Roman" w:eastAsia="Calibri" w:hAnsi="Times New Roman" w:cs="Times New Roman"/>
                <w:snapToGrid w:val="0"/>
                <w:color w:val="auto"/>
                <w:spacing w:val="-3"/>
                <w:lang w:eastAsia="en-US"/>
              </w:rPr>
              <w:t>zajedničke d</w:t>
            </w:r>
            <w:r w:rsidRPr="00EC2123">
              <w:rPr>
                <w:rFonts w:ascii="Times New Roman" w:eastAsia="Calibri" w:hAnsi="Times New Roman" w:cs="Times New Roman"/>
                <w:bCs/>
                <w:color w:val="auto"/>
              </w:rPr>
              <w:t>eklaracije ministara poljoprivrede i ministara istraživanja država članica BIOEAST inicijative</w:t>
            </w:r>
            <w:bookmarkEnd w:id="0"/>
            <w:bookmarkEnd w:id="1"/>
          </w:p>
        </w:tc>
      </w:tr>
    </w:tbl>
    <w:p w14:paraId="512860E9" w14:textId="77777777" w:rsidR="00341419" w:rsidRPr="004B206E" w:rsidRDefault="00341419" w:rsidP="00341419">
      <w:pPr>
        <w:tabs>
          <w:tab w:val="left" w:pos="1843"/>
        </w:tabs>
        <w:ind w:left="1843" w:hanging="1843"/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14:paraId="151AB01A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3BE286AC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7C555B48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719BE173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  <w:sectPr w:rsidR="00341419" w:rsidRPr="004B206E" w:rsidSect="0034141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424E235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1606AE40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19577A0F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4BF25CC0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2BDD20A5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5D3A2D2F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1BE45CB6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22C57687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0C60ECAB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7D640481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010DC566" w14:textId="77777777" w:rsidR="00341419" w:rsidRDefault="00341419" w:rsidP="00341419">
      <w:pPr>
        <w:jc w:val="right"/>
        <w:rPr>
          <w:rFonts w:ascii="Times New Roman" w:hAnsi="Times New Roman" w:cs="Times New Roman"/>
          <w:color w:val="auto"/>
        </w:rPr>
      </w:pPr>
    </w:p>
    <w:p w14:paraId="085A8957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4537353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607BF647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EA3F00E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423CF43F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41B0CA0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DB610B3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45BE1F4" w14:textId="77777777" w:rsidR="00341419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3772E057" w14:textId="6CAB5800" w:rsidR="00341419" w:rsidRPr="004B206E" w:rsidRDefault="00341419" w:rsidP="00341419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4B206E">
        <w:rPr>
          <w:rFonts w:ascii="Times New Roman" w:hAnsi="Times New Roman" w:cs="Times New Roman"/>
          <w:b/>
          <w:bCs/>
          <w:color w:val="auto"/>
        </w:rPr>
        <w:t>Prijedlog</w:t>
      </w:r>
    </w:p>
    <w:p w14:paraId="4D154012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4347E3E8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37FF0E4D" w14:textId="77777777" w:rsidR="00341419" w:rsidRPr="004B206E" w:rsidRDefault="00341419" w:rsidP="00341419">
      <w:pPr>
        <w:rPr>
          <w:rFonts w:ascii="Times New Roman" w:hAnsi="Times New Roman" w:cs="Times New Roman"/>
          <w:color w:val="auto"/>
        </w:rPr>
      </w:pPr>
    </w:p>
    <w:p w14:paraId="4ED483B4" w14:textId="77777777" w:rsidR="00341419" w:rsidRPr="004B206E" w:rsidRDefault="00341419" w:rsidP="00341419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color w:val="auto"/>
          <w:lang w:eastAsia="en-US"/>
        </w:rPr>
        <w:t>Na temelju članka 31. stavka 3. Zakona o Vladi Republike Hrvatske („Narodne novine“, br. 150/11., 119/14., 93/16., 116/18. i 80/22.), Vlada Republike Hrvatske je na sjednici održanoj ________________ 2024. donijela</w:t>
      </w:r>
    </w:p>
    <w:p w14:paraId="49CD612A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67155AC0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3947776E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05BD7E39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b/>
          <w:color w:val="auto"/>
          <w:lang w:eastAsia="en-US"/>
        </w:rPr>
        <w:t>Z A K L J U Č A K</w:t>
      </w:r>
    </w:p>
    <w:p w14:paraId="519FFA37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014F01F3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F0A8551" w14:textId="77777777" w:rsidR="00341419" w:rsidRPr="004B206E" w:rsidRDefault="00341419" w:rsidP="00341419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61A95D8D" w14:textId="4E75ABA4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color w:val="auto"/>
          <w:lang w:eastAsia="en-US"/>
        </w:rPr>
        <w:tab/>
        <w:t>1.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ab/>
        <w:t xml:space="preserve">Prihvaća se Nacrt zajedničke deklaracije </w:t>
      </w:r>
      <w:bookmarkStart w:id="2" w:name="_Hlk168321422"/>
      <w:r w:rsidRPr="004B206E">
        <w:rPr>
          <w:rFonts w:ascii="Times New Roman" w:eastAsia="Calibri" w:hAnsi="Times New Roman" w:cs="Times New Roman"/>
          <w:bCs/>
          <w:color w:val="auto"/>
        </w:rPr>
        <w:t xml:space="preserve">ministara poljoprivrede i ministara istraživanja država članica BIOEAST </w:t>
      </w:r>
      <w:r>
        <w:rPr>
          <w:rFonts w:ascii="Times New Roman" w:eastAsia="Calibri" w:hAnsi="Times New Roman" w:cs="Times New Roman"/>
          <w:bCs/>
          <w:color w:val="auto"/>
        </w:rPr>
        <w:t>i</w:t>
      </w:r>
      <w:r w:rsidRPr="004B206E">
        <w:rPr>
          <w:rFonts w:ascii="Times New Roman" w:eastAsia="Calibri" w:hAnsi="Times New Roman" w:cs="Times New Roman"/>
          <w:bCs/>
          <w:color w:val="auto"/>
        </w:rPr>
        <w:t>nicijative</w:t>
      </w:r>
      <w:bookmarkEnd w:id="2"/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, u tekstu koji je Vladi Republike Hrvatske dostavilo Ministarstvo </w:t>
      </w:r>
      <w:bookmarkStart w:id="3" w:name="_Hlk168321363"/>
      <w:r>
        <w:rPr>
          <w:rFonts w:ascii="Times New Roman" w:eastAsia="Calibri" w:hAnsi="Times New Roman" w:cs="Times New Roman"/>
          <w:color w:val="auto"/>
          <w:lang w:eastAsia="en-US"/>
        </w:rPr>
        <w:t>poljoprivrede, šumarstva i ribarstva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End w:id="3"/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aktom, </w:t>
      </w:r>
      <w:r w:rsidRPr="00F51E32">
        <w:rPr>
          <w:rFonts w:ascii="Times New Roman" w:eastAsia="Calibri" w:hAnsi="Times New Roman" w:cs="Times New Roman"/>
          <w:color w:val="auto"/>
          <w:lang w:eastAsia="en-US"/>
        </w:rPr>
        <w:t xml:space="preserve">KLASA: </w:t>
      </w:r>
      <w:r w:rsidR="00ED5FB5">
        <w:rPr>
          <w:rFonts w:ascii="Times New Roman" w:eastAsia="Calibri" w:hAnsi="Times New Roman" w:cs="Times New Roman"/>
          <w:color w:val="auto"/>
          <w:lang w:eastAsia="en-US"/>
        </w:rPr>
        <w:t>910-04/</w:t>
      </w:r>
      <w:bookmarkStart w:id="4" w:name="_GoBack"/>
      <w:bookmarkEnd w:id="4"/>
      <w:r w:rsidR="00493191" w:rsidRPr="00493191">
        <w:rPr>
          <w:rFonts w:ascii="Times New Roman" w:eastAsia="Calibri" w:hAnsi="Times New Roman" w:cs="Times New Roman"/>
          <w:color w:val="auto"/>
          <w:lang w:eastAsia="en-US"/>
        </w:rPr>
        <w:t>24-01/9</w:t>
      </w:r>
      <w:r w:rsidRPr="000B5695">
        <w:rPr>
          <w:rFonts w:ascii="Times New Roman" w:eastAsia="Calibri" w:hAnsi="Times New Roman" w:cs="Times New Roman"/>
          <w:color w:val="auto"/>
          <w:lang w:eastAsia="en-US"/>
        </w:rPr>
        <w:t xml:space="preserve">, URBROJ: </w:t>
      </w:r>
      <w:r w:rsidR="00493191" w:rsidRPr="00493191">
        <w:rPr>
          <w:rFonts w:ascii="Times New Roman" w:eastAsia="Calibri" w:hAnsi="Times New Roman" w:cs="Times New Roman"/>
          <w:color w:val="auto"/>
          <w:lang w:eastAsia="en-US"/>
        </w:rPr>
        <w:t>525-11/709-24-8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, od </w:t>
      </w:r>
      <w:r w:rsidR="00493191">
        <w:rPr>
          <w:rFonts w:ascii="Times New Roman" w:eastAsia="Calibri" w:hAnsi="Times New Roman" w:cs="Times New Roman"/>
          <w:color w:val="auto"/>
          <w:lang w:eastAsia="en-US"/>
        </w:rPr>
        <w:t>17.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lipnja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 2024.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3976C975" w14:textId="77777777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D1B622D" w14:textId="77777777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1970A50" w14:textId="409B56EF" w:rsidR="008F1D3F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color w:val="auto"/>
          <w:lang w:eastAsia="en-US"/>
        </w:rPr>
        <w:tab/>
        <w:t>2.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3F33F4" w:rsidRPr="003F33F4">
        <w:rPr>
          <w:rFonts w:ascii="Times New Roman" w:eastAsia="Calibri" w:hAnsi="Times New Roman" w:cs="Times New Roman"/>
          <w:color w:val="auto"/>
          <w:lang w:eastAsia="en-US"/>
        </w:rPr>
        <w:t xml:space="preserve">Ovlašćuju se potpredsjednik Vlade i ministar poljoprivrede, šumarstva i ribarstva i ministar znanosti, obrazovanja i mladih da, u ime Republike Hrvatske, potpišu Zajedničku </w:t>
      </w:r>
      <w:r w:rsidR="0044425F">
        <w:rPr>
          <w:rFonts w:ascii="Times New Roman" w:eastAsia="Calibri" w:hAnsi="Times New Roman" w:cs="Times New Roman"/>
          <w:color w:val="auto"/>
          <w:lang w:eastAsia="en-US"/>
        </w:rPr>
        <w:t>deklaraciju</w:t>
      </w:r>
      <w:r w:rsidR="0044425F" w:rsidRPr="003F33F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3F33F4" w:rsidRPr="003F33F4">
        <w:rPr>
          <w:rFonts w:ascii="Times New Roman" w:eastAsia="Calibri" w:hAnsi="Times New Roman" w:cs="Times New Roman"/>
          <w:color w:val="auto"/>
          <w:lang w:eastAsia="en-US"/>
        </w:rPr>
        <w:t>iz točke 1. ovoga Zaključka.</w:t>
      </w:r>
    </w:p>
    <w:p w14:paraId="4EFF8234" w14:textId="77777777" w:rsidR="008F1D3F" w:rsidRDefault="008F1D3F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2A4EEB4" w14:textId="77777777" w:rsidR="000E0464" w:rsidRDefault="000E0464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E921591" w14:textId="233FFD57" w:rsidR="00341419" w:rsidRPr="004B206E" w:rsidRDefault="008F1D3F" w:rsidP="00A46E1B">
      <w:pPr>
        <w:ind w:firstLine="72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3. </w:t>
      </w:r>
      <w:r w:rsidR="00A46E1B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8F1D3F">
        <w:rPr>
          <w:rFonts w:ascii="Times New Roman" w:eastAsia="Calibri" w:hAnsi="Times New Roman" w:cs="Times New Roman"/>
          <w:color w:val="auto"/>
          <w:lang w:eastAsia="en-US"/>
        </w:rPr>
        <w:t xml:space="preserve">Zadužuju se Ministarstvo poljoprivrede, šumarstva i ribarstva i Ministarstvo znanosti, obrazovanja i mladih za koordinaciju i provedbu aktivnosti koje proizlaze iz Zajedničke </w:t>
      </w:r>
      <w:r w:rsidR="0044425F">
        <w:rPr>
          <w:rFonts w:ascii="Times New Roman" w:eastAsia="Calibri" w:hAnsi="Times New Roman" w:cs="Times New Roman"/>
          <w:color w:val="auto"/>
          <w:lang w:eastAsia="en-US"/>
        </w:rPr>
        <w:t>deklaracije</w:t>
      </w:r>
      <w:r w:rsidRPr="008F1D3F">
        <w:rPr>
          <w:rFonts w:ascii="Times New Roman" w:eastAsia="Calibri" w:hAnsi="Times New Roman" w:cs="Times New Roman"/>
          <w:color w:val="auto"/>
          <w:lang w:eastAsia="en-US"/>
        </w:rPr>
        <w:t xml:space="preserve"> iz točke 1. ovog Zaključka.</w:t>
      </w:r>
    </w:p>
    <w:p w14:paraId="05521E84" w14:textId="77777777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696254" w14:textId="77777777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EE0914" w14:textId="77777777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1DF38EF" w14:textId="77777777" w:rsidR="00341419" w:rsidRPr="004B206E" w:rsidRDefault="00341419" w:rsidP="00341419">
      <w:pPr>
        <w:tabs>
          <w:tab w:val="left" w:pos="1418"/>
        </w:tabs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 xml:space="preserve">KLASA: </w:t>
      </w:r>
      <w:r w:rsidRPr="004B206E">
        <w:rPr>
          <w:rFonts w:ascii="Times New Roman" w:hAnsi="Times New Roman" w:cs="Times New Roman"/>
          <w:color w:val="auto"/>
        </w:rPr>
        <w:tab/>
      </w:r>
    </w:p>
    <w:p w14:paraId="6B97D541" w14:textId="77777777" w:rsidR="00341419" w:rsidRPr="004B206E" w:rsidRDefault="00341419" w:rsidP="00341419">
      <w:pPr>
        <w:tabs>
          <w:tab w:val="left" w:pos="1418"/>
        </w:tabs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URBROJ:</w:t>
      </w:r>
      <w:r w:rsidRPr="004B206E">
        <w:rPr>
          <w:rFonts w:ascii="Times New Roman" w:hAnsi="Times New Roman" w:cs="Times New Roman"/>
          <w:color w:val="auto"/>
        </w:rPr>
        <w:tab/>
      </w:r>
    </w:p>
    <w:p w14:paraId="3ADD13CE" w14:textId="77777777" w:rsidR="00341419" w:rsidRPr="004B206E" w:rsidRDefault="00341419" w:rsidP="00341419">
      <w:pPr>
        <w:tabs>
          <w:tab w:val="left" w:pos="1418"/>
        </w:tabs>
        <w:rPr>
          <w:rFonts w:ascii="Times New Roman" w:hAnsi="Times New Roman" w:cs="Times New Roman"/>
          <w:color w:val="auto"/>
        </w:rPr>
      </w:pPr>
    </w:p>
    <w:p w14:paraId="4E4D93B0" w14:textId="77777777" w:rsidR="00341419" w:rsidRPr="004B206E" w:rsidRDefault="00341419" w:rsidP="00341419">
      <w:pPr>
        <w:tabs>
          <w:tab w:val="left" w:pos="1418"/>
        </w:tabs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Zagreb,</w:t>
      </w:r>
      <w:r w:rsidRPr="004B206E">
        <w:rPr>
          <w:rFonts w:ascii="Times New Roman" w:hAnsi="Times New Roman" w:cs="Times New Roman"/>
          <w:color w:val="auto"/>
        </w:rPr>
        <w:tab/>
      </w:r>
    </w:p>
    <w:p w14:paraId="11279637" w14:textId="77777777" w:rsidR="00341419" w:rsidRPr="004B206E" w:rsidRDefault="00341419" w:rsidP="00341419">
      <w:pPr>
        <w:tabs>
          <w:tab w:val="left" w:pos="1845"/>
        </w:tabs>
        <w:jc w:val="both"/>
        <w:rPr>
          <w:rFonts w:ascii="Times New Roman" w:hAnsi="Times New Roman" w:cs="Times New Roman"/>
          <w:color w:val="auto"/>
        </w:rPr>
      </w:pPr>
    </w:p>
    <w:p w14:paraId="36BA7633" w14:textId="77777777" w:rsidR="00341419" w:rsidRPr="004B206E" w:rsidRDefault="00341419" w:rsidP="00341419">
      <w:pPr>
        <w:tabs>
          <w:tab w:val="left" w:pos="1845"/>
        </w:tabs>
        <w:jc w:val="both"/>
        <w:rPr>
          <w:rFonts w:ascii="Times New Roman" w:hAnsi="Times New Roman" w:cs="Times New Roman"/>
          <w:color w:val="auto"/>
        </w:rPr>
      </w:pPr>
    </w:p>
    <w:p w14:paraId="2A55618A" w14:textId="77777777" w:rsidR="00341419" w:rsidRPr="004B206E" w:rsidRDefault="00341419" w:rsidP="00341419">
      <w:pPr>
        <w:tabs>
          <w:tab w:val="left" w:pos="1845"/>
        </w:tabs>
        <w:jc w:val="both"/>
        <w:rPr>
          <w:rFonts w:ascii="Times New Roman" w:hAnsi="Times New Roman" w:cs="Times New Roman"/>
          <w:color w:val="auto"/>
        </w:rPr>
      </w:pPr>
    </w:p>
    <w:p w14:paraId="288BAAE6" w14:textId="77777777" w:rsidR="00341419" w:rsidRPr="004B206E" w:rsidRDefault="00341419" w:rsidP="00341419">
      <w:pPr>
        <w:tabs>
          <w:tab w:val="left" w:pos="1845"/>
        </w:tabs>
        <w:ind w:left="6237"/>
        <w:jc w:val="center"/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PREDSJEDNIK</w:t>
      </w:r>
    </w:p>
    <w:p w14:paraId="11280323" w14:textId="77777777" w:rsidR="00341419" w:rsidRPr="004B206E" w:rsidRDefault="00341419" w:rsidP="00341419">
      <w:pPr>
        <w:tabs>
          <w:tab w:val="left" w:pos="1845"/>
        </w:tabs>
        <w:ind w:left="6237"/>
        <w:jc w:val="center"/>
        <w:rPr>
          <w:rFonts w:ascii="Times New Roman" w:hAnsi="Times New Roman" w:cs="Times New Roman"/>
          <w:color w:val="auto"/>
        </w:rPr>
      </w:pPr>
    </w:p>
    <w:p w14:paraId="470D176D" w14:textId="77777777" w:rsidR="00341419" w:rsidRPr="004B206E" w:rsidRDefault="00341419" w:rsidP="00341419">
      <w:pPr>
        <w:tabs>
          <w:tab w:val="left" w:pos="1845"/>
        </w:tabs>
        <w:ind w:left="6237"/>
        <w:jc w:val="center"/>
        <w:rPr>
          <w:rFonts w:ascii="Times New Roman" w:hAnsi="Times New Roman" w:cs="Times New Roman"/>
          <w:color w:val="auto"/>
        </w:rPr>
      </w:pPr>
    </w:p>
    <w:p w14:paraId="5C4895E6" w14:textId="77777777" w:rsidR="00341419" w:rsidRPr="004B206E" w:rsidRDefault="00341419" w:rsidP="00341419">
      <w:pPr>
        <w:tabs>
          <w:tab w:val="left" w:pos="1845"/>
        </w:tabs>
        <w:ind w:left="6237"/>
        <w:jc w:val="center"/>
        <w:rPr>
          <w:rFonts w:ascii="Times New Roman" w:hAnsi="Times New Roman" w:cs="Times New Roman"/>
          <w:color w:val="auto"/>
        </w:rPr>
      </w:pPr>
      <w:r w:rsidRPr="004B206E">
        <w:rPr>
          <w:rFonts w:ascii="Times New Roman" w:hAnsi="Times New Roman" w:cs="Times New Roman"/>
          <w:color w:val="auto"/>
        </w:rPr>
        <w:t>mr. sc. Andrej Plenković</w:t>
      </w:r>
    </w:p>
    <w:p w14:paraId="06C5A10B" w14:textId="6959C805" w:rsidR="00341419" w:rsidRDefault="00341419" w:rsidP="00341419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b/>
          <w:color w:val="auto"/>
          <w:lang w:eastAsia="en-US"/>
        </w:rPr>
        <w:br w:type="page"/>
      </w:r>
    </w:p>
    <w:p w14:paraId="67AB8892" w14:textId="51C17C2D" w:rsidR="00341419" w:rsidRDefault="00341419" w:rsidP="00341419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O B R A Z L O Ž E N J E</w:t>
      </w:r>
    </w:p>
    <w:p w14:paraId="3AA33815" w14:textId="77777777" w:rsidR="00341419" w:rsidRPr="004B206E" w:rsidRDefault="00341419" w:rsidP="00341419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22AB5ED0" w14:textId="77777777" w:rsidR="00341419" w:rsidRPr="004B206E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3611B98" w14:textId="1C4C398C" w:rsidR="00341419" w:rsidRDefault="00341419" w:rsidP="00341419">
      <w:pPr>
        <w:jc w:val="both"/>
        <w:rPr>
          <w:rFonts w:ascii="Times New Roman" w:hAnsi="Times New Roman" w:cs="Times New Roman"/>
        </w:rPr>
      </w:pPr>
      <w:bookmarkStart w:id="5" w:name="_Hlk168332148"/>
      <w:r>
        <w:rPr>
          <w:rFonts w:ascii="Times New Roman" w:hAnsi="Times New Roman" w:cs="Times New Roman"/>
        </w:rPr>
        <w:t>T</w:t>
      </w:r>
      <w:r w:rsidRPr="00E5275C">
        <w:rPr>
          <w:rFonts w:ascii="Times New Roman" w:hAnsi="Times New Roman" w:cs="Times New Roman"/>
        </w:rPr>
        <w:t xml:space="preserve">ijekom </w:t>
      </w:r>
      <w:r>
        <w:rPr>
          <w:rFonts w:ascii="Times New Roman" w:hAnsi="Times New Roman" w:cs="Times New Roman"/>
        </w:rPr>
        <w:t>m</w:t>
      </w:r>
      <w:r w:rsidRPr="00E5275C">
        <w:rPr>
          <w:rFonts w:ascii="Times New Roman" w:hAnsi="Times New Roman" w:cs="Times New Roman"/>
        </w:rPr>
        <w:t xml:space="preserve">ađarskog predsjedanja Vijećem EU </w:t>
      </w:r>
      <w:r>
        <w:rPr>
          <w:rFonts w:ascii="Times New Roman" w:hAnsi="Times New Roman" w:cs="Times New Roman"/>
        </w:rPr>
        <w:t>planirano je</w:t>
      </w:r>
      <w:r w:rsidRPr="00E5275C">
        <w:rPr>
          <w:rFonts w:ascii="Times New Roman" w:hAnsi="Times New Roman" w:cs="Times New Roman"/>
        </w:rPr>
        <w:t xml:space="preserve"> potpisivanje Zajedničke deklaracije ministara poljoprivrede i ministara istraživanja država članica BIOEAST </w:t>
      </w:r>
      <w:r>
        <w:rPr>
          <w:rFonts w:ascii="Times New Roman" w:hAnsi="Times New Roman" w:cs="Times New Roman"/>
        </w:rPr>
        <w:t>i</w:t>
      </w:r>
      <w:r w:rsidRPr="00E5275C">
        <w:rPr>
          <w:rFonts w:ascii="Times New Roman" w:hAnsi="Times New Roman" w:cs="Times New Roman"/>
        </w:rPr>
        <w:t>nicijative</w:t>
      </w:r>
      <w:r>
        <w:rPr>
          <w:rFonts w:ascii="Times New Roman" w:hAnsi="Times New Roman" w:cs="Times New Roman"/>
        </w:rPr>
        <w:t xml:space="preserve"> (u daljnjem tekstu: Zajednička deklaracija). </w:t>
      </w:r>
      <w:r w:rsidRPr="00805922">
        <w:rPr>
          <w:rFonts w:ascii="Times New Roman" w:hAnsi="Times New Roman" w:cs="Times New Roman"/>
        </w:rPr>
        <w:t>Potpisivanjem Zajedničke deklaracije držav</w:t>
      </w:r>
      <w:r>
        <w:rPr>
          <w:rFonts w:ascii="Times New Roman" w:hAnsi="Times New Roman" w:cs="Times New Roman"/>
        </w:rPr>
        <w:t>e</w:t>
      </w:r>
      <w:r w:rsidRPr="00805922">
        <w:rPr>
          <w:rFonts w:ascii="Times New Roman" w:hAnsi="Times New Roman" w:cs="Times New Roman"/>
        </w:rPr>
        <w:t xml:space="preserve"> članic</w:t>
      </w:r>
      <w:r>
        <w:rPr>
          <w:rFonts w:ascii="Times New Roman" w:hAnsi="Times New Roman" w:cs="Times New Roman"/>
        </w:rPr>
        <w:t>e</w:t>
      </w:r>
      <w:r w:rsidRPr="00805922">
        <w:rPr>
          <w:rFonts w:ascii="Times New Roman" w:hAnsi="Times New Roman" w:cs="Times New Roman"/>
        </w:rPr>
        <w:t xml:space="preserve"> BIOEAST </w:t>
      </w:r>
      <w:r>
        <w:rPr>
          <w:rFonts w:ascii="Times New Roman" w:hAnsi="Times New Roman" w:cs="Times New Roman"/>
        </w:rPr>
        <w:t>i</w:t>
      </w:r>
      <w:r w:rsidRPr="00805922">
        <w:rPr>
          <w:rFonts w:ascii="Times New Roman" w:hAnsi="Times New Roman" w:cs="Times New Roman"/>
        </w:rPr>
        <w:t>nicijative (Bugarska, Češka, Estonija, Hrvatska</w:t>
      </w:r>
      <w:r>
        <w:rPr>
          <w:rFonts w:ascii="Times New Roman" w:hAnsi="Times New Roman" w:cs="Times New Roman"/>
        </w:rPr>
        <w:t>,</w:t>
      </w:r>
      <w:r w:rsidRPr="00805922">
        <w:rPr>
          <w:rFonts w:ascii="Times New Roman" w:hAnsi="Times New Roman" w:cs="Times New Roman"/>
        </w:rPr>
        <w:t xml:space="preserve"> Latvija, Litva, Mađarska, Poljska, Rumunjska, Slovačka i Slovenija) </w:t>
      </w:r>
      <w:r>
        <w:rPr>
          <w:rFonts w:ascii="Times New Roman" w:hAnsi="Times New Roman" w:cs="Times New Roman"/>
        </w:rPr>
        <w:t xml:space="preserve">će </w:t>
      </w:r>
      <w:r w:rsidRPr="00805922">
        <w:rPr>
          <w:rFonts w:ascii="Times New Roman" w:hAnsi="Times New Roman" w:cs="Times New Roman"/>
        </w:rPr>
        <w:t xml:space="preserve">podržati </w:t>
      </w:r>
      <w:r>
        <w:rPr>
          <w:rFonts w:ascii="Times New Roman" w:hAnsi="Times New Roman" w:cs="Times New Roman"/>
        </w:rPr>
        <w:t xml:space="preserve">nastavak aktivnosti ove inicijative, uključujući one u </w:t>
      </w:r>
      <w:bookmarkStart w:id="6" w:name="_Hlk168386355"/>
      <w:r w:rsidRPr="00805922">
        <w:rPr>
          <w:rFonts w:ascii="Times New Roman" w:hAnsi="Times New Roman" w:cs="Times New Roman"/>
        </w:rPr>
        <w:t>okviru novog Programa za istraživanje i inovacije u razdoblju od 2028. do 2034. godine</w:t>
      </w:r>
      <w:bookmarkEnd w:id="6"/>
      <w:r w:rsidRPr="00805922">
        <w:rPr>
          <w:rFonts w:ascii="Times New Roman" w:hAnsi="Times New Roman" w:cs="Times New Roman"/>
        </w:rPr>
        <w:t>.</w:t>
      </w:r>
    </w:p>
    <w:p w14:paraId="5F6C5B60" w14:textId="77777777" w:rsidR="00341419" w:rsidRDefault="00341419" w:rsidP="00341419">
      <w:pPr>
        <w:jc w:val="both"/>
        <w:rPr>
          <w:rFonts w:ascii="Times New Roman" w:hAnsi="Times New Roman" w:cs="Times New Roman"/>
        </w:rPr>
      </w:pPr>
    </w:p>
    <w:p w14:paraId="5AFA64D0" w14:textId="77777777" w:rsidR="00341419" w:rsidRDefault="00341419" w:rsidP="003414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BIOEAST inicijativa osnovana je 2016. godine, a Hrvatska joj je pristupila 2018. godine. Cilj inicijative je suradnja i razmjena znanja u području biogospodarstva. </w:t>
      </w:r>
    </w:p>
    <w:p w14:paraId="52FA71D4" w14:textId="77777777" w:rsidR="00341419" w:rsidRDefault="00341419" w:rsidP="00341419">
      <w:pPr>
        <w:jc w:val="both"/>
        <w:rPr>
          <w:rFonts w:ascii="Times New Roman" w:hAnsi="Times New Roman" w:cs="Times New Roman"/>
        </w:rPr>
      </w:pPr>
    </w:p>
    <w:p w14:paraId="6CEDABED" w14:textId="3348612A" w:rsidR="00341419" w:rsidRDefault="00341419" w:rsidP="003414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Predloženom Zajedničkom deklaracijom potvrđuje se važnost proizvodnje i prerade lokalne biomase te značaj istraživanja i razvoja u području biogospodarstva. S tim ciljem ukazuje se na potrebu osiguranja potrebnih sredstava za istraživanja i inovacije, između ostaloga i putem novog partnerstva, o kojem će se pokrenuti dijalog s državama članicama i Europskom komisijom.</w:t>
      </w:r>
    </w:p>
    <w:p w14:paraId="74E9A219" w14:textId="77777777" w:rsidR="00341419" w:rsidRDefault="00341419" w:rsidP="00341419">
      <w:pPr>
        <w:jc w:val="both"/>
        <w:rPr>
          <w:rFonts w:ascii="Times New Roman" w:hAnsi="Times New Roman" w:cs="Times New Roman"/>
        </w:rPr>
      </w:pPr>
    </w:p>
    <w:p w14:paraId="41FC94CA" w14:textId="77777777" w:rsidR="00341419" w:rsidRPr="00222FA5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Osim </w:t>
      </w:r>
      <w:r w:rsidRPr="00222FA5">
        <w:rPr>
          <w:rFonts w:ascii="Times New Roman" w:eastAsia="Calibri" w:hAnsi="Times New Roman" w:cs="Times New Roman"/>
          <w:color w:val="auto"/>
          <w:lang w:eastAsia="en-US"/>
        </w:rPr>
        <w:t>držav</w:t>
      </w:r>
      <w:r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222FA5">
        <w:rPr>
          <w:rFonts w:ascii="Times New Roman" w:eastAsia="Calibri" w:hAnsi="Times New Roman" w:cs="Times New Roman"/>
          <w:color w:val="auto"/>
          <w:lang w:eastAsia="en-US"/>
        </w:rPr>
        <w:t xml:space="preserve"> članic</w:t>
      </w:r>
      <w:r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222FA5">
        <w:rPr>
          <w:rFonts w:ascii="Times New Roman" w:eastAsia="Calibri" w:hAnsi="Times New Roman" w:cs="Times New Roman"/>
          <w:color w:val="auto"/>
          <w:lang w:eastAsia="en-US"/>
        </w:rPr>
        <w:t xml:space="preserve"> BIOEAST 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222FA5">
        <w:rPr>
          <w:rFonts w:ascii="Times New Roman" w:eastAsia="Calibri" w:hAnsi="Times New Roman" w:cs="Times New Roman"/>
          <w:color w:val="auto"/>
          <w:lang w:eastAsia="en-US"/>
        </w:rPr>
        <w:t>nicijative</w:t>
      </w:r>
      <w:r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222FA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predviđeno je </w:t>
      </w:r>
      <w:r w:rsidRPr="00E5275C">
        <w:rPr>
          <w:rFonts w:ascii="Times New Roman" w:hAnsi="Times New Roman" w:cs="Times New Roman"/>
        </w:rPr>
        <w:t xml:space="preserve">uključivanje </w:t>
      </w:r>
      <w:r>
        <w:rPr>
          <w:rFonts w:ascii="Times New Roman" w:hAnsi="Times New Roman" w:cs="Times New Roman"/>
        </w:rPr>
        <w:t xml:space="preserve">i </w:t>
      </w:r>
      <w:r w:rsidRPr="00E5275C">
        <w:rPr>
          <w:rFonts w:ascii="Times New Roman" w:hAnsi="Times New Roman" w:cs="Times New Roman"/>
        </w:rPr>
        <w:t xml:space="preserve">drugih </w:t>
      </w:r>
      <w:r>
        <w:rPr>
          <w:rFonts w:ascii="Times New Roman" w:hAnsi="Times New Roman" w:cs="Times New Roman"/>
        </w:rPr>
        <w:t>država članica Europske unije kao i trećih zemalja,</w:t>
      </w:r>
      <w:r w:rsidRPr="00E5275C">
        <w:rPr>
          <w:rFonts w:ascii="Times New Roman" w:hAnsi="Times New Roman" w:cs="Times New Roman"/>
        </w:rPr>
        <w:t xml:space="preserve"> posebno zemalja </w:t>
      </w:r>
      <w:r>
        <w:rPr>
          <w:rFonts w:ascii="Times New Roman" w:hAnsi="Times New Roman" w:cs="Times New Roman"/>
        </w:rPr>
        <w:t>z</w:t>
      </w:r>
      <w:r w:rsidRPr="00E5275C">
        <w:rPr>
          <w:rFonts w:ascii="Times New Roman" w:hAnsi="Times New Roman" w:cs="Times New Roman"/>
        </w:rPr>
        <w:t>apadnog Balkana, Ukrajine i Moldavije</w:t>
      </w:r>
      <w:r>
        <w:rPr>
          <w:rFonts w:ascii="Times New Roman" w:hAnsi="Times New Roman" w:cs="Times New Roman"/>
        </w:rPr>
        <w:t>, te</w:t>
      </w:r>
      <w:r w:rsidRPr="00E5275C">
        <w:rPr>
          <w:rFonts w:ascii="Times New Roman" w:hAnsi="Times New Roman" w:cs="Times New Roman"/>
        </w:rPr>
        <w:t xml:space="preserve"> njihova integracija u Europski istraživački prostor u poljoprivredi i drugim sektorima biogospodarstva.</w:t>
      </w:r>
      <w:r>
        <w:rPr>
          <w:rFonts w:ascii="Times New Roman" w:hAnsi="Times New Roman" w:cs="Times New Roman"/>
        </w:rPr>
        <w:t xml:space="preserve"> </w:t>
      </w:r>
    </w:p>
    <w:p w14:paraId="11E4DF07" w14:textId="77777777" w:rsidR="00341419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bookmarkEnd w:id="5"/>
    <w:p w14:paraId="144CDAA0" w14:textId="58310A91" w:rsidR="00341419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Potpisivanje </w:t>
      </w:r>
      <w:r>
        <w:rPr>
          <w:rFonts w:ascii="Times New Roman" w:eastAsia="Calibri" w:hAnsi="Times New Roman" w:cs="Times New Roman"/>
          <w:color w:val="auto"/>
          <w:lang w:eastAsia="en-US"/>
        </w:rPr>
        <w:t>Zajedničke d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eklaracije </w:t>
      </w:r>
      <w:r>
        <w:rPr>
          <w:rFonts w:ascii="Times New Roman" w:eastAsia="Calibri" w:hAnsi="Times New Roman" w:cs="Times New Roman"/>
          <w:color w:val="auto"/>
          <w:lang w:eastAsia="en-US"/>
        </w:rPr>
        <w:t>planirano je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04. srpnja 2024. godine</w:t>
      </w:r>
      <w:r w:rsidRPr="007B1E9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u Bruxellesu, tijekom</w:t>
      </w:r>
      <w:r w:rsidRPr="004B206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održavanja </w:t>
      </w:r>
      <w:r w:rsidRPr="00FF52EE">
        <w:rPr>
          <w:rFonts w:ascii="Times New Roman" w:eastAsia="Calibri" w:hAnsi="Times New Roman" w:cs="Times New Roman"/>
          <w:color w:val="auto"/>
          <w:lang w:eastAsia="en-US"/>
        </w:rPr>
        <w:t>Foruma</w:t>
      </w:r>
      <w:r w:rsidRPr="00335338">
        <w:t xml:space="preserve"> </w:t>
      </w:r>
      <w:r w:rsidRPr="00335338">
        <w:rPr>
          <w:rFonts w:ascii="Times New Roman" w:eastAsia="Calibri" w:hAnsi="Times New Roman" w:cs="Times New Roman"/>
          <w:color w:val="auto"/>
          <w:lang w:eastAsia="en-US"/>
        </w:rPr>
        <w:t xml:space="preserve">o unapređenju istraživanja i inovacija u </w:t>
      </w:r>
      <w:r>
        <w:rPr>
          <w:rFonts w:ascii="Times New Roman" w:eastAsia="Calibri" w:hAnsi="Times New Roman" w:cs="Times New Roman"/>
          <w:color w:val="auto"/>
          <w:lang w:eastAsia="en-US"/>
        </w:rPr>
        <w:t>s</w:t>
      </w:r>
      <w:r w:rsidRPr="00335338">
        <w:rPr>
          <w:rFonts w:ascii="Times New Roman" w:eastAsia="Calibri" w:hAnsi="Times New Roman" w:cs="Times New Roman"/>
          <w:color w:val="auto"/>
          <w:lang w:eastAsia="en-US"/>
        </w:rPr>
        <w:t xml:space="preserve">rednjoj i 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335338">
        <w:rPr>
          <w:rFonts w:ascii="Times New Roman" w:eastAsia="Calibri" w:hAnsi="Times New Roman" w:cs="Times New Roman"/>
          <w:color w:val="auto"/>
          <w:lang w:eastAsia="en-US"/>
        </w:rPr>
        <w:t>stočnoj Europi u okviru održivog upravljanja prirodnim resursima, sigurnosti prehrambenih sustava i razvoja politike bioproizvodnje</w:t>
      </w:r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FF52E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636BDFC0" w14:textId="77777777" w:rsidR="00341419" w:rsidRDefault="00341419" w:rsidP="00341419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C73A85C" w14:textId="6C6F4666" w:rsidR="00341419" w:rsidRDefault="00341419" w:rsidP="00341419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Zajednička deklaracija će biti podloga za daljnje aktivnosti mađarskog predsjedanja Vijećem EU u području biogospodarstva</w:t>
      </w:r>
      <w:r>
        <w:rPr>
          <w:rFonts w:ascii="Times New Roman" w:hAnsi="Times New Roman" w:cs="Times New Roman"/>
        </w:rPr>
        <w:t>.</w:t>
      </w:r>
    </w:p>
    <w:p w14:paraId="3C0EA292" w14:textId="77777777" w:rsidR="00341419" w:rsidRDefault="00341419" w:rsidP="00341419">
      <w:pPr>
        <w:jc w:val="both"/>
        <w:rPr>
          <w:rFonts w:ascii="Times New Roman" w:hAnsi="Times New Roman" w:cs="Times New Roman"/>
        </w:rPr>
      </w:pPr>
    </w:p>
    <w:p w14:paraId="187F8A04" w14:textId="77777777" w:rsidR="00341419" w:rsidRPr="004B206E" w:rsidRDefault="00341419" w:rsidP="00341419">
      <w:pPr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FDE8029" w14:textId="77777777" w:rsidR="00341419" w:rsidRDefault="00341419" w:rsidP="00341419">
      <w:pPr>
        <w:rPr>
          <w:rFonts w:ascii="Times New Roman" w:hAnsi="Times New Roman" w:cs="Times New Roman"/>
          <w:sz w:val="22"/>
          <w:szCs w:val="22"/>
        </w:rPr>
      </w:pPr>
    </w:p>
    <w:p w14:paraId="45E79463" w14:textId="77777777" w:rsidR="00341419" w:rsidRPr="00773578" w:rsidRDefault="00341419" w:rsidP="00341419">
      <w:pPr>
        <w:rPr>
          <w:rFonts w:ascii="Times New Roman" w:hAnsi="Times New Roman" w:cs="Times New Roman"/>
          <w:sz w:val="22"/>
          <w:szCs w:val="22"/>
        </w:rPr>
      </w:pPr>
    </w:p>
    <w:p w14:paraId="424B718E" w14:textId="77777777" w:rsidR="004B206E" w:rsidRDefault="004B206E" w:rsidP="00F63743">
      <w:pPr>
        <w:rPr>
          <w:rFonts w:ascii="Times New Roman" w:hAnsi="Times New Roman" w:cs="Times New Roman"/>
          <w:sz w:val="22"/>
          <w:szCs w:val="22"/>
        </w:rPr>
      </w:pPr>
    </w:p>
    <w:p w14:paraId="1864E280" w14:textId="77777777" w:rsidR="004B206E" w:rsidRPr="00773578" w:rsidRDefault="004B206E" w:rsidP="00F63743">
      <w:pPr>
        <w:rPr>
          <w:rFonts w:ascii="Times New Roman" w:hAnsi="Times New Roman" w:cs="Times New Roman"/>
          <w:sz w:val="22"/>
          <w:szCs w:val="22"/>
        </w:rPr>
      </w:pPr>
    </w:p>
    <w:sectPr w:rsidR="004B206E" w:rsidRPr="00773578" w:rsidSect="00ED5FB5">
      <w:footerReference w:type="default" r:id="rId14"/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F575E" w14:textId="77777777" w:rsidR="00363C3D" w:rsidRDefault="00363C3D">
      <w:r>
        <w:separator/>
      </w:r>
    </w:p>
  </w:endnote>
  <w:endnote w:type="continuationSeparator" w:id="0">
    <w:p w14:paraId="711BE7FB" w14:textId="77777777" w:rsidR="00363C3D" w:rsidRDefault="0036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01FE0" w14:textId="77777777" w:rsidR="00341419" w:rsidRPr="00EC2123" w:rsidRDefault="00341419" w:rsidP="00EC212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C212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557BE" w14:textId="77777777" w:rsidR="000B5695" w:rsidRPr="00773578" w:rsidRDefault="000B5695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48B557C2" w14:textId="793FBB6E" w:rsidR="000B5695" w:rsidRPr="00782529" w:rsidRDefault="000B5695" w:rsidP="00601324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0B8D" w14:textId="77777777" w:rsidR="00363C3D" w:rsidRDefault="00363C3D">
      <w:r>
        <w:separator/>
      </w:r>
    </w:p>
  </w:footnote>
  <w:footnote w:type="continuationSeparator" w:id="0">
    <w:p w14:paraId="33F9CC46" w14:textId="77777777" w:rsidR="00363C3D" w:rsidRDefault="0036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47E98" w14:textId="77777777" w:rsidR="00341419" w:rsidRPr="00DA3848" w:rsidRDefault="00341419" w:rsidP="00DA3848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552"/>
    <w:multiLevelType w:val="hybridMultilevel"/>
    <w:tmpl w:val="54CEB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07"/>
    <w:rsid w:val="00037A5D"/>
    <w:rsid w:val="000B5695"/>
    <w:rsid w:val="000E0464"/>
    <w:rsid w:val="000E4A1E"/>
    <w:rsid w:val="000F1770"/>
    <w:rsid w:val="00107B71"/>
    <w:rsid w:val="001150EC"/>
    <w:rsid w:val="00131FA9"/>
    <w:rsid w:val="00142A19"/>
    <w:rsid w:val="001A6EA2"/>
    <w:rsid w:val="001D0C91"/>
    <w:rsid w:val="00205F87"/>
    <w:rsid w:val="002154A8"/>
    <w:rsid w:val="00222FA5"/>
    <w:rsid w:val="002445B1"/>
    <w:rsid w:val="00273653"/>
    <w:rsid w:val="00296F7E"/>
    <w:rsid w:val="002F0CB3"/>
    <w:rsid w:val="002F302C"/>
    <w:rsid w:val="00335338"/>
    <w:rsid w:val="00341419"/>
    <w:rsid w:val="00357607"/>
    <w:rsid w:val="00363C3D"/>
    <w:rsid w:val="003E1880"/>
    <w:rsid w:val="003F33F4"/>
    <w:rsid w:val="00423269"/>
    <w:rsid w:val="004371C7"/>
    <w:rsid w:val="0044425F"/>
    <w:rsid w:val="00470443"/>
    <w:rsid w:val="0047532C"/>
    <w:rsid w:val="00493191"/>
    <w:rsid w:val="004B206E"/>
    <w:rsid w:val="00536B4E"/>
    <w:rsid w:val="00543ABE"/>
    <w:rsid w:val="00605D9C"/>
    <w:rsid w:val="00641604"/>
    <w:rsid w:val="0068700D"/>
    <w:rsid w:val="006A42DA"/>
    <w:rsid w:val="006F4209"/>
    <w:rsid w:val="0075280B"/>
    <w:rsid w:val="00793A9C"/>
    <w:rsid w:val="007B1E9C"/>
    <w:rsid w:val="007D48F9"/>
    <w:rsid w:val="00805922"/>
    <w:rsid w:val="00825D30"/>
    <w:rsid w:val="00837D98"/>
    <w:rsid w:val="00894FF2"/>
    <w:rsid w:val="008D47E3"/>
    <w:rsid w:val="008F1D3F"/>
    <w:rsid w:val="00922F29"/>
    <w:rsid w:val="009818F0"/>
    <w:rsid w:val="00986528"/>
    <w:rsid w:val="009C3DA6"/>
    <w:rsid w:val="009D2F70"/>
    <w:rsid w:val="00A22216"/>
    <w:rsid w:val="00A46E1B"/>
    <w:rsid w:val="00A72D88"/>
    <w:rsid w:val="00B103D2"/>
    <w:rsid w:val="00BB13A6"/>
    <w:rsid w:val="00BB17B1"/>
    <w:rsid w:val="00BF7766"/>
    <w:rsid w:val="00C60A4D"/>
    <w:rsid w:val="00C742BD"/>
    <w:rsid w:val="00C7552C"/>
    <w:rsid w:val="00CC6A12"/>
    <w:rsid w:val="00CD77B1"/>
    <w:rsid w:val="00CE4BF9"/>
    <w:rsid w:val="00DD1F0B"/>
    <w:rsid w:val="00DD2724"/>
    <w:rsid w:val="00E02DBD"/>
    <w:rsid w:val="00E5275C"/>
    <w:rsid w:val="00E85AAC"/>
    <w:rsid w:val="00ED21D1"/>
    <w:rsid w:val="00ED32D9"/>
    <w:rsid w:val="00ED5FB5"/>
    <w:rsid w:val="00F42455"/>
    <w:rsid w:val="00F51E32"/>
    <w:rsid w:val="00F71D80"/>
    <w:rsid w:val="00F94478"/>
    <w:rsid w:val="00FC2EF8"/>
    <w:rsid w:val="00FE7003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55792"/>
  <w15:docId w15:val="{A82ABBF9-0C89-43A0-BC21-F14D7570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793A9C"/>
    <w:rPr>
      <w:rFonts w:ascii="Arial" w:hAnsi="Arial" w:cs="Arial"/>
      <w:color w:val="000000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rsid w:val="009865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6528"/>
    <w:rPr>
      <w:rFonts w:ascii="Arial" w:hAnsi="Arial" w:cs="Arial"/>
      <w:color w:val="00000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98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6528"/>
    <w:rPr>
      <w:rFonts w:ascii="Arial" w:hAnsi="Arial" w:cs="Arial"/>
      <w:b/>
      <w:bCs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AZJMDCZ6QSYZ-1335579144-66285</_dlc_DocId>
    <_dlc_DocIdUrl xmlns="a494813a-d0d8-4dad-94cb-0d196f36ba15">
      <Url>https://ekoordinacije.vlada.hr/_layouts/15/DocIdRedir.aspx?ID=AZJMDCZ6QSYZ-1335579144-66285</Url>
      <Description>AZJMDCZ6QSYZ-1335579144-66285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75252-9B0A-4359-A2CE-F5A35F652DD6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3A35F3-7A74-4C63-A062-4A05C3DC5B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00FDF3-8FBB-4244-B022-8D0A6571E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C7F41-0609-4BF8-8F56-CCDD4790D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Marina Tatalović</cp:lastModifiedBy>
  <cp:revision>19</cp:revision>
  <cp:lastPrinted>2014-01-14T17:40:00Z</cp:lastPrinted>
  <dcterms:created xsi:type="dcterms:W3CDTF">2024-06-13T05:48:00Z</dcterms:created>
  <dcterms:modified xsi:type="dcterms:W3CDTF">2024-06-25T07:23:00Z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7988da0a-37ba-4ecf-9caa-632fc282b80d</vt:lpwstr>
  </property>
</Properties>
</file>