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B6F6" w14:textId="0F031D89" w:rsidR="009472E8" w:rsidRDefault="009472E8" w:rsidP="009472E8">
      <w:pPr>
        <w:spacing w:after="0" w:line="240" w:lineRule="auto"/>
        <w:jc w:val="center"/>
        <w:rPr>
          <w:rFonts w:ascii="Times New Roman" w:hAnsi="Times New Roman" w:cs="Times New Roman"/>
          <w:b/>
          <w:sz w:val="24"/>
          <w:szCs w:val="24"/>
          <w:lang w:eastAsia="zh-CN"/>
        </w:rPr>
      </w:pPr>
    </w:p>
    <w:p w14:paraId="3A36FE94" w14:textId="77777777" w:rsidR="00B82926" w:rsidRPr="008B6826" w:rsidRDefault="00B82926" w:rsidP="00B82926">
      <w:pPr>
        <w:spacing w:after="0" w:line="240" w:lineRule="auto"/>
        <w:jc w:val="center"/>
        <w:rPr>
          <w:rFonts w:ascii="Times New Roman" w:eastAsia="Times New Roman" w:hAnsi="Times New Roman" w:cs="Times New Roman"/>
          <w:sz w:val="24"/>
          <w:szCs w:val="24"/>
          <w:lang w:eastAsia="hr-HR"/>
        </w:rPr>
      </w:pPr>
      <w:r w:rsidRPr="008B6826">
        <w:rPr>
          <w:rFonts w:ascii="Times New Roman" w:eastAsia="Times New Roman" w:hAnsi="Times New Roman" w:cs="Times New Roman"/>
          <w:noProof/>
          <w:sz w:val="24"/>
          <w:szCs w:val="24"/>
          <w:lang w:eastAsia="hr-HR"/>
        </w:rPr>
        <w:drawing>
          <wp:inline distT="0" distB="0" distL="0" distR="0" wp14:anchorId="3D62EC77" wp14:editId="171675B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B6826">
        <w:rPr>
          <w:rFonts w:ascii="Times New Roman" w:eastAsia="Times New Roman" w:hAnsi="Times New Roman" w:cs="Times New Roman"/>
          <w:sz w:val="24"/>
          <w:szCs w:val="24"/>
          <w:lang w:eastAsia="hr-HR"/>
        </w:rPr>
        <w:fldChar w:fldCharType="begin"/>
      </w:r>
      <w:r w:rsidRPr="008B6826">
        <w:rPr>
          <w:rFonts w:ascii="Times New Roman" w:eastAsia="Times New Roman" w:hAnsi="Times New Roman" w:cs="Times New Roman"/>
          <w:sz w:val="24"/>
          <w:szCs w:val="24"/>
          <w:lang w:eastAsia="hr-HR"/>
        </w:rPr>
        <w:instrText xml:space="preserve"> INCLUDEPICTURE "http://www.inet.hr/~box/images/grb-rh.gif" \* MERGEFORMATINET </w:instrText>
      </w:r>
      <w:r w:rsidRPr="008B6826">
        <w:rPr>
          <w:rFonts w:ascii="Times New Roman" w:eastAsia="Times New Roman" w:hAnsi="Times New Roman" w:cs="Times New Roman"/>
          <w:sz w:val="24"/>
          <w:szCs w:val="24"/>
          <w:lang w:eastAsia="hr-HR"/>
        </w:rPr>
        <w:fldChar w:fldCharType="end"/>
      </w:r>
    </w:p>
    <w:p w14:paraId="6AD1546C" w14:textId="77777777" w:rsidR="00B82926" w:rsidRPr="008B6826" w:rsidRDefault="00B82926" w:rsidP="00B82926">
      <w:pPr>
        <w:spacing w:before="60" w:after="1680" w:line="240" w:lineRule="auto"/>
        <w:jc w:val="center"/>
        <w:rPr>
          <w:rFonts w:ascii="Times New Roman" w:eastAsia="Times New Roman" w:hAnsi="Times New Roman" w:cs="Times New Roman"/>
          <w:sz w:val="28"/>
          <w:szCs w:val="24"/>
          <w:lang w:eastAsia="hr-HR"/>
        </w:rPr>
      </w:pPr>
      <w:r w:rsidRPr="008B6826">
        <w:rPr>
          <w:rFonts w:ascii="Times New Roman" w:eastAsia="Times New Roman" w:hAnsi="Times New Roman" w:cs="Times New Roman"/>
          <w:sz w:val="28"/>
          <w:szCs w:val="24"/>
          <w:lang w:eastAsia="hr-HR"/>
        </w:rPr>
        <w:t>VLADA REPUBLIKE HRVATSKE</w:t>
      </w:r>
    </w:p>
    <w:p w14:paraId="7BA09935"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5B228EB2" w14:textId="14BCC1BD" w:rsidR="00B82926" w:rsidRPr="008B6826" w:rsidRDefault="00B82926" w:rsidP="00B82926">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5248FA">
        <w:rPr>
          <w:rFonts w:ascii="Times New Roman" w:eastAsia="Times New Roman" w:hAnsi="Times New Roman" w:cs="Times New Roman"/>
          <w:sz w:val="24"/>
          <w:szCs w:val="24"/>
          <w:lang w:eastAsia="hr-HR"/>
        </w:rPr>
        <w:t xml:space="preserve"> 3.</w:t>
      </w:r>
      <w:r>
        <w:rPr>
          <w:rFonts w:ascii="Times New Roman" w:eastAsia="Times New Roman" w:hAnsi="Times New Roman" w:cs="Times New Roman"/>
          <w:sz w:val="24"/>
          <w:szCs w:val="24"/>
          <w:lang w:eastAsia="hr-HR"/>
        </w:rPr>
        <w:t xml:space="preserve"> </w:t>
      </w:r>
      <w:r w:rsidR="00B2771A">
        <w:rPr>
          <w:rFonts w:ascii="Times New Roman" w:eastAsia="Times New Roman" w:hAnsi="Times New Roman" w:cs="Times New Roman"/>
          <w:sz w:val="24"/>
          <w:szCs w:val="24"/>
          <w:lang w:eastAsia="hr-HR"/>
        </w:rPr>
        <w:t>listopad</w:t>
      </w:r>
      <w:r w:rsidR="005248FA">
        <w:rPr>
          <w:rFonts w:ascii="Times New Roman" w:eastAsia="Times New Roman" w:hAnsi="Times New Roman" w:cs="Times New Roman"/>
          <w:sz w:val="24"/>
          <w:szCs w:val="24"/>
          <w:lang w:eastAsia="hr-HR"/>
        </w:rPr>
        <w:t>a</w:t>
      </w:r>
      <w:r w:rsidR="006B024A">
        <w:rPr>
          <w:rFonts w:ascii="Times New Roman" w:eastAsia="Times New Roman" w:hAnsi="Times New Roman" w:cs="Times New Roman"/>
          <w:sz w:val="24"/>
          <w:szCs w:val="24"/>
          <w:lang w:eastAsia="hr-HR"/>
        </w:rPr>
        <w:t xml:space="preserve"> </w:t>
      </w:r>
      <w:r w:rsidRPr="006B024A">
        <w:rPr>
          <w:rFonts w:ascii="Times New Roman" w:eastAsia="Times New Roman" w:hAnsi="Times New Roman" w:cs="Times New Roman"/>
          <w:sz w:val="24"/>
          <w:szCs w:val="24"/>
          <w:lang w:eastAsia="hr-HR"/>
        </w:rPr>
        <w:t>2024.</w:t>
      </w:r>
    </w:p>
    <w:p w14:paraId="57C93A06" w14:textId="77777777" w:rsidR="00B82926" w:rsidRPr="008B6826" w:rsidRDefault="00B82926" w:rsidP="00B82926">
      <w:pPr>
        <w:spacing w:after="0" w:line="360" w:lineRule="auto"/>
        <w:rPr>
          <w:rFonts w:ascii="Times New Roman" w:eastAsia="Times New Roman" w:hAnsi="Times New Roman" w:cs="Times New Roman"/>
          <w:sz w:val="24"/>
          <w:szCs w:val="24"/>
          <w:lang w:eastAsia="hr-HR"/>
        </w:rPr>
      </w:pPr>
      <w:r w:rsidRPr="008B6826">
        <w:rPr>
          <w:rFonts w:ascii="Times New Roman" w:eastAsia="Times New Roman" w:hAnsi="Times New Roman" w:cs="Times New Roman"/>
          <w:sz w:val="24"/>
          <w:szCs w:val="24"/>
          <w:lang w:eastAsia="hr-HR"/>
        </w:rPr>
        <w:t>__________________________________________________________________________</w:t>
      </w:r>
    </w:p>
    <w:p w14:paraId="5DC3DF94" w14:textId="77777777" w:rsidR="00B82926" w:rsidRPr="008B6826" w:rsidRDefault="00B82926" w:rsidP="00B8292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B82926" w:rsidRPr="008B6826" w:rsidSect="00C04E72">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B82926" w:rsidRPr="008B6826" w14:paraId="5227F266" w14:textId="77777777" w:rsidTr="00DA6B94">
        <w:tc>
          <w:tcPr>
            <w:tcW w:w="1951" w:type="dxa"/>
          </w:tcPr>
          <w:p w14:paraId="3E652415" w14:textId="77777777" w:rsidR="00B82926" w:rsidRPr="008B6826" w:rsidRDefault="00B82926" w:rsidP="00DA6B94">
            <w:pPr>
              <w:spacing w:line="360" w:lineRule="auto"/>
              <w:jc w:val="right"/>
              <w:rPr>
                <w:sz w:val="24"/>
                <w:szCs w:val="24"/>
              </w:rPr>
            </w:pPr>
            <w:r w:rsidRPr="008B6826">
              <w:rPr>
                <w:b/>
                <w:smallCaps/>
                <w:sz w:val="24"/>
                <w:szCs w:val="24"/>
              </w:rPr>
              <w:t>Predlagatelj</w:t>
            </w:r>
            <w:r w:rsidRPr="008B6826">
              <w:rPr>
                <w:b/>
                <w:sz w:val="24"/>
                <w:szCs w:val="24"/>
              </w:rPr>
              <w:t>:</w:t>
            </w:r>
          </w:p>
        </w:tc>
        <w:tc>
          <w:tcPr>
            <w:tcW w:w="7229" w:type="dxa"/>
          </w:tcPr>
          <w:p w14:paraId="49260202" w14:textId="2F02EDC7" w:rsidR="00B82926" w:rsidRPr="008B6826" w:rsidRDefault="00B82926" w:rsidP="00B82926">
            <w:pPr>
              <w:spacing w:line="360" w:lineRule="auto"/>
              <w:rPr>
                <w:sz w:val="24"/>
                <w:szCs w:val="24"/>
              </w:rPr>
            </w:pPr>
            <w:r w:rsidRPr="008B6826">
              <w:rPr>
                <w:sz w:val="24"/>
                <w:szCs w:val="24"/>
              </w:rPr>
              <w:t xml:space="preserve">Ministarstvo </w:t>
            </w:r>
            <w:r>
              <w:rPr>
                <w:sz w:val="24"/>
                <w:szCs w:val="24"/>
              </w:rPr>
              <w:t>financija</w:t>
            </w:r>
            <w:r w:rsidRPr="008B6826">
              <w:rPr>
                <w:sz w:val="24"/>
                <w:szCs w:val="24"/>
              </w:rPr>
              <w:t xml:space="preserve"> </w:t>
            </w:r>
          </w:p>
        </w:tc>
      </w:tr>
    </w:tbl>
    <w:p w14:paraId="618B0D91" w14:textId="77777777" w:rsidR="00B82926" w:rsidRPr="008B6826" w:rsidRDefault="00B82926" w:rsidP="00B82926">
      <w:pPr>
        <w:spacing w:after="0" w:line="360" w:lineRule="auto"/>
        <w:rPr>
          <w:rFonts w:ascii="Times New Roman" w:eastAsia="Times New Roman" w:hAnsi="Times New Roman" w:cs="Times New Roman"/>
          <w:sz w:val="24"/>
          <w:szCs w:val="24"/>
          <w:lang w:eastAsia="hr-HR"/>
        </w:rPr>
      </w:pPr>
      <w:r w:rsidRPr="008B6826">
        <w:rPr>
          <w:rFonts w:ascii="Times New Roman" w:eastAsia="Times New Roman" w:hAnsi="Times New Roman" w:cs="Times New Roman"/>
          <w:sz w:val="24"/>
          <w:szCs w:val="24"/>
          <w:lang w:eastAsia="hr-HR"/>
        </w:rPr>
        <w:t>__________________________________________________________________________</w:t>
      </w:r>
    </w:p>
    <w:p w14:paraId="2E945DB3" w14:textId="77777777" w:rsidR="00B82926" w:rsidRPr="008B6826" w:rsidRDefault="00B82926" w:rsidP="00B8292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B82926" w:rsidRPr="008B6826"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B82926" w:rsidRPr="008B6826" w14:paraId="77D18AF9" w14:textId="77777777" w:rsidTr="00DA6B94">
        <w:tc>
          <w:tcPr>
            <w:tcW w:w="1951" w:type="dxa"/>
          </w:tcPr>
          <w:p w14:paraId="0CDB76B2" w14:textId="77777777" w:rsidR="00B82926" w:rsidRPr="008B6826" w:rsidRDefault="00B82926" w:rsidP="00DA6B94">
            <w:pPr>
              <w:spacing w:line="360" w:lineRule="auto"/>
              <w:jc w:val="right"/>
              <w:rPr>
                <w:sz w:val="24"/>
                <w:szCs w:val="24"/>
              </w:rPr>
            </w:pPr>
            <w:r w:rsidRPr="008B6826">
              <w:rPr>
                <w:b/>
                <w:smallCaps/>
                <w:sz w:val="24"/>
                <w:szCs w:val="24"/>
              </w:rPr>
              <w:t>Predmet</w:t>
            </w:r>
            <w:r w:rsidRPr="008B6826">
              <w:rPr>
                <w:b/>
                <w:sz w:val="24"/>
                <w:szCs w:val="24"/>
              </w:rPr>
              <w:t>:</w:t>
            </w:r>
          </w:p>
        </w:tc>
        <w:tc>
          <w:tcPr>
            <w:tcW w:w="7229" w:type="dxa"/>
          </w:tcPr>
          <w:p w14:paraId="5A6535E5" w14:textId="735FC1FC" w:rsidR="00B82926" w:rsidRPr="008B6826" w:rsidRDefault="00B21C70" w:rsidP="00DA6B94">
            <w:pPr>
              <w:spacing w:line="360" w:lineRule="auto"/>
              <w:rPr>
                <w:sz w:val="24"/>
                <w:szCs w:val="24"/>
              </w:rPr>
            </w:pPr>
            <w:r w:rsidRPr="00B21C70">
              <w:rPr>
                <w:sz w:val="24"/>
                <w:szCs w:val="24"/>
              </w:rPr>
              <w:t>Nacrt konačnog prijedloga zakona o izmjenama i dopunama Zakona o Financijskom inspektoratu Republike Hrvatske</w:t>
            </w:r>
          </w:p>
        </w:tc>
      </w:tr>
    </w:tbl>
    <w:p w14:paraId="3CCD6B2B" w14:textId="77777777" w:rsidR="00B82926" w:rsidRPr="008B6826" w:rsidRDefault="00B82926" w:rsidP="00B82926">
      <w:pPr>
        <w:tabs>
          <w:tab w:val="left" w:pos="1843"/>
        </w:tabs>
        <w:spacing w:after="0" w:line="360" w:lineRule="auto"/>
        <w:ind w:left="1843" w:hanging="1843"/>
        <w:rPr>
          <w:rFonts w:ascii="Times New Roman" w:eastAsia="Times New Roman" w:hAnsi="Times New Roman" w:cs="Times New Roman"/>
          <w:sz w:val="24"/>
          <w:szCs w:val="24"/>
          <w:lang w:eastAsia="hr-HR"/>
        </w:rPr>
      </w:pPr>
      <w:r w:rsidRPr="008B6826">
        <w:rPr>
          <w:rFonts w:ascii="Times New Roman" w:eastAsia="Times New Roman" w:hAnsi="Times New Roman" w:cs="Times New Roman"/>
          <w:sz w:val="24"/>
          <w:szCs w:val="24"/>
          <w:lang w:eastAsia="hr-HR"/>
        </w:rPr>
        <w:t>__________________________________________________________________________</w:t>
      </w:r>
    </w:p>
    <w:p w14:paraId="2F951C13"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0662DB60"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19869685"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5B4918F9"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1E4FEC30"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7B24BE35"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4BA1F01D"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pPr>
    </w:p>
    <w:p w14:paraId="1E8561ED" w14:textId="77777777" w:rsidR="00B82926" w:rsidRPr="008B6826" w:rsidRDefault="00B82926" w:rsidP="00B82926">
      <w:pPr>
        <w:spacing w:after="0" w:line="240" w:lineRule="auto"/>
        <w:rPr>
          <w:rFonts w:ascii="Times New Roman" w:eastAsia="Times New Roman" w:hAnsi="Times New Roman" w:cs="Times New Roman"/>
          <w:sz w:val="24"/>
          <w:szCs w:val="24"/>
          <w:lang w:eastAsia="hr-HR"/>
        </w:rPr>
        <w:sectPr w:rsidR="00B82926" w:rsidRPr="008B6826" w:rsidSect="000350D9">
          <w:type w:val="continuous"/>
          <w:pgSz w:w="11906" w:h="16838"/>
          <w:pgMar w:top="993" w:right="1417" w:bottom="1417" w:left="1417" w:header="709" w:footer="658" w:gutter="0"/>
          <w:cols w:space="708"/>
          <w:docGrid w:linePitch="360"/>
        </w:sectPr>
      </w:pPr>
    </w:p>
    <w:p w14:paraId="589BD61B" w14:textId="77777777" w:rsidR="009472E8" w:rsidRPr="00543F2A"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sidRPr="00543F2A">
        <w:rPr>
          <w:rFonts w:ascii="Times New Roman" w:eastAsia="Times New Roman" w:hAnsi="Times New Roman" w:cs="Times New Roman"/>
          <w:b/>
          <w:bCs/>
          <w:sz w:val="24"/>
          <w:szCs w:val="24"/>
          <w:lang w:eastAsia="hr-HR"/>
        </w:rPr>
        <w:lastRenderedPageBreak/>
        <w:t>REPUBLIKA HRVATSKA</w:t>
      </w:r>
    </w:p>
    <w:p w14:paraId="6D71A25F" w14:textId="77777777" w:rsidR="009472E8" w:rsidRPr="00543F2A"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sidRPr="00543F2A">
        <w:rPr>
          <w:rFonts w:ascii="Times New Roman" w:eastAsia="Times New Roman" w:hAnsi="Times New Roman" w:cs="Times New Roman"/>
          <w:b/>
          <w:bCs/>
          <w:sz w:val="24"/>
          <w:szCs w:val="24"/>
          <w:lang w:eastAsia="hr-HR"/>
        </w:rPr>
        <w:t>MINISTARSTVO FINANCIJA</w:t>
      </w:r>
    </w:p>
    <w:p w14:paraId="3B6F0B2D" w14:textId="77777777" w:rsidR="009472E8" w:rsidRPr="00543F2A" w:rsidRDefault="009472E8" w:rsidP="009472E8">
      <w:pPr>
        <w:spacing w:before="34" w:after="48" w:line="240" w:lineRule="auto"/>
        <w:jc w:val="both"/>
        <w:textAlignment w:val="baseline"/>
        <w:rPr>
          <w:rFonts w:ascii="Times New Roman" w:eastAsia="Times New Roman" w:hAnsi="Times New Roman" w:cs="Times New Roman"/>
          <w:b/>
          <w:bCs/>
          <w:sz w:val="24"/>
          <w:szCs w:val="24"/>
          <w:lang w:eastAsia="hr-HR"/>
        </w:rPr>
      </w:pPr>
      <w:r w:rsidRPr="00543F2A">
        <w:rPr>
          <w:rFonts w:ascii="Times New Roman" w:eastAsia="Times New Roman" w:hAnsi="Times New Roman" w:cs="Times New Roman"/>
          <w:b/>
          <w:bCs/>
          <w:sz w:val="24"/>
          <w:szCs w:val="24"/>
          <w:lang w:eastAsia="hr-HR"/>
        </w:rPr>
        <w:t>___________________________________________________________________________</w:t>
      </w:r>
    </w:p>
    <w:p w14:paraId="2E0C9025" w14:textId="77777777" w:rsidR="009472E8" w:rsidRDefault="009472E8" w:rsidP="009472E8">
      <w:pPr>
        <w:spacing w:before="34" w:after="48" w:line="240" w:lineRule="auto"/>
        <w:jc w:val="right"/>
        <w:textAlignment w:val="baseline"/>
        <w:rPr>
          <w:rFonts w:ascii="Times New Roman" w:eastAsia="Times New Roman" w:hAnsi="Times New Roman" w:cs="Times New Roman"/>
          <w:b/>
          <w:bCs/>
          <w:sz w:val="24"/>
          <w:szCs w:val="24"/>
          <w:lang w:eastAsia="hr-HR"/>
        </w:rPr>
      </w:pPr>
    </w:p>
    <w:p w14:paraId="3302AA44" w14:textId="77777777" w:rsidR="009472E8" w:rsidRPr="00543F2A" w:rsidRDefault="009472E8" w:rsidP="009472E8">
      <w:pPr>
        <w:spacing w:before="34" w:after="48" w:line="240" w:lineRule="auto"/>
        <w:jc w:val="right"/>
        <w:textAlignment w:val="baseline"/>
        <w:rPr>
          <w:rFonts w:ascii="Times New Roman" w:eastAsia="Times New Roman" w:hAnsi="Times New Roman" w:cs="Times New Roman"/>
          <w:b/>
          <w:bCs/>
          <w:sz w:val="24"/>
          <w:szCs w:val="24"/>
          <w:lang w:eastAsia="hr-HR"/>
        </w:rPr>
      </w:pPr>
    </w:p>
    <w:p w14:paraId="084ACFD8" w14:textId="77777777" w:rsidR="009472E8" w:rsidRPr="00543F2A" w:rsidRDefault="009472E8" w:rsidP="009472E8">
      <w:pPr>
        <w:spacing w:before="34" w:after="48" w:line="240" w:lineRule="auto"/>
        <w:jc w:val="right"/>
        <w:textAlignment w:val="baseline"/>
        <w:rPr>
          <w:rFonts w:ascii="Times New Roman" w:eastAsia="Times New Roman" w:hAnsi="Times New Roman" w:cs="Times New Roman"/>
          <w:b/>
          <w:bCs/>
          <w:sz w:val="24"/>
          <w:szCs w:val="24"/>
          <w:lang w:eastAsia="hr-HR"/>
        </w:rPr>
      </w:pPr>
    </w:p>
    <w:p w14:paraId="39143C7A" w14:textId="4784BA25" w:rsidR="009472E8" w:rsidRDefault="009472E8" w:rsidP="009472E8">
      <w:pPr>
        <w:tabs>
          <w:tab w:val="left" w:pos="6960"/>
        </w:tabs>
        <w:spacing w:before="34" w:after="48" w:line="240" w:lineRule="auto"/>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r w:rsidR="00B71B2B">
        <w:rPr>
          <w:rFonts w:ascii="Times New Roman" w:eastAsia="Times New Roman" w:hAnsi="Times New Roman" w:cs="Times New Roman"/>
          <w:b/>
          <w:bCs/>
          <w:sz w:val="24"/>
          <w:szCs w:val="24"/>
          <w:lang w:eastAsia="hr-HR"/>
        </w:rPr>
        <w:t>NACRT</w:t>
      </w:r>
    </w:p>
    <w:p w14:paraId="5860F833"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1B1E9B3D"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0363D6B"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3BDEE592"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7119F89D"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C63A0D0"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651D161D"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27E64C79"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4910940D"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1C0C8540" w14:textId="77777777" w:rsidR="009472E8" w:rsidRPr="00540ED2"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KONAČNI PRIJEDLOG </w:t>
      </w:r>
      <w:r w:rsidRPr="00540ED2">
        <w:rPr>
          <w:rFonts w:ascii="Times New Roman" w:eastAsia="Times New Roman" w:hAnsi="Times New Roman" w:cs="Times New Roman"/>
          <w:b/>
          <w:bCs/>
          <w:sz w:val="24"/>
          <w:szCs w:val="24"/>
          <w:lang w:eastAsia="hr-HR"/>
        </w:rPr>
        <w:t xml:space="preserve">ZAKONA O IZMJENAMA I DOPUNAMA </w:t>
      </w:r>
    </w:p>
    <w:p w14:paraId="2760A984" w14:textId="240CA47D"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sidRPr="00540ED2">
        <w:rPr>
          <w:rFonts w:ascii="Times New Roman" w:eastAsia="Times New Roman" w:hAnsi="Times New Roman" w:cs="Times New Roman"/>
          <w:b/>
          <w:bCs/>
          <w:sz w:val="24"/>
          <w:szCs w:val="24"/>
          <w:lang w:eastAsia="hr-HR"/>
        </w:rPr>
        <w:t>ZAKONA O FINANCIJSKOM INSPEKTORATU REPUBLIKE HRVATSKE</w:t>
      </w:r>
    </w:p>
    <w:p w14:paraId="140F1552" w14:textId="5D33A77C" w:rsidR="001F65B3" w:rsidRDefault="001F65B3"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28093FCC" w14:textId="167C16D5"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31849D61" w14:textId="2E6D3213"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2E26CFB5" w14:textId="436DF2BA"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6C05AFB2" w14:textId="100AB73D"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6245AA8" w14:textId="76B0B67A"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74555F40" w14:textId="0A34210D"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CE49A83" w14:textId="1B884863"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564DC78B" w14:textId="30D28545"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174F7D7D" w14:textId="361BC6B9"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62A38251" w14:textId="70ED3D3F"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58537D9D" w14:textId="242848A4"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38778588" w14:textId="0C2111C2" w:rsidR="00B21C70"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6BB2F07A" w14:textId="77777777" w:rsidR="00B21C70" w:rsidRPr="00B435D1" w:rsidRDefault="00B21C70"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5E13B8C"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737FF410"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EC2F39D"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680893CB"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2C1AB0B5"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16F9E10E" w14:textId="77777777" w:rsidR="009472E8" w:rsidRPr="00B435D1"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068F05B0"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37D9D474" w14:textId="77777777"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3AB843BA" w14:textId="77777777" w:rsidR="009472E8" w:rsidRPr="00E64236" w:rsidRDefault="009472E8" w:rsidP="009472E8">
      <w:pPr>
        <w:pBdr>
          <w:bottom w:val="single" w:sz="12" w:space="1" w:color="auto"/>
        </w:pBdr>
        <w:spacing w:before="34" w:after="48" w:line="240" w:lineRule="auto"/>
        <w:jc w:val="center"/>
        <w:textAlignment w:val="baseline"/>
        <w:rPr>
          <w:rFonts w:ascii="Times New Roman" w:eastAsia="Times New Roman" w:hAnsi="Times New Roman" w:cs="Times New Roman"/>
          <w:b/>
          <w:bCs/>
          <w:sz w:val="24"/>
          <w:szCs w:val="24"/>
          <w:lang w:eastAsia="hr-HR"/>
        </w:rPr>
      </w:pPr>
    </w:p>
    <w:p w14:paraId="4A0B0B64" w14:textId="4D13310C"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p>
    <w:p w14:paraId="24C0C67C" w14:textId="1F61C066" w:rsidR="009472E8"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sidRPr="0027616F">
        <w:rPr>
          <w:rFonts w:ascii="Times New Roman" w:eastAsia="Times New Roman" w:hAnsi="Times New Roman" w:cs="Times New Roman"/>
          <w:b/>
          <w:bCs/>
          <w:sz w:val="24"/>
          <w:szCs w:val="24"/>
          <w:lang w:eastAsia="hr-HR"/>
        </w:rPr>
        <w:t xml:space="preserve">Zagreb, </w:t>
      </w:r>
      <w:r w:rsidR="00B2771A">
        <w:rPr>
          <w:rFonts w:ascii="Times New Roman" w:eastAsia="Times New Roman" w:hAnsi="Times New Roman" w:cs="Times New Roman"/>
          <w:b/>
          <w:bCs/>
          <w:sz w:val="24"/>
          <w:szCs w:val="24"/>
          <w:lang w:eastAsia="hr-HR"/>
        </w:rPr>
        <w:t>listopad</w:t>
      </w:r>
      <w:r w:rsidR="0056503E" w:rsidRPr="0027616F">
        <w:rPr>
          <w:rFonts w:ascii="Times New Roman" w:eastAsia="Times New Roman" w:hAnsi="Times New Roman" w:cs="Times New Roman"/>
          <w:b/>
          <w:bCs/>
          <w:sz w:val="24"/>
          <w:szCs w:val="24"/>
          <w:lang w:eastAsia="hr-HR"/>
        </w:rPr>
        <w:t xml:space="preserve"> </w:t>
      </w:r>
      <w:r w:rsidRPr="0027616F">
        <w:rPr>
          <w:rFonts w:ascii="Times New Roman" w:eastAsia="Times New Roman" w:hAnsi="Times New Roman" w:cs="Times New Roman"/>
          <w:b/>
          <w:bCs/>
          <w:sz w:val="24"/>
          <w:szCs w:val="24"/>
          <w:lang w:eastAsia="hr-HR"/>
        </w:rPr>
        <w:t>2024.</w:t>
      </w:r>
    </w:p>
    <w:p w14:paraId="02C89812" w14:textId="77777777" w:rsidR="009472E8" w:rsidRPr="00EC4EEB" w:rsidRDefault="009472E8" w:rsidP="009472E8">
      <w:pPr>
        <w:spacing w:before="34" w:after="48" w:line="240" w:lineRule="auto"/>
        <w:jc w:val="center"/>
        <w:textAlignment w:val="baseline"/>
        <w:rPr>
          <w:rFonts w:ascii="Times New Roman" w:eastAsia="Times New Roman" w:hAnsi="Times New Roman" w:cs="Times New Roman"/>
          <w:b/>
          <w:bCs/>
          <w:sz w:val="24"/>
          <w:szCs w:val="24"/>
          <w:lang w:eastAsia="hr-HR"/>
        </w:rPr>
      </w:pPr>
      <w:r w:rsidRPr="00EC4EEB">
        <w:rPr>
          <w:rFonts w:ascii="Times New Roman" w:eastAsia="Times New Roman" w:hAnsi="Times New Roman" w:cs="Times New Roman"/>
          <w:b/>
          <w:bCs/>
          <w:sz w:val="24"/>
          <w:szCs w:val="24"/>
          <w:lang w:eastAsia="hr-HR"/>
        </w:rPr>
        <w:t xml:space="preserve">KONAČNI PRIJEDLOG ZAKONA O IZMJENAMA I DOPUNAMA </w:t>
      </w:r>
    </w:p>
    <w:p w14:paraId="647E95B2" w14:textId="77777777" w:rsidR="009472E8" w:rsidRPr="007F553E" w:rsidRDefault="009472E8" w:rsidP="009472E8">
      <w:pPr>
        <w:spacing w:before="34" w:after="48" w:line="240" w:lineRule="auto"/>
        <w:jc w:val="center"/>
        <w:textAlignment w:val="baseline"/>
        <w:rPr>
          <w:rFonts w:ascii="Times New Roman" w:eastAsia="Times New Roman" w:hAnsi="Times New Roman" w:cs="Times New Roman"/>
          <w:sz w:val="24"/>
          <w:szCs w:val="24"/>
          <w:lang w:eastAsia="hr-HR"/>
        </w:rPr>
      </w:pPr>
      <w:r w:rsidRPr="00EC4EEB">
        <w:rPr>
          <w:rFonts w:ascii="Times New Roman" w:eastAsia="Times New Roman" w:hAnsi="Times New Roman" w:cs="Times New Roman"/>
          <w:b/>
          <w:bCs/>
          <w:sz w:val="24"/>
          <w:szCs w:val="24"/>
          <w:lang w:eastAsia="hr-HR"/>
        </w:rPr>
        <w:t>ZAKONA O FINANCIJSKOM INSPEKTORATU REPUBLIKE HRVATSKE</w:t>
      </w:r>
    </w:p>
    <w:p w14:paraId="7DF0A5B6" w14:textId="77777777" w:rsidR="00774775" w:rsidRPr="00774775" w:rsidRDefault="00774775" w:rsidP="00774775">
      <w:pPr>
        <w:spacing w:before="34" w:after="48" w:line="240" w:lineRule="auto"/>
        <w:jc w:val="center"/>
        <w:textAlignment w:val="baseline"/>
        <w:rPr>
          <w:rFonts w:ascii="Times New Roman" w:eastAsia="Times New Roman" w:hAnsi="Times New Roman" w:cs="Times New Roman"/>
          <w:b/>
          <w:bCs/>
          <w:sz w:val="24"/>
          <w:szCs w:val="24"/>
          <w:lang w:eastAsia="hr-HR"/>
        </w:rPr>
      </w:pPr>
    </w:p>
    <w:p w14:paraId="1576F348" w14:textId="6B571481" w:rsidR="009D516C" w:rsidRPr="007F553E" w:rsidRDefault="009D516C" w:rsidP="009D516C">
      <w:pPr>
        <w:spacing w:before="34" w:after="48" w:line="360" w:lineRule="auto"/>
        <w:jc w:val="center"/>
        <w:textAlignment w:val="baseline"/>
        <w:rPr>
          <w:rFonts w:ascii="Times New Roman" w:eastAsia="Times New Roman" w:hAnsi="Times New Roman" w:cs="Times New Roman"/>
          <w:b/>
          <w:sz w:val="24"/>
          <w:szCs w:val="24"/>
          <w:lang w:eastAsia="hr-HR"/>
        </w:rPr>
      </w:pPr>
      <w:r w:rsidRPr="007F553E">
        <w:rPr>
          <w:rFonts w:ascii="Times New Roman" w:eastAsia="Times New Roman" w:hAnsi="Times New Roman" w:cs="Times New Roman"/>
          <w:b/>
          <w:sz w:val="24"/>
          <w:szCs w:val="24"/>
          <w:lang w:eastAsia="hr-HR"/>
        </w:rPr>
        <w:t>Članak 1.</w:t>
      </w:r>
    </w:p>
    <w:p w14:paraId="44D783E3" w14:textId="77777777" w:rsidR="00A369AA" w:rsidRPr="00AF22C3" w:rsidRDefault="009D516C" w:rsidP="00C70B2E">
      <w:pPr>
        <w:shd w:val="clear" w:color="auto" w:fill="FFFFFF"/>
        <w:spacing w:before="34" w:after="0"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U Zakonu o </w:t>
      </w:r>
      <w:r w:rsidR="003154BA" w:rsidRPr="00AF22C3">
        <w:rPr>
          <w:rFonts w:ascii="Times New Roman" w:eastAsia="Times New Roman" w:hAnsi="Times New Roman" w:cs="Times New Roman"/>
          <w:sz w:val="24"/>
          <w:szCs w:val="24"/>
          <w:lang w:eastAsia="hr-HR"/>
        </w:rPr>
        <w:t>Financijskom inspektoratu Republike Hrvatske</w:t>
      </w:r>
      <w:r w:rsidRPr="00AF22C3">
        <w:rPr>
          <w:rFonts w:ascii="Times New Roman" w:eastAsia="Times New Roman" w:hAnsi="Times New Roman" w:cs="Times New Roman"/>
          <w:sz w:val="24"/>
          <w:szCs w:val="24"/>
          <w:lang w:eastAsia="hr-HR"/>
        </w:rPr>
        <w:t xml:space="preserve"> (»Narodne novine«, br. 85/08</w:t>
      </w:r>
      <w:r w:rsidR="00DA6010" w:rsidRPr="00AF22C3">
        <w:rPr>
          <w:rFonts w:ascii="Times New Roman" w:eastAsia="Times New Roman" w:hAnsi="Times New Roman" w:cs="Times New Roman"/>
          <w:sz w:val="24"/>
          <w:szCs w:val="24"/>
          <w:lang w:eastAsia="hr-HR"/>
        </w:rPr>
        <w:t>.</w:t>
      </w:r>
      <w:r w:rsidRPr="00AF22C3">
        <w:rPr>
          <w:rFonts w:ascii="Times New Roman" w:eastAsia="Times New Roman" w:hAnsi="Times New Roman" w:cs="Times New Roman"/>
          <w:sz w:val="24"/>
          <w:szCs w:val="24"/>
          <w:lang w:eastAsia="hr-HR"/>
        </w:rPr>
        <w:t>, 55/11</w:t>
      </w:r>
      <w:r w:rsidR="00DA6010" w:rsidRPr="00AF22C3">
        <w:rPr>
          <w:rFonts w:ascii="Times New Roman" w:eastAsia="Times New Roman" w:hAnsi="Times New Roman" w:cs="Times New Roman"/>
          <w:sz w:val="24"/>
          <w:szCs w:val="24"/>
          <w:lang w:eastAsia="hr-HR"/>
        </w:rPr>
        <w:t>.</w:t>
      </w:r>
      <w:r w:rsidRPr="00AF22C3">
        <w:rPr>
          <w:rFonts w:ascii="Times New Roman" w:eastAsia="Times New Roman" w:hAnsi="Times New Roman" w:cs="Times New Roman"/>
          <w:sz w:val="24"/>
          <w:szCs w:val="24"/>
          <w:lang w:eastAsia="hr-HR"/>
        </w:rPr>
        <w:t xml:space="preserve"> i 25/12</w:t>
      </w:r>
      <w:r w:rsidR="00DA6010" w:rsidRPr="00AF22C3">
        <w:rPr>
          <w:rFonts w:ascii="Times New Roman" w:eastAsia="Times New Roman" w:hAnsi="Times New Roman" w:cs="Times New Roman"/>
          <w:sz w:val="24"/>
          <w:szCs w:val="24"/>
          <w:lang w:eastAsia="hr-HR"/>
        </w:rPr>
        <w:t>.</w:t>
      </w:r>
      <w:r w:rsidRPr="00AF22C3">
        <w:rPr>
          <w:rFonts w:ascii="Times New Roman" w:eastAsia="Times New Roman" w:hAnsi="Times New Roman" w:cs="Times New Roman"/>
          <w:sz w:val="24"/>
          <w:szCs w:val="24"/>
          <w:lang w:eastAsia="hr-HR"/>
        </w:rPr>
        <w:t>)</w:t>
      </w:r>
      <w:r w:rsidR="00361A94" w:rsidRPr="00AF22C3">
        <w:rPr>
          <w:rFonts w:ascii="Times New Roman" w:eastAsia="Times New Roman" w:hAnsi="Times New Roman" w:cs="Times New Roman"/>
          <w:sz w:val="24"/>
          <w:szCs w:val="24"/>
          <w:lang w:eastAsia="hr-HR"/>
        </w:rPr>
        <w:t>,</w:t>
      </w:r>
      <w:r w:rsidRPr="00AF22C3">
        <w:rPr>
          <w:rFonts w:ascii="Times New Roman" w:eastAsia="Times New Roman" w:hAnsi="Times New Roman" w:cs="Times New Roman"/>
          <w:sz w:val="24"/>
          <w:szCs w:val="24"/>
          <w:lang w:eastAsia="hr-HR"/>
        </w:rPr>
        <w:t xml:space="preserve"> </w:t>
      </w:r>
      <w:r w:rsidR="00180AA0" w:rsidRPr="00AF22C3">
        <w:rPr>
          <w:rFonts w:ascii="Times New Roman" w:eastAsia="Times New Roman" w:hAnsi="Times New Roman" w:cs="Times New Roman"/>
          <w:sz w:val="24"/>
          <w:szCs w:val="24"/>
          <w:lang w:eastAsia="hr-HR"/>
        </w:rPr>
        <w:t>u članku 1</w:t>
      </w:r>
      <w:r w:rsidRPr="00AF22C3">
        <w:rPr>
          <w:rFonts w:ascii="Times New Roman" w:eastAsia="Times New Roman" w:hAnsi="Times New Roman" w:cs="Times New Roman"/>
          <w:sz w:val="24"/>
          <w:szCs w:val="24"/>
          <w:lang w:eastAsia="hr-HR"/>
        </w:rPr>
        <w:t xml:space="preserve">. </w:t>
      </w:r>
      <w:r w:rsidR="00A369AA" w:rsidRPr="00AF22C3">
        <w:rPr>
          <w:rFonts w:ascii="Times New Roman" w:eastAsia="Times New Roman" w:hAnsi="Times New Roman" w:cs="Times New Roman"/>
          <w:sz w:val="24"/>
          <w:szCs w:val="24"/>
          <w:lang w:eastAsia="hr-HR"/>
        </w:rPr>
        <w:t>stav</w:t>
      </w:r>
      <w:r w:rsidR="004F698F" w:rsidRPr="00AF22C3">
        <w:rPr>
          <w:rFonts w:ascii="Times New Roman" w:eastAsia="Times New Roman" w:hAnsi="Times New Roman" w:cs="Times New Roman"/>
          <w:sz w:val="24"/>
          <w:szCs w:val="24"/>
          <w:lang w:eastAsia="hr-HR"/>
        </w:rPr>
        <w:t>ak</w:t>
      </w:r>
      <w:r w:rsidR="00A369AA" w:rsidRPr="00AF22C3">
        <w:rPr>
          <w:rFonts w:ascii="Times New Roman" w:eastAsia="Times New Roman" w:hAnsi="Times New Roman" w:cs="Times New Roman"/>
          <w:sz w:val="24"/>
          <w:szCs w:val="24"/>
          <w:lang w:eastAsia="hr-HR"/>
        </w:rPr>
        <w:t xml:space="preserve"> 2. mijenja se i glasi</w:t>
      </w:r>
      <w:r w:rsidR="0093353E" w:rsidRPr="00AF22C3">
        <w:rPr>
          <w:rFonts w:ascii="Times New Roman" w:eastAsia="Times New Roman" w:hAnsi="Times New Roman" w:cs="Times New Roman"/>
          <w:sz w:val="24"/>
          <w:szCs w:val="24"/>
          <w:lang w:eastAsia="hr-HR"/>
        </w:rPr>
        <w:t xml:space="preserve">: </w:t>
      </w:r>
    </w:p>
    <w:p w14:paraId="34C29B67" w14:textId="77777777" w:rsidR="00A369AA" w:rsidRPr="00AF22C3" w:rsidRDefault="00A369AA" w:rsidP="00C70B2E">
      <w:pPr>
        <w:shd w:val="clear" w:color="auto" w:fill="FFFFFF"/>
        <w:spacing w:before="34" w:after="0" w:line="240" w:lineRule="auto"/>
        <w:jc w:val="both"/>
        <w:textAlignment w:val="baseline"/>
        <w:rPr>
          <w:rFonts w:ascii="Times New Roman" w:eastAsia="Times New Roman" w:hAnsi="Times New Roman" w:cs="Times New Roman"/>
          <w:sz w:val="24"/>
          <w:szCs w:val="24"/>
          <w:lang w:eastAsia="hr-HR"/>
        </w:rPr>
      </w:pPr>
    </w:p>
    <w:p w14:paraId="3A988D43" w14:textId="7D2553F2" w:rsidR="0093353E" w:rsidRPr="00AF22C3" w:rsidRDefault="0093353E" w:rsidP="00C70B2E">
      <w:pPr>
        <w:shd w:val="clear" w:color="auto" w:fill="FFFFFF"/>
        <w:spacing w:before="34" w:after="0" w:line="240" w:lineRule="auto"/>
        <w:jc w:val="both"/>
        <w:textAlignment w:val="baseline"/>
        <w:rPr>
          <w:rFonts w:ascii="Times New Roman" w:eastAsia="Times New Roman" w:hAnsi="Times New Roman" w:cs="Times New Roman"/>
          <w:sz w:val="24"/>
          <w:szCs w:val="24"/>
          <w:lang w:eastAsia="hr-HR"/>
        </w:rPr>
      </w:pPr>
      <w:r w:rsidRPr="00AF22C3">
        <w:rPr>
          <w:rFonts w:ascii="Times New Roman" w:eastAsia="Times New Roman" w:hAnsi="Times New Roman" w:cs="Times New Roman"/>
          <w:sz w:val="24"/>
          <w:szCs w:val="24"/>
          <w:lang w:eastAsia="hr-HR"/>
        </w:rPr>
        <w:t>»</w:t>
      </w:r>
      <w:r w:rsidR="00D76CDA" w:rsidRPr="00AF22C3">
        <w:rPr>
          <w:rFonts w:ascii="Times New Roman" w:eastAsia="Times New Roman" w:hAnsi="Times New Roman" w:cs="Times New Roman"/>
          <w:sz w:val="24"/>
          <w:szCs w:val="24"/>
          <w:lang w:eastAsia="hr-HR"/>
        </w:rPr>
        <w:t xml:space="preserve">(2) Financijski inspektorat je upravna organizacija u sastavu Ministarstva financija koja nadzire primjenu propisa u području sprječavanja pranja novca i financiranja terorizma, </w:t>
      </w:r>
      <w:r w:rsidR="00624476" w:rsidRPr="00AF22C3">
        <w:rPr>
          <w:rFonts w:ascii="Times New Roman" w:eastAsia="Times New Roman" w:hAnsi="Times New Roman" w:cs="Times New Roman"/>
          <w:sz w:val="24"/>
          <w:szCs w:val="24"/>
          <w:lang w:eastAsia="hr-HR"/>
        </w:rPr>
        <w:t xml:space="preserve">u </w:t>
      </w:r>
      <w:r w:rsidR="00D76CDA" w:rsidRPr="00AF22C3">
        <w:rPr>
          <w:rFonts w:ascii="Times New Roman" w:eastAsia="Times New Roman" w:hAnsi="Times New Roman" w:cs="Times New Roman"/>
          <w:sz w:val="24"/>
          <w:szCs w:val="24"/>
          <w:lang w:eastAsia="hr-HR"/>
        </w:rPr>
        <w:t xml:space="preserve">području deviznog </w:t>
      </w:r>
      <w:r w:rsidR="00E75476">
        <w:rPr>
          <w:rFonts w:ascii="Times New Roman" w:eastAsia="Times New Roman" w:hAnsi="Times New Roman" w:cs="Times New Roman"/>
          <w:sz w:val="24"/>
          <w:szCs w:val="24"/>
          <w:lang w:eastAsia="hr-HR"/>
        </w:rPr>
        <w:t xml:space="preserve">i prekograničnog </w:t>
      </w:r>
      <w:r w:rsidR="00D76CDA" w:rsidRPr="00AF22C3">
        <w:rPr>
          <w:rFonts w:ascii="Times New Roman" w:eastAsia="Times New Roman" w:hAnsi="Times New Roman" w:cs="Times New Roman"/>
          <w:sz w:val="24"/>
          <w:szCs w:val="24"/>
          <w:lang w:eastAsia="hr-HR"/>
        </w:rPr>
        <w:t>poslovanja i pružanja usluga platnog prometa i prijen</w:t>
      </w:r>
      <w:r w:rsidR="00624476" w:rsidRPr="00AF22C3">
        <w:rPr>
          <w:rFonts w:ascii="Times New Roman" w:eastAsia="Times New Roman" w:hAnsi="Times New Roman" w:cs="Times New Roman"/>
          <w:sz w:val="24"/>
          <w:szCs w:val="24"/>
          <w:lang w:eastAsia="hr-HR"/>
        </w:rPr>
        <w:t>osa novca,</w:t>
      </w:r>
      <w:r w:rsidR="00624476" w:rsidRPr="00AF22C3">
        <w:t xml:space="preserve"> </w:t>
      </w:r>
      <w:r w:rsidR="00624476" w:rsidRPr="00AF22C3">
        <w:rPr>
          <w:rFonts w:ascii="Times New Roman" w:eastAsia="Times New Roman" w:hAnsi="Times New Roman" w:cs="Times New Roman"/>
          <w:sz w:val="24"/>
          <w:szCs w:val="24"/>
          <w:lang w:eastAsia="hr-HR"/>
        </w:rPr>
        <w:t xml:space="preserve">u području provedbe ovrhe na novčanim sredstvima </w:t>
      </w:r>
      <w:r w:rsidR="005445F0" w:rsidRPr="00AF22C3">
        <w:rPr>
          <w:rFonts w:ascii="Times New Roman" w:eastAsia="Times New Roman" w:hAnsi="Times New Roman" w:cs="Times New Roman"/>
          <w:sz w:val="24"/>
          <w:szCs w:val="24"/>
          <w:lang w:eastAsia="hr-HR"/>
        </w:rPr>
        <w:t>te u području djelatnosti kupoprodaje i servisiranja potraživanja.</w:t>
      </w:r>
      <w:r w:rsidRPr="00AF22C3">
        <w:rPr>
          <w:rFonts w:ascii="Times New Roman" w:eastAsia="Times New Roman" w:hAnsi="Times New Roman" w:cs="Times New Roman"/>
          <w:sz w:val="24"/>
          <w:szCs w:val="24"/>
          <w:lang w:eastAsia="hr-HR"/>
        </w:rPr>
        <w:t>«</w:t>
      </w:r>
      <w:r w:rsidR="00131559" w:rsidRPr="00AF22C3">
        <w:rPr>
          <w:rFonts w:ascii="Times New Roman" w:eastAsia="Times New Roman" w:hAnsi="Times New Roman" w:cs="Times New Roman"/>
          <w:sz w:val="24"/>
          <w:szCs w:val="24"/>
          <w:lang w:eastAsia="hr-HR"/>
        </w:rPr>
        <w:t>.</w:t>
      </w:r>
    </w:p>
    <w:p w14:paraId="5197B49A" w14:textId="77777777" w:rsidR="00C70B2E" w:rsidRPr="00AF22C3" w:rsidRDefault="00C70B2E" w:rsidP="00C70B2E">
      <w:pPr>
        <w:shd w:val="clear" w:color="auto" w:fill="FFFFFF"/>
        <w:spacing w:before="34" w:after="0" w:line="240" w:lineRule="auto"/>
        <w:jc w:val="both"/>
        <w:textAlignment w:val="baseline"/>
        <w:rPr>
          <w:rFonts w:ascii="Times New Roman" w:eastAsia="Times New Roman" w:hAnsi="Times New Roman" w:cs="Times New Roman"/>
          <w:sz w:val="24"/>
          <w:szCs w:val="24"/>
          <w:lang w:eastAsia="hr-HR"/>
        </w:rPr>
      </w:pPr>
    </w:p>
    <w:p w14:paraId="3288C674" w14:textId="28AA5C5A" w:rsidR="00180AA0" w:rsidRPr="00AF22C3" w:rsidRDefault="00180AA0" w:rsidP="00180AA0">
      <w:pPr>
        <w:shd w:val="clear" w:color="auto" w:fill="FFFFFF"/>
        <w:spacing w:before="34" w:after="240" w:line="240" w:lineRule="auto"/>
        <w:jc w:val="center"/>
        <w:textAlignment w:val="baseline"/>
        <w:rPr>
          <w:rFonts w:ascii="Times New Roman" w:eastAsia="Times New Roman" w:hAnsi="Times New Roman" w:cs="Times New Roman"/>
          <w:b/>
          <w:sz w:val="24"/>
          <w:szCs w:val="24"/>
          <w:lang w:eastAsia="hr-HR"/>
        </w:rPr>
      </w:pPr>
      <w:r w:rsidRPr="00AF22C3">
        <w:rPr>
          <w:rFonts w:ascii="Times New Roman" w:eastAsia="Times New Roman" w:hAnsi="Times New Roman" w:cs="Times New Roman"/>
          <w:b/>
          <w:sz w:val="24"/>
          <w:szCs w:val="24"/>
          <w:lang w:eastAsia="hr-HR"/>
        </w:rPr>
        <w:t>Članak 2.</w:t>
      </w:r>
    </w:p>
    <w:p w14:paraId="0F5FD5F2" w14:textId="739FB572" w:rsidR="009D516C" w:rsidRPr="007F553E" w:rsidRDefault="00180AA0" w:rsidP="009D516C">
      <w:pPr>
        <w:shd w:val="clear" w:color="auto" w:fill="FFFFFF"/>
        <w:spacing w:before="34" w:after="240" w:line="240" w:lineRule="auto"/>
        <w:jc w:val="both"/>
        <w:textAlignment w:val="baseline"/>
        <w:rPr>
          <w:rFonts w:ascii="Times New Roman" w:eastAsia="Times New Roman" w:hAnsi="Times New Roman" w:cs="Times New Roman"/>
          <w:sz w:val="24"/>
          <w:szCs w:val="24"/>
          <w:lang w:eastAsia="hr-HR"/>
        </w:rPr>
      </w:pPr>
      <w:r w:rsidRPr="00180AA0">
        <w:rPr>
          <w:rFonts w:ascii="Times New Roman" w:eastAsia="Times New Roman" w:hAnsi="Times New Roman" w:cs="Times New Roman"/>
          <w:sz w:val="24"/>
          <w:szCs w:val="24"/>
          <w:lang w:eastAsia="hr-HR"/>
        </w:rPr>
        <w:t>U članku 3. i</w:t>
      </w:r>
      <w:r w:rsidR="009D516C" w:rsidRPr="00180AA0">
        <w:rPr>
          <w:rFonts w:ascii="Times New Roman" w:eastAsia="Times New Roman" w:hAnsi="Times New Roman" w:cs="Times New Roman"/>
          <w:sz w:val="24"/>
          <w:szCs w:val="24"/>
          <w:lang w:eastAsia="hr-HR"/>
        </w:rPr>
        <w:t xml:space="preserve">za stavka 3. dodaju se </w:t>
      </w:r>
      <w:r w:rsidR="001040F7" w:rsidRPr="00180AA0">
        <w:rPr>
          <w:rFonts w:ascii="Times New Roman" w:eastAsia="Times New Roman" w:hAnsi="Times New Roman" w:cs="Times New Roman"/>
          <w:sz w:val="24"/>
          <w:szCs w:val="24"/>
          <w:lang w:eastAsia="hr-HR"/>
        </w:rPr>
        <w:t xml:space="preserve">novi stavak </w:t>
      </w:r>
      <w:r w:rsidR="009D516C" w:rsidRPr="00180AA0">
        <w:rPr>
          <w:rFonts w:ascii="Times New Roman" w:eastAsia="Times New Roman" w:hAnsi="Times New Roman" w:cs="Times New Roman"/>
          <w:sz w:val="24"/>
          <w:szCs w:val="24"/>
          <w:lang w:eastAsia="hr-HR"/>
        </w:rPr>
        <w:t>4. i</w:t>
      </w:r>
      <w:r w:rsidR="001040F7" w:rsidRPr="00180AA0">
        <w:rPr>
          <w:rFonts w:ascii="Times New Roman" w:eastAsia="Times New Roman" w:hAnsi="Times New Roman" w:cs="Times New Roman"/>
          <w:sz w:val="24"/>
          <w:szCs w:val="24"/>
          <w:lang w:eastAsia="hr-HR"/>
        </w:rPr>
        <w:t xml:space="preserve"> stavak</w:t>
      </w:r>
      <w:r w:rsidR="009D516C" w:rsidRPr="00180AA0">
        <w:rPr>
          <w:rFonts w:ascii="Times New Roman" w:eastAsia="Times New Roman" w:hAnsi="Times New Roman" w:cs="Times New Roman"/>
          <w:sz w:val="24"/>
          <w:szCs w:val="24"/>
          <w:lang w:eastAsia="hr-HR"/>
        </w:rPr>
        <w:t xml:space="preserve"> 5. koji glase:</w:t>
      </w:r>
    </w:p>
    <w:p w14:paraId="6A9F4EA6" w14:textId="1B0866FE" w:rsidR="009D516C" w:rsidRPr="007F553E" w:rsidRDefault="009D516C" w:rsidP="009D516C">
      <w:pPr>
        <w:shd w:val="clear" w:color="auto" w:fill="FFFFFF"/>
        <w:spacing w:before="34" w:after="240"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»(4) U području provedbe ovrhe na novčanim sredstvima, Financijski inspektorat nadzire postupanje </w:t>
      </w:r>
      <w:r w:rsidR="00202F27" w:rsidRPr="007F553E">
        <w:rPr>
          <w:rFonts w:ascii="Times New Roman" w:eastAsia="Times New Roman" w:hAnsi="Times New Roman" w:cs="Times New Roman"/>
          <w:sz w:val="24"/>
          <w:szCs w:val="24"/>
          <w:lang w:eastAsia="hr-HR"/>
        </w:rPr>
        <w:t>Financijske agencije</w:t>
      </w:r>
      <w:r w:rsidRPr="007F553E">
        <w:rPr>
          <w:rFonts w:ascii="Times New Roman" w:eastAsia="Times New Roman" w:hAnsi="Times New Roman" w:cs="Times New Roman"/>
          <w:sz w:val="24"/>
          <w:szCs w:val="24"/>
          <w:lang w:eastAsia="hr-HR"/>
        </w:rPr>
        <w:t xml:space="preserve"> i drugih pravnih i fizičkih osoba sukladno odredbama zakona kojim se uređuje ovrha na novčanim sredstvima te propisima donesenim na temelju toga Zakona.</w:t>
      </w:r>
    </w:p>
    <w:p w14:paraId="7C9916CF" w14:textId="1983C692" w:rsidR="009D516C" w:rsidRPr="007F553E" w:rsidRDefault="009D516C" w:rsidP="009D516C">
      <w:pPr>
        <w:shd w:val="clear" w:color="auto" w:fill="FFFFFF"/>
        <w:spacing w:before="34" w:after="48"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(5) </w:t>
      </w:r>
      <w:r w:rsidR="00C60F0E" w:rsidRPr="007F553E">
        <w:rPr>
          <w:rFonts w:ascii="Times New Roman" w:eastAsia="Times New Roman" w:hAnsi="Times New Roman" w:cs="Times New Roman"/>
          <w:sz w:val="24"/>
          <w:szCs w:val="24"/>
          <w:lang w:eastAsia="hr-HR"/>
        </w:rPr>
        <w:t xml:space="preserve">U području djelatnosti kupoprodaje i servisiranja potraživanja, Financijski inspektorat obavlja nadzor nad kupcem drugog potraživanja, </w:t>
      </w:r>
      <w:r w:rsidR="004A21C2" w:rsidRPr="007F553E">
        <w:rPr>
          <w:rFonts w:ascii="Times New Roman" w:eastAsia="Times New Roman" w:hAnsi="Times New Roman" w:cs="Times New Roman"/>
          <w:sz w:val="24"/>
          <w:szCs w:val="24"/>
          <w:lang w:eastAsia="hr-HR"/>
        </w:rPr>
        <w:t>zastupnikom kupca drugog potraživanja,</w:t>
      </w:r>
      <w:r w:rsidR="00EC6F7F" w:rsidRPr="007F553E">
        <w:t xml:space="preserve"> </w:t>
      </w:r>
      <w:r w:rsidR="00EC6F7F" w:rsidRPr="007F553E">
        <w:rPr>
          <w:rFonts w:ascii="Times New Roman" w:eastAsia="Times New Roman" w:hAnsi="Times New Roman" w:cs="Times New Roman"/>
          <w:sz w:val="24"/>
          <w:szCs w:val="24"/>
          <w:lang w:eastAsia="hr-HR"/>
        </w:rPr>
        <w:t>imenovanim subjektom</w:t>
      </w:r>
      <w:r w:rsidR="009E767F" w:rsidRPr="007F553E">
        <w:rPr>
          <w:rFonts w:ascii="Times New Roman" w:eastAsia="Times New Roman" w:hAnsi="Times New Roman" w:cs="Times New Roman"/>
          <w:sz w:val="24"/>
          <w:szCs w:val="24"/>
          <w:lang w:eastAsia="hr-HR"/>
        </w:rPr>
        <w:t xml:space="preserve"> za pružanje usluga </w:t>
      </w:r>
      <w:r w:rsidR="006A19A7" w:rsidRPr="007F553E">
        <w:rPr>
          <w:rFonts w:ascii="Times New Roman" w:eastAsia="Times New Roman" w:hAnsi="Times New Roman" w:cs="Times New Roman"/>
          <w:sz w:val="24"/>
          <w:szCs w:val="24"/>
          <w:lang w:eastAsia="hr-HR"/>
        </w:rPr>
        <w:t>servisiranja</w:t>
      </w:r>
      <w:r w:rsidR="009E767F" w:rsidRPr="007F553E">
        <w:rPr>
          <w:rFonts w:ascii="Times New Roman" w:eastAsia="Times New Roman" w:hAnsi="Times New Roman" w:cs="Times New Roman"/>
          <w:sz w:val="24"/>
          <w:szCs w:val="24"/>
          <w:lang w:eastAsia="hr-HR"/>
        </w:rPr>
        <w:t xml:space="preserve"> koji je pravna osoba </w:t>
      </w:r>
      <w:r w:rsidR="00EC6F7F" w:rsidRPr="007F553E">
        <w:rPr>
          <w:rFonts w:ascii="Times New Roman" w:eastAsia="Times New Roman" w:hAnsi="Times New Roman" w:cs="Times New Roman"/>
          <w:sz w:val="24"/>
          <w:szCs w:val="24"/>
          <w:lang w:eastAsia="hr-HR"/>
        </w:rPr>
        <w:t>i ima odobrenje Ministarstva</w:t>
      </w:r>
      <w:r w:rsidR="009E767F" w:rsidRPr="007F553E">
        <w:rPr>
          <w:rFonts w:ascii="Times New Roman" w:eastAsia="Times New Roman" w:hAnsi="Times New Roman" w:cs="Times New Roman"/>
          <w:sz w:val="24"/>
          <w:szCs w:val="24"/>
          <w:lang w:eastAsia="hr-HR"/>
        </w:rPr>
        <w:t xml:space="preserve"> financija</w:t>
      </w:r>
      <w:r w:rsidR="00EC6F7F" w:rsidRPr="007F553E">
        <w:rPr>
          <w:rFonts w:ascii="Times New Roman" w:eastAsia="Times New Roman" w:hAnsi="Times New Roman" w:cs="Times New Roman"/>
          <w:sz w:val="24"/>
          <w:szCs w:val="24"/>
          <w:lang w:eastAsia="hr-HR"/>
        </w:rPr>
        <w:t xml:space="preserve"> </w:t>
      </w:r>
      <w:r w:rsidR="009E767F" w:rsidRPr="007F553E">
        <w:rPr>
          <w:rFonts w:ascii="Times New Roman" w:eastAsia="Times New Roman" w:hAnsi="Times New Roman" w:cs="Times New Roman"/>
          <w:sz w:val="24"/>
          <w:szCs w:val="24"/>
          <w:lang w:eastAsia="hr-HR"/>
        </w:rPr>
        <w:t>za pružanje usluga potrošačkog kreditiranja,</w:t>
      </w:r>
      <w:r w:rsidR="004A21C2" w:rsidRPr="007F553E">
        <w:rPr>
          <w:rFonts w:ascii="Times New Roman" w:eastAsia="Times New Roman" w:hAnsi="Times New Roman" w:cs="Times New Roman"/>
          <w:sz w:val="24"/>
          <w:szCs w:val="24"/>
          <w:lang w:eastAsia="hr-HR"/>
        </w:rPr>
        <w:t xml:space="preserve"> </w:t>
      </w:r>
      <w:r w:rsidR="00C60F0E" w:rsidRPr="007F553E">
        <w:rPr>
          <w:rFonts w:ascii="Times New Roman" w:eastAsia="Times New Roman" w:hAnsi="Times New Roman" w:cs="Times New Roman"/>
          <w:sz w:val="24"/>
          <w:szCs w:val="24"/>
          <w:lang w:eastAsia="hr-HR"/>
        </w:rPr>
        <w:t>pružateljem usluge servisiranja drugog potraživanja i izvoditeljem usluge servisiranja drugog potraživanja sukladno odredbama zakona kojim se uređuje način, uvjeti i postupak servisiranja i kupoprodaje potraživanja</w:t>
      </w:r>
      <w:r w:rsidR="00C94938" w:rsidRPr="007F553E">
        <w:t xml:space="preserve"> </w:t>
      </w:r>
      <w:r w:rsidR="00C94938" w:rsidRPr="007F553E">
        <w:rPr>
          <w:rFonts w:ascii="Times New Roman" w:eastAsia="Times New Roman" w:hAnsi="Times New Roman" w:cs="Times New Roman"/>
          <w:sz w:val="24"/>
          <w:szCs w:val="24"/>
          <w:lang w:eastAsia="hr-HR"/>
        </w:rPr>
        <w:t>te propisima donesenim na temelju toga Zakona</w:t>
      </w:r>
      <w:r w:rsidRPr="007F553E">
        <w:rPr>
          <w:rFonts w:ascii="Times New Roman" w:eastAsia="Times New Roman" w:hAnsi="Times New Roman" w:cs="Times New Roman"/>
          <w:sz w:val="24"/>
          <w:szCs w:val="24"/>
          <w:lang w:eastAsia="hr-HR"/>
        </w:rPr>
        <w:t>.«.</w:t>
      </w:r>
    </w:p>
    <w:p w14:paraId="46035B45" w14:textId="690F1325" w:rsidR="009D516C" w:rsidRPr="007F553E" w:rsidRDefault="009D516C" w:rsidP="009D516C">
      <w:pPr>
        <w:shd w:val="clear" w:color="auto" w:fill="FFFFFF"/>
        <w:spacing w:before="103" w:after="48"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Dosadašnji stavak 4. postaje stavak 6.</w:t>
      </w:r>
    </w:p>
    <w:p w14:paraId="41DF0518" w14:textId="77777777" w:rsidR="00B3155B" w:rsidRDefault="00B3155B" w:rsidP="00454EBF">
      <w:pPr>
        <w:shd w:val="clear" w:color="auto" w:fill="FFFFFF"/>
        <w:spacing w:before="103" w:after="48" w:line="240" w:lineRule="auto"/>
        <w:jc w:val="center"/>
        <w:textAlignment w:val="baseline"/>
        <w:rPr>
          <w:rFonts w:ascii="Times New Roman" w:eastAsia="Times New Roman" w:hAnsi="Times New Roman" w:cs="Times New Roman"/>
          <w:b/>
          <w:sz w:val="24"/>
          <w:szCs w:val="24"/>
          <w:lang w:eastAsia="hr-HR"/>
        </w:rPr>
      </w:pPr>
    </w:p>
    <w:p w14:paraId="33B9803B" w14:textId="281828B9" w:rsidR="00454EBF" w:rsidRPr="00AF22C3" w:rsidRDefault="00454EBF" w:rsidP="00454EBF">
      <w:pPr>
        <w:shd w:val="clear" w:color="auto" w:fill="FFFFFF"/>
        <w:spacing w:before="103" w:after="48" w:line="240" w:lineRule="auto"/>
        <w:jc w:val="center"/>
        <w:textAlignment w:val="baseline"/>
        <w:rPr>
          <w:rFonts w:ascii="Times New Roman" w:eastAsia="Times New Roman" w:hAnsi="Times New Roman" w:cs="Times New Roman"/>
          <w:b/>
          <w:sz w:val="24"/>
          <w:szCs w:val="24"/>
          <w:lang w:eastAsia="hr-HR"/>
        </w:rPr>
      </w:pPr>
      <w:r w:rsidRPr="00AF22C3">
        <w:rPr>
          <w:rFonts w:ascii="Times New Roman" w:eastAsia="Times New Roman" w:hAnsi="Times New Roman" w:cs="Times New Roman"/>
          <w:b/>
          <w:sz w:val="24"/>
          <w:szCs w:val="24"/>
          <w:lang w:eastAsia="hr-HR"/>
        </w:rPr>
        <w:t>Č</w:t>
      </w:r>
      <w:r w:rsidR="00180AA0" w:rsidRPr="00AF22C3">
        <w:rPr>
          <w:rFonts w:ascii="Times New Roman" w:eastAsia="Times New Roman" w:hAnsi="Times New Roman" w:cs="Times New Roman"/>
          <w:b/>
          <w:sz w:val="24"/>
          <w:szCs w:val="24"/>
          <w:lang w:eastAsia="hr-HR"/>
        </w:rPr>
        <w:t>lanak 3</w:t>
      </w:r>
      <w:r w:rsidRPr="00AF22C3">
        <w:rPr>
          <w:rFonts w:ascii="Times New Roman" w:eastAsia="Times New Roman" w:hAnsi="Times New Roman" w:cs="Times New Roman"/>
          <w:b/>
          <w:sz w:val="24"/>
          <w:szCs w:val="24"/>
          <w:lang w:eastAsia="hr-HR"/>
        </w:rPr>
        <w:t>.</w:t>
      </w:r>
    </w:p>
    <w:p w14:paraId="365DE3BE" w14:textId="6FCA23F4" w:rsidR="00C70B2E" w:rsidRDefault="002E4BBA" w:rsidP="00C70B2E">
      <w:pPr>
        <w:shd w:val="clear" w:color="auto" w:fill="FFFFFF"/>
        <w:spacing w:before="103" w:after="0" w:line="240" w:lineRule="auto"/>
        <w:jc w:val="both"/>
        <w:textAlignment w:val="baseline"/>
        <w:rPr>
          <w:rFonts w:ascii="Times New Roman" w:eastAsia="Times New Roman" w:hAnsi="Times New Roman" w:cs="Times New Roman"/>
          <w:sz w:val="24"/>
          <w:szCs w:val="24"/>
          <w:lang w:eastAsia="hr-HR"/>
        </w:rPr>
      </w:pPr>
      <w:r w:rsidRPr="00AF22C3">
        <w:rPr>
          <w:rFonts w:ascii="Times New Roman" w:eastAsia="Times New Roman" w:hAnsi="Times New Roman" w:cs="Times New Roman"/>
          <w:sz w:val="24"/>
          <w:szCs w:val="24"/>
          <w:lang w:eastAsia="hr-HR"/>
        </w:rPr>
        <w:t>U članku 5. riječi: »upravlja predstojnik Financijskog inspektorata« zamjenjuju se riječima: »</w:t>
      </w:r>
      <w:r w:rsidR="000F031B" w:rsidRPr="00AF22C3">
        <w:rPr>
          <w:rFonts w:ascii="Times New Roman" w:eastAsia="Times New Roman" w:hAnsi="Times New Roman" w:cs="Times New Roman"/>
          <w:sz w:val="24"/>
          <w:szCs w:val="24"/>
          <w:lang w:eastAsia="hr-HR"/>
        </w:rPr>
        <w:t>rukovodi glavni financijski inspektor</w:t>
      </w:r>
      <w:r w:rsidRPr="00AF22C3">
        <w:rPr>
          <w:rFonts w:ascii="Times New Roman" w:eastAsia="Times New Roman" w:hAnsi="Times New Roman" w:cs="Times New Roman"/>
          <w:sz w:val="24"/>
          <w:szCs w:val="24"/>
          <w:lang w:eastAsia="hr-HR"/>
        </w:rPr>
        <w:t>«.</w:t>
      </w:r>
    </w:p>
    <w:p w14:paraId="38D23590" w14:textId="77777777" w:rsidR="00C70B2E" w:rsidRPr="00C70B2E" w:rsidRDefault="00C70B2E" w:rsidP="00C70B2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14:paraId="09D1363E" w14:textId="600EE46C" w:rsidR="009D516C" w:rsidRPr="007F553E" w:rsidRDefault="000F031B" w:rsidP="009D516C">
      <w:pPr>
        <w:shd w:val="clear" w:color="auto" w:fill="FFFFFF"/>
        <w:spacing w:before="103" w:after="0"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w:t>
      </w:r>
      <w:r w:rsidR="003B1CA5">
        <w:rPr>
          <w:rFonts w:ascii="Times New Roman" w:eastAsia="Times New Roman" w:hAnsi="Times New Roman" w:cs="Times New Roman"/>
          <w:b/>
          <w:sz w:val="24"/>
          <w:szCs w:val="24"/>
          <w:lang w:eastAsia="hr-HR"/>
        </w:rPr>
        <w:t xml:space="preserve"> 4</w:t>
      </w:r>
      <w:r w:rsidR="009D516C" w:rsidRPr="007F553E">
        <w:rPr>
          <w:rFonts w:ascii="Times New Roman" w:eastAsia="Times New Roman" w:hAnsi="Times New Roman" w:cs="Times New Roman"/>
          <w:b/>
          <w:sz w:val="24"/>
          <w:szCs w:val="24"/>
          <w:lang w:eastAsia="hr-HR"/>
        </w:rPr>
        <w:t>.</w:t>
      </w:r>
    </w:p>
    <w:p w14:paraId="3A1AA9A3" w14:textId="1E4C6EAC" w:rsidR="009D516C" w:rsidRPr="007F553E" w:rsidRDefault="009D516C" w:rsidP="0028457C">
      <w:pPr>
        <w:shd w:val="clear" w:color="auto" w:fill="FFFFFF"/>
        <w:spacing w:before="103" w:after="48"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U članku 17. stavku 1. točka 4. </w:t>
      </w:r>
      <w:r w:rsidR="00C45A1A" w:rsidRPr="007F553E">
        <w:rPr>
          <w:rFonts w:ascii="Times New Roman" w:eastAsia="Times New Roman" w:hAnsi="Times New Roman" w:cs="Times New Roman"/>
          <w:sz w:val="24"/>
          <w:szCs w:val="24"/>
          <w:lang w:eastAsia="hr-HR"/>
        </w:rPr>
        <w:t xml:space="preserve">mijenja se </w:t>
      </w:r>
      <w:r w:rsidRPr="007F553E">
        <w:rPr>
          <w:rFonts w:ascii="Times New Roman" w:eastAsia="Times New Roman" w:hAnsi="Times New Roman" w:cs="Times New Roman"/>
          <w:sz w:val="24"/>
          <w:szCs w:val="24"/>
          <w:lang w:eastAsia="hr-HR"/>
        </w:rPr>
        <w:t>i glasi:</w:t>
      </w:r>
    </w:p>
    <w:p w14:paraId="2BEAA623" w14:textId="1322EA73" w:rsidR="009D516C" w:rsidRDefault="009D516C" w:rsidP="0028457C">
      <w:pPr>
        <w:shd w:val="clear" w:color="auto" w:fill="FFFFFF"/>
        <w:spacing w:before="103" w:after="48" w:line="240" w:lineRule="auto"/>
        <w:jc w:val="both"/>
        <w:textAlignment w:val="baseline"/>
      </w:pPr>
      <w:r w:rsidRPr="007F553E">
        <w:rPr>
          <w:rFonts w:ascii="Times New Roman" w:eastAsia="Times New Roman" w:hAnsi="Times New Roman" w:cs="Times New Roman"/>
          <w:sz w:val="24"/>
          <w:szCs w:val="24"/>
          <w:lang w:eastAsia="hr-HR"/>
        </w:rPr>
        <w:t>»4.</w:t>
      </w:r>
      <w:r w:rsidR="00750196" w:rsidRPr="007F553E">
        <w:rPr>
          <w:rFonts w:ascii="Times New Roman" w:eastAsia="Times New Roman" w:hAnsi="Times New Roman" w:cs="Times New Roman"/>
          <w:sz w:val="24"/>
          <w:szCs w:val="24"/>
          <w:lang w:eastAsia="hr-HR"/>
        </w:rPr>
        <w:t xml:space="preserve"> privremeno </w:t>
      </w:r>
      <w:r w:rsidR="00F8119A" w:rsidRPr="007F553E">
        <w:rPr>
          <w:rFonts w:ascii="Times New Roman" w:eastAsia="Times New Roman" w:hAnsi="Times New Roman" w:cs="Times New Roman"/>
          <w:sz w:val="24"/>
          <w:szCs w:val="24"/>
          <w:lang w:eastAsia="hr-HR"/>
        </w:rPr>
        <w:t>ograničiti i/ili zabraniti obavljanje određene poslovne aktivnosti ili pružanje usluge</w:t>
      </w:r>
      <w:r w:rsidR="00750196" w:rsidRPr="007F553E">
        <w:rPr>
          <w:rFonts w:ascii="Times New Roman" w:eastAsia="Times New Roman" w:hAnsi="Times New Roman" w:cs="Times New Roman"/>
          <w:sz w:val="24"/>
          <w:szCs w:val="24"/>
          <w:lang w:eastAsia="hr-HR"/>
        </w:rPr>
        <w:t>,</w:t>
      </w:r>
      <w:r w:rsidRPr="007F553E">
        <w:rPr>
          <w:rFonts w:ascii="Times New Roman" w:eastAsia="Times New Roman" w:hAnsi="Times New Roman" w:cs="Times New Roman"/>
          <w:sz w:val="24"/>
          <w:szCs w:val="24"/>
          <w:lang w:eastAsia="hr-HR"/>
        </w:rPr>
        <w:t>«.</w:t>
      </w:r>
      <w:r w:rsidR="00B30C65" w:rsidRPr="007F553E">
        <w:t xml:space="preserve"> </w:t>
      </w:r>
    </w:p>
    <w:p w14:paraId="506BA4D4" w14:textId="77777777" w:rsidR="00D22825" w:rsidRPr="00F64CCC" w:rsidRDefault="00D22825" w:rsidP="0028457C">
      <w:pPr>
        <w:shd w:val="clear" w:color="auto" w:fill="FFFFFF"/>
        <w:spacing w:before="103" w:after="48" w:line="240" w:lineRule="auto"/>
        <w:jc w:val="both"/>
        <w:textAlignment w:val="baseline"/>
        <w:rPr>
          <w:rFonts w:ascii="Times New Roman" w:eastAsia="Times New Roman" w:hAnsi="Times New Roman" w:cs="Times New Roman"/>
          <w:sz w:val="24"/>
          <w:szCs w:val="24"/>
          <w:lang w:eastAsia="hr-HR"/>
        </w:rPr>
      </w:pPr>
      <w:r w:rsidRPr="00F64CCC">
        <w:rPr>
          <w:rFonts w:ascii="Times New Roman" w:eastAsia="Times New Roman" w:hAnsi="Times New Roman" w:cs="Times New Roman"/>
          <w:sz w:val="24"/>
          <w:szCs w:val="24"/>
          <w:lang w:eastAsia="hr-HR"/>
        </w:rPr>
        <w:t>Iza stavka 2. dodaje se stavak 3. koji glasi:</w:t>
      </w:r>
    </w:p>
    <w:p w14:paraId="4C9F3F98" w14:textId="29978B69" w:rsidR="00D22825" w:rsidRDefault="00D22825" w:rsidP="0028457C">
      <w:pPr>
        <w:shd w:val="clear" w:color="auto" w:fill="FFFFFF"/>
        <w:spacing w:before="103" w:after="48" w:line="240" w:lineRule="auto"/>
        <w:jc w:val="both"/>
        <w:textAlignment w:val="baseline"/>
        <w:rPr>
          <w:rFonts w:ascii="Times New Roman" w:eastAsia="Times New Roman" w:hAnsi="Times New Roman" w:cs="Times New Roman"/>
          <w:sz w:val="24"/>
          <w:szCs w:val="24"/>
          <w:lang w:eastAsia="hr-HR"/>
        </w:rPr>
      </w:pPr>
      <w:r w:rsidRPr="00F64CCC">
        <w:rPr>
          <w:rFonts w:ascii="Times New Roman" w:eastAsia="Times New Roman" w:hAnsi="Times New Roman" w:cs="Times New Roman"/>
          <w:sz w:val="24"/>
          <w:szCs w:val="24"/>
          <w:lang w:eastAsia="hr-HR"/>
        </w:rPr>
        <w:t>»(3) Ministar financija don</w:t>
      </w:r>
      <w:r w:rsidR="0028457C">
        <w:rPr>
          <w:rFonts w:ascii="Times New Roman" w:eastAsia="Times New Roman" w:hAnsi="Times New Roman" w:cs="Times New Roman"/>
          <w:sz w:val="24"/>
          <w:szCs w:val="24"/>
          <w:lang w:eastAsia="hr-HR"/>
        </w:rPr>
        <w:t>osi</w:t>
      </w:r>
      <w:r w:rsidRPr="00F64CCC">
        <w:rPr>
          <w:rFonts w:ascii="Times New Roman" w:eastAsia="Times New Roman" w:hAnsi="Times New Roman" w:cs="Times New Roman"/>
          <w:sz w:val="24"/>
          <w:szCs w:val="24"/>
          <w:lang w:eastAsia="hr-HR"/>
        </w:rPr>
        <w:t xml:space="preserve"> pravilnik kojim će detaljnije urediti način izricanja nadzornih mjera iz stavka 1. ovoga članka.«.</w:t>
      </w:r>
    </w:p>
    <w:p w14:paraId="3D88ED6F" w14:textId="0C1E7144" w:rsidR="00D22825" w:rsidRDefault="00D22825" w:rsidP="009D516C">
      <w:pPr>
        <w:shd w:val="clear" w:color="auto" w:fill="FFFFFF"/>
        <w:spacing w:before="103" w:after="48" w:line="240" w:lineRule="auto"/>
        <w:textAlignment w:val="baseline"/>
      </w:pPr>
    </w:p>
    <w:p w14:paraId="06EC051E" w14:textId="77777777" w:rsidR="00266C49" w:rsidRPr="007F553E" w:rsidRDefault="00266C49" w:rsidP="009D516C">
      <w:pPr>
        <w:shd w:val="clear" w:color="auto" w:fill="FFFFFF"/>
        <w:spacing w:before="103" w:after="48" w:line="240" w:lineRule="auto"/>
        <w:textAlignment w:val="baseline"/>
      </w:pPr>
    </w:p>
    <w:p w14:paraId="2ED34C81" w14:textId="6C10A45A" w:rsidR="009D516C" w:rsidRPr="007F553E" w:rsidRDefault="003B1CA5" w:rsidP="009D516C">
      <w:pPr>
        <w:shd w:val="clear" w:color="auto" w:fill="FFFFFF"/>
        <w:spacing w:before="103" w:after="0"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5</w:t>
      </w:r>
      <w:r w:rsidR="009D516C" w:rsidRPr="007F553E">
        <w:rPr>
          <w:rFonts w:ascii="Times New Roman" w:eastAsia="Times New Roman" w:hAnsi="Times New Roman" w:cs="Times New Roman"/>
          <w:b/>
          <w:sz w:val="24"/>
          <w:szCs w:val="24"/>
          <w:lang w:eastAsia="hr-HR"/>
        </w:rPr>
        <w:t>.</w:t>
      </w:r>
    </w:p>
    <w:p w14:paraId="7B2AC7DA" w14:textId="77777777" w:rsidR="009D516C" w:rsidRPr="007F553E" w:rsidRDefault="009D516C" w:rsidP="009D516C">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Članak 21. briše se.</w:t>
      </w:r>
    </w:p>
    <w:p w14:paraId="5EA128A7" w14:textId="224894DF" w:rsidR="00774775" w:rsidRPr="007F553E" w:rsidRDefault="00774775" w:rsidP="0000415D">
      <w:pPr>
        <w:shd w:val="clear" w:color="auto" w:fill="FFFFFF"/>
        <w:spacing w:after="48" w:line="240" w:lineRule="auto"/>
        <w:textAlignment w:val="baseline"/>
        <w:rPr>
          <w:rFonts w:ascii="Times New Roman" w:eastAsia="Times New Roman" w:hAnsi="Times New Roman" w:cs="Times New Roman"/>
          <w:sz w:val="24"/>
          <w:szCs w:val="24"/>
          <w:lang w:eastAsia="hr-HR"/>
        </w:rPr>
      </w:pPr>
    </w:p>
    <w:p w14:paraId="03ECE05C" w14:textId="4533751F" w:rsidR="009D516C" w:rsidRPr="007F553E" w:rsidRDefault="003B1CA5" w:rsidP="009D516C">
      <w:pPr>
        <w:shd w:val="clear" w:color="auto" w:fill="FFFFFF"/>
        <w:spacing w:after="48"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w:t>
      </w:r>
      <w:r w:rsidR="009D516C" w:rsidRPr="007F553E">
        <w:rPr>
          <w:rFonts w:ascii="Times New Roman" w:eastAsia="Times New Roman" w:hAnsi="Times New Roman" w:cs="Times New Roman"/>
          <w:b/>
          <w:sz w:val="24"/>
          <w:szCs w:val="24"/>
          <w:lang w:eastAsia="hr-HR"/>
        </w:rPr>
        <w:t>.</w:t>
      </w:r>
    </w:p>
    <w:p w14:paraId="7A723FA0" w14:textId="1DF38750" w:rsidR="009D516C" w:rsidRDefault="009D516C" w:rsidP="009D516C">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U članku 22. riječi: »kune koje su bile« zamjenjuju s</w:t>
      </w:r>
      <w:r w:rsidR="000F031B">
        <w:rPr>
          <w:rFonts w:ascii="Times New Roman" w:eastAsia="Times New Roman" w:hAnsi="Times New Roman" w:cs="Times New Roman"/>
          <w:sz w:val="24"/>
          <w:szCs w:val="24"/>
          <w:lang w:eastAsia="hr-HR"/>
        </w:rPr>
        <w:t>e riječima: »euri koji su bili«.</w:t>
      </w:r>
    </w:p>
    <w:p w14:paraId="229ACAAD" w14:textId="77777777" w:rsidR="003B1CA5" w:rsidRPr="007F553E" w:rsidRDefault="003B1CA5" w:rsidP="009D516C">
      <w:pPr>
        <w:shd w:val="clear" w:color="auto" w:fill="FFFFFF"/>
        <w:spacing w:after="48" w:line="240" w:lineRule="auto"/>
        <w:textAlignment w:val="baseline"/>
        <w:rPr>
          <w:rFonts w:ascii="Times New Roman" w:eastAsia="Times New Roman" w:hAnsi="Times New Roman" w:cs="Times New Roman"/>
          <w:sz w:val="24"/>
          <w:szCs w:val="24"/>
          <w:lang w:eastAsia="hr-HR"/>
        </w:rPr>
      </w:pPr>
    </w:p>
    <w:p w14:paraId="0BFFDF34" w14:textId="69B1719E" w:rsidR="009D516C" w:rsidRPr="007F553E" w:rsidRDefault="003B1CA5" w:rsidP="009D516C">
      <w:pPr>
        <w:shd w:val="clear" w:color="auto" w:fill="FFFFFF"/>
        <w:spacing w:after="48"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7</w:t>
      </w:r>
      <w:r w:rsidR="009D516C" w:rsidRPr="007F553E">
        <w:rPr>
          <w:rFonts w:ascii="Times New Roman" w:eastAsia="Times New Roman" w:hAnsi="Times New Roman" w:cs="Times New Roman"/>
          <w:b/>
          <w:sz w:val="24"/>
          <w:szCs w:val="24"/>
          <w:lang w:eastAsia="hr-HR"/>
        </w:rPr>
        <w:t>.</w:t>
      </w:r>
    </w:p>
    <w:p w14:paraId="78B4B435" w14:textId="77777777" w:rsidR="004D4430" w:rsidRPr="007F553E" w:rsidRDefault="009D516C" w:rsidP="009D516C">
      <w:pPr>
        <w:shd w:val="clear" w:color="auto" w:fill="FFFFFF"/>
        <w:spacing w:after="240"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Naslov iznad članka 23. </w:t>
      </w:r>
      <w:r w:rsidR="004D4430" w:rsidRPr="007F553E">
        <w:rPr>
          <w:rFonts w:ascii="Times New Roman" w:eastAsia="Times New Roman" w:hAnsi="Times New Roman" w:cs="Times New Roman"/>
          <w:sz w:val="24"/>
          <w:szCs w:val="24"/>
          <w:lang w:eastAsia="hr-HR"/>
        </w:rPr>
        <w:t>i članak 23. mijenjaju se i glase</w:t>
      </w:r>
      <w:r w:rsidRPr="007F553E">
        <w:rPr>
          <w:rFonts w:ascii="Times New Roman" w:eastAsia="Times New Roman" w:hAnsi="Times New Roman" w:cs="Times New Roman"/>
          <w:sz w:val="24"/>
          <w:szCs w:val="24"/>
          <w:lang w:eastAsia="hr-HR"/>
        </w:rPr>
        <w:t>: </w:t>
      </w:r>
    </w:p>
    <w:p w14:paraId="3A5392D2" w14:textId="32B6E3BC" w:rsidR="00216838" w:rsidRDefault="009D516C" w:rsidP="00454EBF">
      <w:pPr>
        <w:shd w:val="clear" w:color="auto" w:fill="FFFFFF"/>
        <w:spacing w:after="240" w:line="240" w:lineRule="auto"/>
        <w:jc w:val="center"/>
        <w:textAlignment w:val="baseline"/>
        <w:rPr>
          <w:rFonts w:ascii="Times New Roman" w:eastAsia="Times New Roman" w:hAnsi="Times New Roman" w:cs="Times New Roman"/>
          <w:iCs/>
          <w:sz w:val="24"/>
          <w:szCs w:val="24"/>
          <w:bdr w:val="none" w:sz="0" w:space="0" w:color="auto" w:frame="1"/>
          <w:lang w:eastAsia="hr-HR"/>
        </w:rPr>
      </w:pPr>
      <w:r w:rsidRPr="007F553E">
        <w:rPr>
          <w:rFonts w:ascii="Times New Roman" w:eastAsia="Times New Roman" w:hAnsi="Times New Roman" w:cs="Times New Roman"/>
          <w:iCs/>
          <w:sz w:val="24"/>
          <w:szCs w:val="24"/>
          <w:bdr w:val="none" w:sz="0" w:space="0" w:color="auto" w:frame="1"/>
          <w:lang w:eastAsia="hr-HR"/>
        </w:rPr>
        <w:t>»</w:t>
      </w:r>
      <w:r w:rsidR="00216838" w:rsidRPr="00216838">
        <w:rPr>
          <w:rFonts w:ascii="Times New Roman" w:eastAsia="Times New Roman" w:hAnsi="Times New Roman" w:cs="Times New Roman"/>
          <w:sz w:val="24"/>
          <w:szCs w:val="24"/>
          <w:lang w:eastAsia="hr-HR"/>
        </w:rPr>
        <w:t xml:space="preserve"> </w:t>
      </w:r>
      <w:r w:rsidR="00216838" w:rsidRPr="00216838">
        <w:rPr>
          <w:rFonts w:ascii="Times New Roman" w:eastAsia="Times New Roman" w:hAnsi="Times New Roman" w:cs="Times New Roman"/>
          <w:iCs/>
          <w:sz w:val="24"/>
          <w:szCs w:val="24"/>
          <w:bdr w:val="none" w:sz="0" w:space="0" w:color="auto" w:frame="1"/>
          <w:lang w:eastAsia="hr-HR"/>
        </w:rPr>
        <w:t xml:space="preserve">Privremena mjera ograničavanja i/ili zabrane obavljanja </w:t>
      </w:r>
      <w:r w:rsidR="00216838">
        <w:rPr>
          <w:rFonts w:ascii="Times New Roman" w:eastAsia="Times New Roman" w:hAnsi="Times New Roman" w:cs="Times New Roman"/>
          <w:iCs/>
          <w:sz w:val="24"/>
          <w:szCs w:val="24"/>
          <w:bdr w:val="none" w:sz="0" w:space="0" w:color="auto" w:frame="1"/>
          <w:lang w:eastAsia="hr-HR"/>
        </w:rPr>
        <w:t xml:space="preserve">                                                        </w:t>
      </w:r>
      <w:r w:rsidR="00216838" w:rsidRPr="00216838">
        <w:rPr>
          <w:rFonts w:ascii="Times New Roman" w:eastAsia="Times New Roman" w:hAnsi="Times New Roman" w:cs="Times New Roman"/>
          <w:iCs/>
          <w:sz w:val="24"/>
          <w:szCs w:val="24"/>
          <w:bdr w:val="none" w:sz="0" w:space="0" w:color="auto" w:frame="1"/>
          <w:lang w:eastAsia="hr-HR"/>
        </w:rPr>
        <w:t>određene poslovne aktivnosti ili pružanja usluge</w:t>
      </w:r>
    </w:p>
    <w:p w14:paraId="4E72E1BA" w14:textId="590590B4" w:rsidR="006635A4" w:rsidRPr="007F553E" w:rsidRDefault="006635A4" w:rsidP="006635A4">
      <w:pPr>
        <w:shd w:val="clear" w:color="auto" w:fill="FFFFFF"/>
        <w:spacing w:after="240" w:line="240" w:lineRule="auto"/>
        <w:jc w:val="center"/>
        <w:textAlignment w:val="baseline"/>
        <w:rPr>
          <w:rFonts w:ascii="Times New Roman" w:eastAsia="Times New Roman" w:hAnsi="Times New Roman" w:cs="Times New Roman"/>
          <w:iCs/>
          <w:sz w:val="24"/>
          <w:szCs w:val="24"/>
          <w:bdr w:val="none" w:sz="0" w:space="0" w:color="auto" w:frame="1"/>
          <w:lang w:eastAsia="hr-HR"/>
        </w:rPr>
      </w:pPr>
      <w:r w:rsidRPr="007F553E">
        <w:rPr>
          <w:rFonts w:ascii="Times New Roman" w:eastAsia="Times New Roman" w:hAnsi="Times New Roman" w:cs="Times New Roman"/>
          <w:iCs/>
          <w:sz w:val="24"/>
          <w:szCs w:val="24"/>
          <w:bdr w:val="none" w:sz="0" w:space="0" w:color="auto" w:frame="1"/>
          <w:lang w:eastAsia="hr-HR"/>
        </w:rPr>
        <w:t>Članak 23.</w:t>
      </w:r>
    </w:p>
    <w:p w14:paraId="16CD2AD0" w14:textId="49378A83" w:rsidR="00F359F3" w:rsidRPr="007F553E" w:rsidRDefault="00216838" w:rsidP="00F359F3">
      <w:pPr>
        <w:shd w:val="clear" w:color="auto" w:fill="FFFFFF"/>
        <w:spacing w:after="240"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 </w:t>
      </w:r>
      <w:r w:rsidR="009D516C" w:rsidRPr="007F553E">
        <w:rPr>
          <w:rFonts w:ascii="Times New Roman" w:eastAsia="Times New Roman" w:hAnsi="Times New Roman" w:cs="Times New Roman"/>
          <w:sz w:val="24"/>
          <w:szCs w:val="24"/>
          <w:lang w:eastAsia="hr-HR"/>
        </w:rPr>
        <w:t xml:space="preserve">(1) </w:t>
      </w:r>
      <w:r w:rsidR="00F359F3" w:rsidRPr="007F553E">
        <w:rPr>
          <w:rFonts w:ascii="Times New Roman" w:eastAsia="Times New Roman" w:hAnsi="Times New Roman" w:cs="Times New Roman"/>
          <w:sz w:val="24"/>
          <w:szCs w:val="24"/>
          <w:lang w:eastAsia="hr-HR"/>
        </w:rPr>
        <w:t>Financijski inspektorat može subjektu nadzora rješenjem ograničiti i/ili zabraniti obavljanje određene poslovne aktivnosti ili pružanje usluge ako tijekom nadzora utvrdi da će obavljanje poslovne aktivnosti ili pružanje usluge dovesti do novih povreda odredbi zakona iz nadležnosti Financijskog inspektorata.</w:t>
      </w:r>
    </w:p>
    <w:p w14:paraId="387F943E" w14:textId="57F02DC6" w:rsidR="009D516C" w:rsidRPr="007F553E" w:rsidRDefault="00F359F3" w:rsidP="00F359F3">
      <w:pPr>
        <w:shd w:val="clear" w:color="auto" w:fill="FFFFFF"/>
        <w:spacing w:after="240"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 </w:t>
      </w:r>
      <w:r w:rsidR="009D516C" w:rsidRPr="007F553E">
        <w:rPr>
          <w:rFonts w:ascii="Times New Roman" w:eastAsia="Times New Roman" w:hAnsi="Times New Roman" w:cs="Times New Roman"/>
          <w:sz w:val="24"/>
          <w:szCs w:val="24"/>
          <w:lang w:eastAsia="hr-HR"/>
        </w:rPr>
        <w:t xml:space="preserve">(2) </w:t>
      </w:r>
      <w:r w:rsidR="00BF54CF" w:rsidRPr="007F553E">
        <w:rPr>
          <w:rFonts w:ascii="Times New Roman" w:eastAsia="Times New Roman" w:hAnsi="Times New Roman" w:cs="Times New Roman"/>
          <w:sz w:val="24"/>
          <w:szCs w:val="24"/>
          <w:lang w:eastAsia="hr-HR"/>
        </w:rPr>
        <w:t xml:space="preserve">Ograničenje i/ili zabrana </w:t>
      </w:r>
      <w:r w:rsidR="007B7181" w:rsidRPr="007F553E">
        <w:rPr>
          <w:rFonts w:ascii="Times New Roman" w:eastAsia="Times New Roman" w:hAnsi="Times New Roman" w:cs="Times New Roman"/>
          <w:sz w:val="24"/>
          <w:szCs w:val="24"/>
          <w:lang w:eastAsia="hr-HR"/>
        </w:rPr>
        <w:t xml:space="preserve">obavljanja određene </w:t>
      </w:r>
      <w:r w:rsidR="00B33142" w:rsidRPr="007F553E">
        <w:rPr>
          <w:rFonts w:ascii="Times New Roman" w:eastAsia="Times New Roman" w:hAnsi="Times New Roman" w:cs="Times New Roman"/>
          <w:sz w:val="24"/>
          <w:szCs w:val="24"/>
          <w:lang w:eastAsia="hr-HR"/>
        </w:rPr>
        <w:t>poslovne aktivnosti ili pružanja</w:t>
      </w:r>
      <w:r w:rsidR="003D7B5F" w:rsidRPr="007F553E">
        <w:rPr>
          <w:rFonts w:ascii="Times New Roman" w:eastAsia="Times New Roman" w:hAnsi="Times New Roman" w:cs="Times New Roman"/>
          <w:sz w:val="24"/>
          <w:szCs w:val="24"/>
          <w:lang w:eastAsia="hr-HR"/>
        </w:rPr>
        <w:t xml:space="preserve"> usluge</w:t>
      </w:r>
      <w:r w:rsidR="007B7181" w:rsidRPr="007F553E">
        <w:rPr>
          <w:rFonts w:ascii="Times New Roman" w:eastAsia="Times New Roman" w:hAnsi="Times New Roman" w:cs="Times New Roman"/>
          <w:sz w:val="24"/>
          <w:szCs w:val="24"/>
          <w:lang w:eastAsia="hr-HR"/>
        </w:rPr>
        <w:t xml:space="preserve"> </w:t>
      </w:r>
      <w:r w:rsidR="009D516C" w:rsidRPr="007F553E">
        <w:rPr>
          <w:rFonts w:ascii="Times New Roman" w:eastAsia="Times New Roman" w:hAnsi="Times New Roman" w:cs="Times New Roman"/>
          <w:sz w:val="24"/>
          <w:szCs w:val="24"/>
          <w:lang w:eastAsia="hr-HR"/>
        </w:rPr>
        <w:t>može trajati najdulje 12 mjeseci.</w:t>
      </w:r>
    </w:p>
    <w:p w14:paraId="1166E837" w14:textId="3F310C27" w:rsidR="009D516C" w:rsidRPr="007F553E" w:rsidRDefault="009D516C" w:rsidP="009D516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(3) Protiv rješenja iz stavka 1. ovoga članka žalba n</w:t>
      </w:r>
      <w:r w:rsidR="00C90DBC" w:rsidRPr="007F553E">
        <w:rPr>
          <w:rFonts w:ascii="Times New Roman" w:eastAsia="Times New Roman" w:hAnsi="Times New Roman" w:cs="Times New Roman"/>
          <w:sz w:val="24"/>
          <w:szCs w:val="24"/>
          <w:lang w:eastAsia="hr-HR"/>
        </w:rPr>
        <w:t>i</w:t>
      </w:r>
      <w:r w:rsidRPr="007F553E">
        <w:rPr>
          <w:rFonts w:ascii="Times New Roman" w:eastAsia="Times New Roman" w:hAnsi="Times New Roman" w:cs="Times New Roman"/>
          <w:sz w:val="24"/>
          <w:szCs w:val="24"/>
          <w:lang w:eastAsia="hr-HR"/>
        </w:rPr>
        <w:t>je dopuštena, ali se može pokrenuti upravni spor.«</w:t>
      </w:r>
      <w:r w:rsidR="00AA7293">
        <w:rPr>
          <w:rFonts w:ascii="Times New Roman" w:eastAsia="Times New Roman" w:hAnsi="Times New Roman" w:cs="Times New Roman"/>
          <w:sz w:val="24"/>
          <w:szCs w:val="24"/>
          <w:lang w:eastAsia="hr-HR"/>
        </w:rPr>
        <w:t>.</w:t>
      </w:r>
    </w:p>
    <w:p w14:paraId="7D7C34EA" w14:textId="77777777" w:rsidR="00B35376" w:rsidRPr="007F553E" w:rsidRDefault="00B35376" w:rsidP="009D516C">
      <w:pPr>
        <w:shd w:val="clear" w:color="auto" w:fill="FFFFFF"/>
        <w:spacing w:after="48" w:line="240" w:lineRule="auto"/>
        <w:jc w:val="both"/>
        <w:textAlignment w:val="baseline"/>
        <w:rPr>
          <w:rFonts w:ascii="Times New Roman" w:eastAsia="Times New Roman" w:hAnsi="Times New Roman" w:cs="Times New Roman"/>
          <w:b/>
          <w:sz w:val="24"/>
          <w:szCs w:val="24"/>
          <w:lang w:eastAsia="hr-HR"/>
        </w:rPr>
      </w:pPr>
    </w:p>
    <w:p w14:paraId="33E749B7" w14:textId="0988BE29" w:rsidR="009D516C" w:rsidRPr="007F553E" w:rsidRDefault="003B1CA5" w:rsidP="009D516C">
      <w:pPr>
        <w:shd w:val="clear" w:color="auto" w:fill="FFFFFF"/>
        <w:spacing w:after="0"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8</w:t>
      </w:r>
      <w:r w:rsidR="009D516C" w:rsidRPr="007F553E">
        <w:rPr>
          <w:rFonts w:ascii="Times New Roman" w:eastAsia="Times New Roman" w:hAnsi="Times New Roman" w:cs="Times New Roman"/>
          <w:b/>
          <w:sz w:val="24"/>
          <w:szCs w:val="24"/>
          <w:lang w:eastAsia="hr-HR"/>
        </w:rPr>
        <w:t>.</w:t>
      </w:r>
    </w:p>
    <w:p w14:paraId="4B03D31D" w14:textId="4D2FABE0" w:rsidR="009D516C" w:rsidRPr="007F553E" w:rsidRDefault="00251E13" w:rsidP="009D516C">
      <w:pPr>
        <w:shd w:val="clear" w:color="auto" w:fill="FFFFFF"/>
        <w:spacing w:after="48" w:line="360" w:lineRule="auto"/>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Iza članka 25. dodaje se naslov iznad članka i članak</w:t>
      </w:r>
      <w:r w:rsidR="009D516C" w:rsidRPr="007F553E">
        <w:rPr>
          <w:rFonts w:ascii="Times New Roman" w:eastAsia="Times New Roman" w:hAnsi="Times New Roman" w:cs="Times New Roman"/>
          <w:sz w:val="24"/>
          <w:szCs w:val="24"/>
          <w:lang w:eastAsia="hr-HR"/>
        </w:rPr>
        <w:t xml:space="preserve"> 25.a koji glase:</w:t>
      </w:r>
    </w:p>
    <w:p w14:paraId="6CC6CD02" w14:textId="6758F57F" w:rsidR="009D516C" w:rsidRPr="007F553E" w:rsidRDefault="009D516C" w:rsidP="009D516C">
      <w:pPr>
        <w:shd w:val="clear" w:color="auto" w:fill="FFFFFF"/>
        <w:spacing w:line="240" w:lineRule="auto"/>
        <w:jc w:val="center"/>
        <w:rPr>
          <w:rFonts w:ascii="Times New Roman" w:eastAsia="Times New Roman" w:hAnsi="Times New Roman" w:cs="Times New Roman"/>
          <w:sz w:val="24"/>
          <w:szCs w:val="24"/>
          <w:lang w:eastAsia="hr-HR"/>
        </w:rPr>
      </w:pPr>
      <w:r w:rsidRPr="007F553E">
        <w:rPr>
          <w:rFonts w:ascii="Times New Roman" w:hAnsi="Times New Roman" w:cs="Times New Roman"/>
          <w:sz w:val="24"/>
          <w:szCs w:val="24"/>
        </w:rPr>
        <w:t>»</w:t>
      </w:r>
      <w:r w:rsidR="00251E13" w:rsidRPr="007F553E">
        <w:rPr>
          <w:rFonts w:ascii="Times New Roman" w:eastAsia="Times New Roman" w:hAnsi="Times New Roman" w:cs="Times New Roman"/>
          <w:sz w:val="24"/>
          <w:szCs w:val="24"/>
          <w:lang w:eastAsia="hr-HR"/>
        </w:rPr>
        <w:t>Međunarodna suradnja</w:t>
      </w:r>
    </w:p>
    <w:p w14:paraId="21B3BEE3" w14:textId="77777777" w:rsidR="009D516C" w:rsidRPr="007F553E" w:rsidRDefault="009D516C" w:rsidP="009D516C">
      <w:pPr>
        <w:shd w:val="clear" w:color="auto" w:fill="FFFFFF"/>
        <w:spacing w:after="0" w:line="240" w:lineRule="auto"/>
        <w:jc w:val="center"/>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Članak 25.a</w:t>
      </w:r>
    </w:p>
    <w:p w14:paraId="07AED95E" w14:textId="77777777" w:rsidR="009D516C" w:rsidRPr="007F553E" w:rsidRDefault="009D516C" w:rsidP="009D516C">
      <w:pPr>
        <w:shd w:val="clear" w:color="auto" w:fill="FFFFFF"/>
        <w:spacing w:after="0" w:line="240" w:lineRule="auto"/>
        <w:jc w:val="center"/>
        <w:rPr>
          <w:rFonts w:ascii="Times New Roman" w:eastAsia="Times New Roman" w:hAnsi="Times New Roman" w:cs="Times New Roman"/>
          <w:sz w:val="24"/>
          <w:szCs w:val="24"/>
          <w:lang w:eastAsia="hr-HR"/>
        </w:rPr>
      </w:pPr>
    </w:p>
    <w:p w14:paraId="59D5A8E3" w14:textId="3AD17FEB" w:rsidR="009D516C" w:rsidRPr="007F553E" w:rsidRDefault="009D516C" w:rsidP="009D516C">
      <w:pPr>
        <w:spacing w:line="240" w:lineRule="auto"/>
        <w:jc w:val="both"/>
        <w:rPr>
          <w:rFonts w:ascii="Times New Roman" w:eastAsia="Times New Roman" w:hAnsi="Times New Roman" w:cs="Times New Roman"/>
          <w:sz w:val="24"/>
          <w:szCs w:val="24"/>
          <w:shd w:val="clear" w:color="auto" w:fill="FFFFFF"/>
          <w:lang w:eastAsia="hr-HR"/>
        </w:rPr>
      </w:pPr>
      <w:r w:rsidRPr="007F553E">
        <w:rPr>
          <w:rFonts w:ascii="Times New Roman" w:eastAsia="Times New Roman" w:hAnsi="Times New Roman" w:cs="Times New Roman"/>
          <w:sz w:val="24"/>
          <w:szCs w:val="24"/>
          <w:shd w:val="clear" w:color="auto" w:fill="FFFFFF"/>
          <w:lang w:eastAsia="hr-HR"/>
        </w:rPr>
        <w:t xml:space="preserve">(1) </w:t>
      </w:r>
      <w:r w:rsidR="00251E13" w:rsidRPr="007F553E">
        <w:rPr>
          <w:rFonts w:ascii="Times New Roman" w:eastAsia="Times New Roman" w:hAnsi="Times New Roman" w:cs="Times New Roman"/>
          <w:sz w:val="24"/>
          <w:szCs w:val="24"/>
          <w:shd w:val="clear" w:color="auto" w:fill="FFFFFF"/>
          <w:lang w:eastAsia="hr-HR"/>
        </w:rPr>
        <w:t xml:space="preserve">Financijski inspektorat surađuje s nadležnim tijelima drugih država članica </w:t>
      </w:r>
      <w:r w:rsidR="001F5AAD" w:rsidRPr="007F553E">
        <w:rPr>
          <w:rFonts w:ascii="Times New Roman" w:eastAsia="Times New Roman" w:hAnsi="Times New Roman" w:cs="Times New Roman"/>
          <w:sz w:val="24"/>
          <w:szCs w:val="24"/>
          <w:shd w:val="clear" w:color="auto" w:fill="FFFFFF"/>
          <w:lang w:eastAsia="hr-HR"/>
        </w:rPr>
        <w:t xml:space="preserve">i </w:t>
      </w:r>
      <w:r w:rsidR="00251E13" w:rsidRPr="007F553E">
        <w:rPr>
          <w:rFonts w:ascii="Times New Roman" w:eastAsia="Times New Roman" w:hAnsi="Times New Roman" w:cs="Times New Roman"/>
          <w:sz w:val="24"/>
          <w:szCs w:val="24"/>
          <w:shd w:val="clear" w:color="auto" w:fill="FFFFFF"/>
          <w:lang w:eastAsia="hr-HR"/>
        </w:rPr>
        <w:t>nadležnim tijelima Europske unije u skladu s pravnim aktima Europske unije i propisima Republike Hrvatske</w:t>
      </w:r>
      <w:r w:rsidRPr="007F553E">
        <w:rPr>
          <w:rFonts w:ascii="Times New Roman" w:eastAsia="Times New Roman" w:hAnsi="Times New Roman" w:cs="Times New Roman"/>
          <w:sz w:val="24"/>
          <w:szCs w:val="24"/>
          <w:shd w:val="clear" w:color="auto" w:fill="FFFFFF"/>
          <w:lang w:eastAsia="hr-HR"/>
        </w:rPr>
        <w:t>.</w:t>
      </w:r>
    </w:p>
    <w:p w14:paraId="324C02E8" w14:textId="3DB8DD8C" w:rsidR="00251E13" w:rsidRPr="007F553E" w:rsidRDefault="009D516C" w:rsidP="00251E13">
      <w:pPr>
        <w:spacing w:after="0" w:line="240" w:lineRule="auto"/>
        <w:jc w:val="both"/>
        <w:rPr>
          <w:rFonts w:ascii="Times New Roman" w:eastAsia="Times New Roman" w:hAnsi="Times New Roman" w:cs="Times New Roman"/>
          <w:sz w:val="24"/>
          <w:szCs w:val="24"/>
          <w:shd w:val="clear" w:color="auto" w:fill="FFFFFF"/>
          <w:lang w:eastAsia="hr-HR"/>
        </w:rPr>
      </w:pPr>
      <w:r w:rsidRPr="007F553E">
        <w:rPr>
          <w:rFonts w:ascii="Times New Roman" w:eastAsia="Times New Roman" w:hAnsi="Times New Roman" w:cs="Times New Roman"/>
          <w:sz w:val="24"/>
          <w:szCs w:val="24"/>
          <w:shd w:val="clear" w:color="auto" w:fill="FFFFFF"/>
          <w:lang w:eastAsia="hr-HR"/>
        </w:rPr>
        <w:t xml:space="preserve">(2) </w:t>
      </w:r>
      <w:r w:rsidR="005E7633" w:rsidRPr="007F553E">
        <w:rPr>
          <w:rFonts w:ascii="Times New Roman" w:eastAsia="Times New Roman" w:hAnsi="Times New Roman" w:cs="Times New Roman"/>
          <w:sz w:val="24"/>
          <w:szCs w:val="24"/>
          <w:shd w:val="clear" w:color="auto" w:fill="FFFFFF"/>
          <w:lang w:eastAsia="hr-HR"/>
        </w:rPr>
        <w:t xml:space="preserve">Financijski inspektorat razmjenjuje informacije iz </w:t>
      </w:r>
      <w:r w:rsidR="009140F0" w:rsidRPr="007F553E">
        <w:rPr>
          <w:rFonts w:ascii="Times New Roman" w:eastAsia="Times New Roman" w:hAnsi="Times New Roman" w:cs="Times New Roman"/>
          <w:sz w:val="24"/>
          <w:szCs w:val="24"/>
          <w:shd w:val="clear" w:color="auto" w:fill="FFFFFF"/>
          <w:lang w:eastAsia="hr-HR"/>
        </w:rPr>
        <w:t>djelokruga i</w:t>
      </w:r>
      <w:r w:rsidR="005E7633" w:rsidRPr="007F553E">
        <w:rPr>
          <w:rFonts w:ascii="Times New Roman" w:eastAsia="Times New Roman" w:hAnsi="Times New Roman" w:cs="Times New Roman"/>
          <w:sz w:val="24"/>
          <w:szCs w:val="24"/>
          <w:shd w:val="clear" w:color="auto" w:fill="FFFFFF"/>
          <w:lang w:eastAsia="hr-HR"/>
        </w:rPr>
        <w:t xml:space="preserve"> nadležnosti propisanih ovim Zakonom </w:t>
      </w:r>
      <w:r w:rsidR="00F114A8" w:rsidRPr="007F553E">
        <w:rPr>
          <w:rFonts w:ascii="Times New Roman" w:eastAsia="Times New Roman" w:hAnsi="Times New Roman" w:cs="Times New Roman"/>
          <w:sz w:val="24"/>
          <w:szCs w:val="24"/>
          <w:shd w:val="clear" w:color="auto" w:fill="FFFFFF"/>
          <w:lang w:eastAsia="hr-HR"/>
        </w:rPr>
        <w:t xml:space="preserve">u svrhu obavljanja nadzora </w:t>
      </w:r>
      <w:r w:rsidR="009140F0" w:rsidRPr="007F553E">
        <w:rPr>
          <w:rFonts w:ascii="Times New Roman" w:eastAsia="Times New Roman" w:hAnsi="Times New Roman" w:cs="Times New Roman"/>
          <w:sz w:val="24"/>
          <w:szCs w:val="24"/>
          <w:shd w:val="clear" w:color="auto" w:fill="FFFFFF"/>
          <w:lang w:eastAsia="hr-HR"/>
        </w:rPr>
        <w:t>i</w:t>
      </w:r>
      <w:r w:rsidR="005E7633" w:rsidRPr="007F553E">
        <w:rPr>
          <w:rFonts w:ascii="Times New Roman" w:eastAsia="Times New Roman" w:hAnsi="Times New Roman" w:cs="Times New Roman"/>
          <w:sz w:val="24"/>
          <w:szCs w:val="24"/>
          <w:shd w:val="clear" w:color="auto" w:fill="FFFFFF"/>
          <w:lang w:eastAsia="hr-HR"/>
        </w:rPr>
        <w:t xml:space="preserve"> drugih poslova za koje je ovlašten s nadležnim tijelima drugih država članica te europskim </w:t>
      </w:r>
      <w:r w:rsidR="00193542" w:rsidRPr="007F553E">
        <w:rPr>
          <w:rFonts w:ascii="Times New Roman" w:eastAsia="Times New Roman" w:hAnsi="Times New Roman" w:cs="Times New Roman"/>
          <w:sz w:val="24"/>
          <w:szCs w:val="24"/>
          <w:shd w:val="clear" w:color="auto" w:fill="FFFFFF"/>
          <w:lang w:eastAsia="hr-HR"/>
        </w:rPr>
        <w:t xml:space="preserve">nadležnim tijelima i organizacijama </w:t>
      </w:r>
      <w:r w:rsidR="005E7633" w:rsidRPr="007F553E">
        <w:rPr>
          <w:rFonts w:ascii="Times New Roman" w:eastAsia="Times New Roman" w:hAnsi="Times New Roman" w:cs="Times New Roman"/>
          <w:sz w:val="24"/>
          <w:szCs w:val="24"/>
          <w:shd w:val="clear" w:color="auto" w:fill="FFFFFF"/>
          <w:lang w:eastAsia="hr-HR"/>
        </w:rPr>
        <w:t>radi omogućavanja obavljanja njihovih zadaća</w:t>
      </w:r>
      <w:r w:rsidRPr="007F553E">
        <w:rPr>
          <w:rFonts w:ascii="Times New Roman" w:eastAsia="Times New Roman" w:hAnsi="Times New Roman" w:cs="Times New Roman"/>
          <w:sz w:val="24"/>
          <w:szCs w:val="24"/>
          <w:shd w:val="clear" w:color="auto" w:fill="FFFFFF"/>
          <w:lang w:eastAsia="hr-HR"/>
        </w:rPr>
        <w:t>.</w:t>
      </w:r>
    </w:p>
    <w:p w14:paraId="3B79E417" w14:textId="2D16A5A3" w:rsidR="000D3B3C" w:rsidRPr="007F553E" w:rsidRDefault="009D516C" w:rsidP="00251E13">
      <w:pPr>
        <w:spacing w:after="0" w:line="240" w:lineRule="auto"/>
        <w:jc w:val="both"/>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br/>
      </w:r>
      <w:r w:rsidR="00251E13" w:rsidRPr="007F553E">
        <w:rPr>
          <w:rFonts w:ascii="Times New Roman" w:eastAsia="Times New Roman" w:hAnsi="Times New Roman" w:cs="Times New Roman"/>
          <w:sz w:val="24"/>
          <w:szCs w:val="24"/>
          <w:lang w:eastAsia="hr-HR"/>
        </w:rPr>
        <w:t xml:space="preserve">(3) </w:t>
      </w:r>
      <w:r w:rsidR="00193542" w:rsidRPr="007F553E">
        <w:rPr>
          <w:rFonts w:ascii="Times New Roman" w:eastAsia="Times New Roman" w:hAnsi="Times New Roman" w:cs="Times New Roman"/>
          <w:sz w:val="24"/>
          <w:szCs w:val="24"/>
          <w:lang w:eastAsia="hr-HR"/>
        </w:rPr>
        <w:t>Financijski inspektorat može surađivati i razmjenjivati informacije u svrhu obavljanja nadzora ili drugih poslova za koje je ovlašten s nadležnim tijelima tre</w:t>
      </w:r>
      <w:r w:rsidR="00CD0DAD" w:rsidRPr="007F553E">
        <w:rPr>
          <w:rFonts w:ascii="Times New Roman" w:eastAsia="Times New Roman" w:hAnsi="Times New Roman" w:cs="Times New Roman"/>
          <w:sz w:val="24"/>
          <w:szCs w:val="24"/>
          <w:lang w:eastAsia="hr-HR"/>
        </w:rPr>
        <w:t>ćih zemalja temeljem sklopljenih</w:t>
      </w:r>
      <w:r w:rsidR="00193542" w:rsidRPr="007F553E">
        <w:rPr>
          <w:rFonts w:ascii="Times New Roman" w:eastAsia="Times New Roman" w:hAnsi="Times New Roman" w:cs="Times New Roman"/>
          <w:sz w:val="24"/>
          <w:szCs w:val="24"/>
          <w:lang w:eastAsia="hr-HR"/>
        </w:rPr>
        <w:t xml:space="preserve"> sporazuma </w:t>
      </w:r>
      <w:r w:rsidR="000E037D" w:rsidRPr="007F553E">
        <w:rPr>
          <w:rFonts w:ascii="Times New Roman" w:eastAsia="Times New Roman" w:hAnsi="Times New Roman" w:cs="Times New Roman"/>
          <w:sz w:val="24"/>
          <w:szCs w:val="24"/>
          <w:lang w:eastAsia="hr-HR"/>
        </w:rPr>
        <w:t>u skladu s pravnim aktima Europske unije i propisima Republike Hrvatske</w:t>
      </w:r>
      <w:r w:rsidR="00C106A3" w:rsidRPr="007F553E">
        <w:rPr>
          <w:rFonts w:ascii="Times New Roman" w:eastAsia="Times New Roman" w:hAnsi="Times New Roman" w:cs="Times New Roman"/>
          <w:sz w:val="24"/>
          <w:szCs w:val="24"/>
          <w:lang w:eastAsia="hr-HR"/>
        </w:rPr>
        <w:t>.</w:t>
      </w:r>
    </w:p>
    <w:p w14:paraId="00CFABD4" w14:textId="548E0D80" w:rsidR="000D3B3C" w:rsidRPr="007F553E" w:rsidRDefault="000D3B3C" w:rsidP="00251E13">
      <w:pPr>
        <w:spacing w:after="0" w:line="240" w:lineRule="auto"/>
        <w:jc w:val="both"/>
        <w:rPr>
          <w:rFonts w:ascii="Times New Roman" w:eastAsia="Times New Roman" w:hAnsi="Times New Roman" w:cs="Times New Roman"/>
          <w:sz w:val="24"/>
          <w:szCs w:val="24"/>
          <w:lang w:eastAsia="hr-HR"/>
        </w:rPr>
      </w:pPr>
    </w:p>
    <w:p w14:paraId="5A8A220E" w14:textId="1FC52A79" w:rsidR="002B7288" w:rsidRDefault="002954D5" w:rsidP="00947CA0">
      <w:pPr>
        <w:spacing w:after="0" w:line="240" w:lineRule="auto"/>
        <w:jc w:val="both"/>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(4) </w:t>
      </w:r>
      <w:r w:rsidR="0045527A" w:rsidRPr="007F553E">
        <w:rPr>
          <w:rFonts w:ascii="Times New Roman" w:eastAsia="Times New Roman" w:hAnsi="Times New Roman" w:cs="Times New Roman"/>
          <w:sz w:val="24"/>
          <w:szCs w:val="24"/>
          <w:lang w:eastAsia="hr-HR"/>
        </w:rPr>
        <w:t xml:space="preserve">Financijski inspektorat će dostaviti tražene informacije nadležnom tijelu iz stavka 2. ovoga članka </w:t>
      </w:r>
      <w:r w:rsidRPr="007F553E">
        <w:rPr>
          <w:rFonts w:ascii="Times New Roman" w:eastAsia="Times New Roman" w:hAnsi="Times New Roman" w:cs="Times New Roman"/>
          <w:sz w:val="24"/>
          <w:szCs w:val="24"/>
          <w:lang w:eastAsia="hr-HR"/>
        </w:rPr>
        <w:t xml:space="preserve">ako </w:t>
      </w:r>
      <w:r w:rsidR="00C14EAD" w:rsidRPr="007F553E">
        <w:rPr>
          <w:rFonts w:ascii="Times New Roman" w:eastAsia="Times New Roman" w:hAnsi="Times New Roman" w:cs="Times New Roman"/>
          <w:sz w:val="24"/>
          <w:szCs w:val="24"/>
          <w:lang w:eastAsia="hr-HR"/>
        </w:rPr>
        <w:t xml:space="preserve">to tijelo može </w:t>
      </w:r>
      <w:r w:rsidR="00263200" w:rsidRPr="007F553E">
        <w:rPr>
          <w:rFonts w:ascii="Times New Roman" w:eastAsia="Times New Roman" w:hAnsi="Times New Roman" w:cs="Times New Roman"/>
          <w:sz w:val="24"/>
          <w:szCs w:val="24"/>
          <w:lang w:eastAsia="hr-HR"/>
        </w:rPr>
        <w:t xml:space="preserve">osigurati </w:t>
      </w:r>
      <w:r w:rsidR="0043078D" w:rsidRPr="007F553E">
        <w:rPr>
          <w:rFonts w:ascii="Times New Roman" w:eastAsia="Times New Roman" w:hAnsi="Times New Roman" w:cs="Times New Roman"/>
          <w:sz w:val="24"/>
          <w:szCs w:val="24"/>
          <w:lang w:eastAsia="hr-HR"/>
        </w:rPr>
        <w:t>zaštitu</w:t>
      </w:r>
      <w:r w:rsidR="005F575A" w:rsidRPr="007F553E">
        <w:rPr>
          <w:rFonts w:ascii="Times New Roman" w:eastAsia="Times New Roman" w:hAnsi="Times New Roman" w:cs="Times New Roman"/>
          <w:sz w:val="24"/>
          <w:szCs w:val="24"/>
          <w:lang w:eastAsia="hr-HR"/>
        </w:rPr>
        <w:t xml:space="preserve"> razmijenjenih informacija</w:t>
      </w:r>
      <w:r w:rsidR="00C14EAD" w:rsidRPr="007F553E">
        <w:rPr>
          <w:rFonts w:ascii="Times New Roman" w:eastAsia="Times New Roman" w:hAnsi="Times New Roman" w:cs="Times New Roman"/>
          <w:sz w:val="24"/>
          <w:szCs w:val="24"/>
          <w:lang w:eastAsia="hr-HR"/>
        </w:rPr>
        <w:t xml:space="preserve"> </w:t>
      </w:r>
      <w:r w:rsidR="008E5247" w:rsidRPr="007F553E">
        <w:rPr>
          <w:rFonts w:ascii="Times New Roman" w:eastAsia="Times New Roman" w:hAnsi="Times New Roman" w:cs="Times New Roman"/>
          <w:sz w:val="24"/>
          <w:szCs w:val="24"/>
          <w:lang w:eastAsia="hr-HR"/>
        </w:rPr>
        <w:t xml:space="preserve">i </w:t>
      </w:r>
      <w:r w:rsidR="00C14EAD" w:rsidRPr="007F553E">
        <w:rPr>
          <w:rFonts w:ascii="Times New Roman" w:eastAsia="Times New Roman" w:hAnsi="Times New Roman" w:cs="Times New Roman"/>
          <w:sz w:val="24"/>
          <w:szCs w:val="24"/>
          <w:lang w:eastAsia="hr-HR"/>
        </w:rPr>
        <w:t xml:space="preserve">čuvati </w:t>
      </w:r>
      <w:r w:rsidR="008E5247" w:rsidRPr="007F553E">
        <w:rPr>
          <w:rFonts w:ascii="Times New Roman" w:eastAsia="Times New Roman" w:hAnsi="Times New Roman" w:cs="Times New Roman"/>
          <w:sz w:val="24"/>
          <w:szCs w:val="24"/>
          <w:lang w:eastAsia="hr-HR"/>
        </w:rPr>
        <w:t xml:space="preserve">ih </w:t>
      </w:r>
      <w:r w:rsidR="00C14EAD" w:rsidRPr="007F553E">
        <w:rPr>
          <w:rFonts w:ascii="Times New Roman" w:eastAsia="Times New Roman" w:hAnsi="Times New Roman" w:cs="Times New Roman"/>
          <w:sz w:val="24"/>
          <w:szCs w:val="24"/>
          <w:lang w:eastAsia="hr-HR"/>
        </w:rPr>
        <w:t>kao povjerljive</w:t>
      </w:r>
      <w:r w:rsidR="003A1DF6" w:rsidRPr="007F553E">
        <w:rPr>
          <w:rFonts w:ascii="Times New Roman" w:eastAsia="Times New Roman" w:hAnsi="Times New Roman" w:cs="Times New Roman"/>
          <w:sz w:val="24"/>
          <w:szCs w:val="24"/>
          <w:lang w:eastAsia="hr-HR"/>
        </w:rPr>
        <w:t xml:space="preserve"> </w:t>
      </w:r>
      <w:r w:rsidR="003A1DF6" w:rsidRPr="007F553E">
        <w:rPr>
          <w:rFonts w:ascii="Times New Roman" w:hAnsi="Times New Roman" w:cs="Times New Roman"/>
          <w:sz w:val="24"/>
          <w:szCs w:val="24"/>
        </w:rPr>
        <w:t xml:space="preserve">u skladu s nacionalnim zakonodavstvom toga tijela </w:t>
      </w:r>
      <w:r w:rsidR="00C01CFF" w:rsidRPr="007F553E">
        <w:rPr>
          <w:rFonts w:ascii="Times New Roman" w:eastAsia="Times New Roman" w:hAnsi="Times New Roman" w:cs="Times New Roman"/>
          <w:sz w:val="24"/>
          <w:szCs w:val="24"/>
          <w:lang w:eastAsia="hr-HR"/>
        </w:rPr>
        <w:t>te</w:t>
      </w:r>
      <w:r w:rsidR="00D33071" w:rsidRPr="007F553E">
        <w:rPr>
          <w:rFonts w:ascii="Times New Roman" w:eastAsia="Times New Roman" w:hAnsi="Times New Roman" w:cs="Times New Roman"/>
          <w:sz w:val="24"/>
          <w:szCs w:val="24"/>
          <w:lang w:eastAsia="hr-HR"/>
        </w:rPr>
        <w:t xml:space="preserve"> ako će se razmijenjene informacije</w:t>
      </w:r>
      <w:r w:rsidR="00C967B9" w:rsidRPr="007F553E">
        <w:rPr>
          <w:rFonts w:ascii="Times New Roman" w:eastAsia="Times New Roman" w:hAnsi="Times New Roman" w:cs="Times New Roman"/>
          <w:sz w:val="24"/>
          <w:szCs w:val="24"/>
          <w:lang w:eastAsia="hr-HR"/>
        </w:rPr>
        <w:t xml:space="preserve"> </w:t>
      </w:r>
      <w:r w:rsidR="00D33071" w:rsidRPr="007F553E">
        <w:rPr>
          <w:rFonts w:ascii="Times New Roman" w:eastAsia="Times New Roman" w:hAnsi="Times New Roman" w:cs="Times New Roman"/>
          <w:sz w:val="24"/>
          <w:szCs w:val="24"/>
          <w:lang w:eastAsia="hr-HR"/>
        </w:rPr>
        <w:t xml:space="preserve">upotrijebiti samo </w:t>
      </w:r>
      <w:r w:rsidR="001958F0" w:rsidRPr="007F553E">
        <w:rPr>
          <w:rFonts w:ascii="Times New Roman" w:eastAsia="Times New Roman" w:hAnsi="Times New Roman" w:cs="Times New Roman"/>
          <w:sz w:val="24"/>
          <w:szCs w:val="24"/>
          <w:lang w:eastAsia="hr-HR"/>
        </w:rPr>
        <w:t xml:space="preserve">i isključivo </w:t>
      </w:r>
      <w:r w:rsidR="008620B1" w:rsidRPr="007F553E">
        <w:rPr>
          <w:rFonts w:ascii="Times New Roman" w:eastAsia="Times New Roman" w:hAnsi="Times New Roman" w:cs="Times New Roman"/>
          <w:sz w:val="24"/>
          <w:szCs w:val="24"/>
          <w:lang w:eastAsia="hr-HR"/>
        </w:rPr>
        <w:t>u svrhu za koju su dostavljene</w:t>
      </w:r>
      <w:r w:rsidRPr="007F553E">
        <w:rPr>
          <w:rFonts w:ascii="Times New Roman" w:eastAsia="Times New Roman" w:hAnsi="Times New Roman" w:cs="Times New Roman"/>
          <w:sz w:val="24"/>
          <w:szCs w:val="24"/>
          <w:lang w:eastAsia="hr-HR"/>
        </w:rPr>
        <w:t>.</w:t>
      </w:r>
    </w:p>
    <w:p w14:paraId="69FB36E7" w14:textId="77777777" w:rsidR="002B7288" w:rsidRDefault="002B7288" w:rsidP="00947CA0">
      <w:pPr>
        <w:spacing w:after="0" w:line="240" w:lineRule="auto"/>
        <w:jc w:val="both"/>
        <w:rPr>
          <w:rFonts w:ascii="Times New Roman" w:eastAsia="Times New Roman" w:hAnsi="Times New Roman" w:cs="Times New Roman"/>
          <w:sz w:val="24"/>
          <w:szCs w:val="24"/>
          <w:lang w:eastAsia="hr-HR"/>
        </w:rPr>
      </w:pPr>
    </w:p>
    <w:p w14:paraId="4EFFCE23" w14:textId="6087211E" w:rsidR="00774775" w:rsidRPr="00947CA0" w:rsidRDefault="002B7288" w:rsidP="00947CA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Pr="007F553E">
        <w:rPr>
          <w:rFonts w:ascii="Times New Roman" w:eastAsia="Times New Roman" w:hAnsi="Times New Roman" w:cs="Times New Roman"/>
          <w:sz w:val="24"/>
          <w:szCs w:val="24"/>
          <w:lang w:eastAsia="hr-HR"/>
        </w:rPr>
        <w:t xml:space="preserve">Financijski inspektorat </w:t>
      </w:r>
      <w:r>
        <w:rPr>
          <w:rFonts w:ascii="Times New Roman" w:eastAsia="Times New Roman" w:hAnsi="Times New Roman" w:cs="Times New Roman"/>
          <w:sz w:val="24"/>
          <w:szCs w:val="24"/>
          <w:lang w:eastAsia="hr-HR"/>
        </w:rPr>
        <w:t>o međunarodnoj suradnji iz svoje nadležnosti vodi posebnu evidenciju.</w:t>
      </w:r>
      <w:r w:rsidR="002954D5" w:rsidRPr="007F553E">
        <w:rPr>
          <w:rFonts w:ascii="Times New Roman" w:eastAsia="Times New Roman" w:hAnsi="Times New Roman" w:cs="Times New Roman"/>
          <w:sz w:val="24"/>
          <w:szCs w:val="24"/>
          <w:lang w:eastAsia="hr-HR"/>
        </w:rPr>
        <w:t>«.</w:t>
      </w:r>
    </w:p>
    <w:p w14:paraId="6C9BEC60" w14:textId="77777777" w:rsidR="00774775" w:rsidRPr="00C301A9" w:rsidRDefault="00774775" w:rsidP="0000415D">
      <w:pPr>
        <w:shd w:val="clear" w:color="auto" w:fill="FFFFFF"/>
        <w:spacing w:after="0" w:line="240" w:lineRule="auto"/>
        <w:textAlignment w:val="baseline"/>
        <w:rPr>
          <w:rFonts w:ascii="Times New Roman" w:eastAsia="Times New Roman" w:hAnsi="Times New Roman" w:cs="Times New Roman"/>
          <w:b/>
          <w:sz w:val="24"/>
          <w:szCs w:val="24"/>
          <w:lang w:eastAsia="hr-HR"/>
        </w:rPr>
      </w:pPr>
    </w:p>
    <w:p w14:paraId="67669A88" w14:textId="6018B8B0" w:rsidR="00C301A9" w:rsidRDefault="003B1CA5" w:rsidP="00C301A9">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w:t>
      </w:r>
      <w:r w:rsidR="00C301A9" w:rsidRPr="00C301A9">
        <w:rPr>
          <w:rFonts w:ascii="Times New Roman" w:eastAsia="Times New Roman" w:hAnsi="Times New Roman" w:cs="Times New Roman"/>
          <w:b/>
          <w:sz w:val="24"/>
          <w:szCs w:val="24"/>
          <w:lang w:eastAsia="hr-HR"/>
        </w:rPr>
        <w:t>.</w:t>
      </w:r>
    </w:p>
    <w:p w14:paraId="747607D3" w14:textId="77777777" w:rsidR="00C301A9" w:rsidRPr="00C301A9" w:rsidRDefault="00C301A9" w:rsidP="00C301A9">
      <w:pPr>
        <w:spacing w:after="0"/>
        <w:jc w:val="center"/>
        <w:rPr>
          <w:rFonts w:ascii="Times New Roman" w:eastAsia="Times New Roman" w:hAnsi="Times New Roman" w:cs="Times New Roman"/>
          <w:b/>
          <w:sz w:val="24"/>
          <w:szCs w:val="24"/>
          <w:lang w:eastAsia="hr-HR"/>
        </w:rPr>
      </w:pPr>
    </w:p>
    <w:p w14:paraId="66433BC8" w14:textId="72818FFB" w:rsidR="00C301A9" w:rsidRDefault="00C301A9" w:rsidP="00C301A9">
      <w:pPr>
        <w:spacing w:after="0"/>
        <w:jc w:val="both"/>
        <w:rPr>
          <w:rFonts w:ascii="Times New Roman" w:eastAsia="Times New Roman" w:hAnsi="Times New Roman" w:cs="Times New Roman"/>
          <w:sz w:val="24"/>
          <w:szCs w:val="24"/>
          <w:lang w:eastAsia="hr-HR"/>
        </w:rPr>
      </w:pPr>
      <w:r w:rsidRPr="00C301A9">
        <w:rPr>
          <w:rFonts w:ascii="Times New Roman" w:eastAsia="Times New Roman" w:hAnsi="Times New Roman" w:cs="Times New Roman"/>
          <w:sz w:val="24"/>
          <w:szCs w:val="24"/>
          <w:lang w:eastAsia="hr-HR"/>
        </w:rPr>
        <w:t xml:space="preserve">U članku 28. iza stavka 3. dodaje se </w:t>
      </w:r>
      <w:r w:rsidR="00AA3F40">
        <w:rPr>
          <w:rFonts w:ascii="Times New Roman" w:eastAsia="Times New Roman" w:hAnsi="Times New Roman" w:cs="Times New Roman"/>
          <w:sz w:val="24"/>
          <w:szCs w:val="24"/>
          <w:lang w:eastAsia="hr-HR"/>
        </w:rPr>
        <w:t xml:space="preserve">novi </w:t>
      </w:r>
      <w:r w:rsidRPr="00C301A9">
        <w:rPr>
          <w:rFonts w:ascii="Times New Roman" w:eastAsia="Times New Roman" w:hAnsi="Times New Roman" w:cs="Times New Roman"/>
          <w:sz w:val="24"/>
          <w:szCs w:val="24"/>
          <w:lang w:eastAsia="hr-HR"/>
        </w:rPr>
        <w:t xml:space="preserve">stavak 4. koji glasi: </w:t>
      </w:r>
    </w:p>
    <w:p w14:paraId="195C49FE" w14:textId="77777777" w:rsidR="00C301A9" w:rsidRPr="00C301A9" w:rsidRDefault="00C301A9" w:rsidP="00C301A9">
      <w:pPr>
        <w:spacing w:after="0"/>
        <w:jc w:val="both"/>
        <w:rPr>
          <w:rFonts w:ascii="Times New Roman" w:eastAsia="Times New Roman" w:hAnsi="Times New Roman" w:cs="Times New Roman"/>
          <w:sz w:val="24"/>
          <w:szCs w:val="24"/>
          <w:lang w:eastAsia="hr-HR"/>
        </w:rPr>
      </w:pPr>
    </w:p>
    <w:p w14:paraId="3C594278" w14:textId="5F47F63A" w:rsidR="00C301A9" w:rsidRDefault="00C301A9" w:rsidP="00C301A9">
      <w:pPr>
        <w:spacing w:after="0"/>
        <w:jc w:val="both"/>
        <w:rPr>
          <w:rFonts w:ascii="Times New Roman" w:eastAsia="Times New Roman" w:hAnsi="Times New Roman" w:cs="Times New Roman"/>
          <w:sz w:val="24"/>
          <w:szCs w:val="24"/>
          <w:lang w:eastAsia="hr-HR"/>
        </w:rPr>
      </w:pPr>
      <w:r w:rsidRPr="00C301A9">
        <w:rPr>
          <w:rFonts w:ascii="Times New Roman" w:eastAsia="Times New Roman" w:hAnsi="Times New Roman" w:cs="Times New Roman"/>
          <w:sz w:val="24"/>
          <w:szCs w:val="24"/>
          <w:lang w:eastAsia="hr-HR"/>
        </w:rPr>
        <w:t>»(4) Ako su ispunjeni uvjeti za vođenje žurnog postupka, prekršajni postupak može provesti i odluku o prekršaju i druge odluke donijeti voditelj postupka pojedinac.«.</w:t>
      </w:r>
    </w:p>
    <w:p w14:paraId="66BDF4AC" w14:textId="77777777" w:rsidR="00C301A9" w:rsidRPr="00C301A9" w:rsidRDefault="00C301A9" w:rsidP="00C301A9">
      <w:pPr>
        <w:spacing w:after="0"/>
        <w:jc w:val="both"/>
        <w:rPr>
          <w:rFonts w:ascii="Times New Roman" w:eastAsia="Times New Roman" w:hAnsi="Times New Roman" w:cs="Times New Roman"/>
          <w:sz w:val="24"/>
          <w:szCs w:val="24"/>
          <w:lang w:eastAsia="hr-HR"/>
        </w:rPr>
      </w:pPr>
    </w:p>
    <w:p w14:paraId="4757D521" w14:textId="20ED383A" w:rsidR="00C301A9" w:rsidRDefault="00C301A9" w:rsidP="00C301A9">
      <w:pPr>
        <w:spacing w:after="0"/>
        <w:jc w:val="both"/>
        <w:rPr>
          <w:rFonts w:ascii="Times New Roman" w:eastAsia="Times New Roman" w:hAnsi="Times New Roman" w:cs="Times New Roman"/>
          <w:sz w:val="24"/>
          <w:szCs w:val="24"/>
          <w:lang w:eastAsia="hr-HR"/>
        </w:rPr>
      </w:pPr>
      <w:r w:rsidRPr="00C301A9">
        <w:rPr>
          <w:rFonts w:ascii="Times New Roman" w:eastAsia="Times New Roman" w:hAnsi="Times New Roman" w:cs="Times New Roman"/>
          <w:sz w:val="24"/>
          <w:szCs w:val="24"/>
          <w:lang w:eastAsia="hr-HR"/>
        </w:rPr>
        <w:t>Dosadašnji stavak 4. koji postaje stavak 5. mijenja se i glasi:</w:t>
      </w:r>
    </w:p>
    <w:p w14:paraId="6016C8F1" w14:textId="77777777" w:rsidR="00C301A9" w:rsidRPr="00C301A9" w:rsidRDefault="00C301A9" w:rsidP="00C301A9">
      <w:pPr>
        <w:spacing w:after="0"/>
        <w:jc w:val="both"/>
        <w:rPr>
          <w:rFonts w:ascii="Times New Roman" w:eastAsia="Times New Roman" w:hAnsi="Times New Roman" w:cs="Times New Roman"/>
          <w:sz w:val="24"/>
          <w:szCs w:val="24"/>
          <w:lang w:eastAsia="hr-HR"/>
        </w:rPr>
      </w:pPr>
    </w:p>
    <w:p w14:paraId="0415C461" w14:textId="1CA7C3A0" w:rsidR="009D516C" w:rsidRPr="00C301A9" w:rsidRDefault="00C301A9" w:rsidP="00C301A9">
      <w:pPr>
        <w:spacing w:after="0"/>
        <w:jc w:val="both"/>
        <w:rPr>
          <w:rFonts w:ascii="Times New Roman" w:hAnsi="Times New Roman" w:cs="Times New Roman"/>
          <w:sz w:val="24"/>
          <w:szCs w:val="24"/>
        </w:rPr>
      </w:pPr>
      <w:r w:rsidRPr="00C301A9">
        <w:rPr>
          <w:rFonts w:ascii="Times New Roman" w:eastAsia="Times New Roman" w:hAnsi="Times New Roman" w:cs="Times New Roman"/>
          <w:sz w:val="24"/>
          <w:szCs w:val="24"/>
          <w:lang w:eastAsia="hr-HR"/>
        </w:rPr>
        <w:t>»(5) O žalbi protiv odluka Vijeća iz stavka 3. ovoga članka i odluka voditelja postupka pojedinca iz stavka 4. ovoga članka odlučuje Visoki prekršajni sud Republike Hrvatske.«.</w:t>
      </w:r>
    </w:p>
    <w:p w14:paraId="2CD716C6" w14:textId="77777777" w:rsidR="00D941E1" w:rsidRPr="007F553E" w:rsidRDefault="00D941E1" w:rsidP="009D516C">
      <w:pPr>
        <w:spacing w:after="0"/>
        <w:jc w:val="both"/>
        <w:rPr>
          <w:rFonts w:ascii="Times New Roman" w:hAnsi="Times New Roman" w:cs="Times New Roman"/>
          <w:sz w:val="24"/>
          <w:szCs w:val="24"/>
        </w:rPr>
      </w:pPr>
    </w:p>
    <w:p w14:paraId="521B6A6B" w14:textId="7BBB1411" w:rsidR="009D516C" w:rsidRPr="007F553E" w:rsidRDefault="003B1CA5" w:rsidP="009D516C">
      <w:pPr>
        <w:jc w:val="center"/>
        <w:rPr>
          <w:rFonts w:ascii="Times New Roman" w:hAnsi="Times New Roman" w:cs="Times New Roman"/>
          <w:b/>
          <w:sz w:val="24"/>
          <w:szCs w:val="24"/>
        </w:rPr>
      </w:pPr>
      <w:r>
        <w:rPr>
          <w:rFonts w:ascii="Times New Roman" w:hAnsi="Times New Roman" w:cs="Times New Roman"/>
          <w:b/>
          <w:sz w:val="24"/>
          <w:szCs w:val="24"/>
        </w:rPr>
        <w:t>Članak 10</w:t>
      </w:r>
      <w:r w:rsidR="009D516C" w:rsidRPr="007F553E">
        <w:rPr>
          <w:rFonts w:ascii="Times New Roman" w:hAnsi="Times New Roman" w:cs="Times New Roman"/>
          <w:b/>
          <w:sz w:val="24"/>
          <w:szCs w:val="24"/>
        </w:rPr>
        <w:t>.</w:t>
      </w:r>
    </w:p>
    <w:p w14:paraId="00CE7905" w14:textId="77777777" w:rsidR="009D516C" w:rsidRPr="007F553E" w:rsidRDefault="009D516C" w:rsidP="009D516C">
      <w:pPr>
        <w:rPr>
          <w:rFonts w:ascii="Times New Roman" w:hAnsi="Times New Roman" w:cs="Times New Roman"/>
          <w:sz w:val="24"/>
          <w:szCs w:val="24"/>
        </w:rPr>
      </w:pPr>
      <w:r w:rsidRPr="007F553E">
        <w:rPr>
          <w:rFonts w:ascii="Times New Roman" w:hAnsi="Times New Roman" w:cs="Times New Roman"/>
          <w:sz w:val="24"/>
          <w:szCs w:val="24"/>
        </w:rPr>
        <w:t xml:space="preserve">U članku 29. stavak 3. mijenja se i glasi: </w:t>
      </w:r>
    </w:p>
    <w:p w14:paraId="0C0568BF" w14:textId="7F93E63D" w:rsidR="009D516C" w:rsidRPr="007F553E" w:rsidRDefault="009D516C" w:rsidP="009D516C">
      <w:pPr>
        <w:spacing w:after="0"/>
        <w:jc w:val="both"/>
        <w:rPr>
          <w:rFonts w:ascii="Times New Roman" w:hAnsi="Times New Roman" w:cs="Times New Roman"/>
          <w:sz w:val="24"/>
          <w:szCs w:val="24"/>
          <w:shd w:val="clear" w:color="auto" w:fill="FFFFFF"/>
        </w:rPr>
      </w:pPr>
      <w:r w:rsidRPr="007F553E">
        <w:rPr>
          <w:rFonts w:ascii="Times New Roman" w:hAnsi="Times New Roman" w:cs="Times New Roman"/>
          <w:sz w:val="24"/>
          <w:szCs w:val="24"/>
        </w:rPr>
        <w:t>»(3) Za predsjednika Vijeća i voditelja postupka pojedinca</w:t>
      </w:r>
      <w:r w:rsidR="00DA1805">
        <w:rPr>
          <w:rFonts w:ascii="Times New Roman" w:hAnsi="Times New Roman" w:cs="Times New Roman"/>
          <w:sz w:val="24"/>
          <w:szCs w:val="24"/>
        </w:rPr>
        <w:t xml:space="preserve"> iz članka 28. stavka 4. ovoga Zakona</w:t>
      </w:r>
      <w:r w:rsidRPr="007F553E">
        <w:rPr>
          <w:rFonts w:ascii="Times New Roman" w:hAnsi="Times New Roman" w:cs="Times New Roman"/>
          <w:sz w:val="24"/>
          <w:szCs w:val="24"/>
        </w:rPr>
        <w:t xml:space="preserve"> može se imenovati osoba </w:t>
      </w:r>
      <w:r w:rsidRPr="007F553E">
        <w:rPr>
          <w:rFonts w:ascii="Times New Roman" w:hAnsi="Times New Roman" w:cs="Times New Roman"/>
          <w:sz w:val="24"/>
          <w:szCs w:val="24"/>
          <w:shd w:val="clear" w:color="auto" w:fill="FFFFFF"/>
        </w:rPr>
        <w:t>koja ima završen diplomski sveučilišni studij prava odnosno integrirani preddiplomski i diplomski sveučilišni studij prava i položen pravosudni ispit.«.</w:t>
      </w:r>
    </w:p>
    <w:p w14:paraId="46901625" w14:textId="77777777" w:rsidR="009D516C" w:rsidRPr="007F553E" w:rsidRDefault="009D516C" w:rsidP="009D516C">
      <w:pPr>
        <w:spacing w:after="0"/>
        <w:jc w:val="both"/>
        <w:rPr>
          <w:rFonts w:ascii="Times New Roman" w:hAnsi="Times New Roman" w:cs="Times New Roman"/>
          <w:sz w:val="24"/>
          <w:szCs w:val="24"/>
          <w:shd w:val="clear" w:color="auto" w:fill="FFFFFF"/>
        </w:rPr>
      </w:pPr>
    </w:p>
    <w:p w14:paraId="20AE559C" w14:textId="6722B8E8" w:rsidR="009D516C" w:rsidRPr="007F553E" w:rsidRDefault="000F031B" w:rsidP="009D516C">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Članak</w:t>
      </w:r>
      <w:r w:rsidR="003B1CA5">
        <w:rPr>
          <w:rFonts w:ascii="Times New Roman" w:hAnsi="Times New Roman" w:cs="Times New Roman"/>
          <w:b/>
          <w:sz w:val="24"/>
          <w:szCs w:val="24"/>
          <w:shd w:val="clear" w:color="auto" w:fill="FFFFFF"/>
        </w:rPr>
        <w:t xml:space="preserve"> 11</w:t>
      </w:r>
      <w:r w:rsidR="009D516C" w:rsidRPr="007F553E">
        <w:rPr>
          <w:rFonts w:ascii="Times New Roman" w:hAnsi="Times New Roman" w:cs="Times New Roman"/>
          <w:b/>
          <w:sz w:val="24"/>
          <w:szCs w:val="24"/>
          <w:shd w:val="clear" w:color="auto" w:fill="FFFFFF"/>
        </w:rPr>
        <w:t>.</w:t>
      </w:r>
    </w:p>
    <w:p w14:paraId="5B16FA77" w14:textId="1C752357" w:rsidR="009D516C" w:rsidRPr="007F553E" w:rsidRDefault="009D516C" w:rsidP="009D516C">
      <w:pPr>
        <w:spacing w:after="0"/>
        <w:jc w:val="both"/>
        <w:rPr>
          <w:rFonts w:ascii="Times New Roman" w:hAnsi="Times New Roman" w:cs="Times New Roman"/>
          <w:sz w:val="24"/>
          <w:szCs w:val="24"/>
        </w:rPr>
      </w:pPr>
      <w:r w:rsidRPr="007F553E">
        <w:rPr>
          <w:rFonts w:ascii="Times New Roman" w:hAnsi="Times New Roman" w:cs="Times New Roman"/>
          <w:sz w:val="24"/>
          <w:szCs w:val="24"/>
          <w:shd w:val="clear" w:color="auto" w:fill="FFFFFF"/>
        </w:rPr>
        <w:t>U članku 31. iza riječi: »članova Vijeća</w:t>
      </w:r>
      <w:r w:rsidRPr="007F553E">
        <w:rPr>
          <w:rFonts w:ascii="Times New Roman" w:hAnsi="Times New Roman" w:cs="Times New Roman"/>
          <w:sz w:val="24"/>
          <w:szCs w:val="24"/>
        </w:rPr>
        <w:t>«</w:t>
      </w:r>
      <w:r w:rsidRPr="007F553E">
        <w:rPr>
          <w:rFonts w:ascii="Times New Roman" w:hAnsi="Times New Roman" w:cs="Times New Roman"/>
          <w:sz w:val="24"/>
          <w:szCs w:val="24"/>
          <w:shd w:val="clear" w:color="auto" w:fill="FFFFFF"/>
        </w:rPr>
        <w:t xml:space="preserve"> dodaju se riječi: </w:t>
      </w:r>
      <w:r w:rsidRPr="007F553E">
        <w:rPr>
          <w:rFonts w:ascii="Times New Roman" w:hAnsi="Times New Roman" w:cs="Times New Roman"/>
          <w:sz w:val="24"/>
          <w:szCs w:val="24"/>
        </w:rPr>
        <w:t>»</w:t>
      </w:r>
      <w:r w:rsidRPr="007F553E">
        <w:rPr>
          <w:rFonts w:ascii="Times New Roman" w:hAnsi="Times New Roman" w:cs="Times New Roman"/>
          <w:sz w:val="24"/>
          <w:szCs w:val="24"/>
          <w:shd w:val="clear" w:color="auto" w:fill="FFFFFF"/>
        </w:rPr>
        <w:t>i voditelja postupka pojedinca</w:t>
      </w:r>
      <w:r w:rsidRPr="007F553E">
        <w:rPr>
          <w:rFonts w:ascii="Times New Roman" w:hAnsi="Times New Roman" w:cs="Times New Roman"/>
          <w:sz w:val="24"/>
          <w:szCs w:val="24"/>
        </w:rPr>
        <w:t>«.</w:t>
      </w:r>
    </w:p>
    <w:p w14:paraId="54D9701C" w14:textId="77777777" w:rsidR="0086672E" w:rsidRPr="007F553E" w:rsidRDefault="0086672E" w:rsidP="009D516C">
      <w:pPr>
        <w:spacing w:after="0"/>
        <w:jc w:val="both"/>
        <w:rPr>
          <w:rFonts w:ascii="Times New Roman" w:hAnsi="Times New Roman" w:cs="Times New Roman"/>
          <w:sz w:val="24"/>
          <w:szCs w:val="24"/>
        </w:rPr>
      </w:pPr>
    </w:p>
    <w:p w14:paraId="1B939B4C" w14:textId="3700929E" w:rsidR="009D516C" w:rsidRPr="007F553E" w:rsidRDefault="003B1CA5" w:rsidP="009D516C">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Članak 12</w:t>
      </w:r>
      <w:r w:rsidR="009D516C" w:rsidRPr="007F553E">
        <w:rPr>
          <w:rFonts w:ascii="Times New Roman" w:hAnsi="Times New Roman" w:cs="Times New Roman"/>
          <w:b/>
          <w:sz w:val="24"/>
          <w:szCs w:val="24"/>
          <w:shd w:val="clear" w:color="auto" w:fill="FFFFFF"/>
        </w:rPr>
        <w:t>.</w:t>
      </w:r>
    </w:p>
    <w:p w14:paraId="08B973F3" w14:textId="57711B9D" w:rsidR="009D516C" w:rsidRPr="007F553E" w:rsidRDefault="00C32776" w:rsidP="009D516C">
      <w:pPr>
        <w:spacing w:after="0"/>
        <w:rPr>
          <w:rFonts w:ascii="Times New Roman" w:hAnsi="Times New Roman" w:cs="Times New Roman"/>
          <w:sz w:val="24"/>
          <w:szCs w:val="24"/>
        </w:rPr>
      </w:pPr>
      <w:r>
        <w:rPr>
          <w:rFonts w:ascii="Times New Roman" w:hAnsi="Times New Roman" w:cs="Times New Roman"/>
          <w:sz w:val="24"/>
          <w:szCs w:val="24"/>
        </w:rPr>
        <w:t>U članku 32. iza riječi: »Č</w:t>
      </w:r>
      <w:r w:rsidR="009D516C" w:rsidRPr="007F553E">
        <w:rPr>
          <w:rFonts w:ascii="Times New Roman" w:hAnsi="Times New Roman" w:cs="Times New Roman"/>
          <w:sz w:val="24"/>
          <w:szCs w:val="24"/>
        </w:rPr>
        <w:t>lan Vijeća« dodaju se riječi: »i voditelj postupka pojedinac«.</w:t>
      </w:r>
    </w:p>
    <w:p w14:paraId="670011B0" w14:textId="34CC18FC" w:rsidR="00A90F4B" w:rsidRPr="007F553E" w:rsidRDefault="00A90F4B" w:rsidP="009D516C">
      <w:pPr>
        <w:spacing w:after="0"/>
        <w:rPr>
          <w:rFonts w:ascii="Times New Roman" w:hAnsi="Times New Roman" w:cs="Times New Roman"/>
          <w:sz w:val="24"/>
          <w:szCs w:val="24"/>
        </w:rPr>
      </w:pPr>
    </w:p>
    <w:p w14:paraId="591077EB" w14:textId="723B8C9D" w:rsidR="009D516C" w:rsidRPr="007F553E" w:rsidRDefault="003B1CA5" w:rsidP="009D51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Članak 13</w:t>
      </w:r>
      <w:r w:rsidR="009D516C" w:rsidRPr="007F553E">
        <w:rPr>
          <w:rFonts w:ascii="Times New Roman" w:hAnsi="Times New Roman" w:cs="Times New Roman"/>
          <w:b/>
          <w:sz w:val="24"/>
          <w:szCs w:val="24"/>
        </w:rPr>
        <w:t>.</w:t>
      </w:r>
    </w:p>
    <w:p w14:paraId="67D55F8A" w14:textId="5683B1F1" w:rsidR="009D516C" w:rsidRPr="007F553E" w:rsidRDefault="009D516C" w:rsidP="009D516C">
      <w:pPr>
        <w:jc w:val="both"/>
        <w:rPr>
          <w:rFonts w:ascii="Times New Roman" w:hAnsi="Times New Roman" w:cs="Times New Roman"/>
          <w:sz w:val="24"/>
          <w:szCs w:val="24"/>
        </w:rPr>
      </w:pPr>
      <w:r w:rsidRPr="007F553E">
        <w:rPr>
          <w:rFonts w:ascii="Times New Roman" w:hAnsi="Times New Roman" w:cs="Times New Roman"/>
          <w:sz w:val="24"/>
          <w:szCs w:val="24"/>
        </w:rPr>
        <w:t>U čla</w:t>
      </w:r>
      <w:r w:rsidR="00C32776">
        <w:rPr>
          <w:rFonts w:ascii="Times New Roman" w:hAnsi="Times New Roman" w:cs="Times New Roman"/>
          <w:sz w:val="24"/>
          <w:szCs w:val="24"/>
        </w:rPr>
        <w:t>nku 33. stavku 1. iza riječi: »Č</w:t>
      </w:r>
      <w:r w:rsidRPr="007F553E">
        <w:rPr>
          <w:rFonts w:ascii="Times New Roman" w:hAnsi="Times New Roman" w:cs="Times New Roman"/>
          <w:sz w:val="24"/>
          <w:szCs w:val="24"/>
        </w:rPr>
        <w:t>lanove Vijeća</w:t>
      </w:r>
      <w:r w:rsidR="00854EF9" w:rsidRPr="007F553E">
        <w:rPr>
          <w:rFonts w:ascii="Times New Roman" w:hAnsi="Times New Roman" w:cs="Times New Roman"/>
          <w:sz w:val="24"/>
          <w:szCs w:val="24"/>
        </w:rPr>
        <w:t>«</w:t>
      </w:r>
      <w:r w:rsidRPr="007F553E">
        <w:rPr>
          <w:rFonts w:ascii="Times New Roman" w:hAnsi="Times New Roman" w:cs="Times New Roman"/>
          <w:sz w:val="24"/>
          <w:szCs w:val="24"/>
        </w:rPr>
        <w:t xml:space="preserve"> dodaju se riječi: »i voditelje postupka pojedince«. </w:t>
      </w:r>
    </w:p>
    <w:p w14:paraId="7FBF23EB" w14:textId="77777777" w:rsidR="009D516C" w:rsidRPr="007F553E" w:rsidRDefault="009D516C" w:rsidP="009D516C">
      <w:pPr>
        <w:spacing w:after="0"/>
        <w:jc w:val="both"/>
        <w:rPr>
          <w:rFonts w:ascii="Times New Roman" w:hAnsi="Times New Roman" w:cs="Times New Roman"/>
          <w:sz w:val="24"/>
          <w:szCs w:val="24"/>
        </w:rPr>
      </w:pPr>
      <w:r w:rsidRPr="007F553E">
        <w:rPr>
          <w:rFonts w:ascii="Times New Roman" w:hAnsi="Times New Roman" w:cs="Times New Roman"/>
          <w:sz w:val="24"/>
          <w:szCs w:val="24"/>
        </w:rPr>
        <w:t>U stavku 4. iza riječi: »članovi Vijeća« dodaju se riječi: »ili voditelji postupka pojedinci«.</w:t>
      </w:r>
    </w:p>
    <w:p w14:paraId="62D1F910" w14:textId="77777777" w:rsidR="009D516C" w:rsidRPr="007F553E" w:rsidRDefault="009D516C" w:rsidP="009D516C">
      <w:pPr>
        <w:spacing w:after="0"/>
        <w:jc w:val="both"/>
        <w:rPr>
          <w:rFonts w:ascii="Times New Roman" w:hAnsi="Times New Roman" w:cs="Times New Roman"/>
          <w:sz w:val="24"/>
          <w:szCs w:val="24"/>
        </w:rPr>
      </w:pPr>
    </w:p>
    <w:p w14:paraId="2C4CBD0C" w14:textId="33CE08E2" w:rsidR="009D516C" w:rsidRPr="007F553E" w:rsidRDefault="003B1CA5" w:rsidP="009D51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Članak 14</w:t>
      </w:r>
      <w:r w:rsidR="009D516C" w:rsidRPr="007F553E">
        <w:rPr>
          <w:rFonts w:ascii="Times New Roman" w:hAnsi="Times New Roman" w:cs="Times New Roman"/>
          <w:b/>
          <w:sz w:val="24"/>
          <w:szCs w:val="24"/>
        </w:rPr>
        <w:t>.</w:t>
      </w:r>
    </w:p>
    <w:p w14:paraId="16FD2DDC" w14:textId="77777777" w:rsidR="009D516C" w:rsidRPr="007F553E" w:rsidRDefault="009D516C" w:rsidP="009D516C">
      <w:pPr>
        <w:spacing w:after="0"/>
        <w:rPr>
          <w:rFonts w:ascii="Times New Roman" w:hAnsi="Times New Roman" w:cs="Times New Roman"/>
          <w:sz w:val="24"/>
          <w:szCs w:val="24"/>
        </w:rPr>
      </w:pPr>
      <w:r w:rsidRPr="007F553E">
        <w:rPr>
          <w:rFonts w:ascii="Times New Roman" w:hAnsi="Times New Roman" w:cs="Times New Roman"/>
          <w:sz w:val="24"/>
          <w:szCs w:val="24"/>
        </w:rPr>
        <w:t>U članku 34. stavku 1. iza riječi: »Vijeće« dodaju se riječi: »i voditelj postupka pojedinac«.</w:t>
      </w:r>
    </w:p>
    <w:p w14:paraId="09D502C1" w14:textId="77777777" w:rsidR="009D516C" w:rsidRPr="007F553E" w:rsidRDefault="009D516C" w:rsidP="009D516C">
      <w:pPr>
        <w:spacing w:after="0"/>
        <w:rPr>
          <w:rFonts w:ascii="Times New Roman" w:hAnsi="Times New Roman" w:cs="Times New Roman"/>
          <w:sz w:val="24"/>
          <w:szCs w:val="24"/>
        </w:rPr>
      </w:pPr>
    </w:p>
    <w:p w14:paraId="4BD75192" w14:textId="596DBDD9" w:rsidR="009D516C" w:rsidRPr="007F553E" w:rsidRDefault="003B1CA5" w:rsidP="009D51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9D516C" w:rsidRPr="007F553E">
        <w:rPr>
          <w:rFonts w:ascii="Times New Roman" w:hAnsi="Times New Roman" w:cs="Times New Roman"/>
          <w:b/>
          <w:sz w:val="24"/>
          <w:szCs w:val="24"/>
        </w:rPr>
        <w:t>.</w:t>
      </w:r>
    </w:p>
    <w:p w14:paraId="1E61355E" w14:textId="5FC93145" w:rsidR="009D516C" w:rsidRDefault="009D516C" w:rsidP="009D516C">
      <w:pPr>
        <w:spacing w:after="0" w:line="360" w:lineRule="auto"/>
        <w:jc w:val="both"/>
        <w:rPr>
          <w:rFonts w:ascii="Times New Roman" w:hAnsi="Times New Roman" w:cs="Times New Roman"/>
          <w:sz w:val="24"/>
          <w:szCs w:val="24"/>
        </w:rPr>
      </w:pPr>
      <w:r w:rsidRPr="007F553E">
        <w:rPr>
          <w:rFonts w:ascii="Times New Roman" w:hAnsi="Times New Roman" w:cs="Times New Roman"/>
          <w:sz w:val="24"/>
          <w:szCs w:val="24"/>
        </w:rPr>
        <w:t>Članak 35. mijenja se i glasi:</w:t>
      </w:r>
    </w:p>
    <w:p w14:paraId="12491D22" w14:textId="7D53AE01" w:rsidR="009D516C" w:rsidRPr="007F553E" w:rsidRDefault="009D516C" w:rsidP="009D516C">
      <w:pPr>
        <w:spacing w:after="0" w:line="240" w:lineRule="auto"/>
        <w:jc w:val="both"/>
        <w:rPr>
          <w:rFonts w:ascii="Times New Roman" w:hAnsi="Times New Roman" w:cs="Times New Roman"/>
          <w:sz w:val="24"/>
          <w:szCs w:val="24"/>
        </w:rPr>
      </w:pPr>
      <w:r w:rsidRPr="007F553E">
        <w:rPr>
          <w:rFonts w:ascii="Times New Roman" w:hAnsi="Times New Roman" w:cs="Times New Roman"/>
          <w:sz w:val="24"/>
          <w:szCs w:val="24"/>
        </w:rPr>
        <w:t xml:space="preserve">»Ako </w:t>
      </w:r>
      <w:r w:rsidRPr="004F6EF4">
        <w:rPr>
          <w:rFonts w:ascii="Times New Roman" w:hAnsi="Times New Roman" w:cs="Times New Roman"/>
          <w:sz w:val="24"/>
          <w:szCs w:val="24"/>
        </w:rPr>
        <w:t xml:space="preserve">osuđenik u roku </w:t>
      </w:r>
      <w:r w:rsidR="006C240D" w:rsidRPr="004F6EF4">
        <w:rPr>
          <w:rFonts w:ascii="Times New Roman" w:hAnsi="Times New Roman" w:cs="Times New Roman"/>
          <w:sz w:val="24"/>
          <w:szCs w:val="24"/>
        </w:rPr>
        <w:t xml:space="preserve">koji je </w:t>
      </w:r>
      <w:r w:rsidR="00E92039" w:rsidRPr="004F6EF4">
        <w:rPr>
          <w:rFonts w:ascii="Times New Roman" w:hAnsi="Times New Roman" w:cs="Times New Roman"/>
          <w:sz w:val="24"/>
          <w:szCs w:val="24"/>
        </w:rPr>
        <w:t xml:space="preserve">određen u odluci o prekršaju </w:t>
      </w:r>
      <w:r w:rsidRPr="004F6EF4">
        <w:rPr>
          <w:rFonts w:ascii="Times New Roman" w:hAnsi="Times New Roman" w:cs="Times New Roman"/>
          <w:sz w:val="24"/>
          <w:szCs w:val="24"/>
        </w:rPr>
        <w:t>ne</w:t>
      </w:r>
      <w:r w:rsidRPr="007F553E">
        <w:rPr>
          <w:rFonts w:ascii="Times New Roman" w:hAnsi="Times New Roman" w:cs="Times New Roman"/>
          <w:sz w:val="24"/>
          <w:szCs w:val="24"/>
        </w:rPr>
        <w:t xml:space="preserve"> plati izrečenu novčanu kaznu i troškove postupka</w:t>
      </w:r>
      <w:r w:rsidR="00E469DE" w:rsidRPr="00E469DE">
        <w:rPr>
          <w:rFonts w:ascii="Times New Roman" w:hAnsi="Times New Roman" w:cs="Times New Roman"/>
          <w:sz w:val="24"/>
          <w:szCs w:val="24"/>
        </w:rPr>
        <w:t xml:space="preserve"> </w:t>
      </w:r>
      <w:r w:rsidR="00E469DE" w:rsidRPr="0061334E">
        <w:rPr>
          <w:rFonts w:ascii="Times New Roman" w:hAnsi="Times New Roman" w:cs="Times New Roman"/>
          <w:sz w:val="24"/>
          <w:szCs w:val="24"/>
        </w:rPr>
        <w:t>u cijelosti ili djelomično</w:t>
      </w:r>
      <w:r w:rsidRPr="007F553E">
        <w:rPr>
          <w:rFonts w:ascii="Times New Roman" w:hAnsi="Times New Roman" w:cs="Times New Roman"/>
          <w:sz w:val="24"/>
          <w:szCs w:val="24"/>
        </w:rPr>
        <w:t xml:space="preserve">, postupak izvršenja pravomoćne odluke o prekršaju provest će službe za prekršajni postupak Financijskog inspektorata primjenom odredbi </w:t>
      </w:r>
      <w:r w:rsidR="00E72F11" w:rsidRPr="007F553E">
        <w:rPr>
          <w:rFonts w:ascii="Times New Roman" w:hAnsi="Times New Roman" w:cs="Times New Roman"/>
          <w:sz w:val="24"/>
          <w:szCs w:val="24"/>
        </w:rPr>
        <w:t xml:space="preserve">zakona kojim se uređuje prekršajni postupak i </w:t>
      </w:r>
      <w:r w:rsidRPr="007F553E">
        <w:rPr>
          <w:rFonts w:ascii="Times New Roman" w:hAnsi="Times New Roman" w:cs="Times New Roman"/>
          <w:sz w:val="24"/>
          <w:szCs w:val="24"/>
        </w:rPr>
        <w:t>zakona kojim se uređuje provedba ovrhe na novčanim sredstvima.«.</w:t>
      </w:r>
    </w:p>
    <w:p w14:paraId="11562F7F" w14:textId="645E75D0" w:rsidR="009D516C" w:rsidRPr="007F553E" w:rsidRDefault="003B1CA5" w:rsidP="009D51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Članak 16</w:t>
      </w:r>
      <w:r w:rsidR="009D516C" w:rsidRPr="007F553E">
        <w:rPr>
          <w:rFonts w:ascii="Times New Roman" w:hAnsi="Times New Roman" w:cs="Times New Roman"/>
          <w:b/>
          <w:sz w:val="24"/>
          <w:szCs w:val="24"/>
        </w:rPr>
        <w:t>.</w:t>
      </w:r>
    </w:p>
    <w:p w14:paraId="3268D2CF" w14:textId="77777777" w:rsidR="009D516C" w:rsidRPr="007F553E" w:rsidRDefault="009D516C" w:rsidP="009D516C">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U članku 36. stavku 4. iza točke 3. na kraju rečenice briše se točka i dodaje se točka 4. koja glasi:</w:t>
      </w:r>
    </w:p>
    <w:p w14:paraId="7A6C2776" w14:textId="569A5374" w:rsidR="009D516C" w:rsidRPr="007F553E" w:rsidRDefault="009D516C" w:rsidP="009D516C">
      <w:pPr>
        <w:spacing w:after="0" w:line="240" w:lineRule="auto"/>
        <w:jc w:val="both"/>
        <w:rPr>
          <w:rFonts w:ascii="Times New Roman" w:hAnsi="Times New Roman" w:cs="Times New Roman"/>
          <w:sz w:val="24"/>
          <w:szCs w:val="24"/>
        </w:rPr>
      </w:pPr>
      <w:r w:rsidRPr="007F553E">
        <w:rPr>
          <w:rFonts w:ascii="Times New Roman" w:hAnsi="Times New Roman" w:cs="Times New Roman"/>
          <w:sz w:val="24"/>
          <w:szCs w:val="24"/>
        </w:rPr>
        <w:t xml:space="preserve">»4. ako se podaci daju </w:t>
      </w:r>
      <w:r w:rsidR="007A1501" w:rsidRPr="007F553E">
        <w:rPr>
          <w:rFonts w:ascii="Times New Roman" w:hAnsi="Times New Roman" w:cs="Times New Roman"/>
          <w:sz w:val="24"/>
          <w:szCs w:val="24"/>
        </w:rPr>
        <w:t xml:space="preserve">u postupku međunarodne suradnje </w:t>
      </w:r>
      <w:r w:rsidRPr="007F553E">
        <w:rPr>
          <w:rFonts w:ascii="Times New Roman" w:hAnsi="Times New Roman" w:cs="Times New Roman"/>
          <w:sz w:val="24"/>
          <w:szCs w:val="24"/>
        </w:rPr>
        <w:t>iz članka 25.a ovoga Zakona.«.</w:t>
      </w:r>
    </w:p>
    <w:p w14:paraId="2232D906" w14:textId="77777777" w:rsidR="009D516C" w:rsidRPr="007F553E" w:rsidRDefault="009D516C" w:rsidP="009D516C">
      <w:pPr>
        <w:spacing w:after="0" w:line="240" w:lineRule="auto"/>
        <w:jc w:val="both"/>
        <w:rPr>
          <w:rFonts w:ascii="Times New Roman" w:hAnsi="Times New Roman" w:cs="Times New Roman"/>
          <w:sz w:val="24"/>
          <w:szCs w:val="24"/>
        </w:rPr>
      </w:pPr>
    </w:p>
    <w:p w14:paraId="13BC7819" w14:textId="7C95F8A4" w:rsidR="009D516C" w:rsidRPr="007F553E" w:rsidRDefault="003B1CA5" w:rsidP="009D51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Članak 17</w:t>
      </w:r>
      <w:r w:rsidR="009D516C" w:rsidRPr="007F553E">
        <w:rPr>
          <w:rFonts w:ascii="Times New Roman" w:hAnsi="Times New Roman" w:cs="Times New Roman"/>
          <w:b/>
          <w:sz w:val="24"/>
          <w:szCs w:val="24"/>
        </w:rPr>
        <w:t>.</w:t>
      </w:r>
    </w:p>
    <w:p w14:paraId="3E0DF101" w14:textId="682FA6EF" w:rsidR="00222E4A" w:rsidRPr="007F553E" w:rsidRDefault="00D32A10" w:rsidP="007F6BCF">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009D516C" w:rsidRPr="007F553E">
        <w:rPr>
          <w:rFonts w:ascii="Times New Roman" w:hAnsi="Times New Roman" w:cs="Times New Roman"/>
          <w:sz w:val="24"/>
          <w:szCs w:val="24"/>
        </w:rPr>
        <w:t xml:space="preserve">znad članka 40. </w:t>
      </w:r>
      <w:r>
        <w:rPr>
          <w:rFonts w:ascii="Times New Roman" w:hAnsi="Times New Roman" w:cs="Times New Roman"/>
          <w:sz w:val="24"/>
          <w:szCs w:val="24"/>
        </w:rPr>
        <w:t>naziv odjeljka IX</w:t>
      </w:r>
      <w:r w:rsidR="00695220">
        <w:rPr>
          <w:rFonts w:ascii="Times New Roman" w:hAnsi="Times New Roman" w:cs="Times New Roman"/>
          <w:sz w:val="24"/>
          <w:szCs w:val="24"/>
        </w:rPr>
        <w:t xml:space="preserve">. </w:t>
      </w:r>
      <w:r w:rsidR="00B67E28">
        <w:rPr>
          <w:rFonts w:ascii="Times New Roman" w:hAnsi="Times New Roman" w:cs="Times New Roman"/>
          <w:sz w:val="24"/>
          <w:szCs w:val="24"/>
        </w:rPr>
        <w:t>m</w:t>
      </w:r>
      <w:r w:rsidR="00695220">
        <w:rPr>
          <w:rFonts w:ascii="Times New Roman" w:hAnsi="Times New Roman" w:cs="Times New Roman"/>
          <w:sz w:val="24"/>
          <w:szCs w:val="24"/>
        </w:rPr>
        <w:t xml:space="preserve">ijenja se i glasi: </w:t>
      </w:r>
      <w:r w:rsidR="009D516C" w:rsidRPr="007F553E">
        <w:rPr>
          <w:rFonts w:ascii="Times New Roman" w:hAnsi="Times New Roman" w:cs="Times New Roman"/>
          <w:sz w:val="24"/>
          <w:szCs w:val="24"/>
        </w:rPr>
        <w:t>»PREKRŠAJNE ODREDBE«.</w:t>
      </w:r>
    </w:p>
    <w:p w14:paraId="6A373576" w14:textId="3731904E" w:rsidR="00C77A0F" w:rsidRPr="007F553E" w:rsidRDefault="00222E4A" w:rsidP="00C77A0F">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U članku 40. stavku 1. riječi: »ne dade« zamjenjuju se riječima: »ne da«, a riječi: »</w:t>
      </w:r>
      <w:r w:rsidR="008A6AB8" w:rsidRPr="007F553E">
        <w:rPr>
          <w:rFonts w:ascii="Times New Roman" w:hAnsi="Times New Roman" w:cs="Times New Roman"/>
          <w:sz w:val="24"/>
          <w:szCs w:val="24"/>
        </w:rPr>
        <w:t>od 20.000,00 do 800.000,00 kuna</w:t>
      </w:r>
      <w:r w:rsidRPr="007F553E">
        <w:rPr>
          <w:rFonts w:ascii="Times New Roman" w:hAnsi="Times New Roman" w:cs="Times New Roman"/>
          <w:sz w:val="24"/>
          <w:szCs w:val="24"/>
        </w:rPr>
        <w:t>« zamjenjuju se riječima: »</w:t>
      </w:r>
      <w:r w:rsidR="008A6AB8" w:rsidRPr="007F553E">
        <w:rPr>
          <w:rFonts w:ascii="Times New Roman" w:hAnsi="Times New Roman" w:cs="Times New Roman"/>
          <w:sz w:val="24"/>
          <w:szCs w:val="24"/>
        </w:rPr>
        <w:t>od 2.650,00 do 106.170,00 eura</w:t>
      </w:r>
      <w:r w:rsidRPr="007F553E">
        <w:rPr>
          <w:rFonts w:ascii="Times New Roman" w:hAnsi="Times New Roman" w:cs="Times New Roman"/>
          <w:sz w:val="24"/>
          <w:szCs w:val="24"/>
        </w:rPr>
        <w:t>«</w:t>
      </w:r>
      <w:r w:rsidR="008A6AB8" w:rsidRPr="007F553E">
        <w:rPr>
          <w:rFonts w:ascii="Times New Roman" w:hAnsi="Times New Roman" w:cs="Times New Roman"/>
          <w:sz w:val="24"/>
          <w:szCs w:val="24"/>
        </w:rPr>
        <w:t>.</w:t>
      </w:r>
    </w:p>
    <w:p w14:paraId="0EFA2FB7" w14:textId="3F3EE07F" w:rsidR="00806A99" w:rsidRPr="007F553E" w:rsidRDefault="00806A99" w:rsidP="00C77A0F">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lastRenderedPageBreak/>
        <w:t>U st</w:t>
      </w:r>
      <w:r w:rsidR="002C1EC2" w:rsidRPr="007F553E">
        <w:rPr>
          <w:rFonts w:ascii="Times New Roman" w:hAnsi="Times New Roman" w:cs="Times New Roman"/>
          <w:sz w:val="24"/>
          <w:szCs w:val="24"/>
        </w:rPr>
        <w:t>avku 2. riječi: »od 5.000,00 do 4</w:t>
      </w:r>
      <w:r w:rsidRPr="007F553E">
        <w:rPr>
          <w:rFonts w:ascii="Times New Roman" w:hAnsi="Times New Roman" w:cs="Times New Roman"/>
          <w:sz w:val="24"/>
          <w:szCs w:val="24"/>
        </w:rPr>
        <w:t xml:space="preserve">0.000,00 kuna« zamjenjuju se riječima: »od </w:t>
      </w:r>
      <w:r w:rsidR="002C1EC2" w:rsidRPr="007F553E">
        <w:rPr>
          <w:rFonts w:ascii="Times New Roman" w:hAnsi="Times New Roman" w:cs="Times New Roman"/>
          <w:sz w:val="24"/>
          <w:szCs w:val="24"/>
        </w:rPr>
        <w:t>660,00 do 5.300,00 eura</w:t>
      </w:r>
      <w:r w:rsidRPr="007F553E">
        <w:rPr>
          <w:rFonts w:ascii="Times New Roman" w:hAnsi="Times New Roman" w:cs="Times New Roman"/>
          <w:sz w:val="24"/>
          <w:szCs w:val="24"/>
        </w:rPr>
        <w:t>«.</w:t>
      </w:r>
    </w:p>
    <w:p w14:paraId="2F0548C3" w14:textId="499ACA05" w:rsidR="00806A99" w:rsidRPr="007F553E" w:rsidRDefault="00806A99" w:rsidP="00C77A0F">
      <w:pPr>
        <w:pStyle w:val="box473028"/>
        <w:shd w:val="clear" w:color="auto" w:fill="FFFFFF"/>
        <w:spacing w:before="0" w:beforeAutospacing="0" w:after="160" w:afterAutospacing="0"/>
        <w:jc w:val="both"/>
        <w:textAlignment w:val="baseline"/>
      </w:pPr>
      <w:r w:rsidRPr="007F553E">
        <w:t>U stavku 3. riječi: »od 20</w:t>
      </w:r>
      <w:r w:rsidR="00C77A0F" w:rsidRPr="007F553E">
        <w:t>.000,00 do 80</w:t>
      </w:r>
      <w:r w:rsidRPr="007F553E">
        <w:t xml:space="preserve">.000,00 kuna« zamjenjuju se riječima: »od </w:t>
      </w:r>
      <w:r w:rsidR="006339E5" w:rsidRPr="007F553E">
        <w:t>2.650,00 do 10.610,00 eura</w:t>
      </w:r>
      <w:r w:rsidRPr="007F553E">
        <w:t>«.</w:t>
      </w:r>
    </w:p>
    <w:p w14:paraId="24B86B02" w14:textId="5599B535" w:rsidR="00806A99" w:rsidRPr="007F553E" w:rsidRDefault="00D12805" w:rsidP="00F80D98">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Iza stavka 3. dodaje se</w:t>
      </w:r>
      <w:r w:rsidR="00F80D98" w:rsidRPr="007F553E">
        <w:rPr>
          <w:rFonts w:ascii="Times New Roman" w:hAnsi="Times New Roman" w:cs="Times New Roman"/>
          <w:sz w:val="24"/>
          <w:szCs w:val="24"/>
        </w:rPr>
        <w:t xml:space="preserve"> </w:t>
      </w:r>
      <w:r w:rsidRPr="007F553E">
        <w:rPr>
          <w:rFonts w:ascii="Times New Roman" w:hAnsi="Times New Roman" w:cs="Times New Roman"/>
          <w:sz w:val="24"/>
          <w:szCs w:val="24"/>
        </w:rPr>
        <w:t>stavak 4. koji glasi:</w:t>
      </w:r>
    </w:p>
    <w:p w14:paraId="53BDC866" w14:textId="6C154D77" w:rsidR="00FA683D" w:rsidRDefault="00551DBF" w:rsidP="00FA683D">
      <w:pPr>
        <w:spacing w:after="0" w:line="240" w:lineRule="auto"/>
        <w:jc w:val="both"/>
        <w:rPr>
          <w:rFonts w:ascii="Times New Roman" w:hAnsi="Times New Roman" w:cs="Times New Roman"/>
          <w:sz w:val="24"/>
          <w:szCs w:val="24"/>
        </w:rPr>
      </w:pPr>
      <w:r w:rsidRPr="007F553E">
        <w:rPr>
          <w:rFonts w:ascii="Times New Roman" w:hAnsi="Times New Roman" w:cs="Times New Roman"/>
          <w:sz w:val="24"/>
          <w:szCs w:val="24"/>
        </w:rPr>
        <w:t>»</w:t>
      </w:r>
      <w:r w:rsidR="00D12805" w:rsidRPr="007F553E">
        <w:rPr>
          <w:rFonts w:ascii="Times New Roman" w:hAnsi="Times New Roman" w:cs="Times New Roman"/>
          <w:sz w:val="24"/>
          <w:szCs w:val="24"/>
        </w:rPr>
        <w:t xml:space="preserve">(4) Novčanom kaznom u iznosu od 10,00 do </w:t>
      </w:r>
      <w:r w:rsidR="00186FD5" w:rsidRPr="00596B2C">
        <w:rPr>
          <w:rFonts w:ascii="Times New Roman" w:hAnsi="Times New Roman"/>
          <w:color w:val="000000" w:themeColor="text1"/>
          <w:sz w:val="24"/>
          <w:szCs w:val="24"/>
        </w:rPr>
        <w:t xml:space="preserve">5.300,00 </w:t>
      </w:r>
      <w:r w:rsidR="00D12805" w:rsidRPr="007F553E">
        <w:rPr>
          <w:rFonts w:ascii="Times New Roman" w:hAnsi="Times New Roman" w:cs="Times New Roman"/>
          <w:sz w:val="24"/>
          <w:szCs w:val="24"/>
        </w:rPr>
        <w:t>eura kaznit će se za prekršaj iz stavka 1. ovoga članka fizička osoba građanin.«.</w:t>
      </w:r>
    </w:p>
    <w:p w14:paraId="24B4FD53" w14:textId="670426A1" w:rsidR="00D941E1" w:rsidRPr="007F553E" w:rsidRDefault="00D941E1" w:rsidP="00D941E1">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59DFD84" w14:textId="4A57980A" w:rsidR="0069007B" w:rsidRPr="007F553E" w:rsidRDefault="003B1CA5" w:rsidP="0069007B">
      <w:pPr>
        <w:shd w:val="clear" w:color="auto" w:fill="FFFFFF"/>
        <w:spacing w:before="103" w:after="48"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18</w:t>
      </w:r>
      <w:r w:rsidR="0069007B" w:rsidRPr="007F553E">
        <w:rPr>
          <w:rFonts w:ascii="Times New Roman" w:eastAsia="Times New Roman" w:hAnsi="Times New Roman" w:cs="Times New Roman"/>
          <w:b/>
          <w:sz w:val="24"/>
          <w:szCs w:val="24"/>
          <w:lang w:eastAsia="hr-HR"/>
        </w:rPr>
        <w:t>.</w:t>
      </w:r>
    </w:p>
    <w:p w14:paraId="4E2E9ADE" w14:textId="513C611F" w:rsidR="001C6435" w:rsidRPr="007F553E" w:rsidRDefault="001A023B" w:rsidP="001C6435">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U članku 41</w:t>
      </w:r>
      <w:r w:rsidR="001C6435" w:rsidRPr="007F553E">
        <w:rPr>
          <w:rFonts w:ascii="Times New Roman" w:hAnsi="Times New Roman" w:cs="Times New Roman"/>
          <w:sz w:val="24"/>
          <w:szCs w:val="24"/>
        </w:rPr>
        <w:t>. stavku 1. riječi: »</w:t>
      </w:r>
      <w:r w:rsidR="00AB26FA" w:rsidRPr="007F553E">
        <w:rPr>
          <w:rFonts w:ascii="Times New Roman" w:hAnsi="Times New Roman" w:cs="Times New Roman"/>
          <w:sz w:val="24"/>
          <w:szCs w:val="24"/>
        </w:rPr>
        <w:t>od 50.000,00 do 1.000.000,00 kuna</w:t>
      </w:r>
      <w:r w:rsidR="001C6435" w:rsidRPr="007F553E">
        <w:rPr>
          <w:rFonts w:ascii="Times New Roman" w:hAnsi="Times New Roman" w:cs="Times New Roman"/>
          <w:sz w:val="24"/>
          <w:szCs w:val="24"/>
        </w:rPr>
        <w:t xml:space="preserve">« zamjenjuju se riječima: »od </w:t>
      </w:r>
      <w:r w:rsidR="00543ED2" w:rsidRPr="007F553E">
        <w:rPr>
          <w:rFonts w:ascii="Times New Roman" w:hAnsi="Times New Roman" w:cs="Times New Roman"/>
          <w:sz w:val="24"/>
          <w:szCs w:val="24"/>
        </w:rPr>
        <w:t>6.630,00 do 132.720,00 eura</w:t>
      </w:r>
      <w:r w:rsidR="001C6435" w:rsidRPr="007F553E">
        <w:rPr>
          <w:rFonts w:ascii="Times New Roman" w:hAnsi="Times New Roman" w:cs="Times New Roman"/>
          <w:sz w:val="24"/>
          <w:szCs w:val="24"/>
        </w:rPr>
        <w:t>«.</w:t>
      </w:r>
    </w:p>
    <w:p w14:paraId="6CF81EDF" w14:textId="73706115" w:rsidR="001C6435" w:rsidRPr="007F553E" w:rsidRDefault="001C6435" w:rsidP="001C6435">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 xml:space="preserve">U stavku 2. riječi: »od </w:t>
      </w:r>
      <w:r w:rsidR="00601969" w:rsidRPr="007F553E">
        <w:rPr>
          <w:rFonts w:ascii="Times New Roman" w:hAnsi="Times New Roman" w:cs="Times New Roman"/>
          <w:sz w:val="24"/>
          <w:szCs w:val="24"/>
        </w:rPr>
        <w:t>10.000,00 do 50.000,00 kuna</w:t>
      </w:r>
      <w:r w:rsidRPr="007F553E">
        <w:rPr>
          <w:rFonts w:ascii="Times New Roman" w:hAnsi="Times New Roman" w:cs="Times New Roman"/>
          <w:sz w:val="24"/>
          <w:szCs w:val="24"/>
        </w:rPr>
        <w:t xml:space="preserve">« zamjenjuju se riječima: »od </w:t>
      </w:r>
      <w:r w:rsidR="005873A5" w:rsidRPr="007F553E">
        <w:rPr>
          <w:rFonts w:ascii="Times New Roman" w:hAnsi="Times New Roman" w:cs="Times New Roman"/>
          <w:sz w:val="24"/>
          <w:szCs w:val="24"/>
        </w:rPr>
        <w:t>1.320,00 do 6.630,00 eura</w:t>
      </w:r>
      <w:r w:rsidRPr="007F553E">
        <w:rPr>
          <w:rFonts w:ascii="Times New Roman" w:hAnsi="Times New Roman" w:cs="Times New Roman"/>
          <w:sz w:val="24"/>
          <w:szCs w:val="24"/>
        </w:rPr>
        <w:t>«.</w:t>
      </w:r>
    </w:p>
    <w:p w14:paraId="05C54441" w14:textId="639EA914" w:rsidR="001C6435" w:rsidRPr="007F553E" w:rsidRDefault="001C6435" w:rsidP="001C6435">
      <w:pPr>
        <w:pStyle w:val="box473028"/>
        <w:shd w:val="clear" w:color="auto" w:fill="FFFFFF"/>
        <w:spacing w:before="0" w:beforeAutospacing="0" w:after="160" w:afterAutospacing="0"/>
        <w:jc w:val="both"/>
        <w:textAlignment w:val="baseline"/>
      </w:pPr>
      <w:r w:rsidRPr="007F553E">
        <w:t xml:space="preserve">U stavku 3. riječi: »od </w:t>
      </w:r>
      <w:r w:rsidR="005873A5" w:rsidRPr="007F553E">
        <w:t>35.000,00 do 100.000,00 kuna</w:t>
      </w:r>
      <w:r w:rsidRPr="007F553E">
        <w:t xml:space="preserve">« zamjenjuju se riječima: »od </w:t>
      </w:r>
      <w:r w:rsidR="006376EF" w:rsidRPr="007F553E">
        <w:t xml:space="preserve">4.640,00 do 13.270,00 eura </w:t>
      </w:r>
      <w:r w:rsidRPr="007F553E">
        <w:t>«.</w:t>
      </w:r>
    </w:p>
    <w:p w14:paraId="7BD8332C" w14:textId="526E4B02" w:rsidR="001C6435" w:rsidRPr="007F553E" w:rsidRDefault="001C6435" w:rsidP="001C6435">
      <w:pPr>
        <w:spacing w:line="240" w:lineRule="auto"/>
        <w:jc w:val="both"/>
        <w:rPr>
          <w:rFonts w:ascii="Times New Roman" w:hAnsi="Times New Roman" w:cs="Times New Roman"/>
          <w:sz w:val="24"/>
          <w:szCs w:val="24"/>
        </w:rPr>
      </w:pPr>
      <w:r w:rsidRPr="007F553E">
        <w:rPr>
          <w:rFonts w:ascii="Times New Roman" w:hAnsi="Times New Roman" w:cs="Times New Roman"/>
          <w:sz w:val="24"/>
          <w:szCs w:val="24"/>
        </w:rPr>
        <w:t>Iza stavka 3. dodaje se stavak 4. koji glasi:</w:t>
      </w:r>
    </w:p>
    <w:p w14:paraId="7ACB1566" w14:textId="271CB169" w:rsidR="001C6435" w:rsidRPr="007F553E" w:rsidRDefault="001C6435" w:rsidP="001C643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F553E">
        <w:rPr>
          <w:rFonts w:ascii="Times New Roman" w:hAnsi="Times New Roman" w:cs="Times New Roman"/>
          <w:sz w:val="24"/>
          <w:szCs w:val="24"/>
        </w:rPr>
        <w:t xml:space="preserve">»(4) Novčanom kaznom u iznosu od 10,00 do </w:t>
      </w:r>
      <w:r w:rsidR="00186FD5" w:rsidRPr="00186FD5">
        <w:rPr>
          <w:rFonts w:ascii="Times New Roman" w:hAnsi="Times New Roman"/>
          <w:color w:val="000000" w:themeColor="text1"/>
          <w:sz w:val="24"/>
          <w:szCs w:val="24"/>
        </w:rPr>
        <w:t xml:space="preserve">6.630,00 </w:t>
      </w:r>
      <w:r w:rsidRPr="007F553E">
        <w:rPr>
          <w:rFonts w:ascii="Times New Roman" w:hAnsi="Times New Roman" w:cs="Times New Roman"/>
          <w:sz w:val="24"/>
          <w:szCs w:val="24"/>
        </w:rPr>
        <w:t>eura kaznit će se za prekršaj iz stavka 1. ovoga članka fizička osoba građanin.«.</w:t>
      </w:r>
    </w:p>
    <w:p w14:paraId="521F6724" w14:textId="77777777" w:rsidR="007F6BCF" w:rsidRPr="007F553E" w:rsidRDefault="007F6BCF" w:rsidP="009D516C">
      <w:pPr>
        <w:shd w:val="clear" w:color="auto" w:fill="FFFFFF"/>
        <w:spacing w:after="0" w:line="360" w:lineRule="auto"/>
        <w:jc w:val="center"/>
        <w:textAlignment w:val="baseline"/>
        <w:rPr>
          <w:rFonts w:ascii="Times New Roman" w:eastAsia="Times New Roman" w:hAnsi="Times New Roman" w:cs="Times New Roman"/>
          <w:strike/>
          <w:sz w:val="24"/>
          <w:szCs w:val="24"/>
          <w:lang w:eastAsia="hr-HR"/>
        </w:rPr>
      </w:pPr>
    </w:p>
    <w:p w14:paraId="7BEC52B2" w14:textId="4B73AD78" w:rsidR="009D516C" w:rsidRPr="007F553E" w:rsidRDefault="003B1CA5" w:rsidP="009D516C">
      <w:pPr>
        <w:shd w:val="clear" w:color="auto" w:fill="FFFFFF"/>
        <w:spacing w:after="0"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19</w:t>
      </w:r>
      <w:r w:rsidR="009D516C" w:rsidRPr="007F553E">
        <w:rPr>
          <w:rFonts w:ascii="Times New Roman" w:eastAsia="Times New Roman" w:hAnsi="Times New Roman" w:cs="Times New Roman"/>
          <w:b/>
          <w:sz w:val="24"/>
          <w:szCs w:val="24"/>
          <w:lang w:eastAsia="hr-HR"/>
        </w:rPr>
        <w:t>.</w:t>
      </w:r>
    </w:p>
    <w:p w14:paraId="4D364B6A" w14:textId="4CF5E4C4" w:rsidR="009D516C" w:rsidRDefault="009D516C" w:rsidP="00C401DA">
      <w:pPr>
        <w:shd w:val="clear" w:color="auto" w:fill="FFFFFF"/>
        <w:tabs>
          <w:tab w:val="left" w:pos="2280"/>
        </w:tabs>
        <w:spacing w:after="0" w:line="240" w:lineRule="auto"/>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Članak 42. briše se.</w:t>
      </w:r>
      <w:r w:rsidR="00C401DA">
        <w:rPr>
          <w:rFonts w:ascii="Times New Roman" w:eastAsia="Times New Roman" w:hAnsi="Times New Roman" w:cs="Times New Roman"/>
          <w:sz w:val="24"/>
          <w:szCs w:val="24"/>
          <w:lang w:eastAsia="hr-HR"/>
        </w:rPr>
        <w:tab/>
      </w:r>
    </w:p>
    <w:p w14:paraId="19138516" w14:textId="77777777" w:rsidR="00C401DA" w:rsidRPr="007F553E" w:rsidRDefault="00C401DA" w:rsidP="009D516C">
      <w:pPr>
        <w:shd w:val="clear" w:color="auto" w:fill="FFFFFF"/>
        <w:spacing w:after="0" w:line="240" w:lineRule="auto"/>
        <w:textAlignment w:val="baseline"/>
        <w:rPr>
          <w:rFonts w:ascii="Times New Roman" w:eastAsia="Times New Roman" w:hAnsi="Times New Roman" w:cs="Times New Roman"/>
          <w:sz w:val="24"/>
          <w:szCs w:val="24"/>
          <w:lang w:eastAsia="hr-HR"/>
        </w:rPr>
      </w:pPr>
    </w:p>
    <w:p w14:paraId="36F80683" w14:textId="2226AD6E" w:rsidR="009D516C" w:rsidRPr="007F553E" w:rsidRDefault="003B1CA5" w:rsidP="009D516C">
      <w:pPr>
        <w:shd w:val="clear" w:color="auto" w:fill="FFFFFF"/>
        <w:spacing w:before="103" w:after="0"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20</w:t>
      </w:r>
      <w:r w:rsidR="009D516C" w:rsidRPr="007F553E">
        <w:rPr>
          <w:rFonts w:ascii="Times New Roman" w:eastAsia="Times New Roman" w:hAnsi="Times New Roman" w:cs="Times New Roman"/>
          <w:b/>
          <w:sz w:val="24"/>
          <w:szCs w:val="24"/>
          <w:lang w:eastAsia="hr-HR"/>
        </w:rPr>
        <w:t>.</w:t>
      </w:r>
    </w:p>
    <w:p w14:paraId="3DCF4013" w14:textId="275ADD82" w:rsidR="00501409" w:rsidRDefault="003A57A2" w:rsidP="009D516C">
      <w:pPr>
        <w:spacing w:before="34" w:after="48" w:line="240" w:lineRule="auto"/>
        <w:jc w:val="both"/>
        <w:textAlignment w:val="baseline"/>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 xml:space="preserve">U cijelom tekstu Zakona o Financijskom inspektoratu (»Narodne novine«, br. 85/08., 55/11. i 25/12.) riječi: »Zakon o sprječavanju pranja novca i financiranja terorizma« </w:t>
      </w:r>
      <w:r w:rsidR="002C3DCB">
        <w:rPr>
          <w:rFonts w:ascii="Times New Roman" w:eastAsia="Times New Roman" w:hAnsi="Times New Roman" w:cs="Times New Roman"/>
          <w:sz w:val="24"/>
          <w:szCs w:val="24"/>
          <w:lang w:eastAsia="hr-HR"/>
        </w:rPr>
        <w:t>u određenom padežu</w:t>
      </w:r>
      <w:r w:rsidR="00C44C43">
        <w:rPr>
          <w:rFonts w:ascii="Times New Roman" w:eastAsia="Times New Roman" w:hAnsi="Times New Roman" w:cs="Times New Roman"/>
          <w:sz w:val="24"/>
          <w:szCs w:val="24"/>
          <w:lang w:eastAsia="hr-HR"/>
        </w:rPr>
        <w:t xml:space="preserve"> </w:t>
      </w:r>
      <w:r w:rsidRPr="007F553E">
        <w:rPr>
          <w:rFonts w:ascii="Times New Roman" w:eastAsia="Times New Roman" w:hAnsi="Times New Roman" w:cs="Times New Roman"/>
          <w:sz w:val="24"/>
          <w:szCs w:val="24"/>
          <w:lang w:eastAsia="hr-HR"/>
        </w:rPr>
        <w:t xml:space="preserve">zamjenjuju se riječima: »zakon kojim se uređuje sprječavanje pranja novca i financiranje terorizma« u odgovarajućem padežu, riječi: »Zakon o deviznom poslovanju« </w:t>
      </w:r>
      <w:r w:rsidR="00C44C43">
        <w:rPr>
          <w:rFonts w:ascii="Times New Roman" w:eastAsia="Times New Roman" w:hAnsi="Times New Roman" w:cs="Times New Roman"/>
          <w:sz w:val="24"/>
          <w:szCs w:val="24"/>
          <w:lang w:eastAsia="hr-HR"/>
        </w:rPr>
        <w:t xml:space="preserve">u određenom padežu </w:t>
      </w:r>
      <w:r w:rsidRPr="007F553E">
        <w:rPr>
          <w:rFonts w:ascii="Times New Roman" w:eastAsia="Times New Roman" w:hAnsi="Times New Roman" w:cs="Times New Roman"/>
          <w:sz w:val="24"/>
          <w:szCs w:val="24"/>
          <w:lang w:eastAsia="hr-HR"/>
        </w:rPr>
        <w:t xml:space="preserve">zamjenjuju se riječima: »zakon kojim se uređuje devizno </w:t>
      </w:r>
      <w:r w:rsidR="002A3F54">
        <w:rPr>
          <w:rFonts w:ascii="Times New Roman" w:eastAsia="Times New Roman" w:hAnsi="Times New Roman" w:cs="Times New Roman"/>
          <w:sz w:val="24"/>
          <w:szCs w:val="24"/>
          <w:lang w:eastAsia="hr-HR"/>
        </w:rPr>
        <w:t xml:space="preserve">i prekogranično </w:t>
      </w:r>
      <w:r w:rsidRPr="007F553E">
        <w:rPr>
          <w:rFonts w:ascii="Times New Roman" w:eastAsia="Times New Roman" w:hAnsi="Times New Roman" w:cs="Times New Roman"/>
          <w:sz w:val="24"/>
          <w:szCs w:val="24"/>
          <w:lang w:eastAsia="hr-HR"/>
        </w:rPr>
        <w:t>posl</w:t>
      </w:r>
      <w:r w:rsidR="00EA7B01">
        <w:rPr>
          <w:rFonts w:ascii="Times New Roman" w:eastAsia="Times New Roman" w:hAnsi="Times New Roman" w:cs="Times New Roman"/>
          <w:sz w:val="24"/>
          <w:szCs w:val="24"/>
          <w:lang w:eastAsia="hr-HR"/>
        </w:rPr>
        <w:t xml:space="preserve">ovanje« u odgovarajućem padežu, </w:t>
      </w:r>
      <w:r w:rsidRPr="007F553E">
        <w:rPr>
          <w:rFonts w:ascii="Times New Roman" w:eastAsia="Times New Roman" w:hAnsi="Times New Roman" w:cs="Times New Roman"/>
          <w:sz w:val="24"/>
          <w:szCs w:val="24"/>
          <w:lang w:eastAsia="hr-HR"/>
        </w:rPr>
        <w:t xml:space="preserve">riječi: »Prekršajni zakon« </w:t>
      </w:r>
      <w:r w:rsidR="00B86BD5">
        <w:rPr>
          <w:rFonts w:ascii="Times New Roman" w:eastAsia="Times New Roman" w:hAnsi="Times New Roman" w:cs="Times New Roman"/>
          <w:sz w:val="24"/>
          <w:szCs w:val="24"/>
          <w:lang w:eastAsia="hr-HR"/>
        </w:rPr>
        <w:t xml:space="preserve">u određenom padežu </w:t>
      </w:r>
      <w:r w:rsidRPr="007F553E">
        <w:rPr>
          <w:rFonts w:ascii="Times New Roman" w:eastAsia="Times New Roman" w:hAnsi="Times New Roman" w:cs="Times New Roman"/>
          <w:sz w:val="24"/>
          <w:szCs w:val="24"/>
          <w:lang w:eastAsia="hr-HR"/>
        </w:rPr>
        <w:t>zamjenjuju se riječima: »zakon kojim se uređuje prekršajni postupak« u odgovarajućem padežu</w:t>
      </w:r>
      <w:r w:rsidR="00EA7B01">
        <w:rPr>
          <w:rFonts w:ascii="Times New Roman" w:eastAsia="Times New Roman" w:hAnsi="Times New Roman" w:cs="Times New Roman"/>
          <w:sz w:val="24"/>
          <w:szCs w:val="24"/>
          <w:lang w:eastAsia="hr-HR"/>
        </w:rPr>
        <w:t xml:space="preserve">, </w:t>
      </w:r>
      <w:r w:rsidR="00EA7B01" w:rsidRPr="00AF22C3">
        <w:rPr>
          <w:rFonts w:ascii="Times New Roman" w:eastAsia="Times New Roman" w:hAnsi="Times New Roman" w:cs="Times New Roman"/>
          <w:sz w:val="24"/>
          <w:szCs w:val="24"/>
          <w:lang w:eastAsia="hr-HR"/>
        </w:rPr>
        <w:t>a riječ</w:t>
      </w:r>
      <w:r w:rsidR="00B03983">
        <w:rPr>
          <w:rFonts w:ascii="Times New Roman" w:eastAsia="Times New Roman" w:hAnsi="Times New Roman" w:cs="Times New Roman"/>
          <w:sz w:val="24"/>
          <w:szCs w:val="24"/>
          <w:lang w:eastAsia="hr-HR"/>
        </w:rPr>
        <w:t>i:</w:t>
      </w:r>
      <w:r w:rsidR="00EA7B01" w:rsidRPr="00AF22C3">
        <w:rPr>
          <w:rFonts w:ascii="Times New Roman" w:eastAsia="Times New Roman" w:hAnsi="Times New Roman" w:cs="Times New Roman"/>
          <w:sz w:val="24"/>
          <w:szCs w:val="24"/>
          <w:lang w:eastAsia="hr-HR"/>
        </w:rPr>
        <w:t xml:space="preserve"> »predstojnik« i »predstojnik </w:t>
      </w:r>
      <w:r w:rsidR="00501409" w:rsidRPr="00AF22C3">
        <w:rPr>
          <w:rFonts w:ascii="Times New Roman" w:eastAsia="Times New Roman" w:hAnsi="Times New Roman" w:cs="Times New Roman"/>
          <w:sz w:val="24"/>
          <w:szCs w:val="24"/>
          <w:lang w:eastAsia="hr-HR"/>
        </w:rPr>
        <w:t>Financijskog inspektorata</w:t>
      </w:r>
      <w:r w:rsidR="00EA7B01" w:rsidRPr="00AF22C3">
        <w:rPr>
          <w:rFonts w:ascii="Times New Roman" w:eastAsia="Times New Roman" w:hAnsi="Times New Roman" w:cs="Times New Roman"/>
          <w:sz w:val="24"/>
          <w:szCs w:val="24"/>
          <w:lang w:eastAsia="hr-HR"/>
        </w:rPr>
        <w:t>« u određenom padežu zamjenjuju se riječima: »</w:t>
      </w:r>
      <w:r w:rsidR="00D97627" w:rsidRPr="00AF22C3">
        <w:rPr>
          <w:rFonts w:ascii="Times New Roman" w:eastAsia="Times New Roman" w:hAnsi="Times New Roman" w:cs="Times New Roman"/>
          <w:sz w:val="24"/>
          <w:szCs w:val="24"/>
          <w:lang w:eastAsia="hr-HR"/>
        </w:rPr>
        <w:t>glavni financijski inspektor</w:t>
      </w:r>
      <w:r w:rsidR="00EA7B01" w:rsidRPr="00AF22C3">
        <w:rPr>
          <w:rFonts w:ascii="Times New Roman" w:eastAsia="Times New Roman" w:hAnsi="Times New Roman" w:cs="Times New Roman"/>
          <w:sz w:val="24"/>
          <w:szCs w:val="24"/>
          <w:lang w:eastAsia="hr-HR"/>
        </w:rPr>
        <w:t>« u odgovarajućem padežu</w:t>
      </w:r>
      <w:r w:rsidRPr="00AF22C3">
        <w:rPr>
          <w:rFonts w:ascii="Times New Roman" w:eastAsia="Times New Roman" w:hAnsi="Times New Roman" w:cs="Times New Roman"/>
          <w:sz w:val="24"/>
          <w:szCs w:val="24"/>
          <w:lang w:eastAsia="hr-HR"/>
        </w:rPr>
        <w:t>.</w:t>
      </w:r>
    </w:p>
    <w:p w14:paraId="516B298A" w14:textId="432875EB" w:rsidR="00774775" w:rsidRPr="007F553E" w:rsidRDefault="009D516C" w:rsidP="009D516C">
      <w:pPr>
        <w:spacing w:before="34" w:after="48" w:line="240" w:lineRule="auto"/>
        <w:jc w:val="both"/>
        <w:textAlignment w:val="baseline"/>
      </w:pPr>
      <w:r w:rsidRPr="007F553E">
        <w:tab/>
      </w:r>
    </w:p>
    <w:p w14:paraId="67285A8C" w14:textId="28BE6641" w:rsidR="009D516C" w:rsidRPr="00D0176C" w:rsidRDefault="004379D0" w:rsidP="009D516C">
      <w:pPr>
        <w:spacing w:before="34" w:after="48" w:line="360" w:lineRule="auto"/>
        <w:jc w:val="center"/>
        <w:textAlignment w:val="baseline"/>
        <w:rPr>
          <w:rFonts w:ascii="Times New Roman" w:eastAsia="Times New Roman" w:hAnsi="Times New Roman" w:cs="Times New Roman"/>
          <w:b/>
          <w:strike/>
          <w:sz w:val="24"/>
          <w:szCs w:val="24"/>
          <w:lang w:eastAsia="hr-HR"/>
        </w:rPr>
      </w:pPr>
      <w:r w:rsidRPr="00D0176C">
        <w:rPr>
          <w:rFonts w:ascii="Times New Roman" w:hAnsi="Times New Roman" w:cs="Times New Roman"/>
          <w:b/>
          <w:sz w:val="24"/>
          <w:szCs w:val="24"/>
        </w:rPr>
        <w:t xml:space="preserve">PRIJELAZNE I </w:t>
      </w:r>
      <w:r w:rsidR="00175619" w:rsidRPr="00D0176C">
        <w:rPr>
          <w:rFonts w:ascii="Times New Roman" w:hAnsi="Times New Roman" w:cs="Times New Roman"/>
          <w:b/>
          <w:sz w:val="24"/>
          <w:szCs w:val="24"/>
        </w:rPr>
        <w:t>ZAVRŠNE ODREDBE</w:t>
      </w:r>
      <w:r w:rsidR="00AD4B6A" w:rsidRPr="00D0176C">
        <w:rPr>
          <w:rFonts w:ascii="Times New Roman" w:hAnsi="Times New Roman" w:cs="Times New Roman"/>
          <w:b/>
          <w:sz w:val="24"/>
          <w:szCs w:val="24"/>
        </w:rPr>
        <w:t xml:space="preserve"> </w:t>
      </w:r>
    </w:p>
    <w:p w14:paraId="1226AB57" w14:textId="41BEAB5B" w:rsidR="009D516C" w:rsidRPr="007F553E" w:rsidRDefault="003B1CA5" w:rsidP="009D516C">
      <w:pPr>
        <w:shd w:val="clear" w:color="auto" w:fill="FFFFFF"/>
        <w:spacing w:before="103" w:after="48" w:line="36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21</w:t>
      </w:r>
      <w:r w:rsidR="009D516C" w:rsidRPr="007F553E">
        <w:rPr>
          <w:rFonts w:ascii="Times New Roman" w:eastAsia="Times New Roman" w:hAnsi="Times New Roman" w:cs="Times New Roman"/>
          <w:b/>
          <w:sz w:val="24"/>
          <w:szCs w:val="24"/>
          <w:lang w:eastAsia="hr-HR"/>
        </w:rPr>
        <w:t>.</w:t>
      </w:r>
    </w:p>
    <w:p w14:paraId="7D829C29" w14:textId="5F479CC3" w:rsidR="006B6D23" w:rsidRDefault="00175619" w:rsidP="006B6D23">
      <w:pPr>
        <w:spacing w:after="0" w:line="240" w:lineRule="auto"/>
        <w:jc w:val="both"/>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lastRenderedPageBreak/>
        <w:t xml:space="preserve">Ministar financija donijet će </w:t>
      </w:r>
      <w:r w:rsidR="007B5CC6" w:rsidRPr="007F553E">
        <w:rPr>
          <w:rFonts w:ascii="Times New Roman" w:eastAsia="Times New Roman" w:hAnsi="Times New Roman" w:cs="Times New Roman"/>
          <w:sz w:val="24"/>
          <w:szCs w:val="24"/>
          <w:lang w:eastAsia="hr-HR"/>
        </w:rPr>
        <w:t xml:space="preserve">pravilnik iz članka </w:t>
      </w:r>
      <w:r w:rsidR="00792817">
        <w:rPr>
          <w:rFonts w:ascii="Times New Roman" w:eastAsia="Times New Roman" w:hAnsi="Times New Roman" w:cs="Times New Roman"/>
          <w:sz w:val="24"/>
          <w:szCs w:val="24"/>
          <w:lang w:eastAsia="hr-HR"/>
        </w:rPr>
        <w:t>4</w:t>
      </w:r>
      <w:r w:rsidRPr="007F553E">
        <w:rPr>
          <w:rFonts w:ascii="Times New Roman" w:eastAsia="Times New Roman" w:hAnsi="Times New Roman" w:cs="Times New Roman"/>
          <w:sz w:val="24"/>
          <w:szCs w:val="24"/>
          <w:lang w:eastAsia="hr-HR"/>
        </w:rPr>
        <w:t xml:space="preserve">. ovoga Zakona u roku od </w:t>
      </w:r>
      <w:r w:rsidR="005C7356" w:rsidRPr="007F553E">
        <w:rPr>
          <w:rFonts w:ascii="Times New Roman" w:eastAsia="Times New Roman" w:hAnsi="Times New Roman" w:cs="Times New Roman"/>
          <w:sz w:val="24"/>
          <w:szCs w:val="24"/>
          <w:lang w:eastAsia="hr-HR"/>
        </w:rPr>
        <w:t>12</w:t>
      </w:r>
      <w:r w:rsidRPr="007F553E">
        <w:rPr>
          <w:rFonts w:ascii="Times New Roman" w:eastAsia="Times New Roman" w:hAnsi="Times New Roman" w:cs="Times New Roman"/>
          <w:sz w:val="24"/>
          <w:szCs w:val="24"/>
          <w:lang w:eastAsia="hr-HR"/>
        </w:rPr>
        <w:t xml:space="preserve"> mjeseci od </w:t>
      </w:r>
      <w:r w:rsidR="00266C49">
        <w:rPr>
          <w:rFonts w:ascii="Times New Roman" w:eastAsia="Times New Roman" w:hAnsi="Times New Roman" w:cs="Times New Roman"/>
          <w:sz w:val="24"/>
          <w:szCs w:val="24"/>
          <w:lang w:eastAsia="hr-HR"/>
        </w:rPr>
        <w:t xml:space="preserve">dana </w:t>
      </w:r>
      <w:r w:rsidRPr="007F553E">
        <w:rPr>
          <w:rFonts w:ascii="Times New Roman" w:eastAsia="Times New Roman" w:hAnsi="Times New Roman" w:cs="Times New Roman"/>
          <w:sz w:val="24"/>
          <w:szCs w:val="24"/>
          <w:lang w:eastAsia="hr-HR"/>
        </w:rPr>
        <w:t>stupanja na snagu ovoga Zakona.</w:t>
      </w:r>
    </w:p>
    <w:p w14:paraId="48A13EA6" w14:textId="77777777" w:rsidR="001D69C2" w:rsidRPr="007F553E" w:rsidRDefault="001D69C2" w:rsidP="006B6D23">
      <w:pPr>
        <w:spacing w:after="0" w:line="240" w:lineRule="auto"/>
        <w:jc w:val="both"/>
        <w:rPr>
          <w:rFonts w:ascii="Times New Roman" w:eastAsia="Times New Roman" w:hAnsi="Times New Roman" w:cs="Times New Roman"/>
          <w:sz w:val="24"/>
          <w:szCs w:val="24"/>
          <w:lang w:eastAsia="hr-HR"/>
        </w:rPr>
      </w:pPr>
    </w:p>
    <w:p w14:paraId="35D020FA" w14:textId="32D1E341" w:rsidR="006B6D23" w:rsidRPr="007F553E" w:rsidRDefault="003B1CA5" w:rsidP="006B6D23">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22</w:t>
      </w:r>
      <w:r w:rsidR="006B6D23" w:rsidRPr="007F553E">
        <w:rPr>
          <w:rFonts w:ascii="Times New Roman" w:eastAsia="Times New Roman" w:hAnsi="Times New Roman" w:cs="Times New Roman"/>
          <w:b/>
          <w:sz w:val="24"/>
          <w:szCs w:val="24"/>
          <w:lang w:eastAsia="hr-HR"/>
        </w:rPr>
        <w:t>.</w:t>
      </w:r>
    </w:p>
    <w:p w14:paraId="7087F375" w14:textId="373685CC" w:rsidR="009D516C" w:rsidRPr="007F553E" w:rsidRDefault="009D516C" w:rsidP="009D516C">
      <w:pPr>
        <w:spacing w:after="0" w:line="240" w:lineRule="auto"/>
        <w:jc w:val="both"/>
        <w:rPr>
          <w:rFonts w:ascii="Times New Roman" w:eastAsia="Times New Roman" w:hAnsi="Times New Roman" w:cs="Times New Roman"/>
          <w:sz w:val="24"/>
          <w:szCs w:val="24"/>
          <w:lang w:eastAsia="hr-HR"/>
        </w:rPr>
      </w:pPr>
      <w:r w:rsidRPr="007F553E">
        <w:rPr>
          <w:rFonts w:ascii="Times New Roman" w:eastAsia="Times New Roman" w:hAnsi="Times New Roman" w:cs="Times New Roman"/>
          <w:sz w:val="24"/>
          <w:szCs w:val="24"/>
          <w:lang w:eastAsia="hr-HR"/>
        </w:rPr>
        <w:t>Ovaj Zakon stupa na snagu osmoga dana od dana objave u »Narodnim novinama«.</w:t>
      </w:r>
    </w:p>
    <w:p w14:paraId="2A93BAF4" w14:textId="6EDF66ED" w:rsidR="009D516C" w:rsidRPr="007F553E" w:rsidRDefault="009D516C" w:rsidP="009D516C">
      <w:pPr>
        <w:rPr>
          <w:rFonts w:ascii="Times New Roman" w:hAnsi="Times New Roman" w:cs="Times New Roman"/>
          <w:sz w:val="24"/>
          <w:szCs w:val="24"/>
        </w:rPr>
      </w:pPr>
    </w:p>
    <w:p w14:paraId="0B7C8292" w14:textId="42A9C0E1" w:rsidR="00EE0FC7" w:rsidRPr="007F553E" w:rsidRDefault="00EE0FC7" w:rsidP="009D516C">
      <w:pPr>
        <w:rPr>
          <w:rFonts w:ascii="Times New Roman" w:hAnsi="Times New Roman" w:cs="Times New Roman"/>
          <w:sz w:val="24"/>
          <w:szCs w:val="24"/>
        </w:rPr>
      </w:pPr>
    </w:p>
    <w:p w14:paraId="16A034D2" w14:textId="6105EB3B" w:rsidR="00B33142" w:rsidRPr="007F553E" w:rsidRDefault="00B33142" w:rsidP="009D516C">
      <w:pPr>
        <w:rPr>
          <w:rFonts w:ascii="Times New Roman" w:hAnsi="Times New Roman" w:cs="Times New Roman"/>
          <w:sz w:val="24"/>
          <w:szCs w:val="24"/>
        </w:rPr>
      </w:pPr>
    </w:p>
    <w:p w14:paraId="77C93DF3" w14:textId="6B88E3AD" w:rsidR="00DB436F" w:rsidRDefault="00DB436F" w:rsidP="009D516C">
      <w:pPr>
        <w:rPr>
          <w:rFonts w:ascii="Times New Roman" w:hAnsi="Times New Roman" w:cs="Times New Roman"/>
          <w:sz w:val="24"/>
          <w:szCs w:val="24"/>
        </w:rPr>
      </w:pPr>
    </w:p>
    <w:p w14:paraId="7D934CF8" w14:textId="337C9558" w:rsidR="00A21AD8" w:rsidRDefault="00A21AD8" w:rsidP="009D516C">
      <w:pPr>
        <w:rPr>
          <w:rFonts w:ascii="Times New Roman" w:hAnsi="Times New Roman" w:cs="Times New Roman"/>
          <w:sz w:val="24"/>
          <w:szCs w:val="24"/>
        </w:rPr>
      </w:pPr>
    </w:p>
    <w:p w14:paraId="4D7A2556" w14:textId="2FD3CE85" w:rsidR="00774775" w:rsidRDefault="00774775" w:rsidP="009D516C">
      <w:pPr>
        <w:rPr>
          <w:rFonts w:ascii="Times New Roman" w:hAnsi="Times New Roman" w:cs="Times New Roman"/>
          <w:sz w:val="24"/>
          <w:szCs w:val="24"/>
        </w:rPr>
      </w:pPr>
    </w:p>
    <w:p w14:paraId="6BA68F3E" w14:textId="52131601" w:rsidR="00774775" w:rsidRDefault="00774775" w:rsidP="009D516C">
      <w:pPr>
        <w:rPr>
          <w:rFonts w:ascii="Times New Roman" w:hAnsi="Times New Roman" w:cs="Times New Roman"/>
          <w:sz w:val="24"/>
          <w:szCs w:val="24"/>
        </w:rPr>
      </w:pPr>
    </w:p>
    <w:p w14:paraId="41400672" w14:textId="72DF9F54" w:rsidR="00774775" w:rsidRDefault="00774775" w:rsidP="009D516C">
      <w:pPr>
        <w:rPr>
          <w:rFonts w:ascii="Times New Roman" w:hAnsi="Times New Roman" w:cs="Times New Roman"/>
          <w:sz w:val="24"/>
          <w:szCs w:val="24"/>
        </w:rPr>
      </w:pPr>
    </w:p>
    <w:p w14:paraId="07F03DD9" w14:textId="2D27CAB2" w:rsidR="00774775" w:rsidRDefault="00774775" w:rsidP="009D516C">
      <w:pPr>
        <w:rPr>
          <w:rFonts w:ascii="Times New Roman" w:hAnsi="Times New Roman" w:cs="Times New Roman"/>
          <w:sz w:val="24"/>
          <w:szCs w:val="24"/>
        </w:rPr>
      </w:pPr>
    </w:p>
    <w:p w14:paraId="6A97D7A4" w14:textId="530E80F0" w:rsidR="00774775" w:rsidRDefault="00774775" w:rsidP="009D516C">
      <w:pPr>
        <w:rPr>
          <w:rFonts w:ascii="Times New Roman" w:hAnsi="Times New Roman" w:cs="Times New Roman"/>
          <w:sz w:val="24"/>
          <w:szCs w:val="24"/>
        </w:rPr>
      </w:pPr>
    </w:p>
    <w:p w14:paraId="6E754F00" w14:textId="1DFC31BD" w:rsidR="00774775" w:rsidRDefault="00774775" w:rsidP="009D516C">
      <w:pPr>
        <w:rPr>
          <w:rFonts w:ascii="Times New Roman" w:hAnsi="Times New Roman" w:cs="Times New Roman"/>
          <w:sz w:val="24"/>
          <w:szCs w:val="24"/>
        </w:rPr>
      </w:pPr>
    </w:p>
    <w:p w14:paraId="6F0CE484" w14:textId="4FCAB81E" w:rsidR="00774775" w:rsidRDefault="00774775" w:rsidP="009D516C">
      <w:pPr>
        <w:rPr>
          <w:rFonts w:ascii="Times New Roman" w:hAnsi="Times New Roman" w:cs="Times New Roman"/>
          <w:sz w:val="24"/>
          <w:szCs w:val="24"/>
        </w:rPr>
      </w:pPr>
    </w:p>
    <w:p w14:paraId="2F0634A3" w14:textId="27424E50" w:rsidR="00774775" w:rsidRDefault="00774775" w:rsidP="009D516C">
      <w:pPr>
        <w:rPr>
          <w:rFonts w:ascii="Times New Roman" w:hAnsi="Times New Roman" w:cs="Times New Roman"/>
          <w:sz w:val="24"/>
          <w:szCs w:val="24"/>
        </w:rPr>
      </w:pPr>
    </w:p>
    <w:p w14:paraId="35C3080A" w14:textId="6FBDBC1C" w:rsidR="00774775" w:rsidRDefault="00774775" w:rsidP="009D516C">
      <w:pPr>
        <w:rPr>
          <w:rFonts w:ascii="Times New Roman" w:hAnsi="Times New Roman" w:cs="Times New Roman"/>
          <w:sz w:val="24"/>
          <w:szCs w:val="24"/>
        </w:rPr>
      </w:pPr>
    </w:p>
    <w:p w14:paraId="5CE680D8" w14:textId="40EBF9D4" w:rsidR="00105367" w:rsidRDefault="00105367" w:rsidP="009D516C">
      <w:pPr>
        <w:rPr>
          <w:rFonts w:ascii="Times New Roman" w:hAnsi="Times New Roman" w:cs="Times New Roman"/>
          <w:sz w:val="24"/>
          <w:szCs w:val="24"/>
        </w:rPr>
      </w:pPr>
    </w:p>
    <w:p w14:paraId="37DC0685" w14:textId="21794BE1" w:rsidR="00105367" w:rsidRDefault="00105367" w:rsidP="009D516C">
      <w:pPr>
        <w:rPr>
          <w:rFonts w:ascii="Times New Roman" w:hAnsi="Times New Roman" w:cs="Times New Roman"/>
          <w:sz w:val="24"/>
          <w:szCs w:val="24"/>
        </w:rPr>
      </w:pPr>
    </w:p>
    <w:p w14:paraId="4560BDC5" w14:textId="3E62E1D1" w:rsidR="00105367" w:rsidRDefault="00105367" w:rsidP="009D516C">
      <w:pPr>
        <w:rPr>
          <w:rFonts w:ascii="Times New Roman" w:hAnsi="Times New Roman" w:cs="Times New Roman"/>
          <w:sz w:val="24"/>
          <w:szCs w:val="24"/>
        </w:rPr>
      </w:pPr>
    </w:p>
    <w:p w14:paraId="727DE65D" w14:textId="29E4E6C1" w:rsidR="00105367" w:rsidRDefault="00105367" w:rsidP="009D516C">
      <w:pPr>
        <w:rPr>
          <w:rFonts w:ascii="Times New Roman" w:hAnsi="Times New Roman" w:cs="Times New Roman"/>
          <w:sz w:val="24"/>
          <w:szCs w:val="24"/>
        </w:rPr>
      </w:pPr>
    </w:p>
    <w:p w14:paraId="4D754E68" w14:textId="52A1FF76" w:rsidR="00105367" w:rsidRDefault="00105367" w:rsidP="009D516C">
      <w:pPr>
        <w:rPr>
          <w:rFonts w:ascii="Times New Roman" w:hAnsi="Times New Roman" w:cs="Times New Roman"/>
          <w:sz w:val="24"/>
          <w:szCs w:val="24"/>
        </w:rPr>
      </w:pPr>
    </w:p>
    <w:p w14:paraId="2BD23B4B" w14:textId="77777777" w:rsidR="00EC13D9" w:rsidRDefault="00EC13D9" w:rsidP="009D516C">
      <w:pPr>
        <w:rPr>
          <w:rFonts w:ascii="Times New Roman" w:hAnsi="Times New Roman" w:cs="Times New Roman"/>
          <w:sz w:val="24"/>
          <w:szCs w:val="24"/>
        </w:rPr>
      </w:pPr>
    </w:p>
    <w:p w14:paraId="707B9B75" w14:textId="645FD585" w:rsidR="00105367" w:rsidRDefault="00105367" w:rsidP="009D516C">
      <w:pPr>
        <w:rPr>
          <w:rFonts w:ascii="Times New Roman" w:hAnsi="Times New Roman" w:cs="Times New Roman"/>
          <w:sz w:val="24"/>
          <w:szCs w:val="24"/>
        </w:rPr>
      </w:pPr>
    </w:p>
    <w:p w14:paraId="4B8F3FA2" w14:textId="0C0D4689" w:rsidR="00105367" w:rsidRDefault="00105367" w:rsidP="009D516C">
      <w:pPr>
        <w:rPr>
          <w:rFonts w:ascii="Times New Roman" w:hAnsi="Times New Roman" w:cs="Times New Roman"/>
          <w:sz w:val="24"/>
          <w:szCs w:val="24"/>
        </w:rPr>
      </w:pPr>
    </w:p>
    <w:p w14:paraId="3F333D0C" w14:textId="77777777" w:rsidR="007F7FEA" w:rsidRDefault="007F7FEA" w:rsidP="00B57682">
      <w:pPr>
        <w:spacing w:after="0" w:line="240" w:lineRule="auto"/>
        <w:jc w:val="center"/>
        <w:rPr>
          <w:rFonts w:ascii="Times New Roman" w:hAnsi="Times New Roman" w:cs="Times New Roman"/>
          <w:b/>
          <w:sz w:val="24"/>
          <w:szCs w:val="24"/>
        </w:rPr>
      </w:pPr>
    </w:p>
    <w:p w14:paraId="731DCD72" w14:textId="2A4277E9" w:rsidR="00812D33" w:rsidRPr="007F553E" w:rsidRDefault="00812D33" w:rsidP="00B57682">
      <w:pPr>
        <w:spacing w:after="0" w:line="240" w:lineRule="auto"/>
        <w:jc w:val="center"/>
        <w:rPr>
          <w:rFonts w:ascii="Times New Roman" w:hAnsi="Times New Roman" w:cs="Times New Roman"/>
          <w:b/>
          <w:sz w:val="24"/>
          <w:szCs w:val="24"/>
        </w:rPr>
      </w:pPr>
      <w:r w:rsidRPr="007F553E">
        <w:rPr>
          <w:rFonts w:ascii="Times New Roman" w:hAnsi="Times New Roman" w:cs="Times New Roman"/>
          <w:b/>
          <w:sz w:val="24"/>
          <w:szCs w:val="24"/>
        </w:rPr>
        <w:t>OBRAZLOŽENJE</w:t>
      </w:r>
    </w:p>
    <w:p w14:paraId="3F20757A" w14:textId="3EF383FE" w:rsidR="00812D33" w:rsidRDefault="00812D33" w:rsidP="00B57682">
      <w:pPr>
        <w:pStyle w:val="NoSpacing"/>
        <w:jc w:val="both"/>
        <w:rPr>
          <w:rFonts w:ascii="Times New Roman" w:hAnsi="Times New Roman"/>
          <w:b/>
          <w:sz w:val="24"/>
          <w:szCs w:val="24"/>
        </w:rPr>
      </w:pPr>
    </w:p>
    <w:p w14:paraId="7846175E" w14:textId="5F00D8BA" w:rsidR="00403BA3" w:rsidRDefault="00403BA3" w:rsidP="00403BA3">
      <w:pPr>
        <w:autoSpaceDE w:val="0"/>
        <w:autoSpaceDN w:val="0"/>
        <w:adjustRightInd w:val="0"/>
        <w:spacing w:after="0" w:line="240" w:lineRule="auto"/>
        <w:jc w:val="both"/>
        <w:rPr>
          <w:rFonts w:ascii="Times New Roman" w:hAnsi="Times New Roman" w:cs="Times New Roman"/>
          <w:b/>
          <w:bCs/>
          <w:sz w:val="24"/>
          <w:szCs w:val="24"/>
        </w:rPr>
      </w:pPr>
      <w:r w:rsidRPr="007F553E">
        <w:rPr>
          <w:rFonts w:ascii="Times New Roman" w:hAnsi="Times New Roman" w:cs="Times New Roman"/>
          <w:b/>
          <w:bCs/>
          <w:sz w:val="24"/>
          <w:szCs w:val="24"/>
        </w:rPr>
        <w:t xml:space="preserve">I. </w:t>
      </w:r>
      <w:r w:rsidR="002A08C4" w:rsidRPr="002A08C4">
        <w:rPr>
          <w:rFonts w:ascii="Times New Roman" w:hAnsi="Times New Roman" w:cs="Times New Roman"/>
          <w:b/>
          <w:bCs/>
          <w:sz w:val="24"/>
          <w:szCs w:val="24"/>
        </w:rPr>
        <w:tab/>
        <w:t>RAZLOZI ZBOG KOJIH SE ZAKON DONOSI</w:t>
      </w:r>
    </w:p>
    <w:p w14:paraId="3E872E1D" w14:textId="130E85B9" w:rsidR="00F81964" w:rsidRDefault="00F81964" w:rsidP="00403BA3">
      <w:pPr>
        <w:autoSpaceDE w:val="0"/>
        <w:autoSpaceDN w:val="0"/>
        <w:adjustRightInd w:val="0"/>
        <w:spacing w:after="0" w:line="240" w:lineRule="auto"/>
        <w:jc w:val="both"/>
        <w:rPr>
          <w:rFonts w:ascii="Times New Roman" w:hAnsi="Times New Roman" w:cs="Times New Roman"/>
          <w:b/>
          <w:bCs/>
          <w:sz w:val="24"/>
          <w:szCs w:val="24"/>
        </w:rPr>
      </w:pPr>
    </w:p>
    <w:p w14:paraId="5EDB2C05" w14:textId="4BC17439" w:rsidR="00F81964" w:rsidRDefault="007E1A21" w:rsidP="0009318C">
      <w:pPr>
        <w:autoSpaceDE w:val="0"/>
        <w:autoSpaceDN w:val="0"/>
        <w:adjustRightInd w:val="0"/>
        <w:spacing w:after="0" w:line="240" w:lineRule="auto"/>
        <w:ind w:firstLine="708"/>
        <w:jc w:val="both"/>
      </w:pPr>
      <w:r w:rsidRPr="007F553E">
        <w:rPr>
          <w:rFonts w:ascii="Times New Roman" w:hAnsi="Times New Roman" w:cs="Times New Roman"/>
          <w:sz w:val="24"/>
          <w:szCs w:val="24"/>
        </w:rPr>
        <w:t xml:space="preserve">Zakon o Financijskom inspektoratu Republike Hrvatske (»Narodne novine«, br. 85/08., 55/11. i 25/12.) stupio je na snagu 29. srpnja 2008. </w:t>
      </w:r>
      <w:r>
        <w:rPr>
          <w:rFonts w:ascii="Times New Roman" w:hAnsi="Times New Roman" w:cs="Times New Roman"/>
          <w:sz w:val="24"/>
          <w:szCs w:val="24"/>
        </w:rPr>
        <w:t>(u daljnjem tekstu:</w:t>
      </w:r>
      <w:r w:rsidRPr="007A3DE6">
        <w:t xml:space="preserve"> </w:t>
      </w:r>
      <w:r>
        <w:rPr>
          <w:rFonts w:ascii="Times New Roman" w:hAnsi="Times New Roman" w:cs="Times New Roman"/>
          <w:sz w:val="24"/>
          <w:szCs w:val="24"/>
        </w:rPr>
        <w:t xml:space="preserve">važeći Zakon). </w:t>
      </w:r>
      <w:r w:rsidRPr="007F553E">
        <w:rPr>
          <w:rFonts w:ascii="Times New Roman" w:hAnsi="Times New Roman" w:cs="Times New Roman"/>
          <w:sz w:val="24"/>
          <w:szCs w:val="24"/>
        </w:rPr>
        <w:t xml:space="preserve">Posljednjim izmjenama i dopunom </w:t>
      </w:r>
      <w:r>
        <w:rPr>
          <w:rFonts w:ascii="Times New Roman" w:hAnsi="Times New Roman" w:cs="Times New Roman"/>
          <w:sz w:val="24"/>
          <w:szCs w:val="24"/>
        </w:rPr>
        <w:t>t</w:t>
      </w:r>
      <w:r w:rsidRPr="007F553E">
        <w:rPr>
          <w:rFonts w:ascii="Times New Roman" w:hAnsi="Times New Roman" w:cs="Times New Roman"/>
          <w:sz w:val="24"/>
          <w:szCs w:val="24"/>
        </w:rPr>
        <w:t>oga Zakona (»Narodne novine«, broj 25/12.) Financijski inspektorat Republike Hrvatske (u daljnjem tekstu: Financijski inspektorat) definiran je kao ustrojstvena jedinica u sastavu Ministarstva financija koja nadzire primjenu propisa u području sprječavanja pranja novca i financiranja terorizma, te</w:t>
      </w:r>
      <w:r w:rsidR="000E6E5A">
        <w:rPr>
          <w:rFonts w:ascii="Times New Roman" w:hAnsi="Times New Roman" w:cs="Times New Roman"/>
          <w:sz w:val="24"/>
          <w:szCs w:val="24"/>
        </w:rPr>
        <w:t xml:space="preserve"> u </w:t>
      </w:r>
      <w:r w:rsidRPr="007F553E">
        <w:rPr>
          <w:rFonts w:ascii="Times New Roman" w:hAnsi="Times New Roman" w:cs="Times New Roman"/>
          <w:sz w:val="24"/>
          <w:szCs w:val="24"/>
        </w:rPr>
        <w:t>području deviznog poslovanja i pružanja usluga platnog prometa i prijenosa novca. Isto tako, Financijski inspektorat vodi i prekršajni postupak u prvom stupnju za prekršaje iz naprijed navedenih područja.</w:t>
      </w:r>
      <w:r w:rsidRPr="007E1A21">
        <w:t xml:space="preserve"> </w:t>
      </w:r>
    </w:p>
    <w:p w14:paraId="36CBB8D3" w14:textId="77777777" w:rsidR="00F81964" w:rsidRDefault="00F81964" w:rsidP="0009318C">
      <w:pPr>
        <w:autoSpaceDE w:val="0"/>
        <w:autoSpaceDN w:val="0"/>
        <w:adjustRightInd w:val="0"/>
        <w:spacing w:after="0" w:line="240" w:lineRule="auto"/>
        <w:ind w:firstLine="708"/>
        <w:jc w:val="both"/>
      </w:pPr>
    </w:p>
    <w:p w14:paraId="219B1A4F" w14:textId="26D0E41B" w:rsidR="007E1A21" w:rsidRPr="007F553E" w:rsidRDefault="007E1A21" w:rsidP="0009318C">
      <w:pPr>
        <w:autoSpaceDE w:val="0"/>
        <w:autoSpaceDN w:val="0"/>
        <w:adjustRightInd w:val="0"/>
        <w:spacing w:after="0" w:line="240" w:lineRule="auto"/>
        <w:ind w:firstLine="708"/>
        <w:jc w:val="both"/>
        <w:rPr>
          <w:rFonts w:ascii="Times New Roman" w:hAnsi="Times New Roman" w:cs="Times New Roman"/>
          <w:sz w:val="24"/>
          <w:szCs w:val="24"/>
        </w:rPr>
      </w:pPr>
      <w:r w:rsidRPr="007E1A21">
        <w:rPr>
          <w:rFonts w:ascii="Times New Roman" w:hAnsi="Times New Roman" w:cs="Times New Roman"/>
          <w:sz w:val="24"/>
          <w:szCs w:val="24"/>
        </w:rPr>
        <w:t xml:space="preserve">Novine i dorade koje se predlažu ovim Konačnim prijedlogom </w:t>
      </w:r>
      <w:r w:rsidR="00D960D4" w:rsidRPr="00D960D4">
        <w:rPr>
          <w:rFonts w:ascii="Times New Roman" w:hAnsi="Times New Roman" w:cs="Times New Roman"/>
          <w:sz w:val="24"/>
          <w:szCs w:val="24"/>
        </w:rPr>
        <w:t>zakona o izmjenama i dopunama Zakona o Financijskom inspektoratu Republike Hrvatske</w:t>
      </w:r>
      <w:r w:rsidR="00D960D4">
        <w:rPr>
          <w:rFonts w:ascii="Times New Roman" w:hAnsi="Times New Roman" w:cs="Times New Roman"/>
          <w:sz w:val="24"/>
          <w:szCs w:val="24"/>
        </w:rPr>
        <w:t xml:space="preserve"> </w:t>
      </w:r>
      <w:r w:rsidRPr="007E1A21">
        <w:rPr>
          <w:rFonts w:ascii="Times New Roman" w:hAnsi="Times New Roman" w:cs="Times New Roman"/>
          <w:sz w:val="24"/>
          <w:szCs w:val="24"/>
        </w:rPr>
        <w:t xml:space="preserve">(u daljnjem tekstu: Konačni prijedlog zakona), u odnosu na važeći Zakon, prvenstveno se odnose na daljnje usklađivanje hrvatskog regulatornog okvira </w:t>
      </w:r>
      <w:r w:rsidR="0009318C" w:rsidRPr="0009318C">
        <w:rPr>
          <w:rFonts w:ascii="Times New Roman" w:hAnsi="Times New Roman" w:cs="Times New Roman"/>
          <w:sz w:val="24"/>
          <w:szCs w:val="24"/>
        </w:rPr>
        <w:t>u području sprječavanja pranja novca i financiranja terorizma sukladno dijelu preporuka iz 5. kruga evaluacije hrvatskog sustava sprječavanja pranja novca i financiranja terorizma Odbora Vijeća Europe za procjenu mjera protiv pranja novca i fi</w:t>
      </w:r>
      <w:r w:rsidR="001573E1">
        <w:rPr>
          <w:rFonts w:ascii="Times New Roman" w:hAnsi="Times New Roman" w:cs="Times New Roman"/>
          <w:sz w:val="24"/>
          <w:szCs w:val="24"/>
        </w:rPr>
        <w:t xml:space="preserve">nanciranja terorizma (MONEYVAL). Također se </w:t>
      </w:r>
      <w:r w:rsidR="001573E1" w:rsidRPr="001573E1">
        <w:rPr>
          <w:rFonts w:ascii="Times New Roman" w:hAnsi="Times New Roman" w:cs="Times New Roman"/>
          <w:sz w:val="24"/>
          <w:szCs w:val="24"/>
        </w:rPr>
        <w:t>usklađuju odredbe o ustrojstvu i rukovođenju Financijskim inspektoratom u sastavu Ministarstva financija, s propisima kojima se uređuje navedeno područje.</w:t>
      </w:r>
    </w:p>
    <w:p w14:paraId="159F4B22" w14:textId="77777777" w:rsidR="00403BA3" w:rsidRPr="007F553E" w:rsidRDefault="00403BA3" w:rsidP="00403BA3">
      <w:pPr>
        <w:spacing w:before="34" w:after="48" w:line="240" w:lineRule="auto"/>
        <w:jc w:val="both"/>
        <w:textAlignment w:val="baseline"/>
        <w:rPr>
          <w:rFonts w:ascii="Times New Roman" w:hAnsi="Times New Roman" w:cs="Times New Roman"/>
          <w:sz w:val="24"/>
          <w:szCs w:val="24"/>
        </w:rPr>
      </w:pPr>
    </w:p>
    <w:p w14:paraId="7B530C9D" w14:textId="6532C38C" w:rsidR="00403BA3" w:rsidRDefault="007E1A21" w:rsidP="007E1A21">
      <w:pPr>
        <w:autoSpaceDE w:val="0"/>
        <w:autoSpaceDN w:val="0"/>
        <w:adjustRightInd w:val="0"/>
        <w:spacing w:after="0" w:line="240" w:lineRule="auto"/>
        <w:rPr>
          <w:rFonts w:ascii="Times New Roman" w:hAnsi="Times New Roman" w:cs="Times New Roman"/>
          <w:b/>
          <w:bCs/>
          <w:sz w:val="24"/>
          <w:szCs w:val="24"/>
        </w:rPr>
      </w:pPr>
      <w:r w:rsidRPr="007E1A21">
        <w:rPr>
          <w:rFonts w:ascii="Times New Roman" w:hAnsi="Times New Roman" w:cs="Times New Roman"/>
          <w:b/>
          <w:bCs/>
          <w:sz w:val="24"/>
          <w:szCs w:val="24"/>
        </w:rPr>
        <w:t>II.</w:t>
      </w:r>
      <w:r w:rsidRPr="007E1A21">
        <w:rPr>
          <w:rFonts w:ascii="Times New Roman" w:hAnsi="Times New Roman" w:cs="Times New Roman"/>
          <w:b/>
          <w:bCs/>
          <w:sz w:val="24"/>
          <w:szCs w:val="24"/>
        </w:rPr>
        <w:tab/>
        <w:t>PITANJA KOJA SE ZAKONOM RJEŠAVAJU</w:t>
      </w:r>
    </w:p>
    <w:p w14:paraId="6784C552" w14:textId="77777777" w:rsidR="007E1A21" w:rsidRPr="007F553E" w:rsidRDefault="007E1A21" w:rsidP="007E1A21">
      <w:pPr>
        <w:autoSpaceDE w:val="0"/>
        <w:autoSpaceDN w:val="0"/>
        <w:adjustRightInd w:val="0"/>
        <w:spacing w:after="0" w:line="240" w:lineRule="auto"/>
        <w:rPr>
          <w:rFonts w:ascii="Times New Roman" w:hAnsi="Times New Roman" w:cs="Times New Roman"/>
          <w:sz w:val="24"/>
          <w:szCs w:val="24"/>
        </w:rPr>
      </w:pPr>
    </w:p>
    <w:p w14:paraId="47687BDE" w14:textId="1F03D275" w:rsidR="00403BA3" w:rsidRPr="00FA237C" w:rsidRDefault="00403BA3" w:rsidP="00403BA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A237C">
        <w:rPr>
          <w:rFonts w:ascii="Times New Roman" w:hAnsi="Times New Roman" w:cs="Times New Roman"/>
          <w:bCs/>
          <w:sz w:val="24"/>
          <w:szCs w:val="24"/>
        </w:rPr>
        <w:t>Zakonom o sustavu državne uprave</w:t>
      </w:r>
      <w:r w:rsidR="00494EB5">
        <w:rPr>
          <w:rFonts w:ascii="Times New Roman" w:hAnsi="Times New Roman" w:cs="Times New Roman"/>
          <w:bCs/>
          <w:sz w:val="24"/>
          <w:szCs w:val="24"/>
        </w:rPr>
        <w:t xml:space="preserve"> </w:t>
      </w:r>
      <w:r w:rsidRPr="00FA237C">
        <w:rPr>
          <w:rFonts w:ascii="Times New Roman" w:hAnsi="Times New Roman" w:cs="Times New Roman"/>
          <w:bCs/>
          <w:sz w:val="24"/>
          <w:szCs w:val="24"/>
        </w:rPr>
        <w:t>(»Narodne novine«, broj</w:t>
      </w:r>
      <w:r>
        <w:rPr>
          <w:rFonts w:ascii="Times New Roman" w:hAnsi="Times New Roman" w:cs="Times New Roman"/>
          <w:bCs/>
          <w:sz w:val="24"/>
          <w:szCs w:val="24"/>
        </w:rPr>
        <w:t xml:space="preserve"> 66/19.</w:t>
      </w:r>
      <w:r w:rsidRPr="00FA237C">
        <w:rPr>
          <w:rFonts w:ascii="Times New Roman" w:hAnsi="Times New Roman" w:cs="Times New Roman"/>
          <w:bCs/>
          <w:sz w:val="24"/>
          <w:szCs w:val="24"/>
        </w:rPr>
        <w:t>) propisuje se ustrojstvo upravnih organizacija u sastavu ministarstava te se određuje osoba koja rukovodi takvom upravnom organizacijom. U tu svrhu se, između ostaloga,</w:t>
      </w:r>
      <w:r w:rsidRPr="00FA237C">
        <w:t xml:space="preserve"> </w:t>
      </w:r>
      <w:r w:rsidRPr="00FA237C">
        <w:rPr>
          <w:rFonts w:ascii="Times New Roman" w:hAnsi="Times New Roman" w:cs="Times New Roman"/>
          <w:sz w:val="24"/>
          <w:szCs w:val="24"/>
        </w:rPr>
        <w:t>ustrojavaju</w:t>
      </w:r>
      <w:r w:rsidRPr="00FA237C">
        <w:rPr>
          <w:rFonts w:ascii="Times New Roman" w:hAnsi="Times New Roman" w:cs="Times New Roman"/>
          <w:bCs/>
          <w:sz w:val="24"/>
          <w:szCs w:val="24"/>
        </w:rPr>
        <w:t xml:space="preserve"> inspektorati, za inspekcijski nadzor u jednom ili više upravnih područja, s višim stupnjem samostalnosti u radu. Dodatno, Zakonom o plaćama u državnoj službi i javnim službama (»Narodne novine«, broj 155/23. - u daljnjem tekstu: Zakon o plaćama) je propisan i naziv osobe koja rukovodi</w:t>
      </w:r>
      <w:r w:rsidRPr="00FA237C">
        <w:t xml:space="preserve"> </w:t>
      </w:r>
      <w:r w:rsidRPr="00FA237C">
        <w:rPr>
          <w:rFonts w:ascii="Times New Roman" w:hAnsi="Times New Roman" w:cs="Times New Roman"/>
          <w:bCs/>
          <w:sz w:val="24"/>
          <w:szCs w:val="24"/>
        </w:rPr>
        <w:t>upravnom organizacijom u sastavu ministarstava.</w:t>
      </w:r>
      <w:r w:rsidRPr="00FA237C">
        <w:t xml:space="preserve"> </w:t>
      </w:r>
      <w:r w:rsidRPr="00FA237C">
        <w:rPr>
          <w:rFonts w:ascii="Times New Roman" w:hAnsi="Times New Roman" w:cs="Times New Roman"/>
          <w:bCs/>
          <w:sz w:val="24"/>
          <w:szCs w:val="24"/>
        </w:rPr>
        <w:t xml:space="preserve">U skladu s navedenim, </w:t>
      </w:r>
      <w:r w:rsidR="00835DE3" w:rsidRPr="00835DE3">
        <w:rPr>
          <w:rFonts w:ascii="Times New Roman" w:hAnsi="Times New Roman" w:cs="Times New Roman"/>
          <w:bCs/>
          <w:sz w:val="24"/>
          <w:szCs w:val="24"/>
        </w:rPr>
        <w:t>o</w:t>
      </w:r>
      <w:r w:rsidR="00835DE3">
        <w:rPr>
          <w:rFonts w:ascii="Times New Roman" w:hAnsi="Times New Roman" w:cs="Times New Roman"/>
          <w:bCs/>
          <w:sz w:val="24"/>
          <w:szCs w:val="24"/>
        </w:rPr>
        <w:t xml:space="preserve">dredbe </w:t>
      </w:r>
      <w:r w:rsidR="00835DE3" w:rsidRPr="00835DE3">
        <w:rPr>
          <w:rFonts w:ascii="Times New Roman" w:hAnsi="Times New Roman" w:cs="Times New Roman"/>
          <w:bCs/>
          <w:sz w:val="24"/>
          <w:szCs w:val="24"/>
        </w:rPr>
        <w:t>Konačn</w:t>
      </w:r>
      <w:r w:rsidR="00835DE3">
        <w:rPr>
          <w:rFonts w:ascii="Times New Roman" w:hAnsi="Times New Roman" w:cs="Times New Roman"/>
          <w:bCs/>
          <w:sz w:val="24"/>
          <w:szCs w:val="24"/>
        </w:rPr>
        <w:t xml:space="preserve">og prijedloga </w:t>
      </w:r>
      <w:r w:rsidR="00835DE3" w:rsidRPr="00835DE3">
        <w:rPr>
          <w:rFonts w:ascii="Times New Roman" w:hAnsi="Times New Roman" w:cs="Times New Roman"/>
          <w:bCs/>
          <w:sz w:val="24"/>
          <w:szCs w:val="24"/>
        </w:rPr>
        <w:t xml:space="preserve">zakona </w:t>
      </w:r>
      <w:r w:rsidR="00835DE3">
        <w:rPr>
          <w:rFonts w:ascii="Times New Roman" w:hAnsi="Times New Roman" w:cs="Times New Roman"/>
          <w:bCs/>
          <w:sz w:val="24"/>
          <w:szCs w:val="24"/>
        </w:rPr>
        <w:t xml:space="preserve">se usklađuju </w:t>
      </w:r>
      <w:r w:rsidRPr="00FA237C">
        <w:rPr>
          <w:rFonts w:ascii="Times New Roman" w:hAnsi="Times New Roman" w:cs="Times New Roman"/>
          <w:bCs/>
          <w:sz w:val="24"/>
          <w:szCs w:val="24"/>
        </w:rPr>
        <w:t>s odredbama Zakona o sustavu državne uprave i Zakona o plaćama.</w:t>
      </w:r>
    </w:p>
    <w:p w14:paraId="0E64CDCA" w14:textId="77777777" w:rsidR="00403BA3" w:rsidRPr="007F553E" w:rsidRDefault="00403BA3" w:rsidP="00403BA3">
      <w:pPr>
        <w:autoSpaceDE w:val="0"/>
        <w:autoSpaceDN w:val="0"/>
        <w:adjustRightInd w:val="0"/>
        <w:spacing w:after="0" w:line="240" w:lineRule="auto"/>
        <w:jc w:val="both"/>
        <w:rPr>
          <w:rFonts w:ascii="Times New Roman" w:hAnsi="Times New Roman" w:cs="Times New Roman"/>
          <w:bCs/>
          <w:sz w:val="24"/>
          <w:szCs w:val="24"/>
        </w:rPr>
      </w:pPr>
    </w:p>
    <w:p w14:paraId="4C378590" w14:textId="46D2CEB7" w:rsidR="00403BA3" w:rsidRPr="00FA237C" w:rsidRDefault="00403BA3" w:rsidP="00403BA3">
      <w:pPr>
        <w:autoSpaceDE w:val="0"/>
        <w:autoSpaceDN w:val="0"/>
        <w:adjustRightInd w:val="0"/>
        <w:spacing w:after="0" w:line="240" w:lineRule="auto"/>
        <w:ind w:firstLine="708"/>
        <w:jc w:val="both"/>
        <w:rPr>
          <w:rFonts w:ascii="Times New Roman" w:hAnsi="Times New Roman" w:cs="Times New Roman"/>
          <w:bCs/>
          <w:sz w:val="24"/>
          <w:szCs w:val="24"/>
        </w:rPr>
      </w:pPr>
      <w:r w:rsidRPr="007F553E">
        <w:rPr>
          <w:rFonts w:ascii="Times New Roman" w:hAnsi="Times New Roman" w:cs="Times New Roman"/>
          <w:bCs/>
          <w:sz w:val="24"/>
          <w:szCs w:val="24"/>
        </w:rPr>
        <w:t>Odredbama Zakona o provedbi ovrhe na novčanim sredstvima (</w:t>
      </w:r>
      <w:r w:rsidRPr="007F553E">
        <w:rPr>
          <w:rFonts w:ascii="Times New Roman" w:hAnsi="Times New Roman" w:cs="Times New Roman"/>
          <w:sz w:val="24"/>
          <w:szCs w:val="24"/>
        </w:rPr>
        <w:t>»</w:t>
      </w:r>
      <w:r w:rsidRPr="007F553E">
        <w:rPr>
          <w:rFonts w:ascii="Times New Roman" w:hAnsi="Times New Roman" w:cs="Times New Roman"/>
          <w:bCs/>
          <w:sz w:val="24"/>
          <w:szCs w:val="24"/>
        </w:rPr>
        <w:t>Narodne novine</w:t>
      </w:r>
      <w:r w:rsidRPr="007F553E">
        <w:rPr>
          <w:rFonts w:ascii="Times New Roman" w:hAnsi="Times New Roman" w:cs="Times New Roman"/>
          <w:sz w:val="24"/>
          <w:szCs w:val="24"/>
        </w:rPr>
        <w:t>«</w:t>
      </w:r>
      <w:r w:rsidRPr="007F553E">
        <w:rPr>
          <w:rFonts w:ascii="Times New Roman" w:hAnsi="Times New Roman" w:cs="Times New Roman"/>
          <w:bCs/>
          <w:sz w:val="24"/>
          <w:szCs w:val="24"/>
        </w:rPr>
        <w:t xml:space="preserve">, br. 68/18., 2/20., 46/20. i 47/20.) propisana je nadležnost Ministarstva financija u pogledu nadzora postupanja Financijske agencije kod provedbe postupka ovrhe na novčanim sredstvima, te poslovanja poslovnih subjekata u uvjetima blokade </w:t>
      </w:r>
      <w:r w:rsidRPr="00FA237C">
        <w:rPr>
          <w:rFonts w:ascii="Times New Roman" w:hAnsi="Times New Roman" w:cs="Times New Roman"/>
          <w:bCs/>
          <w:sz w:val="24"/>
          <w:szCs w:val="24"/>
        </w:rPr>
        <w:t xml:space="preserve">računa. </w:t>
      </w:r>
      <w:r w:rsidRPr="00B111D0">
        <w:rPr>
          <w:rFonts w:ascii="Times New Roman" w:hAnsi="Times New Roman" w:cs="Times New Roman"/>
          <w:bCs/>
          <w:sz w:val="24"/>
          <w:szCs w:val="24"/>
        </w:rPr>
        <w:t>Uredbom o unutarnjem ustrojstvu Ministarstva financija (»Narodne novine«, br. 97/20., 101/21. i 78/23.</w:t>
      </w:r>
      <w:r>
        <w:rPr>
          <w:rFonts w:ascii="Times New Roman" w:hAnsi="Times New Roman" w:cs="Times New Roman"/>
          <w:bCs/>
          <w:sz w:val="24"/>
          <w:szCs w:val="24"/>
        </w:rPr>
        <w:t xml:space="preserve">) </w:t>
      </w:r>
      <w:r w:rsidRPr="00FA237C">
        <w:rPr>
          <w:rFonts w:ascii="Times New Roman" w:hAnsi="Times New Roman" w:cs="Times New Roman"/>
          <w:bCs/>
          <w:sz w:val="24"/>
          <w:szCs w:val="24"/>
        </w:rPr>
        <w:t xml:space="preserve">propisana je nadležnost Financijskog inspektorata za provedbu navedenog nadzora.  </w:t>
      </w:r>
    </w:p>
    <w:p w14:paraId="090BD496" w14:textId="77777777" w:rsidR="00403BA3" w:rsidRPr="00FA237C" w:rsidRDefault="00403BA3" w:rsidP="00403BA3">
      <w:pPr>
        <w:autoSpaceDE w:val="0"/>
        <w:autoSpaceDN w:val="0"/>
        <w:adjustRightInd w:val="0"/>
        <w:spacing w:after="0" w:line="240" w:lineRule="auto"/>
        <w:jc w:val="both"/>
        <w:rPr>
          <w:rFonts w:ascii="Times New Roman" w:hAnsi="Times New Roman" w:cs="Times New Roman"/>
          <w:bCs/>
          <w:sz w:val="24"/>
          <w:szCs w:val="24"/>
        </w:rPr>
      </w:pPr>
    </w:p>
    <w:p w14:paraId="25E727DB" w14:textId="77777777" w:rsidR="00403BA3" w:rsidRPr="00FA237C" w:rsidRDefault="00403BA3" w:rsidP="00403BA3">
      <w:pPr>
        <w:autoSpaceDE w:val="0"/>
        <w:autoSpaceDN w:val="0"/>
        <w:adjustRightInd w:val="0"/>
        <w:spacing w:after="0" w:line="240" w:lineRule="auto"/>
        <w:ind w:firstLine="708"/>
        <w:jc w:val="both"/>
        <w:rPr>
          <w:rFonts w:ascii="Times New Roman" w:hAnsi="Times New Roman" w:cs="Times New Roman"/>
          <w:bCs/>
          <w:sz w:val="24"/>
          <w:szCs w:val="24"/>
        </w:rPr>
      </w:pPr>
      <w:r w:rsidRPr="00FA237C">
        <w:rPr>
          <w:rFonts w:ascii="Times New Roman" w:hAnsi="Times New Roman" w:cs="Times New Roman"/>
          <w:bCs/>
          <w:sz w:val="24"/>
          <w:szCs w:val="24"/>
        </w:rPr>
        <w:t>Nadalje, prema Zakonu o načinu, uvjetima i postupku servisiranja i kupoprodaje potraživanja (</w:t>
      </w:r>
      <w:r w:rsidRPr="00FA237C">
        <w:rPr>
          <w:rFonts w:ascii="Times New Roman" w:hAnsi="Times New Roman" w:cs="Times New Roman"/>
          <w:sz w:val="24"/>
          <w:szCs w:val="24"/>
        </w:rPr>
        <w:t>»</w:t>
      </w:r>
      <w:r w:rsidRPr="00FA237C">
        <w:rPr>
          <w:rFonts w:ascii="Times New Roman" w:hAnsi="Times New Roman" w:cs="Times New Roman"/>
          <w:bCs/>
          <w:sz w:val="24"/>
          <w:szCs w:val="24"/>
        </w:rPr>
        <w:t>Narodne novine</w:t>
      </w:r>
      <w:r w:rsidRPr="00FA237C">
        <w:rPr>
          <w:rFonts w:ascii="Times New Roman" w:hAnsi="Times New Roman" w:cs="Times New Roman"/>
          <w:sz w:val="24"/>
          <w:szCs w:val="24"/>
        </w:rPr>
        <w:t>«</w:t>
      </w:r>
      <w:r w:rsidRPr="00FA237C">
        <w:rPr>
          <w:rFonts w:ascii="Times New Roman" w:hAnsi="Times New Roman" w:cs="Times New Roman"/>
          <w:bCs/>
          <w:sz w:val="24"/>
          <w:szCs w:val="24"/>
        </w:rPr>
        <w:t xml:space="preserve">, broj 155/23.) koji je na snazi od 1. siječnja 2024., Financijski inspektorat predviđen je kao nadležno nadzorno tijelo za kupce, </w:t>
      </w:r>
      <w:r w:rsidRPr="00FA237C">
        <w:rPr>
          <w:rFonts w:ascii="Times New Roman" w:hAnsi="Times New Roman" w:cs="Times New Roman"/>
          <w:bCs/>
          <w:sz w:val="24"/>
          <w:szCs w:val="24"/>
        </w:rPr>
        <w:lastRenderedPageBreak/>
        <w:t xml:space="preserve">pružatelje usluga servisiranja i izvoditelje usluga servisiranja tzv. drugih potraživanja (dospjela potraživanja, osim kreditnih potraživanja). </w:t>
      </w:r>
    </w:p>
    <w:p w14:paraId="2FF0BA3A" w14:textId="77777777" w:rsidR="00403BA3" w:rsidRPr="00FA237C" w:rsidRDefault="00403BA3" w:rsidP="00403BA3">
      <w:pPr>
        <w:autoSpaceDE w:val="0"/>
        <w:autoSpaceDN w:val="0"/>
        <w:adjustRightInd w:val="0"/>
        <w:spacing w:after="0" w:line="240" w:lineRule="auto"/>
        <w:ind w:firstLine="708"/>
        <w:jc w:val="both"/>
        <w:rPr>
          <w:rFonts w:ascii="Times New Roman" w:hAnsi="Times New Roman" w:cs="Times New Roman"/>
          <w:bCs/>
          <w:sz w:val="24"/>
          <w:szCs w:val="24"/>
        </w:rPr>
      </w:pPr>
    </w:p>
    <w:p w14:paraId="4125095A" w14:textId="216B1759" w:rsidR="00403BA3" w:rsidRPr="00CD4903" w:rsidRDefault="00403BA3" w:rsidP="00403BA3">
      <w:pPr>
        <w:autoSpaceDE w:val="0"/>
        <w:autoSpaceDN w:val="0"/>
        <w:adjustRightInd w:val="0"/>
        <w:spacing w:after="0" w:line="240" w:lineRule="auto"/>
        <w:ind w:firstLine="708"/>
        <w:jc w:val="both"/>
        <w:rPr>
          <w:rFonts w:ascii="Times New Roman" w:hAnsi="Times New Roman" w:cs="Times New Roman"/>
          <w:bCs/>
          <w:sz w:val="24"/>
          <w:szCs w:val="24"/>
        </w:rPr>
      </w:pPr>
      <w:r w:rsidRPr="00CD4903">
        <w:rPr>
          <w:rFonts w:ascii="Times New Roman" w:hAnsi="Times New Roman" w:cs="Times New Roman"/>
          <w:bCs/>
          <w:sz w:val="24"/>
          <w:szCs w:val="24"/>
        </w:rPr>
        <w:t xml:space="preserve">Sukladno navedenome, u pogledu djelokruga i nadležnosti Financijskog inspektorata te ustrojstva i rukovođenja Financijskim inspektoratom u sastavu Ministarstva financija, </w:t>
      </w:r>
      <w:r w:rsidR="00424964">
        <w:rPr>
          <w:rFonts w:ascii="Times New Roman" w:hAnsi="Times New Roman" w:cs="Times New Roman"/>
          <w:bCs/>
          <w:sz w:val="24"/>
          <w:szCs w:val="24"/>
        </w:rPr>
        <w:t xml:space="preserve">odredbe Konačnog prijedloga zakona </w:t>
      </w:r>
      <w:r w:rsidR="00CD4903">
        <w:rPr>
          <w:rFonts w:ascii="Times New Roman" w:hAnsi="Times New Roman" w:cs="Times New Roman"/>
          <w:bCs/>
          <w:sz w:val="24"/>
          <w:szCs w:val="24"/>
        </w:rPr>
        <w:t xml:space="preserve">se </w:t>
      </w:r>
      <w:r w:rsidR="00223401" w:rsidRPr="00CD4903">
        <w:rPr>
          <w:rFonts w:ascii="Times New Roman" w:hAnsi="Times New Roman" w:cs="Times New Roman"/>
          <w:bCs/>
          <w:sz w:val="24"/>
          <w:szCs w:val="24"/>
        </w:rPr>
        <w:t xml:space="preserve">mijenjaju i dopunjuju </w:t>
      </w:r>
      <w:r w:rsidRPr="00CD4903">
        <w:rPr>
          <w:rFonts w:ascii="Times New Roman" w:hAnsi="Times New Roman" w:cs="Times New Roman"/>
          <w:sz w:val="24"/>
          <w:szCs w:val="24"/>
        </w:rPr>
        <w:t>spomenutim</w:t>
      </w:r>
      <w:r w:rsidRPr="00CD4903">
        <w:rPr>
          <w:rFonts w:ascii="Times New Roman" w:hAnsi="Times New Roman" w:cs="Times New Roman"/>
          <w:bCs/>
          <w:sz w:val="24"/>
          <w:szCs w:val="24"/>
        </w:rPr>
        <w:t xml:space="preserve"> nadležnostima te uskl</w:t>
      </w:r>
      <w:r w:rsidR="008230A4" w:rsidRPr="00CD4903">
        <w:rPr>
          <w:rFonts w:ascii="Times New Roman" w:hAnsi="Times New Roman" w:cs="Times New Roman"/>
          <w:bCs/>
          <w:sz w:val="24"/>
          <w:szCs w:val="24"/>
        </w:rPr>
        <w:t xml:space="preserve">ađuju </w:t>
      </w:r>
      <w:r w:rsidRPr="00CD4903">
        <w:rPr>
          <w:rFonts w:ascii="Times New Roman" w:hAnsi="Times New Roman" w:cs="Times New Roman"/>
          <w:bCs/>
          <w:sz w:val="24"/>
          <w:szCs w:val="24"/>
        </w:rPr>
        <w:t xml:space="preserve">s propisima koji uređuju ustrojstvo i rukovođenje upravnih organizacija u sastavu ministarstava. </w:t>
      </w:r>
    </w:p>
    <w:p w14:paraId="44E4AA12" w14:textId="77777777" w:rsidR="00403BA3" w:rsidRPr="00C51943" w:rsidRDefault="00403BA3" w:rsidP="00403BA3">
      <w:pPr>
        <w:autoSpaceDE w:val="0"/>
        <w:autoSpaceDN w:val="0"/>
        <w:adjustRightInd w:val="0"/>
        <w:spacing w:after="0" w:line="240" w:lineRule="auto"/>
        <w:jc w:val="both"/>
        <w:rPr>
          <w:rFonts w:ascii="Times New Roman" w:hAnsi="Times New Roman" w:cs="Times New Roman"/>
          <w:bCs/>
          <w:sz w:val="24"/>
          <w:szCs w:val="24"/>
          <w:highlight w:val="yellow"/>
        </w:rPr>
      </w:pPr>
    </w:p>
    <w:p w14:paraId="7DBA0F3A" w14:textId="43A40CB9" w:rsidR="00403BA3" w:rsidRDefault="00403BA3" w:rsidP="00CB4FAC">
      <w:pPr>
        <w:autoSpaceDE w:val="0"/>
        <w:autoSpaceDN w:val="0"/>
        <w:adjustRightInd w:val="0"/>
        <w:spacing w:after="0" w:line="240" w:lineRule="auto"/>
        <w:ind w:firstLine="708"/>
        <w:jc w:val="both"/>
        <w:rPr>
          <w:rFonts w:ascii="Times New Roman" w:hAnsi="Times New Roman" w:cs="Times New Roman"/>
          <w:bCs/>
          <w:sz w:val="24"/>
          <w:szCs w:val="24"/>
        </w:rPr>
      </w:pPr>
      <w:r w:rsidRPr="00EB3E4C">
        <w:rPr>
          <w:rFonts w:ascii="Times New Roman" w:hAnsi="Times New Roman" w:cs="Times New Roman"/>
          <w:bCs/>
          <w:sz w:val="24"/>
          <w:szCs w:val="24"/>
        </w:rPr>
        <w:t xml:space="preserve">Slijedom dijela preporuka iz 5. kruga evaluacije hrvatskog sustava sprječavanja pranja novca i financiranja terorizma Odbora Vijeća Europe za procjenu mjera protiv pranja novca i financiranja terorizma (MONEYVAL), te zbog ujednačavanja nadzornih ovlasti Financijskog inspektorata, </w:t>
      </w:r>
      <w:r w:rsidR="00CD4903" w:rsidRPr="00EB3E4C">
        <w:rPr>
          <w:rFonts w:ascii="Times New Roman" w:hAnsi="Times New Roman" w:cs="Times New Roman"/>
          <w:bCs/>
          <w:sz w:val="24"/>
          <w:szCs w:val="24"/>
        </w:rPr>
        <w:t xml:space="preserve">Konačnim prijedlogom zakona </w:t>
      </w:r>
      <w:r w:rsidR="00030776" w:rsidRPr="00EB3E4C">
        <w:rPr>
          <w:rFonts w:ascii="Times New Roman" w:hAnsi="Times New Roman" w:cs="Times New Roman"/>
          <w:bCs/>
          <w:sz w:val="24"/>
          <w:szCs w:val="24"/>
        </w:rPr>
        <w:t xml:space="preserve">dopunjene su odredbe </w:t>
      </w:r>
      <w:r w:rsidRPr="00EB3E4C">
        <w:rPr>
          <w:rFonts w:ascii="Times New Roman" w:hAnsi="Times New Roman" w:cs="Times New Roman"/>
          <w:sz w:val="24"/>
          <w:szCs w:val="24"/>
        </w:rPr>
        <w:t xml:space="preserve">u </w:t>
      </w:r>
      <w:r w:rsidRPr="00EB3E4C">
        <w:rPr>
          <w:rFonts w:ascii="Times New Roman" w:hAnsi="Times New Roman" w:cs="Times New Roman"/>
          <w:bCs/>
          <w:sz w:val="24"/>
          <w:szCs w:val="24"/>
        </w:rPr>
        <w:t xml:space="preserve">pogledu izricanja sankcija kako bi one bile učinkovite i </w:t>
      </w:r>
      <w:proofErr w:type="spellStart"/>
      <w:r w:rsidRPr="00EB3E4C">
        <w:rPr>
          <w:rFonts w:ascii="Times New Roman" w:hAnsi="Times New Roman" w:cs="Times New Roman"/>
          <w:bCs/>
          <w:sz w:val="24"/>
          <w:szCs w:val="24"/>
        </w:rPr>
        <w:t>odvraćajuće</w:t>
      </w:r>
      <w:proofErr w:type="spellEnd"/>
      <w:r w:rsidRPr="00EB3E4C">
        <w:rPr>
          <w:rFonts w:ascii="Times New Roman" w:hAnsi="Times New Roman" w:cs="Times New Roman"/>
          <w:bCs/>
          <w:sz w:val="24"/>
          <w:szCs w:val="24"/>
        </w:rPr>
        <w:t>, uvođenje</w:t>
      </w:r>
      <w:r w:rsidR="00EC72D9" w:rsidRPr="00EB3E4C">
        <w:rPr>
          <w:rFonts w:ascii="Times New Roman" w:hAnsi="Times New Roman" w:cs="Times New Roman"/>
          <w:bCs/>
          <w:sz w:val="24"/>
          <w:szCs w:val="24"/>
        </w:rPr>
        <w:t>m</w:t>
      </w:r>
      <w:r w:rsidRPr="00EB3E4C">
        <w:rPr>
          <w:rFonts w:ascii="Times New Roman" w:hAnsi="Times New Roman" w:cs="Times New Roman"/>
          <w:bCs/>
          <w:sz w:val="24"/>
          <w:szCs w:val="24"/>
        </w:rPr>
        <w:t xml:space="preserve"> šireg raspona korektivnih radnji i sankcija, </w:t>
      </w:r>
      <w:r w:rsidR="00B2501B">
        <w:rPr>
          <w:rFonts w:ascii="Times New Roman" w:hAnsi="Times New Roman" w:cs="Times New Roman"/>
          <w:bCs/>
          <w:sz w:val="24"/>
          <w:szCs w:val="24"/>
        </w:rPr>
        <w:t xml:space="preserve">te odredbe o suradnji </w:t>
      </w:r>
      <w:r w:rsidR="00B2501B" w:rsidRPr="00B2501B">
        <w:rPr>
          <w:rFonts w:ascii="Times New Roman" w:hAnsi="Times New Roman" w:cs="Times New Roman"/>
          <w:bCs/>
          <w:sz w:val="24"/>
          <w:szCs w:val="24"/>
        </w:rPr>
        <w:t xml:space="preserve">Financijskog inspektorata </w:t>
      </w:r>
      <w:r w:rsidR="00DA1F7B" w:rsidRPr="00DA1F7B">
        <w:rPr>
          <w:rFonts w:ascii="Times New Roman" w:hAnsi="Times New Roman" w:cs="Times New Roman"/>
          <w:bCs/>
          <w:sz w:val="24"/>
          <w:szCs w:val="24"/>
        </w:rPr>
        <w:t xml:space="preserve">s nadležnim tijelima država članica i trećih zemalja </w:t>
      </w:r>
      <w:r w:rsidRPr="00EB3E4C">
        <w:rPr>
          <w:rFonts w:ascii="Times New Roman" w:hAnsi="Times New Roman" w:cs="Times New Roman"/>
          <w:bCs/>
          <w:sz w:val="24"/>
          <w:szCs w:val="24"/>
        </w:rPr>
        <w:t xml:space="preserve">u </w:t>
      </w:r>
      <w:r w:rsidRPr="00EB3E4C">
        <w:rPr>
          <w:rFonts w:ascii="Times New Roman" w:hAnsi="Times New Roman" w:cs="Times New Roman"/>
          <w:sz w:val="24"/>
          <w:szCs w:val="24"/>
        </w:rPr>
        <w:t>cilju</w:t>
      </w:r>
      <w:r w:rsidRPr="00EB3E4C">
        <w:rPr>
          <w:rFonts w:ascii="Times New Roman" w:hAnsi="Times New Roman" w:cs="Times New Roman"/>
          <w:bCs/>
          <w:sz w:val="24"/>
          <w:szCs w:val="24"/>
        </w:rPr>
        <w:t xml:space="preserve"> propisivanja jasnih procedura i jačanja</w:t>
      </w:r>
      <w:r w:rsidR="00B2501B">
        <w:rPr>
          <w:rFonts w:ascii="Times New Roman" w:hAnsi="Times New Roman" w:cs="Times New Roman"/>
          <w:bCs/>
          <w:sz w:val="24"/>
          <w:szCs w:val="24"/>
        </w:rPr>
        <w:t xml:space="preserve"> </w:t>
      </w:r>
      <w:r w:rsidR="00CB4FAC" w:rsidRPr="00CB4FAC">
        <w:rPr>
          <w:rFonts w:ascii="Times New Roman" w:hAnsi="Times New Roman" w:cs="Times New Roman"/>
          <w:bCs/>
          <w:sz w:val="24"/>
          <w:szCs w:val="24"/>
        </w:rPr>
        <w:t>međunarodn</w:t>
      </w:r>
      <w:r w:rsidR="00CB4FAC">
        <w:rPr>
          <w:rFonts w:ascii="Times New Roman" w:hAnsi="Times New Roman" w:cs="Times New Roman"/>
          <w:bCs/>
          <w:sz w:val="24"/>
          <w:szCs w:val="24"/>
        </w:rPr>
        <w:t>e suradnje.</w:t>
      </w:r>
    </w:p>
    <w:p w14:paraId="5A2BB0F2" w14:textId="77777777" w:rsidR="00CB4FAC" w:rsidRPr="00C51943" w:rsidRDefault="00CB4FAC" w:rsidP="00CB4FAC">
      <w:pPr>
        <w:autoSpaceDE w:val="0"/>
        <w:autoSpaceDN w:val="0"/>
        <w:adjustRightInd w:val="0"/>
        <w:spacing w:after="0" w:line="240" w:lineRule="auto"/>
        <w:ind w:firstLine="708"/>
        <w:jc w:val="both"/>
        <w:rPr>
          <w:rFonts w:ascii="Times New Roman" w:hAnsi="Times New Roman" w:cs="Times New Roman"/>
          <w:sz w:val="24"/>
          <w:szCs w:val="24"/>
          <w:highlight w:val="yellow"/>
        </w:rPr>
      </w:pPr>
    </w:p>
    <w:p w14:paraId="65E7149C" w14:textId="018ED2B5" w:rsidR="00403BA3" w:rsidRPr="007F553E" w:rsidRDefault="00C72F15" w:rsidP="00403BA3">
      <w:pPr>
        <w:autoSpaceDE w:val="0"/>
        <w:autoSpaceDN w:val="0"/>
        <w:adjustRightInd w:val="0"/>
        <w:spacing w:after="0" w:line="240" w:lineRule="auto"/>
        <w:ind w:firstLine="708"/>
        <w:jc w:val="both"/>
        <w:rPr>
          <w:rFonts w:ascii="Times New Roman" w:hAnsi="Times New Roman" w:cs="Times New Roman"/>
          <w:bCs/>
          <w:sz w:val="24"/>
          <w:szCs w:val="24"/>
        </w:rPr>
      </w:pPr>
      <w:r w:rsidRPr="007B1D1E">
        <w:rPr>
          <w:rFonts w:ascii="Times New Roman" w:hAnsi="Times New Roman" w:cs="Times New Roman"/>
          <w:bCs/>
          <w:sz w:val="24"/>
          <w:szCs w:val="24"/>
        </w:rPr>
        <w:t xml:space="preserve">Ovim se Konačnim prijedlogom zakona dosadašnje odredbe </w:t>
      </w:r>
      <w:r w:rsidR="00403BA3" w:rsidRPr="007B1D1E">
        <w:rPr>
          <w:rFonts w:ascii="Times New Roman" w:hAnsi="Times New Roman" w:cs="Times New Roman"/>
          <w:bCs/>
          <w:sz w:val="24"/>
          <w:szCs w:val="24"/>
        </w:rPr>
        <w:t xml:space="preserve">o odlučivanju o prekršajima od strane Vijeća za prekršajni postupak, radi zaštite načela efikasnosti i brzine provođenja prekršajnog postupka </w:t>
      </w:r>
      <w:r w:rsidR="007B1D1E" w:rsidRPr="007B1D1E">
        <w:rPr>
          <w:rFonts w:ascii="Times New Roman" w:hAnsi="Times New Roman" w:cs="Times New Roman"/>
          <w:bCs/>
          <w:sz w:val="24"/>
          <w:szCs w:val="24"/>
        </w:rPr>
        <w:t>dopunjuju</w:t>
      </w:r>
      <w:r w:rsidR="00403BA3" w:rsidRPr="007B1D1E">
        <w:rPr>
          <w:rFonts w:ascii="Times New Roman" w:hAnsi="Times New Roman" w:cs="Times New Roman"/>
          <w:bCs/>
          <w:sz w:val="24"/>
          <w:szCs w:val="24"/>
        </w:rPr>
        <w:t xml:space="preserve"> na način da u žurnom postupku prekršajni postupak može provesti i odluku o prekršaju donijeti voditelj postupka pojedinac.</w:t>
      </w:r>
      <w:r w:rsidR="00403BA3" w:rsidRPr="007F553E">
        <w:rPr>
          <w:rFonts w:ascii="Times New Roman" w:hAnsi="Times New Roman" w:cs="Times New Roman"/>
          <w:bCs/>
          <w:sz w:val="24"/>
          <w:szCs w:val="24"/>
        </w:rPr>
        <w:t xml:space="preserve"> </w:t>
      </w:r>
    </w:p>
    <w:p w14:paraId="6D0E9E47" w14:textId="77777777" w:rsidR="00403BA3" w:rsidRPr="007F553E" w:rsidRDefault="00403BA3" w:rsidP="00403BA3">
      <w:pPr>
        <w:autoSpaceDE w:val="0"/>
        <w:autoSpaceDN w:val="0"/>
        <w:adjustRightInd w:val="0"/>
        <w:spacing w:after="0" w:line="240" w:lineRule="auto"/>
        <w:jc w:val="both"/>
        <w:rPr>
          <w:rFonts w:ascii="Times New Roman" w:hAnsi="Times New Roman" w:cs="Times New Roman"/>
          <w:bCs/>
          <w:sz w:val="24"/>
          <w:szCs w:val="24"/>
        </w:rPr>
      </w:pPr>
    </w:p>
    <w:p w14:paraId="64DB026D" w14:textId="3B181FEF" w:rsidR="00403BA3" w:rsidRDefault="00403BA3" w:rsidP="00403BA3">
      <w:pPr>
        <w:autoSpaceDE w:val="0"/>
        <w:autoSpaceDN w:val="0"/>
        <w:adjustRightInd w:val="0"/>
        <w:spacing w:after="0" w:line="240" w:lineRule="auto"/>
        <w:ind w:firstLine="708"/>
        <w:jc w:val="both"/>
        <w:rPr>
          <w:rFonts w:ascii="Times New Roman" w:hAnsi="Times New Roman" w:cs="Times New Roman"/>
          <w:bCs/>
          <w:sz w:val="24"/>
          <w:szCs w:val="24"/>
        </w:rPr>
      </w:pPr>
      <w:r w:rsidRPr="007F553E">
        <w:rPr>
          <w:rFonts w:ascii="Times New Roman" w:hAnsi="Times New Roman" w:cs="Times New Roman"/>
          <w:bCs/>
          <w:sz w:val="24"/>
          <w:szCs w:val="24"/>
        </w:rPr>
        <w:t xml:space="preserve">Nadzorna praksa Financijskog inspektorata pokazala je da subjekt nadzora, odnosno obveznik dostave podataka po nalogu Financijskog inspektorata iz članaka 10., 13., 14. i 19. </w:t>
      </w:r>
      <w:r>
        <w:rPr>
          <w:rFonts w:ascii="Times New Roman" w:hAnsi="Times New Roman" w:cs="Times New Roman"/>
          <w:sz w:val="24"/>
          <w:szCs w:val="24"/>
        </w:rPr>
        <w:t>važećeg Zakona</w:t>
      </w:r>
      <w:r w:rsidRPr="007F553E">
        <w:rPr>
          <w:rFonts w:ascii="Times New Roman" w:hAnsi="Times New Roman" w:cs="Times New Roman"/>
          <w:bCs/>
          <w:sz w:val="24"/>
          <w:szCs w:val="24"/>
        </w:rPr>
        <w:t xml:space="preserve"> može, među inim, biti i fizička osoba građanin. U slučaju </w:t>
      </w:r>
      <w:proofErr w:type="spellStart"/>
      <w:r w:rsidRPr="007F553E">
        <w:rPr>
          <w:rFonts w:ascii="Times New Roman" w:hAnsi="Times New Roman" w:cs="Times New Roman"/>
          <w:bCs/>
          <w:sz w:val="24"/>
          <w:szCs w:val="24"/>
        </w:rPr>
        <w:t>nepostupanja</w:t>
      </w:r>
      <w:proofErr w:type="spellEnd"/>
      <w:r w:rsidRPr="007F553E">
        <w:rPr>
          <w:rFonts w:ascii="Times New Roman" w:hAnsi="Times New Roman" w:cs="Times New Roman"/>
          <w:bCs/>
          <w:sz w:val="24"/>
          <w:szCs w:val="24"/>
        </w:rPr>
        <w:t xml:space="preserve"> sukladno nalogu Financijskog inspektorata za fizičke osobe – građane nije bila propisana prekršajna odgovornost, te je u nedostatku prekršajne odredbe iz </w:t>
      </w:r>
      <w:r>
        <w:rPr>
          <w:rFonts w:ascii="Times New Roman" w:hAnsi="Times New Roman" w:cs="Times New Roman"/>
          <w:bCs/>
          <w:sz w:val="24"/>
          <w:szCs w:val="24"/>
        </w:rPr>
        <w:t>važećeg</w:t>
      </w:r>
      <w:r w:rsidRPr="007F553E">
        <w:rPr>
          <w:rFonts w:ascii="Times New Roman" w:hAnsi="Times New Roman" w:cs="Times New Roman"/>
          <w:bCs/>
          <w:sz w:val="24"/>
          <w:szCs w:val="24"/>
        </w:rPr>
        <w:t xml:space="preserve"> Zakona za počinitelja prekršaja fizičku osobu građanina, Financijski inspektorat primjenjivao pravnu kvalifikaciju iz Zakona </w:t>
      </w:r>
      <w:r w:rsidRPr="00543F2A">
        <w:rPr>
          <w:rFonts w:ascii="Times New Roman" w:eastAsia="Times New Roman" w:hAnsi="Times New Roman" w:cs="Times New Roman"/>
          <w:bCs/>
          <w:sz w:val="24"/>
          <w:szCs w:val="24"/>
          <w:lang w:eastAsia="hr-HR"/>
        </w:rPr>
        <w:t xml:space="preserve">o deviznom poslovanju </w:t>
      </w:r>
      <w:r w:rsidRPr="00543F2A">
        <w:rPr>
          <w:rFonts w:ascii="Times New Roman" w:eastAsia="Times New Roman" w:hAnsi="Times New Roman" w:cs="Times New Roman"/>
          <w:sz w:val="24"/>
          <w:szCs w:val="24"/>
          <w:lang w:eastAsia="hr-HR"/>
        </w:rPr>
        <w:t>(</w:t>
      </w:r>
      <w:r>
        <w:rPr>
          <w:rFonts w:ascii="Times New Roman" w:hAnsi="Times New Roman" w:cs="Times New Roman"/>
          <w:sz w:val="24"/>
          <w:szCs w:val="24"/>
        </w:rPr>
        <w:t>»Narodne novine«</w:t>
      </w:r>
      <w:r w:rsidRPr="00543F2A">
        <w:rPr>
          <w:rFonts w:ascii="Times New Roman" w:eastAsia="Times New Roman" w:hAnsi="Times New Roman" w:cs="Times New Roman"/>
          <w:sz w:val="24"/>
          <w:szCs w:val="24"/>
          <w:lang w:eastAsia="hr-HR"/>
        </w:rPr>
        <w:t>, br</w:t>
      </w:r>
      <w:r>
        <w:rPr>
          <w:rFonts w:ascii="Times New Roman" w:eastAsia="Times New Roman" w:hAnsi="Times New Roman" w:cs="Times New Roman"/>
          <w:sz w:val="24"/>
          <w:szCs w:val="24"/>
          <w:lang w:eastAsia="hr-HR"/>
        </w:rPr>
        <w:t>.</w:t>
      </w:r>
      <w:r w:rsidRPr="00543F2A">
        <w:rPr>
          <w:rFonts w:ascii="Times New Roman" w:eastAsia="Times New Roman" w:hAnsi="Times New Roman" w:cs="Times New Roman"/>
          <w:sz w:val="24"/>
          <w:szCs w:val="24"/>
          <w:lang w:eastAsia="hr-HR"/>
        </w:rPr>
        <w:t xml:space="preserve"> 96/03</w:t>
      </w:r>
      <w:r>
        <w:rPr>
          <w:rFonts w:ascii="Times New Roman" w:eastAsia="Times New Roman" w:hAnsi="Times New Roman" w:cs="Times New Roman"/>
          <w:sz w:val="24"/>
          <w:szCs w:val="24"/>
          <w:lang w:eastAsia="hr-HR"/>
        </w:rPr>
        <w:t>.</w:t>
      </w:r>
      <w:r w:rsidRPr="00543F2A">
        <w:rPr>
          <w:rFonts w:ascii="Times New Roman" w:eastAsia="Times New Roman" w:hAnsi="Times New Roman" w:cs="Times New Roman"/>
          <w:sz w:val="24"/>
          <w:szCs w:val="24"/>
          <w:lang w:eastAsia="hr-HR"/>
        </w:rPr>
        <w:t>, 140/05</w:t>
      </w:r>
      <w:r>
        <w:rPr>
          <w:rFonts w:ascii="Times New Roman" w:eastAsia="Times New Roman" w:hAnsi="Times New Roman" w:cs="Times New Roman"/>
          <w:sz w:val="24"/>
          <w:szCs w:val="24"/>
          <w:lang w:eastAsia="hr-HR"/>
        </w:rPr>
        <w:t>.</w:t>
      </w:r>
      <w:r w:rsidRPr="00543F2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132/06., 150/08., 92./09., 133/09. </w:t>
      </w:r>
      <w:r w:rsidRPr="007F553E">
        <w:rPr>
          <w:rFonts w:ascii="Times New Roman" w:eastAsia="Times New Roman" w:hAnsi="Times New Roman" w:cs="Times New Roman"/>
          <w:bCs/>
          <w:sz w:val="24"/>
          <w:szCs w:val="24"/>
          <w:lang w:eastAsia="hr-HR"/>
        </w:rPr>
        <w:t>–</w:t>
      </w:r>
      <w:r w:rsidRPr="00543F2A">
        <w:rPr>
          <w:rFonts w:ascii="Times New Roman" w:eastAsia="Times New Roman" w:hAnsi="Times New Roman" w:cs="Times New Roman"/>
          <w:sz w:val="24"/>
          <w:szCs w:val="24"/>
          <w:lang w:eastAsia="hr-HR"/>
        </w:rPr>
        <w:t xml:space="preserve"> Zakon o platnom prometu, </w:t>
      </w:r>
      <w:r w:rsidRPr="003E5EAA">
        <w:rPr>
          <w:rFonts w:ascii="Times New Roman" w:eastAsia="Times New Roman" w:hAnsi="Times New Roman" w:cs="Times New Roman"/>
          <w:sz w:val="24"/>
          <w:szCs w:val="24"/>
          <w:lang w:eastAsia="hr-HR"/>
        </w:rPr>
        <w:t>153/09., 145/</w:t>
      </w:r>
      <w:r>
        <w:rPr>
          <w:rFonts w:ascii="Times New Roman" w:eastAsia="Times New Roman" w:hAnsi="Times New Roman" w:cs="Times New Roman"/>
          <w:sz w:val="24"/>
          <w:szCs w:val="24"/>
          <w:lang w:eastAsia="hr-HR"/>
        </w:rPr>
        <w:t>10., 76/13., 52/</w:t>
      </w:r>
      <w:r w:rsidRPr="003E5EAA">
        <w:rPr>
          <w:rFonts w:ascii="Times New Roman" w:eastAsia="Times New Roman" w:hAnsi="Times New Roman" w:cs="Times New Roman"/>
          <w:sz w:val="24"/>
          <w:szCs w:val="24"/>
          <w:lang w:eastAsia="hr-HR"/>
        </w:rPr>
        <w:t>21. i 141/22.</w:t>
      </w:r>
      <w:r w:rsidRPr="00543F2A">
        <w:rPr>
          <w:rFonts w:ascii="Times New Roman" w:eastAsia="Times New Roman" w:hAnsi="Times New Roman" w:cs="Times New Roman"/>
          <w:sz w:val="24"/>
          <w:szCs w:val="24"/>
          <w:lang w:eastAsia="hr-HR"/>
        </w:rPr>
        <w:t>)</w:t>
      </w:r>
      <w:r w:rsidRPr="007F553E">
        <w:rPr>
          <w:rFonts w:ascii="Times New Roman" w:hAnsi="Times New Roman" w:cs="Times New Roman"/>
          <w:bCs/>
          <w:sz w:val="24"/>
          <w:szCs w:val="24"/>
        </w:rPr>
        <w:t>, ukoliko se radilo o deviznom i prekograničnom poslovanju. Obzirom na navedeno, prekršajne odredbe član</w:t>
      </w:r>
      <w:r>
        <w:rPr>
          <w:rFonts w:ascii="Times New Roman" w:hAnsi="Times New Roman" w:cs="Times New Roman"/>
          <w:bCs/>
          <w:sz w:val="24"/>
          <w:szCs w:val="24"/>
        </w:rPr>
        <w:t>a</w:t>
      </w:r>
      <w:r w:rsidRPr="007F553E">
        <w:rPr>
          <w:rFonts w:ascii="Times New Roman" w:hAnsi="Times New Roman" w:cs="Times New Roman"/>
          <w:bCs/>
          <w:sz w:val="24"/>
          <w:szCs w:val="24"/>
        </w:rPr>
        <w:t xml:space="preserve">ka 40. </w:t>
      </w:r>
      <w:r>
        <w:rPr>
          <w:rFonts w:ascii="Times New Roman" w:hAnsi="Times New Roman" w:cs="Times New Roman"/>
          <w:bCs/>
          <w:sz w:val="24"/>
          <w:szCs w:val="24"/>
        </w:rPr>
        <w:t>i</w:t>
      </w:r>
      <w:r w:rsidRPr="007F553E">
        <w:rPr>
          <w:rFonts w:ascii="Times New Roman" w:hAnsi="Times New Roman" w:cs="Times New Roman"/>
          <w:bCs/>
          <w:sz w:val="24"/>
          <w:szCs w:val="24"/>
        </w:rPr>
        <w:t xml:space="preserve"> 41. </w:t>
      </w:r>
      <w:r>
        <w:rPr>
          <w:rFonts w:ascii="Times New Roman" w:hAnsi="Times New Roman" w:cs="Times New Roman"/>
          <w:sz w:val="24"/>
          <w:szCs w:val="24"/>
        </w:rPr>
        <w:t>važećeg Zakona</w:t>
      </w:r>
      <w:r w:rsidRPr="007F553E">
        <w:rPr>
          <w:rFonts w:ascii="Times New Roman" w:hAnsi="Times New Roman" w:cs="Times New Roman"/>
          <w:bCs/>
          <w:sz w:val="24"/>
          <w:szCs w:val="24"/>
        </w:rPr>
        <w:t xml:space="preserve"> </w:t>
      </w:r>
      <w:r w:rsidR="007B1D1E">
        <w:rPr>
          <w:rFonts w:ascii="Times New Roman" w:hAnsi="Times New Roman" w:cs="Times New Roman"/>
          <w:bCs/>
          <w:sz w:val="24"/>
          <w:szCs w:val="24"/>
        </w:rPr>
        <w:t xml:space="preserve">dopunjuju se </w:t>
      </w:r>
      <w:r w:rsidRPr="007F553E">
        <w:rPr>
          <w:rFonts w:ascii="Times New Roman" w:hAnsi="Times New Roman" w:cs="Times New Roman"/>
          <w:bCs/>
          <w:sz w:val="24"/>
          <w:szCs w:val="24"/>
        </w:rPr>
        <w:t xml:space="preserve">odredbama o prekršajnoj odgovornosti i fizičkih osoba - građana. </w:t>
      </w:r>
    </w:p>
    <w:p w14:paraId="4638964F" w14:textId="25A88C45" w:rsidR="004D59BA" w:rsidRPr="00B3155B" w:rsidRDefault="00C27838" w:rsidP="005F1F4F">
      <w:pPr>
        <w:autoSpaceDE w:val="0"/>
        <w:autoSpaceDN w:val="0"/>
        <w:adjustRightInd w:val="0"/>
        <w:spacing w:before="240" w:after="0" w:line="240" w:lineRule="auto"/>
        <w:ind w:firstLine="708"/>
        <w:jc w:val="both"/>
        <w:rPr>
          <w:rFonts w:ascii="Times New Roman" w:hAnsi="Times New Roman" w:cs="Times New Roman"/>
          <w:bCs/>
          <w:sz w:val="24"/>
          <w:szCs w:val="24"/>
        </w:rPr>
      </w:pPr>
      <w:bookmarkStart w:id="0" w:name="_GoBack"/>
      <w:bookmarkEnd w:id="0"/>
      <w:r w:rsidRPr="00B3155B">
        <w:rPr>
          <w:rFonts w:ascii="Times New Roman" w:hAnsi="Times New Roman" w:cs="Times New Roman"/>
          <w:bCs/>
          <w:sz w:val="24"/>
          <w:szCs w:val="24"/>
        </w:rPr>
        <w:t>Obzirom da je od 1. siječnja 2023. u Republici Hrvatskoj službena valuta euro, Konačnim prijedlogom zakona predlaže se i usklađivanje novčanih iznosa iskazanih u kunama u važećem Zakonu u iznose u eurima, u skladu sa Zakonom o uvođenju eura kao službene valute u Repub</w:t>
      </w:r>
      <w:r w:rsidR="005F1F4F">
        <w:rPr>
          <w:rFonts w:ascii="Times New Roman" w:hAnsi="Times New Roman" w:cs="Times New Roman"/>
          <w:bCs/>
          <w:sz w:val="24"/>
          <w:szCs w:val="24"/>
        </w:rPr>
        <w:t xml:space="preserve">lici Hrvatskoj </w:t>
      </w:r>
      <w:r w:rsidR="005F1F4F" w:rsidRPr="005F1F4F">
        <w:rPr>
          <w:rFonts w:ascii="Times New Roman" w:hAnsi="Times New Roman" w:cs="Times New Roman"/>
          <w:bCs/>
          <w:sz w:val="24"/>
          <w:szCs w:val="24"/>
        </w:rPr>
        <w:t>(»Narodne novine«</w:t>
      </w:r>
      <w:r w:rsidRPr="00B3155B">
        <w:rPr>
          <w:rFonts w:ascii="Times New Roman" w:hAnsi="Times New Roman" w:cs="Times New Roman"/>
          <w:bCs/>
          <w:sz w:val="24"/>
          <w:szCs w:val="24"/>
        </w:rPr>
        <w:t>, br. 57/22. i 88/22. -ispravak).</w:t>
      </w:r>
      <w:r w:rsidRPr="00B3155B">
        <w:rPr>
          <w:rFonts w:ascii="Times New Roman" w:hAnsi="Times New Roman" w:cs="Times New Roman"/>
          <w:bCs/>
          <w:sz w:val="24"/>
          <w:szCs w:val="24"/>
        </w:rPr>
        <w:cr/>
      </w:r>
    </w:p>
    <w:p w14:paraId="28B0B905" w14:textId="27C3D52D" w:rsidR="00403BA3" w:rsidRPr="007F553E" w:rsidRDefault="00403BA3" w:rsidP="00403BA3">
      <w:pPr>
        <w:autoSpaceDE w:val="0"/>
        <w:autoSpaceDN w:val="0"/>
        <w:adjustRightInd w:val="0"/>
        <w:spacing w:after="0" w:line="240" w:lineRule="auto"/>
        <w:rPr>
          <w:rFonts w:ascii="Times New Roman" w:hAnsi="Times New Roman" w:cs="Times New Roman"/>
          <w:b/>
          <w:bCs/>
          <w:sz w:val="24"/>
          <w:szCs w:val="24"/>
        </w:rPr>
      </w:pPr>
      <w:r w:rsidRPr="007F553E">
        <w:rPr>
          <w:rFonts w:ascii="Times New Roman" w:hAnsi="Times New Roman" w:cs="Times New Roman"/>
          <w:b/>
          <w:bCs/>
          <w:sz w:val="24"/>
          <w:szCs w:val="24"/>
        </w:rPr>
        <w:lastRenderedPageBreak/>
        <w:t xml:space="preserve">III. </w:t>
      </w:r>
      <w:r w:rsidR="00BB53AC">
        <w:rPr>
          <w:rFonts w:ascii="Times New Roman" w:hAnsi="Times New Roman" w:cs="Times New Roman"/>
          <w:b/>
          <w:bCs/>
          <w:sz w:val="24"/>
          <w:szCs w:val="24"/>
        </w:rPr>
        <w:t>OBRAZLOŽENJE ODREDBI PREDLOŽENOG ZAKONA</w:t>
      </w:r>
    </w:p>
    <w:p w14:paraId="32FDF857" w14:textId="37D30775" w:rsidR="00BB53AC" w:rsidRDefault="00BB53AC" w:rsidP="00403BA3">
      <w:pPr>
        <w:autoSpaceDE w:val="0"/>
        <w:autoSpaceDN w:val="0"/>
        <w:adjustRightInd w:val="0"/>
        <w:spacing w:after="0" w:line="240" w:lineRule="auto"/>
        <w:ind w:firstLine="708"/>
        <w:jc w:val="both"/>
        <w:rPr>
          <w:rFonts w:ascii="Times New Roman" w:hAnsi="Times New Roman" w:cs="Times New Roman"/>
          <w:sz w:val="24"/>
          <w:szCs w:val="24"/>
        </w:rPr>
      </w:pPr>
    </w:p>
    <w:p w14:paraId="24E7F6A7"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w:t>
      </w:r>
    </w:p>
    <w:p w14:paraId="5623F4FC" w14:textId="3FC42729"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 xml:space="preserve">Ovom izmjenom usklađuje se ustrojstvo i djelokrug Ministarstva financija u pogledu Financijskog inspektorata kao upravne organizacije u njegovom sastavu, s odredbama članka 55. stavka 3. i članka 57. stavka 1. podstavka </w:t>
      </w:r>
      <w:r w:rsidR="00F21C44">
        <w:rPr>
          <w:rFonts w:ascii="Times New Roman" w:eastAsia="WenQuanYi Micro Hei" w:hAnsi="Times New Roman" w:cs="Times New Roman"/>
          <w:sz w:val="24"/>
          <w:szCs w:val="24"/>
          <w:lang w:eastAsia="zh-CN"/>
        </w:rPr>
        <w:t>2</w:t>
      </w:r>
      <w:r w:rsidRPr="00BB53AC">
        <w:rPr>
          <w:rFonts w:ascii="Times New Roman" w:eastAsia="WenQuanYi Micro Hei" w:hAnsi="Times New Roman" w:cs="Times New Roman"/>
          <w:sz w:val="24"/>
          <w:szCs w:val="24"/>
          <w:lang w:eastAsia="zh-CN"/>
        </w:rPr>
        <w:t xml:space="preserve">. Zakona o sustavu državne uprave te članka 49. stavka 1. točke 11. </w:t>
      </w:r>
      <w:r w:rsidR="00E9379F">
        <w:rPr>
          <w:rFonts w:ascii="Times New Roman" w:eastAsia="WenQuanYi Micro Hei" w:hAnsi="Times New Roman" w:cs="Times New Roman"/>
          <w:sz w:val="24"/>
          <w:szCs w:val="24"/>
          <w:lang w:eastAsia="zh-CN"/>
        </w:rPr>
        <w:t xml:space="preserve">Zakona </w:t>
      </w:r>
      <w:r w:rsidR="00E9379F" w:rsidRPr="00E9379F">
        <w:rPr>
          <w:rFonts w:ascii="Times New Roman" w:eastAsia="WenQuanYi Micro Hei" w:hAnsi="Times New Roman" w:cs="Times New Roman"/>
          <w:sz w:val="24"/>
          <w:szCs w:val="24"/>
          <w:lang w:eastAsia="zh-CN"/>
        </w:rPr>
        <w:t>o plaćama</w:t>
      </w:r>
      <w:r w:rsidRPr="00BB53AC">
        <w:rPr>
          <w:rFonts w:ascii="Times New Roman" w:eastAsia="WenQuanYi Micro Hei" w:hAnsi="Times New Roman" w:cs="Times New Roman"/>
          <w:sz w:val="24"/>
          <w:szCs w:val="24"/>
          <w:lang w:eastAsia="zh-CN"/>
        </w:rPr>
        <w:t>. Također, ovom općom odredbom dopunjuje se nadležnost Financijskog inspektorata Republike Hrvatske</w:t>
      </w:r>
      <w:r w:rsidRPr="00BB53AC">
        <w:rPr>
          <w:rFonts w:ascii="Calibri" w:eastAsia="WenQuanYi Micro Hei" w:hAnsi="Calibri" w:cs="Times New Roman"/>
          <w:lang w:eastAsia="zh-CN"/>
        </w:rPr>
        <w:t xml:space="preserve"> </w:t>
      </w:r>
      <w:r w:rsidRPr="00BB53AC">
        <w:rPr>
          <w:rFonts w:ascii="Times New Roman" w:eastAsia="WenQuanYi Micro Hei" w:hAnsi="Times New Roman" w:cs="Times New Roman"/>
          <w:sz w:val="24"/>
          <w:szCs w:val="24"/>
          <w:lang w:eastAsia="zh-CN"/>
        </w:rPr>
        <w:t>u odnosu na Zakon o provedbi ovrhe na novčanim sredstvima te</w:t>
      </w:r>
      <w:r w:rsidRPr="00BB53AC">
        <w:rPr>
          <w:rFonts w:ascii="Calibri" w:eastAsia="WenQuanYi Micro Hei" w:hAnsi="Calibri" w:cs="Times New Roman"/>
          <w:lang w:eastAsia="zh-CN"/>
        </w:rPr>
        <w:t xml:space="preserve"> </w:t>
      </w:r>
      <w:r w:rsidRPr="00BB53AC">
        <w:rPr>
          <w:rFonts w:ascii="Times New Roman" w:eastAsia="WenQuanYi Micro Hei" w:hAnsi="Times New Roman" w:cs="Times New Roman"/>
          <w:sz w:val="24"/>
          <w:szCs w:val="24"/>
          <w:lang w:eastAsia="zh-CN"/>
        </w:rPr>
        <w:t xml:space="preserve">Zakon o načinu, uvjetima i postupku servisiranja i kupoprodaje potraživanja. </w:t>
      </w:r>
    </w:p>
    <w:p w14:paraId="3C7A3CE4"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387ECC66"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 xml:space="preserve">Uz članak 2. </w:t>
      </w:r>
    </w:p>
    <w:p w14:paraId="4A5C0E5E"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Times New Roman" w:hAnsi="Times New Roman" w:cs="Times New Roman"/>
          <w:bCs/>
          <w:sz w:val="24"/>
          <w:szCs w:val="24"/>
          <w:lang w:eastAsia="hr-HR"/>
        </w:rPr>
      </w:pPr>
      <w:r w:rsidRPr="00BB53AC">
        <w:rPr>
          <w:rFonts w:ascii="Times New Roman" w:eastAsia="Times New Roman" w:hAnsi="Times New Roman" w:cs="Times New Roman"/>
          <w:bCs/>
          <w:sz w:val="24"/>
          <w:szCs w:val="24"/>
          <w:lang w:eastAsia="hr-HR"/>
        </w:rPr>
        <w:t xml:space="preserve">Navedenim odredbama dopunjene su odredbe važećeg Zakona u pogledu nadležnosti Financijskog inspektorata Republike Hrvatske i to u odnosu na Zakon o provedbi ovrhe na novčanim sredstvima u pogledu nadzora nad radom Financijske agencije kada ta institucija, kao tehničko i provedbeno tijelo, provodi postupak ovrhe na novčanim sredstvima te poslovnih subjekata kada posluju u uvjetima blokade računa. Također, sukladno Zakonu o načinu, uvjetima i postupku servisiranja i kupoprodaje potraživanja koji je na snazi od 1. siječnja 2024., Financijski inspektorat predviđen je kao nadležno nadzorno tijelo za kupce, pružatelje usluga servisiranja i izvoditelje usluga servisiranja tzv. "drugih potraživanja" (drugo potraživanje sukladno definiciji iz Zakona o načinu, uvjetima i postupku servisiranja i kupoprodaje potraživanja je dospjelo potraživanje koje prema dužniku ima vjerovnik i koje je vjerovnik pokušao, ali nije uspio, naplatiti, osim potraživanja iz ugovora o </w:t>
      </w:r>
      <w:proofErr w:type="spellStart"/>
      <w:r w:rsidRPr="00BB53AC">
        <w:rPr>
          <w:rFonts w:ascii="Times New Roman" w:eastAsia="Times New Roman" w:hAnsi="Times New Roman" w:cs="Times New Roman"/>
          <w:bCs/>
          <w:sz w:val="24"/>
          <w:szCs w:val="24"/>
          <w:lang w:eastAsia="hr-HR"/>
        </w:rPr>
        <w:t>neprihodonosnom</w:t>
      </w:r>
      <w:proofErr w:type="spellEnd"/>
      <w:r w:rsidRPr="00BB53AC">
        <w:rPr>
          <w:rFonts w:ascii="Times New Roman" w:eastAsia="Times New Roman" w:hAnsi="Times New Roman" w:cs="Times New Roman"/>
          <w:bCs/>
          <w:sz w:val="24"/>
          <w:szCs w:val="24"/>
          <w:lang w:eastAsia="hr-HR"/>
        </w:rPr>
        <w:t xml:space="preserve"> kreditu; najčešće se radi o potraživanjima komunalnih poduzeća ili telekom operatera), te je potrebno odredbe postojećeg Zakona o djelokrugu i nadležnosti Financijskog inspektorata dopuniti i navedenim nadležnostima.</w:t>
      </w:r>
    </w:p>
    <w:p w14:paraId="48A00B62"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3EE18345"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3.</w:t>
      </w:r>
    </w:p>
    <w:p w14:paraId="7EF89023" w14:textId="56805F88"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 xml:space="preserve">Ovom izmjenom usklađuje se naziv osobe koja rukovodi Financijskim inspektoratom kao upravnom organizacijom u sastavu Ministarstva financija, s odredbama članka 55. stavka 3. i članka 57. stavka 1. podstavka 2. Zakona o sustavu državne uprave te članka 49. stavka 1. točke 11. </w:t>
      </w:r>
      <w:r w:rsidR="005E62E7">
        <w:rPr>
          <w:rFonts w:ascii="Times New Roman" w:eastAsia="WenQuanYi Micro Hei" w:hAnsi="Times New Roman" w:cs="Times New Roman"/>
          <w:sz w:val="24"/>
          <w:szCs w:val="24"/>
          <w:lang w:eastAsia="zh-CN"/>
        </w:rPr>
        <w:t>Zakona o plaćama.</w:t>
      </w:r>
    </w:p>
    <w:p w14:paraId="20BE8FD2"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49A01D91"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4.</w:t>
      </w:r>
      <w:r w:rsidRPr="00BB53AC">
        <w:rPr>
          <w:rFonts w:ascii="Times New Roman" w:eastAsia="WenQuanYi Micro Hei" w:hAnsi="Times New Roman" w:cs="Times New Roman"/>
          <w:b/>
          <w:sz w:val="24"/>
          <w:szCs w:val="24"/>
          <w:highlight w:val="yellow"/>
          <w:lang w:eastAsia="zh-CN"/>
        </w:rPr>
        <w:t xml:space="preserve"> </w:t>
      </w:r>
    </w:p>
    <w:p w14:paraId="3F18CA84"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U članku 17. važećeg Zakona mijenja se izričaj stavka 4. obzirom da ovlasti Financijskog inspektorata za privremenim ograničenjem i/ili zabranom obavljanja određene poslovne aktivnosti ili pružanja usluge subjekta nadzora više neće proizlaziti iz Prekršajnog zakona, već će ovlasti biti propisane Zakonom o Financijskom inspektoratu Republike Hrvatske. Ministar financija donijeti će pravilnik kojim će se detaljnije urediti način izricanja nadzornih mjera s ciljem postizanja ujednačenog postupanja Financijskog inspektorata kod primjene nadzornih mjera nad subjektima nadzora.</w:t>
      </w:r>
    </w:p>
    <w:p w14:paraId="6FFD46EA"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629660B6"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5.</w:t>
      </w:r>
    </w:p>
    <w:p w14:paraId="7F40F2C5"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shd w:val="clear" w:color="auto" w:fill="FFFFFF"/>
          <w:lang w:eastAsia="zh-CN"/>
        </w:rPr>
      </w:pPr>
      <w:r w:rsidRPr="00BB53AC">
        <w:rPr>
          <w:rFonts w:ascii="Times New Roman" w:eastAsia="WenQuanYi Micro Hei" w:hAnsi="Times New Roman" w:cs="Times New Roman"/>
          <w:sz w:val="24"/>
          <w:szCs w:val="24"/>
          <w:shd w:val="clear" w:color="auto" w:fill="FFFFFF"/>
          <w:lang w:eastAsia="zh-CN"/>
        </w:rPr>
        <w:lastRenderedPageBreak/>
        <w:t>Obzirom da protiv rješenja iz članka 19. stavka 1. žalba nije dopuštena odredbe članka 21. potrebno je brisati.</w:t>
      </w:r>
    </w:p>
    <w:p w14:paraId="79AE6520"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326A7CAE"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 xml:space="preserve">Uz članak 6. </w:t>
      </w:r>
    </w:p>
    <w:p w14:paraId="733B1F6A"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 xml:space="preserve">1. siječnja 2023. euro je postao službena valuta u Republici Hrvatskoj, te je iskaz valute iz „kuna“ promijenjen u „euro“. </w:t>
      </w:r>
    </w:p>
    <w:p w14:paraId="3E31153A"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7C082550"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7.</w:t>
      </w:r>
    </w:p>
    <w:p w14:paraId="284CA597" w14:textId="08006C7B" w:rsid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 xml:space="preserve">Ovim člankom daje se ovlast Financijskom inspektoratu da, pod određenim uvjetima, može subjektu nadzora rješenjem izreći mjeru privremenog ograničavanja i/ili zabrane obavljanja određene poslovne aktivnosti ili pružanja usluge u trajanju od najviše 12 mjeseci ako tijekom nadzora </w:t>
      </w:r>
      <w:r w:rsidRPr="00BB53AC">
        <w:rPr>
          <w:rFonts w:ascii="Times New Roman" w:eastAsia="Times New Roman" w:hAnsi="Times New Roman" w:cs="Times New Roman"/>
          <w:sz w:val="24"/>
          <w:szCs w:val="24"/>
          <w:lang w:eastAsia="hr-HR"/>
        </w:rPr>
        <w:t xml:space="preserve">utvrdi da </w:t>
      </w:r>
      <w:r w:rsidRPr="00BB53AC">
        <w:rPr>
          <w:rFonts w:ascii="Times New Roman" w:eastAsia="WenQuanYi Micro Hei" w:hAnsi="Times New Roman" w:cs="Times New Roman"/>
          <w:sz w:val="24"/>
          <w:szCs w:val="24"/>
          <w:lang w:eastAsia="zh-CN"/>
        </w:rPr>
        <w:t xml:space="preserve">bi daljnje obavljanje poslovne aktivnosti ili pružanje usluge vjerojatno moglo dovesti do novih povreda odredaba zakona i </w:t>
      </w:r>
      <w:proofErr w:type="spellStart"/>
      <w:r w:rsidRPr="00BB53AC">
        <w:rPr>
          <w:rFonts w:ascii="Times New Roman" w:eastAsia="WenQuanYi Micro Hei" w:hAnsi="Times New Roman" w:cs="Times New Roman"/>
          <w:sz w:val="24"/>
          <w:szCs w:val="24"/>
          <w:lang w:eastAsia="zh-CN"/>
        </w:rPr>
        <w:t>podzakonskih</w:t>
      </w:r>
      <w:proofErr w:type="spellEnd"/>
      <w:r w:rsidRPr="00BB53AC">
        <w:rPr>
          <w:rFonts w:ascii="Times New Roman" w:eastAsia="WenQuanYi Micro Hei" w:hAnsi="Times New Roman" w:cs="Times New Roman"/>
          <w:sz w:val="24"/>
          <w:szCs w:val="24"/>
          <w:lang w:eastAsia="zh-CN"/>
        </w:rPr>
        <w:t xml:space="preserve"> propisa. Navedena se mjera uvodi temeljem preporučenih radnji Odbora Vijeća Europe za procjenu mjera protiv pranja novca i financiranja terorizma (MONEYVAL) u pogledu izricanja sankcija, u čijem se izvješću, između ostaloga navodi, kako bi nadzorna tijela trebala revidirati i poboljšati politiku izricanja sankcija te bi one trebale biti učinkovite i </w:t>
      </w:r>
      <w:proofErr w:type="spellStart"/>
      <w:r w:rsidRPr="00BB53AC">
        <w:rPr>
          <w:rFonts w:ascii="Times New Roman" w:eastAsia="WenQuanYi Micro Hei" w:hAnsi="Times New Roman" w:cs="Times New Roman"/>
          <w:sz w:val="24"/>
          <w:szCs w:val="24"/>
          <w:lang w:eastAsia="zh-CN"/>
        </w:rPr>
        <w:t>odvraćajuće</w:t>
      </w:r>
      <w:proofErr w:type="spellEnd"/>
      <w:r w:rsidRPr="00BB53AC">
        <w:rPr>
          <w:rFonts w:ascii="Times New Roman" w:eastAsia="WenQuanYi Micro Hei" w:hAnsi="Times New Roman" w:cs="Times New Roman"/>
          <w:sz w:val="24"/>
          <w:szCs w:val="24"/>
          <w:lang w:eastAsia="zh-CN"/>
        </w:rPr>
        <w:t xml:space="preserve">, uz uvođenje šireg raspona korektivnih radnji i sankcija. Tako se umjesto dosadašnjeg zakonodavnog rješenja koje predviđa mogućnost izricanja mjere privremene zabrane obavljanja poslovne aktivnosti u najduljem trajanju od osam dana i to isključivo u prekršajnom postupku, što se pokazalo teško provedivim u praksi, uvodi mogućnost ograničavanja i/ili zabrane obavljanja određene poslovne aktivnosti ili pružanja usluge subjektu nadzora kao administrativna mjera koju u najduljem trajanju od 12 mjeseci izriče Financijski inspektorat. </w:t>
      </w:r>
    </w:p>
    <w:p w14:paraId="550DB479" w14:textId="77777777" w:rsidR="006075C6" w:rsidRPr="00BB53AC" w:rsidRDefault="006075C6"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0B8DB23C"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 xml:space="preserve">Uz članak 8. </w:t>
      </w:r>
    </w:p>
    <w:p w14:paraId="26794326"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Odredbama članka 25.a osigurava se provedba preporuke Odbora Vijeća Europe za procjenu mjera protiv pranja novca i financiranja terorizma (MONEYVAL) prema kojoj Financijski inspektorat treba uspostaviti čvršći zakonodavni okvir za suradnju s inozemnim nadležnim tijelima kojim bi specificirao vrstu informacija koje može razmjenjivati. Ovim člankom propisana je ovlast Financijskog inspektorata da razmjenjuje informacije iz područja svojeg djelokruga i nadležnosti s nadležnim tijelima drugih država članica i nadležnim tijelima trećih država, te s tijelima Europske unije. Informacije koje se razmjenjuju odnose se na podatke prikupljene prilikom obavljanja nadzornih aktivnosti i drugih poslova za koje je ovlašten, što pokriva i područje sprječavanja i otkrivanja pranja novca i financiranja terorizma.</w:t>
      </w:r>
      <w:r w:rsidRPr="00BB53AC">
        <w:rPr>
          <w:rFonts w:ascii="Calibri" w:eastAsia="WenQuanYi Micro Hei" w:hAnsi="Calibri" w:cs="Times New Roman"/>
          <w:lang w:eastAsia="zh-CN"/>
        </w:rPr>
        <w:t xml:space="preserve"> </w:t>
      </w:r>
      <w:r w:rsidRPr="00BB53AC">
        <w:rPr>
          <w:rFonts w:ascii="Times New Roman" w:eastAsia="WenQuanYi Micro Hei" w:hAnsi="Times New Roman" w:cs="Times New Roman"/>
          <w:sz w:val="24"/>
          <w:szCs w:val="24"/>
          <w:lang w:eastAsia="zh-CN"/>
        </w:rPr>
        <w:t xml:space="preserve">Također, propisana je mogućnost uvjetovanja dostave informacija od strane Financijskog inspektorata, samo ukoliko su ispunjeni uvjeti u pogledu zaštite i čuvanja povjerljivosti tih informacija te ukoliko će se dostavljene informacije upotrijebiti samo i isključivo u svrhu za koju su dostavljene. Financijski inspektorat voditi će pisanu evidenciju o međunarodnoj suradnji iz svoje nadležnosti.  </w:t>
      </w:r>
    </w:p>
    <w:p w14:paraId="65767C0F"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0D822D75" w14:textId="77777777" w:rsidR="00BB53AC" w:rsidRPr="00BB53AC" w:rsidRDefault="00BB53AC" w:rsidP="00BB53AC">
      <w:pPr>
        <w:spacing w:after="0" w:line="240" w:lineRule="auto"/>
        <w:jc w:val="both"/>
        <w:rPr>
          <w:rFonts w:ascii="Times New Roman" w:eastAsia="Times New Roman" w:hAnsi="Times New Roman" w:cs="Times New Roman"/>
          <w:b/>
          <w:sz w:val="24"/>
          <w:szCs w:val="24"/>
          <w:lang w:eastAsia="hr-HR"/>
        </w:rPr>
      </w:pPr>
      <w:r w:rsidRPr="00BB53AC">
        <w:rPr>
          <w:rFonts w:ascii="Times New Roman" w:eastAsia="Times New Roman" w:hAnsi="Times New Roman" w:cs="Times New Roman"/>
          <w:b/>
          <w:sz w:val="24"/>
          <w:szCs w:val="24"/>
          <w:lang w:eastAsia="hr-HR"/>
        </w:rPr>
        <w:t>Uz članke 9. do 14.</w:t>
      </w:r>
    </w:p>
    <w:p w14:paraId="3EBC8C0F" w14:textId="77777777" w:rsidR="00BB53AC" w:rsidRPr="00BB53AC" w:rsidRDefault="00BB53AC" w:rsidP="00BB53AC">
      <w:pPr>
        <w:spacing w:after="0" w:line="240" w:lineRule="auto"/>
        <w:jc w:val="both"/>
        <w:rPr>
          <w:rFonts w:ascii="Times New Roman" w:eastAsia="Times New Roman" w:hAnsi="Times New Roman" w:cs="Times New Roman"/>
          <w:sz w:val="24"/>
          <w:szCs w:val="24"/>
          <w:shd w:val="clear" w:color="auto" w:fill="FFFFFF"/>
          <w:lang w:eastAsia="hr-HR"/>
        </w:rPr>
      </w:pPr>
      <w:r w:rsidRPr="00BB53AC">
        <w:rPr>
          <w:rFonts w:ascii="Times New Roman" w:eastAsia="Times New Roman" w:hAnsi="Times New Roman" w:cs="Times New Roman"/>
          <w:sz w:val="24"/>
          <w:szCs w:val="24"/>
          <w:lang w:eastAsia="hr-HR"/>
        </w:rPr>
        <w:lastRenderedPageBreak/>
        <w:t xml:space="preserve">U svrhu ubrzanja prekršajnog postupka i izbjegavanja nastupanja zastare prekršajnog progona, dodaje se mogućnost da u predmetima u kojima su ispunjeni uvjeti za vođenje žurnog postupka, prekršajni postupak može provesti i odluku o prekršaju i druge odluke donijeti voditelj postupka pojedinac. U praksi to znači da će u Financijskom inspektoratu prekršajni postupak umjesto Vijeća za prekršajni postupak Financijskog inspektorata moći provesti voditelj postupka pojedinac ako ovlašteni tužitelj predloži provođenje žurnog postupka. Međutim, nadležna služba za prekršajni postupak Financijskog inspektorata nije u obvezi prihvatiti prijedlog ovlaštenog tužitelja za provođenjem žurnog postupka, već se samo radi o mogućnosti prihvaćanja takvog prijedloga i vođenja takvog postupka. Ovdje je potrebno napomenuti da je vođenje žurnog postupka uobičajena praksa postupanja nadležnih općinskih sudova kada su ispunjeni uvjeti za vođenje takvog postupka. S time u vezi i Financijski inspektorat kada pokreće prekršajni postupak redovno predlaže nadležnim općinskim sudovima provođenje žurnog postupka. Najveća novčana kazna propisana Prekršajnim zakonom </w:t>
      </w:r>
      <w:r w:rsidRPr="00BB53AC">
        <w:rPr>
          <w:rFonts w:ascii="Times New Roman" w:eastAsia="Times New Roman" w:hAnsi="Times New Roman" w:cs="Times New Roman"/>
          <w:bCs/>
          <w:sz w:val="24"/>
          <w:szCs w:val="24"/>
          <w:lang w:eastAsia="hr-HR"/>
        </w:rPr>
        <w:t>(</w:t>
      </w:r>
      <w:r w:rsidRPr="00BB53AC">
        <w:rPr>
          <w:rFonts w:ascii="Times New Roman" w:eastAsia="Times New Roman" w:hAnsi="Times New Roman" w:cs="Times New Roman"/>
          <w:sz w:val="24"/>
          <w:szCs w:val="24"/>
          <w:lang w:eastAsia="hr-HR"/>
        </w:rPr>
        <w:t>»</w:t>
      </w:r>
      <w:r w:rsidRPr="00BB53AC">
        <w:rPr>
          <w:rFonts w:ascii="Times New Roman" w:eastAsia="Times New Roman" w:hAnsi="Times New Roman" w:cs="Times New Roman"/>
          <w:bCs/>
          <w:sz w:val="24"/>
          <w:szCs w:val="24"/>
          <w:lang w:eastAsia="hr-HR"/>
        </w:rPr>
        <w:t>Narodne novine</w:t>
      </w:r>
      <w:r w:rsidRPr="00BB53AC">
        <w:rPr>
          <w:rFonts w:ascii="Times New Roman" w:eastAsia="Times New Roman" w:hAnsi="Times New Roman" w:cs="Times New Roman"/>
          <w:sz w:val="24"/>
          <w:szCs w:val="24"/>
          <w:lang w:eastAsia="hr-HR"/>
        </w:rPr>
        <w:t xml:space="preserve">«, br. 107/07., 39/13., 157/13., 110/15., 70/17., 118/18. i 114/22.) koju je moguće izreći u žurnom postupku iznosi 3.981,68 eura za pravnu osobu i 1.327,23 eura za fizičku osobu i odgovornu osobu u pravnoj osobi. U svim drugim predmetima prekršajni postupak će provesti Vijeće za prekršajni postupak. Kao i do sada, Vijeće će moći ovlastiti člana Vijeća za vođenje postupka i donošenje odluka tijekom postupka, osim donošenja rješenja o prekršaju. Uvjeti za imenovanje voditelja postupka pojedinca isti su kao uvjeti za imenovanje predsjednika Vijeća. Mora se raditi o osobi koja ima </w:t>
      </w:r>
      <w:r w:rsidRPr="00BB53AC">
        <w:rPr>
          <w:rFonts w:ascii="Times New Roman" w:eastAsia="Times New Roman" w:hAnsi="Times New Roman" w:cs="Times New Roman"/>
          <w:sz w:val="24"/>
          <w:szCs w:val="24"/>
          <w:shd w:val="clear" w:color="auto" w:fill="FFFFFF"/>
          <w:lang w:eastAsia="hr-HR"/>
        </w:rPr>
        <w:t>završen diplomski sveučilišni studij prava odnosno integrirani preddiplomski i diplomski sveučilišni studij prava i položen pravosudni ispit.</w:t>
      </w:r>
    </w:p>
    <w:p w14:paraId="181D0E91" w14:textId="77777777" w:rsidR="00340539" w:rsidRDefault="00340539"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15513956" w14:textId="5398630F"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15.</w:t>
      </w:r>
    </w:p>
    <w:p w14:paraId="7B1C9D4E"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Odredba članka 35. usklađuje se s Prekršajnim zakonom.</w:t>
      </w:r>
    </w:p>
    <w:p w14:paraId="13CBB319"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08A28001"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16.</w:t>
      </w:r>
    </w:p>
    <w:p w14:paraId="197D23C0" w14:textId="4681821D" w:rsidR="00BB53AC" w:rsidRDefault="00BB53AC" w:rsidP="00BB53AC">
      <w:pPr>
        <w:tabs>
          <w:tab w:val="left" w:pos="708"/>
        </w:tabs>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BB53AC">
        <w:rPr>
          <w:rFonts w:ascii="Times New Roman" w:eastAsia="WenQuanYi Micro Hei" w:hAnsi="Times New Roman" w:cs="Times New Roman"/>
          <w:sz w:val="24"/>
          <w:szCs w:val="24"/>
          <w:lang w:eastAsia="zh-CN"/>
        </w:rPr>
        <w:t xml:space="preserve">Članak 36. stavak 4. dopunjen je točkom 4. kojom je propisano izuzeće od obveze čuvanja poslovne tajne i korištenja klasificiranih podataka prilikom razmjene informacija </w:t>
      </w:r>
      <w:r w:rsidRPr="00BB53AC">
        <w:rPr>
          <w:rFonts w:ascii="Times New Roman" w:eastAsia="Times New Roman" w:hAnsi="Times New Roman" w:cs="Times New Roman"/>
          <w:sz w:val="24"/>
          <w:szCs w:val="24"/>
          <w:lang w:eastAsia="hr-HR"/>
        </w:rPr>
        <w:t>s</w:t>
      </w:r>
      <w:r w:rsidRPr="00BB53AC">
        <w:rPr>
          <w:rFonts w:ascii="Times New Roman" w:eastAsia="WenQuanYi Micro Hei" w:hAnsi="Times New Roman" w:cs="Times New Roman"/>
          <w:sz w:val="24"/>
          <w:szCs w:val="24"/>
          <w:lang w:eastAsia="zh-CN"/>
        </w:rPr>
        <w:t xml:space="preserve"> inozemnim nadležnim tijelima</w:t>
      </w:r>
      <w:r w:rsidRPr="00BB53AC">
        <w:rPr>
          <w:rFonts w:ascii="Times New Roman" w:eastAsia="Times New Roman" w:hAnsi="Times New Roman" w:cs="Times New Roman"/>
          <w:sz w:val="24"/>
          <w:szCs w:val="24"/>
          <w:lang w:eastAsia="hr-HR"/>
        </w:rPr>
        <w:t>.</w:t>
      </w:r>
    </w:p>
    <w:p w14:paraId="71695AC3" w14:textId="77777777" w:rsidR="006075C6" w:rsidRPr="00BB53AC" w:rsidRDefault="006075C6" w:rsidP="00BB53AC">
      <w:pPr>
        <w:tabs>
          <w:tab w:val="left" w:pos="708"/>
        </w:tabs>
        <w:suppressAutoHyphens/>
        <w:autoSpaceDN w:val="0"/>
        <w:spacing w:after="0" w:line="240" w:lineRule="auto"/>
        <w:jc w:val="both"/>
        <w:textAlignment w:val="baseline"/>
        <w:rPr>
          <w:rFonts w:ascii="Times New Roman" w:eastAsia="Times New Roman" w:hAnsi="Times New Roman" w:cs="Times New Roman"/>
          <w:sz w:val="24"/>
          <w:szCs w:val="24"/>
          <w:lang w:eastAsia="hr-HR"/>
        </w:rPr>
      </w:pPr>
    </w:p>
    <w:p w14:paraId="274A6F2E"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17.</w:t>
      </w:r>
    </w:p>
    <w:p w14:paraId="7A18E873" w14:textId="77777777" w:rsidR="006075C6"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Naslov odjeljka iznad članka 40. izmijenjen je obzirom da se odredbe članaka kojima je uređen od</w:t>
      </w:r>
      <w:r w:rsidR="006075C6">
        <w:rPr>
          <w:rFonts w:ascii="Times New Roman" w:eastAsia="WenQuanYi Micro Hei" w:hAnsi="Times New Roman" w:cs="Times New Roman"/>
          <w:sz w:val="24"/>
          <w:szCs w:val="24"/>
          <w:lang w:eastAsia="zh-CN"/>
        </w:rPr>
        <w:t>nose na prekršajnu odgovornost.</w:t>
      </w:r>
    </w:p>
    <w:p w14:paraId="06D1C86B" w14:textId="68720AE5"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Prekršajne odredbe članka 40. važećeg Zakona dopunjene su, odnosno proširene su i na počinitelje prekršaja fizičke osobe građane, dok je raspon novčanih kazni propisan Prekršajnim zakonom, a sukladno odredbi članka 69. stavka 3. Zakona o uvođenju eura kao službene valute u Republici Hrvatskoj, preračunat iz kune u euro primjenom fiksnog tečaja konverzije i sukladno pravilima za preračunavanje i zaokruživanje, nakon čega se dobiveni iznos zaokružuje na nižu deseticu.</w:t>
      </w:r>
    </w:p>
    <w:p w14:paraId="39026240"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2B7FFFA0"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18.</w:t>
      </w:r>
    </w:p>
    <w:p w14:paraId="56A0F3A9"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 xml:space="preserve">Prekršajne odredbe članka 41. važećeg Zakona dopunjene su, odnosno proširene su i na počinitelje prekršaja fizičke osobe građane, dok je raspon novčanih kazni propisan </w:t>
      </w:r>
      <w:r w:rsidRPr="00BB53AC">
        <w:rPr>
          <w:rFonts w:ascii="Times New Roman" w:eastAsia="WenQuanYi Micro Hei" w:hAnsi="Times New Roman" w:cs="Times New Roman"/>
          <w:sz w:val="24"/>
          <w:szCs w:val="24"/>
          <w:lang w:eastAsia="zh-CN"/>
        </w:rPr>
        <w:lastRenderedPageBreak/>
        <w:t>Prekršajnim zakonom, a sukladno odredbi članka 69. stavka 3. Zakona o uvođenju eura kao službene valute u Republici Hrvatskoj, preračunat iz kune u euro primjenom fiksnog tečaja konverzije i sukladno pravilima za preračunavanje i zaokruživanje, nakon čega se dobiveni iznos zaokružuje na nižu deseticu.</w:t>
      </w:r>
    </w:p>
    <w:p w14:paraId="77B07C06"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468F20C3"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19.</w:t>
      </w:r>
    </w:p>
    <w:p w14:paraId="298BA9D7"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shd w:val="clear" w:color="auto" w:fill="FFFFFF"/>
          <w:lang w:eastAsia="zh-CN"/>
        </w:rPr>
        <w:t xml:space="preserve">Članak 42. kojim su propisani </w:t>
      </w:r>
      <w:proofErr w:type="spellStart"/>
      <w:r w:rsidRPr="00BB53AC">
        <w:rPr>
          <w:rFonts w:ascii="Times New Roman" w:eastAsia="WenQuanYi Micro Hei" w:hAnsi="Times New Roman" w:cs="Times New Roman"/>
          <w:sz w:val="24"/>
          <w:szCs w:val="24"/>
          <w:shd w:val="clear" w:color="auto" w:fill="FFFFFF"/>
          <w:lang w:eastAsia="zh-CN"/>
        </w:rPr>
        <w:t>zastarni</w:t>
      </w:r>
      <w:proofErr w:type="spellEnd"/>
      <w:r w:rsidRPr="00BB53AC">
        <w:rPr>
          <w:rFonts w:ascii="Times New Roman" w:eastAsia="WenQuanYi Micro Hei" w:hAnsi="Times New Roman" w:cs="Times New Roman"/>
          <w:sz w:val="24"/>
          <w:szCs w:val="24"/>
          <w:shd w:val="clear" w:color="auto" w:fill="FFFFFF"/>
          <w:lang w:eastAsia="zh-CN"/>
        </w:rPr>
        <w:t xml:space="preserve"> rokovi briše se stoga što Prekršajni zakon ne omogućava posebnim zakonima kojima su propisani prekršaji propisivanje drukčijih </w:t>
      </w:r>
      <w:proofErr w:type="spellStart"/>
      <w:r w:rsidRPr="00BB53AC">
        <w:rPr>
          <w:rFonts w:ascii="Times New Roman" w:eastAsia="WenQuanYi Micro Hei" w:hAnsi="Times New Roman" w:cs="Times New Roman"/>
          <w:sz w:val="24"/>
          <w:szCs w:val="24"/>
          <w:shd w:val="clear" w:color="auto" w:fill="FFFFFF"/>
          <w:lang w:eastAsia="zh-CN"/>
        </w:rPr>
        <w:t>zastarnih</w:t>
      </w:r>
      <w:proofErr w:type="spellEnd"/>
      <w:r w:rsidRPr="00BB53AC">
        <w:rPr>
          <w:rFonts w:ascii="Times New Roman" w:eastAsia="WenQuanYi Micro Hei" w:hAnsi="Times New Roman" w:cs="Times New Roman"/>
          <w:sz w:val="24"/>
          <w:szCs w:val="24"/>
          <w:shd w:val="clear" w:color="auto" w:fill="FFFFFF"/>
          <w:lang w:eastAsia="zh-CN"/>
        </w:rPr>
        <w:t xml:space="preserve"> rokova.</w:t>
      </w:r>
    </w:p>
    <w:p w14:paraId="6DFF6F4D"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7B5DC0C6"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20.</w:t>
      </w:r>
    </w:p>
    <w:p w14:paraId="2225A9B9" w14:textId="77777777" w:rsidR="00BB53AC" w:rsidRPr="00BB53AC" w:rsidRDefault="00BB53AC" w:rsidP="00BB53AC">
      <w:pPr>
        <w:spacing w:before="34" w:after="48" w:line="240" w:lineRule="auto"/>
        <w:jc w:val="both"/>
        <w:textAlignment w:val="baseline"/>
        <w:rPr>
          <w:rFonts w:ascii="Times New Roman" w:eastAsia="Times New Roman" w:hAnsi="Times New Roman" w:cs="Times New Roman"/>
          <w:sz w:val="24"/>
          <w:szCs w:val="24"/>
          <w:lang w:eastAsia="hr-HR"/>
        </w:rPr>
      </w:pPr>
      <w:r w:rsidRPr="00BB53AC">
        <w:rPr>
          <w:rFonts w:ascii="Times New Roman" w:eastAsia="Times New Roman" w:hAnsi="Times New Roman" w:cs="Times New Roman"/>
          <w:sz w:val="24"/>
          <w:szCs w:val="24"/>
          <w:lang w:eastAsia="hr-HR"/>
        </w:rPr>
        <w:t>Uvodi se opća terminologija naznake zakona kojima se uređuje područje sprječavanja pranja novca i financiranja terorizma, područje deviznog i prekograničnog poslovanja i područje prekršajnog postupka. Također, uvodi se opća terminologija naznake rukovodećeg službenika Financijskog inspektorata. U slučaju eventualnih budućih izmjena naziva navedenih zakona koji uređuju predmetnu problematiku izbjegla bi se potreba izmjena i dopuna ovoga Zakona u tom dijelu.</w:t>
      </w:r>
    </w:p>
    <w:p w14:paraId="19ECD881"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2E3A8C7B"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21.</w:t>
      </w:r>
    </w:p>
    <w:p w14:paraId="0EFB8E79"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Propisuje se rok za donošenje pravilnika iz članka 17. stavka 3. koji je dodan člankom 4. ovoga Zakona.</w:t>
      </w:r>
    </w:p>
    <w:p w14:paraId="63957625"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p>
    <w:p w14:paraId="77E26080"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b/>
          <w:sz w:val="24"/>
          <w:szCs w:val="24"/>
          <w:lang w:eastAsia="zh-CN"/>
        </w:rPr>
      </w:pPr>
      <w:r w:rsidRPr="00BB53AC">
        <w:rPr>
          <w:rFonts w:ascii="Times New Roman" w:eastAsia="WenQuanYi Micro Hei" w:hAnsi="Times New Roman" w:cs="Times New Roman"/>
          <w:b/>
          <w:sz w:val="24"/>
          <w:szCs w:val="24"/>
          <w:lang w:eastAsia="zh-CN"/>
        </w:rPr>
        <w:t>Uz članak 22.</w:t>
      </w:r>
    </w:p>
    <w:p w14:paraId="1C24D9C4" w14:textId="0D8DE42C" w:rsid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r w:rsidRPr="00BB53AC">
        <w:rPr>
          <w:rFonts w:ascii="Times New Roman" w:eastAsia="WenQuanYi Micro Hei" w:hAnsi="Times New Roman" w:cs="Times New Roman"/>
          <w:sz w:val="24"/>
          <w:szCs w:val="24"/>
          <w:lang w:eastAsia="zh-CN"/>
        </w:rPr>
        <w:t>Propisuje se stupanje na snagu Zakona.</w:t>
      </w:r>
    </w:p>
    <w:p w14:paraId="3B0D01D8" w14:textId="77777777" w:rsidR="00BB53AC" w:rsidRPr="00BB53AC" w:rsidRDefault="00BB53AC"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0F5DD676" w14:textId="77777777" w:rsidR="007F3F97" w:rsidRPr="008B6826" w:rsidRDefault="007F3F97" w:rsidP="007F3F97">
      <w:pPr>
        <w:keepNext/>
        <w:keepLines/>
        <w:widowControl w:val="0"/>
        <w:spacing w:after="0" w:line="240" w:lineRule="auto"/>
        <w:ind w:left="709" w:hanging="709"/>
        <w:jc w:val="both"/>
        <w:rPr>
          <w:rFonts w:ascii="Times New Roman" w:eastAsia="Calibri" w:hAnsi="Times New Roman" w:cs="Times New Roman"/>
          <w:b/>
          <w:sz w:val="24"/>
          <w:szCs w:val="24"/>
          <w:lang w:eastAsia="hr-HR"/>
        </w:rPr>
      </w:pPr>
      <w:r w:rsidRPr="008B6826">
        <w:rPr>
          <w:rFonts w:ascii="Times New Roman" w:eastAsia="Calibri" w:hAnsi="Times New Roman" w:cs="Times New Roman"/>
          <w:b/>
          <w:sz w:val="24"/>
          <w:szCs w:val="24"/>
          <w:lang w:eastAsia="hr-HR"/>
        </w:rPr>
        <w:t xml:space="preserve">IV. </w:t>
      </w:r>
      <w:r w:rsidRPr="008B6826">
        <w:rPr>
          <w:rFonts w:ascii="Times New Roman" w:eastAsia="Calibri" w:hAnsi="Times New Roman" w:cs="Times New Roman"/>
          <w:b/>
          <w:sz w:val="24"/>
          <w:szCs w:val="24"/>
          <w:lang w:eastAsia="hr-HR"/>
        </w:rPr>
        <w:tab/>
        <w:t>OCJENA I IZVORI SREDSTAVA POTREBNIH ZA PROVOĐENJE ZAKONA</w:t>
      </w:r>
    </w:p>
    <w:p w14:paraId="1DF92704" w14:textId="77777777" w:rsidR="007F3F97" w:rsidRPr="008B6826" w:rsidRDefault="007F3F97" w:rsidP="007F3F97">
      <w:pPr>
        <w:spacing w:after="0" w:line="240" w:lineRule="auto"/>
        <w:ind w:firstLine="708"/>
        <w:jc w:val="both"/>
        <w:rPr>
          <w:rFonts w:ascii="Times New Roman" w:eastAsia="Times New Roman" w:hAnsi="Times New Roman" w:cs="Times New Roman"/>
          <w:sz w:val="24"/>
          <w:szCs w:val="24"/>
          <w:lang w:eastAsia="hr-HR"/>
        </w:rPr>
      </w:pPr>
    </w:p>
    <w:p w14:paraId="3EDFA45D" w14:textId="6EDA0391" w:rsidR="00BB53AC" w:rsidRDefault="007F3F97" w:rsidP="007F3F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3AC" w:rsidRPr="007F553E">
        <w:rPr>
          <w:rFonts w:ascii="Times New Roman" w:hAnsi="Times New Roman" w:cs="Times New Roman"/>
          <w:sz w:val="24"/>
          <w:szCs w:val="24"/>
        </w:rPr>
        <w:t>Za provedbu ovoga Zakona nije potrebno osigurati sredstva u državnom prora</w:t>
      </w:r>
      <w:r w:rsidR="00BB53AC" w:rsidRPr="007F553E">
        <w:rPr>
          <w:rFonts w:ascii="TimesNewRoman" w:eastAsia="TimesNewRoman" w:hAnsi="Times New Roman" w:cs="TimesNewRoman" w:hint="eastAsia"/>
          <w:sz w:val="24"/>
          <w:szCs w:val="24"/>
        </w:rPr>
        <w:t>č</w:t>
      </w:r>
      <w:r w:rsidR="00BB53AC" w:rsidRPr="007F553E">
        <w:rPr>
          <w:rFonts w:ascii="Times New Roman" w:hAnsi="Times New Roman" w:cs="Times New Roman"/>
          <w:sz w:val="24"/>
          <w:szCs w:val="24"/>
        </w:rPr>
        <w:t>unu</w:t>
      </w:r>
      <w:r w:rsidR="00BB53AC">
        <w:rPr>
          <w:rFonts w:ascii="Times New Roman" w:hAnsi="Times New Roman" w:cs="Times New Roman"/>
          <w:sz w:val="24"/>
          <w:szCs w:val="24"/>
        </w:rPr>
        <w:t xml:space="preserve"> </w:t>
      </w:r>
      <w:r w:rsidR="00BB53AC" w:rsidRPr="007F553E">
        <w:rPr>
          <w:rFonts w:ascii="Times New Roman" w:hAnsi="Times New Roman" w:cs="Times New Roman"/>
          <w:sz w:val="24"/>
          <w:szCs w:val="24"/>
        </w:rPr>
        <w:t>Republike Hrvatske.</w:t>
      </w:r>
    </w:p>
    <w:p w14:paraId="3CC7BE53" w14:textId="77777777" w:rsidR="00BE43CE" w:rsidRDefault="00BE43CE" w:rsidP="007F3F97">
      <w:pPr>
        <w:autoSpaceDE w:val="0"/>
        <w:autoSpaceDN w:val="0"/>
        <w:adjustRightInd w:val="0"/>
        <w:spacing w:after="0" w:line="240" w:lineRule="auto"/>
        <w:jc w:val="both"/>
        <w:rPr>
          <w:rFonts w:ascii="Times New Roman" w:hAnsi="Times New Roman" w:cs="Times New Roman"/>
          <w:sz w:val="24"/>
          <w:szCs w:val="24"/>
        </w:rPr>
      </w:pPr>
    </w:p>
    <w:p w14:paraId="0FEE4E88" w14:textId="4E452FD8" w:rsidR="00BE43CE" w:rsidRPr="008B6826" w:rsidRDefault="00BE43CE" w:rsidP="00BE43CE">
      <w:pPr>
        <w:pStyle w:val="ListParagraph"/>
        <w:keepNext/>
        <w:keepLines/>
        <w:widowControl/>
        <w:numPr>
          <w:ilvl w:val="0"/>
          <w:numId w:val="14"/>
        </w:numPr>
        <w:autoSpaceDE/>
        <w:autoSpaceDN/>
        <w:jc w:val="both"/>
        <w:rPr>
          <w:b/>
          <w:sz w:val="24"/>
          <w:szCs w:val="24"/>
        </w:rPr>
      </w:pPr>
      <w:r w:rsidRPr="008B6826">
        <w:rPr>
          <w:b/>
          <w:sz w:val="24"/>
          <w:szCs w:val="24"/>
        </w:rPr>
        <w:t>RAZLIKE IZMEĐU RJEŠENJA KOJA SE PREDLAŽU KONAČNIM PRIJEDLOGOM ZAKONA U ODNOSU NA</w:t>
      </w:r>
      <w:r w:rsidR="00C435BE">
        <w:rPr>
          <w:b/>
          <w:sz w:val="24"/>
          <w:szCs w:val="24"/>
        </w:rPr>
        <w:t xml:space="preserve"> RJEŠENJA IZ PRIJEDLOGA ZAKONA I</w:t>
      </w:r>
      <w:r w:rsidRPr="008B6826">
        <w:rPr>
          <w:b/>
          <w:sz w:val="24"/>
          <w:szCs w:val="24"/>
        </w:rPr>
        <w:t xml:space="preserve"> RAZLOZI ZBOG KOJIH SU TE RAZLIKE NASTALE</w:t>
      </w:r>
    </w:p>
    <w:p w14:paraId="2F9C2B9D" w14:textId="77777777" w:rsidR="00704DC5" w:rsidRPr="00704DC5" w:rsidRDefault="00704DC5" w:rsidP="001F5CEB">
      <w:pPr>
        <w:autoSpaceDE w:val="0"/>
        <w:autoSpaceDN w:val="0"/>
        <w:adjustRightInd w:val="0"/>
        <w:spacing w:after="0" w:line="240" w:lineRule="auto"/>
        <w:jc w:val="both"/>
        <w:rPr>
          <w:rFonts w:ascii="Times New Roman" w:hAnsi="Times New Roman" w:cs="Times New Roman"/>
          <w:b/>
          <w:bCs/>
          <w:sz w:val="24"/>
          <w:szCs w:val="24"/>
        </w:rPr>
      </w:pPr>
    </w:p>
    <w:p w14:paraId="3D4E695F" w14:textId="0555E195" w:rsidR="00D54BBD" w:rsidRDefault="00BE43CE" w:rsidP="001F5CE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54BBD" w:rsidRPr="00D54BBD">
        <w:rPr>
          <w:rFonts w:ascii="Times New Roman" w:hAnsi="Times New Roman" w:cs="Times New Roman"/>
          <w:bCs/>
          <w:sz w:val="24"/>
          <w:szCs w:val="24"/>
        </w:rPr>
        <w:t xml:space="preserve">Hrvatski sabor je na </w:t>
      </w:r>
      <w:r w:rsidR="00D54BBD">
        <w:rPr>
          <w:rFonts w:ascii="Times New Roman" w:hAnsi="Times New Roman" w:cs="Times New Roman"/>
          <w:bCs/>
          <w:sz w:val="24"/>
          <w:szCs w:val="24"/>
        </w:rPr>
        <w:t>2</w:t>
      </w:r>
      <w:r w:rsidR="00D54BBD" w:rsidRPr="00D54BBD">
        <w:rPr>
          <w:rFonts w:ascii="Times New Roman" w:hAnsi="Times New Roman" w:cs="Times New Roman"/>
          <w:bCs/>
          <w:sz w:val="24"/>
          <w:szCs w:val="24"/>
        </w:rPr>
        <w:t xml:space="preserve">. sjednici </w:t>
      </w:r>
      <w:r w:rsidR="00790226">
        <w:rPr>
          <w:rFonts w:ascii="Times New Roman" w:hAnsi="Times New Roman" w:cs="Times New Roman"/>
          <w:bCs/>
          <w:sz w:val="24"/>
          <w:szCs w:val="24"/>
        </w:rPr>
        <w:t>r</w:t>
      </w:r>
      <w:r w:rsidR="00790226" w:rsidRPr="00D54BBD">
        <w:rPr>
          <w:rFonts w:ascii="Times New Roman" w:hAnsi="Times New Roman" w:cs="Times New Roman"/>
          <w:bCs/>
          <w:sz w:val="24"/>
          <w:szCs w:val="24"/>
        </w:rPr>
        <w:t>aspravljao</w:t>
      </w:r>
      <w:r w:rsidR="00D54BBD" w:rsidRPr="00D54BBD">
        <w:rPr>
          <w:rFonts w:ascii="Times New Roman" w:hAnsi="Times New Roman" w:cs="Times New Roman"/>
          <w:bCs/>
          <w:sz w:val="24"/>
          <w:szCs w:val="24"/>
        </w:rPr>
        <w:t xml:space="preserve"> o Prijedlogu zakona</w:t>
      </w:r>
      <w:r w:rsidR="00D9085A" w:rsidRPr="00D9085A">
        <w:rPr>
          <w:rFonts w:ascii="Times New Roman" w:hAnsi="Times New Roman" w:cs="Times New Roman"/>
          <w:bCs/>
          <w:sz w:val="24"/>
          <w:szCs w:val="24"/>
        </w:rPr>
        <w:t xml:space="preserve"> o izmjenama i dopunama Zakona o Financijskom inspektoratu Republike Hrvatske</w:t>
      </w:r>
      <w:r w:rsidR="00D54BBD" w:rsidRPr="00D54BBD">
        <w:rPr>
          <w:rFonts w:ascii="Times New Roman" w:hAnsi="Times New Roman" w:cs="Times New Roman"/>
          <w:bCs/>
          <w:sz w:val="24"/>
          <w:szCs w:val="24"/>
        </w:rPr>
        <w:t xml:space="preserve">. Prijedlog zakona prihvaćen je Zaključkom od </w:t>
      </w:r>
      <w:r w:rsidR="002919BE">
        <w:rPr>
          <w:rFonts w:ascii="Times New Roman" w:hAnsi="Times New Roman" w:cs="Times New Roman"/>
          <w:bCs/>
          <w:sz w:val="24"/>
          <w:szCs w:val="24"/>
        </w:rPr>
        <w:t>12</w:t>
      </w:r>
      <w:r w:rsidR="00D54BBD" w:rsidRPr="00D54BBD">
        <w:rPr>
          <w:rFonts w:ascii="Times New Roman" w:hAnsi="Times New Roman" w:cs="Times New Roman"/>
          <w:bCs/>
          <w:sz w:val="24"/>
          <w:szCs w:val="24"/>
        </w:rPr>
        <w:t>. s</w:t>
      </w:r>
      <w:r w:rsidR="002919BE">
        <w:rPr>
          <w:rFonts w:ascii="Times New Roman" w:hAnsi="Times New Roman" w:cs="Times New Roman"/>
          <w:bCs/>
          <w:sz w:val="24"/>
          <w:szCs w:val="24"/>
        </w:rPr>
        <w:t>rpnja 2024.</w:t>
      </w:r>
      <w:r w:rsidR="00D54BBD" w:rsidRPr="00D54BBD">
        <w:rPr>
          <w:rFonts w:ascii="Times New Roman" w:hAnsi="Times New Roman" w:cs="Times New Roman"/>
          <w:bCs/>
          <w:sz w:val="24"/>
          <w:szCs w:val="24"/>
        </w:rPr>
        <w:t>, a predlagatelju su upućene primjedbe, prijedlozi i mišljenja izneseni pred radnim tijelima Hrvatskoga sabora i u raspravi na sjednici Hrvatskoga sabora radi pripreme Konačnoga prijedloga zakona.</w:t>
      </w:r>
    </w:p>
    <w:p w14:paraId="76EE8F63" w14:textId="48499B39" w:rsidR="0014132E" w:rsidRPr="0014132E" w:rsidRDefault="00BE43CE" w:rsidP="0014132E">
      <w:pPr>
        <w:jc w:val="both"/>
        <w:rPr>
          <w:rFonts w:ascii="Times New Roman" w:hAnsi="Times New Roman" w:cs="Times New Roman"/>
          <w:bCs/>
          <w:sz w:val="24"/>
          <w:szCs w:val="24"/>
        </w:rPr>
      </w:pPr>
      <w:r w:rsidRPr="0014132E">
        <w:rPr>
          <w:rFonts w:ascii="Times New Roman" w:hAnsi="Times New Roman" w:cs="Times New Roman"/>
          <w:bCs/>
          <w:sz w:val="24"/>
          <w:szCs w:val="24"/>
        </w:rPr>
        <w:t xml:space="preserve">           </w:t>
      </w:r>
      <w:r w:rsidR="0014132E" w:rsidRPr="0014132E">
        <w:rPr>
          <w:rFonts w:ascii="Times New Roman" w:hAnsi="Times New Roman" w:cs="Times New Roman"/>
          <w:sz w:val="24"/>
          <w:szCs w:val="24"/>
        </w:rPr>
        <w:t xml:space="preserve">U </w:t>
      </w:r>
      <w:r w:rsidR="0014132E">
        <w:rPr>
          <w:rFonts w:ascii="Times New Roman" w:hAnsi="Times New Roman" w:cs="Times New Roman"/>
          <w:sz w:val="24"/>
          <w:szCs w:val="24"/>
        </w:rPr>
        <w:t xml:space="preserve">članku </w:t>
      </w:r>
      <w:r w:rsidR="0014132E" w:rsidRPr="0014132E">
        <w:rPr>
          <w:rFonts w:ascii="Times New Roman" w:hAnsi="Times New Roman" w:cs="Times New Roman"/>
          <w:sz w:val="24"/>
          <w:szCs w:val="24"/>
        </w:rPr>
        <w:t>7. Konačnog prijedloga</w:t>
      </w:r>
      <w:r w:rsidR="00C435BE">
        <w:rPr>
          <w:rFonts w:ascii="Times New Roman" w:hAnsi="Times New Roman" w:cs="Times New Roman"/>
          <w:sz w:val="24"/>
          <w:szCs w:val="24"/>
        </w:rPr>
        <w:t xml:space="preserve"> zakona</w:t>
      </w:r>
      <w:r w:rsidR="0014132E" w:rsidRPr="0014132E">
        <w:rPr>
          <w:rFonts w:ascii="Times New Roman" w:hAnsi="Times New Roman" w:cs="Times New Roman"/>
          <w:sz w:val="24"/>
          <w:szCs w:val="24"/>
        </w:rPr>
        <w:t xml:space="preserve"> izvršena je </w:t>
      </w:r>
      <w:proofErr w:type="spellStart"/>
      <w:r w:rsidR="0014132E" w:rsidRPr="0014132E">
        <w:rPr>
          <w:rFonts w:ascii="Times New Roman" w:hAnsi="Times New Roman" w:cs="Times New Roman"/>
          <w:sz w:val="24"/>
          <w:szCs w:val="24"/>
        </w:rPr>
        <w:t>nomotehnička</w:t>
      </w:r>
      <w:proofErr w:type="spellEnd"/>
      <w:r w:rsidR="0014132E" w:rsidRPr="0014132E">
        <w:rPr>
          <w:rFonts w:ascii="Times New Roman" w:hAnsi="Times New Roman" w:cs="Times New Roman"/>
          <w:sz w:val="24"/>
          <w:szCs w:val="24"/>
        </w:rPr>
        <w:t xml:space="preserve"> dorada izričaja, </w:t>
      </w:r>
      <w:r w:rsidR="00C71909">
        <w:rPr>
          <w:rFonts w:ascii="Times New Roman" w:hAnsi="Times New Roman" w:cs="Times New Roman"/>
          <w:sz w:val="24"/>
          <w:szCs w:val="24"/>
        </w:rPr>
        <w:t xml:space="preserve">na način da </w:t>
      </w:r>
      <w:r w:rsidR="001D312E">
        <w:rPr>
          <w:rFonts w:ascii="Times New Roman" w:hAnsi="Times New Roman" w:cs="Times New Roman"/>
          <w:sz w:val="24"/>
          <w:szCs w:val="24"/>
        </w:rPr>
        <w:t xml:space="preserve">su brisane </w:t>
      </w:r>
      <w:r w:rsidR="00C71909" w:rsidRPr="00C71909">
        <w:rPr>
          <w:rFonts w:ascii="Times New Roman" w:hAnsi="Times New Roman" w:cs="Times New Roman"/>
          <w:sz w:val="24"/>
          <w:szCs w:val="24"/>
        </w:rPr>
        <w:t>riječi: „pred nadležnim upravnim sudom“</w:t>
      </w:r>
      <w:r w:rsidR="00F74924">
        <w:rPr>
          <w:rFonts w:ascii="Times New Roman" w:hAnsi="Times New Roman" w:cs="Times New Roman"/>
          <w:sz w:val="24"/>
          <w:szCs w:val="24"/>
        </w:rPr>
        <w:t xml:space="preserve">, </w:t>
      </w:r>
      <w:r w:rsidR="0014132E" w:rsidRPr="0014132E">
        <w:rPr>
          <w:rFonts w:ascii="Times New Roman" w:hAnsi="Times New Roman" w:cs="Times New Roman"/>
          <w:sz w:val="24"/>
          <w:szCs w:val="24"/>
        </w:rPr>
        <w:t>sukladno primjedbi Odbora za zakonodavstvo Hrvatskog</w:t>
      </w:r>
      <w:r w:rsidR="00C435BE">
        <w:rPr>
          <w:rFonts w:ascii="Times New Roman" w:hAnsi="Times New Roman" w:cs="Times New Roman"/>
          <w:sz w:val="24"/>
          <w:szCs w:val="24"/>
        </w:rPr>
        <w:t>a</w:t>
      </w:r>
      <w:r w:rsidR="0014132E" w:rsidRPr="0014132E">
        <w:rPr>
          <w:rFonts w:ascii="Times New Roman" w:hAnsi="Times New Roman" w:cs="Times New Roman"/>
          <w:sz w:val="24"/>
          <w:szCs w:val="24"/>
        </w:rPr>
        <w:t xml:space="preserve"> sabora od </w:t>
      </w:r>
      <w:r w:rsidR="00C909A0">
        <w:rPr>
          <w:rFonts w:ascii="Times New Roman" w:hAnsi="Times New Roman" w:cs="Times New Roman"/>
          <w:sz w:val="24"/>
          <w:szCs w:val="24"/>
        </w:rPr>
        <w:t xml:space="preserve">9. srpnja </w:t>
      </w:r>
      <w:r w:rsidR="0014132E" w:rsidRPr="0014132E">
        <w:rPr>
          <w:rFonts w:ascii="Times New Roman" w:hAnsi="Times New Roman" w:cs="Times New Roman"/>
          <w:sz w:val="24"/>
          <w:szCs w:val="24"/>
        </w:rPr>
        <w:t>2024.</w:t>
      </w:r>
      <w:r w:rsidR="0014132E" w:rsidRPr="0014132E">
        <w:rPr>
          <w:rFonts w:ascii="Times New Roman" w:hAnsi="Times New Roman" w:cs="Times New Roman"/>
          <w:bCs/>
          <w:sz w:val="24"/>
          <w:szCs w:val="24"/>
        </w:rPr>
        <w:t xml:space="preserve"> </w:t>
      </w:r>
    </w:p>
    <w:p w14:paraId="5EC8BB29" w14:textId="086F96F9" w:rsidR="006E1DDE" w:rsidRDefault="00BE43CE" w:rsidP="00D632C3">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632C3" w:rsidRPr="00D632C3">
        <w:rPr>
          <w:rFonts w:ascii="Times New Roman" w:hAnsi="Times New Roman" w:cs="Times New Roman"/>
          <w:bCs/>
          <w:sz w:val="24"/>
          <w:szCs w:val="24"/>
        </w:rPr>
        <w:t xml:space="preserve">U članku </w:t>
      </w:r>
      <w:r w:rsidR="00D632C3">
        <w:rPr>
          <w:rFonts w:ascii="Times New Roman" w:hAnsi="Times New Roman" w:cs="Times New Roman"/>
          <w:bCs/>
          <w:sz w:val="24"/>
          <w:szCs w:val="24"/>
        </w:rPr>
        <w:t>15</w:t>
      </w:r>
      <w:r w:rsidR="00D632C3" w:rsidRPr="00D632C3">
        <w:rPr>
          <w:rFonts w:ascii="Times New Roman" w:hAnsi="Times New Roman" w:cs="Times New Roman"/>
          <w:bCs/>
          <w:sz w:val="24"/>
          <w:szCs w:val="24"/>
        </w:rPr>
        <w:t>. Konačnog prijedloga</w:t>
      </w:r>
      <w:r w:rsidR="00C435BE" w:rsidRPr="00C435BE">
        <w:t xml:space="preserve"> </w:t>
      </w:r>
      <w:r w:rsidR="00C435BE" w:rsidRPr="00C435BE">
        <w:rPr>
          <w:rFonts w:ascii="Times New Roman" w:hAnsi="Times New Roman" w:cs="Times New Roman"/>
          <w:bCs/>
          <w:sz w:val="24"/>
          <w:szCs w:val="24"/>
        </w:rPr>
        <w:t>zakona</w:t>
      </w:r>
      <w:r w:rsidR="00D632C3" w:rsidRPr="00D632C3">
        <w:rPr>
          <w:rFonts w:ascii="Times New Roman" w:hAnsi="Times New Roman" w:cs="Times New Roman"/>
          <w:bCs/>
          <w:sz w:val="24"/>
          <w:szCs w:val="24"/>
        </w:rPr>
        <w:t xml:space="preserve"> kojim se mijenja članak </w:t>
      </w:r>
      <w:r w:rsidR="00F47F4F" w:rsidRPr="00F47F4F">
        <w:rPr>
          <w:rFonts w:ascii="Times New Roman" w:hAnsi="Times New Roman" w:cs="Times New Roman"/>
          <w:bCs/>
          <w:sz w:val="24"/>
          <w:szCs w:val="24"/>
        </w:rPr>
        <w:t xml:space="preserve">35. </w:t>
      </w:r>
      <w:r w:rsidR="00D632C3">
        <w:rPr>
          <w:rFonts w:ascii="Times New Roman" w:hAnsi="Times New Roman" w:cs="Times New Roman"/>
          <w:bCs/>
          <w:sz w:val="24"/>
          <w:szCs w:val="24"/>
        </w:rPr>
        <w:t>usklađen je i</w:t>
      </w:r>
      <w:r w:rsidR="00F47F4F">
        <w:rPr>
          <w:rFonts w:ascii="Times New Roman" w:hAnsi="Times New Roman" w:cs="Times New Roman"/>
          <w:bCs/>
          <w:sz w:val="24"/>
          <w:szCs w:val="24"/>
        </w:rPr>
        <w:t xml:space="preserve">zričaj članka </w:t>
      </w:r>
      <w:r w:rsidR="001F5CEB">
        <w:rPr>
          <w:rFonts w:ascii="Times New Roman" w:hAnsi="Times New Roman" w:cs="Times New Roman"/>
          <w:bCs/>
          <w:sz w:val="24"/>
          <w:szCs w:val="24"/>
        </w:rPr>
        <w:t xml:space="preserve">35. </w:t>
      </w:r>
      <w:r w:rsidR="00F47F4F">
        <w:rPr>
          <w:rFonts w:ascii="Times New Roman" w:hAnsi="Times New Roman" w:cs="Times New Roman"/>
          <w:bCs/>
          <w:sz w:val="24"/>
          <w:szCs w:val="24"/>
        </w:rPr>
        <w:t xml:space="preserve">s </w:t>
      </w:r>
      <w:r w:rsidR="00F47F4F" w:rsidRPr="00F47F4F">
        <w:rPr>
          <w:rFonts w:ascii="Times New Roman" w:hAnsi="Times New Roman" w:cs="Times New Roman"/>
          <w:bCs/>
          <w:sz w:val="24"/>
          <w:szCs w:val="24"/>
        </w:rPr>
        <w:t xml:space="preserve">člankom 34. stavak 1. Prekršajnog zakona </w:t>
      </w:r>
      <w:r w:rsidR="00690E0C" w:rsidRPr="00690E0C">
        <w:rPr>
          <w:rFonts w:ascii="Times New Roman" w:hAnsi="Times New Roman" w:cs="Times New Roman"/>
          <w:bCs/>
          <w:sz w:val="24"/>
          <w:szCs w:val="24"/>
        </w:rPr>
        <w:t xml:space="preserve">(»Narodne novine«, br. </w:t>
      </w:r>
      <w:r w:rsidR="00F47F4F" w:rsidRPr="00F47F4F">
        <w:rPr>
          <w:rFonts w:ascii="Times New Roman" w:hAnsi="Times New Roman" w:cs="Times New Roman"/>
          <w:bCs/>
          <w:sz w:val="24"/>
          <w:szCs w:val="24"/>
        </w:rPr>
        <w:t>107/07</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39/13</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157/13</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110/15</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70/17</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118/18</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xml:space="preserve"> i 114/22</w:t>
      </w:r>
      <w:r w:rsidR="00690E0C">
        <w:rPr>
          <w:rFonts w:ascii="Times New Roman" w:hAnsi="Times New Roman" w:cs="Times New Roman"/>
          <w:bCs/>
          <w:sz w:val="24"/>
          <w:szCs w:val="24"/>
        </w:rPr>
        <w:t>.</w:t>
      </w:r>
      <w:r w:rsidR="00F47F4F" w:rsidRPr="00F47F4F">
        <w:rPr>
          <w:rFonts w:ascii="Times New Roman" w:hAnsi="Times New Roman" w:cs="Times New Roman"/>
          <w:bCs/>
          <w:sz w:val="24"/>
          <w:szCs w:val="24"/>
        </w:rPr>
        <w:t>), na način da je umjesto izraza: „u određenom roku“ propi</w:t>
      </w:r>
      <w:r w:rsidR="00560397">
        <w:rPr>
          <w:rFonts w:ascii="Times New Roman" w:hAnsi="Times New Roman" w:cs="Times New Roman"/>
          <w:bCs/>
          <w:sz w:val="24"/>
          <w:szCs w:val="24"/>
        </w:rPr>
        <w:t>sa</w:t>
      </w:r>
      <w:r w:rsidR="00EB01D6">
        <w:rPr>
          <w:rFonts w:ascii="Times New Roman" w:hAnsi="Times New Roman" w:cs="Times New Roman"/>
          <w:bCs/>
          <w:sz w:val="24"/>
          <w:szCs w:val="24"/>
        </w:rPr>
        <w:t>no</w:t>
      </w:r>
      <w:r w:rsidR="00F47F4F" w:rsidRPr="00F47F4F">
        <w:rPr>
          <w:rFonts w:ascii="Times New Roman" w:hAnsi="Times New Roman" w:cs="Times New Roman"/>
          <w:bCs/>
          <w:sz w:val="24"/>
          <w:szCs w:val="24"/>
        </w:rPr>
        <w:t>: „u roku koji je određen u odluci o prekršaju“</w:t>
      </w:r>
      <w:r w:rsidR="00C435BE">
        <w:rPr>
          <w:rFonts w:ascii="Times New Roman" w:hAnsi="Times New Roman" w:cs="Times New Roman"/>
          <w:bCs/>
          <w:sz w:val="24"/>
          <w:szCs w:val="24"/>
        </w:rPr>
        <w:t>.</w:t>
      </w:r>
    </w:p>
    <w:p w14:paraId="2439F4F4" w14:textId="77777777" w:rsidR="00A31CD0" w:rsidRPr="00A31CD0" w:rsidRDefault="00A31CD0" w:rsidP="001B04A8">
      <w:pPr>
        <w:autoSpaceDE w:val="0"/>
        <w:autoSpaceDN w:val="0"/>
        <w:adjustRightInd w:val="0"/>
        <w:spacing w:after="0" w:line="240" w:lineRule="auto"/>
        <w:jc w:val="both"/>
        <w:rPr>
          <w:rFonts w:ascii="Times New Roman" w:hAnsi="Times New Roman" w:cs="Times New Roman"/>
          <w:b/>
          <w:bCs/>
          <w:sz w:val="24"/>
          <w:szCs w:val="24"/>
        </w:rPr>
      </w:pPr>
    </w:p>
    <w:p w14:paraId="3772A500" w14:textId="34DD2EEE" w:rsidR="00A31CD0" w:rsidRDefault="00A31CD0" w:rsidP="001B04A8">
      <w:pPr>
        <w:autoSpaceDE w:val="0"/>
        <w:autoSpaceDN w:val="0"/>
        <w:adjustRightInd w:val="0"/>
        <w:spacing w:after="0" w:line="240" w:lineRule="auto"/>
        <w:jc w:val="both"/>
        <w:rPr>
          <w:rFonts w:ascii="Times New Roman" w:hAnsi="Times New Roman" w:cs="Times New Roman"/>
          <w:b/>
          <w:bCs/>
          <w:sz w:val="24"/>
          <w:szCs w:val="24"/>
        </w:rPr>
      </w:pPr>
      <w:r w:rsidRPr="00A31CD0">
        <w:rPr>
          <w:rFonts w:ascii="Times New Roman" w:hAnsi="Times New Roman" w:cs="Times New Roman"/>
          <w:b/>
          <w:bCs/>
          <w:sz w:val="24"/>
          <w:szCs w:val="24"/>
        </w:rPr>
        <w:t>VI.</w:t>
      </w:r>
      <w:r>
        <w:rPr>
          <w:rFonts w:ascii="Times New Roman" w:hAnsi="Times New Roman" w:cs="Times New Roman"/>
          <w:b/>
          <w:bCs/>
          <w:sz w:val="24"/>
          <w:szCs w:val="24"/>
        </w:rPr>
        <w:t xml:space="preserve"> </w:t>
      </w:r>
      <w:r w:rsidR="008E0AFD" w:rsidRPr="008E0AFD">
        <w:rPr>
          <w:rFonts w:ascii="Times New Roman" w:hAnsi="Times New Roman" w:cs="Times New Roman"/>
          <w:b/>
          <w:bCs/>
          <w:sz w:val="24"/>
          <w:szCs w:val="24"/>
        </w:rPr>
        <w:tab/>
        <w:t>PRIJEDLOZI</w:t>
      </w:r>
      <w:r w:rsidR="00806269">
        <w:rPr>
          <w:rFonts w:ascii="Times New Roman" w:hAnsi="Times New Roman" w:cs="Times New Roman"/>
          <w:b/>
          <w:bCs/>
          <w:sz w:val="24"/>
          <w:szCs w:val="24"/>
        </w:rPr>
        <w:t>, PRIMJEDBE</w:t>
      </w:r>
      <w:r w:rsidR="008E0AFD" w:rsidRPr="008E0AFD">
        <w:rPr>
          <w:rFonts w:ascii="Times New Roman" w:hAnsi="Times New Roman" w:cs="Times New Roman"/>
          <w:b/>
          <w:bCs/>
          <w:sz w:val="24"/>
          <w:szCs w:val="24"/>
        </w:rPr>
        <w:t xml:space="preserve"> I MIŠLJENJA DANI NA PRIJEDLOG ZAKONA KOJE PREDLAGATELJ NIJE PRIHVATIO, S OBRAZLOŽENJEM</w:t>
      </w:r>
    </w:p>
    <w:p w14:paraId="12873FCE" w14:textId="24E8BEB2" w:rsidR="00452EF3" w:rsidRDefault="00452EF3" w:rsidP="001B04A8">
      <w:pPr>
        <w:autoSpaceDE w:val="0"/>
        <w:autoSpaceDN w:val="0"/>
        <w:adjustRightInd w:val="0"/>
        <w:spacing w:after="0" w:line="240" w:lineRule="auto"/>
        <w:jc w:val="both"/>
        <w:rPr>
          <w:rFonts w:ascii="Times New Roman" w:hAnsi="Times New Roman" w:cs="Times New Roman"/>
          <w:b/>
          <w:bCs/>
          <w:sz w:val="24"/>
          <w:szCs w:val="24"/>
        </w:rPr>
      </w:pPr>
    </w:p>
    <w:p w14:paraId="0FE86894" w14:textId="594246AE" w:rsidR="00452EF3" w:rsidRDefault="008E0AFD" w:rsidP="00292A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0D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47C02" w:rsidRPr="008B6826">
        <w:rPr>
          <w:rFonts w:ascii="Times New Roman" w:eastAsia="Times New Roman" w:hAnsi="Times New Roman" w:cs="Times New Roman"/>
          <w:sz w:val="24"/>
          <w:szCs w:val="24"/>
        </w:rPr>
        <w:t xml:space="preserve">U </w:t>
      </w:r>
      <w:r w:rsidR="00447C02">
        <w:rPr>
          <w:rFonts w:ascii="Times New Roman" w:eastAsia="Times New Roman" w:hAnsi="Times New Roman" w:cs="Times New Roman"/>
          <w:sz w:val="24"/>
          <w:szCs w:val="24"/>
        </w:rPr>
        <w:t xml:space="preserve">odnosu na primjedbu </w:t>
      </w:r>
      <w:r w:rsidR="00A40BA5">
        <w:rPr>
          <w:rFonts w:ascii="Times New Roman" w:eastAsia="Times New Roman" w:hAnsi="Times New Roman" w:cs="Times New Roman"/>
          <w:sz w:val="24"/>
          <w:szCs w:val="24"/>
        </w:rPr>
        <w:t>Dari</w:t>
      </w:r>
      <w:r w:rsidR="00333CF5">
        <w:rPr>
          <w:rFonts w:ascii="Times New Roman" w:eastAsia="Times New Roman" w:hAnsi="Times New Roman" w:cs="Times New Roman"/>
          <w:sz w:val="24"/>
          <w:szCs w:val="24"/>
        </w:rPr>
        <w:t>j</w:t>
      </w:r>
      <w:r w:rsidR="00A40BA5">
        <w:rPr>
          <w:rFonts w:ascii="Times New Roman" w:eastAsia="Times New Roman" w:hAnsi="Times New Roman" w:cs="Times New Roman"/>
          <w:sz w:val="24"/>
          <w:szCs w:val="24"/>
        </w:rPr>
        <w:t xml:space="preserve">a </w:t>
      </w:r>
      <w:proofErr w:type="spellStart"/>
      <w:r w:rsidR="00A40BA5">
        <w:rPr>
          <w:rFonts w:ascii="Times New Roman" w:eastAsia="Times New Roman" w:hAnsi="Times New Roman" w:cs="Times New Roman"/>
          <w:sz w:val="24"/>
          <w:szCs w:val="24"/>
        </w:rPr>
        <w:t>Zurovca</w:t>
      </w:r>
      <w:proofErr w:type="spellEnd"/>
      <w:r w:rsidR="00A40BA5">
        <w:rPr>
          <w:rFonts w:ascii="Times New Roman" w:eastAsia="Times New Roman" w:hAnsi="Times New Roman" w:cs="Times New Roman"/>
          <w:sz w:val="24"/>
          <w:szCs w:val="24"/>
        </w:rPr>
        <w:t xml:space="preserve">, </w:t>
      </w:r>
      <w:r w:rsidR="00447C02" w:rsidRPr="008B6826">
        <w:rPr>
          <w:rFonts w:ascii="Times New Roman" w:eastAsia="Times New Roman" w:hAnsi="Times New Roman" w:cs="Times New Roman"/>
          <w:sz w:val="24"/>
          <w:szCs w:val="24"/>
        </w:rPr>
        <w:t xml:space="preserve">zastupnika </w:t>
      </w:r>
      <w:r w:rsidR="00A40BA5">
        <w:rPr>
          <w:rFonts w:ascii="Times New Roman" w:eastAsia="Times New Roman" w:hAnsi="Times New Roman" w:cs="Times New Roman"/>
          <w:sz w:val="24"/>
          <w:szCs w:val="24"/>
        </w:rPr>
        <w:t>Hrvatsko</w:t>
      </w:r>
      <w:r w:rsidR="00333CF5">
        <w:rPr>
          <w:rFonts w:ascii="Times New Roman" w:eastAsia="Times New Roman" w:hAnsi="Times New Roman" w:cs="Times New Roman"/>
          <w:sz w:val="24"/>
          <w:szCs w:val="24"/>
        </w:rPr>
        <w:t>ga sabora</w:t>
      </w:r>
      <w:r w:rsidR="00A40BA5">
        <w:rPr>
          <w:rFonts w:ascii="Times New Roman" w:eastAsia="Times New Roman" w:hAnsi="Times New Roman" w:cs="Times New Roman"/>
          <w:sz w:val="24"/>
          <w:szCs w:val="24"/>
        </w:rPr>
        <w:t xml:space="preserve"> </w:t>
      </w:r>
      <w:r w:rsidR="00447C02" w:rsidRPr="008B6826">
        <w:rPr>
          <w:rFonts w:ascii="Times New Roman" w:eastAsia="Times New Roman" w:hAnsi="Times New Roman" w:cs="Times New Roman"/>
          <w:sz w:val="24"/>
          <w:szCs w:val="24"/>
        </w:rPr>
        <w:t xml:space="preserve">da </w:t>
      </w:r>
      <w:r w:rsidR="00B8117E">
        <w:rPr>
          <w:rFonts w:ascii="Times New Roman" w:eastAsia="Times New Roman" w:hAnsi="Times New Roman" w:cs="Times New Roman"/>
          <w:sz w:val="24"/>
          <w:szCs w:val="24"/>
        </w:rPr>
        <w:t xml:space="preserve">treba </w:t>
      </w:r>
      <w:r w:rsidR="00D44063">
        <w:rPr>
          <w:rFonts w:ascii="Times New Roman" w:eastAsia="Times New Roman" w:hAnsi="Times New Roman" w:cs="Times New Roman"/>
          <w:sz w:val="24"/>
          <w:szCs w:val="24"/>
        </w:rPr>
        <w:t>propisati</w:t>
      </w:r>
      <w:r w:rsidR="00B8117E">
        <w:rPr>
          <w:rFonts w:ascii="Times New Roman" w:eastAsia="Times New Roman" w:hAnsi="Times New Roman" w:cs="Times New Roman"/>
          <w:sz w:val="24"/>
          <w:szCs w:val="24"/>
        </w:rPr>
        <w:t xml:space="preserve"> konkretne kriterije i mjerila za utvrđivanje</w:t>
      </w:r>
      <w:r w:rsidR="00D44063">
        <w:rPr>
          <w:rFonts w:ascii="Times New Roman" w:eastAsia="Times New Roman" w:hAnsi="Times New Roman" w:cs="Times New Roman"/>
          <w:sz w:val="24"/>
          <w:szCs w:val="24"/>
        </w:rPr>
        <w:t xml:space="preserve"> privremen</w:t>
      </w:r>
      <w:r w:rsidR="00D93037">
        <w:rPr>
          <w:rFonts w:ascii="Times New Roman" w:eastAsia="Times New Roman" w:hAnsi="Times New Roman" w:cs="Times New Roman"/>
          <w:sz w:val="24"/>
          <w:szCs w:val="24"/>
        </w:rPr>
        <w:t>e</w:t>
      </w:r>
      <w:r w:rsidR="00D44063">
        <w:rPr>
          <w:rFonts w:ascii="Times New Roman" w:eastAsia="Times New Roman" w:hAnsi="Times New Roman" w:cs="Times New Roman"/>
          <w:sz w:val="24"/>
          <w:szCs w:val="24"/>
        </w:rPr>
        <w:t xml:space="preserve"> mjere </w:t>
      </w:r>
      <w:r w:rsidR="00D93037" w:rsidRPr="00D93037">
        <w:rPr>
          <w:rFonts w:ascii="Times New Roman" w:eastAsia="Times New Roman" w:hAnsi="Times New Roman" w:cs="Times New Roman"/>
          <w:sz w:val="24"/>
          <w:szCs w:val="24"/>
        </w:rPr>
        <w:t>ogranič</w:t>
      </w:r>
      <w:r w:rsidR="00A40BA5">
        <w:rPr>
          <w:rFonts w:ascii="Times New Roman" w:eastAsia="Times New Roman" w:hAnsi="Times New Roman" w:cs="Times New Roman"/>
          <w:sz w:val="24"/>
          <w:szCs w:val="24"/>
        </w:rPr>
        <w:t xml:space="preserve">avanja i/ili zabrane obavljanja </w:t>
      </w:r>
      <w:r w:rsidR="00D93037" w:rsidRPr="00D93037">
        <w:rPr>
          <w:rFonts w:ascii="Times New Roman" w:eastAsia="Times New Roman" w:hAnsi="Times New Roman" w:cs="Times New Roman"/>
          <w:sz w:val="24"/>
          <w:szCs w:val="24"/>
        </w:rPr>
        <w:t>određene poslovne aktivnosti ili pružanja usluge</w:t>
      </w:r>
      <w:r w:rsidR="00D93037">
        <w:rPr>
          <w:rFonts w:ascii="Times New Roman" w:eastAsia="Times New Roman" w:hAnsi="Times New Roman" w:cs="Times New Roman"/>
          <w:sz w:val="24"/>
          <w:szCs w:val="24"/>
        </w:rPr>
        <w:t>, odnosno da je protuustavno takve kriterije propisati pravilnikom</w:t>
      </w:r>
      <w:r w:rsidR="007220B7">
        <w:rPr>
          <w:rFonts w:ascii="Times New Roman" w:eastAsia="Times New Roman" w:hAnsi="Times New Roman" w:cs="Times New Roman"/>
          <w:sz w:val="24"/>
          <w:szCs w:val="24"/>
        </w:rPr>
        <w:t>,</w:t>
      </w:r>
      <w:r w:rsidR="00407D09" w:rsidRPr="00407D09">
        <w:t xml:space="preserve"> </w:t>
      </w:r>
      <w:r w:rsidR="00407D09" w:rsidRPr="00407D09">
        <w:rPr>
          <w:rFonts w:ascii="Times New Roman" w:eastAsia="Times New Roman" w:hAnsi="Times New Roman" w:cs="Times New Roman"/>
          <w:sz w:val="24"/>
          <w:szCs w:val="24"/>
        </w:rPr>
        <w:t xml:space="preserve">predlagatelj ističe da je </w:t>
      </w:r>
      <w:r w:rsidR="000A2572">
        <w:rPr>
          <w:rFonts w:ascii="Times New Roman" w:eastAsia="Times New Roman" w:hAnsi="Times New Roman" w:cs="Times New Roman"/>
          <w:sz w:val="24"/>
          <w:szCs w:val="24"/>
        </w:rPr>
        <w:t xml:space="preserve">odredba </w:t>
      </w:r>
      <w:r w:rsidR="009E577A" w:rsidRPr="009E577A">
        <w:rPr>
          <w:rFonts w:ascii="Times New Roman" w:eastAsia="Times New Roman" w:hAnsi="Times New Roman" w:cs="Times New Roman"/>
          <w:sz w:val="24"/>
          <w:szCs w:val="24"/>
        </w:rPr>
        <w:t>član</w:t>
      </w:r>
      <w:r w:rsidR="009E577A">
        <w:rPr>
          <w:rFonts w:ascii="Times New Roman" w:eastAsia="Times New Roman" w:hAnsi="Times New Roman" w:cs="Times New Roman"/>
          <w:sz w:val="24"/>
          <w:szCs w:val="24"/>
        </w:rPr>
        <w:t xml:space="preserve">ka </w:t>
      </w:r>
      <w:r w:rsidR="009E577A" w:rsidRPr="009E577A">
        <w:rPr>
          <w:rFonts w:ascii="Times New Roman" w:eastAsia="Times New Roman" w:hAnsi="Times New Roman" w:cs="Times New Roman"/>
          <w:sz w:val="24"/>
          <w:szCs w:val="24"/>
        </w:rPr>
        <w:t xml:space="preserve">4. </w:t>
      </w:r>
      <w:r w:rsidR="009E577A">
        <w:rPr>
          <w:rFonts w:ascii="Times New Roman" w:eastAsia="Times New Roman" w:hAnsi="Times New Roman" w:cs="Times New Roman"/>
          <w:sz w:val="24"/>
          <w:szCs w:val="24"/>
        </w:rPr>
        <w:t xml:space="preserve">kojom se mijenja članak </w:t>
      </w:r>
      <w:r w:rsidR="009E577A" w:rsidRPr="009E577A">
        <w:rPr>
          <w:rFonts w:ascii="Times New Roman" w:eastAsia="Times New Roman" w:hAnsi="Times New Roman" w:cs="Times New Roman"/>
          <w:sz w:val="24"/>
          <w:szCs w:val="24"/>
        </w:rPr>
        <w:t>17.</w:t>
      </w:r>
      <w:r w:rsidR="00984946">
        <w:rPr>
          <w:rFonts w:ascii="Times New Roman" w:eastAsia="Times New Roman" w:hAnsi="Times New Roman" w:cs="Times New Roman"/>
          <w:sz w:val="24"/>
          <w:szCs w:val="24"/>
        </w:rPr>
        <w:t xml:space="preserve"> u stavku 2. i kojo</w:t>
      </w:r>
      <w:r w:rsidR="009E577A">
        <w:rPr>
          <w:rFonts w:ascii="Times New Roman" w:eastAsia="Times New Roman" w:hAnsi="Times New Roman" w:cs="Times New Roman"/>
          <w:sz w:val="24"/>
          <w:szCs w:val="24"/>
        </w:rPr>
        <w:t xml:space="preserve">m se dodaje </w:t>
      </w:r>
      <w:r w:rsidR="009E577A" w:rsidRPr="009E577A">
        <w:rPr>
          <w:rFonts w:ascii="Times New Roman" w:eastAsia="Times New Roman" w:hAnsi="Times New Roman" w:cs="Times New Roman"/>
          <w:sz w:val="24"/>
          <w:szCs w:val="24"/>
        </w:rPr>
        <w:t>stavak 3.</w:t>
      </w:r>
      <w:r w:rsidR="009704C0">
        <w:rPr>
          <w:rFonts w:ascii="Times New Roman" w:eastAsia="Times New Roman" w:hAnsi="Times New Roman" w:cs="Times New Roman"/>
          <w:sz w:val="24"/>
          <w:szCs w:val="24"/>
        </w:rPr>
        <w:t xml:space="preserve"> </w:t>
      </w:r>
      <w:r w:rsidR="00292A88" w:rsidRPr="00292A88">
        <w:rPr>
          <w:rFonts w:ascii="Times New Roman" w:eastAsia="Times New Roman" w:hAnsi="Times New Roman" w:cs="Times New Roman"/>
          <w:sz w:val="24"/>
          <w:szCs w:val="24"/>
        </w:rPr>
        <w:t>propisana u skladu s istovjetnom odredbom članka 83. stavak 6. Zakona o sprječavanju pranja novca i financiranja terorizma (»Narodne novine«, br. 108/17., 39/19. i 151/22.)</w:t>
      </w:r>
      <w:r w:rsidR="00984946">
        <w:rPr>
          <w:rFonts w:ascii="Times New Roman" w:eastAsia="Times New Roman" w:hAnsi="Times New Roman" w:cs="Times New Roman"/>
          <w:sz w:val="24"/>
          <w:szCs w:val="24"/>
        </w:rPr>
        <w:t xml:space="preserve">, </w:t>
      </w:r>
      <w:r w:rsidR="00292A88" w:rsidRPr="00292A88">
        <w:rPr>
          <w:rFonts w:ascii="Times New Roman" w:eastAsia="Times New Roman" w:hAnsi="Times New Roman" w:cs="Times New Roman"/>
          <w:sz w:val="24"/>
          <w:szCs w:val="24"/>
        </w:rPr>
        <w:t xml:space="preserve">propisanom izmjenama i dopunama </w:t>
      </w:r>
      <w:r w:rsidR="00F44E2B" w:rsidRPr="00F44E2B">
        <w:rPr>
          <w:rFonts w:ascii="Times New Roman" w:eastAsia="Times New Roman" w:hAnsi="Times New Roman" w:cs="Times New Roman"/>
          <w:sz w:val="24"/>
          <w:szCs w:val="24"/>
        </w:rPr>
        <w:t xml:space="preserve">Zakona o sprječavanju pranja novca i financiranja terorizma </w:t>
      </w:r>
      <w:r w:rsidR="00292A88" w:rsidRPr="00292A88">
        <w:rPr>
          <w:rFonts w:ascii="Times New Roman" w:eastAsia="Times New Roman" w:hAnsi="Times New Roman" w:cs="Times New Roman"/>
          <w:sz w:val="24"/>
          <w:szCs w:val="24"/>
        </w:rPr>
        <w:t>koje su na snagu stupile</w:t>
      </w:r>
      <w:r w:rsidR="007220B7">
        <w:rPr>
          <w:rFonts w:ascii="Times New Roman" w:eastAsia="Times New Roman" w:hAnsi="Times New Roman" w:cs="Times New Roman"/>
          <w:sz w:val="24"/>
          <w:szCs w:val="24"/>
        </w:rPr>
        <w:t xml:space="preserve"> </w:t>
      </w:r>
      <w:r w:rsidR="00292A88" w:rsidRPr="00292A88">
        <w:rPr>
          <w:rFonts w:ascii="Times New Roman" w:eastAsia="Times New Roman" w:hAnsi="Times New Roman" w:cs="Times New Roman"/>
          <w:sz w:val="24"/>
          <w:szCs w:val="24"/>
        </w:rPr>
        <w:t>1.</w:t>
      </w:r>
      <w:r w:rsidR="007220B7">
        <w:rPr>
          <w:rFonts w:ascii="Times New Roman" w:eastAsia="Times New Roman" w:hAnsi="Times New Roman" w:cs="Times New Roman"/>
          <w:sz w:val="24"/>
          <w:szCs w:val="24"/>
        </w:rPr>
        <w:t xml:space="preserve"> siječnja </w:t>
      </w:r>
      <w:r w:rsidR="00292A88" w:rsidRPr="00292A88">
        <w:rPr>
          <w:rFonts w:ascii="Times New Roman" w:eastAsia="Times New Roman" w:hAnsi="Times New Roman" w:cs="Times New Roman"/>
          <w:sz w:val="24"/>
          <w:szCs w:val="24"/>
        </w:rPr>
        <w:t>2023.</w:t>
      </w:r>
      <w:r w:rsidR="000A2572">
        <w:rPr>
          <w:rFonts w:ascii="Times New Roman" w:eastAsia="Times New Roman" w:hAnsi="Times New Roman" w:cs="Times New Roman"/>
          <w:sz w:val="24"/>
          <w:szCs w:val="24"/>
        </w:rPr>
        <w:t xml:space="preserve"> </w:t>
      </w:r>
      <w:r w:rsidR="00942621">
        <w:rPr>
          <w:rFonts w:ascii="Times New Roman" w:eastAsia="Times New Roman" w:hAnsi="Times New Roman" w:cs="Times New Roman"/>
          <w:sz w:val="24"/>
          <w:szCs w:val="24"/>
        </w:rPr>
        <w:t>Predlagatelj ujedno</w:t>
      </w:r>
      <w:r w:rsidR="007220B7">
        <w:rPr>
          <w:rFonts w:ascii="Times New Roman" w:eastAsia="Times New Roman" w:hAnsi="Times New Roman" w:cs="Times New Roman"/>
          <w:sz w:val="24"/>
          <w:szCs w:val="24"/>
        </w:rPr>
        <w:t xml:space="preserve"> </w:t>
      </w:r>
      <w:r w:rsidR="00B25931">
        <w:rPr>
          <w:rFonts w:ascii="Times New Roman" w:eastAsia="Times New Roman" w:hAnsi="Times New Roman" w:cs="Times New Roman"/>
          <w:sz w:val="24"/>
          <w:szCs w:val="24"/>
        </w:rPr>
        <w:t xml:space="preserve">ističe kako </w:t>
      </w:r>
      <w:r w:rsidR="00E77DCF">
        <w:rPr>
          <w:rFonts w:ascii="Times New Roman" w:eastAsia="Times New Roman" w:hAnsi="Times New Roman" w:cs="Times New Roman"/>
          <w:sz w:val="24"/>
          <w:szCs w:val="24"/>
        </w:rPr>
        <w:t xml:space="preserve">se </w:t>
      </w:r>
      <w:r w:rsidR="00292A88" w:rsidRPr="00292A88">
        <w:rPr>
          <w:rFonts w:ascii="Times New Roman" w:eastAsia="Times New Roman" w:hAnsi="Times New Roman" w:cs="Times New Roman"/>
          <w:sz w:val="24"/>
          <w:szCs w:val="24"/>
        </w:rPr>
        <w:t>Pravilnikom iz čl</w:t>
      </w:r>
      <w:r w:rsidR="00E77DCF">
        <w:rPr>
          <w:rFonts w:ascii="Times New Roman" w:eastAsia="Times New Roman" w:hAnsi="Times New Roman" w:cs="Times New Roman"/>
          <w:sz w:val="24"/>
          <w:szCs w:val="24"/>
        </w:rPr>
        <w:t>anka</w:t>
      </w:r>
      <w:r w:rsidR="00292A88" w:rsidRPr="00292A88">
        <w:rPr>
          <w:rFonts w:ascii="Times New Roman" w:eastAsia="Times New Roman" w:hAnsi="Times New Roman" w:cs="Times New Roman"/>
          <w:sz w:val="24"/>
          <w:szCs w:val="24"/>
        </w:rPr>
        <w:t xml:space="preserve"> 4. neće propisivati pitanja upravnog postupka već tehnička provedba izricanja nadzornih mjera.</w:t>
      </w:r>
    </w:p>
    <w:p w14:paraId="40B8098E" w14:textId="639177B5" w:rsidR="00E77DCF" w:rsidRDefault="00E77DCF" w:rsidP="00292A88">
      <w:pPr>
        <w:spacing w:after="0" w:line="240" w:lineRule="auto"/>
        <w:jc w:val="both"/>
        <w:rPr>
          <w:rFonts w:ascii="Times New Roman" w:eastAsia="Times New Roman" w:hAnsi="Times New Roman" w:cs="Times New Roman"/>
          <w:sz w:val="24"/>
          <w:szCs w:val="24"/>
        </w:rPr>
      </w:pPr>
    </w:p>
    <w:p w14:paraId="2B551D9E" w14:textId="4833945D" w:rsidR="00E77DCF" w:rsidRDefault="00760DB3" w:rsidP="002251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DCF">
        <w:rPr>
          <w:rFonts w:ascii="Times New Roman" w:eastAsia="Times New Roman" w:hAnsi="Times New Roman" w:cs="Times New Roman"/>
          <w:sz w:val="24"/>
          <w:szCs w:val="24"/>
        </w:rPr>
        <w:t xml:space="preserve">Nadalje, u vezi primjedbe </w:t>
      </w:r>
      <w:r w:rsidR="00F44E2B" w:rsidRPr="00F44E2B">
        <w:rPr>
          <w:rFonts w:ascii="Times New Roman" w:eastAsia="Times New Roman" w:hAnsi="Times New Roman" w:cs="Times New Roman"/>
          <w:sz w:val="24"/>
          <w:szCs w:val="24"/>
        </w:rPr>
        <w:t xml:space="preserve">Darija </w:t>
      </w:r>
      <w:proofErr w:type="spellStart"/>
      <w:r w:rsidR="00F44E2B" w:rsidRPr="00F44E2B">
        <w:rPr>
          <w:rFonts w:ascii="Times New Roman" w:eastAsia="Times New Roman" w:hAnsi="Times New Roman" w:cs="Times New Roman"/>
          <w:sz w:val="24"/>
          <w:szCs w:val="24"/>
        </w:rPr>
        <w:t>Zurovca</w:t>
      </w:r>
      <w:proofErr w:type="spellEnd"/>
      <w:r w:rsidR="00F44E2B" w:rsidRPr="00F44E2B">
        <w:rPr>
          <w:rFonts w:ascii="Times New Roman" w:eastAsia="Times New Roman" w:hAnsi="Times New Roman" w:cs="Times New Roman"/>
          <w:sz w:val="24"/>
          <w:szCs w:val="24"/>
        </w:rPr>
        <w:t xml:space="preserve">, zastupnika Hrvatskoga sabora </w:t>
      </w:r>
      <w:r w:rsidR="00FE6CC4">
        <w:rPr>
          <w:rFonts w:ascii="Times New Roman" w:eastAsia="Times New Roman" w:hAnsi="Times New Roman" w:cs="Times New Roman"/>
          <w:sz w:val="24"/>
          <w:szCs w:val="24"/>
        </w:rPr>
        <w:t xml:space="preserve">kako se paralelno mogu voditi </w:t>
      </w:r>
      <w:r w:rsidR="00225105">
        <w:rPr>
          <w:rFonts w:ascii="Times New Roman" w:eastAsia="Times New Roman" w:hAnsi="Times New Roman" w:cs="Times New Roman"/>
          <w:sz w:val="24"/>
          <w:szCs w:val="24"/>
        </w:rPr>
        <w:t>p</w:t>
      </w:r>
      <w:r w:rsidR="00225105" w:rsidRPr="00225105">
        <w:rPr>
          <w:rFonts w:ascii="Times New Roman" w:eastAsia="Times New Roman" w:hAnsi="Times New Roman" w:cs="Times New Roman"/>
          <w:sz w:val="24"/>
          <w:szCs w:val="24"/>
        </w:rPr>
        <w:t>rekršajni i upravni postupak</w:t>
      </w:r>
      <w:r w:rsidR="00225105">
        <w:rPr>
          <w:rFonts w:ascii="Times New Roman" w:eastAsia="Times New Roman" w:hAnsi="Times New Roman" w:cs="Times New Roman"/>
          <w:sz w:val="24"/>
          <w:szCs w:val="24"/>
        </w:rPr>
        <w:t xml:space="preserve"> u istoj stvari, predlagatelj ističe kako se </w:t>
      </w:r>
      <w:r w:rsidR="00185730">
        <w:rPr>
          <w:rFonts w:ascii="Times New Roman" w:eastAsia="Times New Roman" w:hAnsi="Times New Roman" w:cs="Times New Roman"/>
          <w:sz w:val="24"/>
          <w:szCs w:val="24"/>
        </w:rPr>
        <w:t>u prekršajnom postupku ne mož</w:t>
      </w:r>
      <w:r w:rsidR="009704C0">
        <w:rPr>
          <w:rFonts w:ascii="Times New Roman" w:eastAsia="Times New Roman" w:hAnsi="Times New Roman" w:cs="Times New Roman"/>
          <w:sz w:val="24"/>
          <w:szCs w:val="24"/>
        </w:rPr>
        <w:t xml:space="preserve">e odlučivati o upravnoj stvari niti u upravnom postupku o prekršaju jer se </w:t>
      </w:r>
      <w:r w:rsidR="00225105">
        <w:rPr>
          <w:rFonts w:ascii="Times New Roman" w:eastAsia="Times New Roman" w:hAnsi="Times New Roman" w:cs="Times New Roman"/>
          <w:sz w:val="24"/>
          <w:szCs w:val="24"/>
        </w:rPr>
        <w:t xml:space="preserve">radi o </w:t>
      </w:r>
      <w:r w:rsidR="00932ACE">
        <w:rPr>
          <w:rFonts w:ascii="Times New Roman" w:eastAsia="Times New Roman" w:hAnsi="Times New Roman" w:cs="Times New Roman"/>
          <w:sz w:val="24"/>
          <w:szCs w:val="24"/>
        </w:rPr>
        <w:t xml:space="preserve">postupcima koji su </w:t>
      </w:r>
      <w:r w:rsidR="00E77DCF" w:rsidRPr="00E77DCF">
        <w:rPr>
          <w:rFonts w:ascii="Times New Roman" w:eastAsia="Times New Roman" w:hAnsi="Times New Roman" w:cs="Times New Roman"/>
          <w:sz w:val="24"/>
          <w:szCs w:val="24"/>
        </w:rPr>
        <w:t>međusobno odvojeni i nezavisni, te ishod jednog postupka ne utječe na tijek drugog</w:t>
      </w:r>
      <w:r w:rsidR="00932ACE">
        <w:rPr>
          <w:rFonts w:ascii="Times New Roman" w:eastAsia="Times New Roman" w:hAnsi="Times New Roman" w:cs="Times New Roman"/>
          <w:sz w:val="24"/>
          <w:szCs w:val="24"/>
        </w:rPr>
        <w:t>.</w:t>
      </w:r>
    </w:p>
    <w:p w14:paraId="03E97064" w14:textId="77777777" w:rsidR="00E77DCF" w:rsidRPr="007F553E" w:rsidRDefault="00E77DCF" w:rsidP="00292A88">
      <w:pPr>
        <w:spacing w:after="0" w:line="240" w:lineRule="auto"/>
        <w:jc w:val="both"/>
        <w:rPr>
          <w:rFonts w:ascii="Times New Roman" w:hAnsi="Times New Roman" w:cs="Times New Roman"/>
          <w:b/>
          <w:bCs/>
          <w:sz w:val="24"/>
          <w:szCs w:val="24"/>
        </w:rPr>
      </w:pPr>
    </w:p>
    <w:p w14:paraId="30E1545E" w14:textId="71A51BBD" w:rsidR="0008442D" w:rsidRDefault="0008442D" w:rsidP="0008442D">
      <w:pPr>
        <w:spacing w:after="0" w:line="240" w:lineRule="auto"/>
        <w:jc w:val="both"/>
        <w:rPr>
          <w:rFonts w:ascii="Times New Roman" w:eastAsia="+mn-ea" w:hAnsi="Times New Roman" w:cs="Times New Roman"/>
          <w:kern w:val="24"/>
          <w:sz w:val="24"/>
          <w:szCs w:val="24"/>
          <w:lang w:eastAsia="hr-HR"/>
        </w:rPr>
      </w:pPr>
      <w:r>
        <w:rPr>
          <w:rFonts w:ascii="Times New Roman" w:eastAsia="+mn-ea" w:hAnsi="Times New Roman" w:cs="Times New Roman"/>
          <w:kern w:val="24"/>
          <w:sz w:val="24"/>
          <w:szCs w:val="24"/>
          <w:lang w:eastAsia="hr-HR"/>
        </w:rPr>
        <w:t xml:space="preserve">         </w:t>
      </w:r>
      <w:r w:rsidRPr="00865E6B">
        <w:rPr>
          <w:rFonts w:ascii="Times New Roman" w:eastAsia="+mn-ea" w:hAnsi="Times New Roman" w:cs="Times New Roman"/>
          <w:kern w:val="24"/>
          <w:sz w:val="24"/>
          <w:szCs w:val="24"/>
          <w:lang w:eastAsia="hr-HR"/>
        </w:rPr>
        <w:t>Na tekst prijedloga zakona nije bilo suštinskih primjedbi niti prijedloga koje predlagatelj nije prihvatio, odnosno sve upućene primjedbe s rasprave u Hrvatskom</w:t>
      </w:r>
      <w:r>
        <w:rPr>
          <w:rFonts w:ascii="Times New Roman" w:eastAsia="+mn-ea" w:hAnsi="Times New Roman" w:cs="Times New Roman"/>
          <w:kern w:val="24"/>
          <w:sz w:val="24"/>
          <w:szCs w:val="24"/>
          <w:lang w:eastAsia="hr-HR"/>
        </w:rPr>
        <w:t>e</w:t>
      </w:r>
      <w:r w:rsidRPr="00865E6B">
        <w:rPr>
          <w:rFonts w:ascii="Times New Roman" w:eastAsia="+mn-ea" w:hAnsi="Times New Roman" w:cs="Times New Roman"/>
          <w:kern w:val="24"/>
          <w:sz w:val="24"/>
          <w:szCs w:val="24"/>
          <w:lang w:eastAsia="hr-HR"/>
        </w:rPr>
        <w:t xml:space="preserve"> saboru pomno su razmotrene te je zaključeno kako su sve primjedbe izvan opsega predmeta ovoga Konačnog prijedloga zakona.</w:t>
      </w:r>
    </w:p>
    <w:p w14:paraId="637ECA65" w14:textId="77777777" w:rsidR="0008442D" w:rsidRPr="00BB53AC" w:rsidRDefault="0008442D" w:rsidP="00BB53AC">
      <w:pPr>
        <w:tabs>
          <w:tab w:val="left" w:pos="708"/>
        </w:tabs>
        <w:suppressAutoHyphens/>
        <w:autoSpaceDN w:val="0"/>
        <w:spacing w:after="0" w:line="240" w:lineRule="auto"/>
        <w:jc w:val="both"/>
        <w:textAlignment w:val="baseline"/>
        <w:rPr>
          <w:rFonts w:ascii="Times New Roman" w:eastAsia="WenQuanYi Micro Hei" w:hAnsi="Times New Roman" w:cs="Times New Roman"/>
          <w:sz w:val="24"/>
          <w:szCs w:val="24"/>
          <w:lang w:eastAsia="zh-CN"/>
        </w:rPr>
      </w:pPr>
    </w:p>
    <w:p w14:paraId="21D4D457" w14:textId="1727A514" w:rsidR="005F7D94" w:rsidRDefault="005F7D94" w:rsidP="00B57682">
      <w:pPr>
        <w:pStyle w:val="NoSpacing"/>
        <w:jc w:val="both"/>
        <w:rPr>
          <w:rFonts w:ascii="Times New Roman" w:hAnsi="Times New Roman"/>
          <w:sz w:val="24"/>
          <w:szCs w:val="24"/>
        </w:rPr>
      </w:pPr>
    </w:p>
    <w:p w14:paraId="66F4BA71" w14:textId="1044448F" w:rsidR="00644D06" w:rsidRDefault="00644D06" w:rsidP="00B57682">
      <w:pPr>
        <w:pStyle w:val="NoSpacing"/>
        <w:jc w:val="both"/>
        <w:rPr>
          <w:rFonts w:ascii="Times New Roman" w:hAnsi="Times New Roman"/>
          <w:sz w:val="24"/>
          <w:szCs w:val="24"/>
        </w:rPr>
      </w:pPr>
    </w:p>
    <w:p w14:paraId="2606D49A" w14:textId="37592B3A" w:rsidR="00644D06" w:rsidRDefault="00644D06" w:rsidP="00B57682">
      <w:pPr>
        <w:pStyle w:val="NoSpacing"/>
        <w:jc w:val="both"/>
        <w:rPr>
          <w:rFonts w:ascii="Times New Roman" w:hAnsi="Times New Roman"/>
          <w:sz w:val="24"/>
          <w:szCs w:val="24"/>
        </w:rPr>
      </w:pPr>
    </w:p>
    <w:p w14:paraId="72DC329A" w14:textId="54E4561C" w:rsidR="00644D06" w:rsidRDefault="00644D06" w:rsidP="00B57682">
      <w:pPr>
        <w:pStyle w:val="NoSpacing"/>
        <w:jc w:val="both"/>
        <w:rPr>
          <w:rFonts w:ascii="Times New Roman" w:hAnsi="Times New Roman"/>
          <w:sz w:val="24"/>
          <w:szCs w:val="24"/>
        </w:rPr>
      </w:pPr>
    </w:p>
    <w:p w14:paraId="56C85EB1" w14:textId="711AD994" w:rsidR="00644D06" w:rsidRDefault="00644D06" w:rsidP="00B57682">
      <w:pPr>
        <w:pStyle w:val="NoSpacing"/>
        <w:jc w:val="both"/>
        <w:rPr>
          <w:rFonts w:ascii="Times New Roman" w:hAnsi="Times New Roman"/>
          <w:sz w:val="24"/>
          <w:szCs w:val="24"/>
        </w:rPr>
      </w:pPr>
    </w:p>
    <w:p w14:paraId="2E19FACD" w14:textId="48539979" w:rsidR="00644D06" w:rsidRDefault="00644D06" w:rsidP="00B57682">
      <w:pPr>
        <w:pStyle w:val="NoSpacing"/>
        <w:jc w:val="both"/>
        <w:rPr>
          <w:rFonts w:ascii="Times New Roman" w:hAnsi="Times New Roman"/>
          <w:sz w:val="24"/>
          <w:szCs w:val="24"/>
        </w:rPr>
      </w:pPr>
    </w:p>
    <w:p w14:paraId="4A339178" w14:textId="07C63870" w:rsidR="00644D06" w:rsidRDefault="00644D06" w:rsidP="00B57682">
      <w:pPr>
        <w:pStyle w:val="NoSpacing"/>
        <w:jc w:val="both"/>
        <w:rPr>
          <w:rFonts w:ascii="Times New Roman" w:hAnsi="Times New Roman"/>
          <w:sz w:val="24"/>
          <w:szCs w:val="24"/>
        </w:rPr>
      </w:pPr>
    </w:p>
    <w:p w14:paraId="5A6FDD74" w14:textId="31092A0D" w:rsidR="00644D06" w:rsidRDefault="00644D06" w:rsidP="00B57682">
      <w:pPr>
        <w:pStyle w:val="NoSpacing"/>
        <w:jc w:val="both"/>
        <w:rPr>
          <w:rFonts w:ascii="Times New Roman" w:hAnsi="Times New Roman"/>
          <w:sz w:val="24"/>
          <w:szCs w:val="24"/>
        </w:rPr>
      </w:pPr>
    </w:p>
    <w:p w14:paraId="479EEF2B" w14:textId="77777777" w:rsidR="00644D06" w:rsidRDefault="00644D06" w:rsidP="00B57682">
      <w:pPr>
        <w:pStyle w:val="NoSpacing"/>
        <w:jc w:val="both"/>
        <w:rPr>
          <w:rFonts w:ascii="Times New Roman" w:hAnsi="Times New Roman"/>
          <w:sz w:val="24"/>
          <w:szCs w:val="24"/>
        </w:rPr>
      </w:pPr>
    </w:p>
    <w:p w14:paraId="50093411" w14:textId="43B86421" w:rsidR="00105367" w:rsidRDefault="00105367" w:rsidP="00B57682">
      <w:pPr>
        <w:pStyle w:val="NoSpacing"/>
        <w:jc w:val="both"/>
        <w:rPr>
          <w:rFonts w:ascii="Times New Roman" w:hAnsi="Times New Roman"/>
          <w:sz w:val="24"/>
          <w:szCs w:val="24"/>
        </w:rPr>
      </w:pPr>
    </w:p>
    <w:p w14:paraId="13E6127E" w14:textId="390A0375" w:rsidR="0040710E" w:rsidRDefault="0040710E" w:rsidP="00B57682">
      <w:pPr>
        <w:pStyle w:val="NoSpacing"/>
        <w:jc w:val="both"/>
        <w:rPr>
          <w:rFonts w:ascii="Times New Roman" w:hAnsi="Times New Roman"/>
          <w:sz w:val="24"/>
          <w:szCs w:val="24"/>
        </w:rPr>
      </w:pPr>
    </w:p>
    <w:p w14:paraId="50336603" w14:textId="2BFE1F2C" w:rsidR="0040710E" w:rsidRDefault="0040710E" w:rsidP="00B57682">
      <w:pPr>
        <w:pStyle w:val="NoSpacing"/>
        <w:jc w:val="both"/>
        <w:rPr>
          <w:rFonts w:ascii="Times New Roman" w:hAnsi="Times New Roman"/>
          <w:sz w:val="24"/>
          <w:szCs w:val="24"/>
        </w:rPr>
      </w:pPr>
    </w:p>
    <w:p w14:paraId="4EFEA78F" w14:textId="77777777" w:rsidR="0040710E" w:rsidRDefault="0040710E" w:rsidP="00B57682">
      <w:pPr>
        <w:pStyle w:val="NoSpacing"/>
        <w:jc w:val="both"/>
        <w:rPr>
          <w:rFonts w:ascii="Times New Roman" w:hAnsi="Times New Roman"/>
          <w:sz w:val="24"/>
          <w:szCs w:val="24"/>
        </w:rPr>
      </w:pPr>
    </w:p>
    <w:p w14:paraId="42E913F1" w14:textId="28474018" w:rsidR="00812D33" w:rsidRPr="007F553E" w:rsidRDefault="00812D33" w:rsidP="00812D33">
      <w:pPr>
        <w:spacing w:after="0" w:line="240" w:lineRule="auto"/>
        <w:jc w:val="center"/>
        <w:rPr>
          <w:rFonts w:ascii="Times New Roman" w:hAnsi="Times New Roman" w:cs="Times New Roman"/>
          <w:b/>
          <w:sz w:val="24"/>
          <w:szCs w:val="24"/>
        </w:rPr>
      </w:pPr>
      <w:r w:rsidRPr="007F553E">
        <w:rPr>
          <w:rFonts w:ascii="Times New Roman" w:hAnsi="Times New Roman" w:cs="Times New Roman"/>
          <w:b/>
          <w:sz w:val="24"/>
          <w:szCs w:val="24"/>
        </w:rPr>
        <w:t>ODREDBE V</w:t>
      </w:r>
      <w:r w:rsidR="00E80C2E" w:rsidRPr="007F553E">
        <w:rPr>
          <w:rFonts w:ascii="Times New Roman" w:hAnsi="Times New Roman" w:cs="Times New Roman"/>
          <w:b/>
          <w:sz w:val="24"/>
          <w:szCs w:val="24"/>
        </w:rPr>
        <w:t>AŽEĆEG ZAKONA KOJE SE MIJENJAJU, ODNOSNO DOPUNJUJU</w:t>
      </w:r>
    </w:p>
    <w:p w14:paraId="50729F60" w14:textId="21B0BE9A" w:rsidR="00EC6BE2" w:rsidRPr="007F553E" w:rsidRDefault="00EC6BE2" w:rsidP="00812D33">
      <w:pPr>
        <w:spacing w:after="0" w:line="240" w:lineRule="auto"/>
        <w:jc w:val="center"/>
        <w:rPr>
          <w:rFonts w:ascii="Times New Roman" w:hAnsi="Times New Roman" w:cs="Times New Roman"/>
          <w:b/>
          <w:sz w:val="24"/>
          <w:szCs w:val="24"/>
        </w:rPr>
      </w:pPr>
    </w:p>
    <w:p w14:paraId="247F4122" w14:textId="1A78C06E" w:rsidR="00FA29A3" w:rsidRPr="00AF22C3" w:rsidRDefault="00FA29A3" w:rsidP="00FA29A3">
      <w:pPr>
        <w:spacing w:after="0" w:line="240" w:lineRule="auto"/>
        <w:jc w:val="center"/>
        <w:rPr>
          <w:rFonts w:ascii="Times New Roman" w:hAnsi="Times New Roman" w:cs="Times New Roman"/>
          <w:sz w:val="24"/>
          <w:szCs w:val="24"/>
        </w:rPr>
      </w:pPr>
      <w:r w:rsidRPr="00AF22C3">
        <w:rPr>
          <w:rFonts w:ascii="Times New Roman" w:hAnsi="Times New Roman" w:cs="Times New Roman"/>
          <w:sz w:val="24"/>
          <w:szCs w:val="24"/>
        </w:rPr>
        <w:t>I. OPĆE ODREDBE</w:t>
      </w:r>
    </w:p>
    <w:p w14:paraId="257AEE77" w14:textId="77777777" w:rsidR="00FA29A3" w:rsidRPr="00AF22C3" w:rsidRDefault="00FA29A3" w:rsidP="00FA29A3">
      <w:pPr>
        <w:spacing w:after="0" w:line="240" w:lineRule="auto"/>
        <w:jc w:val="center"/>
        <w:rPr>
          <w:rFonts w:ascii="Times New Roman" w:hAnsi="Times New Roman" w:cs="Times New Roman"/>
          <w:sz w:val="24"/>
          <w:szCs w:val="24"/>
        </w:rPr>
      </w:pPr>
    </w:p>
    <w:p w14:paraId="40F2824E" w14:textId="77777777" w:rsidR="00FA29A3" w:rsidRPr="00AF22C3" w:rsidRDefault="00FA29A3" w:rsidP="00FA29A3">
      <w:pPr>
        <w:spacing w:after="0" w:line="240" w:lineRule="auto"/>
        <w:jc w:val="center"/>
        <w:rPr>
          <w:rFonts w:ascii="Times New Roman" w:hAnsi="Times New Roman" w:cs="Times New Roman"/>
          <w:sz w:val="24"/>
          <w:szCs w:val="24"/>
        </w:rPr>
      </w:pPr>
      <w:r w:rsidRPr="00AF22C3">
        <w:rPr>
          <w:rFonts w:ascii="Times New Roman" w:hAnsi="Times New Roman" w:cs="Times New Roman"/>
          <w:sz w:val="24"/>
          <w:szCs w:val="24"/>
        </w:rPr>
        <w:t>Članak 1.</w:t>
      </w:r>
    </w:p>
    <w:p w14:paraId="1B3E0228" w14:textId="64603115" w:rsidR="00FA29A3" w:rsidRPr="00AF22C3" w:rsidRDefault="00FA29A3" w:rsidP="00247A52">
      <w:pPr>
        <w:spacing w:after="0" w:line="240" w:lineRule="auto"/>
        <w:jc w:val="both"/>
        <w:rPr>
          <w:rFonts w:ascii="Times New Roman" w:hAnsi="Times New Roman" w:cs="Times New Roman"/>
          <w:sz w:val="24"/>
          <w:szCs w:val="24"/>
        </w:rPr>
      </w:pPr>
      <w:r w:rsidRPr="00AF22C3">
        <w:rPr>
          <w:rFonts w:ascii="Times New Roman" w:hAnsi="Times New Roman" w:cs="Times New Roman"/>
          <w:sz w:val="24"/>
          <w:szCs w:val="24"/>
        </w:rPr>
        <w:t>(1) Ovim se Zakonom uređuju djelokrug, nadležnosti i ovlasti Financijskog inspektorata</w:t>
      </w:r>
      <w:r w:rsidR="00247A52" w:rsidRPr="00AF22C3">
        <w:rPr>
          <w:rFonts w:ascii="Times New Roman" w:hAnsi="Times New Roman" w:cs="Times New Roman"/>
          <w:sz w:val="24"/>
          <w:szCs w:val="24"/>
        </w:rPr>
        <w:t xml:space="preserve"> </w:t>
      </w:r>
      <w:r w:rsidRPr="00AF22C3">
        <w:rPr>
          <w:rFonts w:ascii="Times New Roman" w:hAnsi="Times New Roman" w:cs="Times New Roman"/>
          <w:sz w:val="24"/>
          <w:szCs w:val="24"/>
        </w:rPr>
        <w:t>Republike Hrvatske (u daljnjem tekstu: Financijski inspektorat).</w:t>
      </w:r>
    </w:p>
    <w:p w14:paraId="3EAB8D76" w14:textId="5E788DE3" w:rsidR="00FA29A3" w:rsidRPr="00AF22C3" w:rsidRDefault="00FA29A3" w:rsidP="00247A52">
      <w:pPr>
        <w:spacing w:after="0" w:line="240" w:lineRule="auto"/>
        <w:jc w:val="both"/>
        <w:rPr>
          <w:rFonts w:ascii="Times New Roman" w:hAnsi="Times New Roman" w:cs="Times New Roman"/>
          <w:sz w:val="24"/>
          <w:szCs w:val="24"/>
        </w:rPr>
      </w:pPr>
      <w:r w:rsidRPr="00AF22C3">
        <w:rPr>
          <w:rFonts w:ascii="Times New Roman" w:hAnsi="Times New Roman" w:cs="Times New Roman"/>
          <w:sz w:val="24"/>
          <w:szCs w:val="24"/>
        </w:rPr>
        <w:t>(2) Financijski inspektorat je ustrojstvena jedinica u sastavu Ministarstva financ</w:t>
      </w:r>
      <w:r w:rsidR="00247A52" w:rsidRPr="00AF22C3">
        <w:rPr>
          <w:rFonts w:ascii="Times New Roman" w:hAnsi="Times New Roman" w:cs="Times New Roman"/>
          <w:sz w:val="24"/>
          <w:szCs w:val="24"/>
        </w:rPr>
        <w:t xml:space="preserve">ija koja </w:t>
      </w:r>
      <w:r w:rsidRPr="00AF22C3">
        <w:rPr>
          <w:rFonts w:ascii="Times New Roman" w:hAnsi="Times New Roman" w:cs="Times New Roman"/>
          <w:sz w:val="24"/>
          <w:szCs w:val="24"/>
        </w:rPr>
        <w:t xml:space="preserve">nadzire primjenu propisa u području sprječavanja pranja novca </w:t>
      </w:r>
      <w:r w:rsidR="00247A52" w:rsidRPr="00AF22C3">
        <w:rPr>
          <w:rFonts w:ascii="Times New Roman" w:hAnsi="Times New Roman" w:cs="Times New Roman"/>
          <w:sz w:val="24"/>
          <w:szCs w:val="24"/>
        </w:rPr>
        <w:t xml:space="preserve">i financiranja terorizma, te na </w:t>
      </w:r>
      <w:r w:rsidRPr="00AF22C3">
        <w:rPr>
          <w:rFonts w:ascii="Times New Roman" w:hAnsi="Times New Roman" w:cs="Times New Roman"/>
          <w:sz w:val="24"/>
          <w:szCs w:val="24"/>
        </w:rPr>
        <w:t>području deviznog poslovanja i pružanja usluga platnog prometa i prijenosa novca.</w:t>
      </w:r>
    </w:p>
    <w:p w14:paraId="4806C504" w14:textId="76AA3D8B" w:rsidR="00FA29A3" w:rsidRPr="00AF22C3" w:rsidRDefault="00FA29A3" w:rsidP="00247A52">
      <w:pPr>
        <w:spacing w:after="0" w:line="240" w:lineRule="auto"/>
        <w:jc w:val="both"/>
        <w:rPr>
          <w:rFonts w:ascii="Times New Roman" w:hAnsi="Times New Roman" w:cs="Times New Roman"/>
          <w:sz w:val="24"/>
          <w:szCs w:val="24"/>
        </w:rPr>
      </w:pPr>
      <w:r w:rsidRPr="00AF22C3">
        <w:rPr>
          <w:rFonts w:ascii="Times New Roman" w:hAnsi="Times New Roman" w:cs="Times New Roman"/>
          <w:sz w:val="24"/>
          <w:szCs w:val="24"/>
        </w:rPr>
        <w:t>(3) Uz poslove inspekcijskog nadzora, Financijski inspektorat vodi prek</w:t>
      </w:r>
      <w:r w:rsidR="00247A52" w:rsidRPr="00AF22C3">
        <w:rPr>
          <w:rFonts w:ascii="Times New Roman" w:hAnsi="Times New Roman" w:cs="Times New Roman"/>
          <w:sz w:val="24"/>
          <w:szCs w:val="24"/>
        </w:rPr>
        <w:t xml:space="preserve">ršajni postupak u </w:t>
      </w:r>
      <w:r w:rsidRPr="00AF22C3">
        <w:rPr>
          <w:rFonts w:ascii="Times New Roman" w:hAnsi="Times New Roman" w:cs="Times New Roman"/>
          <w:sz w:val="24"/>
          <w:szCs w:val="24"/>
        </w:rPr>
        <w:t>prvom stupnju kad je to ovim Zakonom određeno, su</w:t>
      </w:r>
      <w:r w:rsidR="00247A52" w:rsidRPr="00AF22C3">
        <w:rPr>
          <w:rFonts w:ascii="Times New Roman" w:hAnsi="Times New Roman" w:cs="Times New Roman"/>
          <w:sz w:val="24"/>
          <w:szCs w:val="24"/>
        </w:rPr>
        <w:t xml:space="preserve">kladno odredbama ovoga Zakona i </w:t>
      </w:r>
      <w:r w:rsidRPr="00AF22C3">
        <w:rPr>
          <w:rFonts w:ascii="Times New Roman" w:hAnsi="Times New Roman" w:cs="Times New Roman"/>
          <w:sz w:val="24"/>
          <w:szCs w:val="24"/>
        </w:rPr>
        <w:t>ovlastima koje ima na temelju Prekršajnog zakona.</w:t>
      </w:r>
    </w:p>
    <w:p w14:paraId="3DCD9601" w14:textId="0492F867" w:rsidR="00FA29A3" w:rsidRDefault="00FA29A3" w:rsidP="00247A52">
      <w:pPr>
        <w:spacing w:after="0" w:line="240" w:lineRule="auto"/>
        <w:jc w:val="both"/>
        <w:rPr>
          <w:rFonts w:ascii="Times New Roman" w:hAnsi="Times New Roman" w:cs="Times New Roman"/>
          <w:sz w:val="24"/>
          <w:szCs w:val="24"/>
        </w:rPr>
      </w:pPr>
      <w:r w:rsidRPr="00AF22C3">
        <w:rPr>
          <w:rFonts w:ascii="Times New Roman" w:hAnsi="Times New Roman" w:cs="Times New Roman"/>
          <w:sz w:val="24"/>
          <w:szCs w:val="24"/>
        </w:rPr>
        <w:t>(4) Sjedište je Finan</w:t>
      </w:r>
      <w:r w:rsidR="00247A52" w:rsidRPr="00AF22C3">
        <w:rPr>
          <w:rFonts w:ascii="Times New Roman" w:hAnsi="Times New Roman" w:cs="Times New Roman"/>
          <w:sz w:val="24"/>
          <w:szCs w:val="24"/>
        </w:rPr>
        <w:t>cijskog inspektorata u Zagrebu.</w:t>
      </w:r>
    </w:p>
    <w:p w14:paraId="1010F953" w14:textId="77777777" w:rsidR="00FA29A3" w:rsidRDefault="00FA29A3" w:rsidP="00812D33">
      <w:pPr>
        <w:spacing w:after="0" w:line="240" w:lineRule="auto"/>
        <w:jc w:val="center"/>
        <w:rPr>
          <w:rFonts w:ascii="Times New Roman" w:hAnsi="Times New Roman" w:cs="Times New Roman"/>
          <w:sz w:val="24"/>
          <w:szCs w:val="24"/>
        </w:rPr>
      </w:pPr>
    </w:p>
    <w:p w14:paraId="148CD42B" w14:textId="4AD95EA7" w:rsidR="00EC6BE2" w:rsidRPr="00AD6E60" w:rsidRDefault="00EC6BE2" w:rsidP="00812D33">
      <w:pPr>
        <w:spacing w:after="0" w:line="240" w:lineRule="auto"/>
        <w:jc w:val="center"/>
        <w:rPr>
          <w:rFonts w:ascii="Times New Roman" w:hAnsi="Times New Roman" w:cs="Times New Roman"/>
          <w:sz w:val="24"/>
          <w:szCs w:val="24"/>
        </w:rPr>
      </w:pPr>
      <w:r w:rsidRPr="00AD6E60">
        <w:rPr>
          <w:rFonts w:ascii="Times New Roman" w:hAnsi="Times New Roman" w:cs="Times New Roman"/>
          <w:sz w:val="24"/>
          <w:szCs w:val="24"/>
        </w:rPr>
        <w:t>II. DJELOKRUG I NADLEŽNOSTI FINANCIJSKOG INSPEKTORATA</w:t>
      </w:r>
    </w:p>
    <w:p w14:paraId="1F7F2C06" w14:textId="6CC8B74C" w:rsidR="00505D21" w:rsidRPr="007F553E" w:rsidRDefault="00505D21" w:rsidP="004538C9">
      <w:pPr>
        <w:spacing w:after="0" w:line="240" w:lineRule="auto"/>
        <w:jc w:val="center"/>
        <w:rPr>
          <w:rFonts w:ascii="Times New Roman" w:hAnsi="Times New Roman" w:cs="Times New Roman"/>
          <w:b/>
          <w:sz w:val="24"/>
          <w:szCs w:val="24"/>
        </w:rPr>
      </w:pPr>
    </w:p>
    <w:p w14:paraId="470F7579" w14:textId="71DB52A0" w:rsidR="00505D21" w:rsidRPr="007F553E" w:rsidRDefault="00505D21" w:rsidP="004538C9">
      <w:pPr>
        <w:pStyle w:val="NoSpacing"/>
        <w:jc w:val="center"/>
        <w:rPr>
          <w:rFonts w:ascii="Times New Roman" w:hAnsi="Times New Roman"/>
          <w:sz w:val="24"/>
          <w:szCs w:val="24"/>
        </w:rPr>
      </w:pPr>
      <w:r w:rsidRPr="007F553E">
        <w:rPr>
          <w:rFonts w:ascii="Times New Roman" w:hAnsi="Times New Roman"/>
          <w:sz w:val="24"/>
          <w:szCs w:val="24"/>
        </w:rPr>
        <w:t>Članak</w:t>
      </w:r>
      <w:r w:rsidRPr="007F553E">
        <w:rPr>
          <w:rFonts w:ascii="Times New Roman" w:hAnsi="Times New Roman"/>
          <w:spacing w:val="-1"/>
          <w:sz w:val="24"/>
          <w:szCs w:val="24"/>
        </w:rPr>
        <w:t xml:space="preserve"> </w:t>
      </w:r>
      <w:r w:rsidRPr="007F553E">
        <w:rPr>
          <w:rFonts w:ascii="Times New Roman" w:hAnsi="Times New Roman"/>
          <w:sz w:val="24"/>
          <w:szCs w:val="24"/>
        </w:rPr>
        <w:t>3.</w:t>
      </w:r>
    </w:p>
    <w:p w14:paraId="0D57F99D" w14:textId="451FB89A" w:rsidR="00505D21" w:rsidRPr="007F553E" w:rsidRDefault="002318AE" w:rsidP="00FA29A3">
      <w:pPr>
        <w:pStyle w:val="NoSpacing"/>
        <w:jc w:val="both"/>
        <w:rPr>
          <w:rFonts w:ascii="Times New Roman" w:hAnsi="Times New Roman"/>
          <w:sz w:val="24"/>
          <w:szCs w:val="24"/>
        </w:rPr>
      </w:pPr>
      <w:r w:rsidRPr="007F553E">
        <w:rPr>
          <w:rFonts w:ascii="Times New Roman" w:hAnsi="Times New Roman"/>
          <w:sz w:val="24"/>
          <w:szCs w:val="24"/>
        </w:rPr>
        <w:t xml:space="preserve">(1) </w:t>
      </w:r>
      <w:r w:rsidR="00505D21" w:rsidRPr="007F553E">
        <w:rPr>
          <w:rFonts w:ascii="Times New Roman" w:hAnsi="Times New Roman"/>
          <w:sz w:val="24"/>
          <w:szCs w:val="24"/>
        </w:rPr>
        <w:t>U</w:t>
      </w:r>
      <w:r w:rsidR="00505D21" w:rsidRPr="007F553E">
        <w:rPr>
          <w:rFonts w:ascii="Times New Roman" w:hAnsi="Times New Roman"/>
          <w:spacing w:val="-3"/>
          <w:sz w:val="24"/>
          <w:szCs w:val="24"/>
        </w:rPr>
        <w:t xml:space="preserve"> </w:t>
      </w:r>
      <w:r w:rsidR="00505D21" w:rsidRPr="007F553E">
        <w:rPr>
          <w:rFonts w:ascii="Times New Roman" w:hAnsi="Times New Roman"/>
          <w:sz w:val="24"/>
          <w:szCs w:val="24"/>
        </w:rPr>
        <w:t>području</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sprječavanja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pranja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novca</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i</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financiranja</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terorizma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Financijski</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inspektorat</w:t>
      </w:r>
      <w:r w:rsidR="00FA29A3">
        <w:rPr>
          <w:rFonts w:ascii="Times New Roman" w:hAnsi="Times New Roman"/>
          <w:sz w:val="24"/>
          <w:szCs w:val="24"/>
        </w:rPr>
        <w:t xml:space="preserve"> </w:t>
      </w:r>
      <w:r w:rsidR="00505D21" w:rsidRPr="007F553E">
        <w:rPr>
          <w:rFonts w:ascii="Times New Roman" w:hAnsi="Times New Roman"/>
          <w:sz w:val="24"/>
          <w:szCs w:val="24"/>
        </w:rPr>
        <w:t>nadzire provedbu mjera, radnji i postupaka za sprječavanje i otkrivanje pranja novca i</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financiranja terorizma, propisanih Zakonom o sprječavanju pranja novca i financiranja</w:t>
      </w:r>
      <w:r w:rsidR="00505D21" w:rsidRPr="007F553E">
        <w:rPr>
          <w:rFonts w:ascii="Times New Roman" w:hAnsi="Times New Roman"/>
          <w:spacing w:val="-58"/>
          <w:sz w:val="24"/>
          <w:szCs w:val="24"/>
        </w:rPr>
        <w:t xml:space="preserve"> </w:t>
      </w:r>
      <w:r w:rsidR="00505D21" w:rsidRPr="007F553E">
        <w:rPr>
          <w:rFonts w:ascii="Times New Roman" w:hAnsi="Times New Roman"/>
          <w:sz w:val="24"/>
          <w:szCs w:val="24"/>
        </w:rPr>
        <w:t>terorizma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i propisima donesenim na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temelju</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toga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Zakona.</w:t>
      </w:r>
    </w:p>
    <w:p w14:paraId="030FB55C" w14:textId="4B06204E" w:rsidR="00505D21" w:rsidRPr="007F553E" w:rsidRDefault="002318AE" w:rsidP="004538C9">
      <w:pPr>
        <w:pStyle w:val="NoSpacing"/>
        <w:jc w:val="both"/>
        <w:rPr>
          <w:rFonts w:ascii="Times New Roman" w:hAnsi="Times New Roman"/>
          <w:sz w:val="24"/>
          <w:szCs w:val="24"/>
        </w:rPr>
      </w:pPr>
      <w:r w:rsidRPr="007F553E">
        <w:rPr>
          <w:rFonts w:ascii="Times New Roman" w:hAnsi="Times New Roman"/>
          <w:sz w:val="24"/>
          <w:szCs w:val="24"/>
        </w:rPr>
        <w:t xml:space="preserve">(2) </w:t>
      </w:r>
      <w:r w:rsidR="00505D21" w:rsidRPr="007F553E">
        <w:rPr>
          <w:rFonts w:ascii="Times New Roman" w:hAnsi="Times New Roman"/>
          <w:sz w:val="24"/>
          <w:szCs w:val="24"/>
        </w:rPr>
        <w:t>U području deviznog poslovanja Financijski inspektorat nadzire poštovanje uvjeta i načina</w:t>
      </w:r>
      <w:r w:rsidR="00505D21" w:rsidRPr="007F553E">
        <w:rPr>
          <w:rFonts w:ascii="Times New Roman" w:hAnsi="Times New Roman"/>
          <w:spacing w:val="-57"/>
          <w:sz w:val="24"/>
          <w:szCs w:val="24"/>
        </w:rPr>
        <w:t xml:space="preserve"> </w:t>
      </w:r>
      <w:r w:rsidR="00505D21" w:rsidRPr="007F553E">
        <w:rPr>
          <w:rFonts w:ascii="Times New Roman" w:hAnsi="Times New Roman"/>
          <w:sz w:val="24"/>
          <w:szCs w:val="24"/>
        </w:rPr>
        <w:t>obavljanja prekograničnog poslovanja, kao i poslovanja sa stranim sredstvima plaćanja u</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zemlji, propisanih Zakonom o deviznom poslovanju i propisima donesenim na temelju toga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Zakona.</w:t>
      </w:r>
    </w:p>
    <w:p w14:paraId="0CAD3C2D" w14:textId="666720D1" w:rsidR="00505D21" w:rsidRPr="007F553E" w:rsidRDefault="002318AE" w:rsidP="004538C9">
      <w:pPr>
        <w:pStyle w:val="NoSpacing"/>
        <w:jc w:val="both"/>
        <w:rPr>
          <w:rFonts w:ascii="Times New Roman" w:hAnsi="Times New Roman"/>
          <w:sz w:val="24"/>
          <w:szCs w:val="24"/>
        </w:rPr>
      </w:pPr>
      <w:r w:rsidRPr="007F553E">
        <w:rPr>
          <w:rFonts w:ascii="Times New Roman" w:hAnsi="Times New Roman"/>
          <w:sz w:val="24"/>
          <w:szCs w:val="24"/>
        </w:rPr>
        <w:t xml:space="preserve">(3) </w:t>
      </w:r>
      <w:r w:rsidR="00505D21" w:rsidRPr="007F553E">
        <w:rPr>
          <w:rFonts w:ascii="Times New Roman" w:hAnsi="Times New Roman"/>
          <w:sz w:val="24"/>
          <w:szCs w:val="24"/>
        </w:rPr>
        <w:t>U području pružanja usluga platnog prometa Financijski inspektorat nadzire odvijanje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platnih transakcija i drugih poslova platnog prometa sukladno zakonu kojim se uređuje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pružanje usluga platnog prometa i prijenosa novca te propisima donesenim na temelju toga</w:t>
      </w:r>
      <w:r w:rsidR="00505D21" w:rsidRPr="007F553E">
        <w:rPr>
          <w:rFonts w:ascii="Times New Roman" w:hAnsi="Times New Roman"/>
          <w:spacing w:val="-57"/>
          <w:sz w:val="24"/>
          <w:szCs w:val="24"/>
        </w:rPr>
        <w:t xml:space="preserve"> </w:t>
      </w:r>
      <w:r w:rsidR="00505D21" w:rsidRPr="007F553E">
        <w:rPr>
          <w:rFonts w:ascii="Times New Roman" w:hAnsi="Times New Roman"/>
          <w:sz w:val="24"/>
          <w:szCs w:val="24"/>
        </w:rPr>
        <w:t>Zakona.</w:t>
      </w:r>
    </w:p>
    <w:p w14:paraId="3C891CAC" w14:textId="7637E172" w:rsidR="00812D33" w:rsidRPr="007F553E" w:rsidRDefault="002318AE" w:rsidP="004538C9">
      <w:pPr>
        <w:pStyle w:val="NoSpacing"/>
        <w:jc w:val="both"/>
        <w:rPr>
          <w:rFonts w:ascii="Times New Roman" w:hAnsi="Times New Roman"/>
          <w:sz w:val="24"/>
          <w:szCs w:val="24"/>
        </w:rPr>
      </w:pPr>
      <w:r w:rsidRPr="007F553E">
        <w:rPr>
          <w:rFonts w:ascii="Times New Roman" w:hAnsi="Times New Roman"/>
          <w:sz w:val="24"/>
          <w:szCs w:val="24"/>
        </w:rPr>
        <w:t xml:space="preserve">(4) </w:t>
      </w:r>
      <w:r w:rsidR="00505D21" w:rsidRPr="007F553E">
        <w:rPr>
          <w:rFonts w:ascii="Times New Roman" w:hAnsi="Times New Roman"/>
          <w:sz w:val="24"/>
          <w:szCs w:val="24"/>
        </w:rPr>
        <w:t>Financijski inspektorat vodi u prvom stupnju prekršajni postupak za prekršaje propisane</w:t>
      </w:r>
      <w:r w:rsidR="00505D21" w:rsidRPr="007F553E">
        <w:rPr>
          <w:rFonts w:ascii="Times New Roman" w:hAnsi="Times New Roman"/>
          <w:spacing w:val="-57"/>
          <w:sz w:val="24"/>
          <w:szCs w:val="24"/>
        </w:rPr>
        <w:t xml:space="preserve"> </w:t>
      </w:r>
      <w:r w:rsidR="00505D21" w:rsidRPr="007F553E">
        <w:rPr>
          <w:rFonts w:ascii="Times New Roman" w:hAnsi="Times New Roman"/>
          <w:sz w:val="24"/>
          <w:szCs w:val="24"/>
        </w:rPr>
        <w:t>ovim</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Zakonom</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i</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zakonima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kojima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se</w:t>
      </w:r>
      <w:r w:rsidR="00505D21" w:rsidRPr="007F553E">
        <w:rPr>
          <w:rFonts w:ascii="Times New Roman" w:hAnsi="Times New Roman"/>
          <w:spacing w:val="-3"/>
          <w:sz w:val="24"/>
          <w:szCs w:val="24"/>
        </w:rPr>
        <w:t xml:space="preserve"> </w:t>
      </w:r>
      <w:r w:rsidR="00505D21" w:rsidRPr="007F553E">
        <w:rPr>
          <w:rFonts w:ascii="Times New Roman" w:hAnsi="Times New Roman"/>
          <w:sz w:val="24"/>
          <w:szCs w:val="24"/>
        </w:rPr>
        <w:t>uređuje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sprječavanje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pranja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novca</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i</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financiranja</w:t>
      </w:r>
      <w:r w:rsidR="004677FA" w:rsidRPr="007F553E">
        <w:rPr>
          <w:rFonts w:ascii="Times New Roman" w:hAnsi="Times New Roman"/>
          <w:sz w:val="24"/>
          <w:szCs w:val="24"/>
        </w:rPr>
        <w:t xml:space="preserve"> </w:t>
      </w:r>
      <w:r w:rsidR="00505D21" w:rsidRPr="007F553E">
        <w:rPr>
          <w:rFonts w:ascii="Times New Roman" w:hAnsi="Times New Roman"/>
          <w:sz w:val="24"/>
          <w:szCs w:val="24"/>
        </w:rPr>
        <w:t>terorizma,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devizno</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poslovanje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te</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pružanje</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usluga platnog</w:t>
      </w:r>
      <w:r w:rsidR="00505D21" w:rsidRPr="007F553E">
        <w:rPr>
          <w:rFonts w:ascii="Times New Roman" w:hAnsi="Times New Roman"/>
          <w:spacing w:val="-4"/>
          <w:sz w:val="24"/>
          <w:szCs w:val="24"/>
        </w:rPr>
        <w:t xml:space="preserve"> </w:t>
      </w:r>
      <w:r w:rsidR="00505D21" w:rsidRPr="007F553E">
        <w:rPr>
          <w:rFonts w:ascii="Times New Roman" w:hAnsi="Times New Roman"/>
          <w:sz w:val="24"/>
          <w:szCs w:val="24"/>
        </w:rPr>
        <w:t>prometa</w:t>
      </w:r>
      <w:r w:rsidR="00505D21" w:rsidRPr="007F553E">
        <w:rPr>
          <w:rFonts w:ascii="Times New Roman" w:hAnsi="Times New Roman"/>
          <w:spacing w:val="1"/>
          <w:sz w:val="24"/>
          <w:szCs w:val="24"/>
        </w:rPr>
        <w:t xml:space="preserve"> </w:t>
      </w:r>
      <w:r w:rsidR="00505D21" w:rsidRPr="007F553E">
        <w:rPr>
          <w:rFonts w:ascii="Times New Roman" w:hAnsi="Times New Roman"/>
          <w:sz w:val="24"/>
          <w:szCs w:val="24"/>
        </w:rPr>
        <w:t>i prijenosa</w:t>
      </w:r>
      <w:r w:rsidR="00505D21" w:rsidRPr="007F553E">
        <w:rPr>
          <w:rFonts w:ascii="Times New Roman" w:hAnsi="Times New Roman"/>
          <w:spacing w:val="-2"/>
          <w:sz w:val="24"/>
          <w:szCs w:val="24"/>
        </w:rPr>
        <w:t xml:space="preserve"> </w:t>
      </w:r>
      <w:r w:rsidR="00505D21" w:rsidRPr="007F553E">
        <w:rPr>
          <w:rFonts w:ascii="Times New Roman" w:hAnsi="Times New Roman"/>
          <w:sz w:val="24"/>
          <w:szCs w:val="24"/>
        </w:rPr>
        <w:t>novca.</w:t>
      </w:r>
    </w:p>
    <w:p w14:paraId="4FE11DC6" w14:textId="71DBE9BF" w:rsidR="004677FA" w:rsidRPr="007F553E" w:rsidRDefault="004677FA" w:rsidP="004538C9">
      <w:pPr>
        <w:pStyle w:val="NoSpacing"/>
        <w:jc w:val="both"/>
        <w:rPr>
          <w:rFonts w:ascii="Times New Roman" w:hAnsi="Times New Roman"/>
          <w:sz w:val="24"/>
          <w:szCs w:val="24"/>
        </w:rPr>
      </w:pPr>
    </w:p>
    <w:p w14:paraId="5C7CB75B" w14:textId="77777777" w:rsidR="00620E9C" w:rsidRPr="00AF22C3" w:rsidRDefault="00620E9C" w:rsidP="00620E9C">
      <w:pPr>
        <w:pStyle w:val="NoSpacing"/>
        <w:jc w:val="center"/>
        <w:rPr>
          <w:rFonts w:ascii="Times New Roman" w:hAnsi="Times New Roman"/>
          <w:sz w:val="24"/>
          <w:szCs w:val="24"/>
        </w:rPr>
      </w:pPr>
      <w:r w:rsidRPr="00AF22C3">
        <w:rPr>
          <w:rFonts w:ascii="Times New Roman" w:hAnsi="Times New Roman"/>
          <w:sz w:val="24"/>
          <w:szCs w:val="24"/>
        </w:rPr>
        <w:t>Članak 5.</w:t>
      </w:r>
    </w:p>
    <w:p w14:paraId="23B6B227" w14:textId="73024AC5" w:rsidR="005803E2" w:rsidRDefault="00620E9C" w:rsidP="00620E9C">
      <w:pPr>
        <w:pStyle w:val="NoSpacing"/>
        <w:jc w:val="both"/>
        <w:rPr>
          <w:rFonts w:ascii="Times New Roman" w:hAnsi="Times New Roman"/>
          <w:sz w:val="24"/>
          <w:szCs w:val="24"/>
        </w:rPr>
      </w:pPr>
      <w:r w:rsidRPr="00AF22C3">
        <w:rPr>
          <w:rFonts w:ascii="Times New Roman" w:hAnsi="Times New Roman"/>
          <w:sz w:val="24"/>
          <w:szCs w:val="24"/>
        </w:rPr>
        <w:t>Financijskim inspektoratom upravlja predstojnik Financijskog inspektorata.</w:t>
      </w:r>
    </w:p>
    <w:p w14:paraId="5F16A645" w14:textId="77777777" w:rsidR="00620E9C" w:rsidRPr="007F553E" w:rsidRDefault="00620E9C" w:rsidP="00620E9C">
      <w:pPr>
        <w:pStyle w:val="NoSpacing"/>
        <w:jc w:val="both"/>
        <w:rPr>
          <w:rFonts w:ascii="Times New Roman" w:hAnsi="Times New Roman"/>
          <w:sz w:val="24"/>
          <w:szCs w:val="24"/>
        </w:rPr>
      </w:pPr>
    </w:p>
    <w:p w14:paraId="1CCB1052" w14:textId="77777777" w:rsidR="005803E2" w:rsidRPr="007F553E" w:rsidRDefault="005803E2" w:rsidP="005803E2">
      <w:pPr>
        <w:pStyle w:val="NoSpacing"/>
        <w:jc w:val="center"/>
        <w:rPr>
          <w:rFonts w:ascii="Times New Roman" w:hAnsi="Times New Roman"/>
          <w:sz w:val="24"/>
          <w:szCs w:val="24"/>
        </w:rPr>
      </w:pPr>
      <w:r w:rsidRPr="007F553E">
        <w:rPr>
          <w:rFonts w:ascii="Times New Roman" w:hAnsi="Times New Roman"/>
          <w:sz w:val="24"/>
          <w:szCs w:val="24"/>
        </w:rPr>
        <w:t>Izricanje nadzornih mjera</w:t>
      </w:r>
    </w:p>
    <w:p w14:paraId="353DCDCA" w14:textId="77777777" w:rsidR="005803E2" w:rsidRPr="007F553E" w:rsidRDefault="005803E2" w:rsidP="005803E2">
      <w:pPr>
        <w:pStyle w:val="NoSpacing"/>
        <w:jc w:val="center"/>
        <w:rPr>
          <w:rFonts w:ascii="Times New Roman" w:hAnsi="Times New Roman"/>
          <w:sz w:val="24"/>
          <w:szCs w:val="24"/>
        </w:rPr>
      </w:pPr>
    </w:p>
    <w:p w14:paraId="1F0C9A79" w14:textId="77777777" w:rsidR="005803E2" w:rsidRPr="007F553E" w:rsidRDefault="005803E2" w:rsidP="005803E2">
      <w:pPr>
        <w:pStyle w:val="NoSpacing"/>
        <w:jc w:val="center"/>
        <w:rPr>
          <w:rFonts w:ascii="Times New Roman" w:hAnsi="Times New Roman"/>
          <w:sz w:val="24"/>
          <w:szCs w:val="24"/>
        </w:rPr>
      </w:pPr>
      <w:r w:rsidRPr="007F553E">
        <w:rPr>
          <w:rFonts w:ascii="Times New Roman" w:hAnsi="Times New Roman"/>
          <w:sz w:val="24"/>
          <w:szCs w:val="24"/>
        </w:rPr>
        <w:t>Članak 17.</w:t>
      </w:r>
    </w:p>
    <w:p w14:paraId="418ED08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lastRenderedPageBreak/>
        <w:t>(1) Financijski inspektorat može subjektima nadzora kao nadzornu mjeru, pod uvjetima propisanima ovim Zakonom:</w:t>
      </w:r>
    </w:p>
    <w:p w14:paraId="1EE18F5A"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dati pisano upozorenje za otklanjanje nepravilnosti,</w:t>
      </w:r>
    </w:p>
    <w:p w14:paraId="4E4522CC"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naložiti otklanjanje nezakonitosti i nepravilnosti,</w:t>
      </w:r>
    </w:p>
    <w:p w14:paraId="4D54C14D"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predložiti obustavu izvršenja financijske transakcije i zamrzavanje financijskih sredstava,</w:t>
      </w:r>
    </w:p>
    <w:p w14:paraId="478894F8"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4. privremeno zabraniti poduzimanje određene poslovne aktivnosti sukladno ovlastima koje proizlaze iz Prekršajnog zakona,</w:t>
      </w:r>
    </w:p>
    <w:p w14:paraId="5DC7BA72"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5. predložiti oduzimanje odobrenja za rad.</w:t>
      </w:r>
    </w:p>
    <w:p w14:paraId="524884C6"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Mjere iz stavka 1. ovoga članka Financijski inspektorat izricat će subjektu nadzora primjenjujući načelo razmjernosti.</w:t>
      </w:r>
    </w:p>
    <w:p w14:paraId="431A8635" w14:textId="46F33CA9" w:rsidR="005803E2" w:rsidRDefault="005803E2" w:rsidP="005803E2">
      <w:pPr>
        <w:pStyle w:val="NoSpacing"/>
        <w:jc w:val="both"/>
        <w:rPr>
          <w:rFonts w:ascii="Times New Roman" w:hAnsi="Times New Roman"/>
          <w:sz w:val="24"/>
          <w:szCs w:val="24"/>
        </w:rPr>
      </w:pPr>
    </w:p>
    <w:p w14:paraId="135FB307" w14:textId="6EDDDB2E" w:rsidR="007F2C69" w:rsidRPr="007F2C69" w:rsidRDefault="007F2C69" w:rsidP="007F2C69">
      <w:pPr>
        <w:pStyle w:val="NoSpacing"/>
        <w:jc w:val="center"/>
        <w:rPr>
          <w:rFonts w:ascii="Times New Roman" w:hAnsi="Times New Roman"/>
          <w:sz w:val="24"/>
          <w:szCs w:val="24"/>
        </w:rPr>
      </w:pPr>
      <w:r w:rsidRPr="007F2C69">
        <w:rPr>
          <w:rFonts w:ascii="Times New Roman" w:hAnsi="Times New Roman"/>
          <w:sz w:val="24"/>
          <w:szCs w:val="24"/>
        </w:rPr>
        <w:t>Članak 21.</w:t>
      </w:r>
    </w:p>
    <w:p w14:paraId="3BF19FE4" w14:textId="77777777" w:rsidR="00596CBB" w:rsidRDefault="007F2C69" w:rsidP="007F2C69">
      <w:pPr>
        <w:pStyle w:val="NoSpacing"/>
        <w:jc w:val="both"/>
        <w:rPr>
          <w:rFonts w:ascii="Times New Roman" w:hAnsi="Times New Roman"/>
          <w:sz w:val="24"/>
          <w:szCs w:val="24"/>
        </w:rPr>
      </w:pPr>
      <w:r w:rsidRPr="007F2C69">
        <w:rPr>
          <w:rFonts w:ascii="Times New Roman" w:hAnsi="Times New Roman"/>
          <w:sz w:val="24"/>
          <w:szCs w:val="24"/>
        </w:rPr>
        <w:t xml:space="preserve">(1) Rješenje iz članka 19. stavka 1. ovoga Zakona protiv kojeg u roku nije izjavljena žalba i rješenje kojim Ministarstvo financija odluči povodom žalbe iz članka 19. stavka 2. ovoga Zakona konačno je i dostavlja se putem Financijskog inspektorata na izvršenje. </w:t>
      </w:r>
    </w:p>
    <w:p w14:paraId="7C6B0AFD" w14:textId="1553690C" w:rsidR="007F2C69" w:rsidRDefault="007F2C69" w:rsidP="007F2C69">
      <w:pPr>
        <w:pStyle w:val="NoSpacing"/>
        <w:jc w:val="both"/>
        <w:rPr>
          <w:rFonts w:ascii="Times New Roman" w:hAnsi="Times New Roman"/>
          <w:sz w:val="24"/>
          <w:szCs w:val="24"/>
        </w:rPr>
      </w:pPr>
      <w:r w:rsidRPr="007F2C69">
        <w:rPr>
          <w:rFonts w:ascii="Times New Roman" w:hAnsi="Times New Roman"/>
          <w:sz w:val="24"/>
          <w:szCs w:val="24"/>
        </w:rPr>
        <w:t>(2) Financijski inspektorat ovlašten je tražiti informacije o izvršenju. Pravna osoba ili državno tijelo koje je bilo dužno provesti izvršenje obvezno je o izvršenju izvijestiti Financijski inspektorat.</w:t>
      </w:r>
    </w:p>
    <w:p w14:paraId="67CA3A83" w14:textId="26BB32B0" w:rsidR="007F2C69" w:rsidRDefault="007F2C69" w:rsidP="00596CBB">
      <w:pPr>
        <w:pStyle w:val="NoSpacing"/>
        <w:jc w:val="center"/>
        <w:rPr>
          <w:rFonts w:ascii="Times New Roman" w:hAnsi="Times New Roman"/>
          <w:sz w:val="24"/>
          <w:szCs w:val="24"/>
        </w:rPr>
      </w:pPr>
    </w:p>
    <w:p w14:paraId="7045CD17" w14:textId="67314FA4" w:rsidR="00596CBB" w:rsidRDefault="00596CBB" w:rsidP="00596CBB">
      <w:pPr>
        <w:pStyle w:val="NoSpacing"/>
        <w:jc w:val="center"/>
        <w:rPr>
          <w:rFonts w:ascii="Times New Roman" w:hAnsi="Times New Roman"/>
          <w:sz w:val="24"/>
          <w:szCs w:val="24"/>
        </w:rPr>
      </w:pPr>
      <w:r w:rsidRPr="00596CBB">
        <w:rPr>
          <w:rFonts w:ascii="Times New Roman" w:hAnsi="Times New Roman"/>
          <w:sz w:val="24"/>
          <w:szCs w:val="24"/>
        </w:rPr>
        <w:t>Obustava izvršenja financijske transakcije i zamrzavanje financijskih sredstava</w:t>
      </w:r>
    </w:p>
    <w:p w14:paraId="69C94641" w14:textId="77777777" w:rsidR="00596CBB" w:rsidRDefault="00596CBB" w:rsidP="00596CBB">
      <w:pPr>
        <w:pStyle w:val="NoSpacing"/>
        <w:jc w:val="center"/>
        <w:rPr>
          <w:rFonts w:ascii="Times New Roman" w:hAnsi="Times New Roman"/>
          <w:sz w:val="24"/>
          <w:szCs w:val="24"/>
        </w:rPr>
      </w:pPr>
    </w:p>
    <w:p w14:paraId="5613BA34" w14:textId="52A4267C" w:rsidR="00596CBB" w:rsidRDefault="00596CBB" w:rsidP="00596CBB">
      <w:pPr>
        <w:pStyle w:val="NoSpacing"/>
        <w:jc w:val="center"/>
        <w:rPr>
          <w:rFonts w:ascii="Times New Roman" w:hAnsi="Times New Roman"/>
          <w:sz w:val="24"/>
          <w:szCs w:val="24"/>
        </w:rPr>
      </w:pPr>
      <w:r w:rsidRPr="00596CBB">
        <w:rPr>
          <w:rFonts w:ascii="Times New Roman" w:hAnsi="Times New Roman"/>
          <w:sz w:val="24"/>
          <w:szCs w:val="24"/>
        </w:rPr>
        <w:t>Članak 22.</w:t>
      </w:r>
    </w:p>
    <w:p w14:paraId="76944979" w14:textId="4DDB43D7" w:rsidR="00596CBB" w:rsidRPr="007F553E" w:rsidRDefault="00596CBB" w:rsidP="00596CBB">
      <w:pPr>
        <w:pStyle w:val="NoSpacing"/>
        <w:jc w:val="both"/>
        <w:rPr>
          <w:rFonts w:ascii="Times New Roman" w:hAnsi="Times New Roman"/>
          <w:sz w:val="24"/>
          <w:szCs w:val="24"/>
        </w:rPr>
      </w:pPr>
      <w:r w:rsidRPr="00596CBB">
        <w:rPr>
          <w:rFonts w:ascii="Times New Roman" w:hAnsi="Times New Roman"/>
          <w:sz w:val="24"/>
          <w:szCs w:val="24"/>
        </w:rPr>
        <w:t>U slučaju osnovane sumnje da su financijska sredstva na računu subjekta nadzora predmet prekršaja za koji je propisana zaštitna mjera oduzimanja predmeta prekršaja, ovlaštena osoba Financijskog inspektorata može predložiti nadležnom prekršajnom tijelu da naredi privremenu obustavu izvršenja financijske transakcije i zamrzavanje financijskih sredstava na računu do okončanja prekršajnog postupka ili da banci, odnosno drugoj instituciji, koja subjektu nadzora pruža uslugu platnog prometa, izda nalog da strana sredstva plaćanja ili kune koje su bile predmet platnog prometa koji je rezultat prekršaja doznači, do okončanja prekršajnog postupka, na posebne račune Financijskog inspektorata.</w:t>
      </w:r>
    </w:p>
    <w:p w14:paraId="7324BFD6" w14:textId="77777777" w:rsidR="005803E2" w:rsidRPr="007F553E" w:rsidRDefault="005803E2" w:rsidP="005803E2">
      <w:pPr>
        <w:pStyle w:val="NoSpacing"/>
        <w:jc w:val="both"/>
        <w:rPr>
          <w:rFonts w:ascii="Times New Roman" w:hAnsi="Times New Roman"/>
          <w:sz w:val="24"/>
          <w:szCs w:val="24"/>
        </w:rPr>
      </w:pPr>
    </w:p>
    <w:p w14:paraId="63E05A1E" w14:textId="77777777" w:rsidR="005803E2" w:rsidRPr="007F553E" w:rsidRDefault="005803E2" w:rsidP="005803E2">
      <w:pPr>
        <w:pStyle w:val="NoSpacing"/>
        <w:jc w:val="center"/>
        <w:rPr>
          <w:rFonts w:ascii="Times New Roman" w:hAnsi="Times New Roman"/>
          <w:sz w:val="24"/>
          <w:szCs w:val="24"/>
        </w:rPr>
      </w:pPr>
      <w:r w:rsidRPr="007F553E">
        <w:rPr>
          <w:rFonts w:ascii="Times New Roman" w:hAnsi="Times New Roman"/>
          <w:sz w:val="24"/>
          <w:szCs w:val="24"/>
        </w:rPr>
        <w:t>Privremena zabrana poduzimanja određene poslovne aktivnosti</w:t>
      </w:r>
    </w:p>
    <w:p w14:paraId="30EE27F6" w14:textId="77777777" w:rsidR="005803E2" w:rsidRPr="007F553E" w:rsidRDefault="005803E2" w:rsidP="005803E2">
      <w:pPr>
        <w:pStyle w:val="NoSpacing"/>
        <w:jc w:val="center"/>
        <w:rPr>
          <w:rFonts w:ascii="Times New Roman" w:hAnsi="Times New Roman"/>
          <w:sz w:val="24"/>
          <w:szCs w:val="24"/>
        </w:rPr>
      </w:pPr>
    </w:p>
    <w:p w14:paraId="3B7FD3E5" w14:textId="77777777" w:rsidR="005803E2" w:rsidRPr="007F553E" w:rsidRDefault="005803E2" w:rsidP="005803E2">
      <w:pPr>
        <w:pStyle w:val="NoSpacing"/>
        <w:jc w:val="center"/>
        <w:rPr>
          <w:rFonts w:ascii="Times New Roman" w:hAnsi="Times New Roman"/>
          <w:sz w:val="24"/>
          <w:szCs w:val="24"/>
        </w:rPr>
      </w:pPr>
      <w:r w:rsidRPr="007F553E">
        <w:rPr>
          <w:rFonts w:ascii="Times New Roman" w:hAnsi="Times New Roman"/>
          <w:sz w:val="24"/>
          <w:szCs w:val="24"/>
        </w:rPr>
        <w:t>Članak 23.</w:t>
      </w:r>
    </w:p>
    <w:p w14:paraId="31F0D5A1"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U slučaju osnovane sumnje da je počinjen prekršaj za koji se može izreći zaštitna mjera zabrane obavljanja djelatnosti, Financijski inspektorat subjektu nadzora može privremeno zabraniti poduzimanje određene poslovne aktivnosti, uz donošenje naredbe i pečaćenje opreme za rad ili poslovnih prostorija ako je to neophodno radi sprječavanja subjekta nadzora da čini nove prekršaje ili da oteža dokazivanje u postupku.</w:t>
      </w:r>
    </w:p>
    <w:p w14:paraId="7F40485E" w14:textId="45D07ED3"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 xml:space="preserve">(2) Ovlaštene osobe Financijskog inspektorata mogu subjektu nadzora izreći mjere opreza iz stavka 1. ovoga članka najdulje na osam dana. Ako u roku od osam dana </w:t>
      </w:r>
      <w:r w:rsidRPr="007F553E">
        <w:rPr>
          <w:rFonts w:ascii="Times New Roman" w:hAnsi="Times New Roman"/>
          <w:sz w:val="24"/>
          <w:szCs w:val="24"/>
        </w:rPr>
        <w:lastRenderedPageBreak/>
        <w:t>od dana određivanja mjere opreza ovlaštene osobe ne podnesu optužni prijedlog s prijedlogom prekršajnom tijelu da produlji primjenu mjere opreza ili ako nakon podnošenja takva zahtjeva prekršajno tijelo ne odluči u daljnjem roku od tri dana, mjera opreza prestaje.</w:t>
      </w:r>
    </w:p>
    <w:p w14:paraId="77F102C0" w14:textId="41B0F47D" w:rsidR="001830D5" w:rsidRPr="007F553E" w:rsidRDefault="001830D5" w:rsidP="005803E2">
      <w:pPr>
        <w:pStyle w:val="NoSpacing"/>
        <w:jc w:val="both"/>
        <w:rPr>
          <w:rFonts w:ascii="Times New Roman" w:hAnsi="Times New Roman"/>
          <w:sz w:val="24"/>
          <w:szCs w:val="24"/>
        </w:rPr>
      </w:pPr>
    </w:p>
    <w:p w14:paraId="5219B622" w14:textId="611954CF" w:rsidR="001830D5" w:rsidRDefault="001830D5" w:rsidP="001830D5">
      <w:pPr>
        <w:pStyle w:val="Default"/>
        <w:jc w:val="center"/>
        <w:rPr>
          <w:sz w:val="23"/>
          <w:szCs w:val="23"/>
        </w:rPr>
      </w:pPr>
      <w:r>
        <w:rPr>
          <w:sz w:val="23"/>
          <w:szCs w:val="23"/>
        </w:rPr>
        <w:t>Suradnja između nadležnih tijela Republike Hrvatske</w:t>
      </w:r>
    </w:p>
    <w:p w14:paraId="23D78223" w14:textId="77777777" w:rsidR="001830D5" w:rsidRDefault="001830D5" w:rsidP="001830D5">
      <w:pPr>
        <w:pStyle w:val="Default"/>
        <w:jc w:val="center"/>
        <w:rPr>
          <w:sz w:val="23"/>
          <w:szCs w:val="23"/>
        </w:rPr>
      </w:pPr>
    </w:p>
    <w:p w14:paraId="32B85386" w14:textId="16A2BB8D" w:rsidR="001830D5" w:rsidRDefault="001830D5" w:rsidP="001830D5">
      <w:pPr>
        <w:pStyle w:val="Default"/>
        <w:jc w:val="center"/>
        <w:rPr>
          <w:sz w:val="23"/>
          <w:szCs w:val="23"/>
        </w:rPr>
      </w:pPr>
      <w:r>
        <w:rPr>
          <w:sz w:val="23"/>
          <w:szCs w:val="23"/>
        </w:rPr>
        <w:t>Članak 25.</w:t>
      </w:r>
    </w:p>
    <w:p w14:paraId="64691D62" w14:textId="77777777" w:rsidR="001830D5" w:rsidRPr="001830D5" w:rsidRDefault="001830D5" w:rsidP="001830D5">
      <w:pPr>
        <w:pStyle w:val="Default"/>
        <w:jc w:val="both"/>
      </w:pPr>
      <w:r w:rsidRPr="001830D5">
        <w:t xml:space="preserve">(1) Financijski inspektorat i druga tijela u Republici Hrvatskoj koja su nadležna za nadzor primjene propisa kojima se uređuje sprječavanja pranja novca i financiranja terorizma, devizno poslovanje te pružanje usluga platnog prometa i prijenosa novca dostavit će, na međusobni zahtjev, sve podatke o subjektima nadzora koji su im potrebni u postupku </w:t>
      </w:r>
    </w:p>
    <w:p w14:paraId="18C844E3" w14:textId="77777777" w:rsidR="001830D5" w:rsidRDefault="001830D5" w:rsidP="001830D5">
      <w:pPr>
        <w:pStyle w:val="NoSpacing"/>
        <w:jc w:val="both"/>
        <w:rPr>
          <w:rFonts w:ascii="Times New Roman" w:hAnsi="Times New Roman"/>
          <w:sz w:val="24"/>
          <w:szCs w:val="24"/>
        </w:rPr>
      </w:pPr>
      <w:r w:rsidRPr="001830D5">
        <w:rPr>
          <w:rFonts w:ascii="Times New Roman" w:hAnsi="Times New Roman"/>
          <w:sz w:val="24"/>
          <w:szCs w:val="24"/>
        </w:rPr>
        <w:t xml:space="preserve">provođenja nadzora. </w:t>
      </w:r>
    </w:p>
    <w:p w14:paraId="032A6A29" w14:textId="77777777" w:rsidR="001830D5" w:rsidRDefault="001830D5" w:rsidP="001830D5">
      <w:pPr>
        <w:pStyle w:val="NoSpacing"/>
        <w:jc w:val="both"/>
        <w:rPr>
          <w:rFonts w:ascii="Times New Roman" w:hAnsi="Times New Roman"/>
          <w:sz w:val="24"/>
          <w:szCs w:val="24"/>
        </w:rPr>
      </w:pPr>
      <w:r w:rsidRPr="001830D5">
        <w:rPr>
          <w:rFonts w:ascii="Times New Roman" w:hAnsi="Times New Roman"/>
          <w:sz w:val="24"/>
          <w:szCs w:val="24"/>
        </w:rPr>
        <w:t xml:space="preserve">(2) Tijela iz stavka 1. ovoga članka dužna su se međusobno obavještavati o nezakonitostima i nepravilnostima koja utvrde tijekom obavljanja nadzora, ako su ti nalazi bitni za rad drugog tijela. </w:t>
      </w:r>
    </w:p>
    <w:p w14:paraId="681024AD" w14:textId="77777777" w:rsidR="001830D5" w:rsidRDefault="001830D5" w:rsidP="001830D5">
      <w:pPr>
        <w:pStyle w:val="NoSpacing"/>
        <w:jc w:val="both"/>
        <w:rPr>
          <w:rFonts w:ascii="Times New Roman" w:hAnsi="Times New Roman"/>
          <w:sz w:val="24"/>
          <w:szCs w:val="24"/>
        </w:rPr>
      </w:pPr>
      <w:r w:rsidRPr="001830D5">
        <w:rPr>
          <w:rFonts w:ascii="Times New Roman" w:hAnsi="Times New Roman"/>
          <w:sz w:val="24"/>
          <w:szCs w:val="24"/>
        </w:rPr>
        <w:t xml:space="preserve">(3) Razmjena podataka u skladu s ovim člankom ne smatra se odavanjem poslovne tajne i klasificiranih podataka, a Financijski inspektorat i druga nadležna tijela dužni su čuvati primljene podatke u skladu s utvrđenim stupnjem tajnosti te ih mogu upotrijebiti isključivo u svrhu za koju su dani. </w:t>
      </w:r>
    </w:p>
    <w:p w14:paraId="493C573F" w14:textId="77777777" w:rsidR="001830D5" w:rsidRDefault="001830D5" w:rsidP="001830D5">
      <w:pPr>
        <w:pStyle w:val="NoSpacing"/>
        <w:jc w:val="both"/>
        <w:rPr>
          <w:rFonts w:ascii="Times New Roman" w:hAnsi="Times New Roman"/>
          <w:sz w:val="24"/>
          <w:szCs w:val="24"/>
        </w:rPr>
      </w:pPr>
      <w:r w:rsidRPr="001830D5">
        <w:rPr>
          <w:rFonts w:ascii="Times New Roman" w:hAnsi="Times New Roman"/>
          <w:sz w:val="24"/>
          <w:szCs w:val="24"/>
        </w:rPr>
        <w:t xml:space="preserve">(4) U cilju omogućavanja i uspostave djelotvornog nadzora, tijela iz stavka 1. ovoga članka dužna su surađivati, planirati i koordinirati obavljanje složenih nadzora te prikupljanje i razmjenu bitnih informacija između nadležnih tijela koja su uključena u nadzor u okviru redovitih aktivnosti ili izvanrednih situacija. </w:t>
      </w:r>
    </w:p>
    <w:p w14:paraId="23A1D13D" w14:textId="5A13EB72" w:rsidR="009670B9" w:rsidRPr="001830D5" w:rsidRDefault="001830D5" w:rsidP="001830D5">
      <w:pPr>
        <w:pStyle w:val="NoSpacing"/>
        <w:jc w:val="both"/>
        <w:rPr>
          <w:rFonts w:ascii="Times New Roman" w:hAnsi="Times New Roman"/>
          <w:sz w:val="24"/>
          <w:szCs w:val="24"/>
        </w:rPr>
      </w:pPr>
      <w:r w:rsidRPr="001830D5">
        <w:rPr>
          <w:rFonts w:ascii="Times New Roman" w:hAnsi="Times New Roman"/>
          <w:sz w:val="24"/>
          <w:szCs w:val="24"/>
        </w:rPr>
        <w:t>(5) Opseg razmjene podataka te koordinacija postupaka i aktivnosti pri nadzoru uredit će se međusobnim sporazumom o razumijevanju.</w:t>
      </w:r>
    </w:p>
    <w:p w14:paraId="3095A11D" w14:textId="77777777" w:rsidR="0084688B" w:rsidRPr="007F553E" w:rsidRDefault="0084688B" w:rsidP="005803E2">
      <w:pPr>
        <w:pStyle w:val="NoSpacing"/>
        <w:jc w:val="both"/>
        <w:rPr>
          <w:rFonts w:ascii="Times New Roman" w:hAnsi="Times New Roman"/>
          <w:sz w:val="24"/>
          <w:szCs w:val="24"/>
        </w:rPr>
      </w:pPr>
    </w:p>
    <w:p w14:paraId="4065C9CC"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V. ODLUČIVANJE O PREKRŠAJIMA</w:t>
      </w:r>
    </w:p>
    <w:p w14:paraId="1BFB5BD2" w14:textId="77777777" w:rsidR="005803E2" w:rsidRPr="007F553E" w:rsidRDefault="005803E2" w:rsidP="0084688B">
      <w:pPr>
        <w:pStyle w:val="NoSpacing"/>
        <w:jc w:val="center"/>
        <w:rPr>
          <w:rFonts w:ascii="Times New Roman" w:hAnsi="Times New Roman"/>
          <w:sz w:val="24"/>
          <w:szCs w:val="24"/>
        </w:rPr>
      </w:pPr>
    </w:p>
    <w:p w14:paraId="14FE506C"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28.</w:t>
      </w:r>
    </w:p>
    <w:p w14:paraId="7B5FFD7F"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Financijski inspektorat vodi prekršajni postupak prema Prekršajnom zakonu.</w:t>
      </w:r>
    </w:p>
    <w:p w14:paraId="2C8CEF2B"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Financijski inspektorat vodi prekršajni postupak na temelju podnesenoga optužnog prijedloga ovlaštenog tužitelja, zakonom ovlaštenog za provođenje nadzora primjenom propisa kojima se uređuje sprječavanje pranja novca i financiranja terorizma, devizno poslovanje te pružanje usluga platnog prometa i prijenosa novca.</w:t>
      </w:r>
    </w:p>
    <w:p w14:paraId="35C00C2E"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Prvostupanjski postupak provodi Vijeće za prekršajni postupak Financijskog inspektorata (u daljnjem tekstu: Vijeće).</w:t>
      </w:r>
    </w:p>
    <w:p w14:paraId="23A00619"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(4) O žalbi protiv odluka Vijeća iz stavka 3. ovoga članka odlučuje Visoki prekršajni sud Republike Hrvatske.</w:t>
      </w:r>
    </w:p>
    <w:p w14:paraId="4D16A833" w14:textId="77777777" w:rsidR="005803E2" w:rsidRPr="007F553E" w:rsidRDefault="005803E2" w:rsidP="005803E2">
      <w:pPr>
        <w:pStyle w:val="NoSpacing"/>
        <w:jc w:val="both"/>
        <w:rPr>
          <w:rFonts w:ascii="Times New Roman" w:hAnsi="Times New Roman"/>
          <w:sz w:val="24"/>
          <w:szCs w:val="24"/>
        </w:rPr>
      </w:pPr>
    </w:p>
    <w:p w14:paraId="793F926D"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29.</w:t>
      </w:r>
    </w:p>
    <w:p w14:paraId="16E1610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Vijeće iz članka 28. stavka 3. ovoga Zakona čine tri člana.</w:t>
      </w:r>
    </w:p>
    <w:p w14:paraId="5F530B26"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Vijećem predsjeda i njegovim radom rukovodi predsjednik Vijeća.</w:t>
      </w:r>
    </w:p>
    <w:p w14:paraId="0FDF9BF5"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lastRenderedPageBreak/>
        <w:t>(3) Predsjednik Vijeća mora biti diplomirani pravnik s položenim pravosudnim ispitom.</w:t>
      </w:r>
    </w:p>
    <w:p w14:paraId="106EAFBE" w14:textId="77777777" w:rsidR="005803E2" w:rsidRPr="007F553E" w:rsidRDefault="005803E2" w:rsidP="0084688B">
      <w:pPr>
        <w:pStyle w:val="NoSpacing"/>
        <w:jc w:val="center"/>
        <w:rPr>
          <w:rFonts w:ascii="Times New Roman" w:hAnsi="Times New Roman"/>
          <w:sz w:val="24"/>
          <w:szCs w:val="24"/>
        </w:rPr>
      </w:pPr>
    </w:p>
    <w:p w14:paraId="2E8CE69D"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31.</w:t>
      </w:r>
    </w:p>
    <w:p w14:paraId="6E77D24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O izuzeću članova Vijeća odlučuje predstojnik, a o izuzeću predstojnika ministar financija.</w:t>
      </w:r>
    </w:p>
    <w:p w14:paraId="05C9CA74" w14:textId="77777777" w:rsidR="005803E2" w:rsidRPr="007F553E" w:rsidRDefault="005803E2" w:rsidP="005803E2">
      <w:pPr>
        <w:pStyle w:val="NoSpacing"/>
        <w:jc w:val="both"/>
        <w:rPr>
          <w:rFonts w:ascii="Times New Roman" w:hAnsi="Times New Roman"/>
          <w:sz w:val="24"/>
          <w:szCs w:val="24"/>
        </w:rPr>
      </w:pPr>
    </w:p>
    <w:p w14:paraId="29687884"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32.</w:t>
      </w:r>
    </w:p>
    <w:p w14:paraId="27E43885"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Član Vijeća ne može biti ovlaštena osoba Financijskog inspektorata koja je sudjelovala u nadzoru poslovanja okrivljenika u prekršajnom postupku.</w:t>
      </w:r>
    </w:p>
    <w:p w14:paraId="7959149D" w14:textId="77777777" w:rsidR="005803E2" w:rsidRPr="007F553E" w:rsidRDefault="005803E2" w:rsidP="0084688B">
      <w:pPr>
        <w:pStyle w:val="NoSpacing"/>
        <w:jc w:val="center"/>
        <w:rPr>
          <w:rFonts w:ascii="Times New Roman" w:hAnsi="Times New Roman"/>
          <w:sz w:val="24"/>
          <w:szCs w:val="24"/>
        </w:rPr>
      </w:pPr>
    </w:p>
    <w:p w14:paraId="6978C41E"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33.</w:t>
      </w:r>
    </w:p>
    <w:p w14:paraId="5908A11E"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Članove Vijeća iz redova ovlaštenih osoba Financijskog inspektorata imenuje predstojnik na vrijeme od dvije godine.</w:t>
      </w:r>
    </w:p>
    <w:p w14:paraId="3B19DD28"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U Financijskom inspektoratu po potrebi može biti imenovano više vijeća.</w:t>
      </w:r>
    </w:p>
    <w:p w14:paraId="6A461887"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Predstojnik može imenovati zamjenike članova Vijeća.</w:t>
      </w:r>
    </w:p>
    <w:p w14:paraId="1E27DA72"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(4) Za vrijeme dok rade kao članovi Vijeća, ovlaštene osobe Financijskog inspektorata ne mogu raditi na poslovima inspekcijskog nadzora.</w:t>
      </w:r>
    </w:p>
    <w:p w14:paraId="79F4145D" w14:textId="77777777" w:rsidR="005803E2" w:rsidRPr="007F553E" w:rsidRDefault="005803E2" w:rsidP="0084688B">
      <w:pPr>
        <w:pStyle w:val="NoSpacing"/>
        <w:jc w:val="center"/>
        <w:rPr>
          <w:rFonts w:ascii="Times New Roman" w:hAnsi="Times New Roman"/>
          <w:sz w:val="24"/>
          <w:szCs w:val="24"/>
        </w:rPr>
      </w:pPr>
    </w:p>
    <w:p w14:paraId="23BE2288" w14:textId="77777777" w:rsidR="005803E2" w:rsidRPr="007F553E" w:rsidRDefault="005803E2" w:rsidP="0084688B">
      <w:pPr>
        <w:pStyle w:val="NoSpacing"/>
        <w:jc w:val="center"/>
        <w:rPr>
          <w:rFonts w:ascii="Times New Roman" w:hAnsi="Times New Roman"/>
          <w:sz w:val="24"/>
          <w:szCs w:val="24"/>
        </w:rPr>
      </w:pPr>
      <w:r w:rsidRPr="007F553E">
        <w:rPr>
          <w:rFonts w:ascii="Times New Roman" w:hAnsi="Times New Roman"/>
          <w:sz w:val="24"/>
          <w:szCs w:val="24"/>
        </w:rPr>
        <w:t>Članak 34.</w:t>
      </w:r>
    </w:p>
    <w:p w14:paraId="503F80DD"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O žalbi povodom rješenja o prekršaju koje donese Vijeće odlučuje Visoki prekršajni sud Republike Hrvatske.</w:t>
      </w:r>
    </w:p>
    <w:p w14:paraId="2F3F86BD"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Žalba iz stavka 1. ovoga članka podnosi se Financijskom inspektoratu koji je, ako ne postoje razlozi za njezino odbacivanje, bez odgode prosljeđuje Visokom prekršajnom sudu.</w:t>
      </w:r>
    </w:p>
    <w:p w14:paraId="5DC4ABC3" w14:textId="0B348FF9" w:rsidR="005803E2" w:rsidRPr="007F553E" w:rsidRDefault="005803E2" w:rsidP="00AF042E">
      <w:pPr>
        <w:pStyle w:val="NoSpacing"/>
        <w:jc w:val="center"/>
        <w:rPr>
          <w:rFonts w:ascii="Times New Roman" w:hAnsi="Times New Roman"/>
          <w:sz w:val="24"/>
          <w:szCs w:val="24"/>
        </w:rPr>
      </w:pPr>
    </w:p>
    <w:p w14:paraId="5CFE4DC7" w14:textId="77777777" w:rsidR="005803E2" w:rsidRPr="007F553E" w:rsidRDefault="005803E2" w:rsidP="00AF042E">
      <w:pPr>
        <w:pStyle w:val="NoSpacing"/>
        <w:jc w:val="center"/>
        <w:rPr>
          <w:rFonts w:ascii="Times New Roman" w:hAnsi="Times New Roman"/>
          <w:sz w:val="24"/>
          <w:szCs w:val="24"/>
        </w:rPr>
      </w:pPr>
      <w:r w:rsidRPr="007F553E">
        <w:rPr>
          <w:rFonts w:ascii="Times New Roman" w:hAnsi="Times New Roman"/>
          <w:sz w:val="24"/>
          <w:szCs w:val="24"/>
        </w:rPr>
        <w:t>Članak 35.</w:t>
      </w:r>
    </w:p>
    <w:p w14:paraId="22FAA163"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Ako osuđena pravna osoba, fizička osoba obrtnik i fizička osoba koja obavlja drugu samostalnu djelatnost prema pravomoćnoj odluci u određenom roku ne plati, u cijelosti ili djelomično, novčanu kaznu, troškove postupka ili oduzetu imovinsku korist, Financijski inspektorat, odjel za prekršaje, provest će postupak prisilnog izvršenja pravomoćne odluke o prekršaju izdavanjem naloga za pljenidbu banci kod koje se vodi račun osuđene osobe ili drugoj instituciji koja na temelju zakona ili ugovora s bankom obavlja poslove platnog prometa. Uz nalog će se dostaviti pravomoćna odluka s klauzulom pravomoćnosti.</w:t>
      </w:r>
    </w:p>
    <w:p w14:paraId="040E217E" w14:textId="77777777" w:rsidR="005803E2" w:rsidRPr="007F553E" w:rsidRDefault="005803E2" w:rsidP="005803E2">
      <w:pPr>
        <w:pStyle w:val="NoSpacing"/>
        <w:jc w:val="both"/>
        <w:rPr>
          <w:rFonts w:ascii="Times New Roman" w:hAnsi="Times New Roman"/>
          <w:sz w:val="24"/>
          <w:szCs w:val="24"/>
        </w:rPr>
      </w:pPr>
    </w:p>
    <w:p w14:paraId="2D27A00A"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Ako osuđena fizička osoba ili odgovorna osoba u pravnoj osobi prema pravomoćnoj odluci u određenom roku ne plati, u cijelosti ili djelomično, novčanu kaznu, troškove prekršajnog postupka ili oduzetu imovinsku korist, od Porezne uprave bit će zatraženo da provede ovrhu na imovini te osobe u skladu s Općim poreznim zakonom.</w:t>
      </w:r>
    </w:p>
    <w:p w14:paraId="64335B20" w14:textId="77777777" w:rsidR="005803E2" w:rsidRPr="007F553E" w:rsidRDefault="005803E2" w:rsidP="005803E2">
      <w:pPr>
        <w:pStyle w:val="NoSpacing"/>
        <w:jc w:val="both"/>
        <w:rPr>
          <w:rFonts w:ascii="Times New Roman" w:hAnsi="Times New Roman"/>
          <w:sz w:val="24"/>
          <w:szCs w:val="24"/>
        </w:rPr>
      </w:pPr>
    </w:p>
    <w:p w14:paraId="213BBD02" w14:textId="77777777" w:rsidR="005803E2" w:rsidRPr="007F553E" w:rsidRDefault="005803E2" w:rsidP="00AF042E">
      <w:pPr>
        <w:pStyle w:val="NoSpacing"/>
        <w:jc w:val="center"/>
        <w:rPr>
          <w:rFonts w:ascii="Times New Roman" w:hAnsi="Times New Roman"/>
          <w:sz w:val="24"/>
          <w:szCs w:val="24"/>
        </w:rPr>
      </w:pPr>
      <w:r w:rsidRPr="007F553E">
        <w:rPr>
          <w:rFonts w:ascii="Times New Roman" w:hAnsi="Times New Roman"/>
          <w:sz w:val="24"/>
          <w:szCs w:val="24"/>
        </w:rPr>
        <w:t>VI. ZAŠTITA I ČUVANJE PODATAKA</w:t>
      </w:r>
    </w:p>
    <w:p w14:paraId="0BCEBC2A" w14:textId="77777777" w:rsidR="005803E2" w:rsidRPr="007F553E" w:rsidRDefault="005803E2" w:rsidP="00AF042E">
      <w:pPr>
        <w:pStyle w:val="NoSpacing"/>
        <w:jc w:val="center"/>
        <w:rPr>
          <w:rFonts w:ascii="Times New Roman" w:hAnsi="Times New Roman"/>
          <w:sz w:val="24"/>
          <w:szCs w:val="24"/>
        </w:rPr>
      </w:pPr>
    </w:p>
    <w:p w14:paraId="151540D9" w14:textId="77777777" w:rsidR="005803E2" w:rsidRPr="007F553E" w:rsidRDefault="005803E2" w:rsidP="00AF042E">
      <w:pPr>
        <w:pStyle w:val="NoSpacing"/>
        <w:jc w:val="center"/>
        <w:rPr>
          <w:rFonts w:ascii="Times New Roman" w:hAnsi="Times New Roman"/>
          <w:sz w:val="24"/>
          <w:szCs w:val="24"/>
        </w:rPr>
      </w:pPr>
      <w:r w:rsidRPr="007F553E">
        <w:rPr>
          <w:rFonts w:ascii="Times New Roman" w:hAnsi="Times New Roman"/>
          <w:sz w:val="24"/>
          <w:szCs w:val="24"/>
        </w:rPr>
        <w:t>Obveza čuvanja i korištenja poslovne tajne i klasificiranih podataka</w:t>
      </w:r>
    </w:p>
    <w:p w14:paraId="6B65710A" w14:textId="77777777" w:rsidR="005803E2" w:rsidRPr="007F553E" w:rsidRDefault="005803E2" w:rsidP="00AF042E">
      <w:pPr>
        <w:pStyle w:val="NoSpacing"/>
        <w:jc w:val="center"/>
        <w:rPr>
          <w:rFonts w:ascii="Times New Roman" w:hAnsi="Times New Roman"/>
          <w:sz w:val="24"/>
          <w:szCs w:val="24"/>
        </w:rPr>
      </w:pPr>
    </w:p>
    <w:p w14:paraId="2AF12A10" w14:textId="77777777" w:rsidR="0087366B" w:rsidRDefault="005803E2" w:rsidP="0087366B">
      <w:pPr>
        <w:pStyle w:val="NoSpacing"/>
        <w:jc w:val="center"/>
        <w:rPr>
          <w:rFonts w:ascii="Times New Roman" w:hAnsi="Times New Roman"/>
          <w:sz w:val="24"/>
          <w:szCs w:val="24"/>
        </w:rPr>
      </w:pPr>
      <w:r w:rsidRPr="007F553E">
        <w:rPr>
          <w:rFonts w:ascii="Times New Roman" w:hAnsi="Times New Roman"/>
          <w:sz w:val="24"/>
          <w:szCs w:val="24"/>
        </w:rPr>
        <w:t>Članak 36.</w:t>
      </w:r>
    </w:p>
    <w:p w14:paraId="17953696" w14:textId="22FEFB08" w:rsidR="005803E2" w:rsidRPr="007F553E" w:rsidRDefault="005803E2" w:rsidP="0087366B">
      <w:pPr>
        <w:pStyle w:val="NoSpacing"/>
        <w:jc w:val="both"/>
        <w:rPr>
          <w:rFonts w:ascii="Times New Roman" w:hAnsi="Times New Roman"/>
          <w:sz w:val="24"/>
          <w:szCs w:val="24"/>
        </w:rPr>
      </w:pPr>
      <w:r w:rsidRPr="007F553E">
        <w:rPr>
          <w:rFonts w:ascii="Times New Roman" w:hAnsi="Times New Roman"/>
          <w:sz w:val="24"/>
          <w:szCs w:val="24"/>
        </w:rPr>
        <w:t>(1) Službenici Financijskog inspektorata dužni su čuvati poslovnu tajnu i klasificirane podatke za koje saznaju tijekom obavljanja nadzora i drugih poslova iz svoje nadležnosti, u skladu s utvrđenim stupnjem tajnosti.</w:t>
      </w:r>
    </w:p>
    <w:p w14:paraId="525BC958"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Financijski inspektorat podatke koji jesu poslovna tajna i klasificirani podaci, a koje je saznao tijekom obavljanja nadzora ili drugih poslova iz svoje nadležnosti, može koristiti isključivo:</w:t>
      </w:r>
    </w:p>
    <w:p w14:paraId="26481F4B"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za obavljanje nadzora,</w:t>
      </w:r>
    </w:p>
    <w:p w14:paraId="37E5506C"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u prekršajnim postupcima,</w:t>
      </w:r>
    </w:p>
    <w:p w14:paraId="734B0058"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u postupku pred sudom.</w:t>
      </w:r>
    </w:p>
    <w:p w14:paraId="1F592A41"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Poslovna tajna i klasificirani podaci ne mogu se otkriti drugoj osobi ili državnom tijelu, osim u obliku informacije iz koje nije vidljiv identitet subjekta nadzora na kojeg se ti podaci odnose te u slučajevima propisanim zakonom.</w:t>
      </w:r>
    </w:p>
    <w:p w14:paraId="3AB6C3E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(4) Obveza čuvanja poslovne tajne i klasificiranih podataka nije povrijeđena:</w:t>
      </w:r>
    </w:p>
    <w:p w14:paraId="10852E1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1. ako se podaci daju za potrebe kaznenog postupka,</w:t>
      </w:r>
    </w:p>
    <w:p w14:paraId="6044CC70"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2. ako se podaci daju Uredu za sprječavanje pranja novca, a na temelju Zakona o sprječavanju pranja novca i financiranju terorizma,</w:t>
      </w:r>
    </w:p>
    <w:p w14:paraId="4A63E078"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3. ako se podaci daju Hrvatskoj narodnoj banci te drugom nadzornom tijelu za potrebe nadzora koji oni obavljaju iz svog djelokruga, u okviru svojih zakonskih ovlasti, a na temelju pisanog zahtjeva.</w:t>
      </w:r>
    </w:p>
    <w:p w14:paraId="74A73821" w14:textId="77777777" w:rsidR="005803E2" w:rsidRPr="007F553E" w:rsidRDefault="005803E2" w:rsidP="005803E2">
      <w:pPr>
        <w:pStyle w:val="NoSpacing"/>
        <w:jc w:val="both"/>
        <w:rPr>
          <w:rFonts w:ascii="Times New Roman" w:hAnsi="Times New Roman"/>
          <w:sz w:val="24"/>
          <w:szCs w:val="24"/>
        </w:rPr>
      </w:pPr>
      <w:r w:rsidRPr="007F553E">
        <w:rPr>
          <w:rFonts w:ascii="Times New Roman" w:hAnsi="Times New Roman"/>
          <w:sz w:val="24"/>
          <w:szCs w:val="24"/>
        </w:rPr>
        <w:t>(5) Podatke koje im Financijski inspektorat dostavi sukladno stavku 4. ovoga članka, nadležna tijela mogu upotrijebiti isključivo u svrhu za koju su dani i ne smiju ih priopćiti trećim osobama ili im omogućiti da ih doznaju i iskoriste, osim u slučajevima propisanim zakonom.</w:t>
      </w:r>
    </w:p>
    <w:p w14:paraId="4E213057" w14:textId="77777777" w:rsidR="005803E2" w:rsidRPr="007F553E" w:rsidRDefault="005803E2" w:rsidP="005803E2">
      <w:pPr>
        <w:pStyle w:val="NoSpacing"/>
        <w:jc w:val="both"/>
        <w:rPr>
          <w:rFonts w:ascii="Times New Roman" w:hAnsi="Times New Roman"/>
          <w:sz w:val="24"/>
          <w:szCs w:val="24"/>
        </w:rPr>
      </w:pPr>
    </w:p>
    <w:p w14:paraId="31C42412" w14:textId="1B3D6AEA" w:rsidR="00056A15" w:rsidRPr="007F553E" w:rsidRDefault="00056A15" w:rsidP="00056A15">
      <w:pPr>
        <w:pStyle w:val="NoSpacing"/>
        <w:jc w:val="center"/>
        <w:rPr>
          <w:rFonts w:ascii="Times New Roman" w:hAnsi="Times New Roman"/>
          <w:sz w:val="24"/>
          <w:szCs w:val="24"/>
        </w:rPr>
      </w:pPr>
      <w:r w:rsidRPr="007F553E">
        <w:rPr>
          <w:rFonts w:ascii="Times New Roman" w:hAnsi="Times New Roman"/>
          <w:sz w:val="24"/>
          <w:szCs w:val="24"/>
        </w:rPr>
        <w:t>IX. KAZNENE ODREDBE</w:t>
      </w:r>
    </w:p>
    <w:p w14:paraId="1E3B4596" w14:textId="77777777" w:rsidR="00AF042E" w:rsidRPr="007F553E" w:rsidRDefault="00AF042E" w:rsidP="00056A15">
      <w:pPr>
        <w:pStyle w:val="NoSpacing"/>
        <w:jc w:val="center"/>
        <w:rPr>
          <w:rFonts w:ascii="Times New Roman" w:hAnsi="Times New Roman"/>
          <w:sz w:val="24"/>
          <w:szCs w:val="24"/>
        </w:rPr>
      </w:pPr>
    </w:p>
    <w:p w14:paraId="25C50B41" w14:textId="4546374B" w:rsidR="00056A15" w:rsidRPr="007F553E" w:rsidRDefault="00056A15" w:rsidP="00056A15">
      <w:pPr>
        <w:pStyle w:val="NoSpacing"/>
        <w:jc w:val="center"/>
        <w:rPr>
          <w:rFonts w:ascii="Times New Roman" w:hAnsi="Times New Roman"/>
          <w:sz w:val="24"/>
          <w:szCs w:val="24"/>
        </w:rPr>
      </w:pPr>
      <w:r w:rsidRPr="007F553E">
        <w:rPr>
          <w:rFonts w:ascii="Times New Roman" w:hAnsi="Times New Roman"/>
          <w:sz w:val="24"/>
          <w:szCs w:val="24"/>
        </w:rPr>
        <w:t>Članak 40.</w:t>
      </w:r>
    </w:p>
    <w:p w14:paraId="788E43E7" w14:textId="77777777" w:rsidR="00056A15" w:rsidRPr="007F553E" w:rsidRDefault="00056A15" w:rsidP="00056A15">
      <w:pPr>
        <w:pStyle w:val="NoSpacing"/>
        <w:jc w:val="both"/>
        <w:rPr>
          <w:rFonts w:ascii="Times New Roman" w:hAnsi="Times New Roman"/>
          <w:sz w:val="24"/>
          <w:szCs w:val="24"/>
        </w:rPr>
      </w:pPr>
      <w:r w:rsidRPr="007F553E">
        <w:rPr>
          <w:rFonts w:ascii="Times New Roman" w:hAnsi="Times New Roman"/>
          <w:sz w:val="24"/>
          <w:szCs w:val="24"/>
        </w:rPr>
        <w:t xml:space="preserve">(1) Pravna osoba koja u smislu članka 10., 13. i 14. ovoga Zakona ovlaštenoj osobi Financijskog inspektorata ne pruži tražene podatke, odnosno ne dade na uvid potrebnu dokumentaciju i predmete ili ne osigura uvjete za provođenje inspekcijskog nadzora, kaznit će se za prekršaj novčanom kaznom u iznosu od 20.000,00 do 800.000,00 kuna. </w:t>
      </w:r>
    </w:p>
    <w:p w14:paraId="3937D538" w14:textId="77777777" w:rsidR="00056A15" w:rsidRPr="007F553E" w:rsidRDefault="00056A15" w:rsidP="00056A15">
      <w:pPr>
        <w:pStyle w:val="NoSpacing"/>
        <w:jc w:val="both"/>
        <w:rPr>
          <w:rFonts w:ascii="Times New Roman" w:hAnsi="Times New Roman"/>
          <w:sz w:val="24"/>
          <w:szCs w:val="24"/>
        </w:rPr>
      </w:pPr>
      <w:r w:rsidRPr="007F553E">
        <w:rPr>
          <w:rFonts w:ascii="Times New Roman" w:hAnsi="Times New Roman"/>
          <w:sz w:val="24"/>
          <w:szCs w:val="24"/>
        </w:rPr>
        <w:t xml:space="preserve">(2) Odgovorna osoba u pravnoj osobi iz stavka 1. ovoga članka kaznit će se za prekršaj novčanom kaznom u iznosu od 5.000,00 do 40.000,00 kuna. </w:t>
      </w:r>
    </w:p>
    <w:p w14:paraId="134D7603" w14:textId="04CFF6B3" w:rsidR="00056A15" w:rsidRPr="007F553E" w:rsidRDefault="00056A15" w:rsidP="00056A15">
      <w:pPr>
        <w:pStyle w:val="NoSpacing"/>
        <w:jc w:val="both"/>
        <w:rPr>
          <w:rFonts w:ascii="Times New Roman" w:hAnsi="Times New Roman"/>
          <w:sz w:val="24"/>
          <w:szCs w:val="24"/>
        </w:rPr>
      </w:pPr>
      <w:r w:rsidRPr="007F553E">
        <w:rPr>
          <w:rFonts w:ascii="Times New Roman" w:hAnsi="Times New Roman"/>
          <w:sz w:val="24"/>
          <w:szCs w:val="24"/>
        </w:rPr>
        <w:t>(3) Novčanom kaznom u iznosu od 20.000,00 do 80.000,00 kuna kaznit se za prekršaj iz</w:t>
      </w:r>
    </w:p>
    <w:p w14:paraId="6161E6F1" w14:textId="35F20A54" w:rsidR="00056A15" w:rsidRPr="007F553E" w:rsidRDefault="00056A15" w:rsidP="00056A15">
      <w:pPr>
        <w:pStyle w:val="NoSpacing"/>
        <w:jc w:val="both"/>
        <w:rPr>
          <w:rFonts w:ascii="Times New Roman" w:hAnsi="Times New Roman"/>
          <w:sz w:val="24"/>
          <w:szCs w:val="24"/>
        </w:rPr>
      </w:pPr>
      <w:r w:rsidRPr="007F553E">
        <w:rPr>
          <w:rFonts w:ascii="Times New Roman" w:hAnsi="Times New Roman"/>
          <w:sz w:val="24"/>
          <w:szCs w:val="24"/>
        </w:rPr>
        <w:t>stavka 1. ovoga članka fizička osoba obrtnik i fizička osoba koja obavlja drugu samostalnu djelatnost.</w:t>
      </w:r>
    </w:p>
    <w:p w14:paraId="37DDA468" w14:textId="2C8A199B" w:rsidR="00056A15" w:rsidRPr="007F553E" w:rsidRDefault="00056A15" w:rsidP="00EF2E7D">
      <w:pPr>
        <w:pStyle w:val="Default"/>
        <w:jc w:val="center"/>
        <w:rPr>
          <w:color w:val="auto"/>
        </w:rPr>
      </w:pPr>
      <w:r w:rsidRPr="007F553E">
        <w:rPr>
          <w:color w:val="auto"/>
        </w:rPr>
        <w:t>Članak 41.</w:t>
      </w:r>
    </w:p>
    <w:p w14:paraId="2A4CF5FC" w14:textId="77777777" w:rsidR="00EF2E7D" w:rsidRPr="007F553E" w:rsidRDefault="00056A15" w:rsidP="00EF2E7D">
      <w:pPr>
        <w:pStyle w:val="NoSpacing"/>
        <w:jc w:val="both"/>
        <w:rPr>
          <w:rFonts w:ascii="Times New Roman" w:hAnsi="Times New Roman"/>
          <w:sz w:val="24"/>
          <w:szCs w:val="24"/>
        </w:rPr>
      </w:pPr>
      <w:r w:rsidRPr="007F553E">
        <w:rPr>
          <w:rFonts w:ascii="Times New Roman" w:hAnsi="Times New Roman"/>
          <w:sz w:val="24"/>
          <w:szCs w:val="24"/>
        </w:rPr>
        <w:t xml:space="preserve">(1) Pravna osoba koja ne izvrši nalog ovlaštene osobe Financijskog inspektorata u smislu članka 19. stavka 1. ovoga Zakona kaznit će se za prekršaj novčanom kaznom u iznosu od 50.000,00 do 1.000.000,00 kuna. </w:t>
      </w:r>
    </w:p>
    <w:p w14:paraId="58C3DC3E" w14:textId="6CE50DBD" w:rsidR="00EF2E7D" w:rsidRPr="007F553E" w:rsidRDefault="00056A15" w:rsidP="00EF2E7D">
      <w:pPr>
        <w:pStyle w:val="NoSpacing"/>
        <w:jc w:val="both"/>
        <w:rPr>
          <w:rFonts w:ascii="Times New Roman" w:hAnsi="Times New Roman"/>
          <w:sz w:val="24"/>
          <w:szCs w:val="24"/>
        </w:rPr>
      </w:pPr>
      <w:r w:rsidRPr="007F553E">
        <w:rPr>
          <w:rFonts w:ascii="Times New Roman" w:hAnsi="Times New Roman"/>
          <w:sz w:val="24"/>
          <w:szCs w:val="24"/>
        </w:rPr>
        <w:lastRenderedPageBreak/>
        <w:t xml:space="preserve">(2) Odgovorna osoba u pravnoj osobi iz stavka 1. ovoga članka kaznit će se za prekršaj novčanom kaznom u iznosu od 10.000,00 do 50.000,00 kuna. </w:t>
      </w:r>
    </w:p>
    <w:p w14:paraId="4CF8F349" w14:textId="38DEDCA8" w:rsidR="00056A15" w:rsidRPr="007F553E" w:rsidRDefault="00056A15" w:rsidP="00EF2E7D">
      <w:pPr>
        <w:pStyle w:val="NoSpacing"/>
        <w:jc w:val="both"/>
        <w:rPr>
          <w:rFonts w:ascii="Times New Roman" w:hAnsi="Times New Roman"/>
          <w:sz w:val="24"/>
          <w:szCs w:val="24"/>
        </w:rPr>
      </w:pPr>
      <w:r w:rsidRPr="007F553E">
        <w:rPr>
          <w:rFonts w:ascii="Times New Roman" w:hAnsi="Times New Roman"/>
          <w:sz w:val="24"/>
          <w:szCs w:val="24"/>
        </w:rPr>
        <w:t xml:space="preserve">(3) Novčanom kaznom u iznosu od 35.000,00 do 100.000,00 kuna kaznit će se za prekršaj iz stavka 1. ovoga članka fizička osoba obrtnik i fizička osoba koja obavlja drugu samostalnu djelatnost. </w:t>
      </w:r>
    </w:p>
    <w:p w14:paraId="4A2E4D2D" w14:textId="77777777" w:rsidR="00EF2E7D" w:rsidRPr="007F553E" w:rsidRDefault="00EF2E7D" w:rsidP="00EF2E7D">
      <w:pPr>
        <w:pStyle w:val="NoSpacing"/>
        <w:jc w:val="center"/>
        <w:rPr>
          <w:rFonts w:ascii="Times New Roman" w:hAnsi="Times New Roman"/>
          <w:sz w:val="24"/>
          <w:szCs w:val="24"/>
        </w:rPr>
      </w:pPr>
    </w:p>
    <w:p w14:paraId="059A18A1" w14:textId="6D5389EB" w:rsidR="00056A15" w:rsidRPr="007F553E" w:rsidRDefault="00056A15" w:rsidP="00EF2E7D">
      <w:pPr>
        <w:pStyle w:val="NoSpacing"/>
        <w:jc w:val="center"/>
        <w:rPr>
          <w:rFonts w:ascii="Times New Roman" w:hAnsi="Times New Roman"/>
          <w:sz w:val="24"/>
          <w:szCs w:val="24"/>
        </w:rPr>
      </w:pPr>
      <w:r w:rsidRPr="007F553E">
        <w:rPr>
          <w:rFonts w:ascii="Times New Roman" w:hAnsi="Times New Roman"/>
          <w:sz w:val="24"/>
          <w:szCs w:val="24"/>
        </w:rPr>
        <w:t>Članak 42.</w:t>
      </w:r>
    </w:p>
    <w:p w14:paraId="2512ED2F" w14:textId="77777777" w:rsidR="00EF2E7D" w:rsidRPr="007F553E" w:rsidRDefault="00056A15" w:rsidP="00EF2E7D">
      <w:pPr>
        <w:pStyle w:val="NoSpacing"/>
        <w:jc w:val="both"/>
        <w:rPr>
          <w:rFonts w:ascii="Times New Roman" w:hAnsi="Times New Roman"/>
          <w:sz w:val="24"/>
          <w:szCs w:val="24"/>
        </w:rPr>
      </w:pPr>
      <w:r w:rsidRPr="007F553E">
        <w:rPr>
          <w:rFonts w:ascii="Times New Roman" w:hAnsi="Times New Roman"/>
          <w:sz w:val="24"/>
          <w:szCs w:val="24"/>
        </w:rPr>
        <w:t>(1) Prekršajni postupak za prekršaje predviđene ovim Zakonom ne može se pokrenuti kad proteknu tri godin</w:t>
      </w:r>
      <w:r w:rsidR="00EF2E7D" w:rsidRPr="007F553E">
        <w:rPr>
          <w:rFonts w:ascii="Times New Roman" w:hAnsi="Times New Roman"/>
          <w:sz w:val="24"/>
          <w:szCs w:val="24"/>
        </w:rPr>
        <w:t>e od dana počinjenja prekršaja.</w:t>
      </w:r>
    </w:p>
    <w:p w14:paraId="2F28723B" w14:textId="29550D9A" w:rsidR="00B37C76" w:rsidRPr="007F553E" w:rsidRDefault="00056A15" w:rsidP="00EF2E7D">
      <w:pPr>
        <w:pStyle w:val="NoSpacing"/>
        <w:jc w:val="both"/>
        <w:rPr>
          <w:sz w:val="24"/>
          <w:szCs w:val="24"/>
        </w:rPr>
      </w:pPr>
      <w:r w:rsidRPr="007F553E">
        <w:rPr>
          <w:rFonts w:ascii="Times New Roman" w:hAnsi="Times New Roman"/>
          <w:sz w:val="24"/>
          <w:szCs w:val="24"/>
        </w:rPr>
        <w:t>(2) Zastara nastupa u svakom slučaju kad od dana počinjenja prekršaja protekne šest godina.</w:t>
      </w:r>
    </w:p>
    <w:sectPr w:rsidR="00B37C76" w:rsidRPr="007F553E" w:rsidSect="0000415D">
      <w:footerReference w:type="defaul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C4C85" w14:textId="77777777" w:rsidR="00262BF0" w:rsidRDefault="00262BF0" w:rsidP="00BB1A40">
      <w:pPr>
        <w:spacing w:after="0" w:line="240" w:lineRule="auto"/>
      </w:pPr>
      <w:r>
        <w:separator/>
      </w:r>
    </w:p>
  </w:endnote>
  <w:endnote w:type="continuationSeparator" w:id="0">
    <w:p w14:paraId="021D4DA6" w14:textId="77777777" w:rsidR="00262BF0" w:rsidRDefault="00262BF0" w:rsidP="00B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nQuanYi Micro Hei">
    <w:altName w:val="Times New Roman"/>
    <w:charset w:val="00"/>
    <w:family w:val="roman"/>
    <w:pitch w:val="default"/>
  </w:font>
  <w:font w:name="TimesNewRoman">
    <w:altName w:val="MS Gothic"/>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90D9" w14:textId="77777777" w:rsidR="00B82926" w:rsidRPr="00793824" w:rsidRDefault="00B82926" w:rsidP="00C04E72">
    <w:pPr>
      <w:pStyle w:val="Footer"/>
      <w:pBdr>
        <w:top w:val="single" w:sz="4" w:space="1" w:color="404040"/>
      </w:pBdr>
      <w:jc w:val="center"/>
      <w:rPr>
        <w:rFonts w:ascii="Times New Roman" w:hAnsi="Times New Roman" w:cs="Times New Roman"/>
        <w:color w:val="404040"/>
        <w:spacing w:val="20"/>
        <w:sz w:val="20"/>
      </w:rPr>
    </w:pPr>
    <w:r w:rsidRPr="00793824">
      <w:rPr>
        <w:rFonts w:ascii="Times New Roman" w:hAnsi="Times New Roman" w:cs="Times New Roman"/>
        <w:color w:val="404040"/>
        <w:spacing w:val="20"/>
        <w:sz w:val="20"/>
      </w:rPr>
      <w:t>Banski dvori | Trg Sv. Marka 2</w:t>
    </w:r>
    <w:r>
      <w:rPr>
        <w:rFonts w:ascii="Times New Roman" w:hAnsi="Times New Roman" w:cs="Times New Roman"/>
        <w:color w:val="404040"/>
        <w:spacing w:val="20"/>
        <w:sz w:val="20"/>
      </w:rPr>
      <w:t xml:space="preserve"> </w:t>
    </w:r>
    <w:r w:rsidRPr="00793824">
      <w:rPr>
        <w:rFonts w:ascii="Times New Roman" w:hAnsi="Times New Roman" w:cs="Times New Roman"/>
        <w:color w:val="404040"/>
        <w:spacing w:val="20"/>
        <w:sz w:val="20"/>
      </w:rPr>
      <w:t>|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25056"/>
      <w:docPartObj>
        <w:docPartGallery w:val="Page Numbers (Bottom of Page)"/>
        <w:docPartUnique/>
      </w:docPartObj>
    </w:sdtPr>
    <w:sdtEndPr/>
    <w:sdtContent>
      <w:p w14:paraId="5AC18053" w14:textId="131B0B25" w:rsidR="00F023D9" w:rsidRDefault="00F023D9">
        <w:pPr>
          <w:pStyle w:val="Footer"/>
          <w:jc w:val="right"/>
        </w:pPr>
        <w:r>
          <w:fldChar w:fldCharType="begin"/>
        </w:r>
        <w:r>
          <w:instrText>PAGE   \* MERGEFORMAT</w:instrText>
        </w:r>
        <w:r>
          <w:fldChar w:fldCharType="separate"/>
        </w:r>
        <w:r w:rsidR="009A159D">
          <w:rPr>
            <w:noProof/>
          </w:rPr>
          <w:t>10</w:t>
        </w:r>
        <w:r>
          <w:fldChar w:fldCharType="end"/>
        </w:r>
      </w:p>
    </w:sdtContent>
  </w:sdt>
  <w:p w14:paraId="13831C23" w14:textId="5F75CBA8" w:rsidR="00BB1A40" w:rsidRDefault="00BB1A40" w:rsidP="004E406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639A" w14:textId="1267C691" w:rsidR="0013142E" w:rsidRDefault="0013142E" w:rsidP="001314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C0F4" w14:textId="77777777" w:rsidR="00262BF0" w:rsidRDefault="00262BF0" w:rsidP="00BB1A40">
      <w:pPr>
        <w:spacing w:after="0" w:line="240" w:lineRule="auto"/>
      </w:pPr>
      <w:r>
        <w:separator/>
      </w:r>
    </w:p>
  </w:footnote>
  <w:footnote w:type="continuationSeparator" w:id="0">
    <w:p w14:paraId="482B00DC" w14:textId="77777777" w:rsidR="00262BF0" w:rsidRDefault="00262BF0" w:rsidP="00BB1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79B"/>
    <w:multiLevelType w:val="hybridMultilevel"/>
    <w:tmpl w:val="91F29642"/>
    <w:lvl w:ilvl="0" w:tplc="DA580EF6">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79B6D014">
      <w:numFmt w:val="bullet"/>
      <w:lvlText w:val="•"/>
      <w:lvlJc w:val="left"/>
      <w:pPr>
        <w:ind w:left="1036" w:hanging="339"/>
      </w:pPr>
      <w:rPr>
        <w:rFonts w:hint="default"/>
        <w:lang w:val="hr-HR" w:eastAsia="en-US" w:bidi="ar-SA"/>
      </w:rPr>
    </w:lvl>
    <w:lvl w:ilvl="2" w:tplc="27A41A6C">
      <w:numFmt w:val="bullet"/>
      <w:lvlText w:val="•"/>
      <w:lvlJc w:val="left"/>
      <w:pPr>
        <w:ind w:left="1953" w:hanging="339"/>
      </w:pPr>
      <w:rPr>
        <w:rFonts w:hint="default"/>
        <w:lang w:val="hr-HR" w:eastAsia="en-US" w:bidi="ar-SA"/>
      </w:rPr>
    </w:lvl>
    <w:lvl w:ilvl="3" w:tplc="0E7891AA">
      <w:numFmt w:val="bullet"/>
      <w:lvlText w:val="•"/>
      <w:lvlJc w:val="left"/>
      <w:pPr>
        <w:ind w:left="2869" w:hanging="339"/>
      </w:pPr>
      <w:rPr>
        <w:rFonts w:hint="default"/>
        <w:lang w:val="hr-HR" w:eastAsia="en-US" w:bidi="ar-SA"/>
      </w:rPr>
    </w:lvl>
    <w:lvl w:ilvl="4" w:tplc="8AE05AF0">
      <w:numFmt w:val="bullet"/>
      <w:lvlText w:val="•"/>
      <w:lvlJc w:val="left"/>
      <w:pPr>
        <w:ind w:left="3786" w:hanging="339"/>
      </w:pPr>
      <w:rPr>
        <w:rFonts w:hint="default"/>
        <w:lang w:val="hr-HR" w:eastAsia="en-US" w:bidi="ar-SA"/>
      </w:rPr>
    </w:lvl>
    <w:lvl w:ilvl="5" w:tplc="14D8E450">
      <w:numFmt w:val="bullet"/>
      <w:lvlText w:val="•"/>
      <w:lvlJc w:val="left"/>
      <w:pPr>
        <w:ind w:left="4703" w:hanging="339"/>
      </w:pPr>
      <w:rPr>
        <w:rFonts w:hint="default"/>
        <w:lang w:val="hr-HR" w:eastAsia="en-US" w:bidi="ar-SA"/>
      </w:rPr>
    </w:lvl>
    <w:lvl w:ilvl="6" w:tplc="5F72FB14">
      <w:numFmt w:val="bullet"/>
      <w:lvlText w:val="•"/>
      <w:lvlJc w:val="left"/>
      <w:pPr>
        <w:ind w:left="5619" w:hanging="339"/>
      </w:pPr>
      <w:rPr>
        <w:rFonts w:hint="default"/>
        <w:lang w:val="hr-HR" w:eastAsia="en-US" w:bidi="ar-SA"/>
      </w:rPr>
    </w:lvl>
    <w:lvl w:ilvl="7" w:tplc="B9CA191E">
      <w:numFmt w:val="bullet"/>
      <w:lvlText w:val="•"/>
      <w:lvlJc w:val="left"/>
      <w:pPr>
        <w:ind w:left="6536" w:hanging="339"/>
      </w:pPr>
      <w:rPr>
        <w:rFonts w:hint="default"/>
        <w:lang w:val="hr-HR" w:eastAsia="en-US" w:bidi="ar-SA"/>
      </w:rPr>
    </w:lvl>
    <w:lvl w:ilvl="8" w:tplc="F81E58A0">
      <w:numFmt w:val="bullet"/>
      <w:lvlText w:val="•"/>
      <w:lvlJc w:val="left"/>
      <w:pPr>
        <w:ind w:left="7453" w:hanging="339"/>
      </w:pPr>
      <w:rPr>
        <w:rFonts w:hint="default"/>
        <w:lang w:val="hr-HR" w:eastAsia="en-US" w:bidi="ar-SA"/>
      </w:rPr>
    </w:lvl>
  </w:abstractNum>
  <w:abstractNum w:abstractNumId="1" w15:restartNumberingAfterBreak="0">
    <w:nsid w:val="0B765A15"/>
    <w:multiLevelType w:val="hybridMultilevel"/>
    <w:tmpl w:val="33884AC0"/>
    <w:lvl w:ilvl="0" w:tplc="B350A450">
      <w:start w:val="5"/>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71456C1"/>
    <w:multiLevelType w:val="hybridMultilevel"/>
    <w:tmpl w:val="DC3C83CC"/>
    <w:lvl w:ilvl="0" w:tplc="87EAC6C2">
      <w:start w:val="1"/>
      <w:numFmt w:val="decimal"/>
      <w:lvlText w:val="(%1)"/>
      <w:lvlJc w:val="left"/>
      <w:pPr>
        <w:ind w:left="454" w:hanging="339"/>
      </w:pPr>
      <w:rPr>
        <w:rFonts w:ascii="Times New Roman" w:eastAsia="Times New Roman" w:hAnsi="Times New Roman" w:cs="Times New Roman" w:hint="default"/>
        <w:w w:val="100"/>
        <w:sz w:val="24"/>
        <w:szCs w:val="24"/>
        <w:lang w:val="hr-HR" w:eastAsia="en-US" w:bidi="ar-SA"/>
      </w:rPr>
    </w:lvl>
    <w:lvl w:ilvl="1" w:tplc="ADBA2604">
      <w:numFmt w:val="bullet"/>
      <w:lvlText w:val="•"/>
      <w:lvlJc w:val="left"/>
      <w:pPr>
        <w:ind w:left="1342" w:hanging="339"/>
      </w:pPr>
      <w:rPr>
        <w:rFonts w:hint="default"/>
        <w:lang w:val="hr-HR" w:eastAsia="en-US" w:bidi="ar-SA"/>
      </w:rPr>
    </w:lvl>
    <w:lvl w:ilvl="2" w:tplc="E7729FFA">
      <w:numFmt w:val="bullet"/>
      <w:lvlText w:val="•"/>
      <w:lvlJc w:val="left"/>
      <w:pPr>
        <w:ind w:left="2225" w:hanging="339"/>
      </w:pPr>
      <w:rPr>
        <w:rFonts w:hint="default"/>
        <w:lang w:val="hr-HR" w:eastAsia="en-US" w:bidi="ar-SA"/>
      </w:rPr>
    </w:lvl>
    <w:lvl w:ilvl="3" w:tplc="D1DC80A0">
      <w:numFmt w:val="bullet"/>
      <w:lvlText w:val="•"/>
      <w:lvlJc w:val="left"/>
      <w:pPr>
        <w:ind w:left="3107" w:hanging="339"/>
      </w:pPr>
      <w:rPr>
        <w:rFonts w:hint="default"/>
        <w:lang w:val="hr-HR" w:eastAsia="en-US" w:bidi="ar-SA"/>
      </w:rPr>
    </w:lvl>
    <w:lvl w:ilvl="4" w:tplc="101EAC3E">
      <w:numFmt w:val="bullet"/>
      <w:lvlText w:val="•"/>
      <w:lvlJc w:val="left"/>
      <w:pPr>
        <w:ind w:left="3990" w:hanging="339"/>
      </w:pPr>
      <w:rPr>
        <w:rFonts w:hint="default"/>
        <w:lang w:val="hr-HR" w:eastAsia="en-US" w:bidi="ar-SA"/>
      </w:rPr>
    </w:lvl>
    <w:lvl w:ilvl="5" w:tplc="78688C72">
      <w:numFmt w:val="bullet"/>
      <w:lvlText w:val="•"/>
      <w:lvlJc w:val="left"/>
      <w:pPr>
        <w:ind w:left="4873" w:hanging="339"/>
      </w:pPr>
      <w:rPr>
        <w:rFonts w:hint="default"/>
        <w:lang w:val="hr-HR" w:eastAsia="en-US" w:bidi="ar-SA"/>
      </w:rPr>
    </w:lvl>
    <w:lvl w:ilvl="6" w:tplc="9CEEC478">
      <w:numFmt w:val="bullet"/>
      <w:lvlText w:val="•"/>
      <w:lvlJc w:val="left"/>
      <w:pPr>
        <w:ind w:left="5755" w:hanging="339"/>
      </w:pPr>
      <w:rPr>
        <w:rFonts w:hint="default"/>
        <w:lang w:val="hr-HR" w:eastAsia="en-US" w:bidi="ar-SA"/>
      </w:rPr>
    </w:lvl>
    <w:lvl w:ilvl="7" w:tplc="E2160CA4">
      <w:numFmt w:val="bullet"/>
      <w:lvlText w:val="•"/>
      <w:lvlJc w:val="left"/>
      <w:pPr>
        <w:ind w:left="6638" w:hanging="339"/>
      </w:pPr>
      <w:rPr>
        <w:rFonts w:hint="default"/>
        <w:lang w:val="hr-HR" w:eastAsia="en-US" w:bidi="ar-SA"/>
      </w:rPr>
    </w:lvl>
    <w:lvl w:ilvl="8" w:tplc="61CA145E">
      <w:numFmt w:val="bullet"/>
      <w:lvlText w:val="•"/>
      <w:lvlJc w:val="left"/>
      <w:pPr>
        <w:ind w:left="7521" w:hanging="339"/>
      </w:pPr>
      <w:rPr>
        <w:rFonts w:hint="default"/>
        <w:lang w:val="hr-HR" w:eastAsia="en-US" w:bidi="ar-SA"/>
      </w:rPr>
    </w:lvl>
  </w:abstractNum>
  <w:abstractNum w:abstractNumId="3" w15:restartNumberingAfterBreak="0">
    <w:nsid w:val="279778AC"/>
    <w:multiLevelType w:val="hybridMultilevel"/>
    <w:tmpl w:val="7918FEFA"/>
    <w:lvl w:ilvl="0" w:tplc="62C497A8">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8E12B3F6">
      <w:numFmt w:val="bullet"/>
      <w:lvlText w:val="•"/>
      <w:lvlJc w:val="left"/>
      <w:pPr>
        <w:ind w:left="1036" w:hanging="339"/>
      </w:pPr>
      <w:rPr>
        <w:rFonts w:hint="default"/>
        <w:lang w:val="hr-HR" w:eastAsia="en-US" w:bidi="ar-SA"/>
      </w:rPr>
    </w:lvl>
    <w:lvl w:ilvl="2" w:tplc="995E5B3C">
      <w:numFmt w:val="bullet"/>
      <w:lvlText w:val="•"/>
      <w:lvlJc w:val="left"/>
      <w:pPr>
        <w:ind w:left="1953" w:hanging="339"/>
      </w:pPr>
      <w:rPr>
        <w:rFonts w:hint="default"/>
        <w:lang w:val="hr-HR" w:eastAsia="en-US" w:bidi="ar-SA"/>
      </w:rPr>
    </w:lvl>
    <w:lvl w:ilvl="3" w:tplc="8814DFC6">
      <w:numFmt w:val="bullet"/>
      <w:lvlText w:val="•"/>
      <w:lvlJc w:val="left"/>
      <w:pPr>
        <w:ind w:left="2869" w:hanging="339"/>
      </w:pPr>
      <w:rPr>
        <w:rFonts w:hint="default"/>
        <w:lang w:val="hr-HR" w:eastAsia="en-US" w:bidi="ar-SA"/>
      </w:rPr>
    </w:lvl>
    <w:lvl w:ilvl="4" w:tplc="5C5A7C44">
      <w:numFmt w:val="bullet"/>
      <w:lvlText w:val="•"/>
      <w:lvlJc w:val="left"/>
      <w:pPr>
        <w:ind w:left="3786" w:hanging="339"/>
      </w:pPr>
      <w:rPr>
        <w:rFonts w:hint="default"/>
        <w:lang w:val="hr-HR" w:eastAsia="en-US" w:bidi="ar-SA"/>
      </w:rPr>
    </w:lvl>
    <w:lvl w:ilvl="5" w:tplc="D35C23C8">
      <w:numFmt w:val="bullet"/>
      <w:lvlText w:val="•"/>
      <w:lvlJc w:val="left"/>
      <w:pPr>
        <w:ind w:left="4703" w:hanging="339"/>
      </w:pPr>
      <w:rPr>
        <w:rFonts w:hint="default"/>
        <w:lang w:val="hr-HR" w:eastAsia="en-US" w:bidi="ar-SA"/>
      </w:rPr>
    </w:lvl>
    <w:lvl w:ilvl="6" w:tplc="2680811E">
      <w:numFmt w:val="bullet"/>
      <w:lvlText w:val="•"/>
      <w:lvlJc w:val="left"/>
      <w:pPr>
        <w:ind w:left="5619" w:hanging="339"/>
      </w:pPr>
      <w:rPr>
        <w:rFonts w:hint="default"/>
        <w:lang w:val="hr-HR" w:eastAsia="en-US" w:bidi="ar-SA"/>
      </w:rPr>
    </w:lvl>
    <w:lvl w:ilvl="7" w:tplc="D6EA6994">
      <w:numFmt w:val="bullet"/>
      <w:lvlText w:val="•"/>
      <w:lvlJc w:val="left"/>
      <w:pPr>
        <w:ind w:left="6536" w:hanging="339"/>
      </w:pPr>
      <w:rPr>
        <w:rFonts w:hint="default"/>
        <w:lang w:val="hr-HR" w:eastAsia="en-US" w:bidi="ar-SA"/>
      </w:rPr>
    </w:lvl>
    <w:lvl w:ilvl="8" w:tplc="AD2846F0">
      <w:numFmt w:val="bullet"/>
      <w:lvlText w:val="•"/>
      <w:lvlJc w:val="left"/>
      <w:pPr>
        <w:ind w:left="7453" w:hanging="339"/>
      </w:pPr>
      <w:rPr>
        <w:rFonts w:hint="default"/>
        <w:lang w:val="hr-HR" w:eastAsia="en-US" w:bidi="ar-SA"/>
      </w:rPr>
    </w:lvl>
  </w:abstractNum>
  <w:abstractNum w:abstractNumId="4" w15:restartNumberingAfterBreak="0">
    <w:nsid w:val="2E872EBA"/>
    <w:multiLevelType w:val="hybridMultilevel"/>
    <w:tmpl w:val="8E8E4702"/>
    <w:lvl w:ilvl="0" w:tplc="9F2E3B5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BFEF112">
      <w:numFmt w:val="bullet"/>
      <w:lvlText w:val="•"/>
      <w:lvlJc w:val="left"/>
      <w:pPr>
        <w:ind w:left="1036" w:hanging="339"/>
      </w:pPr>
      <w:rPr>
        <w:rFonts w:hint="default"/>
        <w:lang w:val="hr-HR" w:eastAsia="en-US" w:bidi="ar-SA"/>
      </w:rPr>
    </w:lvl>
    <w:lvl w:ilvl="2" w:tplc="DFA8DC9A">
      <w:numFmt w:val="bullet"/>
      <w:lvlText w:val="•"/>
      <w:lvlJc w:val="left"/>
      <w:pPr>
        <w:ind w:left="1953" w:hanging="339"/>
      </w:pPr>
      <w:rPr>
        <w:rFonts w:hint="default"/>
        <w:lang w:val="hr-HR" w:eastAsia="en-US" w:bidi="ar-SA"/>
      </w:rPr>
    </w:lvl>
    <w:lvl w:ilvl="3" w:tplc="B7D05F28">
      <w:numFmt w:val="bullet"/>
      <w:lvlText w:val="•"/>
      <w:lvlJc w:val="left"/>
      <w:pPr>
        <w:ind w:left="2869" w:hanging="339"/>
      </w:pPr>
      <w:rPr>
        <w:rFonts w:hint="default"/>
        <w:lang w:val="hr-HR" w:eastAsia="en-US" w:bidi="ar-SA"/>
      </w:rPr>
    </w:lvl>
    <w:lvl w:ilvl="4" w:tplc="D5F6F192">
      <w:numFmt w:val="bullet"/>
      <w:lvlText w:val="•"/>
      <w:lvlJc w:val="left"/>
      <w:pPr>
        <w:ind w:left="3786" w:hanging="339"/>
      </w:pPr>
      <w:rPr>
        <w:rFonts w:hint="default"/>
        <w:lang w:val="hr-HR" w:eastAsia="en-US" w:bidi="ar-SA"/>
      </w:rPr>
    </w:lvl>
    <w:lvl w:ilvl="5" w:tplc="F9467BC4">
      <w:numFmt w:val="bullet"/>
      <w:lvlText w:val="•"/>
      <w:lvlJc w:val="left"/>
      <w:pPr>
        <w:ind w:left="4703" w:hanging="339"/>
      </w:pPr>
      <w:rPr>
        <w:rFonts w:hint="default"/>
        <w:lang w:val="hr-HR" w:eastAsia="en-US" w:bidi="ar-SA"/>
      </w:rPr>
    </w:lvl>
    <w:lvl w:ilvl="6" w:tplc="83305A2A">
      <w:numFmt w:val="bullet"/>
      <w:lvlText w:val="•"/>
      <w:lvlJc w:val="left"/>
      <w:pPr>
        <w:ind w:left="5619" w:hanging="339"/>
      </w:pPr>
      <w:rPr>
        <w:rFonts w:hint="default"/>
        <w:lang w:val="hr-HR" w:eastAsia="en-US" w:bidi="ar-SA"/>
      </w:rPr>
    </w:lvl>
    <w:lvl w:ilvl="7" w:tplc="946EB5D0">
      <w:numFmt w:val="bullet"/>
      <w:lvlText w:val="•"/>
      <w:lvlJc w:val="left"/>
      <w:pPr>
        <w:ind w:left="6536" w:hanging="339"/>
      </w:pPr>
      <w:rPr>
        <w:rFonts w:hint="default"/>
        <w:lang w:val="hr-HR" w:eastAsia="en-US" w:bidi="ar-SA"/>
      </w:rPr>
    </w:lvl>
    <w:lvl w:ilvl="8" w:tplc="A412D914">
      <w:numFmt w:val="bullet"/>
      <w:lvlText w:val="•"/>
      <w:lvlJc w:val="left"/>
      <w:pPr>
        <w:ind w:left="7453" w:hanging="339"/>
      </w:pPr>
      <w:rPr>
        <w:rFonts w:hint="default"/>
        <w:lang w:val="hr-HR" w:eastAsia="en-US" w:bidi="ar-SA"/>
      </w:rPr>
    </w:lvl>
  </w:abstractNum>
  <w:abstractNum w:abstractNumId="5" w15:restartNumberingAfterBreak="0">
    <w:nsid w:val="3C414DA9"/>
    <w:multiLevelType w:val="hybridMultilevel"/>
    <w:tmpl w:val="2A380B70"/>
    <w:lvl w:ilvl="0" w:tplc="0ADE4962">
      <w:start w:val="1"/>
      <w:numFmt w:val="decimal"/>
      <w:lvlText w:val="(%1)"/>
      <w:lvlJc w:val="left"/>
      <w:pPr>
        <w:ind w:left="454" w:hanging="339"/>
      </w:pPr>
      <w:rPr>
        <w:rFonts w:ascii="Times New Roman" w:eastAsia="Times New Roman" w:hAnsi="Times New Roman" w:cs="Times New Roman" w:hint="default"/>
        <w:w w:val="100"/>
        <w:sz w:val="24"/>
        <w:szCs w:val="24"/>
        <w:lang w:val="hr-HR" w:eastAsia="en-US" w:bidi="ar-SA"/>
      </w:rPr>
    </w:lvl>
    <w:lvl w:ilvl="1" w:tplc="9454D8BE">
      <w:numFmt w:val="bullet"/>
      <w:lvlText w:val="•"/>
      <w:lvlJc w:val="left"/>
      <w:pPr>
        <w:ind w:left="1342" w:hanging="339"/>
      </w:pPr>
      <w:rPr>
        <w:rFonts w:hint="default"/>
        <w:lang w:val="hr-HR" w:eastAsia="en-US" w:bidi="ar-SA"/>
      </w:rPr>
    </w:lvl>
    <w:lvl w:ilvl="2" w:tplc="6B30ABA4">
      <w:numFmt w:val="bullet"/>
      <w:lvlText w:val="•"/>
      <w:lvlJc w:val="left"/>
      <w:pPr>
        <w:ind w:left="2225" w:hanging="339"/>
      </w:pPr>
      <w:rPr>
        <w:rFonts w:hint="default"/>
        <w:lang w:val="hr-HR" w:eastAsia="en-US" w:bidi="ar-SA"/>
      </w:rPr>
    </w:lvl>
    <w:lvl w:ilvl="3" w:tplc="46162270">
      <w:numFmt w:val="bullet"/>
      <w:lvlText w:val="•"/>
      <w:lvlJc w:val="left"/>
      <w:pPr>
        <w:ind w:left="3107" w:hanging="339"/>
      </w:pPr>
      <w:rPr>
        <w:rFonts w:hint="default"/>
        <w:lang w:val="hr-HR" w:eastAsia="en-US" w:bidi="ar-SA"/>
      </w:rPr>
    </w:lvl>
    <w:lvl w:ilvl="4" w:tplc="740C5B12">
      <w:numFmt w:val="bullet"/>
      <w:lvlText w:val="•"/>
      <w:lvlJc w:val="left"/>
      <w:pPr>
        <w:ind w:left="3990" w:hanging="339"/>
      </w:pPr>
      <w:rPr>
        <w:rFonts w:hint="default"/>
        <w:lang w:val="hr-HR" w:eastAsia="en-US" w:bidi="ar-SA"/>
      </w:rPr>
    </w:lvl>
    <w:lvl w:ilvl="5" w:tplc="48B48C2E">
      <w:numFmt w:val="bullet"/>
      <w:lvlText w:val="•"/>
      <w:lvlJc w:val="left"/>
      <w:pPr>
        <w:ind w:left="4873" w:hanging="339"/>
      </w:pPr>
      <w:rPr>
        <w:rFonts w:hint="default"/>
        <w:lang w:val="hr-HR" w:eastAsia="en-US" w:bidi="ar-SA"/>
      </w:rPr>
    </w:lvl>
    <w:lvl w:ilvl="6" w:tplc="39F4A156">
      <w:numFmt w:val="bullet"/>
      <w:lvlText w:val="•"/>
      <w:lvlJc w:val="left"/>
      <w:pPr>
        <w:ind w:left="5755" w:hanging="339"/>
      </w:pPr>
      <w:rPr>
        <w:rFonts w:hint="default"/>
        <w:lang w:val="hr-HR" w:eastAsia="en-US" w:bidi="ar-SA"/>
      </w:rPr>
    </w:lvl>
    <w:lvl w:ilvl="7" w:tplc="CB2601DA">
      <w:numFmt w:val="bullet"/>
      <w:lvlText w:val="•"/>
      <w:lvlJc w:val="left"/>
      <w:pPr>
        <w:ind w:left="6638" w:hanging="339"/>
      </w:pPr>
      <w:rPr>
        <w:rFonts w:hint="default"/>
        <w:lang w:val="hr-HR" w:eastAsia="en-US" w:bidi="ar-SA"/>
      </w:rPr>
    </w:lvl>
    <w:lvl w:ilvl="8" w:tplc="600625EA">
      <w:numFmt w:val="bullet"/>
      <w:lvlText w:val="•"/>
      <w:lvlJc w:val="left"/>
      <w:pPr>
        <w:ind w:left="7521" w:hanging="339"/>
      </w:pPr>
      <w:rPr>
        <w:rFonts w:hint="default"/>
        <w:lang w:val="hr-HR" w:eastAsia="en-US" w:bidi="ar-SA"/>
      </w:rPr>
    </w:lvl>
  </w:abstractNum>
  <w:abstractNum w:abstractNumId="6" w15:restartNumberingAfterBreak="0">
    <w:nsid w:val="43363B5C"/>
    <w:multiLevelType w:val="hybridMultilevel"/>
    <w:tmpl w:val="EE8026AE"/>
    <w:lvl w:ilvl="0" w:tplc="64D015C2">
      <w:start w:val="1"/>
      <w:numFmt w:val="decimal"/>
      <w:lvlText w:val="(%1)"/>
      <w:lvlJc w:val="left"/>
      <w:pPr>
        <w:ind w:left="454" w:hanging="339"/>
      </w:pPr>
      <w:rPr>
        <w:rFonts w:ascii="Times New Roman" w:eastAsia="Times New Roman" w:hAnsi="Times New Roman" w:cs="Times New Roman" w:hint="default"/>
        <w:w w:val="100"/>
        <w:sz w:val="24"/>
        <w:szCs w:val="24"/>
        <w:lang w:val="hr-HR" w:eastAsia="en-US" w:bidi="ar-SA"/>
      </w:rPr>
    </w:lvl>
    <w:lvl w:ilvl="1" w:tplc="15E4282E">
      <w:numFmt w:val="bullet"/>
      <w:lvlText w:val="•"/>
      <w:lvlJc w:val="left"/>
      <w:pPr>
        <w:ind w:left="1342" w:hanging="339"/>
      </w:pPr>
      <w:rPr>
        <w:rFonts w:hint="default"/>
        <w:lang w:val="hr-HR" w:eastAsia="en-US" w:bidi="ar-SA"/>
      </w:rPr>
    </w:lvl>
    <w:lvl w:ilvl="2" w:tplc="D534CBF2">
      <w:numFmt w:val="bullet"/>
      <w:lvlText w:val="•"/>
      <w:lvlJc w:val="left"/>
      <w:pPr>
        <w:ind w:left="2225" w:hanging="339"/>
      </w:pPr>
      <w:rPr>
        <w:rFonts w:hint="default"/>
        <w:lang w:val="hr-HR" w:eastAsia="en-US" w:bidi="ar-SA"/>
      </w:rPr>
    </w:lvl>
    <w:lvl w:ilvl="3" w:tplc="8A4C056C">
      <w:numFmt w:val="bullet"/>
      <w:lvlText w:val="•"/>
      <w:lvlJc w:val="left"/>
      <w:pPr>
        <w:ind w:left="3107" w:hanging="339"/>
      </w:pPr>
      <w:rPr>
        <w:rFonts w:hint="default"/>
        <w:lang w:val="hr-HR" w:eastAsia="en-US" w:bidi="ar-SA"/>
      </w:rPr>
    </w:lvl>
    <w:lvl w:ilvl="4" w:tplc="7F2AF77E">
      <w:numFmt w:val="bullet"/>
      <w:lvlText w:val="•"/>
      <w:lvlJc w:val="left"/>
      <w:pPr>
        <w:ind w:left="3990" w:hanging="339"/>
      </w:pPr>
      <w:rPr>
        <w:rFonts w:hint="default"/>
        <w:lang w:val="hr-HR" w:eastAsia="en-US" w:bidi="ar-SA"/>
      </w:rPr>
    </w:lvl>
    <w:lvl w:ilvl="5" w:tplc="20B296C8">
      <w:numFmt w:val="bullet"/>
      <w:lvlText w:val="•"/>
      <w:lvlJc w:val="left"/>
      <w:pPr>
        <w:ind w:left="4873" w:hanging="339"/>
      </w:pPr>
      <w:rPr>
        <w:rFonts w:hint="default"/>
        <w:lang w:val="hr-HR" w:eastAsia="en-US" w:bidi="ar-SA"/>
      </w:rPr>
    </w:lvl>
    <w:lvl w:ilvl="6" w:tplc="F1A86808">
      <w:numFmt w:val="bullet"/>
      <w:lvlText w:val="•"/>
      <w:lvlJc w:val="left"/>
      <w:pPr>
        <w:ind w:left="5755" w:hanging="339"/>
      </w:pPr>
      <w:rPr>
        <w:rFonts w:hint="default"/>
        <w:lang w:val="hr-HR" w:eastAsia="en-US" w:bidi="ar-SA"/>
      </w:rPr>
    </w:lvl>
    <w:lvl w:ilvl="7" w:tplc="5670969E">
      <w:numFmt w:val="bullet"/>
      <w:lvlText w:val="•"/>
      <w:lvlJc w:val="left"/>
      <w:pPr>
        <w:ind w:left="6638" w:hanging="339"/>
      </w:pPr>
      <w:rPr>
        <w:rFonts w:hint="default"/>
        <w:lang w:val="hr-HR" w:eastAsia="en-US" w:bidi="ar-SA"/>
      </w:rPr>
    </w:lvl>
    <w:lvl w:ilvl="8" w:tplc="B5C4D0E4">
      <w:numFmt w:val="bullet"/>
      <w:lvlText w:val="•"/>
      <w:lvlJc w:val="left"/>
      <w:pPr>
        <w:ind w:left="7521" w:hanging="339"/>
      </w:pPr>
      <w:rPr>
        <w:rFonts w:hint="default"/>
        <w:lang w:val="hr-HR" w:eastAsia="en-US" w:bidi="ar-SA"/>
      </w:rPr>
    </w:lvl>
  </w:abstractNum>
  <w:abstractNum w:abstractNumId="7" w15:restartNumberingAfterBreak="0">
    <w:nsid w:val="48DC613D"/>
    <w:multiLevelType w:val="hybridMultilevel"/>
    <w:tmpl w:val="7778B218"/>
    <w:lvl w:ilvl="0" w:tplc="EF042404">
      <w:start w:val="1"/>
      <w:numFmt w:val="decimal"/>
      <w:lvlText w:val="%1."/>
      <w:lvlJc w:val="left"/>
      <w:pPr>
        <w:ind w:left="116" w:hanging="240"/>
      </w:pPr>
      <w:rPr>
        <w:rFonts w:ascii="Times New Roman" w:eastAsia="Times New Roman" w:hAnsi="Times New Roman" w:cs="Times New Roman" w:hint="default"/>
        <w:w w:val="100"/>
        <w:sz w:val="24"/>
        <w:szCs w:val="24"/>
        <w:lang w:val="hr-HR" w:eastAsia="en-US" w:bidi="ar-SA"/>
      </w:rPr>
    </w:lvl>
    <w:lvl w:ilvl="1" w:tplc="09544E9A">
      <w:numFmt w:val="bullet"/>
      <w:lvlText w:val="•"/>
      <w:lvlJc w:val="left"/>
      <w:pPr>
        <w:ind w:left="1036" w:hanging="240"/>
      </w:pPr>
      <w:rPr>
        <w:rFonts w:hint="default"/>
        <w:lang w:val="hr-HR" w:eastAsia="en-US" w:bidi="ar-SA"/>
      </w:rPr>
    </w:lvl>
    <w:lvl w:ilvl="2" w:tplc="F0DE0E80">
      <w:numFmt w:val="bullet"/>
      <w:lvlText w:val="•"/>
      <w:lvlJc w:val="left"/>
      <w:pPr>
        <w:ind w:left="1953" w:hanging="240"/>
      </w:pPr>
      <w:rPr>
        <w:rFonts w:hint="default"/>
        <w:lang w:val="hr-HR" w:eastAsia="en-US" w:bidi="ar-SA"/>
      </w:rPr>
    </w:lvl>
    <w:lvl w:ilvl="3" w:tplc="B01820BA">
      <w:numFmt w:val="bullet"/>
      <w:lvlText w:val="•"/>
      <w:lvlJc w:val="left"/>
      <w:pPr>
        <w:ind w:left="2869" w:hanging="240"/>
      </w:pPr>
      <w:rPr>
        <w:rFonts w:hint="default"/>
        <w:lang w:val="hr-HR" w:eastAsia="en-US" w:bidi="ar-SA"/>
      </w:rPr>
    </w:lvl>
    <w:lvl w:ilvl="4" w:tplc="03F41B62">
      <w:numFmt w:val="bullet"/>
      <w:lvlText w:val="•"/>
      <w:lvlJc w:val="left"/>
      <w:pPr>
        <w:ind w:left="3786" w:hanging="240"/>
      </w:pPr>
      <w:rPr>
        <w:rFonts w:hint="default"/>
        <w:lang w:val="hr-HR" w:eastAsia="en-US" w:bidi="ar-SA"/>
      </w:rPr>
    </w:lvl>
    <w:lvl w:ilvl="5" w:tplc="01A8F246">
      <w:numFmt w:val="bullet"/>
      <w:lvlText w:val="•"/>
      <w:lvlJc w:val="left"/>
      <w:pPr>
        <w:ind w:left="4703" w:hanging="240"/>
      </w:pPr>
      <w:rPr>
        <w:rFonts w:hint="default"/>
        <w:lang w:val="hr-HR" w:eastAsia="en-US" w:bidi="ar-SA"/>
      </w:rPr>
    </w:lvl>
    <w:lvl w:ilvl="6" w:tplc="1234C862">
      <w:numFmt w:val="bullet"/>
      <w:lvlText w:val="•"/>
      <w:lvlJc w:val="left"/>
      <w:pPr>
        <w:ind w:left="5619" w:hanging="240"/>
      </w:pPr>
      <w:rPr>
        <w:rFonts w:hint="default"/>
        <w:lang w:val="hr-HR" w:eastAsia="en-US" w:bidi="ar-SA"/>
      </w:rPr>
    </w:lvl>
    <w:lvl w:ilvl="7" w:tplc="E4FC42E2">
      <w:numFmt w:val="bullet"/>
      <w:lvlText w:val="•"/>
      <w:lvlJc w:val="left"/>
      <w:pPr>
        <w:ind w:left="6536" w:hanging="240"/>
      </w:pPr>
      <w:rPr>
        <w:rFonts w:hint="default"/>
        <w:lang w:val="hr-HR" w:eastAsia="en-US" w:bidi="ar-SA"/>
      </w:rPr>
    </w:lvl>
    <w:lvl w:ilvl="8" w:tplc="36EEC476">
      <w:numFmt w:val="bullet"/>
      <w:lvlText w:val="•"/>
      <w:lvlJc w:val="left"/>
      <w:pPr>
        <w:ind w:left="7453" w:hanging="240"/>
      </w:pPr>
      <w:rPr>
        <w:rFonts w:hint="default"/>
        <w:lang w:val="hr-HR" w:eastAsia="en-US" w:bidi="ar-SA"/>
      </w:rPr>
    </w:lvl>
  </w:abstractNum>
  <w:abstractNum w:abstractNumId="8" w15:restartNumberingAfterBreak="0">
    <w:nsid w:val="4A416528"/>
    <w:multiLevelType w:val="hybridMultilevel"/>
    <w:tmpl w:val="E3385C9E"/>
    <w:lvl w:ilvl="0" w:tplc="7FA44CD2">
      <w:start w:val="1"/>
      <w:numFmt w:val="decimal"/>
      <w:lvlText w:val="%1."/>
      <w:lvlJc w:val="left"/>
      <w:pPr>
        <w:ind w:left="356" w:hanging="240"/>
      </w:pPr>
      <w:rPr>
        <w:rFonts w:ascii="Times New Roman" w:eastAsia="Times New Roman" w:hAnsi="Times New Roman" w:cs="Times New Roman" w:hint="default"/>
        <w:w w:val="100"/>
        <w:sz w:val="24"/>
        <w:szCs w:val="24"/>
        <w:lang w:val="hr-HR" w:eastAsia="en-US" w:bidi="ar-SA"/>
      </w:rPr>
    </w:lvl>
    <w:lvl w:ilvl="1" w:tplc="79B8FD36">
      <w:numFmt w:val="bullet"/>
      <w:lvlText w:val="•"/>
      <w:lvlJc w:val="left"/>
      <w:pPr>
        <w:ind w:left="1252" w:hanging="240"/>
      </w:pPr>
      <w:rPr>
        <w:rFonts w:hint="default"/>
        <w:lang w:val="hr-HR" w:eastAsia="en-US" w:bidi="ar-SA"/>
      </w:rPr>
    </w:lvl>
    <w:lvl w:ilvl="2" w:tplc="B23AD254">
      <w:numFmt w:val="bullet"/>
      <w:lvlText w:val="•"/>
      <w:lvlJc w:val="left"/>
      <w:pPr>
        <w:ind w:left="2145" w:hanging="240"/>
      </w:pPr>
      <w:rPr>
        <w:rFonts w:hint="default"/>
        <w:lang w:val="hr-HR" w:eastAsia="en-US" w:bidi="ar-SA"/>
      </w:rPr>
    </w:lvl>
    <w:lvl w:ilvl="3" w:tplc="6DE08E6C">
      <w:numFmt w:val="bullet"/>
      <w:lvlText w:val="•"/>
      <w:lvlJc w:val="left"/>
      <w:pPr>
        <w:ind w:left="3037" w:hanging="240"/>
      </w:pPr>
      <w:rPr>
        <w:rFonts w:hint="default"/>
        <w:lang w:val="hr-HR" w:eastAsia="en-US" w:bidi="ar-SA"/>
      </w:rPr>
    </w:lvl>
    <w:lvl w:ilvl="4" w:tplc="60065DA8">
      <w:numFmt w:val="bullet"/>
      <w:lvlText w:val="•"/>
      <w:lvlJc w:val="left"/>
      <w:pPr>
        <w:ind w:left="3930" w:hanging="240"/>
      </w:pPr>
      <w:rPr>
        <w:rFonts w:hint="default"/>
        <w:lang w:val="hr-HR" w:eastAsia="en-US" w:bidi="ar-SA"/>
      </w:rPr>
    </w:lvl>
    <w:lvl w:ilvl="5" w:tplc="72B0241A">
      <w:numFmt w:val="bullet"/>
      <w:lvlText w:val="•"/>
      <w:lvlJc w:val="left"/>
      <w:pPr>
        <w:ind w:left="4823" w:hanging="240"/>
      </w:pPr>
      <w:rPr>
        <w:rFonts w:hint="default"/>
        <w:lang w:val="hr-HR" w:eastAsia="en-US" w:bidi="ar-SA"/>
      </w:rPr>
    </w:lvl>
    <w:lvl w:ilvl="6" w:tplc="3FE0FB1C">
      <w:numFmt w:val="bullet"/>
      <w:lvlText w:val="•"/>
      <w:lvlJc w:val="left"/>
      <w:pPr>
        <w:ind w:left="5715" w:hanging="240"/>
      </w:pPr>
      <w:rPr>
        <w:rFonts w:hint="default"/>
        <w:lang w:val="hr-HR" w:eastAsia="en-US" w:bidi="ar-SA"/>
      </w:rPr>
    </w:lvl>
    <w:lvl w:ilvl="7" w:tplc="EB2C9E74">
      <w:numFmt w:val="bullet"/>
      <w:lvlText w:val="•"/>
      <w:lvlJc w:val="left"/>
      <w:pPr>
        <w:ind w:left="6608" w:hanging="240"/>
      </w:pPr>
      <w:rPr>
        <w:rFonts w:hint="default"/>
        <w:lang w:val="hr-HR" w:eastAsia="en-US" w:bidi="ar-SA"/>
      </w:rPr>
    </w:lvl>
    <w:lvl w:ilvl="8" w:tplc="48F41634">
      <w:numFmt w:val="bullet"/>
      <w:lvlText w:val="•"/>
      <w:lvlJc w:val="left"/>
      <w:pPr>
        <w:ind w:left="7501" w:hanging="240"/>
      </w:pPr>
      <w:rPr>
        <w:rFonts w:hint="default"/>
        <w:lang w:val="hr-HR" w:eastAsia="en-US" w:bidi="ar-SA"/>
      </w:rPr>
    </w:lvl>
  </w:abstractNum>
  <w:abstractNum w:abstractNumId="9" w15:restartNumberingAfterBreak="0">
    <w:nsid w:val="533D0412"/>
    <w:multiLevelType w:val="hybridMultilevel"/>
    <w:tmpl w:val="BAD411AA"/>
    <w:lvl w:ilvl="0" w:tplc="F8F8E134">
      <w:start w:val="1"/>
      <w:numFmt w:val="upperRoman"/>
      <w:lvlText w:val="%1."/>
      <w:lvlJc w:val="left"/>
      <w:pPr>
        <w:ind w:left="4192" w:hanging="199"/>
        <w:jc w:val="right"/>
      </w:pPr>
      <w:rPr>
        <w:rFonts w:hint="default"/>
        <w:spacing w:val="-4"/>
        <w:w w:val="100"/>
        <w:lang w:val="hr-HR" w:eastAsia="en-US" w:bidi="ar-SA"/>
      </w:rPr>
    </w:lvl>
    <w:lvl w:ilvl="1" w:tplc="4D68F766">
      <w:start w:val="5"/>
      <w:numFmt w:val="upperRoman"/>
      <w:lvlText w:val="%2."/>
      <w:lvlJc w:val="left"/>
      <w:pPr>
        <w:ind w:left="4132" w:hanging="294"/>
        <w:jc w:val="right"/>
      </w:pPr>
      <w:rPr>
        <w:rFonts w:ascii="Times New Roman" w:eastAsia="Times New Roman" w:hAnsi="Times New Roman" w:cs="Times New Roman" w:hint="default"/>
        <w:spacing w:val="-1"/>
        <w:w w:val="100"/>
        <w:sz w:val="24"/>
        <w:szCs w:val="24"/>
        <w:lang w:val="hr-HR" w:eastAsia="en-US" w:bidi="ar-SA"/>
      </w:rPr>
    </w:lvl>
    <w:lvl w:ilvl="2" w:tplc="CA6E670A">
      <w:numFmt w:val="bullet"/>
      <w:lvlText w:val="•"/>
      <w:lvlJc w:val="left"/>
      <w:pPr>
        <w:ind w:left="4765" w:hanging="294"/>
      </w:pPr>
      <w:rPr>
        <w:rFonts w:hint="default"/>
        <w:lang w:val="hr-HR" w:eastAsia="en-US" w:bidi="ar-SA"/>
      </w:rPr>
    </w:lvl>
    <w:lvl w:ilvl="3" w:tplc="40AC6A78">
      <w:numFmt w:val="bullet"/>
      <w:lvlText w:val="•"/>
      <w:lvlJc w:val="left"/>
      <w:pPr>
        <w:ind w:left="5330" w:hanging="294"/>
      </w:pPr>
      <w:rPr>
        <w:rFonts w:hint="default"/>
        <w:lang w:val="hr-HR" w:eastAsia="en-US" w:bidi="ar-SA"/>
      </w:rPr>
    </w:lvl>
    <w:lvl w:ilvl="4" w:tplc="F3E2D9A8">
      <w:numFmt w:val="bullet"/>
      <w:lvlText w:val="•"/>
      <w:lvlJc w:val="left"/>
      <w:pPr>
        <w:ind w:left="5895" w:hanging="294"/>
      </w:pPr>
      <w:rPr>
        <w:rFonts w:hint="default"/>
        <w:lang w:val="hr-HR" w:eastAsia="en-US" w:bidi="ar-SA"/>
      </w:rPr>
    </w:lvl>
    <w:lvl w:ilvl="5" w:tplc="7A8A8F26">
      <w:numFmt w:val="bullet"/>
      <w:lvlText w:val="•"/>
      <w:lvlJc w:val="left"/>
      <w:pPr>
        <w:ind w:left="6460" w:hanging="294"/>
      </w:pPr>
      <w:rPr>
        <w:rFonts w:hint="default"/>
        <w:lang w:val="hr-HR" w:eastAsia="en-US" w:bidi="ar-SA"/>
      </w:rPr>
    </w:lvl>
    <w:lvl w:ilvl="6" w:tplc="3356F27C">
      <w:numFmt w:val="bullet"/>
      <w:lvlText w:val="•"/>
      <w:lvlJc w:val="left"/>
      <w:pPr>
        <w:ind w:left="7025" w:hanging="294"/>
      </w:pPr>
      <w:rPr>
        <w:rFonts w:hint="default"/>
        <w:lang w:val="hr-HR" w:eastAsia="en-US" w:bidi="ar-SA"/>
      </w:rPr>
    </w:lvl>
    <w:lvl w:ilvl="7" w:tplc="42FE917A">
      <w:numFmt w:val="bullet"/>
      <w:lvlText w:val="•"/>
      <w:lvlJc w:val="left"/>
      <w:pPr>
        <w:ind w:left="7590" w:hanging="294"/>
      </w:pPr>
      <w:rPr>
        <w:rFonts w:hint="default"/>
        <w:lang w:val="hr-HR" w:eastAsia="en-US" w:bidi="ar-SA"/>
      </w:rPr>
    </w:lvl>
    <w:lvl w:ilvl="8" w:tplc="778EF956">
      <w:numFmt w:val="bullet"/>
      <w:lvlText w:val="•"/>
      <w:lvlJc w:val="left"/>
      <w:pPr>
        <w:ind w:left="8156" w:hanging="294"/>
      </w:pPr>
      <w:rPr>
        <w:rFonts w:hint="default"/>
        <w:lang w:val="hr-HR" w:eastAsia="en-US" w:bidi="ar-SA"/>
      </w:rPr>
    </w:lvl>
  </w:abstractNum>
  <w:abstractNum w:abstractNumId="10" w15:restartNumberingAfterBreak="0">
    <w:nsid w:val="5A744B53"/>
    <w:multiLevelType w:val="hybridMultilevel"/>
    <w:tmpl w:val="C406D0A6"/>
    <w:lvl w:ilvl="0" w:tplc="FF4A5282">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BE4845EE">
      <w:numFmt w:val="bullet"/>
      <w:lvlText w:val="•"/>
      <w:lvlJc w:val="left"/>
      <w:pPr>
        <w:ind w:left="1036" w:hanging="339"/>
      </w:pPr>
      <w:rPr>
        <w:rFonts w:hint="default"/>
        <w:lang w:val="hr-HR" w:eastAsia="en-US" w:bidi="ar-SA"/>
      </w:rPr>
    </w:lvl>
    <w:lvl w:ilvl="2" w:tplc="49D4D79A">
      <w:numFmt w:val="bullet"/>
      <w:lvlText w:val="•"/>
      <w:lvlJc w:val="left"/>
      <w:pPr>
        <w:ind w:left="1953" w:hanging="339"/>
      </w:pPr>
      <w:rPr>
        <w:rFonts w:hint="default"/>
        <w:lang w:val="hr-HR" w:eastAsia="en-US" w:bidi="ar-SA"/>
      </w:rPr>
    </w:lvl>
    <w:lvl w:ilvl="3" w:tplc="A63AAE12">
      <w:numFmt w:val="bullet"/>
      <w:lvlText w:val="•"/>
      <w:lvlJc w:val="left"/>
      <w:pPr>
        <w:ind w:left="2869" w:hanging="339"/>
      </w:pPr>
      <w:rPr>
        <w:rFonts w:hint="default"/>
        <w:lang w:val="hr-HR" w:eastAsia="en-US" w:bidi="ar-SA"/>
      </w:rPr>
    </w:lvl>
    <w:lvl w:ilvl="4" w:tplc="77FA1416">
      <w:numFmt w:val="bullet"/>
      <w:lvlText w:val="•"/>
      <w:lvlJc w:val="left"/>
      <w:pPr>
        <w:ind w:left="3786" w:hanging="339"/>
      </w:pPr>
      <w:rPr>
        <w:rFonts w:hint="default"/>
        <w:lang w:val="hr-HR" w:eastAsia="en-US" w:bidi="ar-SA"/>
      </w:rPr>
    </w:lvl>
    <w:lvl w:ilvl="5" w:tplc="D8560FFE">
      <w:numFmt w:val="bullet"/>
      <w:lvlText w:val="•"/>
      <w:lvlJc w:val="left"/>
      <w:pPr>
        <w:ind w:left="4703" w:hanging="339"/>
      </w:pPr>
      <w:rPr>
        <w:rFonts w:hint="default"/>
        <w:lang w:val="hr-HR" w:eastAsia="en-US" w:bidi="ar-SA"/>
      </w:rPr>
    </w:lvl>
    <w:lvl w:ilvl="6" w:tplc="EE48EE26">
      <w:numFmt w:val="bullet"/>
      <w:lvlText w:val="•"/>
      <w:lvlJc w:val="left"/>
      <w:pPr>
        <w:ind w:left="5619" w:hanging="339"/>
      </w:pPr>
      <w:rPr>
        <w:rFonts w:hint="default"/>
        <w:lang w:val="hr-HR" w:eastAsia="en-US" w:bidi="ar-SA"/>
      </w:rPr>
    </w:lvl>
    <w:lvl w:ilvl="7" w:tplc="BBECBC46">
      <w:numFmt w:val="bullet"/>
      <w:lvlText w:val="•"/>
      <w:lvlJc w:val="left"/>
      <w:pPr>
        <w:ind w:left="6536" w:hanging="339"/>
      </w:pPr>
      <w:rPr>
        <w:rFonts w:hint="default"/>
        <w:lang w:val="hr-HR" w:eastAsia="en-US" w:bidi="ar-SA"/>
      </w:rPr>
    </w:lvl>
    <w:lvl w:ilvl="8" w:tplc="5B1493D4">
      <w:numFmt w:val="bullet"/>
      <w:lvlText w:val="•"/>
      <w:lvlJc w:val="left"/>
      <w:pPr>
        <w:ind w:left="7453" w:hanging="339"/>
      </w:pPr>
      <w:rPr>
        <w:rFonts w:hint="default"/>
        <w:lang w:val="hr-HR" w:eastAsia="en-US" w:bidi="ar-SA"/>
      </w:rPr>
    </w:lvl>
  </w:abstractNum>
  <w:abstractNum w:abstractNumId="11" w15:restartNumberingAfterBreak="0">
    <w:nsid w:val="608347F7"/>
    <w:multiLevelType w:val="hybridMultilevel"/>
    <w:tmpl w:val="053C502E"/>
    <w:lvl w:ilvl="0" w:tplc="8444B3C4">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E3A611AE">
      <w:numFmt w:val="bullet"/>
      <w:lvlText w:val="•"/>
      <w:lvlJc w:val="left"/>
      <w:pPr>
        <w:ind w:left="1036" w:hanging="339"/>
      </w:pPr>
      <w:rPr>
        <w:rFonts w:hint="default"/>
        <w:lang w:val="hr-HR" w:eastAsia="en-US" w:bidi="ar-SA"/>
      </w:rPr>
    </w:lvl>
    <w:lvl w:ilvl="2" w:tplc="A4305228">
      <w:numFmt w:val="bullet"/>
      <w:lvlText w:val="•"/>
      <w:lvlJc w:val="left"/>
      <w:pPr>
        <w:ind w:left="1953" w:hanging="339"/>
      </w:pPr>
      <w:rPr>
        <w:rFonts w:hint="default"/>
        <w:lang w:val="hr-HR" w:eastAsia="en-US" w:bidi="ar-SA"/>
      </w:rPr>
    </w:lvl>
    <w:lvl w:ilvl="3" w:tplc="548A9D92">
      <w:numFmt w:val="bullet"/>
      <w:lvlText w:val="•"/>
      <w:lvlJc w:val="left"/>
      <w:pPr>
        <w:ind w:left="2869" w:hanging="339"/>
      </w:pPr>
      <w:rPr>
        <w:rFonts w:hint="default"/>
        <w:lang w:val="hr-HR" w:eastAsia="en-US" w:bidi="ar-SA"/>
      </w:rPr>
    </w:lvl>
    <w:lvl w:ilvl="4" w:tplc="4F96B42E">
      <w:numFmt w:val="bullet"/>
      <w:lvlText w:val="•"/>
      <w:lvlJc w:val="left"/>
      <w:pPr>
        <w:ind w:left="3786" w:hanging="339"/>
      </w:pPr>
      <w:rPr>
        <w:rFonts w:hint="default"/>
        <w:lang w:val="hr-HR" w:eastAsia="en-US" w:bidi="ar-SA"/>
      </w:rPr>
    </w:lvl>
    <w:lvl w:ilvl="5" w:tplc="BE845D48">
      <w:numFmt w:val="bullet"/>
      <w:lvlText w:val="•"/>
      <w:lvlJc w:val="left"/>
      <w:pPr>
        <w:ind w:left="4703" w:hanging="339"/>
      </w:pPr>
      <w:rPr>
        <w:rFonts w:hint="default"/>
        <w:lang w:val="hr-HR" w:eastAsia="en-US" w:bidi="ar-SA"/>
      </w:rPr>
    </w:lvl>
    <w:lvl w:ilvl="6" w:tplc="F6802C48">
      <w:numFmt w:val="bullet"/>
      <w:lvlText w:val="•"/>
      <w:lvlJc w:val="left"/>
      <w:pPr>
        <w:ind w:left="5619" w:hanging="339"/>
      </w:pPr>
      <w:rPr>
        <w:rFonts w:hint="default"/>
        <w:lang w:val="hr-HR" w:eastAsia="en-US" w:bidi="ar-SA"/>
      </w:rPr>
    </w:lvl>
    <w:lvl w:ilvl="7" w:tplc="225C73CE">
      <w:numFmt w:val="bullet"/>
      <w:lvlText w:val="•"/>
      <w:lvlJc w:val="left"/>
      <w:pPr>
        <w:ind w:left="6536" w:hanging="339"/>
      </w:pPr>
      <w:rPr>
        <w:rFonts w:hint="default"/>
        <w:lang w:val="hr-HR" w:eastAsia="en-US" w:bidi="ar-SA"/>
      </w:rPr>
    </w:lvl>
    <w:lvl w:ilvl="8" w:tplc="42ECC174">
      <w:numFmt w:val="bullet"/>
      <w:lvlText w:val="•"/>
      <w:lvlJc w:val="left"/>
      <w:pPr>
        <w:ind w:left="7453" w:hanging="339"/>
      </w:pPr>
      <w:rPr>
        <w:rFonts w:hint="default"/>
        <w:lang w:val="hr-HR" w:eastAsia="en-US" w:bidi="ar-SA"/>
      </w:rPr>
    </w:lvl>
  </w:abstractNum>
  <w:abstractNum w:abstractNumId="12" w15:restartNumberingAfterBreak="0">
    <w:nsid w:val="62F05CEA"/>
    <w:multiLevelType w:val="hybridMultilevel"/>
    <w:tmpl w:val="75AA7C4A"/>
    <w:lvl w:ilvl="0" w:tplc="CA92CB70">
      <w:start w:val="1"/>
      <w:numFmt w:val="decimal"/>
      <w:lvlText w:val="(%1)"/>
      <w:lvlJc w:val="left"/>
      <w:pPr>
        <w:ind w:left="454" w:hanging="339"/>
      </w:pPr>
      <w:rPr>
        <w:rFonts w:ascii="Times New Roman" w:eastAsia="Times New Roman" w:hAnsi="Times New Roman" w:cs="Times New Roman" w:hint="default"/>
        <w:w w:val="100"/>
        <w:sz w:val="24"/>
        <w:szCs w:val="24"/>
        <w:lang w:val="hr-HR" w:eastAsia="en-US" w:bidi="ar-SA"/>
      </w:rPr>
    </w:lvl>
    <w:lvl w:ilvl="1" w:tplc="3BA6A3DA">
      <w:numFmt w:val="bullet"/>
      <w:lvlText w:val="•"/>
      <w:lvlJc w:val="left"/>
      <w:pPr>
        <w:ind w:left="1342" w:hanging="339"/>
      </w:pPr>
      <w:rPr>
        <w:rFonts w:hint="default"/>
        <w:lang w:val="hr-HR" w:eastAsia="en-US" w:bidi="ar-SA"/>
      </w:rPr>
    </w:lvl>
    <w:lvl w:ilvl="2" w:tplc="666CA552">
      <w:numFmt w:val="bullet"/>
      <w:lvlText w:val="•"/>
      <w:lvlJc w:val="left"/>
      <w:pPr>
        <w:ind w:left="2225" w:hanging="339"/>
      </w:pPr>
      <w:rPr>
        <w:rFonts w:hint="default"/>
        <w:lang w:val="hr-HR" w:eastAsia="en-US" w:bidi="ar-SA"/>
      </w:rPr>
    </w:lvl>
    <w:lvl w:ilvl="3" w:tplc="C9E4D49A">
      <w:numFmt w:val="bullet"/>
      <w:lvlText w:val="•"/>
      <w:lvlJc w:val="left"/>
      <w:pPr>
        <w:ind w:left="3107" w:hanging="339"/>
      </w:pPr>
      <w:rPr>
        <w:rFonts w:hint="default"/>
        <w:lang w:val="hr-HR" w:eastAsia="en-US" w:bidi="ar-SA"/>
      </w:rPr>
    </w:lvl>
    <w:lvl w:ilvl="4" w:tplc="97A88B68">
      <w:numFmt w:val="bullet"/>
      <w:lvlText w:val="•"/>
      <w:lvlJc w:val="left"/>
      <w:pPr>
        <w:ind w:left="3990" w:hanging="339"/>
      </w:pPr>
      <w:rPr>
        <w:rFonts w:hint="default"/>
        <w:lang w:val="hr-HR" w:eastAsia="en-US" w:bidi="ar-SA"/>
      </w:rPr>
    </w:lvl>
    <w:lvl w:ilvl="5" w:tplc="7E68D5B4">
      <w:numFmt w:val="bullet"/>
      <w:lvlText w:val="•"/>
      <w:lvlJc w:val="left"/>
      <w:pPr>
        <w:ind w:left="4873" w:hanging="339"/>
      </w:pPr>
      <w:rPr>
        <w:rFonts w:hint="default"/>
        <w:lang w:val="hr-HR" w:eastAsia="en-US" w:bidi="ar-SA"/>
      </w:rPr>
    </w:lvl>
    <w:lvl w:ilvl="6" w:tplc="DEF877E4">
      <w:numFmt w:val="bullet"/>
      <w:lvlText w:val="•"/>
      <w:lvlJc w:val="left"/>
      <w:pPr>
        <w:ind w:left="5755" w:hanging="339"/>
      </w:pPr>
      <w:rPr>
        <w:rFonts w:hint="default"/>
        <w:lang w:val="hr-HR" w:eastAsia="en-US" w:bidi="ar-SA"/>
      </w:rPr>
    </w:lvl>
    <w:lvl w:ilvl="7" w:tplc="ED1291B4">
      <w:numFmt w:val="bullet"/>
      <w:lvlText w:val="•"/>
      <w:lvlJc w:val="left"/>
      <w:pPr>
        <w:ind w:left="6638" w:hanging="339"/>
      </w:pPr>
      <w:rPr>
        <w:rFonts w:hint="default"/>
        <w:lang w:val="hr-HR" w:eastAsia="en-US" w:bidi="ar-SA"/>
      </w:rPr>
    </w:lvl>
    <w:lvl w:ilvl="8" w:tplc="3760D470">
      <w:numFmt w:val="bullet"/>
      <w:lvlText w:val="•"/>
      <w:lvlJc w:val="left"/>
      <w:pPr>
        <w:ind w:left="7521" w:hanging="339"/>
      </w:pPr>
      <w:rPr>
        <w:rFonts w:hint="default"/>
        <w:lang w:val="hr-HR" w:eastAsia="en-US" w:bidi="ar-SA"/>
      </w:rPr>
    </w:lvl>
  </w:abstractNum>
  <w:abstractNum w:abstractNumId="13" w15:restartNumberingAfterBreak="0">
    <w:nsid w:val="66D70B31"/>
    <w:multiLevelType w:val="hybridMultilevel"/>
    <w:tmpl w:val="25941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7"/>
  </w:num>
  <w:num w:numId="5">
    <w:abstractNumId w:val="8"/>
  </w:num>
  <w:num w:numId="6">
    <w:abstractNumId w:val="2"/>
  </w:num>
  <w:num w:numId="7">
    <w:abstractNumId w:val="3"/>
  </w:num>
  <w:num w:numId="8">
    <w:abstractNumId w:val="4"/>
  </w:num>
  <w:num w:numId="9">
    <w:abstractNumId w:val="5"/>
  </w:num>
  <w:num w:numId="10">
    <w:abstractNumId w:val="12"/>
  </w:num>
  <w:num w:numId="11">
    <w:abstractNumId w:val="10"/>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S1MDSzNDM1tbAwMTZR0lEKTi0uzszPAykwrAUAkCwmdCwAAAA="/>
  </w:docVars>
  <w:rsids>
    <w:rsidRoot w:val="009C1C2A"/>
    <w:rsid w:val="000012B9"/>
    <w:rsid w:val="00001BCD"/>
    <w:rsid w:val="00002FC2"/>
    <w:rsid w:val="0000415D"/>
    <w:rsid w:val="00006C4E"/>
    <w:rsid w:val="0000726E"/>
    <w:rsid w:val="00021807"/>
    <w:rsid w:val="00026809"/>
    <w:rsid w:val="000305B6"/>
    <w:rsid w:val="00030658"/>
    <w:rsid w:val="0003074D"/>
    <w:rsid w:val="00030776"/>
    <w:rsid w:val="00032C93"/>
    <w:rsid w:val="00036DCF"/>
    <w:rsid w:val="000433EF"/>
    <w:rsid w:val="00047A1D"/>
    <w:rsid w:val="00053242"/>
    <w:rsid w:val="00055A23"/>
    <w:rsid w:val="00056A15"/>
    <w:rsid w:val="000649F9"/>
    <w:rsid w:val="000651E6"/>
    <w:rsid w:val="000658EC"/>
    <w:rsid w:val="000679E4"/>
    <w:rsid w:val="00070A67"/>
    <w:rsid w:val="00074D20"/>
    <w:rsid w:val="00076D85"/>
    <w:rsid w:val="00076F42"/>
    <w:rsid w:val="000819E4"/>
    <w:rsid w:val="000839A6"/>
    <w:rsid w:val="000843CF"/>
    <w:rsid w:val="0008442D"/>
    <w:rsid w:val="00085690"/>
    <w:rsid w:val="00090A10"/>
    <w:rsid w:val="0009318C"/>
    <w:rsid w:val="00095842"/>
    <w:rsid w:val="000966C0"/>
    <w:rsid w:val="000A0CB0"/>
    <w:rsid w:val="000A2572"/>
    <w:rsid w:val="000A4796"/>
    <w:rsid w:val="000A4B1B"/>
    <w:rsid w:val="000A5E60"/>
    <w:rsid w:val="000B4BC7"/>
    <w:rsid w:val="000B59D1"/>
    <w:rsid w:val="000B6D97"/>
    <w:rsid w:val="000C4E93"/>
    <w:rsid w:val="000C7F11"/>
    <w:rsid w:val="000D2219"/>
    <w:rsid w:val="000D33C6"/>
    <w:rsid w:val="000D3B3C"/>
    <w:rsid w:val="000D533E"/>
    <w:rsid w:val="000E037D"/>
    <w:rsid w:val="000E15E0"/>
    <w:rsid w:val="000E2169"/>
    <w:rsid w:val="000E2522"/>
    <w:rsid w:val="000E6E5A"/>
    <w:rsid w:val="000E748F"/>
    <w:rsid w:val="000F031B"/>
    <w:rsid w:val="000F6047"/>
    <w:rsid w:val="000F6FD1"/>
    <w:rsid w:val="00101448"/>
    <w:rsid w:val="00102BCB"/>
    <w:rsid w:val="00104004"/>
    <w:rsid w:val="001040F7"/>
    <w:rsid w:val="00105367"/>
    <w:rsid w:val="001073D0"/>
    <w:rsid w:val="00110B4B"/>
    <w:rsid w:val="001146EE"/>
    <w:rsid w:val="00117D8A"/>
    <w:rsid w:val="0012104E"/>
    <w:rsid w:val="00122FF8"/>
    <w:rsid w:val="0013142E"/>
    <w:rsid w:val="00131559"/>
    <w:rsid w:val="001337E0"/>
    <w:rsid w:val="00133C6D"/>
    <w:rsid w:val="001357B1"/>
    <w:rsid w:val="00136711"/>
    <w:rsid w:val="0014132E"/>
    <w:rsid w:val="00147E0F"/>
    <w:rsid w:val="00151582"/>
    <w:rsid w:val="0015288E"/>
    <w:rsid w:val="001531E0"/>
    <w:rsid w:val="001536DC"/>
    <w:rsid w:val="001540C7"/>
    <w:rsid w:val="00155950"/>
    <w:rsid w:val="001573E1"/>
    <w:rsid w:val="00167B9C"/>
    <w:rsid w:val="001722CA"/>
    <w:rsid w:val="00175619"/>
    <w:rsid w:val="0017604B"/>
    <w:rsid w:val="00176D87"/>
    <w:rsid w:val="00180AA0"/>
    <w:rsid w:val="00180BD3"/>
    <w:rsid w:val="00181390"/>
    <w:rsid w:val="001830D5"/>
    <w:rsid w:val="00184DE0"/>
    <w:rsid w:val="00185730"/>
    <w:rsid w:val="0018683D"/>
    <w:rsid w:val="00186BC8"/>
    <w:rsid w:val="00186FD5"/>
    <w:rsid w:val="00191813"/>
    <w:rsid w:val="00191F37"/>
    <w:rsid w:val="00193542"/>
    <w:rsid w:val="00195149"/>
    <w:rsid w:val="001958F0"/>
    <w:rsid w:val="00196F91"/>
    <w:rsid w:val="001A023B"/>
    <w:rsid w:val="001A0766"/>
    <w:rsid w:val="001A3AFA"/>
    <w:rsid w:val="001B04A8"/>
    <w:rsid w:val="001B1D4F"/>
    <w:rsid w:val="001B4331"/>
    <w:rsid w:val="001C0232"/>
    <w:rsid w:val="001C0A8A"/>
    <w:rsid w:val="001C6435"/>
    <w:rsid w:val="001C6CD6"/>
    <w:rsid w:val="001D312E"/>
    <w:rsid w:val="001D69C2"/>
    <w:rsid w:val="001E5932"/>
    <w:rsid w:val="001E6598"/>
    <w:rsid w:val="001E7403"/>
    <w:rsid w:val="001E7DAA"/>
    <w:rsid w:val="001F1065"/>
    <w:rsid w:val="001F217A"/>
    <w:rsid w:val="001F46CB"/>
    <w:rsid w:val="001F4E1B"/>
    <w:rsid w:val="001F5AAD"/>
    <w:rsid w:val="001F5CA2"/>
    <w:rsid w:val="001F5CEB"/>
    <w:rsid w:val="001F65B3"/>
    <w:rsid w:val="00200009"/>
    <w:rsid w:val="002011CA"/>
    <w:rsid w:val="00202D13"/>
    <w:rsid w:val="00202F27"/>
    <w:rsid w:val="0020441C"/>
    <w:rsid w:val="0020442B"/>
    <w:rsid w:val="00210A2C"/>
    <w:rsid w:val="00212E00"/>
    <w:rsid w:val="002136A2"/>
    <w:rsid w:val="00214496"/>
    <w:rsid w:val="00215414"/>
    <w:rsid w:val="00216019"/>
    <w:rsid w:val="00216838"/>
    <w:rsid w:val="00216E2D"/>
    <w:rsid w:val="0022122E"/>
    <w:rsid w:val="002213E3"/>
    <w:rsid w:val="002216AE"/>
    <w:rsid w:val="00222E4A"/>
    <w:rsid w:val="00223401"/>
    <w:rsid w:val="00225105"/>
    <w:rsid w:val="00226FC8"/>
    <w:rsid w:val="002318AE"/>
    <w:rsid w:val="0023253B"/>
    <w:rsid w:val="00233305"/>
    <w:rsid w:val="00233ABC"/>
    <w:rsid w:val="002348AA"/>
    <w:rsid w:val="00236CEF"/>
    <w:rsid w:val="00244990"/>
    <w:rsid w:val="002454D4"/>
    <w:rsid w:val="00247A52"/>
    <w:rsid w:val="00250066"/>
    <w:rsid w:val="0025077F"/>
    <w:rsid w:val="00251E13"/>
    <w:rsid w:val="00252DB1"/>
    <w:rsid w:val="00253641"/>
    <w:rsid w:val="00260A6A"/>
    <w:rsid w:val="00262584"/>
    <w:rsid w:val="00262BF0"/>
    <w:rsid w:val="00263200"/>
    <w:rsid w:val="002637CD"/>
    <w:rsid w:val="00266C49"/>
    <w:rsid w:val="00267CEB"/>
    <w:rsid w:val="00271E4F"/>
    <w:rsid w:val="00273945"/>
    <w:rsid w:val="0027422E"/>
    <w:rsid w:val="0027616F"/>
    <w:rsid w:val="00282F4A"/>
    <w:rsid w:val="0028457C"/>
    <w:rsid w:val="00285775"/>
    <w:rsid w:val="00286B71"/>
    <w:rsid w:val="002919BE"/>
    <w:rsid w:val="00292A88"/>
    <w:rsid w:val="00294729"/>
    <w:rsid w:val="00294F07"/>
    <w:rsid w:val="002954D5"/>
    <w:rsid w:val="002A08C4"/>
    <w:rsid w:val="002A25B3"/>
    <w:rsid w:val="002A3697"/>
    <w:rsid w:val="002A3F54"/>
    <w:rsid w:val="002A4A22"/>
    <w:rsid w:val="002A74E9"/>
    <w:rsid w:val="002B0A7A"/>
    <w:rsid w:val="002B164E"/>
    <w:rsid w:val="002B1D04"/>
    <w:rsid w:val="002B3BB6"/>
    <w:rsid w:val="002B52B2"/>
    <w:rsid w:val="002B71ED"/>
    <w:rsid w:val="002B7288"/>
    <w:rsid w:val="002C1EC2"/>
    <w:rsid w:val="002C3218"/>
    <w:rsid w:val="002C3DCB"/>
    <w:rsid w:val="002C5695"/>
    <w:rsid w:val="002C57BF"/>
    <w:rsid w:val="002C63D6"/>
    <w:rsid w:val="002C7279"/>
    <w:rsid w:val="002C764D"/>
    <w:rsid w:val="002C7DA3"/>
    <w:rsid w:val="002D22F8"/>
    <w:rsid w:val="002D2540"/>
    <w:rsid w:val="002D4E0E"/>
    <w:rsid w:val="002E24F0"/>
    <w:rsid w:val="002E2D31"/>
    <w:rsid w:val="002E35AE"/>
    <w:rsid w:val="002E4BBA"/>
    <w:rsid w:val="002E69B5"/>
    <w:rsid w:val="002F4E34"/>
    <w:rsid w:val="002F4ED7"/>
    <w:rsid w:val="002F7D54"/>
    <w:rsid w:val="00300409"/>
    <w:rsid w:val="00301A92"/>
    <w:rsid w:val="00305026"/>
    <w:rsid w:val="00310423"/>
    <w:rsid w:val="003139F8"/>
    <w:rsid w:val="0031538B"/>
    <w:rsid w:val="003154BA"/>
    <w:rsid w:val="00315D5C"/>
    <w:rsid w:val="0031797C"/>
    <w:rsid w:val="003208EF"/>
    <w:rsid w:val="003235E6"/>
    <w:rsid w:val="00326520"/>
    <w:rsid w:val="00327773"/>
    <w:rsid w:val="00333CF5"/>
    <w:rsid w:val="003345B4"/>
    <w:rsid w:val="00335C46"/>
    <w:rsid w:val="00335EEF"/>
    <w:rsid w:val="00340539"/>
    <w:rsid w:val="00340B70"/>
    <w:rsid w:val="00342074"/>
    <w:rsid w:val="00345762"/>
    <w:rsid w:val="003522E4"/>
    <w:rsid w:val="00352394"/>
    <w:rsid w:val="00361A94"/>
    <w:rsid w:val="00361BB4"/>
    <w:rsid w:val="00361D9A"/>
    <w:rsid w:val="003743C8"/>
    <w:rsid w:val="0037454C"/>
    <w:rsid w:val="00375119"/>
    <w:rsid w:val="00376052"/>
    <w:rsid w:val="00386577"/>
    <w:rsid w:val="0038697B"/>
    <w:rsid w:val="00390351"/>
    <w:rsid w:val="00391160"/>
    <w:rsid w:val="0039349A"/>
    <w:rsid w:val="00393FD7"/>
    <w:rsid w:val="003957C3"/>
    <w:rsid w:val="003A0DAB"/>
    <w:rsid w:val="003A1CBB"/>
    <w:rsid w:val="003A1DF6"/>
    <w:rsid w:val="003A262F"/>
    <w:rsid w:val="003A571C"/>
    <w:rsid w:val="003A57A2"/>
    <w:rsid w:val="003A7924"/>
    <w:rsid w:val="003B1CA5"/>
    <w:rsid w:val="003B2A60"/>
    <w:rsid w:val="003B731B"/>
    <w:rsid w:val="003C1710"/>
    <w:rsid w:val="003C21F5"/>
    <w:rsid w:val="003C2B5C"/>
    <w:rsid w:val="003C6EAE"/>
    <w:rsid w:val="003C7DA5"/>
    <w:rsid w:val="003D3F49"/>
    <w:rsid w:val="003D7B5F"/>
    <w:rsid w:val="003E2A79"/>
    <w:rsid w:val="003E5EAA"/>
    <w:rsid w:val="003F01B2"/>
    <w:rsid w:val="003F3D3C"/>
    <w:rsid w:val="003F596D"/>
    <w:rsid w:val="00401692"/>
    <w:rsid w:val="004016E2"/>
    <w:rsid w:val="004020DF"/>
    <w:rsid w:val="00402A44"/>
    <w:rsid w:val="00403BA3"/>
    <w:rsid w:val="00405E27"/>
    <w:rsid w:val="0040710E"/>
    <w:rsid w:val="00407D09"/>
    <w:rsid w:val="0041314C"/>
    <w:rsid w:val="0041360A"/>
    <w:rsid w:val="00417E43"/>
    <w:rsid w:val="00421D6E"/>
    <w:rsid w:val="00424280"/>
    <w:rsid w:val="00424964"/>
    <w:rsid w:val="00424CD4"/>
    <w:rsid w:val="00427B82"/>
    <w:rsid w:val="0043078D"/>
    <w:rsid w:val="00435190"/>
    <w:rsid w:val="00435F92"/>
    <w:rsid w:val="004379D0"/>
    <w:rsid w:val="004400CF"/>
    <w:rsid w:val="00442A18"/>
    <w:rsid w:val="0044386B"/>
    <w:rsid w:val="00445C3F"/>
    <w:rsid w:val="00447C02"/>
    <w:rsid w:val="00450249"/>
    <w:rsid w:val="00450DE1"/>
    <w:rsid w:val="00450F4B"/>
    <w:rsid w:val="00452EF3"/>
    <w:rsid w:val="004538C9"/>
    <w:rsid w:val="00454EBF"/>
    <w:rsid w:val="0045527A"/>
    <w:rsid w:val="0046112D"/>
    <w:rsid w:val="00462D14"/>
    <w:rsid w:val="00464B4C"/>
    <w:rsid w:val="00465B85"/>
    <w:rsid w:val="004677FA"/>
    <w:rsid w:val="00467CDF"/>
    <w:rsid w:val="004700FD"/>
    <w:rsid w:val="00473196"/>
    <w:rsid w:val="004737BB"/>
    <w:rsid w:val="0047499C"/>
    <w:rsid w:val="0047759A"/>
    <w:rsid w:val="00481E28"/>
    <w:rsid w:val="004863B5"/>
    <w:rsid w:val="00491691"/>
    <w:rsid w:val="00493ECB"/>
    <w:rsid w:val="004945B3"/>
    <w:rsid w:val="00494EB5"/>
    <w:rsid w:val="00496511"/>
    <w:rsid w:val="0049761F"/>
    <w:rsid w:val="00497AD1"/>
    <w:rsid w:val="004A21C2"/>
    <w:rsid w:val="004A3467"/>
    <w:rsid w:val="004B1AA8"/>
    <w:rsid w:val="004B73D6"/>
    <w:rsid w:val="004C2FB7"/>
    <w:rsid w:val="004C3455"/>
    <w:rsid w:val="004C462C"/>
    <w:rsid w:val="004C7D0A"/>
    <w:rsid w:val="004D0868"/>
    <w:rsid w:val="004D0FC1"/>
    <w:rsid w:val="004D4430"/>
    <w:rsid w:val="004D59BA"/>
    <w:rsid w:val="004D77D6"/>
    <w:rsid w:val="004E08C8"/>
    <w:rsid w:val="004E399B"/>
    <w:rsid w:val="004E406C"/>
    <w:rsid w:val="004E63D0"/>
    <w:rsid w:val="004F24CF"/>
    <w:rsid w:val="004F4244"/>
    <w:rsid w:val="004F470D"/>
    <w:rsid w:val="004F698F"/>
    <w:rsid w:val="004F6EF4"/>
    <w:rsid w:val="004F71D6"/>
    <w:rsid w:val="00501409"/>
    <w:rsid w:val="00502C86"/>
    <w:rsid w:val="0050572F"/>
    <w:rsid w:val="00505D21"/>
    <w:rsid w:val="00511118"/>
    <w:rsid w:val="00511247"/>
    <w:rsid w:val="005162F9"/>
    <w:rsid w:val="005226B0"/>
    <w:rsid w:val="005248FA"/>
    <w:rsid w:val="005264CB"/>
    <w:rsid w:val="00526A50"/>
    <w:rsid w:val="00531522"/>
    <w:rsid w:val="00534D13"/>
    <w:rsid w:val="00536833"/>
    <w:rsid w:val="00540991"/>
    <w:rsid w:val="00540ED2"/>
    <w:rsid w:val="00542EF0"/>
    <w:rsid w:val="00543ED2"/>
    <w:rsid w:val="005445F0"/>
    <w:rsid w:val="00546D96"/>
    <w:rsid w:val="00550DEC"/>
    <w:rsid w:val="00551DBF"/>
    <w:rsid w:val="0055305D"/>
    <w:rsid w:val="00555042"/>
    <w:rsid w:val="00555A68"/>
    <w:rsid w:val="00560397"/>
    <w:rsid w:val="00563211"/>
    <w:rsid w:val="0056503E"/>
    <w:rsid w:val="00565E2B"/>
    <w:rsid w:val="00571F1B"/>
    <w:rsid w:val="005739F6"/>
    <w:rsid w:val="0057693A"/>
    <w:rsid w:val="005803E2"/>
    <w:rsid w:val="005825D2"/>
    <w:rsid w:val="00583CD0"/>
    <w:rsid w:val="00584257"/>
    <w:rsid w:val="00587264"/>
    <w:rsid w:val="005873A5"/>
    <w:rsid w:val="00591A66"/>
    <w:rsid w:val="00592D87"/>
    <w:rsid w:val="00596CBB"/>
    <w:rsid w:val="005A1785"/>
    <w:rsid w:val="005A20CE"/>
    <w:rsid w:val="005A31F5"/>
    <w:rsid w:val="005A4508"/>
    <w:rsid w:val="005A5078"/>
    <w:rsid w:val="005B4D11"/>
    <w:rsid w:val="005B51D3"/>
    <w:rsid w:val="005C4B5D"/>
    <w:rsid w:val="005C7356"/>
    <w:rsid w:val="005D116F"/>
    <w:rsid w:val="005D2E41"/>
    <w:rsid w:val="005D6010"/>
    <w:rsid w:val="005D71DE"/>
    <w:rsid w:val="005E2248"/>
    <w:rsid w:val="005E62E7"/>
    <w:rsid w:val="005E65BC"/>
    <w:rsid w:val="005E7633"/>
    <w:rsid w:val="005F14C2"/>
    <w:rsid w:val="005F1F4F"/>
    <w:rsid w:val="005F3F4C"/>
    <w:rsid w:val="005F575A"/>
    <w:rsid w:val="005F7D94"/>
    <w:rsid w:val="006006C4"/>
    <w:rsid w:val="00601709"/>
    <w:rsid w:val="00601969"/>
    <w:rsid w:val="006052AD"/>
    <w:rsid w:val="006058B6"/>
    <w:rsid w:val="006075C6"/>
    <w:rsid w:val="006124BB"/>
    <w:rsid w:val="0061295B"/>
    <w:rsid w:val="00613187"/>
    <w:rsid w:val="0061334E"/>
    <w:rsid w:val="006206AD"/>
    <w:rsid w:val="00620E9C"/>
    <w:rsid w:val="006239C6"/>
    <w:rsid w:val="00623A6F"/>
    <w:rsid w:val="00624476"/>
    <w:rsid w:val="00632028"/>
    <w:rsid w:val="006323DE"/>
    <w:rsid w:val="0063284D"/>
    <w:rsid w:val="006339E5"/>
    <w:rsid w:val="006376EF"/>
    <w:rsid w:val="00641C56"/>
    <w:rsid w:val="00643DEA"/>
    <w:rsid w:val="0064488B"/>
    <w:rsid w:val="00644D06"/>
    <w:rsid w:val="00645FE5"/>
    <w:rsid w:val="00655CA3"/>
    <w:rsid w:val="00662343"/>
    <w:rsid w:val="006635A4"/>
    <w:rsid w:val="00664627"/>
    <w:rsid w:val="006653E5"/>
    <w:rsid w:val="00666209"/>
    <w:rsid w:val="006733B1"/>
    <w:rsid w:val="00680F49"/>
    <w:rsid w:val="00685927"/>
    <w:rsid w:val="00686AA7"/>
    <w:rsid w:val="00686C39"/>
    <w:rsid w:val="0069007B"/>
    <w:rsid w:val="00690E0C"/>
    <w:rsid w:val="006910D6"/>
    <w:rsid w:val="00691F4B"/>
    <w:rsid w:val="0069313A"/>
    <w:rsid w:val="0069430F"/>
    <w:rsid w:val="00695220"/>
    <w:rsid w:val="00695433"/>
    <w:rsid w:val="006979CC"/>
    <w:rsid w:val="006A0955"/>
    <w:rsid w:val="006A19A7"/>
    <w:rsid w:val="006A3C74"/>
    <w:rsid w:val="006A4A5F"/>
    <w:rsid w:val="006B024A"/>
    <w:rsid w:val="006B1293"/>
    <w:rsid w:val="006B1607"/>
    <w:rsid w:val="006B442D"/>
    <w:rsid w:val="006B6D23"/>
    <w:rsid w:val="006B7DAC"/>
    <w:rsid w:val="006B7F0C"/>
    <w:rsid w:val="006C033B"/>
    <w:rsid w:val="006C240D"/>
    <w:rsid w:val="006C268B"/>
    <w:rsid w:val="006C34D6"/>
    <w:rsid w:val="006C39D9"/>
    <w:rsid w:val="006C467D"/>
    <w:rsid w:val="006D3F93"/>
    <w:rsid w:val="006E1DDE"/>
    <w:rsid w:val="006E2B8A"/>
    <w:rsid w:val="006E3B68"/>
    <w:rsid w:val="006E49B0"/>
    <w:rsid w:val="006E5455"/>
    <w:rsid w:val="006E55AD"/>
    <w:rsid w:val="006E5919"/>
    <w:rsid w:val="006F027C"/>
    <w:rsid w:val="006F30DD"/>
    <w:rsid w:val="006F5AD1"/>
    <w:rsid w:val="006F6D8C"/>
    <w:rsid w:val="0070078A"/>
    <w:rsid w:val="007015E6"/>
    <w:rsid w:val="00704DC5"/>
    <w:rsid w:val="00705188"/>
    <w:rsid w:val="00710912"/>
    <w:rsid w:val="007136EC"/>
    <w:rsid w:val="00713A18"/>
    <w:rsid w:val="00716F55"/>
    <w:rsid w:val="00721393"/>
    <w:rsid w:val="007220B7"/>
    <w:rsid w:val="00722C42"/>
    <w:rsid w:val="00724017"/>
    <w:rsid w:val="00725743"/>
    <w:rsid w:val="00730F2E"/>
    <w:rsid w:val="0074228F"/>
    <w:rsid w:val="007439D3"/>
    <w:rsid w:val="007460AB"/>
    <w:rsid w:val="00747B2B"/>
    <w:rsid w:val="00750196"/>
    <w:rsid w:val="007509A5"/>
    <w:rsid w:val="00751296"/>
    <w:rsid w:val="00760DB3"/>
    <w:rsid w:val="0076284F"/>
    <w:rsid w:val="0076660E"/>
    <w:rsid w:val="00766C55"/>
    <w:rsid w:val="00767409"/>
    <w:rsid w:val="00770B57"/>
    <w:rsid w:val="00774775"/>
    <w:rsid w:val="0077496B"/>
    <w:rsid w:val="0077634C"/>
    <w:rsid w:val="00780BF0"/>
    <w:rsid w:val="00781116"/>
    <w:rsid w:val="00785C41"/>
    <w:rsid w:val="00790226"/>
    <w:rsid w:val="00790F2C"/>
    <w:rsid w:val="00791060"/>
    <w:rsid w:val="007914E1"/>
    <w:rsid w:val="00792817"/>
    <w:rsid w:val="007931F3"/>
    <w:rsid w:val="00794A54"/>
    <w:rsid w:val="00797C39"/>
    <w:rsid w:val="007A0A93"/>
    <w:rsid w:val="007A1501"/>
    <w:rsid w:val="007A2CBF"/>
    <w:rsid w:val="007A3DE6"/>
    <w:rsid w:val="007A4846"/>
    <w:rsid w:val="007B1D1E"/>
    <w:rsid w:val="007B23B7"/>
    <w:rsid w:val="007B5CC6"/>
    <w:rsid w:val="007B7181"/>
    <w:rsid w:val="007B7C50"/>
    <w:rsid w:val="007C3736"/>
    <w:rsid w:val="007C61EB"/>
    <w:rsid w:val="007D074B"/>
    <w:rsid w:val="007D23E9"/>
    <w:rsid w:val="007D41F7"/>
    <w:rsid w:val="007E1A21"/>
    <w:rsid w:val="007E7C5A"/>
    <w:rsid w:val="007E7F41"/>
    <w:rsid w:val="007F2B3A"/>
    <w:rsid w:val="007F2C69"/>
    <w:rsid w:val="007F3F97"/>
    <w:rsid w:val="007F49C1"/>
    <w:rsid w:val="007F553E"/>
    <w:rsid w:val="007F6BCF"/>
    <w:rsid w:val="007F7FEA"/>
    <w:rsid w:val="008004E4"/>
    <w:rsid w:val="008013D0"/>
    <w:rsid w:val="0080489D"/>
    <w:rsid w:val="00806269"/>
    <w:rsid w:val="0080651E"/>
    <w:rsid w:val="00806A99"/>
    <w:rsid w:val="00807282"/>
    <w:rsid w:val="0081228C"/>
    <w:rsid w:val="0081246D"/>
    <w:rsid w:val="00812D33"/>
    <w:rsid w:val="00817A19"/>
    <w:rsid w:val="008230A4"/>
    <w:rsid w:val="00825DD0"/>
    <w:rsid w:val="0082640C"/>
    <w:rsid w:val="00826646"/>
    <w:rsid w:val="00826B19"/>
    <w:rsid w:val="0082711C"/>
    <w:rsid w:val="00830F4D"/>
    <w:rsid w:val="00833C35"/>
    <w:rsid w:val="00833F9D"/>
    <w:rsid w:val="00834E1B"/>
    <w:rsid w:val="00835DE3"/>
    <w:rsid w:val="0083683A"/>
    <w:rsid w:val="008379F5"/>
    <w:rsid w:val="00837D9A"/>
    <w:rsid w:val="00840B6B"/>
    <w:rsid w:val="008439A4"/>
    <w:rsid w:val="0084555A"/>
    <w:rsid w:val="00845B43"/>
    <w:rsid w:val="0084668C"/>
    <w:rsid w:val="0084688B"/>
    <w:rsid w:val="00847ADB"/>
    <w:rsid w:val="00851424"/>
    <w:rsid w:val="008546ED"/>
    <w:rsid w:val="00854EF9"/>
    <w:rsid w:val="00855E19"/>
    <w:rsid w:val="0085774D"/>
    <w:rsid w:val="00860D19"/>
    <w:rsid w:val="00860E0D"/>
    <w:rsid w:val="008620B1"/>
    <w:rsid w:val="00862890"/>
    <w:rsid w:val="00864B19"/>
    <w:rsid w:val="008665C8"/>
    <w:rsid w:val="0086672E"/>
    <w:rsid w:val="0087075A"/>
    <w:rsid w:val="00872004"/>
    <w:rsid w:val="0087236D"/>
    <w:rsid w:val="00872C78"/>
    <w:rsid w:val="0087366B"/>
    <w:rsid w:val="00876155"/>
    <w:rsid w:val="008805B2"/>
    <w:rsid w:val="00880CA5"/>
    <w:rsid w:val="0088499E"/>
    <w:rsid w:val="00887AA8"/>
    <w:rsid w:val="00892EF9"/>
    <w:rsid w:val="00896A9B"/>
    <w:rsid w:val="00897385"/>
    <w:rsid w:val="00897E81"/>
    <w:rsid w:val="008A151C"/>
    <w:rsid w:val="008A5439"/>
    <w:rsid w:val="008A6AB8"/>
    <w:rsid w:val="008A7934"/>
    <w:rsid w:val="008B32A4"/>
    <w:rsid w:val="008B3969"/>
    <w:rsid w:val="008B4CFD"/>
    <w:rsid w:val="008B4F50"/>
    <w:rsid w:val="008B55C4"/>
    <w:rsid w:val="008B6C69"/>
    <w:rsid w:val="008B7793"/>
    <w:rsid w:val="008D561C"/>
    <w:rsid w:val="008D7C7C"/>
    <w:rsid w:val="008E0AEA"/>
    <w:rsid w:val="008E0AFD"/>
    <w:rsid w:val="008E5247"/>
    <w:rsid w:val="008E549C"/>
    <w:rsid w:val="008E585D"/>
    <w:rsid w:val="008E72DE"/>
    <w:rsid w:val="008F24F8"/>
    <w:rsid w:val="008F3772"/>
    <w:rsid w:val="008F7CD9"/>
    <w:rsid w:val="00902801"/>
    <w:rsid w:val="009039B9"/>
    <w:rsid w:val="00905F99"/>
    <w:rsid w:val="00911532"/>
    <w:rsid w:val="009115A3"/>
    <w:rsid w:val="00911977"/>
    <w:rsid w:val="00913577"/>
    <w:rsid w:val="009140F0"/>
    <w:rsid w:val="00920F6B"/>
    <w:rsid w:val="00926E77"/>
    <w:rsid w:val="00932239"/>
    <w:rsid w:val="00932ACE"/>
    <w:rsid w:val="0093353E"/>
    <w:rsid w:val="0093535F"/>
    <w:rsid w:val="00941C3B"/>
    <w:rsid w:val="00942621"/>
    <w:rsid w:val="009472E8"/>
    <w:rsid w:val="00947CA0"/>
    <w:rsid w:val="00950FC8"/>
    <w:rsid w:val="00952602"/>
    <w:rsid w:val="009543CB"/>
    <w:rsid w:val="00956267"/>
    <w:rsid w:val="00956384"/>
    <w:rsid w:val="0095761C"/>
    <w:rsid w:val="009611F0"/>
    <w:rsid w:val="0096182E"/>
    <w:rsid w:val="00964F3F"/>
    <w:rsid w:val="009664ED"/>
    <w:rsid w:val="0096693D"/>
    <w:rsid w:val="009670B9"/>
    <w:rsid w:val="00967C80"/>
    <w:rsid w:val="00967D89"/>
    <w:rsid w:val="00967F1E"/>
    <w:rsid w:val="009701DA"/>
    <w:rsid w:val="009704C0"/>
    <w:rsid w:val="00971459"/>
    <w:rsid w:val="00971B73"/>
    <w:rsid w:val="0097361D"/>
    <w:rsid w:val="00976F5D"/>
    <w:rsid w:val="00981DAC"/>
    <w:rsid w:val="009827F4"/>
    <w:rsid w:val="0098448D"/>
    <w:rsid w:val="00984946"/>
    <w:rsid w:val="00987C63"/>
    <w:rsid w:val="00995626"/>
    <w:rsid w:val="009A0311"/>
    <w:rsid w:val="009A05A9"/>
    <w:rsid w:val="009A1165"/>
    <w:rsid w:val="009A159D"/>
    <w:rsid w:val="009A26CD"/>
    <w:rsid w:val="009B03FB"/>
    <w:rsid w:val="009C02D5"/>
    <w:rsid w:val="009C1C2A"/>
    <w:rsid w:val="009C214A"/>
    <w:rsid w:val="009D0F58"/>
    <w:rsid w:val="009D516C"/>
    <w:rsid w:val="009D53BF"/>
    <w:rsid w:val="009D6516"/>
    <w:rsid w:val="009E0963"/>
    <w:rsid w:val="009E506F"/>
    <w:rsid w:val="009E577A"/>
    <w:rsid w:val="009E767F"/>
    <w:rsid w:val="009F153E"/>
    <w:rsid w:val="009F289D"/>
    <w:rsid w:val="009F43AF"/>
    <w:rsid w:val="009F46B1"/>
    <w:rsid w:val="00A00231"/>
    <w:rsid w:val="00A02E31"/>
    <w:rsid w:val="00A03D7A"/>
    <w:rsid w:val="00A05F65"/>
    <w:rsid w:val="00A10850"/>
    <w:rsid w:val="00A14A95"/>
    <w:rsid w:val="00A21AD8"/>
    <w:rsid w:val="00A2520F"/>
    <w:rsid w:val="00A30719"/>
    <w:rsid w:val="00A31CD0"/>
    <w:rsid w:val="00A31DD9"/>
    <w:rsid w:val="00A35059"/>
    <w:rsid w:val="00A369AA"/>
    <w:rsid w:val="00A36FAA"/>
    <w:rsid w:val="00A40BA5"/>
    <w:rsid w:val="00A422B7"/>
    <w:rsid w:val="00A42CE5"/>
    <w:rsid w:val="00A43CE7"/>
    <w:rsid w:val="00A44BB2"/>
    <w:rsid w:val="00A5035A"/>
    <w:rsid w:val="00A50FEA"/>
    <w:rsid w:val="00A61EB8"/>
    <w:rsid w:val="00A73092"/>
    <w:rsid w:val="00A77645"/>
    <w:rsid w:val="00A8283E"/>
    <w:rsid w:val="00A82D4A"/>
    <w:rsid w:val="00A86168"/>
    <w:rsid w:val="00A8764A"/>
    <w:rsid w:val="00A90F4B"/>
    <w:rsid w:val="00A939A3"/>
    <w:rsid w:val="00A94D75"/>
    <w:rsid w:val="00A97A66"/>
    <w:rsid w:val="00A97D72"/>
    <w:rsid w:val="00AA0C10"/>
    <w:rsid w:val="00AA1123"/>
    <w:rsid w:val="00AA3F40"/>
    <w:rsid w:val="00AA7293"/>
    <w:rsid w:val="00AA7457"/>
    <w:rsid w:val="00AB1838"/>
    <w:rsid w:val="00AB26FA"/>
    <w:rsid w:val="00AB5CCA"/>
    <w:rsid w:val="00AC5868"/>
    <w:rsid w:val="00AD28A4"/>
    <w:rsid w:val="00AD31C7"/>
    <w:rsid w:val="00AD4B6A"/>
    <w:rsid w:val="00AD4E57"/>
    <w:rsid w:val="00AD535B"/>
    <w:rsid w:val="00AD5C0C"/>
    <w:rsid w:val="00AD6E60"/>
    <w:rsid w:val="00AE0338"/>
    <w:rsid w:val="00AE73A7"/>
    <w:rsid w:val="00AF042E"/>
    <w:rsid w:val="00AF22C3"/>
    <w:rsid w:val="00AF35D0"/>
    <w:rsid w:val="00AF75D6"/>
    <w:rsid w:val="00B03983"/>
    <w:rsid w:val="00B04D63"/>
    <w:rsid w:val="00B111D0"/>
    <w:rsid w:val="00B11EDA"/>
    <w:rsid w:val="00B12845"/>
    <w:rsid w:val="00B176DB"/>
    <w:rsid w:val="00B211D6"/>
    <w:rsid w:val="00B21C70"/>
    <w:rsid w:val="00B2501B"/>
    <w:rsid w:val="00B25931"/>
    <w:rsid w:val="00B2771A"/>
    <w:rsid w:val="00B300D4"/>
    <w:rsid w:val="00B30C65"/>
    <w:rsid w:val="00B30DF5"/>
    <w:rsid w:val="00B3155B"/>
    <w:rsid w:val="00B33142"/>
    <w:rsid w:val="00B35376"/>
    <w:rsid w:val="00B37C76"/>
    <w:rsid w:val="00B4205F"/>
    <w:rsid w:val="00B42423"/>
    <w:rsid w:val="00B435D1"/>
    <w:rsid w:val="00B510A2"/>
    <w:rsid w:val="00B510EE"/>
    <w:rsid w:val="00B529CC"/>
    <w:rsid w:val="00B54CC9"/>
    <w:rsid w:val="00B54D57"/>
    <w:rsid w:val="00B56E0D"/>
    <w:rsid w:val="00B57682"/>
    <w:rsid w:val="00B61B10"/>
    <w:rsid w:val="00B62DF5"/>
    <w:rsid w:val="00B64474"/>
    <w:rsid w:val="00B66C35"/>
    <w:rsid w:val="00B67E28"/>
    <w:rsid w:val="00B715C9"/>
    <w:rsid w:val="00B71B2B"/>
    <w:rsid w:val="00B76E96"/>
    <w:rsid w:val="00B77144"/>
    <w:rsid w:val="00B77C01"/>
    <w:rsid w:val="00B8015E"/>
    <w:rsid w:val="00B8117E"/>
    <w:rsid w:val="00B82926"/>
    <w:rsid w:val="00B86B40"/>
    <w:rsid w:val="00B86BD5"/>
    <w:rsid w:val="00B95779"/>
    <w:rsid w:val="00BA149E"/>
    <w:rsid w:val="00BA48C0"/>
    <w:rsid w:val="00BB1A40"/>
    <w:rsid w:val="00BB3739"/>
    <w:rsid w:val="00BB3EA5"/>
    <w:rsid w:val="00BB53AC"/>
    <w:rsid w:val="00BC14A3"/>
    <w:rsid w:val="00BC5680"/>
    <w:rsid w:val="00BD1973"/>
    <w:rsid w:val="00BD35DE"/>
    <w:rsid w:val="00BD4935"/>
    <w:rsid w:val="00BD4F98"/>
    <w:rsid w:val="00BE04C3"/>
    <w:rsid w:val="00BE05A4"/>
    <w:rsid w:val="00BE43CE"/>
    <w:rsid w:val="00BE75FC"/>
    <w:rsid w:val="00BF31EF"/>
    <w:rsid w:val="00BF333A"/>
    <w:rsid w:val="00BF38A1"/>
    <w:rsid w:val="00BF4977"/>
    <w:rsid w:val="00BF4B79"/>
    <w:rsid w:val="00BF54CF"/>
    <w:rsid w:val="00BF77F7"/>
    <w:rsid w:val="00C01CFF"/>
    <w:rsid w:val="00C01E42"/>
    <w:rsid w:val="00C0481C"/>
    <w:rsid w:val="00C05015"/>
    <w:rsid w:val="00C106A3"/>
    <w:rsid w:val="00C127E1"/>
    <w:rsid w:val="00C14EAD"/>
    <w:rsid w:val="00C15FF3"/>
    <w:rsid w:val="00C223A2"/>
    <w:rsid w:val="00C22620"/>
    <w:rsid w:val="00C2315F"/>
    <w:rsid w:val="00C2505D"/>
    <w:rsid w:val="00C27838"/>
    <w:rsid w:val="00C301A9"/>
    <w:rsid w:val="00C30365"/>
    <w:rsid w:val="00C31ABF"/>
    <w:rsid w:val="00C326A7"/>
    <w:rsid w:val="00C32776"/>
    <w:rsid w:val="00C32CA0"/>
    <w:rsid w:val="00C35972"/>
    <w:rsid w:val="00C368D7"/>
    <w:rsid w:val="00C3714C"/>
    <w:rsid w:val="00C401DA"/>
    <w:rsid w:val="00C40878"/>
    <w:rsid w:val="00C435BE"/>
    <w:rsid w:val="00C44C43"/>
    <w:rsid w:val="00C45A1A"/>
    <w:rsid w:val="00C47AA5"/>
    <w:rsid w:val="00C51943"/>
    <w:rsid w:val="00C54E85"/>
    <w:rsid w:val="00C57EDD"/>
    <w:rsid w:val="00C60F0E"/>
    <w:rsid w:val="00C62705"/>
    <w:rsid w:val="00C65608"/>
    <w:rsid w:val="00C70B2E"/>
    <w:rsid w:val="00C71909"/>
    <w:rsid w:val="00C72F15"/>
    <w:rsid w:val="00C7605E"/>
    <w:rsid w:val="00C76547"/>
    <w:rsid w:val="00C77A0F"/>
    <w:rsid w:val="00C806D6"/>
    <w:rsid w:val="00C81B1F"/>
    <w:rsid w:val="00C86CE7"/>
    <w:rsid w:val="00C909A0"/>
    <w:rsid w:val="00C90DBC"/>
    <w:rsid w:val="00C90DDE"/>
    <w:rsid w:val="00C94938"/>
    <w:rsid w:val="00C967B9"/>
    <w:rsid w:val="00CA03FF"/>
    <w:rsid w:val="00CA11F0"/>
    <w:rsid w:val="00CA310F"/>
    <w:rsid w:val="00CA3F25"/>
    <w:rsid w:val="00CA4F40"/>
    <w:rsid w:val="00CB2C9E"/>
    <w:rsid w:val="00CB4FAC"/>
    <w:rsid w:val="00CB783A"/>
    <w:rsid w:val="00CB7B04"/>
    <w:rsid w:val="00CC6037"/>
    <w:rsid w:val="00CD0DAD"/>
    <w:rsid w:val="00CD26B7"/>
    <w:rsid w:val="00CD4903"/>
    <w:rsid w:val="00CE1246"/>
    <w:rsid w:val="00CE6E32"/>
    <w:rsid w:val="00CF3858"/>
    <w:rsid w:val="00CF3E74"/>
    <w:rsid w:val="00CF4299"/>
    <w:rsid w:val="00CF46F7"/>
    <w:rsid w:val="00CF6075"/>
    <w:rsid w:val="00CF7312"/>
    <w:rsid w:val="00D00B5E"/>
    <w:rsid w:val="00D0176C"/>
    <w:rsid w:val="00D02747"/>
    <w:rsid w:val="00D02B14"/>
    <w:rsid w:val="00D04E0C"/>
    <w:rsid w:val="00D10514"/>
    <w:rsid w:val="00D12805"/>
    <w:rsid w:val="00D12D87"/>
    <w:rsid w:val="00D13A1C"/>
    <w:rsid w:val="00D148F5"/>
    <w:rsid w:val="00D22825"/>
    <w:rsid w:val="00D22C1D"/>
    <w:rsid w:val="00D23E0E"/>
    <w:rsid w:val="00D31BE4"/>
    <w:rsid w:val="00D32701"/>
    <w:rsid w:val="00D32A10"/>
    <w:rsid w:val="00D33071"/>
    <w:rsid w:val="00D35A1A"/>
    <w:rsid w:val="00D35DF5"/>
    <w:rsid w:val="00D36C85"/>
    <w:rsid w:val="00D44063"/>
    <w:rsid w:val="00D45D61"/>
    <w:rsid w:val="00D47604"/>
    <w:rsid w:val="00D512DF"/>
    <w:rsid w:val="00D514FF"/>
    <w:rsid w:val="00D5275A"/>
    <w:rsid w:val="00D52FB8"/>
    <w:rsid w:val="00D5333F"/>
    <w:rsid w:val="00D534CF"/>
    <w:rsid w:val="00D5447B"/>
    <w:rsid w:val="00D54BBD"/>
    <w:rsid w:val="00D629B5"/>
    <w:rsid w:val="00D632C3"/>
    <w:rsid w:val="00D64B35"/>
    <w:rsid w:val="00D65FF0"/>
    <w:rsid w:val="00D72647"/>
    <w:rsid w:val="00D75BFC"/>
    <w:rsid w:val="00D7601E"/>
    <w:rsid w:val="00D76CDA"/>
    <w:rsid w:val="00D778BA"/>
    <w:rsid w:val="00D77EE0"/>
    <w:rsid w:val="00D840DF"/>
    <w:rsid w:val="00D85CD3"/>
    <w:rsid w:val="00D8605F"/>
    <w:rsid w:val="00D86499"/>
    <w:rsid w:val="00D9085A"/>
    <w:rsid w:val="00D925BE"/>
    <w:rsid w:val="00D93037"/>
    <w:rsid w:val="00D93867"/>
    <w:rsid w:val="00D93976"/>
    <w:rsid w:val="00D941E1"/>
    <w:rsid w:val="00D960D4"/>
    <w:rsid w:val="00D97627"/>
    <w:rsid w:val="00DA0413"/>
    <w:rsid w:val="00DA0514"/>
    <w:rsid w:val="00DA1284"/>
    <w:rsid w:val="00DA1805"/>
    <w:rsid w:val="00DA1F7B"/>
    <w:rsid w:val="00DA239C"/>
    <w:rsid w:val="00DA4E3F"/>
    <w:rsid w:val="00DA6010"/>
    <w:rsid w:val="00DB314E"/>
    <w:rsid w:val="00DB330E"/>
    <w:rsid w:val="00DB436F"/>
    <w:rsid w:val="00DB6D37"/>
    <w:rsid w:val="00DC2C90"/>
    <w:rsid w:val="00DC4235"/>
    <w:rsid w:val="00DD6DE8"/>
    <w:rsid w:val="00DE6053"/>
    <w:rsid w:val="00DE60AF"/>
    <w:rsid w:val="00DF0A45"/>
    <w:rsid w:val="00DF3FE7"/>
    <w:rsid w:val="00E0284A"/>
    <w:rsid w:val="00E12558"/>
    <w:rsid w:val="00E2337C"/>
    <w:rsid w:val="00E2699A"/>
    <w:rsid w:val="00E32C76"/>
    <w:rsid w:val="00E345D3"/>
    <w:rsid w:val="00E353C4"/>
    <w:rsid w:val="00E36C97"/>
    <w:rsid w:val="00E37126"/>
    <w:rsid w:val="00E43B42"/>
    <w:rsid w:val="00E469DE"/>
    <w:rsid w:val="00E60B96"/>
    <w:rsid w:val="00E613BB"/>
    <w:rsid w:val="00E62116"/>
    <w:rsid w:val="00E64236"/>
    <w:rsid w:val="00E71720"/>
    <w:rsid w:val="00E724D6"/>
    <w:rsid w:val="00E72F11"/>
    <w:rsid w:val="00E7531B"/>
    <w:rsid w:val="00E75476"/>
    <w:rsid w:val="00E7680D"/>
    <w:rsid w:val="00E77082"/>
    <w:rsid w:val="00E77DCF"/>
    <w:rsid w:val="00E80C2E"/>
    <w:rsid w:val="00E82379"/>
    <w:rsid w:val="00E90583"/>
    <w:rsid w:val="00E91005"/>
    <w:rsid w:val="00E92039"/>
    <w:rsid w:val="00E9266B"/>
    <w:rsid w:val="00E9379F"/>
    <w:rsid w:val="00E940F2"/>
    <w:rsid w:val="00E95619"/>
    <w:rsid w:val="00E96A47"/>
    <w:rsid w:val="00E97739"/>
    <w:rsid w:val="00EA096D"/>
    <w:rsid w:val="00EA57BC"/>
    <w:rsid w:val="00EA60CE"/>
    <w:rsid w:val="00EA62F8"/>
    <w:rsid w:val="00EA7B01"/>
    <w:rsid w:val="00EB01D6"/>
    <w:rsid w:val="00EB08D8"/>
    <w:rsid w:val="00EB2963"/>
    <w:rsid w:val="00EB33B4"/>
    <w:rsid w:val="00EB3E4C"/>
    <w:rsid w:val="00EB54EE"/>
    <w:rsid w:val="00EC13D9"/>
    <w:rsid w:val="00EC4EEB"/>
    <w:rsid w:val="00EC639F"/>
    <w:rsid w:val="00EC6493"/>
    <w:rsid w:val="00EC6BE2"/>
    <w:rsid w:val="00EC6F7F"/>
    <w:rsid w:val="00EC72D9"/>
    <w:rsid w:val="00EC733D"/>
    <w:rsid w:val="00ED3590"/>
    <w:rsid w:val="00ED5001"/>
    <w:rsid w:val="00ED6EFF"/>
    <w:rsid w:val="00EE0FC7"/>
    <w:rsid w:val="00EE28E2"/>
    <w:rsid w:val="00EE28FE"/>
    <w:rsid w:val="00EE6FA0"/>
    <w:rsid w:val="00EE7E25"/>
    <w:rsid w:val="00EF2E7D"/>
    <w:rsid w:val="00EF3AC3"/>
    <w:rsid w:val="00EF6717"/>
    <w:rsid w:val="00EF72FB"/>
    <w:rsid w:val="00F01339"/>
    <w:rsid w:val="00F023D9"/>
    <w:rsid w:val="00F114A8"/>
    <w:rsid w:val="00F14239"/>
    <w:rsid w:val="00F14DC1"/>
    <w:rsid w:val="00F15CA4"/>
    <w:rsid w:val="00F16589"/>
    <w:rsid w:val="00F21C44"/>
    <w:rsid w:val="00F359F3"/>
    <w:rsid w:val="00F4317F"/>
    <w:rsid w:val="00F44E2B"/>
    <w:rsid w:val="00F47F4F"/>
    <w:rsid w:val="00F50271"/>
    <w:rsid w:val="00F55652"/>
    <w:rsid w:val="00F57447"/>
    <w:rsid w:val="00F648AB"/>
    <w:rsid w:val="00F64CCC"/>
    <w:rsid w:val="00F7474E"/>
    <w:rsid w:val="00F74924"/>
    <w:rsid w:val="00F76672"/>
    <w:rsid w:val="00F774EE"/>
    <w:rsid w:val="00F8050B"/>
    <w:rsid w:val="00F80D98"/>
    <w:rsid w:val="00F8119A"/>
    <w:rsid w:val="00F81964"/>
    <w:rsid w:val="00F81ACA"/>
    <w:rsid w:val="00F81D0B"/>
    <w:rsid w:val="00F8232C"/>
    <w:rsid w:val="00F827C8"/>
    <w:rsid w:val="00F84561"/>
    <w:rsid w:val="00F91A6C"/>
    <w:rsid w:val="00F91E55"/>
    <w:rsid w:val="00FA237C"/>
    <w:rsid w:val="00FA29A3"/>
    <w:rsid w:val="00FA2DB3"/>
    <w:rsid w:val="00FA683D"/>
    <w:rsid w:val="00FC35D1"/>
    <w:rsid w:val="00FC6C14"/>
    <w:rsid w:val="00FD3B2F"/>
    <w:rsid w:val="00FD40AB"/>
    <w:rsid w:val="00FD5557"/>
    <w:rsid w:val="00FD5D5C"/>
    <w:rsid w:val="00FD618E"/>
    <w:rsid w:val="00FE5285"/>
    <w:rsid w:val="00FE6CC4"/>
    <w:rsid w:val="00FF286F"/>
    <w:rsid w:val="00FF45D5"/>
    <w:rsid w:val="00FF55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498E2"/>
  <w15:chartTrackingRefBased/>
  <w15:docId w15:val="{68887192-AA4A-4C53-81F6-A6E4E8BB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83CD0"/>
    <w:pPr>
      <w:spacing w:line="240" w:lineRule="auto"/>
    </w:pPr>
    <w:rPr>
      <w:sz w:val="20"/>
      <w:szCs w:val="20"/>
    </w:rPr>
  </w:style>
  <w:style w:type="character" w:customStyle="1" w:styleId="CommentTextChar">
    <w:name w:val="Comment Text Char"/>
    <w:basedOn w:val="DefaultParagraphFont"/>
    <w:link w:val="CommentText"/>
    <w:uiPriority w:val="99"/>
    <w:semiHidden/>
    <w:rsid w:val="00583CD0"/>
    <w:rPr>
      <w:sz w:val="20"/>
      <w:szCs w:val="20"/>
    </w:rPr>
  </w:style>
  <w:style w:type="character" w:styleId="CommentReference">
    <w:name w:val="annotation reference"/>
    <w:basedOn w:val="DefaultParagraphFont"/>
    <w:uiPriority w:val="99"/>
    <w:semiHidden/>
    <w:unhideWhenUsed/>
    <w:rsid w:val="00583CD0"/>
    <w:rPr>
      <w:sz w:val="16"/>
      <w:szCs w:val="16"/>
    </w:rPr>
  </w:style>
  <w:style w:type="paragraph" w:styleId="BalloonText">
    <w:name w:val="Balloon Text"/>
    <w:basedOn w:val="Normal"/>
    <w:link w:val="BalloonTextChar"/>
    <w:uiPriority w:val="99"/>
    <w:semiHidden/>
    <w:unhideWhenUsed/>
    <w:rsid w:val="00583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D0"/>
    <w:rPr>
      <w:rFonts w:ascii="Segoe UI" w:hAnsi="Segoe UI" w:cs="Segoe UI"/>
      <w:sz w:val="18"/>
      <w:szCs w:val="18"/>
    </w:rPr>
  </w:style>
  <w:style w:type="paragraph" w:styleId="BodyText">
    <w:name w:val="Body Text"/>
    <w:basedOn w:val="Normal"/>
    <w:link w:val="BodyTextChar"/>
    <w:uiPriority w:val="1"/>
    <w:qFormat/>
    <w:rsid w:val="00505D21"/>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5D21"/>
    <w:rPr>
      <w:rFonts w:ascii="Times New Roman" w:eastAsia="Times New Roman" w:hAnsi="Times New Roman" w:cs="Times New Roman"/>
      <w:sz w:val="24"/>
      <w:szCs w:val="24"/>
    </w:rPr>
  </w:style>
  <w:style w:type="paragraph" w:styleId="ListParagraph">
    <w:name w:val="List Paragraph"/>
    <w:basedOn w:val="Normal"/>
    <w:uiPriority w:val="34"/>
    <w:qFormat/>
    <w:rsid w:val="00505D21"/>
    <w:pPr>
      <w:widowControl w:val="0"/>
      <w:autoSpaceDE w:val="0"/>
      <w:autoSpaceDN w:val="0"/>
      <w:spacing w:after="0" w:line="240" w:lineRule="auto"/>
      <w:ind w:left="116"/>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E2D31"/>
    <w:rPr>
      <w:b/>
      <w:bCs/>
    </w:rPr>
  </w:style>
  <w:style w:type="character" w:customStyle="1" w:styleId="CommentSubjectChar">
    <w:name w:val="Comment Subject Char"/>
    <w:basedOn w:val="CommentTextChar"/>
    <w:link w:val="CommentSubject"/>
    <w:uiPriority w:val="99"/>
    <w:semiHidden/>
    <w:rsid w:val="002E2D31"/>
    <w:rPr>
      <w:b/>
      <w:bCs/>
      <w:sz w:val="20"/>
      <w:szCs w:val="20"/>
    </w:rPr>
  </w:style>
  <w:style w:type="paragraph" w:styleId="NoSpacing">
    <w:name w:val="No Spacing"/>
    <w:link w:val="NoSpacingChar"/>
    <w:uiPriority w:val="1"/>
    <w:qFormat/>
    <w:rsid w:val="005D2E41"/>
    <w:pPr>
      <w:tabs>
        <w:tab w:val="left" w:pos="708"/>
      </w:tabs>
      <w:suppressAutoHyphens/>
      <w:autoSpaceDN w:val="0"/>
      <w:spacing w:after="0" w:line="240" w:lineRule="auto"/>
      <w:textAlignment w:val="baseline"/>
    </w:pPr>
    <w:rPr>
      <w:rFonts w:ascii="Calibri" w:eastAsia="WenQuanYi Micro Hei" w:hAnsi="Calibri" w:cs="Times New Roman"/>
      <w:lang w:eastAsia="zh-CN"/>
    </w:rPr>
  </w:style>
  <w:style w:type="paragraph" w:customStyle="1" w:styleId="Default">
    <w:name w:val="Default"/>
    <w:rsid w:val="00056A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F217A"/>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Header">
    <w:name w:val="header"/>
    <w:basedOn w:val="Normal"/>
    <w:link w:val="HeaderChar"/>
    <w:uiPriority w:val="99"/>
    <w:unhideWhenUsed/>
    <w:rsid w:val="00BB1A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1A40"/>
  </w:style>
  <w:style w:type="paragraph" w:styleId="Footer">
    <w:name w:val="footer"/>
    <w:basedOn w:val="Normal"/>
    <w:link w:val="FooterChar"/>
    <w:uiPriority w:val="99"/>
    <w:unhideWhenUsed/>
    <w:rsid w:val="00BB1A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1A40"/>
  </w:style>
  <w:style w:type="table" w:styleId="TableGrid">
    <w:name w:val="Table Grid"/>
    <w:basedOn w:val="TableNormal"/>
    <w:rsid w:val="0046112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E406C"/>
    <w:rPr>
      <w:rFonts w:ascii="Calibri" w:eastAsia="WenQuanYi Micro Hei" w:hAnsi="Calibri" w:cs="Times New Roman"/>
      <w:lang w:eastAsia="zh-CN"/>
    </w:rPr>
  </w:style>
  <w:style w:type="paragraph" w:customStyle="1" w:styleId="box473028">
    <w:name w:val="box_473028"/>
    <w:basedOn w:val="Normal"/>
    <w:rsid w:val="00806A9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TableNormal"/>
    <w:next w:val="TableGrid"/>
    <w:rsid w:val="00B529C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1937588389">
      <w:bodyDiv w:val="1"/>
      <w:marLeft w:val="0"/>
      <w:marRight w:val="0"/>
      <w:marTop w:val="0"/>
      <w:marBottom w:val="0"/>
      <w:divBdr>
        <w:top w:val="none" w:sz="0" w:space="0" w:color="auto"/>
        <w:left w:val="none" w:sz="0" w:space="0" w:color="auto"/>
        <w:bottom w:val="none" w:sz="0" w:space="0" w:color="auto"/>
        <w:right w:val="none" w:sz="0" w:space="0" w:color="auto"/>
      </w:divBdr>
    </w:div>
    <w:div w:id="19775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AZJMDCZ6QSYZ-1849078857-40307</_dlc_DocId>
    <_dlc_DocIdUrl xmlns="a494813a-d0d8-4dad-94cb-0d196f36ba15">
      <Url>https://ekoordinacije.vlada.hr/koordinacija-gospodarstvo/_layouts/15/DocIdRedir.aspx?ID=AZJMDCZ6QSYZ-1849078857-40307</Url>
      <Description>AZJMDCZ6QSYZ-1849078857-40307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388E-FBEF-48BF-9E6A-5ACB3D9FE2D6}">
  <ds:schemaRefs>
    <ds:schemaRef ds:uri="http://schemas.microsoft.com/sharepoint/v3/contenttype/forms"/>
  </ds:schemaRefs>
</ds:datastoreItem>
</file>

<file path=customXml/itemProps2.xml><?xml version="1.0" encoding="utf-8"?>
<ds:datastoreItem xmlns:ds="http://schemas.openxmlformats.org/officeDocument/2006/customXml" ds:itemID="{55E3AAA0-1EB2-4D5D-BB26-E65C59A39AC3}">
  <ds:schemaRefs>
    <ds:schemaRef ds:uri="http://schemas.microsoft.com/sharepoint/events"/>
  </ds:schemaRefs>
</ds:datastoreItem>
</file>

<file path=customXml/itemProps3.xml><?xml version="1.0" encoding="utf-8"?>
<ds:datastoreItem xmlns:ds="http://schemas.openxmlformats.org/officeDocument/2006/customXml" ds:itemID="{B8ED9C8F-5A24-45E3-A763-641FE8454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32BB6-F205-4439-9E6E-9F2FA83DDD3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a494813a-d0d8-4dad-94cb-0d196f36ba15"/>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A5C65F3-C1E9-4E1A-B0C5-32643CDF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5989</Words>
  <Characters>34142</Characters>
  <Application>Microsoft Office Word</Application>
  <DocSecurity>0</DocSecurity>
  <Lines>284</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Stojanović</dc:creator>
  <cp:keywords/>
  <dc:description/>
  <cp:lastModifiedBy>Maja Lebarović</cp:lastModifiedBy>
  <cp:revision>18</cp:revision>
  <cp:lastPrinted>2024-08-09T10:40:00Z</cp:lastPrinted>
  <dcterms:created xsi:type="dcterms:W3CDTF">2024-08-09T14:23:00Z</dcterms:created>
  <dcterms:modified xsi:type="dcterms:W3CDTF">2024-09-30T08:24:00Z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546f4465-f83d-476f-93e0-ebffdc12cf4b</vt:lpwstr>
  </property>
</Properties>
</file>