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FD07F" w14:textId="77777777" w:rsidR="00D3294A" w:rsidRPr="00D3294A" w:rsidRDefault="00D3294A" w:rsidP="00D3294A">
      <w:pPr>
        <w:spacing w:line="240" w:lineRule="auto"/>
        <w:jc w:val="center"/>
        <w:rPr>
          <w:szCs w:val="24"/>
        </w:rPr>
      </w:pPr>
      <w:r w:rsidRPr="00D3294A">
        <w:rPr>
          <w:noProof/>
          <w:szCs w:val="24"/>
        </w:rPr>
        <w:drawing>
          <wp:inline distT="0" distB="0" distL="0" distR="0" wp14:anchorId="449850E2" wp14:editId="2263D3A2">
            <wp:extent cx="381000" cy="542925"/>
            <wp:effectExtent l="0" t="0" r="0" b="9525"/>
            <wp:docPr id="1" name="Slika 1" descr="Slika na kojoj se prikazuje simbol, emblem, crveno,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simbol, emblem, crveno, logotip&#10;&#10;Opis je automatski generir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542925"/>
                    </a:xfrm>
                    <a:prstGeom prst="rect">
                      <a:avLst/>
                    </a:prstGeom>
                    <a:noFill/>
                    <a:ln>
                      <a:noFill/>
                    </a:ln>
                  </pic:spPr>
                </pic:pic>
              </a:graphicData>
            </a:graphic>
          </wp:inline>
        </w:drawing>
      </w:r>
    </w:p>
    <w:p w14:paraId="055E7979" w14:textId="77777777" w:rsidR="00D3294A" w:rsidRPr="00D3294A" w:rsidRDefault="00D3294A" w:rsidP="00D3294A">
      <w:pPr>
        <w:spacing w:line="240" w:lineRule="auto"/>
        <w:jc w:val="center"/>
        <w:rPr>
          <w:szCs w:val="24"/>
        </w:rPr>
      </w:pPr>
      <w:r w:rsidRPr="00D3294A">
        <w:rPr>
          <w:szCs w:val="24"/>
        </w:rPr>
        <w:t>VLADA REPUBLIKE HRVATSKE</w:t>
      </w:r>
    </w:p>
    <w:p w14:paraId="1466C890" w14:textId="77777777" w:rsidR="00D3294A" w:rsidRPr="00D3294A" w:rsidRDefault="00D3294A" w:rsidP="00D3294A">
      <w:pPr>
        <w:spacing w:line="240" w:lineRule="auto"/>
        <w:rPr>
          <w:szCs w:val="24"/>
        </w:rPr>
      </w:pPr>
    </w:p>
    <w:p w14:paraId="4628F93B" w14:textId="77777777" w:rsidR="00D3294A" w:rsidRPr="00D3294A" w:rsidRDefault="00D3294A" w:rsidP="00D3294A">
      <w:pPr>
        <w:spacing w:line="240" w:lineRule="auto"/>
        <w:rPr>
          <w:szCs w:val="24"/>
        </w:rPr>
      </w:pPr>
      <w:r w:rsidRPr="00D3294A">
        <w:rPr>
          <w:szCs w:val="24"/>
        </w:rPr>
        <w:tab/>
      </w:r>
      <w:r w:rsidRPr="00D3294A">
        <w:rPr>
          <w:szCs w:val="24"/>
        </w:rPr>
        <w:tab/>
      </w:r>
      <w:r w:rsidRPr="00D3294A">
        <w:rPr>
          <w:szCs w:val="24"/>
        </w:rPr>
        <w:tab/>
      </w:r>
      <w:r w:rsidRPr="00D3294A">
        <w:rPr>
          <w:szCs w:val="24"/>
        </w:rPr>
        <w:tab/>
      </w:r>
      <w:r w:rsidRPr="00D3294A">
        <w:rPr>
          <w:szCs w:val="24"/>
        </w:rPr>
        <w:tab/>
      </w:r>
      <w:r w:rsidRPr="00D3294A">
        <w:rPr>
          <w:szCs w:val="24"/>
        </w:rPr>
        <w:tab/>
      </w:r>
      <w:r w:rsidRPr="00D3294A">
        <w:rPr>
          <w:szCs w:val="24"/>
        </w:rPr>
        <w:tab/>
      </w:r>
      <w:r w:rsidRPr="00D3294A">
        <w:rPr>
          <w:szCs w:val="24"/>
        </w:rPr>
        <w:tab/>
        <w:t xml:space="preserve">         </w:t>
      </w:r>
    </w:p>
    <w:p w14:paraId="2CEE19C3" w14:textId="7225199A" w:rsidR="00D3294A" w:rsidRDefault="00D3294A" w:rsidP="00D3294A">
      <w:pPr>
        <w:spacing w:line="240" w:lineRule="auto"/>
        <w:rPr>
          <w:szCs w:val="24"/>
        </w:rPr>
      </w:pPr>
    </w:p>
    <w:p w14:paraId="145412BF" w14:textId="18865643" w:rsidR="006F347A" w:rsidRDefault="006F347A" w:rsidP="00D3294A">
      <w:pPr>
        <w:spacing w:line="240" w:lineRule="auto"/>
        <w:rPr>
          <w:szCs w:val="24"/>
        </w:rPr>
      </w:pPr>
    </w:p>
    <w:p w14:paraId="74A802DB" w14:textId="77777777" w:rsidR="00112962" w:rsidRDefault="00112962" w:rsidP="00D3294A">
      <w:pPr>
        <w:spacing w:line="240" w:lineRule="auto"/>
        <w:rPr>
          <w:szCs w:val="24"/>
        </w:rPr>
      </w:pPr>
    </w:p>
    <w:p w14:paraId="5168EA08" w14:textId="570EC72A" w:rsidR="006F347A" w:rsidRDefault="006F347A" w:rsidP="00D3294A">
      <w:pPr>
        <w:spacing w:line="240" w:lineRule="auto"/>
        <w:rPr>
          <w:szCs w:val="24"/>
        </w:rPr>
      </w:pPr>
    </w:p>
    <w:p w14:paraId="6CFB6874" w14:textId="77777777" w:rsidR="00112962" w:rsidRDefault="00112962" w:rsidP="00D3294A">
      <w:pPr>
        <w:spacing w:line="240" w:lineRule="auto"/>
        <w:rPr>
          <w:szCs w:val="24"/>
        </w:rPr>
      </w:pPr>
    </w:p>
    <w:p w14:paraId="11673AE0" w14:textId="77777777" w:rsidR="006F347A" w:rsidRPr="00D3294A" w:rsidRDefault="006F347A" w:rsidP="00D3294A">
      <w:pPr>
        <w:spacing w:line="240" w:lineRule="auto"/>
        <w:rPr>
          <w:szCs w:val="24"/>
        </w:rPr>
      </w:pPr>
    </w:p>
    <w:p w14:paraId="455F12B3" w14:textId="728C25B9" w:rsidR="00D3294A" w:rsidRPr="0050694C" w:rsidRDefault="006F347A" w:rsidP="006F347A">
      <w:pPr>
        <w:spacing w:line="240" w:lineRule="auto"/>
        <w:ind w:left="5760"/>
        <w:rPr>
          <w:szCs w:val="24"/>
        </w:rPr>
      </w:pPr>
      <w:r>
        <w:rPr>
          <w:szCs w:val="24"/>
        </w:rPr>
        <w:t xml:space="preserve">         </w:t>
      </w:r>
      <w:r w:rsidR="00D3294A" w:rsidRPr="00D3294A">
        <w:rPr>
          <w:szCs w:val="24"/>
        </w:rPr>
        <w:t>Zagreb</w:t>
      </w:r>
      <w:r w:rsidR="00D3294A" w:rsidRPr="0050694C">
        <w:rPr>
          <w:szCs w:val="24"/>
        </w:rPr>
        <w:t xml:space="preserve">, </w:t>
      </w:r>
      <w:r w:rsidR="00567981">
        <w:rPr>
          <w:szCs w:val="24"/>
        </w:rPr>
        <w:t xml:space="preserve">16. </w:t>
      </w:r>
      <w:r w:rsidR="003453D5">
        <w:rPr>
          <w:szCs w:val="24"/>
        </w:rPr>
        <w:t>listopada</w:t>
      </w:r>
      <w:r w:rsidR="006336F0" w:rsidRPr="0050694C">
        <w:rPr>
          <w:szCs w:val="24"/>
        </w:rPr>
        <w:t xml:space="preserve"> </w:t>
      </w:r>
      <w:r w:rsidR="00D3294A" w:rsidRPr="0050694C">
        <w:rPr>
          <w:szCs w:val="24"/>
        </w:rPr>
        <w:t>202</w:t>
      </w:r>
      <w:r w:rsidR="00941647" w:rsidRPr="0050694C">
        <w:rPr>
          <w:szCs w:val="24"/>
        </w:rPr>
        <w:t>4</w:t>
      </w:r>
      <w:r w:rsidR="00D3294A" w:rsidRPr="0050694C">
        <w:rPr>
          <w:szCs w:val="24"/>
        </w:rPr>
        <w:t>.</w:t>
      </w:r>
    </w:p>
    <w:p w14:paraId="6B5D3417" w14:textId="77777777" w:rsidR="00D3294A" w:rsidRPr="00D3294A" w:rsidRDefault="00D3294A" w:rsidP="00D3294A">
      <w:pPr>
        <w:spacing w:line="240" w:lineRule="auto"/>
        <w:rPr>
          <w:b/>
          <w:szCs w:val="24"/>
        </w:rPr>
      </w:pPr>
    </w:p>
    <w:p w14:paraId="71A4591A" w14:textId="77777777" w:rsidR="00D3294A" w:rsidRPr="00D3294A" w:rsidRDefault="00D3294A" w:rsidP="00D3294A">
      <w:pPr>
        <w:spacing w:line="240" w:lineRule="auto"/>
        <w:rPr>
          <w:b/>
          <w:szCs w:val="24"/>
        </w:rPr>
      </w:pPr>
    </w:p>
    <w:p w14:paraId="48FB394C" w14:textId="77777777" w:rsidR="00D3294A" w:rsidRPr="00D3294A" w:rsidRDefault="00D3294A" w:rsidP="00D3294A">
      <w:pPr>
        <w:spacing w:line="240" w:lineRule="auto"/>
        <w:rPr>
          <w:szCs w:val="24"/>
        </w:rPr>
      </w:pPr>
    </w:p>
    <w:p w14:paraId="68D20661" w14:textId="77777777" w:rsidR="00D3294A" w:rsidRPr="00D3294A" w:rsidRDefault="00D3294A" w:rsidP="00D3294A">
      <w:pPr>
        <w:spacing w:line="240" w:lineRule="auto"/>
        <w:rPr>
          <w:szCs w:val="24"/>
        </w:rPr>
      </w:pPr>
    </w:p>
    <w:p w14:paraId="5C4B950C" w14:textId="77777777" w:rsidR="00D3294A" w:rsidRPr="00D3294A" w:rsidRDefault="00D3294A" w:rsidP="00D3294A">
      <w:pPr>
        <w:spacing w:line="240" w:lineRule="auto"/>
        <w:rPr>
          <w:szCs w:val="24"/>
        </w:rPr>
      </w:pPr>
    </w:p>
    <w:p w14:paraId="5AA1D715" w14:textId="77777777" w:rsidR="00D3294A" w:rsidRDefault="00D3294A" w:rsidP="00D3294A">
      <w:pPr>
        <w:spacing w:line="240" w:lineRule="auto"/>
        <w:rPr>
          <w:szCs w:val="24"/>
        </w:rPr>
      </w:pPr>
    </w:p>
    <w:p w14:paraId="13815ED5" w14:textId="77777777" w:rsidR="00D3294A" w:rsidRPr="00D3294A" w:rsidRDefault="00D3294A" w:rsidP="00D3294A">
      <w:pPr>
        <w:spacing w:line="240" w:lineRule="auto"/>
        <w:rPr>
          <w:szCs w:val="24"/>
        </w:rPr>
      </w:pPr>
    </w:p>
    <w:p w14:paraId="0DC525C9" w14:textId="77777777" w:rsidR="00D3294A" w:rsidRPr="00D3294A" w:rsidRDefault="00D3294A" w:rsidP="00D3294A">
      <w:pPr>
        <w:spacing w:line="240" w:lineRule="auto"/>
        <w:rPr>
          <w:szCs w:val="24"/>
        </w:rPr>
      </w:pPr>
      <w:r w:rsidRPr="00D3294A">
        <w:rPr>
          <w:szCs w:val="24"/>
        </w:rPr>
        <w:t>__________________________________________________________________________</w:t>
      </w:r>
    </w:p>
    <w:p w14:paraId="5F474BBC" w14:textId="76F6558F" w:rsidR="00D3294A" w:rsidRPr="00D3294A" w:rsidRDefault="003B2E1E" w:rsidP="00D3294A">
      <w:pPr>
        <w:spacing w:line="240" w:lineRule="auto"/>
        <w:rPr>
          <w:b/>
          <w:szCs w:val="24"/>
        </w:rPr>
      </w:pPr>
      <w:r w:rsidRPr="00D3294A">
        <w:rPr>
          <w:szCs w:val="24"/>
        </w:rPr>
        <w:t>PREDLAGATELJ</w:t>
      </w:r>
      <w:r w:rsidR="00D3294A" w:rsidRPr="00D3294A">
        <w:rPr>
          <w:szCs w:val="24"/>
        </w:rPr>
        <w:t>:</w:t>
      </w:r>
      <w:r w:rsidR="00D3294A">
        <w:rPr>
          <w:b/>
          <w:szCs w:val="24"/>
        </w:rPr>
        <w:t xml:space="preserve"> </w:t>
      </w:r>
      <w:r w:rsidR="00236930" w:rsidRPr="00752E8E">
        <w:rPr>
          <w:rFonts w:eastAsia="Calibri"/>
          <w:szCs w:val="24"/>
          <w:lang w:eastAsia="en-US"/>
        </w:rPr>
        <w:t>Ministarstvo rada, mirovinskoga sustava, obitelji i socijalne politike</w:t>
      </w:r>
    </w:p>
    <w:p w14:paraId="4D316295" w14:textId="77777777" w:rsidR="00D3294A" w:rsidRPr="00D3294A" w:rsidRDefault="00D3294A" w:rsidP="00D3294A">
      <w:pPr>
        <w:spacing w:line="240" w:lineRule="auto"/>
        <w:rPr>
          <w:szCs w:val="24"/>
        </w:rPr>
      </w:pPr>
      <w:r w:rsidRPr="00D3294A">
        <w:rPr>
          <w:szCs w:val="24"/>
        </w:rPr>
        <w:t>__________________________________________________________________________</w:t>
      </w:r>
    </w:p>
    <w:p w14:paraId="7C2E3AC6" w14:textId="242E961B" w:rsidR="00D3294A" w:rsidRDefault="00D3294A" w:rsidP="00D3294A">
      <w:pPr>
        <w:spacing w:line="240" w:lineRule="auto"/>
        <w:rPr>
          <w:szCs w:val="24"/>
        </w:rPr>
      </w:pPr>
      <w:r w:rsidRPr="00D3294A">
        <w:rPr>
          <w:szCs w:val="24"/>
        </w:rPr>
        <w:t xml:space="preserve">PREDMET: </w:t>
      </w:r>
      <w:r w:rsidRPr="00D3294A">
        <w:rPr>
          <w:szCs w:val="24"/>
        </w:rPr>
        <w:tab/>
        <w:t>Nacrt</w:t>
      </w:r>
      <w:r w:rsidRPr="00D3294A">
        <w:rPr>
          <w:color w:val="000000"/>
          <w:szCs w:val="24"/>
        </w:rPr>
        <w:t xml:space="preserve"> prijedloga zakona o izmjenama</w:t>
      </w:r>
      <w:r>
        <w:rPr>
          <w:color w:val="000000"/>
          <w:szCs w:val="24"/>
        </w:rPr>
        <w:t xml:space="preserve"> i dopun</w:t>
      </w:r>
      <w:r w:rsidR="003453D5">
        <w:rPr>
          <w:color w:val="000000"/>
          <w:szCs w:val="24"/>
        </w:rPr>
        <w:t>ama</w:t>
      </w:r>
      <w:r w:rsidRPr="00D3294A">
        <w:rPr>
          <w:color w:val="000000"/>
          <w:szCs w:val="24"/>
        </w:rPr>
        <w:t xml:space="preserve"> </w:t>
      </w:r>
      <w:r>
        <w:rPr>
          <w:color w:val="000000"/>
          <w:szCs w:val="24"/>
        </w:rPr>
        <w:t xml:space="preserve">Zakona o </w:t>
      </w:r>
      <w:r w:rsidR="00236930">
        <w:rPr>
          <w:color w:val="000000"/>
          <w:szCs w:val="24"/>
        </w:rPr>
        <w:t>minimalnoj plaći</w:t>
      </w:r>
    </w:p>
    <w:p w14:paraId="7A9FCE8F" w14:textId="14D1AED3" w:rsidR="00D3294A" w:rsidRPr="00D3294A" w:rsidRDefault="00D3294A" w:rsidP="00D3294A">
      <w:pPr>
        <w:spacing w:line="240" w:lineRule="auto"/>
        <w:rPr>
          <w:szCs w:val="24"/>
        </w:rPr>
      </w:pPr>
      <w:r w:rsidRPr="00D3294A">
        <w:rPr>
          <w:szCs w:val="24"/>
        </w:rPr>
        <w:t>_________________________________________</w:t>
      </w:r>
      <w:r>
        <w:rPr>
          <w:szCs w:val="24"/>
        </w:rPr>
        <w:t>_________________________________</w:t>
      </w:r>
    </w:p>
    <w:p w14:paraId="5FC43B62" w14:textId="77777777" w:rsidR="00D3294A" w:rsidRPr="00D3294A" w:rsidRDefault="00D3294A" w:rsidP="00D3294A">
      <w:pPr>
        <w:spacing w:line="240" w:lineRule="auto"/>
        <w:rPr>
          <w:szCs w:val="24"/>
        </w:rPr>
      </w:pPr>
    </w:p>
    <w:p w14:paraId="06270D20" w14:textId="77777777" w:rsidR="00D3294A" w:rsidRPr="00D3294A" w:rsidRDefault="00D3294A" w:rsidP="00D3294A">
      <w:pPr>
        <w:spacing w:line="240" w:lineRule="auto"/>
        <w:rPr>
          <w:szCs w:val="24"/>
        </w:rPr>
      </w:pPr>
    </w:p>
    <w:p w14:paraId="232F3508" w14:textId="77777777" w:rsidR="00D3294A" w:rsidRPr="00D3294A" w:rsidRDefault="00D3294A" w:rsidP="00D3294A">
      <w:pPr>
        <w:spacing w:line="240" w:lineRule="auto"/>
        <w:rPr>
          <w:szCs w:val="24"/>
        </w:rPr>
      </w:pPr>
    </w:p>
    <w:p w14:paraId="6512346B" w14:textId="77777777" w:rsidR="00D3294A" w:rsidRPr="00D3294A" w:rsidRDefault="00D3294A" w:rsidP="00D3294A">
      <w:pPr>
        <w:spacing w:line="240" w:lineRule="auto"/>
        <w:rPr>
          <w:szCs w:val="24"/>
        </w:rPr>
      </w:pPr>
    </w:p>
    <w:p w14:paraId="0671D5C6" w14:textId="77777777" w:rsidR="00D3294A" w:rsidRPr="00D3294A" w:rsidRDefault="00D3294A" w:rsidP="00D3294A">
      <w:pPr>
        <w:spacing w:line="240" w:lineRule="auto"/>
        <w:rPr>
          <w:szCs w:val="24"/>
        </w:rPr>
      </w:pPr>
    </w:p>
    <w:p w14:paraId="5822CBCB" w14:textId="77777777" w:rsidR="00D3294A" w:rsidRPr="00D3294A" w:rsidRDefault="00D3294A" w:rsidP="00D3294A">
      <w:pPr>
        <w:spacing w:line="240" w:lineRule="auto"/>
        <w:rPr>
          <w:szCs w:val="24"/>
        </w:rPr>
      </w:pPr>
    </w:p>
    <w:p w14:paraId="49F113CC" w14:textId="77777777" w:rsidR="00D3294A" w:rsidRPr="00D3294A" w:rsidRDefault="00D3294A" w:rsidP="00D3294A">
      <w:pPr>
        <w:spacing w:line="240" w:lineRule="auto"/>
        <w:rPr>
          <w:szCs w:val="24"/>
        </w:rPr>
      </w:pPr>
    </w:p>
    <w:p w14:paraId="409145E9" w14:textId="77777777" w:rsidR="00D3294A" w:rsidRPr="00D3294A" w:rsidRDefault="00D3294A" w:rsidP="00D3294A">
      <w:pPr>
        <w:spacing w:line="240" w:lineRule="auto"/>
        <w:rPr>
          <w:szCs w:val="24"/>
        </w:rPr>
      </w:pPr>
    </w:p>
    <w:p w14:paraId="2033DC74" w14:textId="77777777" w:rsidR="00D3294A" w:rsidRPr="00D3294A" w:rsidRDefault="00D3294A" w:rsidP="00D3294A">
      <w:pPr>
        <w:spacing w:line="240" w:lineRule="auto"/>
        <w:rPr>
          <w:szCs w:val="24"/>
        </w:rPr>
      </w:pPr>
    </w:p>
    <w:p w14:paraId="009D1BB2" w14:textId="77777777" w:rsidR="00D3294A" w:rsidRPr="00D3294A" w:rsidRDefault="00D3294A" w:rsidP="00D3294A">
      <w:pPr>
        <w:spacing w:line="240" w:lineRule="auto"/>
        <w:rPr>
          <w:szCs w:val="24"/>
        </w:rPr>
      </w:pPr>
    </w:p>
    <w:p w14:paraId="263C2F11" w14:textId="77777777" w:rsidR="00D3294A" w:rsidRPr="00D3294A" w:rsidRDefault="00D3294A" w:rsidP="00D3294A">
      <w:pPr>
        <w:spacing w:line="240" w:lineRule="auto"/>
        <w:rPr>
          <w:szCs w:val="24"/>
        </w:rPr>
      </w:pPr>
    </w:p>
    <w:p w14:paraId="6DE669E1" w14:textId="77777777" w:rsidR="00D3294A" w:rsidRPr="00D3294A" w:rsidRDefault="00D3294A" w:rsidP="00D3294A">
      <w:pPr>
        <w:spacing w:line="240" w:lineRule="auto"/>
        <w:rPr>
          <w:szCs w:val="24"/>
        </w:rPr>
      </w:pPr>
    </w:p>
    <w:p w14:paraId="3B78C5C0" w14:textId="77777777" w:rsidR="00D3294A" w:rsidRPr="00D3294A" w:rsidRDefault="00D3294A" w:rsidP="00D3294A">
      <w:pPr>
        <w:spacing w:line="240" w:lineRule="auto"/>
        <w:rPr>
          <w:szCs w:val="24"/>
        </w:rPr>
      </w:pPr>
    </w:p>
    <w:p w14:paraId="2347334A" w14:textId="77777777" w:rsidR="00D3294A" w:rsidRPr="00D3294A" w:rsidRDefault="00D3294A" w:rsidP="00D3294A">
      <w:pPr>
        <w:spacing w:line="240" w:lineRule="auto"/>
        <w:rPr>
          <w:szCs w:val="24"/>
        </w:rPr>
      </w:pPr>
    </w:p>
    <w:p w14:paraId="7D875DDE" w14:textId="77777777" w:rsidR="00D3294A" w:rsidRPr="00D3294A" w:rsidRDefault="00D3294A" w:rsidP="00D3294A">
      <w:pPr>
        <w:spacing w:line="240" w:lineRule="auto"/>
        <w:rPr>
          <w:szCs w:val="24"/>
        </w:rPr>
      </w:pPr>
    </w:p>
    <w:p w14:paraId="4D29127F" w14:textId="77777777" w:rsidR="00D3294A" w:rsidRPr="00D3294A" w:rsidRDefault="00D3294A" w:rsidP="00D3294A">
      <w:pPr>
        <w:spacing w:line="240" w:lineRule="auto"/>
        <w:rPr>
          <w:szCs w:val="24"/>
        </w:rPr>
      </w:pPr>
    </w:p>
    <w:p w14:paraId="461AEB65" w14:textId="35521500" w:rsidR="00D3294A" w:rsidRPr="00D3294A" w:rsidRDefault="00D3294A" w:rsidP="00D3294A">
      <w:pPr>
        <w:spacing w:line="240" w:lineRule="auto"/>
        <w:rPr>
          <w:szCs w:val="24"/>
        </w:rPr>
      </w:pPr>
    </w:p>
    <w:p w14:paraId="597537AD" w14:textId="0AF03515" w:rsidR="00D3294A" w:rsidRPr="00D3294A" w:rsidRDefault="00D3294A" w:rsidP="00D3294A">
      <w:pPr>
        <w:spacing w:line="240" w:lineRule="auto"/>
        <w:rPr>
          <w:szCs w:val="24"/>
        </w:rPr>
      </w:pPr>
    </w:p>
    <w:p w14:paraId="00E5BEEB" w14:textId="77777777" w:rsidR="00D3294A" w:rsidRPr="00D3294A" w:rsidRDefault="00D3294A" w:rsidP="00D3294A">
      <w:pPr>
        <w:spacing w:line="240" w:lineRule="auto"/>
        <w:rPr>
          <w:szCs w:val="24"/>
        </w:rPr>
      </w:pPr>
    </w:p>
    <w:p w14:paraId="08D9F366" w14:textId="77777777" w:rsidR="00D3294A" w:rsidRPr="00D3294A" w:rsidRDefault="00D3294A" w:rsidP="00D3294A">
      <w:pPr>
        <w:spacing w:line="240" w:lineRule="auto"/>
        <w:rPr>
          <w:szCs w:val="24"/>
        </w:rPr>
      </w:pPr>
    </w:p>
    <w:p w14:paraId="2C5B421C" w14:textId="77777777" w:rsidR="00D3294A" w:rsidRPr="00D3294A" w:rsidRDefault="00D3294A" w:rsidP="00D3294A">
      <w:pPr>
        <w:spacing w:line="240" w:lineRule="auto"/>
        <w:rPr>
          <w:szCs w:val="24"/>
        </w:rPr>
      </w:pPr>
    </w:p>
    <w:p w14:paraId="4403F809" w14:textId="2182AEF7" w:rsidR="00D3294A" w:rsidRDefault="00D3294A" w:rsidP="00D3294A">
      <w:pPr>
        <w:spacing w:line="240" w:lineRule="auto"/>
        <w:rPr>
          <w:szCs w:val="24"/>
        </w:rPr>
      </w:pPr>
    </w:p>
    <w:p w14:paraId="2D7F0077" w14:textId="77777777" w:rsidR="00D3549E" w:rsidRPr="00D3294A" w:rsidRDefault="00D3549E" w:rsidP="00D3294A">
      <w:pPr>
        <w:spacing w:line="240" w:lineRule="auto"/>
        <w:rPr>
          <w:szCs w:val="24"/>
        </w:rPr>
      </w:pPr>
    </w:p>
    <w:p w14:paraId="6A5E5795" w14:textId="057878C7" w:rsidR="00D3294A" w:rsidRPr="00D3294A" w:rsidRDefault="00D3294A" w:rsidP="00D3294A">
      <w:pPr>
        <w:spacing w:line="240" w:lineRule="auto"/>
        <w:rPr>
          <w:szCs w:val="24"/>
        </w:rPr>
      </w:pPr>
      <w:r w:rsidRPr="00D3294A">
        <w:rPr>
          <w:szCs w:val="24"/>
        </w:rPr>
        <w:t>___________________________________________________________________________</w:t>
      </w:r>
    </w:p>
    <w:p w14:paraId="4052D3E8" w14:textId="2EF9DFF0" w:rsidR="00D3294A" w:rsidRDefault="00D3294A" w:rsidP="00D3294A">
      <w:pPr>
        <w:spacing w:line="240" w:lineRule="auto"/>
        <w:rPr>
          <w:szCs w:val="24"/>
        </w:rPr>
      </w:pPr>
      <w:r w:rsidRPr="00D3294A">
        <w:rPr>
          <w:szCs w:val="24"/>
        </w:rPr>
        <w:t xml:space="preserve">        Banski dvori | Trg Sv. Marka 2 | 10000 Zagreb | tel. 01 4569 222 | vlada.gov.hr</w:t>
      </w:r>
    </w:p>
    <w:p w14:paraId="4310D081" w14:textId="77777777" w:rsidR="006F347A" w:rsidRPr="00D3294A" w:rsidRDefault="006F347A" w:rsidP="00D3294A">
      <w:pPr>
        <w:spacing w:line="240" w:lineRule="auto"/>
        <w:rPr>
          <w:szCs w:val="24"/>
        </w:rPr>
      </w:pPr>
    </w:p>
    <w:p w14:paraId="0C449D42" w14:textId="77777777" w:rsidR="00B61C79" w:rsidRDefault="00B61C79" w:rsidP="00B61C79">
      <w:pPr>
        <w:widowControl w:val="0"/>
        <w:pBdr>
          <w:bottom w:val="single" w:sz="12" w:space="1" w:color="auto"/>
        </w:pBdr>
        <w:jc w:val="center"/>
        <w:rPr>
          <w:b/>
          <w:szCs w:val="24"/>
          <w:lang w:eastAsia="en-US"/>
        </w:rPr>
      </w:pPr>
      <w:r>
        <w:rPr>
          <w:b/>
          <w:lang w:eastAsia="en-US"/>
        </w:rPr>
        <w:t>REPUBLIKA HRVATSKA</w:t>
      </w:r>
    </w:p>
    <w:p w14:paraId="3F5195F6" w14:textId="77777777" w:rsidR="00B61C79" w:rsidRDefault="00B61C79" w:rsidP="00B61C79">
      <w:pPr>
        <w:widowControl w:val="0"/>
        <w:pBdr>
          <w:bottom w:val="single" w:sz="12" w:space="1" w:color="auto"/>
        </w:pBdr>
        <w:jc w:val="center"/>
        <w:rPr>
          <w:b/>
          <w:lang w:eastAsia="en-US"/>
        </w:rPr>
      </w:pPr>
      <w:r>
        <w:rPr>
          <w:b/>
          <w:lang w:eastAsia="en-US"/>
        </w:rPr>
        <w:t>MINISTARSTVO RADA, MIROVINSKOGA SUSTAVA, OBITELJI I SOCIJALNE POLITIKE</w:t>
      </w:r>
    </w:p>
    <w:p w14:paraId="37F2E5EB" w14:textId="77777777" w:rsidR="00B61C79" w:rsidRDefault="00B61C79" w:rsidP="00B61C79">
      <w:pPr>
        <w:widowControl w:val="0"/>
        <w:jc w:val="center"/>
        <w:rPr>
          <w:b/>
          <w:lang w:eastAsia="en-US"/>
        </w:rPr>
      </w:pPr>
    </w:p>
    <w:p w14:paraId="65AC1B1F" w14:textId="70111BBA" w:rsidR="008371DA" w:rsidRPr="008371DA" w:rsidRDefault="00B61C79" w:rsidP="00B61C79">
      <w:pPr>
        <w:widowControl w:val="0"/>
        <w:jc w:val="right"/>
        <w:rPr>
          <w:b/>
          <w:szCs w:val="24"/>
          <w:u w:val="single"/>
        </w:rPr>
      </w:pP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p>
    <w:p w14:paraId="1699524D" w14:textId="77777777" w:rsidR="008371DA" w:rsidRPr="008371DA" w:rsidRDefault="008371DA" w:rsidP="008371DA">
      <w:pPr>
        <w:spacing w:line="240" w:lineRule="auto"/>
        <w:rPr>
          <w:b/>
          <w:szCs w:val="24"/>
        </w:rPr>
      </w:pPr>
      <w:r w:rsidRPr="008371DA">
        <w:rPr>
          <w:b/>
          <w:szCs w:val="24"/>
        </w:rPr>
        <w:tab/>
      </w:r>
      <w:r w:rsidRPr="008371DA">
        <w:rPr>
          <w:b/>
          <w:szCs w:val="24"/>
        </w:rPr>
        <w:tab/>
      </w:r>
      <w:r w:rsidRPr="008371DA">
        <w:rPr>
          <w:b/>
          <w:szCs w:val="24"/>
        </w:rPr>
        <w:tab/>
      </w:r>
      <w:r w:rsidRPr="008371DA">
        <w:rPr>
          <w:b/>
          <w:szCs w:val="24"/>
        </w:rPr>
        <w:tab/>
      </w:r>
      <w:r w:rsidRPr="008371DA">
        <w:rPr>
          <w:b/>
          <w:szCs w:val="24"/>
        </w:rPr>
        <w:tab/>
      </w:r>
      <w:r w:rsidRPr="008371DA">
        <w:rPr>
          <w:b/>
          <w:szCs w:val="24"/>
        </w:rPr>
        <w:tab/>
      </w:r>
      <w:r w:rsidRPr="008371DA">
        <w:rPr>
          <w:b/>
          <w:szCs w:val="24"/>
        </w:rPr>
        <w:tab/>
      </w:r>
      <w:r w:rsidRPr="008371DA">
        <w:rPr>
          <w:b/>
          <w:szCs w:val="24"/>
        </w:rPr>
        <w:tab/>
      </w:r>
      <w:r w:rsidRPr="008371DA">
        <w:rPr>
          <w:b/>
          <w:szCs w:val="24"/>
        </w:rPr>
        <w:tab/>
      </w:r>
      <w:r w:rsidRPr="008371DA">
        <w:rPr>
          <w:b/>
          <w:szCs w:val="24"/>
        </w:rPr>
        <w:tab/>
      </w:r>
      <w:r w:rsidRPr="008371DA">
        <w:rPr>
          <w:b/>
          <w:szCs w:val="24"/>
        </w:rPr>
        <w:tab/>
      </w:r>
    </w:p>
    <w:p w14:paraId="26112EFA" w14:textId="77777777" w:rsidR="008371DA" w:rsidRPr="008371DA" w:rsidRDefault="008371DA" w:rsidP="008371DA">
      <w:pPr>
        <w:spacing w:line="240" w:lineRule="auto"/>
        <w:rPr>
          <w:b/>
          <w:szCs w:val="24"/>
        </w:rPr>
      </w:pPr>
    </w:p>
    <w:p w14:paraId="7C43EB3B" w14:textId="77777777" w:rsidR="008371DA" w:rsidRPr="008371DA" w:rsidRDefault="008371DA" w:rsidP="008371DA">
      <w:pPr>
        <w:spacing w:line="240" w:lineRule="auto"/>
        <w:rPr>
          <w:b/>
          <w:szCs w:val="24"/>
        </w:rPr>
      </w:pPr>
      <w:r w:rsidRPr="008371DA">
        <w:rPr>
          <w:b/>
          <w:szCs w:val="24"/>
        </w:rPr>
        <w:tab/>
      </w:r>
      <w:r w:rsidRPr="008371DA">
        <w:rPr>
          <w:b/>
          <w:szCs w:val="24"/>
        </w:rPr>
        <w:tab/>
      </w:r>
      <w:r w:rsidRPr="008371DA">
        <w:rPr>
          <w:b/>
          <w:szCs w:val="24"/>
        </w:rPr>
        <w:tab/>
      </w:r>
      <w:r w:rsidRPr="008371DA">
        <w:rPr>
          <w:b/>
          <w:szCs w:val="24"/>
        </w:rPr>
        <w:tab/>
      </w:r>
      <w:r w:rsidRPr="008371DA">
        <w:rPr>
          <w:b/>
          <w:szCs w:val="24"/>
        </w:rPr>
        <w:tab/>
      </w:r>
      <w:r w:rsidRPr="008371DA">
        <w:rPr>
          <w:b/>
          <w:szCs w:val="24"/>
        </w:rPr>
        <w:tab/>
      </w:r>
      <w:r w:rsidRPr="008371DA">
        <w:rPr>
          <w:b/>
          <w:szCs w:val="24"/>
        </w:rPr>
        <w:tab/>
      </w:r>
      <w:r w:rsidRPr="008371DA">
        <w:rPr>
          <w:b/>
          <w:szCs w:val="24"/>
        </w:rPr>
        <w:tab/>
      </w:r>
      <w:r w:rsidRPr="008371DA">
        <w:rPr>
          <w:b/>
          <w:szCs w:val="24"/>
        </w:rPr>
        <w:tab/>
      </w:r>
      <w:r w:rsidRPr="008371DA">
        <w:rPr>
          <w:b/>
          <w:szCs w:val="24"/>
        </w:rPr>
        <w:tab/>
      </w:r>
      <w:r w:rsidRPr="008371DA">
        <w:rPr>
          <w:b/>
          <w:szCs w:val="24"/>
        </w:rPr>
        <w:tab/>
        <w:t>NACRT</w:t>
      </w:r>
    </w:p>
    <w:p w14:paraId="54A44266" w14:textId="77777777" w:rsidR="008371DA" w:rsidRPr="008371DA" w:rsidRDefault="008371DA" w:rsidP="008371DA">
      <w:pPr>
        <w:spacing w:line="240" w:lineRule="auto"/>
        <w:rPr>
          <w:b/>
          <w:szCs w:val="24"/>
        </w:rPr>
      </w:pPr>
    </w:p>
    <w:p w14:paraId="3C942895" w14:textId="77777777" w:rsidR="008371DA" w:rsidRPr="008371DA" w:rsidRDefault="008371DA" w:rsidP="008371DA">
      <w:pPr>
        <w:spacing w:line="240" w:lineRule="auto"/>
        <w:rPr>
          <w:b/>
          <w:szCs w:val="24"/>
        </w:rPr>
      </w:pPr>
    </w:p>
    <w:p w14:paraId="1AE5BAB1" w14:textId="77777777" w:rsidR="008371DA" w:rsidRPr="008371DA" w:rsidRDefault="008371DA" w:rsidP="008371DA">
      <w:pPr>
        <w:spacing w:line="240" w:lineRule="auto"/>
        <w:rPr>
          <w:b/>
          <w:szCs w:val="24"/>
        </w:rPr>
      </w:pPr>
    </w:p>
    <w:p w14:paraId="7A37D49D" w14:textId="77777777" w:rsidR="008371DA" w:rsidRPr="008371DA" w:rsidRDefault="008371DA" w:rsidP="008371DA">
      <w:pPr>
        <w:spacing w:line="240" w:lineRule="auto"/>
        <w:rPr>
          <w:b/>
          <w:szCs w:val="24"/>
        </w:rPr>
      </w:pPr>
    </w:p>
    <w:p w14:paraId="4AE493B4" w14:textId="77777777" w:rsidR="008371DA" w:rsidRPr="008371DA" w:rsidRDefault="008371DA" w:rsidP="008371DA">
      <w:pPr>
        <w:spacing w:line="240" w:lineRule="auto"/>
        <w:rPr>
          <w:b/>
          <w:szCs w:val="24"/>
        </w:rPr>
      </w:pPr>
    </w:p>
    <w:p w14:paraId="3E034638" w14:textId="77777777" w:rsidR="008371DA" w:rsidRDefault="008371DA" w:rsidP="008371DA">
      <w:pPr>
        <w:spacing w:line="240" w:lineRule="auto"/>
        <w:rPr>
          <w:b/>
          <w:szCs w:val="24"/>
        </w:rPr>
      </w:pPr>
    </w:p>
    <w:p w14:paraId="0E20D057" w14:textId="77777777" w:rsidR="00B14A0C" w:rsidRDefault="00B14A0C" w:rsidP="008371DA">
      <w:pPr>
        <w:spacing w:line="240" w:lineRule="auto"/>
        <w:rPr>
          <w:b/>
          <w:szCs w:val="24"/>
        </w:rPr>
      </w:pPr>
    </w:p>
    <w:p w14:paraId="48DBD881" w14:textId="77777777" w:rsidR="00B14A0C" w:rsidRPr="008371DA" w:rsidRDefault="00B14A0C" w:rsidP="008371DA">
      <w:pPr>
        <w:spacing w:line="240" w:lineRule="auto"/>
        <w:rPr>
          <w:b/>
          <w:szCs w:val="24"/>
        </w:rPr>
      </w:pPr>
    </w:p>
    <w:p w14:paraId="1EA9A66A" w14:textId="77777777" w:rsidR="008371DA" w:rsidRPr="008371DA" w:rsidRDefault="008371DA" w:rsidP="008371DA">
      <w:pPr>
        <w:spacing w:line="240" w:lineRule="auto"/>
        <w:rPr>
          <w:b/>
          <w:szCs w:val="24"/>
        </w:rPr>
      </w:pPr>
    </w:p>
    <w:p w14:paraId="6D6202B4" w14:textId="77777777" w:rsidR="008371DA" w:rsidRPr="008371DA" w:rsidRDefault="008371DA" w:rsidP="008371DA">
      <w:pPr>
        <w:spacing w:line="240" w:lineRule="auto"/>
        <w:rPr>
          <w:b/>
          <w:szCs w:val="24"/>
        </w:rPr>
      </w:pPr>
    </w:p>
    <w:p w14:paraId="640E9731" w14:textId="77777777" w:rsidR="008371DA" w:rsidRPr="008371DA" w:rsidRDefault="008371DA" w:rsidP="008371DA">
      <w:pPr>
        <w:spacing w:line="240" w:lineRule="auto"/>
        <w:rPr>
          <w:b/>
          <w:szCs w:val="24"/>
        </w:rPr>
      </w:pPr>
    </w:p>
    <w:p w14:paraId="1ECB30E8" w14:textId="633D11AD" w:rsidR="008371DA" w:rsidRPr="008371DA" w:rsidRDefault="008371DA" w:rsidP="008371DA">
      <w:pPr>
        <w:spacing w:line="240" w:lineRule="auto"/>
        <w:jc w:val="center"/>
        <w:rPr>
          <w:b/>
          <w:szCs w:val="24"/>
        </w:rPr>
      </w:pPr>
      <w:r w:rsidRPr="008371DA">
        <w:rPr>
          <w:b/>
          <w:szCs w:val="24"/>
        </w:rPr>
        <w:t xml:space="preserve">PRIJEDLOG ZAKONA O </w:t>
      </w:r>
      <w:r w:rsidR="005229B8">
        <w:rPr>
          <w:b/>
          <w:szCs w:val="24"/>
        </w:rPr>
        <w:t xml:space="preserve">IZMJENAMA I </w:t>
      </w:r>
      <w:r w:rsidRPr="008371DA">
        <w:rPr>
          <w:b/>
          <w:szCs w:val="24"/>
        </w:rPr>
        <w:t>DOPUN</w:t>
      </w:r>
      <w:r w:rsidR="003453D5">
        <w:rPr>
          <w:b/>
          <w:szCs w:val="24"/>
        </w:rPr>
        <w:t>AMA</w:t>
      </w:r>
      <w:r w:rsidRPr="008371DA">
        <w:rPr>
          <w:b/>
          <w:szCs w:val="24"/>
        </w:rPr>
        <w:t xml:space="preserve"> </w:t>
      </w:r>
    </w:p>
    <w:p w14:paraId="742002A7" w14:textId="2702F7E3" w:rsidR="008371DA" w:rsidRPr="008371DA" w:rsidRDefault="008371DA" w:rsidP="008371DA">
      <w:pPr>
        <w:spacing w:line="240" w:lineRule="auto"/>
        <w:jc w:val="center"/>
        <w:rPr>
          <w:b/>
          <w:szCs w:val="24"/>
        </w:rPr>
      </w:pPr>
      <w:r w:rsidRPr="008371DA">
        <w:rPr>
          <w:b/>
          <w:szCs w:val="24"/>
        </w:rPr>
        <w:t xml:space="preserve">ZAKONA O </w:t>
      </w:r>
      <w:r w:rsidR="00634F63">
        <w:rPr>
          <w:b/>
          <w:szCs w:val="24"/>
        </w:rPr>
        <w:t>MINIMALNOJ PLAĆI</w:t>
      </w:r>
    </w:p>
    <w:p w14:paraId="0B12C0B9" w14:textId="77777777" w:rsidR="008371DA" w:rsidRPr="008371DA" w:rsidRDefault="008371DA" w:rsidP="008371DA">
      <w:pPr>
        <w:spacing w:line="240" w:lineRule="auto"/>
        <w:jc w:val="center"/>
        <w:rPr>
          <w:b/>
          <w:szCs w:val="24"/>
        </w:rPr>
      </w:pPr>
    </w:p>
    <w:p w14:paraId="69783D04" w14:textId="77777777" w:rsidR="008371DA" w:rsidRPr="008371DA" w:rsidRDefault="008371DA" w:rsidP="008371DA">
      <w:pPr>
        <w:spacing w:line="240" w:lineRule="auto"/>
        <w:jc w:val="center"/>
        <w:rPr>
          <w:b/>
          <w:szCs w:val="24"/>
        </w:rPr>
      </w:pPr>
    </w:p>
    <w:p w14:paraId="44C9AB0E" w14:textId="77777777" w:rsidR="008371DA" w:rsidRPr="008371DA" w:rsidRDefault="008371DA" w:rsidP="008371DA">
      <w:pPr>
        <w:spacing w:line="240" w:lineRule="auto"/>
        <w:jc w:val="center"/>
        <w:rPr>
          <w:b/>
          <w:szCs w:val="24"/>
        </w:rPr>
      </w:pPr>
    </w:p>
    <w:p w14:paraId="07B40172" w14:textId="77777777" w:rsidR="008371DA" w:rsidRPr="008371DA" w:rsidRDefault="008371DA" w:rsidP="008371DA">
      <w:pPr>
        <w:spacing w:line="240" w:lineRule="auto"/>
        <w:jc w:val="center"/>
        <w:rPr>
          <w:b/>
          <w:szCs w:val="24"/>
        </w:rPr>
      </w:pPr>
    </w:p>
    <w:p w14:paraId="1FA81F39" w14:textId="77777777" w:rsidR="008371DA" w:rsidRPr="008371DA" w:rsidRDefault="008371DA" w:rsidP="008371DA">
      <w:pPr>
        <w:spacing w:line="240" w:lineRule="auto"/>
        <w:jc w:val="center"/>
        <w:rPr>
          <w:b/>
          <w:szCs w:val="24"/>
        </w:rPr>
      </w:pPr>
    </w:p>
    <w:p w14:paraId="0FC29903" w14:textId="77777777" w:rsidR="008371DA" w:rsidRPr="008371DA" w:rsidRDefault="008371DA" w:rsidP="008371DA">
      <w:pPr>
        <w:spacing w:line="240" w:lineRule="auto"/>
        <w:jc w:val="center"/>
        <w:rPr>
          <w:b/>
          <w:szCs w:val="24"/>
        </w:rPr>
      </w:pPr>
    </w:p>
    <w:p w14:paraId="3774D09F" w14:textId="77777777" w:rsidR="008371DA" w:rsidRPr="008371DA" w:rsidRDefault="008371DA" w:rsidP="008371DA">
      <w:pPr>
        <w:spacing w:line="240" w:lineRule="auto"/>
        <w:jc w:val="center"/>
        <w:rPr>
          <w:b/>
          <w:szCs w:val="24"/>
        </w:rPr>
      </w:pPr>
    </w:p>
    <w:p w14:paraId="17743703" w14:textId="77777777" w:rsidR="008371DA" w:rsidRPr="008371DA" w:rsidRDefault="008371DA" w:rsidP="008371DA">
      <w:pPr>
        <w:spacing w:line="240" w:lineRule="auto"/>
        <w:jc w:val="center"/>
        <w:rPr>
          <w:b/>
          <w:szCs w:val="24"/>
        </w:rPr>
      </w:pPr>
    </w:p>
    <w:p w14:paraId="606F19FF" w14:textId="77777777" w:rsidR="008371DA" w:rsidRPr="008371DA" w:rsidRDefault="008371DA" w:rsidP="008371DA">
      <w:pPr>
        <w:spacing w:line="240" w:lineRule="auto"/>
        <w:jc w:val="center"/>
        <w:rPr>
          <w:b/>
          <w:szCs w:val="24"/>
        </w:rPr>
      </w:pPr>
    </w:p>
    <w:p w14:paraId="21453669" w14:textId="77777777" w:rsidR="008371DA" w:rsidRPr="008371DA" w:rsidRDefault="008371DA" w:rsidP="008371DA">
      <w:pPr>
        <w:spacing w:line="240" w:lineRule="auto"/>
        <w:jc w:val="center"/>
        <w:rPr>
          <w:b/>
          <w:szCs w:val="24"/>
        </w:rPr>
      </w:pPr>
    </w:p>
    <w:p w14:paraId="77452DC3" w14:textId="77777777" w:rsidR="008371DA" w:rsidRPr="008371DA" w:rsidRDefault="008371DA" w:rsidP="008371DA">
      <w:pPr>
        <w:spacing w:line="240" w:lineRule="auto"/>
        <w:jc w:val="center"/>
        <w:rPr>
          <w:b/>
          <w:szCs w:val="24"/>
        </w:rPr>
      </w:pPr>
    </w:p>
    <w:p w14:paraId="33F986F4" w14:textId="77777777" w:rsidR="008371DA" w:rsidRPr="008371DA" w:rsidRDefault="008371DA" w:rsidP="008371DA">
      <w:pPr>
        <w:spacing w:line="240" w:lineRule="auto"/>
        <w:jc w:val="center"/>
        <w:rPr>
          <w:b/>
          <w:szCs w:val="24"/>
        </w:rPr>
      </w:pPr>
    </w:p>
    <w:p w14:paraId="06BB14E3" w14:textId="77777777" w:rsidR="008371DA" w:rsidRPr="008371DA" w:rsidRDefault="008371DA" w:rsidP="008371DA">
      <w:pPr>
        <w:spacing w:line="240" w:lineRule="auto"/>
        <w:jc w:val="center"/>
        <w:rPr>
          <w:b/>
          <w:szCs w:val="24"/>
        </w:rPr>
      </w:pPr>
    </w:p>
    <w:p w14:paraId="3D5EB9B2" w14:textId="7DE9F810" w:rsidR="008371DA" w:rsidRPr="008371DA" w:rsidRDefault="008371DA" w:rsidP="008371DA">
      <w:pPr>
        <w:spacing w:line="240" w:lineRule="auto"/>
        <w:jc w:val="center"/>
        <w:rPr>
          <w:b/>
          <w:szCs w:val="24"/>
        </w:rPr>
      </w:pPr>
    </w:p>
    <w:p w14:paraId="7606C444" w14:textId="77777777" w:rsidR="008371DA" w:rsidRPr="008371DA" w:rsidRDefault="008371DA" w:rsidP="008371DA">
      <w:pPr>
        <w:spacing w:line="240" w:lineRule="auto"/>
        <w:jc w:val="center"/>
        <w:rPr>
          <w:b/>
          <w:szCs w:val="24"/>
        </w:rPr>
      </w:pPr>
    </w:p>
    <w:p w14:paraId="7CA46667" w14:textId="77777777" w:rsidR="008371DA" w:rsidRPr="008371DA" w:rsidRDefault="008371DA" w:rsidP="008371DA">
      <w:pPr>
        <w:spacing w:line="240" w:lineRule="auto"/>
        <w:jc w:val="center"/>
        <w:rPr>
          <w:b/>
          <w:szCs w:val="24"/>
        </w:rPr>
      </w:pPr>
    </w:p>
    <w:p w14:paraId="49F96771" w14:textId="77777777" w:rsidR="008371DA" w:rsidRPr="008371DA" w:rsidRDefault="008371DA" w:rsidP="008371DA">
      <w:pPr>
        <w:spacing w:line="240" w:lineRule="auto"/>
        <w:jc w:val="center"/>
        <w:rPr>
          <w:b/>
          <w:szCs w:val="24"/>
        </w:rPr>
      </w:pPr>
    </w:p>
    <w:p w14:paraId="000234CB" w14:textId="77777777" w:rsidR="008371DA" w:rsidRDefault="008371DA" w:rsidP="008371DA">
      <w:pPr>
        <w:spacing w:line="240" w:lineRule="auto"/>
        <w:jc w:val="center"/>
        <w:rPr>
          <w:b/>
          <w:szCs w:val="24"/>
        </w:rPr>
      </w:pPr>
    </w:p>
    <w:p w14:paraId="25DBE911" w14:textId="77777777" w:rsidR="00995EFF" w:rsidRDefault="00995EFF" w:rsidP="008371DA">
      <w:pPr>
        <w:spacing w:line="240" w:lineRule="auto"/>
        <w:jc w:val="center"/>
        <w:rPr>
          <w:b/>
          <w:szCs w:val="24"/>
        </w:rPr>
      </w:pPr>
    </w:p>
    <w:p w14:paraId="09A52B99" w14:textId="77777777" w:rsidR="004B7162" w:rsidRDefault="004B7162" w:rsidP="008371DA">
      <w:pPr>
        <w:spacing w:line="240" w:lineRule="auto"/>
        <w:jc w:val="center"/>
        <w:rPr>
          <w:b/>
          <w:szCs w:val="24"/>
        </w:rPr>
      </w:pPr>
    </w:p>
    <w:p w14:paraId="58D2F6F1" w14:textId="77777777" w:rsidR="004B7162" w:rsidRDefault="004B7162" w:rsidP="008371DA">
      <w:pPr>
        <w:spacing w:line="240" w:lineRule="auto"/>
        <w:jc w:val="center"/>
        <w:rPr>
          <w:b/>
          <w:szCs w:val="24"/>
        </w:rPr>
      </w:pPr>
    </w:p>
    <w:p w14:paraId="46CB1AC5" w14:textId="77777777" w:rsidR="004B7162" w:rsidRDefault="004B7162" w:rsidP="008371DA">
      <w:pPr>
        <w:spacing w:line="240" w:lineRule="auto"/>
        <w:jc w:val="center"/>
        <w:rPr>
          <w:b/>
          <w:szCs w:val="24"/>
        </w:rPr>
      </w:pPr>
    </w:p>
    <w:p w14:paraId="21C3A94B" w14:textId="77777777" w:rsidR="00995EFF" w:rsidRDefault="00995EFF" w:rsidP="008371DA">
      <w:pPr>
        <w:spacing w:line="240" w:lineRule="auto"/>
        <w:jc w:val="center"/>
        <w:rPr>
          <w:b/>
          <w:szCs w:val="24"/>
        </w:rPr>
      </w:pPr>
    </w:p>
    <w:p w14:paraId="12EA1D51" w14:textId="77777777" w:rsidR="00995EFF" w:rsidRPr="008371DA" w:rsidRDefault="00995EFF" w:rsidP="008371DA">
      <w:pPr>
        <w:spacing w:line="240" w:lineRule="auto"/>
        <w:jc w:val="center"/>
        <w:rPr>
          <w:b/>
          <w:szCs w:val="24"/>
        </w:rPr>
      </w:pPr>
    </w:p>
    <w:p w14:paraId="6FB001F2" w14:textId="77777777" w:rsidR="008371DA" w:rsidRPr="008371DA" w:rsidRDefault="008371DA" w:rsidP="008371DA">
      <w:pPr>
        <w:spacing w:line="240" w:lineRule="auto"/>
        <w:jc w:val="center"/>
        <w:rPr>
          <w:b/>
          <w:szCs w:val="24"/>
        </w:rPr>
      </w:pPr>
    </w:p>
    <w:p w14:paraId="4E479594" w14:textId="77777777" w:rsidR="008371DA" w:rsidRPr="008371DA" w:rsidRDefault="008371DA" w:rsidP="008371DA">
      <w:pPr>
        <w:spacing w:line="240" w:lineRule="auto"/>
        <w:jc w:val="center"/>
        <w:rPr>
          <w:b/>
          <w:szCs w:val="24"/>
        </w:rPr>
      </w:pPr>
    </w:p>
    <w:p w14:paraId="2B422F5A" w14:textId="77777777" w:rsidR="008371DA" w:rsidRPr="008371DA" w:rsidRDefault="008371DA" w:rsidP="008371DA">
      <w:pPr>
        <w:pBdr>
          <w:bottom w:val="single" w:sz="12" w:space="1" w:color="auto"/>
        </w:pBdr>
        <w:spacing w:line="240" w:lineRule="auto"/>
        <w:jc w:val="center"/>
        <w:rPr>
          <w:b/>
          <w:szCs w:val="24"/>
        </w:rPr>
      </w:pPr>
    </w:p>
    <w:p w14:paraId="129A8FC4" w14:textId="22B14B5D" w:rsidR="008371DA" w:rsidRPr="00AE3EAC" w:rsidRDefault="008371DA" w:rsidP="008371DA">
      <w:pPr>
        <w:spacing w:line="240" w:lineRule="auto"/>
        <w:jc w:val="center"/>
        <w:rPr>
          <w:b/>
          <w:szCs w:val="24"/>
        </w:rPr>
      </w:pPr>
      <w:r w:rsidRPr="008371DA">
        <w:rPr>
          <w:b/>
          <w:szCs w:val="24"/>
        </w:rPr>
        <w:t>Zagreb,</w:t>
      </w:r>
      <w:r w:rsidR="00B67D40">
        <w:rPr>
          <w:b/>
          <w:szCs w:val="24"/>
        </w:rPr>
        <w:t xml:space="preserve"> </w:t>
      </w:r>
      <w:r w:rsidR="003453D5">
        <w:rPr>
          <w:b/>
          <w:szCs w:val="24"/>
        </w:rPr>
        <w:t>listopad</w:t>
      </w:r>
      <w:r w:rsidR="00995EFF" w:rsidRPr="00AE3EAC">
        <w:rPr>
          <w:b/>
          <w:szCs w:val="24"/>
        </w:rPr>
        <w:t xml:space="preserve"> 2024.</w:t>
      </w:r>
    </w:p>
    <w:p w14:paraId="4D198973" w14:textId="6E526224" w:rsidR="00BC7DE9" w:rsidRDefault="00B67D40" w:rsidP="008371DA">
      <w:pPr>
        <w:spacing w:line="240" w:lineRule="auto"/>
        <w:jc w:val="center"/>
        <w:rPr>
          <w:b/>
          <w:bCs/>
          <w:szCs w:val="24"/>
        </w:rPr>
      </w:pPr>
      <w:r>
        <w:rPr>
          <w:b/>
          <w:bCs/>
          <w:szCs w:val="24"/>
        </w:rPr>
        <w:lastRenderedPageBreak/>
        <w:t>P</w:t>
      </w:r>
      <w:r w:rsidR="002B0C5C" w:rsidRPr="0039603B">
        <w:rPr>
          <w:b/>
          <w:bCs/>
          <w:szCs w:val="24"/>
        </w:rPr>
        <w:t xml:space="preserve">RIJEDLOG ZAKONA O </w:t>
      </w:r>
      <w:r w:rsidR="005229B8">
        <w:rPr>
          <w:b/>
          <w:bCs/>
          <w:szCs w:val="24"/>
        </w:rPr>
        <w:t xml:space="preserve">IZMJENAMA I </w:t>
      </w:r>
      <w:r w:rsidR="002B0C5C" w:rsidRPr="0039603B">
        <w:rPr>
          <w:b/>
          <w:bCs/>
          <w:szCs w:val="24"/>
        </w:rPr>
        <w:t>DOPUN</w:t>
      </w:r>
      <w:r w:rsidR="000F0BA8">
        <w:rPr>
          <w:b/>
          <w:bCs/>
          <w:szCs w:val="24"/>
        </w:rPr>
        <w:t>I</w:t>
      </w:r>
    </w:p>
    <w:p w14:paraId="67BAE614" w14:textId="371CD9C8" w:rsidR="002B0C5C" w:rsidRPr="0039603B" w:rsidRDefault="002B0C5C" w:rsidP="008371DA">
      <w:pPr>
        <w:spacing w:line="240" w:lineRule="auto"/>
        <w:jc w:val="center"/>
        <w:rPr>
          <w:b/>
          <w:szCs w:val="24"/>
        </w:rPr>
      </w:pPr>
      <w:r w:rsidRPr="0039603B">
        <w:rPr>
          <w:b/>
          <w:bCs/>
          <w:szCs w:val="24"/>
        </w:rPr>
        <w:t xml:space="preserve">ZAKONA O </w:t>
      </w:r>
      <w:r w:rsidR="00AA6911">
        <w:rPr>
          <w:b/>
          <w:bCs/>
          <w:szCs w:val="24"/>
        </w:rPr>
        <w:t>MINIMALNOJ PLAĆI</w:t>
      </w:r>
    </w:p>
    <w:p w14:paraId="08197D4A" w14:textId="77777777" w:rsidR="002B0C5C" w:rsidRPr="0039603B" w:rsidRDefault="002B0C5C" w:rsidP="008371DA">
      <w:pPr>
        <w:spacing w:line="240" w:lineRule="auto"/>
        <w:jc w:val="center"/>
        <w:rPr>
          <w:b/>
          <w:szCs w:val="24"/>
        </w:rPr>
      </w:pPr>
    </w:p>
    <w:p w14:paraId="54E82233" w14:textId="77777777" w:rsidR="002B0C5C" w:rsidRPr="00521E04" w:rsidRDefault="002B0C5C" w:rsidP="008371DA">
      <w:pPr>
        <w:spacing w:line="240" w:lineRule="auto"/>
        <w:jc w:val="both"/>
        <w:rPr>
          <w:b/>
          <w:szCs w:val="24"/>
        </w:rPr>
      </w:pPr>
      <w:r w:rsidRPr="00521E04">
        <w:rPr>
          <w:b/>
          <w:szCs w:val="24"/>
        </w:rPr>
        <w:t>I.</w:t>
      </w:r>
      <w:r w:rsidRPr="00521E04">
        <w:rPr>
          <w:b/>
          <w:szCs w:val="24"/>
        </w:rPr>
        <w:tab/>
        <w:t>USTAVNA OSNOVA ZA DONOŠENJE ZAKONA</w:t>
      </w:r>
    </w:p>
    <w:p w14:paraId="6874DFB5" w14:textId="77777777" w:rsidR="007F39E6" w:rsidRPr="00521E04" w:rsidRDefault="007F39E6" w:rsidP="008371DA">
      <w:pPr>
        <w:spacing w:line="240" w:lineRule="auto"/>
        <w:jc w:val="both"/>
        <w:rPr>
          <w:b/>
          <w:szCs w:val="24"/>
        </w:rPr>
      </w:pPr>
    </w:p>
    <w:p w14:paraId="336D619B" w14:textId="070A2951" w:rsidR="00864ED8" w:rsidRPr="00521E04" w:rsidRDefault="00864ED8" w:rsidP="000B6056">
      <w:pPr>
        <w:spacing w:line="240" w:lineRule="auto"/>
        <w:ind w:firstLine="709"/>
        <w:jc w:val="both"/>
        <w:rPr>
          <w:szCs w:val="24"/>
        </w:rPr>
      </w:pPr>
      <w:r w:rsidRPr="00521E04">
        <w:t xml:space="preserve">Ustavna osnova za donošenje ovoga Zakona sadržana je u odredbi članka 2. stavka 4. podstavka 1. Ustava Republike Hrvatske („Narodne novine“, br. 85/10. - pročišćeni tekst i 5/14. - Odluka Ustavnog suda Republike Hrvatske). </w:t>
      </w:r>
    </w:p>
    <w:p w14:paraId="66B71325" w14:textId="064644DD" w:rsidR="002B0C5C" w:rsidRPr="00AA6911" w:rsidRDefault="002B0C5C" w:rsidP="00864ED8">
      <w:pPr>
        <w:spacing w:line="240" w:lineRule="auto"/>
        <w:ind w:firstLine="705"/>
        <w:jc w:val="both"/>
        <w:rPr>
          <w:color w:val="3071C3" w:themeColor="text2" w:themeTint="BF"/>
          <w:szCs w:val="24"/>
        </w:rPr>
      </w:pPr>
    </w:p>
    <w:p w14:paraId="2A2F994F" w14:textId="2B2E04B0" w:rsidR="002B0C5C" w:rsidRDefault="002B0C5C" w:rsidP="008371DA">
      <w:pPr>
        <w:spacing w:line="240" w:lineRule="auto"/>
        <w:ind w:left="705" w:hanging="705"/>
        <w:jc w:val="both"/>
        <w:rPr>
          <w:b/>
          <w:szCs w:val="24"/>
        </w:rPr>
      </w:pPr>
      <w:r w:rsidRPr="0039603B">
        <w:rPr>
          <w:b/>
          <w:szCs w:val="24"/>
        </w:rPr>
        <w:t>II.</w:t>
      </w:r>
      <w:r w:rsidRPr="0039603B">
        <w:rPr>
          <w:b/>
          <w:szCs w:val="24"/>
        </w:rPr>
        <w:tab/>
      </w:r>
      <w:r w:rsidRPr="0039603B">
        <w:rPr>
          <w:b/>
          <w:szCs w:val="24"/>
        </w:rPr>
        <w:tab/>
        <w:t>OCJENA STANJA I OSNOVNA PITANJA KOJA SE TREBAJU UREDITI  ZAKONOM TE POSLJEDICE KOJE ĆE DONOŠENJEM ZAKONA PROISTEĆI</w:t>
      </w:r>
    </w:p>
    <w:p w14:paraId="13D50739" w14:textId="77777777" w:rsidR="00CB18D3" w:rsidRDefault="00CB18D3" w:rsidP="008371DA">
      <w:pPr>
        <w:spacing w:line="240" w:lineRule="auto"/>
        <w:ind w:left="705" w:hanging="705"/>
        <w:jc w:val="both"/>
        <w:rPr>
          <w:b/>
          <w:szCs w:val="24"/>
        </w:rPr>
      </w:pPr>
    </w:p>
    <w:p w14:paraId="6E82C9C8" w14:textId="77777777" w:rsidR="00CB18D3" w:rsidRPr="004B60F7" w:rsidRDefault="00CB18D3" w:rsidP="00CB18D3">
      <w:pPr>
        <w:numPr>
          <w:ilvl w:val="0"/>
          <w:numId w:val="16"/>
        </w:numPr>
        <w:tabs>
          <w:tab w:val="left" w:pos="720"/>
        </w:tabs>
        <w:spacing w:line="240" w:lineRule="auto"/>
        <w:jc w:val="both"/>
        <w:rPr>
          <w:b/>
          <w:lang w:eastAsia="en-US" w:bidi="ta-IN"/>
        </w:rPr>
      </w:pPr>
      <w:r w:rsidRPr="004B60F7">
        <w:rPr>
          <w:b/>
          <w:lang w:eastAsia="en-US" w:bidi="ta-IN"/>
        </w:rPr>
        <w:t>Ocjena stanja</w:t>
      </w:r>
    </w:p>
    <w:p w14:paraId="789F625E" w14:textId="77777777" w:rsidR="00954CCD" w:rsidRDefault="00954CCD" w:rsidP="008371DA">
      <w:pPr>
        <w:spacing w:line="240" w:lineRule="auto"/>
        <w:ind w:left="705" w:hanging="705"/>
        <w:jc w:val="both"/>
        <w:rPr>
          <w:b/>
          <w:szCs w:val="24"/>
        </w:rPr>
      </w:pPr>
    </w:p>
    <w:p w14:paraId="51888292" w14:textId="5EADDFB9" w:rsidR="00B67D40" w:rsidRDefault="00F53381" w:rsidP="004832D2">
      <w:pPr>
        <w:spacing w:line="240" w:lineRule="auto"/>
        <w:ind w:left="705" w:hanging="705"/>
        <w:jc w:val="both"/>
        <w:rPr>
          <w:bCs/>
          <w:szCs w:val="24"/>
        </w:rPr>
      </w:pPr>
      <w:r>
        <w:rPr>
          <w:b/>
          <w:szCs w:val="24"/>
        </w:rPr>
        <w:tab/>
      </w:r>
      <w:r w:rsidR="00677926" w:rsidRPr="00C408DB">
        <w:rPr>
          <w:bCs/>
          <w:szCs w:val="24"/>
        </w:rPr>
        <w:t xml:space="preserve">U </w:t>
      </w:r>
      <w:r w:rsidR="001D178A" w:rsidRPr="00C408DB">
        <w:rPr>
          <w:bCs/>
          <w:szCs w:val="24"/>
        </w:rPr>
        <w:t>R</w:t>
      </w:r>
      <w:r w:rsidR="00677926" w:rsidRPr="00C408DB">
        <w:rPr>
          <w:bCs/>
          <w:szCs w:val="24"/>
        </w:rPr>
        <w:t xml:space="preserve">epublici Hrvatskoj </w:t>
      </w:r>
      <w:r w:rsidR="005373C8" w:rsidRPr="00C408DB">
        <w:rPr>
          <w:bCs/>
          <w:szCs w:val="24"/>
        </w:rPr>
        <w:t xml:space="preserve">minimalna plaća </w:t>
      </w:r>
      <w:r w:rsidR="004832D2">
        <w:rPr>
          <w:bCs/>
          <w:szCs w:val="24"/>
        </w:rPr>
        <w:t>utvrđena</w:t>
      </w:r>
      <w:r w:rsidR="00561381" w:rsidRPr="00C408DB">
        <w:rPr>
          <w:bCs/>
          <w:szCs w:val="24"/>
        </w:rPr>
        <w:t xml:space="preserve"> zakonom </w:t>
      </w:r>
      <w:r w:rsidR="001D178A" w:rsidRPr="00C408DB">
        <w:rPr>
          <w:bCs/>
          <w:szCs w:val="24"/>
        </w:rPr>
        <w:t>uređena je Z</w:t>
      </w:r>
      <w:r w:rsidR="00B7362A" w:rsidRPr="00C408DB">
        <w:rPr>
          <w:bCs/>
          <w:szCs w:val="24"/>
        </w:rPr>
        <w:t xml:space="preserve">akonom o </w:t>
      </w:r>
    </w:p>
    <w:p w14:paraId="66D80782" w14:textId="2E37492C" w:rsidR="009A0334" w:rsidRDefault="00DA140E" w:rsidP="004832D2">
      <w:pPr>
        <w:spacing w:line="240" w:lineRule="auto"/>
        <w:jc w:val="both"/>
        <w:rPr>
          <w:szCs w:val="24"/>
        </w:rPr>
      </w:pPr>
      <w:r w:rsidRPr="00C408DB">
        <w:rPr>
          <w:bCs/>
          <w:szCs w:val="24"/>
        </w:rPr>
        <w:t>minimalnoj plaći</w:t>
      </w:r>
      <w:r w:rsidR="00B7362A" w:rsidRPr="00C408DB">
        <w:rPr>
          <w:szCs w:val="24"/>
        </w:rPr>
        <w:t xml:space="preserve"> (</w:t>
      </w:r>
      <w:r w:rsidR="00F33F26" w:rsidRPr="00C408DB">
        <w:rPr>
          <w:szCs w:val="24"/>
        </w:rPr>
        <w:t>„</w:t>
      </w:r>
      <w:r w:rsidR="00B7362A" w:rsidRPr="00C408DB">
        <w:rPr>
          <w:szCs w:val="24"/>
        </w:rPr>
        <w:t>Narodne novine</w:t>
      </w:r>
      <w:r w:rsidR="00F33F26" w:rsidRPr="00C408DB">
        <w:rPr>
          <w:szCs w:val="24"/>
        </w:rPr>
        <w:t>“</w:t>
      </w:r>
      <w:r w:rsidR="00B7362A" w:rsidRPr="00C408DB">
        <w:rPr>
          <w:szCs w:val="24"/>
        </w:rPr>
        <w:t xml:space="preserve">, br. </w:t>
      </w:r>
      <w:r w:rsidRPr="00C408DB">
        <w:rPr>
          <w:szCs w:val="24"/>
        </w:rPr>
        <w:t>118/18</w:t>
      </w:r>
      <w:r w:rsidR="00F33F26" w:rsidRPr="00C408DB">
        <w:rPr>
          <w:szCs w:val="24"/>
        </w:rPr>
        <w:t>.</w:t>
      </w:r>
      <w:r w:rsidRPr="00C408DB">
        <w:rPr>
          <w:szCs w:val="24"/>
        </w:rPr>
        <w:t xml:space="preserve"> i 1</w:t>
      </w:r>
      <w:r w:rsidR="005E0C57" w:rsidRPr="00C408DB">
        <w:rPr>
          <w:szCs w:val="24"/>
        </w:rPr>
        <w:t>20/21.</w:t>
      </w:r>
      <w:r w:rsidR="00E0698B">
        <w:rPr>
          <w:szCs w:val="24"/>
        </w:rPr>
        <w:t xml:space="preserve"> dalje u tekstu: Zakon</w:t>
      </w:r>
      <w:r w:rsidR="00F33F26" w:rsidRPr="00C408DB">
        <w:rPr>
          <w:szCs w:val="24"/>
        </w:rPr>
        <w:t>)</w:t>
      </w:r>
      <w:r w:rsidR="001D178A" w:rsidRPr="00C408DB">
        <w:rPr>
          <w:szCs w:val="24"/>
        </w:rPr>
        <w:t>.</w:t>
      </w:r>
      <w:r w:rsidR="00140B84" w:rsidRPr="00C408DB">
        <w:rPr>
          <w:szCs w:val="24"/>
        </w:rPr>
        <w:t xml:space="preserve"> </w:t>
      </w:r>
      <w:r w:rsidR="009A0334" w:rsidRPr="00C408DB">
        <w:rPr>
          <w:szCs w:val="24"/>
        </w:rPr>
        <w:t>Tim Zakonom uređuje se način utvrđivanja iznosa minimalne plaće i rokovi njezina utvrđivanja, način određivanja minimalne plaće radnika i utvrđivanja minimalnih povećanja plaće po pojedinim zakonskim osnovama te provedba nadzora nad primjenom Zakona.</w:t>
      </w:r>
    </w:p>
    <w:p w14:paraId="30D51CD9" w14:textId="77777777" w:rsidR="007A752C" w:rsidRPr="00C408DB" w:rsidRDefault="007A752C" w:rsidP="00B67D40">
      <w:pPr>
        <w:spacing w:line="276" w:lineRule="auto"/>
        <w:rPr>
          <w:szCs w:val="24"/>
        </w:rPr>
      </w:pPr>
    </w:p>
    <w:p w14:paraId="6EA9EBAE" w14:textId="679C3F84" w:rsidR="00140B84" w:rsidRDefault="00140B84" w:rsidP="000B6056">
      <w:pPr>
        <w:pStyle w:val="normal-000008"/>
        <w:ind w:firstLine="720"/>
        <w:rPr>
          <w:rFonts w:eastAsia="Times New Roman"/>
        </w:rPr>
      </w:pPr>
      <w:r w:rsidRPr="00E6439A">
        <w:rPr>
          <w:color w:val="231F20"/>
        </w:rPr>
        <w:t xml:space="preserve">Minimalna plaća određena je kao </w:t>
      </w:r>
      <w:r w:rsidRPr="00E6439A">
        <w:rPr>
          <w:rFonts w:eastAsia="Times New Roman"/>
          <w:color w:val="231F20"/>
        </w:rPr>
        <w:t>najniži mjesečni iznos bruto</w:t>
      </w:r>
      <w:r w:rsidR="00E0698B">
        <w:rPr>
          <w:rFonts w:eastAsia="Times New Roman"/>
          <w:color w:val="231F20"/>
        </w:rPr>
        <w:t xml:space="preserve"> </w:t>
      </w:r>
      <w:r w:rsidRPr="00E6439A">
        <w:rPr>
          <w:rFonts w:eastAsia="Times New Roman"/>
          <w:color w:val="231F20"/>
        </w:rPr>
        <w:t>plaće koja se radniku isplaćuje za rad u punom radnom vremenu.</w:t>
      </w:r>
      <w:r w:rsidRPr="00E6439A">
        <w:rPr>
          <w:color w:val="231F20"/>
        </w:rPr>
        <w:t xml:space="preserve"> </w:t>
      </w:r>
      <w:r w:rsidR="009A0334" w:rsidRPr="00E6439A">
        <w:rPr>
          <w:color w:val="231F20"/>
        </w:rPr>
        <w:t>No m</w:t>
      </w:r>
      <w:r w:rsidRPr="00E6439A">
        <w:rPr>
          <w:bdr w:val="none" w:sz="0" w:space="0" w:color="auto" w:frame="1"/>
        </w:rPr>
        <w:t xml:space="preserve">inimalnom plaćom smatra </w:t>
      </w:r>
      <w:r w:rsidR="00B67D40">
        <w:rPr>
          <w:bdr w:val="none" w:sz="0" w:space="0" w:color="auto" w:frame="1"/>
        </w:rPr>
        <w:t>se</w:t>
      </w:r>
      <w:r w:rsidRPr="00E6439A">
        <w:rPr>
          <w:bdr w:val="none" w:sz="0" w:space="0" w:color="auto" w:frame="1"/>
        </w:rPr>
        <w:t xml:space="preserve"> i najmanji iznos mjesečne bruto plaće prema složenosti poslova za puno radno vrijeme ugovoren kolektivnim ugovorom čija je primjena proširena na temelju općeg propisa o radu</w:t>
      </w:r>
      <w:r w:rsidRPr="00E6439A">
        <w:rPr>
          <w:rStyle w:val="zadanifontodlomka-000015"/>
        </w:rPr>
        <w:t xml:space="preserve"> na sve poslodavce i radnike u Republici Hrvatskoj</w:t>
      </w:r>
      <w:r w:rsidR="006146DB">
        <w:rPr>
          <w:rStyle w:val="zadanifontodlomka-000015"/>
        </w:rPr>
        <w:t>. U</w:t>
      </w:r>
      <w:r w:rsidRPr="00E6439A">
        <w:rPr>
          <w:bdr w:val="none" w:sz="0" w:space="0" w:color="auto" w:frame="1"/>
        </w:rPr>
        <w:t xml:space="preserve"> iznos minimalne plaće </w:t>
      </w:r>
      <w:r w:rsidR="007F5D30">
        <w:rPr>
          <w:bdr w:val="none" w:sz="0" w:space="0" w:color="auto" w:frame="1"/>
        </w:rPr>
        <w:t xml:space="preserve">na temelju Zakona </w:t>
      </w:r>
      <w:r w:rsidRPr="00E6439A">
        <w:rPr>
          <w:bdr w:val="none" w:sz="0" w:space="0" w:color="auto" w:frame="1"/>
        </w:rPr>
        <w:t>ne ubrajaju se povećanja plaće s osnove prekovremenog rada, otežanih uvjeta rada, noćnog rada i rada nedjeljom, blagdanom ili nekim drugim danom za koji je zakonom određeno da se ne radi,</w:t>
      </w:r>
      <w:r w:rsidRPr="00E6439A">
        <w:t xml:space="preserve"> čime je </w:t>
      </w:r>
      <w:r w:rsidR="00E0698B">
        <w:t>određen</w:t>
      </w:r>
      <w:r w:rsidRPr="00E6439A">
        <w:t xml:space="preserve"> </w:t>
      </w:r>
      <w:r w:rsidRPr="00E6439A">
        <w:rPr>
          <w:bdr w:val="none" w:sz="0" w:space="0" w:color="auto" w:frame="1"/>
        </w:rPr>
        <w:t>broj i vrste dodataka koji n</w:t>
      </w:r>
      <w:r w:rsidRPr="00E6439A">
        <w:t xml:space="preserve">isu dio </w:t>
      </w:r>
      <w:r w:rsidRPr="00E6439A">
        <w:rPr>
          <w:bdr w:val="none" w:sz="0" w:space="0" w:color="auto" w:frame="1"/>
        </w:rPr>
        <w:t>minimalne plaće,</w:t>
      </w:r>
      <w:r w:rsidRPr="00E6439A">
        <w:rPr>
          <w:rStyle w:val="zadanifontodlomka-000015"/>
        </w:rPr>
        <w:t xml:space="preserve"> već se obračunavaju na minimalnu plaću</w:t>
      </w:r>
      <w:r w:rsidR="006146DB">
        <w:rPr>
          <w:rStyle w:val="zadanifontodlomka-000015"/>
        </w:rPr>
        <w:t>. Nadalje,</w:t>
      </w:r>
      <w:r w:rsidRPr="00E6439A">
        <w:rPr>
          <w:rStyle w:val="zadanifontodlomka-000015"/>
        </w:rPr>
        <w:t xml:space="preserve"> z</w:t>
      </w:r>
      <w:r w:rsidRPr="00E6439A">
        <w:rPr>
          <w:rFonts w:eastAsia="Times New Roman"/>
        </w:rPr>
        <w:t>a prekovremeni, noćni rad te rad nedjeljom, blagdanom ili nekim drugim danom za koji je zakonom određeno da se ne radi, radnik u djelatnosti u kojoj je proširena primjena kolektivnog ugovora ima pravo na povećanje plaće najmanje u visini utvrđenoj takvim kolektivnim ugovorom</w:t>
      </w:r>
      <w:r w:rsidR="006146DB">
        <w:rPr>
          <w:rFonts w:eastAsia="Times New Roman"/>
        </w:rPr>
        <w:t>.</w:t>
      </w:r>
    </w:p>
    <w:p w14:paraId="449AFC6D" w14:textId="77777777" w:rsidR="007A752C" w:rsidRPr="00E6439A" w:rsidRDefault="007A752C" w:rsidP="00BD46A5">
      <w:pPr>
        <w:pStyle w:val="normal-000008"/>
        <w:spacing w:line="276" w:lineRule="auto"/>
        <w:ind w:firstLine="720"/>
        <w:rPr>
          <w:rFonts w:eastAsia="Times New Roman"/>
        </w:rPr>
      </w:pPr>
    </w:p>
    <w:p w14:paraId="0001C1A5" w14:textId="5C822E40" w:rsidR="00560B70" w:rsidRDefault="007D7001" w:rsidP="000B6056">
      <w:pPr>
        <w:shd w:val="clear" w:color="auto" w:fill="FFFFFF"/>
        <w:spacing w:line="240" w:lineRule="auto"/>
        <w:ind w:firstLine="720"/>
        <w:jc w:val="both"/>
        <w:rPr>
          <w:szCs w:val="24"/>
          <w:shd w:val="clear" w:color="auto" w:fill="FFFFFF"/>
        </w:rPr>
      </w:pPr>
      <w:r w:rsidRPr="00E6439A">
        <w:rPr>
          <w:szCs w:val="24"/>
        </w:rPr>
        <w:t xml:space="preserve">Izradi ovoga zakonskog prijedloga pristupilo se prvenstveno zbog </w:t>
      </w:r>
      <w:r w:rsidR="009C3AB2" w:rsidRPr="00E6439A">
        <w:rPr>
          <w:szCs w:val="24"/>
        </w:rPr>
        <w:t xml:space="preserve">donošenja </w:t>
      </w:r>
      <w:r w:rsidR="009C6F91" w:rsidRPr="00E6439A">
        <w:rPr>
          <w:szCs w:val="24"/>
        </w:rPr>
        <w:t>Direktive (EU) 2022/2041 Europskog parlamenta i Vijeća od 19. listopada 2022. o primjerenim minimalnim plaćama u Europskoj uniji</w:t>
      </w:r>
      <w:r w:rsidR="009C3AB2" w:rsidRPr="00E6439A">
        <w:rPr>
          <w:szCs w:val="24"/>
        </w:rPr>
        <w:t>, a koju</w:t>
      </w:r>
      <w:r w:rsidR="009E29A4" w:rsidRPr="00E6439A">
        <w:rPr>
          <w:szCs w:val="24"/>
        </w:rPr>
        <w:t xml:space="preserve"> su </w:t>
      </w:r>
      <w:r w:rsidR="009B0FEC" w:rsidRPr="00E6439A">
        <w:rPr>
          <w:szCs w:val="24"/>
        </w:rPr>
        <w:t xml:space="preserve">države članice </w:t>
      </w:r>
      <w:r w:rsidR="0007689B">
        <w:rPr>
          <w:szCs w:val="24"/>
        </w:rPr>
        <w:t>d</w:t>
      </w:r>
      <w:r w:rsidR="006D74B3" w:rsidRPr="00E6439A">
        <w:rPr>
          <w:szCs w:val="24"/>
        </w:rPr>
        <w:t>o 15. studenog</w:t>
      </w:r>
      <w:r w:rsidR="00560B70">
        <w:rPr>
          <w:szCs w:val="24"/>
        </w:rPr>
        <w:t>a</w:t>
      </w:r>
      <w:r w:rsidR="006D74B3" w:rsidRPr="00E6439A">
        <w:rPr>
          <w:szCs w:val="24"/>
        </w:rPr>
        <w:t xml:space="preserve"> 2024. </w:t>
      </w:r>
      <w:r w:rsidR="0007689B">
        <w:rPr>
          <w:szCs w:val="24"/>
        </w:rPr>
        <w:t xml:space="preserve">dužne </w:t>
      </w:r>
      <w:r w:rsidR="009C3AB2" w:rsidRPr="00E6439A">
        <w:rPr>
          <w:szCs w:val="24"/>
        </w:rPr>
        <w:t xml:space="preserve">preuzeti u </w:t>
      </w:r>
      <w:r w:rsidR="009B0FEC" w:rsidRPr="00E6439A">
        <w:rPr>
          <w:szCs w:val="24"/>
        </w:rPr>
        <w:t>nacionalno</w:t>
      </w:r>
      <w:r w:rsidR="00710ACF" w:rsidRPr="00E6439A">
        <w:rPr>
          <w:szCs w:val="24"/>
        </w:rPr>
        <w:t xml:space="preserve"> zakonodavstvo</w:t>
      </w:r>
      <w:r w:rsidR="006D74B3" w:rsidRPr="00E6439A">
        <w:rPr>
          <w:szCs w:val="24"/>
        </w:rPr>
        <w:t>.</w:t>
      </w:r>
      <w:r w:rsidR="00B24AC6" w:rsidRPr="00E6439A">
        <w:rPr>
          <w:szCs w:val="24"/>
        </w:rPr>
        <w:t xml:space="preserve"> </w:t>
      </w:r>
      <w:r w:rsidR="009E29A4" w:rsidRPr="00E6439A">
        <w:rPr>
          <w:szCs w:val="24"/>
          <w:shd w:val="clear" w:color="auto" w:fill="FFFFFF"/>
        </w:rPr>
        <w:t>Pitanje minimalne plaće nalazi se u nadležnosti država članica te u ovom području Europska unija</w:t>
      </w:r>
      <w:r w:rsidR="004451AA" w:rsidRPr="00E6439A">
        <w:rPr>
          <w:szCs w:val="24"/>
          <w:shd w:val="clear" w:color="auto" w:fill="FFFFFF"/>
        </w:rPr>
        <w:t xml:space="preserve"> (dalje u tekstu: EU)</w:t>
      </w:r>
      <w:r w:rsidR="009E29A4" w:rsidRPr="00E6439A">
        <w:rPr>
          <w:szCs w:val="24"/>
          <w:shd w:val="clear" w:color="auto" w:fill="FFFFFF"/>
        </w:rPr>
        <w:t xml:space="preserve"> ima </w:t>
      </w:r>
      <w:r w:rsidR="00710ACF" w:rsidRPr="00E6439A">
        <w:rPr>
          <w:szCs w:val="24"/>
          <w:shd w:val="clear" w:color="auto" w:fill="FFFFFF"/>
        </w:rPr>
        <w:t>potpornu i komplementarnu ulogu</w:t>
      </w:r>
      <w:r w:rsidR="00D445D7" w:rsidRPr="00E6439A">
        <w:rPr>
          <w:szCs w:val="24"/>
          <w:shd w:val="clear" w:color="auto" w:fill="FFFFFF"/>
        </w:rPr>
        <w:t xml:space="preserve">, no </w:t>
      </w:r>
      <w:r w:rsidR="00754ECB" w:rsidRPr="00E6439A">
        <w:rPr>
          <w:szCs w:val="24"/>
          <w:shd w:val="clear" w:color="auto" w:fill="FFFFFF"/>
        </w:rPr>
        <w:t xml:space="preserve">ovom </w:t>
      </w:r>
      <w:r w:rsidR="00C408DB">
        <w:rPr>
          <w:szCs w:val="24"/>
          <w:shd w:val="clear" w:color="auto" w:fill="FFFFFF"/>
        </w:rPr>
        <w:t>se D</w:t>
      </w:r>
      <w:r w:rsidR="00754ECB" w:rsidRPr="00E6439A">
        <w:rPr>
          <w:szCs w:val="24"/>
          <w:shd w:val="clear" w:color="auto" w:fill="FFFFFF"/>
        </w:rPr>
        <w:t xml:space="preserve">irektivom doprinosi ostvarenju </w:t>
      </w:r>
      <w:r w:rsidR="00D445D7" w:rsidRPr="00E6439A">
        <w:rPr>
          <w:szCs w:val="24"/>
          <w:shd w:val="clear" w:color="auto" w:fill="FFFFFF"/>
        </w:rPr>
        <w:t>ciljev</w:t>
      </w:r>
      <w:r w:rsidR="00754ECB" w:rsidRPr="00E6439A">
        <w:rPr>
          <w:szCs w:val="24"/>
          <w:shd w:val="clear" w:color="auto" w:fill="FFFFFF"/>
        </w:rPr>
        <w:t>a</w:t>
      </w:r>
      <w:r w:rsidR="00D445D7" w:rsidRPr="00E6439A">
        <w:rPr>
          <w:szCs w:val="24"/>
          <w:shd w:val="clear" w:color="auto" w:fill="FFFFFF"/>
        </w:rPr>
        <w:t xml:space="preserve"> Europskog stupa socijalnih prava</w:t>
      </w:r>
      <w:r w:rsidR="00710ACF" w:rsidRPr="00E6439A">
        <w:rPr>
          <w:szCs w:val="24"/>
          <w:shd w:val="clear" w:color="auto" w:fill="FFFFFF"/>
        </w:rPr>
        <w:t>.</w:t>
      </w:r>
    </w:p>
    <w:p w14:paraId="093544B0" w14:textId="77777777" w:rsidR="00567981" w:rsidRDefault="00567981" w:rsidP="000B6056">
      <w:pPr>
        <w:shd w:val="clear" w:color="auto" w:fill="FFFFFF"/>
        <w:spacing w:line="240" w:lineRule="auto"/>
        <w:ind w:firstLine="720"/>
        <w:jc w:val="both"/>
        <w:rPr>
          <w:szCs w:val="24"/>
          <w:shd w:val="clear" w:color="auto" w:fill="FFFFFF"/>
        </w:rPr>
      </w:pPr>
    </w:p>
    <w:p w14:paraId="03AEF252" w14:textId="5B98DBF1" w:rsidR="00560B70" w:rsidRDefault="00710ACF" w:rsidP="000B6056">
      <w:pPr>
        <w:shd w:val="clear" w:color="auto" w:fill="FFFFFF"/>
        <w:spacing w:line="240" w:lineRule="auto"/>
        <w:ind w:firstLine="720"/>
        <w:jc w:val="both"/>
        <w:rPr>
          <w:szCs w:val="24"/>
        </w:rPr>
      </w:pPr>
      <w:r w:rsidRPr="00E6439A">
        <w:rPr>
          <w:szCs w:val="24"/>
          <w:shd w:val="clear" w:color="auto" w:fill="FFFFFF"/>
        </w:rPr>
        <w:t xml:space="preserve"> </w:t>
      </w:r>
      <w:r w:rsidR="009E29A4" w:rsidRPr="00E6439A">
        <w:rPr>
          <w:szCs w:val="24"/>
          <w:shd w:val="clear" w:color="auto" w:fill="FFFFFF"/>
        </w:rPr>
        <w:t>Stoga ci</w:t>
      </w:r>
      <w:r w:rsidR="00951C31" w:rsidRPr="00E6439A">
        <w:rPr>
          <w:szCs w:val="24"/>
          <w:shd w:val="clear" w:color="auto" w:fill="FFFFFF"/>
        </w:rPr>
        <w:t>l</w:t>
      </w:r>
      <w:r w:rsidRPr="00E6439A">
        <w:rPr>
          <w:szCs w:val="24"/>
          <w:shd w:val="clear" w:color="auto" w:fill="FFFFFF"/>
        </w:rPr>
        <w:t>j Direktive nije uskla</w:t>
      </w:r>
      <w:r w:rsidR="009E29A4" w:rsidRPr="00E6439A">
        <w:rPr>
          <w:szCs w:val="24"/>
          <w:shd w:val="clear" w:color="auto" w:fill="FFFFFF"/>
        </w:rPr>
        <w:t xml:space="preserve">đivanje </w:t>
      </w:r>
      <w:r w:rsidRPr="00E6439A">
        <w:rPr>
          <w:szCs w:val="24"/>
          <w:shd w:val="clear" w:color="auto" w:fill="FFFFFF"/>
        </w:rPr>
        <w:t>visin</w:t>
      </w:r>
      <w:r w:rsidR="009E29A4" w:rsidRPr="00E6439A">
        <w:rPr>
          <w:szCs w:val="24"/>
          <w:shd w:val="clear" w:color="auto" w:fill="FFFFFF"/>
        </w:rPr>
        <w:t>e</w:t>
      </w:r>
      <w:r w:rsidRPr="00E6439A">
        <w:rPr>
          <w:szCs w:val="24"/>
          <w:shd w:val="clear" w:color="auto" w:fill="FFFFFF"/>
        </w:rPr>
        <w:t xml:space="preserve"> minimaln</w:t>
      </w:r>
      <w:r w:rsidR="009E29A4" w:rsidRPr="00E6439A">
        <w:rPr>
          <w:szCs w:val="24"/>
          <w:shd w:val="clear" w:color="auto" w:fill="FFFFFF"/>
        </w:rPr>
        <w:t xml:space="preserve">e </w:t>
      </w:r>
      <w:r w:rsidRPr="00E6439A">
        <w:rPr>
          <w:szCs w:val="24"/>
          <w:shd w:val="clear" w:color="auto" w:fill="FFFFFF"/>
        </w:rPr>
        <w:t>plać</w:t>
      </w:r>
      <w:r w:rsidR="009E29A4" w:rsidRPr="00E6439A">
        <w:rPr>
          <w:szCs w:val="24"/>
          <w:shd w:val="clear" w:color="auto" w:fill="FFFFFF"/>
        </w:rPr>
        <w:t>e</w:t>
      </w:r>
      <w:r w:rsidRPr="00E6439A">
        <w:rPr>
          <w:szCs w:val="24"/>
          <w:shd w:val="clear" w:color="auto" w:fill="FFFFFF"/>
        </w:rPr>
        <w:t xml:space="preserve"> </w:t>
      </w:r>
      <w:r w:rsidR="004451AA" w:rsidRPr="00E6439A">
        <w:rPr>
          <w:szCs w:val="24"/>
          <w:shd w:val="clear" w:color="auto" w:fill="FFFFFF"/>
        </w:rPr>
        <w:t>na području cijele EU</w:t>
      </w:r>
      <w:r w:rsidRPr="00E6439A">
        <w:rPr>
          <w:szCs w:val="24"/>
          <w:shd w:val="clear" w:color="auto" w:fill="FFFFFF"/>
        </w:rPr>
        <w:t xml:space="preserve"> niti uspostav</w:t>
      </w:r>
      <w:r w:rsidR="00101EC0">
        <w:rPr>
          <w:szCs w:val="24"/>
          <w:shd w:val="clear" w:color="auto" w:fill="FFFFFF"/>
        </w:rPr>
        <w:t xml:space="preserve">ljanje </w:t>
      </w:r>
      <w:r w:rsidRPr="00E6439A">
        <w:rPr>
          <w:szCs w:val="24"/>
          <w:shd w:val="clear" w:color="auto" w:fill="FFFFFF"/>
        </w:rPr>
        <w:t>jedinstven</w:t>
      </w:r>
      <w:r w:rsidR="009E29A4" w:rsidRPr="00E6439A">
        <w:rPr>
          <w:szCs w:val="24"/>
          <w:shd w:val="clear" w:color="auto" w:fill="FFFFFF"/>
        </w:rPr>
        <w:t>e</w:t>
      </w:r>
      <w:r w:rsidRPr="00E6439A">
        <w:rPr>
          <w:szCs w:val="24"/>
          <w:shd w:val="clear" w:color="auto" w:fill="FFFFFF"/>
        </w:rPr>
        <w:t xml:space="preserve"> metod</w:t>
      </w:r>
      <w:r w:rsidR="009E29A4" w:rsidRPr="00E6439A">
        <w:rPr>
          <w:szCs w:val="24"/>
          <w:shd w:val="clear" w:color="auto" w:fill="FFFFFF"/>
        </w:rPr>
        <w:t>e</w:t>
      </w:r>
      <w:r w:rsidRPr="00E6439A">
        <w:rPr>
          <w:szCs w:val="24"/>
          <w:shd w:val="clear" w:color="auto" w:fill="FFFFFF"/>
        </w:rPr>
        <w:t xml:space="preserve"> za nj</w:t>
      </w:r>
      <w:r w:rsidR="009E29A4" w:rsidRPr="00E6439A">
        <w:rPr>
          <w:szCs w:val="24"/>
          <w:shd w:val="clear" w:color="auto" w:fill="FFFFFF"/>
        </w:rPr>
        <w:t>en</w:t>
      </w:r>
      <w:r w:rsidR="00951C31" w:rsidRPr="00E6439A">
        <w:rPr>
          <w:szCs w:val="24"/>
          <w:shd w:val="clear" w:color="auto" w:fill="FFFFFF"/>
        </w:rPr>
        <w:t>o</w:t>
      </w:r>
      <w:r w:rsidRPr="00E6439A">
        <w:rPr>
          <w:szCs w:val="24"/>
          <w:shd w:val="clear" w:color="auto" w:fill="FFFFFF"/>
        </w:rPr>
        <w:t xml:space="preserve"> određivanje, već </w:t>
      </w:r>
      <w:r w:rsidR="00951C31" w:rsidRPr="00E6439A">
        <w:rPr>
          <w:szCs w:val="24"/>
          <w:shd w:val="clear" w:color="auto" w:fill="FFFFFF"/>
        </w:rPr>
        <w:t>poticanje</w:t>
      </w:r>
      <w:r w:rsidR="004451AA" w:rsidRPr="00E6439A">
        <w:rPr>
          <w:szCs w:val="24"/>
          <w:shd w:val="clear" w:color="auto" w:fill="FFFFFF"/>
        </w:rPr>
        <w:t xml:space="preserve"> određivanja </w:t>
      </w:r>
      <w:r w:rsidRPr="00E6439A">
        <w:rPr>
          <w:szCs w:val="24"/>
        </w:rPr>
        <w:t xml:space="preserve"> </w:t>
      </w:r>
      <w:r w:rsidR="006D74B3" w:rsidRPr="00E6439A">
        <w:rPr>
          <w:szCs w:val="24"/>
        </w:rPr>
        <w:t>primjeren</w:t>
      </w:r>
      <w:r w:rsidRPr="00E6439A">
        <w:rPr>
          <w:szCs w:val="24"/>
        </w:rPr>
        <w:t xml:space="preserve">og </w:t>
      </w:r>
      <w:r w:rsidR="006D74B3" w:rsidRPr="00E6439A">
        <w:rPr>
          <w:szCs w:val="24"/>
        </w:rPr>
        <w:t>iznos</w:t>
      </w:r>
      <w:r w:rsidRPr="00E6439A">
        <w:rPr>
          <w:szCs w:val="24"/>
        </w:rPr>
        <w:t>a</w:t>
      </w:r>
      <w:r w:rsidR="006D74B3" w:rsidRPr="00E6439A">
        <w:rPr>
          <w:szCs w:val="24"/>
        </w:rPr>
        <w:t xml:space="preserve"> minimalnih plaća u zemljama članicama</w:t>
      </w:r>
      <w:r w:rsidR="004451AA" w:rsidRPr="00E6439A">
        <w:rPr>
          <w:szCs w:val="24"/>
        </w:rPr>
        <w:t xml:space="preserve">, uz </w:t>
      </w:r>
      <w:r w:rsidR="00276E43" w:rsidRPr="00E6439A">
        <w:rPr>
          <w:szCs w:val="24"/>
        </w:rPr>
        <w:t>povećanje p</w:t>
      </w:r>
      <w:r w:rsidR="006D74B3" w:rsidRPr="00E6439A">
        <w:rPr>
          <w:szCs w:val="24"/>
        </w:rPr>
        <w:t>okrivenost</w:t>
      </w:r>
      <w:r w:rsidR="00276E43" w:rsidRPr="00E6439A">
        <w:rPr>
          <w:szCs w:val="24"/>
        </w:rPr>
        <w:t>i</w:t>
      </w:r>
      <w:r w:rsidR="006D74B3" w:rsidRPr="00E6439A">
        <w:rPr>
          <w:szCs w:val="24"/>
        </w:rPr>
        <w:t xml:space="preserve"> radnika kolektivnim ugovorima</w:t>
      </w:r>
      <w:r w:rsidR="00E81A30" w:rsidRPr="00E6439A">
        <w:rPr>
          <w:szCs w:val="24"/>
        </w:rPr>
        <w:t xml:space="preserve">, kojima poslodavci i sindikati </w:t>
      </w:r>
      <w:r w:rsidR="00E11B8B" w:rsidRPr="00E6439A">
        <w:rPr>
          <w:szCs w:val="24"/>
        </w:rPr>
        <w:t xml:space="preserve">autonomno </w:t>
      </w:r>
      <w:r w:rsidR="00E81A30" w:rsidRPr="00E6439A">
        <w:rPr>
          <w:szCs w:val="24"/>
        </w:rPr>
        <w:t>ugovaraju plaće.</w:t>
      </w:r>
      <w:r w:rsidR="00276E43" w:rsidRPr="00E6439A">
        <w:rPr>
          <w:szCs w:val="24"/>
        </w:rPr>
        <w:t xml:space="preserve"> </w:t>
      </w:r>
      <w:r w:rsidR="001E4432" w:rsidRPr="00E6439A">
        <w:rPr>
          <w:szCs w:val="24"/>
        </w:rPr>
        <w:t xml:space="preserve">Direktivom se određuje okvir </w:t>
      </w:r>
      <w:r w:rsidR="00677926" w:rsidRPr="00E6439A">
        <w:rPr>
          <w:szCs w:val="24"/>
        </w:rPr>
        <w:t xml:space="preserve">primjerenih </w:t>
      </w:r>
      <w:r w:rsidR="001E4432" w:rsidRPr="00E6439A">
        <w:rPr>
          <w:szCs w:val="24"/>
        </w:rPr>
        <w:t>minimalnih plaća u zemljama u kojima su one zakonom propisane, dok ih zemlje koje nemaju propisane minimalne plaće nisu prisiljene uvesti.</w:t>
      </w:r>
    </w:p>
    <w:p w14:paraId="123A9BBF" w14:textId="77777777" w:rsidR="00567981" w:rsidRDefault="00567981" w:rsidP="000B6056">
      <w:pPr>
        <w:shd w:val="clear" w:color="auto" w:fill="FFFFFF"/>
        <w:spacing w:line="240" w:lineRule="auto"/>
        <w:ind w:firstLine="720"/>
        <w:jc w:val="both"/>
        <w:rPr>
          <w:szCs w:val="24"/>
        </w:rPr>
      </w:pPr>
    </w:p>
    <w:p w14:paraId="64CF21DB" w14:textId="77777777" w:rsidR="00560B70" w:rsidRDefault="002837E3" w:rsidP="000B6056">
      <w:pPr>
        <w:shd w:val="clear" w:color="auto" w:fill="FFFFFF"/>
        <w:spacing w:line="240" w:lineRule="auto"/>
        <w:ind w:firstLine="720"/>
        <w:jc w:val="both"/>
        <w:rPr>
          <w:color w:val="000000"/>
          <w:shd w:val="clear" w:color="auto" w:fill="FFFFFF"/>
        </w:rPr>
      </w:pPr>
      <w:r w:rsidRPr="00E6439A">
        <w:rPr>
          <w:szCs w:val="24"/>
        </w:rPr>
        <w:t xml:space="preserve"> </w:t>
      </w:r>
      <w:r w:rsidRPr="006B2207">
        <w:rPr>
          <w:szCs w:val="24"/>
        </w:rPr>
        <w:t xml:space="preserve">Adekvatnim iznosom minimalne plaće koja se smatra primjerenom smatrao bi se iznos od </w:t>
      </w:r>
      <w:r w:rsidR="00560B70">
        <w:rPr>
          <w:szCs w:val="24"/>
        </w:rPr>
        <w:t>najmanje</w:t>
      </w:r>
      <w:r w:rsidRPr="006B2207">
        <w:rPr>
          <w:szCs w:val="24"/>
        </w:rPr>
        <w:t xml:space="preserve"> 50% bruto prosječne plaće odnosno 60% bruto medijalne plaće u </w:t>
      </w:r>
      <w:r w:rsidR="00DE44E8" w:rsidRPr="006B2207">
        <w:rPr>
          <w:szCs w:val="24"/>
        </w:rPr>
        <w:t>državi članici</w:t>
      </w:r>
      <w:r w:rsidR="00151EA0">
        <w:rPr>
          <w:szCs w:val="24"/>
        </w:rPr>
        <w:t>.</w:t>
      </w:r>
      <w:r w:rsidR="000B62B4" w:rsidRPr="006B2207">
        <w:rPr>
          <w:color w:val="000000"/>
          <w:shd w:val="clear" w:color="auto" w:fill="FFFFFF"/>
        </w:rPr>
        <w:t xml:space="preserve">  </w:t>
      </w:r>
    </w:p>
    <w:p w14:paraId="51C8355A" w14:textId="3DA0A580" w:rsidR="004D20A3" w:rsidRDefault="00677926" w:rsidP="00973ACB">
      <w:pPr>
        <w:shd w:val="clear" w:color="auto" w:fill="FFFFFF"/>
        <w:spacing w:line="240" w:lineRule="auto"/>
        <w:ind w:firstLine="720"/>
        <w:jc w:val="both"/>
        <w:rPr>
          <w:szCs w:val="24"/>
        </w:rPr>
      </w:pPr>
      <w:r w:rsidRPr="006B2207">
        <w:rPr>
          <w:szCs w:val="24"/>
        </w:rPr>
        <w:lastRenderedPageBreak/>
        <w:t>Države</w:t>
      </w:r>
      <w:r w:rsidRPr="00E6439A">
        <w:rPr>
          <w:szCs w:val="24"/>
        </w:rPr>
        <w:t xml:space="preserve"> članice</w:t>
      </w:r>
      <w:r w:rsidR="00DE44E8" w:rsidRPr="00E6439A">
        <w:rPr>
          <w:szCs w:val="24"/>
        </w:rPr>
        <w:t xml:space="preserve"> koje imaju </w:t>
      </w:r>
      <w:r w:rsidRPr="00E6439A">
        <w:rPr>
          <w:szCs w:val="24"/>
        </w:rPr>
        <w:t>zakon</w:t>
      </w:r>
      <w:r w:rsidR="000B1A29" w:rsidRPr="00E6439A">
        <w:rPr>
          <w:szCs w:val="24"/>
        </w:rPr>
        <w:t>om određen</w:t>
      </w:r>
      <w:r w:rsidR="00DE44E8" w:rsidRPr="00E6439A">
        <w:rPr>
          <w:szCs w:val="24"/>
        </w:rPr>
        <w:t>e</w:t>
      </w:r>
      <w:r w:rsidR="000B1A29" w:rsidRPr="00E6439A">
        <w:rPr>
          <w:szCs w:val="24"/>
        </w:rPr>
        <w:t xml:space="preserve"> </w:t>
      </w:r>
      <w:r w:rsidR="00DE44E8" w:rsidRPr="00E6439A">
        <w:rPr>
          <w:szCs w:val="24"/>
        </w:rPr>
        <w:t>iznose minimalne plaće</w:t>
      </w:r>
      <w:r w:rsidRPr="00E6439A">
        <w:rPr>
          <w:szCs w:val="24"/>
        </w:rPr>
        <w:t xml:space="preserve">, u koje pripada i Republika Hrvatska, </w:t>
      </w:r>
      <w:r w:rsidR="00701D7B" w:rsidRPr="00E6439A">
        <w:rPr>
          <w:szCs w:val="24"/>
        </w:rPr>
        <w:t xml:space="preserve">trebaju uspostaviti </w:t>
      </w:r>
      <w:r w:rsidRPr="00E6439A">
        <w:rPr>
          <w:szCs w:val="24"/>
        </w:rPr>
        <w:t>određene postupke k</w:t>
      </w:r>
      <w:r w:rsidR="00101EC0">
        <w:rPr>
          <w:szCs w:val="24"/>
        </w:rPr>
        <w:t>ojima bi</w:t>
      </w:r>
      <w:r w:rsidRPr="00E6439A">
        <w:rPr>
          <w:szCs w:val="24"/>
        </w:rPr>
        <w:t xml:space="preserve"> osigurale </w:t>
      </w:r>
      <w:r w:rsidR="00101EC0">
        <w:rPr>
          <w:szCs w:val="24"/>
        </w:rPr>
        <w:t xml:space="preserve">primjerenost </w:t>
      </w:r>
      <w:r w:rsidR="00701D7B" w:rsidRPr="00E6439A">
        <w:rPr>
          <w:szCs w:val="24"/>
        </w:rPr>
        <w:t>minimaln</w:t>
      </w:r>
      <w:r w:rsidR="00101EC0">
        <w:rPr>
          <w:szCs w:val="24"/>
        </w:rPr>
        <w:t>ih plaća</w:t>
      </w:r>
      <w:r w:rsidRPr="00E6439A">
        <w:rPr>
          <w:szCs w:val="24"/>
        </w:rPr>
        <w:t xml:space="preserve">, </w:t>
      </w:r>
      <w:r w:rsidR="00101EC0">
        <w:rPr>
          <w:szCs w:val="24"/>
        </w:rPr>
        <w:t>zbog</w:t>
      </w:r>
      <w:r w:rsidR="00701D7B" w:rsidRPr="00E6439A">
        <w:rPr>
          <w:szCs w:val="24"/>
        </w:rPr>
        <w:t xml:space="preserve"> </w:t>
      </w:r>
      <w:r w:rsidRPr="00E6439A">
        <w:rPr>
          <w:szCs w:val="24"/>
        </w:rPr>
        <w:t>postizanja pristojnog životnog standarda</w:t>
      </w:r>
      <w:r w:rsidR="00701D7B" w:rsidRPr="00E6439A">
        <w:rPr>
          <w:szCs w:val="24"/>
        </w:rPr>
        <w:t xml:space="preserve">, </w:t>
      </w:r>
      <w:r w:rsidRPr="00E6439A">
        <w:rPr>
          <w:szCs w:val="24"/>
        </w:rPr>
        <w:t xml:space="preserve">smanjenja </w:t>
      </w:r>
      <w:r w:rsidR="006F561F">
        <w:rPr>
          <w:szCs w:val="24"/>
        </w:rPr>
        <w:t xml:space="preserve">opasnosti od </w:t>
      </w:r>
      <w:r w:rsidRPr="00E6439A">
        <w:rPr>
          <w:szCs w:val="24"/>
        </w:rPr>
        <w:t>siromaštva</w:t>
      </w:r>
      <w:r w:rsidR="00101EC0">
        <w:rPr>
          <w:szCs w:val="24"/>
        </w:rPr>
        <w:t xml:space="preserve"> zaposlenih, </w:t>
      </w:r>
      <w:r w:rsidR="00D96CAE">
        <w:rPr>
          <w:szCs w:val="24"/>
        </w:rPr>
        <w:t xml:space="preserve"> no </w:t>
      </w:r>
      <w:r w:rsidR="00701D7B" w:rsidRPr="00E6439A">
        <w:rPr>
          <w:szCs w:val="24"/>
        </w:rPr>
        <w:t>najslabije plaćenih i najmanje zaštićenih radnika</w:t>
      </w:r>
      <w:r w:rsidR="00D96CAE">
        <w:rPr>
          <w:szCs w:val="24"/>
        </w:rPr>
        <w:t xml:space="preserve"> te </w:t>
      </w:r>
      <w:r w:rsidRPr="00E6439A">
        <w:rPr>
          <w:szCs w:val="24"/>
        </w:rPr>
        <w:t>promicanja socijalne kohezije</w:t>
      </w:r>
      <w:r w:rsidR="006F561F">
        <w:rPr>
          <w:szCs w:val="24"/>
        </w:rPr>
        <w:t>,</w:t>
      </w:r>
      <w:r w:rsidRPr="00E6439A">
        <w:rPr>
          <w:szCs w:val="24"/>
        </w:rPr>
        <w:t xml:space="preserve"> uzlazne socijalne konvergencije</w:t>
      </w:r>
      <w:r w:rsidR="00701D7B" w:rsidRPr="00E6439A">
        <w:rPr>
          <w:szCs w:val="24"/>
        </w:rPr>
        <w:t xml:space="preserve"> </w:t>
      </w:r>
      <w:r w:rsidR="00D96CAE">
        <w:rPr>
          <w:szCs w:val="24"/>
        </w:rPr>
        <w:t>i</w:t>
      </w:r>
      <w:r w:rsidR="00701D7B" w:rsidRPr="00E6439A">
        <w:rPr>
          <w:szCs w:val="24"/>
        </w:rPr>
        <w:t xml:space="preserve"> </w:t>
      </w:r>
      <w:r w:rsidRPr="00E6439A">
        <w:rPr>
          <w:szCs w:val="24"/>
        </w:rPr>
        <w:t>smanjenja razlike u plaćama na temelju spola.</w:t>
      </w:r>
      <w:r w:rsidR="00AF0F1B" w:rsidRPr="00E6439A">
        <w:rPr>
          <w:szCs w:val="24"/>
        </w:rPr>
        <w:t xml:space="preserve"> Pri tome bi trebale </w:t>
      </w:r>
      <w:r w:rsidRPr="00E6439A">
        <w:rPr>
          <w:szCs w:val="24"/>
        </w:rPr>
        <w:t xml:space="preserve">upotrebljavati kriterije koji uključuju </w:t>
      </w:r>
      <w:r w:rsidR="002D0036">
        <w:rPr>
          <w:szCs w:val="24"/>
        </w:rPr>
        <w:t>najmanje</w:t>
      </w:r>
      <w:r w:rsidRPr="00E6439A">
        <w:rPr>
          <w:szCs w:val="24"/>
        </w:rPr>
        <w:t xml:space="preserve"> sljedeće:</w:t>
      </w:r>
      <w:r w:rsidR="00AF0F1B" w:rsidRPr="00E6439A">
        <w:rPr>
          <w:szCs w:val="24"/>
        </w:rPr>
        <w:t xml:space="preserve"> </w:t>
      </w:r>
      <w:r w:rsidRPr="00E6439A">
        <w:rPr>
          <w:szCs w:val="24"/>
        </w:rPr>
        <w:t>kupovnu moć zakonskih minimalnih plaća uzimajući u obzir troškove života,</w:t>
      </w:r>
      <w:r w:rsidR="00AF0F1B" w:rsidRPr="00E6439A">
        <w:rPr>
          <w:szCs w:val="24"/>
        </w:rPr>
        <w:t xml:space="preserve"> </w:t>
      </w:r>
      <w:r w:rsidRPr="00E6439A">
        <w:rPr>
          <w:szCs w:val="24"/>
        </w:rPr>
        <w:t>opću razinu plaća, njihov rast i njihovu distribuciju,</w:t>
      </w:r>
      <w:r w:rsidR="00AF0F1B" w:rsidRPr="00E6439A">
        <w:rPr>
          <w:szCs w:val="24"/>
        </w:rPr>
        <w:t xml:space="preserve"> </w:t>
      </w:r>
      <w:r w:rsidRPr="00E6439A">
        <w:rPr>
          <w:szCs w:val="24"/>
        </w:rPr>
        <w:t>dugoročne nacionalne razine i kretanja produktivnosti</w:t>
      </w:r>
      <w:r w:rsidR="002D0036">
        <w:rPr>
          <w:szCs w:val="24"/>
        </w:rPr>
        <w:t>, kao i</w:t>
      </w:r>
      <w:r w:rsidR="00AF0F1B" w:rsidRPr="00E6439A">
        <w:rPr>
          <w:szCs w:val="24"/>
        </w:rPr>
        <w:t xml:space="preserve"> </w:t>
      </w:r>
      <w:r w:rsidRPr="00E6439A">
        <w:rPr>
          <w:szCs w:val="24"/>
        </w:rPr>
        <w:t xml:space="preserve">upotrebljavati indikativne referentne vrijednosti za procjenu primjerenosti zakonskih minimalnih </w:t>
      </w:r>
      <w:r w:rsidRPr="00B34228">
        <w:rPr>
          <w:szCs w:val="24"/>
        </w:rPr>
        <w:t>plaća</w:t>
      </w:r>
      <w:r w:rsidR="004D20A3">
        <w:rPr>
          <w:szCs w:val="24"/>
        </w:rPr>
        <w:t xml:space="preserve">. </w:t>
      </w:r>
      <w:r w:rsidR="004D20A3" w:rsidRPr="003E1B36">
        <w:rPr>
          <w:szCs w:val="24"/>
        </w:rPr>
        <w:t xml:space="preserve">U tu svrhu mogu upotrebljavati indikativne referentne vrijednosti koje se </w:t>
      </w:r>
      <w:r w:rsidR="003E1B36" w:rsidRPr="003E1B36">
        <w:rPr>
          <w:szCs w:val="24"/>
        </w:rPr>
        <w:t xml:space="preserve">uobičajeno </w:t>
      </w:r>
      <w:r w:rsidR="002C3753">
        <w:rPr>
          <w:szCs w:val="24"/>
        </w:rPr>
        <w:t xml:space="preserve">koriste </w:t>
      </w:r>
      <w:r w:rsidR="004D20A3" w:rsidRPr="003E1B36">
        <w:rPr>
          <w:szCs w:val="24"/>
        </w:rPr>
        <w:t>na međunarodnoj razini, kao što su 60</w:t>
      </w:r>
      <w:r w:rsidR="000B6056">
        <w:rPr>
          <w:szCs w:val="24"/>
        </w:rPr>
        <w:t>%</w:t>
      </w:r>
      <w:r w:rsidR="004D20A3" w:rsidRPr="003E1B36">
        <w:rPr>
          <w:szCs w:val="24"/>
        </w:rPr>
        <w:t xml:space="preserve"> medijana bruto plaće i</w:t>
      </w:r>
      <w:r w:rsidR="000B6056">
        <w:rPr>
          <w:szCs w:val="24"/>
        </w:rPr>
        <w:t xml:space="preserve"> </w:t>
      </w:r>
      <w:r w:rsidR="004D20A3" w:rsidRPr="003E1B36">
        <w:rPr>
          <w:szCs w:val="24"/>
        </w:rPr>
        <w:t>50</w:t>
      </w:r>
      <w:r w:rsidR="000B6056">
        <w:rPr>
          <w:szCs w:val="24"/>
        </w:rPr>
        <w:t>%</w:t>
      </w:r>
      <w:r w:rsidR="004D20A3" w:rsidRPr="003E1B36">
        <w:rPr>
          <w:szCs w:val="24"/>
        </w:rPr>
        <w:t xml:space="preserve"> prosječne bruto plaće, i/ili indikativne referentne vrijednosti koje se upotrebljavaju na nacionalnoj razini.</w:t>
      </w:r>
      <w:r w:rsidR="00151EA0" w:rsidRPr="00151EA0">
        <w:rPr>
          <w:color w:val="000000"/>
          <w:shd w:val="clear" w:color="auto" w:fill="FFFFFF"/>
        </w:rPr>
        <w:t xml:space="preserve"> </w:t>
      </w:r>
      <w:r w:rsidR="00151EA0">
        <w:rPr>
          <w:color w:val="000000"/>
          <w:shd w:val="clear" w:color="auto" w:fill="FFFFFF"/>
        </w:rPr>
        <w:t xml:space="preserve">Naime, </w:t>
      </w:r>
      <w:r w:rsidR="00151EA0" w:rsidRPr="006B2207">
        <w:rPr>
          <w:color w:val="000000"/>
          <w:shd w:val="clear" w:color="auto" w:fill="FFFFFF"/>
        </w:rPr>
        <w:t>prag rizika od siromaštva postavljen</w:t>
      </w:r>
      <w:r w:rsidR="00151EA0">
        <w:rPr>
          <w:color w:val="000000"/>
          <w:shd w:val="clear" w:color="auto" w:fill="FFFFFF"/>
        </w:rPr>
        <w:t xml:space="preserve"> je </w:t>
      </w:r>
      <w:r w:rsidR="00151EA0" w:rsidRPr="006B2207">
        <w:rPr>
          <w:color w:val="000000"/>
          <w:shd w:val="clear" w:color="auto" w:fill="FFFFFF"/>
        </w:rPr>
        <w:t>na 60% od srednje vrijednosti (medijana) ekvivalentnoga raspoloživog dohotka svih osoba</w:t>
      </w:r>
      <w:r w:rsidR="000D36A2">
        <w:rPr>
          <w:color w:val="000000"/>
          <w:shd w:val="clear" w:color="auto" w:fill="FFFFFF"/>
        </w:rPr>
        <w:t xml:space="preserve"> te se koristi </w:t>
      </w:r>
      <w:r w:rsidR="00BF745E">
        <w:rPr>
          <w:color w:val="000000"/>
          <w:shd w:val="clear" w:color="auto" w:fill="FFFFFF"/>
        </w:rPr>
        <w:t xml:space="preserve">kao međunarodno priznata </w:t>
      </w:r>
      <w:r w:rsidR="000D36A2">
        <w:rPr>
          <w:color w:val="000000"/>
          <w:shd w:val="clear" w:color="auto" w:fill="FFFFFF"/>
        </w:rPr>
        <w:t xml:space="preserve">indikativna referentna vrijednost u službenoj statistici koju vodi Državni zavod za statistiku. </w:t>
      </w:r>
      <w:r w:rsidR="00151EA0" w:rsidRPr="006B2207">
        <w:rPr>
          <w:szCs w:val="24"/>
        </w:rPr>
        <w:t xml:space="preserve"> </w:t>
      </w:r>
      <w:r w:rsidR="00BF745E">
        <w:rPr>
          <w:szCs w:val="24"/>
        </w:rPr>
        <w:t>Prema podacima Državnog zavoda za statistiku, s</w:t>
      </w:r>
      <w:r w:rsidR="00151EA0" w:rsidRPr="006B2207">
        <w:rPr>
          <w:szCs w:val="24"/>
        </w:rPr>
        <w:t xml:space="preserve">topa rizika od siromaštva </w:t>
      </w:r>
      <w:r w:rsidR="000D36A2">
        <w:rPr>
          <w:szCs w:val="24"/>
        </w:rPr>
        <w:t xml:space="preserve"> definiran</w:t>
      </w:r>
      <w:r w:rsidR="00BF745E">
        <w:rPr>
          <w:szCs w:val="24"/>
        </w:rPr>
        <w:t>a je kao</w:t>
      </w:r>
      <w:r w:rsidR="00151EA0" w:rsidRPr="006B2207">
        <w:rPr>
          <w:szCs w:val="24"/>
        </w:rPr>
        <w:t xml:space="preserve"> </w:t>
      </w:r>
      <w:r w:rsidR="00151EA0" w:rsidRPr="006B2207">
        <w:rPr>
          <w:color w:val="000000"/>
          <w:shd w:val="clear" w:color="auto" w:fill="FFFFFF"/>
        </w:rPr>
        <w:t xml:space="preserve"> postotak osoba koje imaju raspoloživi ekvivalentni dohodak ispod praga rizika od siromaštva. Stopa rizika od siromaštva ne pokazuje koliko je osoba stvarno siromašno, nego koliko njih ima dohodak ispod praga rizika od siromaštva.</w:t>
      </w:r>
    </w:p>
    <w:p w14:paraId="45D3E0D6" w14:textId="77777777" w:rsidR="00151EA0" w:rsidRDefault="00151EA0" w:rsidP="000B6056">
      <w:pPr>
        <w:shd w:val="clear" w:color="auto" w:fill="FFFFFF"/>
        <w:spacing w:line="240" w:lineRule="auto"/>
        <w:ind w:firstLine="720"/>
        <w:jc w:val="both"/>
        <w:rPr>
          <w:szCs w:val="24"/>
        </w:rPr>
      </w:pPr>
    </w:p>
    <w:p w14:paraId="59DAFAB7" w14:textId="3480F6AA" w:rsidR="00677926" w:rsidRDefault="00AB47D7" w:rsidP="000B6056">
      <w:pPr>
        <w:shd w:val="clear" w:color="auto" w:fill="FFFFFF"/>
        <w:spacing w:line="240" w:lineRule="auto"/>
        <w:ind w:firstLine="720"/>
        <w:jc w:val="both"/>
        <w:rPr>
          <w:szCs w:val="24"/>
        </w:rPr>
      </w:pPr>
      <w:r w:rsidRPr="00B34228">
        <w:rPr>
          <w:szCs w:val="24"/>
        </w:rPr>
        <w:t>Države č</w:t>
      </w:r>
      <w:r w:rsidR="00706B37" w:rsidRPr="00B34228">
        <w:rPr>
          <w:szCs w:val="24"/>
        </w:rPr>
        <w:t xml:space="preserve">lanice bi </w:t>
      </w:r>
      <w:r w:rsidR="00706B37" w:rsidRPr="00327901">
        <w:rPr>
          <w:szCs w:val="24"/>
        </w:rPr>
        <w:t>na</w:t>
      </w:r>
      <w:r w:rsidR="00650C03" w:rsidRPr="00327901">
        <w:rPr>
          <w:szCs w:val="24"/>
        </w:rPr>
        <w:t>dalje trebale</w:t>
      </w:r>
      <w:r w:rsidR="006B218B" w:rsidRPr="00327901">
        <w:rPr>
          <w:szCs w:val="24"/>
        </w:rPr>
        <w:t>, ako</w:t>
      </w:r>
      <w:r w:rsidR="003E5523">
        <w:rPr>
          <w:szCs w:val="24"/>
        </w:rPr>
        <w:t>, kao Republika Hrvatska,</w:t>
      </w:r>
      <w:r w:rsidR="006B218B" w:rsidRPr="00327901">
        <w:rPr>
          <w:szCs w:val="24"/>
        </w:rPr>
        <w:t xml:space="preserve"> ne upotrebljavaju mehanizam automatske </w:t>
      </w:r>
      <w:proofErr w:type="spellStart"/>
      <w:r w:rsidR="006B218B" w:rsidRPr="00327901">
        <w:rPr>
          <w:szCs w:val="24"/>
        </w:rPr>
        <w:t>indeksacije</w:t>
      </w:r>
      <w:proofErr w:type="spellEnd"/>
      <w:r w:rsidR="006B218B" w:rsidRPr="00327901">
        <w:rPr>
          <w:szCs w:val="24"/>
        </w:rPr>
        <w:t>,</w:t>
      </w:r>
      <w:r w:rsidR="00DC6324" w:rsidRPr="00327901">
        <w:rPr>
          <w:szCs w:val="24"/>
        </w:rPr>
        <w:t xml:space="preserve"> određivati odnosno ažurirati iznos minimalne plaće</w:t>
      </w:r>
      <w:r w:rsidR="00DC6324" w:rsidRPr="00E6439A">
        <w:rPr>
          <w:szCs w:val="24"/>
        </w:rPr>
        <w:t xml:space="preserve"> </w:t>
      </w:r>
      <w:r w:rsidR="00FF6704" w:rsidRPr="00E6439A">
        <w:rPr>
          <w:szCs w:val="24"/>
        </w:rPr>
        <w:t>najkasnije</w:t>
      </w:r>
      <w:r w:rsidR="00DC6324" w:rsidRPr="00E6439A">
        <w:rPr>
          <w:szCs w:val="24"/>
        </w:rPr>
        <w:t xml:space="preserve"> svake dvije godine, </w:t>
      </w:r>
      <w:r w:rsidR="003E5523" w:rsidRPr="00E6439A">
        <w:rPr>
          <w:szCs w:val="24"/>
        </w:rPr>
        <w:t>uz uključivanje socijalnih partnera</w:t>
      </w:r>
      <w:r w:rsidR="003E5523">
        <w:rPr>
          <w:szCs w:val="24"/>
        </w:rPr>
        <w:t>,</w:t>
      </w:r>
      <w:r w:rsidR="003E5523" w:rsidRPr="00E6439A">
        <w:rPr>
          <w:szCs w:val="24"/>
        </w:rPr>
        <w:t xml:space="preserve"> </w:t>
      </w:r>
      <w:r w:rsidR="00DC6324" w:rsidRPr="00E6439A">
        <w:rPr>
          <w:szCs w:val="24"/>
        </w:rPr>
        <w:t>o</w:t>
      </w:r>
      <w:r w:rsidR="00677926" w:rsidRPr="00E6439A">
        <w:rPr>
          <w:szCs w:val="24"/>
        </w:rPr>
        <w:t>drediti jedno ili više savjetodavnih tijela za savjetovanje</w:t>
      </w:r>
      <w:r w:rsidR="00DC6324" w:rsidRPr="00E6439A">
        <w:rPr>
          <w:szCs w:val="24"/>
        </w:rPr>
        <w:t xml:space="preserve">, a radnicima omogućiti djelotvoran pristup postojećoj zaštiti </w:t>
      </w:r>
      <w:r w:rsidR="004522DD" w:rsidRPr="00E6439A">
        <w:rPr>
          <w:szCs w:val="24"/>
        </w:rPr>
        <w:t xml:space="preserve">svojih prava. Ta zaštita zahtijeva </w:t>
      </w:r>
      <w:r w:rsidR="00677926" w:rsidRPr="00E6439A">
        <w:rPr>
          <w:szCs w:val="24"/>
        </w:rPr>
        <w:t>djelotvorn</w:t>
      </w:r>
      <w:r w:rsidR="004522DD" w:rsidRPr="00E6439A">
        <w:rPr>
          <w:szCs w:val="24"/>
        </w:rPr>
        <w:t>e</w:t>
      </w:r>
      <w:r w:rsidR="00677926" w:rsidRPr="00E6439A">
        <w:rPr>
          <w:szCs w:val="24"/>
        </w:rPr>
        <w:t>, proporcionaln</w:t>
      </w:r>
      <w:r w:rsidR="004522DD" w:rsidRPr="00E6439A">
        <w:rPr>
          <w:szCs w:val="24"/>
        </w:rPr>
        <w:t>e</w:t>
      </w:r>
      <w:r w:rsidR="00DC6324" w:rsidRPr="00E6439A">
        <w:rPr>
          <w:szCs w:val="24"/>
        </w:rPr>
        <w:t xml:space="preserve"> i </w:t>
      </w:r>
      <w:proofErr w:type="spellStart"/>
      <w:r w:rsidR="00677926" w:rsidRPr="00E6439A">
        <w:rPr>
          <w:szCs w:val="24"/>
        </w:rPr>
        <w:t>nediskriminirajuć</w:t>
      </w:r>
      <w:r w:rsidR="004522DD" w:rsidRPr="00E6439A">
        <w:rPr>
          <w:szCs w:val="24"/>
        </w:rPr>
        <w:t>e</w:t>
      </w:r>
      <w:proofErr w:type="spellEnd"/>
      <w:r w:rsidR="00677926" w:rsidRPr="00E6439A">
        <w:rPr>
          <w:szCs w:val="24"/>
        </w:rPr>
        <w:t xml:space="preserve"> kontrol</w:t>
      </w:r>
      <w:r w:rsidR="00327901">
        <w:rPr>
          <w:szCs w:val="24"/>
        </w:rPr>
        <w:t>e</w:t>
      </w:r>
      <w:r w:rsidR="00677926" w:rsidRPr="00E6439A">
        <w:rPr>
          <w:szCs w:val="24"/>
        </w:rPr>
        <w:t xml:space="preserve"> i inspekcij</w:t>
      </w:r>
      <w:r w:rsidR="004522DD" w:rsidRPr="00E6439A">
        <w:rPr>
          <w:szCs w:val="24"/>
        </w:rPr>
        <w:t xml:space="preserve">e </w:t>
      </w:r>
      <w:r w:rsidR="00DC6324" w:rsidRPr="00E6439A">
        <w:rPr>
          <w:szCs w:val="24"/>
        </w:rPr>
        <w:t>te jačanje kapaciteta za nadzor i kažnjavanje nepoštovanja propisa.</w:t>
      </w:r>
    </w:p>
    <w:p w14:paraId="1A0E2B1A" w14:textId="77777777" w:rsidR="007A752C" w:rsidRPr="00E6439A" w:rsidRDefault="007A752C" w:rsidP="00B67D40">
      <w:pPr>
        <w:shd w:val="clear" w:color="auto" w:fill="FFFFFF"/>
        <w:spacing w:line="276" w:lineRule="auto"/>
        <w:ind w:firstLine="720"/>
        <w:jc w:val="both"/>
        <w:rPr>
          <w:szCs w:val="24"/>
        </w:rPr>
      </w:pPr>
    </w:p>
    <w:p w14:paraId="65CBB43C" w14:textId="77777777" w:rsidR="007A752C" w:rsidRDefault="00620CB9" w:rsidP="000B6056">
      <w:pPr>
        <w:shd w:val="clear" w:color="auto" w:fill="FFFFFF"/>
        <w:spacing w:line="240" w:lineRule="auto"/>
        <w:ind w:firstLine="720"/>
        <w:jc w:val="both"/>
        <w:rPr>
          <w:szCs w:val="24"/>
        </w:rPr>
      </w:pPr>
      <w:r w:rsidRPr="00327901">
        <w:rPr>
          <w:szCs w:val="24"/>
        </w:rPr>
        <w:t>U odnosu na predmetn</w:t>
      </w:r>
      <w:r w:rsidR="00E6439A" w:rsidRPr="00327901">
        <w:rPr>
          <w:szCs w:val="24"/>
        </w:rPr>
        <w:t>u</w:t>
      </w:r>
      <w:r w:rsidRPr="00327901">
        <w:rPr>
          <w:szCs w:val="24"/>
        </w:rPr>
        <w:t xml:space="preserve"> Direktiv</w:t>
      </w:r>
      <w:r w:rsidR="00E6439A" w:rsidRPr="00327901">
        <w:rPr>
          <w:szCs w:val="24"/>
        </w:rPr>
        <w:t>u</w:t>
      </w:r>
      <w:r w:rsidRPr="00327901">
        <w:rPr>
          <w:szCs w:val="24"/>
        </w:rPr>
        <w:t xml:space="preserve">, hrvatsko zakonodavstvo već u značajnoj mjeri sadrži odgovarajuća rješenja te je u tom smislu </w:t>
      </w:r>
      <w:r w:rsidR="00327901" w:rsidRPr="00327901">
        <w:rPr>
          <w:szCs w:val="24"/>
        </w:rPr>
        <w:t xml:space="preserve">već </w:t>
      </w:r>
      <w:r w:rsidRPr="00327901">
        <w:rPr>
          <w:szCs w:val="24"/>
        </w:rPr>
        <w:t>u visokom stupnju usklađeno s</w:t>
      </w:r>
      <w:r w:rsidR="000D22D4" w:rsidRPr="00327901">
        <w:rPr>
          <w:szCs w:val="24"/>
        </w:rPr>
        <w:t>a zahtjevima ove Direktive</w:t>
      </w:r>
      <w:r w:rsidR="009D712A" w:rsidRPr="00327901">
        <w:rPr>
          <w:szCs w:val="24"/>
        </w:rPr>
        <w:t>.</w:t>
      </w:r>
    </w:p>
    <w:p w14:paraId="0FBF16C4" w14:textId="27AAEC5E" w:rsidR="00327901" w:rsidRDefault="009D712A" w:rsidP="00C304F0">
      <w:pPr>
        <w:shd w:val="clear" w:color="auto" w:fill="FFFFFF"/>
        <w:spacing w:line="240" w:lineRule="auto"/>
        <w:ind w:firstLine="720"/>
        <w:jc w:val="both"/>
        <w:rPr>
          <w:rStyle w:val="zadanifontodlomka-000015"/>
        </w:rPr>
      </w:pPr>
      <w:r w:rsidRPr="00327901">
        <w:rPr>
          <w:szCs w:val="24"/>
        </w:rPr>
        <w:t xml:space="preserve"> </w:t>
      </w:r>
      <w:r w:rsidR="000D22D4" w:rsidRPr="00E6439A">
        <w:t>Naime,</w:t>
      </w:r>
      <w:r w:rsidR="00E651FD" w:rsidRPr="00E6439A">
        <w:t xml:space="preserve"> </w:t>
      </w:r>
      <w:r w:rsidR="00CF344D" w:rsidRPr="00E6439A">
        <w:t xml:space="preserve">važećim propisima, odnosno </w:t>
      </w:r>
      <w:r w:rsidR="00677CDC" w:rsidRPr="00E6439A">
        <w:rPr>
          <w:rStyle w:val="zadanifontodlomka-000015"/>
        </w:rPr>
        <w:t>Zakonom o minimalnoj plaći (</w:t>
      </w:r>
      <w:r w:rsidR="00443457">
        <w:rPr>
          <w:rStyle w:val="zadanifontodlomka-000015"/>
        </w:rPr>
        <w:t>„</w:t>
      </w:r>
      <w:r w:rsidR="00677CDC" w:rsidRPr="00E6439A">
        <w:rPr>
          <w:rStyle w:val="zadanifontodlomka-000015"/>
        </w:rPr>
        <w:t>Narodne novine</w:t>
      </w:r>
      <w:r w:rsidR="00443457">
        <w:rPr>
          <w:rStyle w:val="zadanifontodlomka-000015"/>
        </w:rPr>
        <w:t>“</w:t>
      </w:r>
      <w:r w:rsidR="00677CDC" w:rsidRPr="00E6439A">
        <w:rPr>
          <w:rStyle w:val="zadanifontodlomka-000015"/>
        </w:rPr>
        <w:t>, br. 118/18</w:t>
      </w:r>
      <w:r w:rsidR="00B06851">
        <w:rPr>
          <w:rStyle w:val="zadanifontodlomka-000015"/>
        </w:rPr>
        <w:t>.</w:t>
      </w:r>
      <w:r w:rsidR="00677CDC" w:rsidRPr="00E6439A">
        <w:rPr>
          <w:rStyle w:val="zadanifontodlomka-000015"/>
        </w:rPr>
        <w:t xml:space="preserve">), na snazi od 1. siječnja 2019., </w:t>
      </w:r>
      <w:r w:rsidR="00E651FD" w:rsidRPr="00E6439A">
        <w:rPr>
          <w:rStyle w:val="zadanifontodlomka-000015"/>
        </w:rPr>
        <w:t>te Zakonom o izmjenama i dopunama Zakona o minimalnoj plaći (</w:t>
      </w:r>
      <w:r w:rsidR="00443457">
        <w:rPr>
          <w:rStyle w:val="zadanifontodlomka-000015"/>
        </w:rPr>
        <w:t>„</w:t>
      </w:r>
      <w:r w:rsidR="00E651FD" w:rsidRPr="00E6439A">
        <w:rPr>
          <w:rStyle w:val="zadanifontodlomka-000015"/>
        </w:rPr>
        <w:t>Narodne novine</w:t>
      </w:r>
      <w:r w:rsidR="00443457">
        <w:rPr>
          <w:rStyle w:val="zadanifontodlomka-000015"/>
        </w:rPr>
        <w:t>“</w:t>
      </w:r>
      <w:r w:rsidR="00E651FD" w:rsidRPr="00E6439A">
        <w:rPr>
          <w:rStyle w:val="zadanifontodlomka-000015"/>
        </w:rPr>
        <w:t>, br. 120/21</w:t>
      </w:r>
      <w:r w:rsidR="00B06851">
        <w:rPr>
          <w:rStyle w:val="zadanifontodlomka-000015"/>
        </w:rPr>
        <w:t>.</w:t>
      </w:r>
      <w:r w:rsidR="00E651FD" w:rsidRPr="00E6439A">
        <w:rPr>
          <w:rStyle w:val="zadanifontodlomka-000015"/>
        </w:rPr>
        <w:t xml:space="preserve">), na snazi od 1. prosinca 2021., </w:t>
      </w:r>
      <w:r w:rsidR="00CF344D" w:rsidRPr="00E6439A">
        <w:rPr>
          <w:rStyle w:val="zadanifontodlomka-000015"/>
        </w:rPr>
        <w:t xml:space="preserve">propisano je </w:t>
      </w:r>
      <w:r w:rsidR="00E651FD" w:rsidRPr="00E6439A">
        <w:rPr>
          <w:rStyle w:val="zadanifontodlomka-000015"/>
        </w:rPr>
        <w:t>da:</w:t>
      </w:r>
    </w:p>
    <w:p w14:paraId="3DE7A480" w14:textId="5110CD7B" w:rsidR="00CF344D" w:rsidRPr="00E6439A" w:rsidRDefault="00E651FD" w:rsidP="00222F8D">
      <w:pPr>
        <w:pStyle w:val="normal-000008"/>
      </w:pPr>
      <w:r w:rsidRPr="00E6439A">
        <w:rPr>
          <w:rStyle w:val="zadanifontodlomka-000015"/>
        </w:rPr>
        <w:t xml:space="preserve"> </w:t>
      </w:r>
      <w:r w:rsidR="00222F8D">
        <w:rPr>
          <w:rStyle w:val="zadanifontodlomka-000015"/>
        </w:rPr>
        <w:tab/>
        <w:t>-</w:t>
      </w:r>
      <w:r w:rsidR="00B65127" w:rsidRPr="00E6439A">
        <w:t xml:space="preserve"> v</w:t>
      </w:r>
      <w:r w:rsidR="00CF344D" w:rsidRPr="00E6439A">
        <w:t xml:space="preserve">isinu minimalne plaće za svaku </w:t>
      </w:r>
      <w:r w:rsidR="00382EEE" w:rsidRPr="00E6439A">
        <w:t xml:space="preserve">slijedeću </w:t>
      </w:r>
      <w:r w:rsidR="00CF344D" w:rsidRPr="00E6439A">
        <w:t>kalendarsku godinu uredbom utvrđuje Vlada</w:t>
      </w:r>
      <w:r w:rsidR="00382EEE" w:rsidRPr="00E6439A">
        <w:t xml:space="preserve"> Republike Hrvatske,</w:t>
      </w:r>
      <w:r w:rsidR="00CF344D" w:rsidRPr="00E6439A">
        <w:t xml:space="preserve"> na prijedlog ministra nadležnog za rad</w:t>
      </w:r>
    </w:p>
    <w:p w14:paraId="2182364A" w14:textId="57C16DC6" w:rsidR="00CF344D" w:rsidRPr="00E6439A" w:rsidRDefault="00B65127" w:rsidP="000B6056">
      <w:pPr>
        <w:spacing w:line="240" w:lineRule="auto"/>
        <w:ind w:firstLine="720"/>
        <w:textAlignment w:val="baseline"/>
        <w:rPr>
          <w:szCs w:val="24"/>
        </w:rPr>
      </w:pPr>
      <w:r w:rsidRPr="00E6439A">
        <w:rPr>
          <w:szCs w:val="24"/>
        </w:rPr>
        <w:t>- m</w:t>
      </w:r>
      <w:r w:rsidR="00CF344D" w:rsidRPr="00E6439A">
        <w:rPr>
          <w:szCs w:val="24"/>
        </w:rPr>
        <w:t>inimalna plaća ne može</w:t>
      </w:r>
      <w:r w:rsidR="00B34228">
        <w:rPr>
          <w:szCs w:val="24"/>
        </w:rPr>
        <w:t xml:space="preserve"> se </w:t>
      </w:r>
      <w:r w:rsidR="00CF344D" w:rsidRPr="00E6439A">
        <w:rPr>
          <w:szCs w:val="24"/>
        </w:rPr>
        <w:t>utvrditi u iznosu manjem od iznosa koji je bio utvrđen za prethodnu godinu</w:t>
      </w:r>
    </w:p>
    <w:p w14:paraId="1B697FD0" w14:textId="028CED1E" w:rsidR="00CF344D" w:rsidRDefault="00CF344D" w:rsidP="000B6056">
      <w:pPr>
        <w:shd w:val="clear" w:color="auto" w:fill="FFFFFF"/>
        <w:spacing w:line="240" w:lineRule="auto"/>
        <w:ind w:firstLine="720"/>
        <w:jc w:val="both"/>
        <w:textAlignment w:val="baseline"/>
        <w:rPr>
          <w:szCs w:val="24"/>
        </w:rPr>
      </w:pPr>
      <w:r w:rsidRPr="00E6439A">
        <w:rPr>
          <w:rStyle w:val="zadanifontodlomka-000015"/>
        </w:rPr>
        <w:t>- vezano uz provedbu postupka predlaganja visine minimalne plaće za iduću kalendarsku godinu</w:t>
      </w:r>
      <w:r w:rsidRPr="00E6439A">
        <w:rPr>
          <w:szCs w:val="24"/>
        </w:rPr>
        <w:t>, ministar nadležan za rad predlaže iznos minimalne plaće nakon savjetovanja sa socijalnim partnerima, pri tomu vodeći računa o sljedećim parametrima: udjelu minimalne plaće u prosječnoj brutoplaći u pravnim osobama od siječnja do srpnja tekuće godine, inflacij</w:t>
      </w:r>
      <w:r w:rsidR="00B34228">
        <w:rPr>
          <w:szCs w:val="24"/>
        </w:rPr>
        <w:t>i</w:t>
      </w:r>
      <w:r w:rsidRPr="00E6439A">
        <w:rPr>
          <w:szCs w:val="24"/>
        </w:rPr>
        <w:t>, kretanj</w:t>
      </w:r>
      <w:r w:rsidR="00B34228">
        <w:rPr>
          <w:szCs w:val="24"/>
        </w:rPr>
        <w:t>u</w:t>
      </w:r>
      <w:r w:rsidRPr="00E6439A">
        <w:rPr>
          <w:szCs w:val="24"/>
        </w:rPr>
        <w:t xml:space="preserve"> plaća, kretanj</w:t>
      </w:r>
      <w:r w:rsidR="00B34228">
        <w:rPr>
          <w:szCs w:val="24"/>
        </w:rPr>
        <w:t>u</w:t>
      </w:r>
      <w:r w:rsidRPr="00E6439A">
        <w:rPr>
          <w:szCs w:val="24"/>
        </w:rPr>
        <w:t xml:space="preserve"> nezaposlenosti i zaposlenosti, demografsk</w:t>
      </w:r>
      <w:r w:rsidR="00B34228">
        <w:rPr>
          <w:szCs w:val="24"/>
        </w:rPr>
        <w:t>im</w:t>
      </w:r>
      <w:r w:rsidRPr="00E6439A">
        <w:rPr>
          <w:szCs w:val="24"/>
        </w:rPr>
        <w:t xml:space="preserve"> kretanj</w:t>
      </w:r>
      <w:r w:rsidR="00B34228">
        <w:rPr>
          <w:szCs w:val="24"/>
        </w:rPr>
        <w:t>ima</w:t>
      </w:r>
      <w:r w:rsidRPr="00E6439A">
        <w:rPr>
          <w:szCs w:val="24"/>
        </w:rPr>
        <w:t xml:space="preserve"> te ukupno</w:t>
      </w:r>
      <w:r w:rsidR="00B34228">
        <w:rPr>
          <w:szCs w:val="24"/>
        </w:rPr>
        <w:t>m</w:t>
      </w:r>
      <w:r w:rsidRPr="00E6439A">
        <w:rPr>
          <w:szCs w:val="24"/>
        </w:rPr>
        <w:t xml:space="preserve"> stanj</w:t>
      </w:r>
      <w:r w:rsidR="00B34228">
        <w:rPr>
          <w:szCs w:val="24"/>
        </w:rPr>
        <w:t>u</w:t>
      </w:r>
      <w:r w:rsidRPr="00E6439A">
        <w:rPr>
          <w:szCs w:val="24"/>
        </w:rPr>
        <w:t xml:space="preserve"> gospodarstva, </w:t>
      </w:r>
      <w:r w:rsidR="00B34228">
        <w:rPr>
          <w:szCs w:val="24"/>
        </w:rPr>
        <w:t xml:space="preserve">pri tomu </w:t>
      </w:r>
      <w:r w:rsidRPr="00E6439A">
        <w:rPr>
          <w:szCs w:val="24"/>
        </w:rPr>
        <w:t>posebnu pozornost posvećujući djelatnostima s niskim plaćama i ugroženim skupinama zaposlenih</w:t>
      </w:r>
    </w:p>
    <w:p w14:paraId="39591A9E" w14:textId="629248E7" w:rsidR="00CF344D" w:rsidRDefault="00570682" w:rsidP="000B6056">
      <w:pPr>
        <w:shd w:val="clear" w:color="auto" w:fill="FFFFFF"/>
        <w:spacing w:line="240" w:lineRule="auto"/>
        <w:ind w:firstLine="720"/>
        <w:textAlignment w:val="baseline"/>
        <w:rPr>
          <w:szCs w:val="24"/>
        </w:rPr>
      </w:pPr>
      <w:r w:rsidRPr="00E6439A">
        <w:rPr>
          <w:szCs w:val="24"/>
        </w:rPr>
        <w:t>- r</w:t>
      </w:r>
      <w:r w:rsidR="00CF344D" w:rsidRPr="00E6439A">
        <w:rPr>
          <w:szCs w:val="24"/>
        </w:rPr>
        <w:t>edovite godišnje konzultacije sa socijalnim partnerima u pravilu se održavaju u rujnu i listopadu</w:t>
      </w:r>
    </w:p>
    <w:p w14:paraId="3A2596C5" w14:textId="487626BA" w:rsidR="00742FA0" w:rsidRDefault="00742FA0" w:rsidP="000B6056">
      <w:pPr>
        <w:shd w:val="clear" w:color="auto" w:fill="FFFFFF"/>
        <w:spacing w:line="240" w:lineRule="auto"/>
        <w:ind w:firstLine="720"/>
        <w:jc w:val="both"/>
        <w:textAlignment w:val="baseline"/>
        <w:rPr>
          <w:szCs w:val="24"/>
        </w:rPr>
      </w:pPr>
      <w:r w:rsidRPr="00E6439A">
        <w:rPr>
          <w:szCs w:val="24"/>
        </w:rPr>
        <w:t>- praćenje i analizu kretanja minimalne plaće vrši stručno povjerenstvo</w:t>
      </w:r>
      <w:r w:rsidR="002D53F6">
        <w:rPr>
          <w:szCs w:val="24"/>
        </w:rPr>
        <w:t xml:space="preserve">, u čijem su sastavu, </w:t>
      </w:r>
      <w:r w:rsidR="002D53F6" w:rsidRPr="00CE5719">
        <w:rPr>
          <w:rStyle w:val="zadanifontodlomka-000015"/>
        </w:rPr>
        <w:t xml:space="preserve">osim predstavnika </w:t>
      </w:r>
      <w:r w:rsidR="002D53F6">
        <w:rPr>
          <w:rStyle w:val="zadanifontodlomka-000015"/>
        </w:rPr>
        <w:t>m</w:t>
      </w:r>
      <w:r w:rsidR="002D53F6" w:rsidRPr="00CE5719">
        <w:rPr>
          <w:rStyle w:val="zadanifontodlomka-000015"/>
        </w:rPr>
        <w:t>inistarstva</w:t>
      </w:r>
      <w:r w:rsidR="002D53F6">
        <w:rPr>
          <w:rStyle w:val="zadanifontodlomka-000015"/>
        </w:rPr>
        <w:t xml:space="preserve"> nadležnog za rad, </w:t>
      </w:r>
      <w:r w:rsidR="002D53F6" w:rsidRPr="00CE5719">
        <w:rPr>
          <w:rStyle w:val="zadanifontodlomka-000015"/>
        </w:rPr>
        <w:t>dva predstavnika udruga sindikata više razine, dva predstavnika udruge poslodavaca više razine</w:t>
      </w:r>
      <w:r w:rsidR="002D53F6">
        <w:rPr>
          <w:rStyle w:val="zadanifontodlomka-000015"/>
        </w:rPr>
        <w:t xml:space="preserve">, </w:t>
      </w:r>
      <w:r w:rsidR="002D53F6" w:rsidRPr="00CE5719">
        <w:rPr>
          <w:rStyle w:val="zadanifontodlomka-000015"/>
        </w:rPr>
        <w:t xml:space="preserve">tri predstavnika akademske </w:t>
      </w:r>
      <w:r w:rsidR="002D53F6" w:rsidRPr="00CE5719">
        <w:rPr>
          <w:rStyle w:val="zadanifontodlomka-000015"/>
        </w:rPr>
        <w:lastRenderedPageBreak/>
        <w:t>zajednice (ekonomskih stručnjaka u relevantnom području)</w:t>
      </w:r>
      <w:r w:rsidR="002D53F6">
        <w:rPr>
          <w:rStyle w:val="zadanifontodlomka-000015"/>
        </w:rPr>
        <w:t xml:space="preserve"> </w:t>
      </w:r>
      <w:r w:rsidR="002D53F6" w:rsidRPr="00C80B1C">
        <w:rPr>
          <w:rStyle w:val="zadanifontodlomka-000015"/>
        </w:rPr>
        <w:t>i jed</w:t>
      </w:r>
      <w:r w:rsidR="002D53F6">
        <w:rPr>
          <w:rStyle w:val="zadanifontodlomka-000015"/>
        </w:rPr>
        <w:t>an</w:t>
      </w:r>
      <w:r w:rsidR="002D53F6" w:rsidRPr="00C80B1C">
        <w:rPr>
          <w:rStyle w:val="zadanifontodlomka-000015"/>
        </w:rPr>
        <w:t xml:space="preserve"> predstavnik Državnog zavoda za statistiku</w:t>
      </w:r>
      <w:r w:rsidR="002D53F6">
        <w:rPr>
          <w:rStyle w:val="zadanifontodlomka-000015"/>
        </w:rPr>
        <w:t>.</w:t>
      </w:r>
    </w:p>
    <w:p w14:paraId="051CD571" w14:textId="4D061F14" w:rsidR="008926E6" w:rsidRDefault="008926E6" w:rsidP="000B6056">
      <w:pPr>
        <w:shd w:val="clear" w:color="auto" w:fill="FFFFFF"/>
        <w:spacing w:line="240" w:lineRule="auto"/>
        <w:ind w:firstLine="720"/>
        <w:textAlignment w:val="baseline"/>
        <w:rPr>
          <w:szCs w:val="24"/>
        </w:rPr>
      </w:pPr>
      <w:r w:rsidRPr="00E6439A">
        <w:rPr>
          <w:szCs w:val="24"/>
        </w:rPr>
        <w:t>- nije dopušten sporazum poslodavca i radnika o odricanju od prava na isplatu minimalne plaće</w:t>
      </w:r>
    </w:p>
    <w:p w14:paraId="0376B41D" w14:textId="46CBBC5A" w:rsidR="008926E6" w:rsidRDefault="008926E6" w:rsidP="000B6056">
      <w:pPr>
        <w:shd w:val="clear" w:color="auto" w:fill="FFFFFF"/>
        <w:spacing w:line="240" w:lineRule="auto"/>
        <w:ind w:firstLine="720"/>
        <w:textAlignment w:val="baseline"/>
        <w:rPr>
          <w:szCs w:val="24"/>
        </w:rPr>
      </w:pPr>
      <w:r w:rsidRPr="00E6439A">
        <w:rPr>
          <w:szCs w:val="24"/>
        </w:rPr>
        <w:t xml:space="preserve">- </w:t>
      </w:r>
      <w:r w:rsidR="009D6D3D">
        <w:rPr>
          <w:szCs w:val="24"/>
        </w:rPr>
        <w:t xml:space="preserve">postoji </w:t>
      </w:r>
      <w:r w:rsidRPr="00E6439A">
        <w:rPr>
          <w:szCs w:val="24"/>
        </w:rPr>
        <w:t xml:space="preserve">obveza suradnje nadzornih tijela iz područja rada i zapošljavanja i poreza te mogućnost obavljanja zajedničkih nadzora </w:t>
      </w:r>
    </w:p>
    <w:p w14:paraId="7D57A5B8" w14:textId="798072F5" w:rsidR="006C5F93" w:rsidRDefault="009C1FD2" w:rsidP="000B6056">
      <w:pPr>
        <w:spacing w:line="240" w:lineRule="auto"/>
        <w:ind w:firstLine="720"/>
        <w:jc w:val="both"/>
      </w:pPr>
      <w:r w:rsidRPr="00B816B3">
        <w:rPr>
          <w:szCs w:val="24"/>
        </w:rPr>
        <w:t xml:space="preserve">Postupajući </w:t>
      </w:r>
      <w:r w:rsidR="00224488">
        <w:rPr>
          <w:szCs w:val="24"/>
        </w:rPr>
        <w:t xml:space="preserve">na temelju </w:t>
      </w:r>
      <w:r w:rsidRPr="00B816B3">
        <w:rPr>
          <w:szCs w:val="24"/>
        </w:rPr>
        <w:t>navedeni</w:t>
      </w:r>
      <w:r w:rsidR="00224488">
        <w:rPr>
          <w:szCs w:val="24"/>
        </w:rPr>
        <w:t>h</w:t>
      </w:r>
      <w:r w:rsidRPr="00B816B3">
        <w:rPr>
          <w:szCs w:val="24"/>
        </w:rPr>
        <w:t xml:space="preserve"> zakonski</w:t>
      </w:r>
      <w:r w:rsidR="00224488">
        <w:rPr>
          <w:szCs w:val="24"/>
        </w:rPr>
        <w:t>h</w:t>
      </w:r>
      <w:r w:rsidRPr="00B816B3">
        <w:rPr>
          <w:szCs w:val="24"/>
        </w:rPr>
        <w:t xml:space="preserve"> odredb</w:t>
      </w:r>
      <w:r w:rsidR="00224488">
        <w:rPr>
          <w:szCs w:val="24"/>
        </w:rPr>
        <w:t>i</w:t>
      </w:r>
      <w:r w:rsidR="00621D13">
        <w:rPr>
          <w:szCs w:val="24"/>
        </w:rPr>
        <w:t xml:space="preserve"> i</w:t>
      </w:r>
      <w:r w:rsidRPr="00B816B3">
        <w:rPr>
          <w:szCs w:val="24"/>
          <w:shd w:val="clear" w:color="auto" w:fill="FFFFFF"/>
        </w:rPr>
        <w:t xml:space="preserve"> </w:t>
      </w:r>
      <w:r w:rsidR="00621D13" w:rsidRPr="00595417">
        <w:rPr>
          <w:szCs w:val="24"/>
        </w:rPr>
        <w:t>nakon savjetovanja sa socijalnim partnerima</w:t>
      </w:r>
      <w:r w:rsidR="00621D13">
        <w:rPr>
          <w:szCs w:val="24"/>
        </w:rPr>
        <w:t xml:space="preserve">, </w:t>
      </w:r>
      <w:r w:rsidRPr="00B816B3">
        <w:rPr>
          <w:szCs w:val="24"/>
          <w:shd w:val="clear" w:color="auto" w:fill="FFFFFF"/>
        </w:rPr>
        <w:t xml:space="preserve">ministar nadležan za rad je </w:t>
      </w:r>
      <w:r w:rsidRPr="00595417">
        <w:rPr>
          <w:szCs w:val="24"/>
          <w:shd w:val="clear" w:color="auto" w:fill="FFFFFF"/>
        </w:rPr>
        <w:t>pred</w:t>
      </w:r>
      <w:r w:rsidR="003726DF" w:rsidRPr="00595417">
        <w:rPr>
          <w:szCs w:val="24"/>
          <w:shd w:val="clear" w:color="auto" w:fill="FFFFFF"/>
        </w:rPr>
        <w:t>l</w:t>
      </w:r>
      <w:r w:rsidRPr="00595417">
        <w:rPr>
          <w:szCs w:val="24"/>
          <w:shd w:val="clear" w:color="auto" w:fill="FFFFFF"/>
        </w:rPr>
        <w:t xml:space="preserve">ožio Vladi </w:t>
      </w:r>
      <w:r w:rsidR="00621D13">
        <w:rPr>
          <w:szCs w:val="24"/>
          <w:shd w:val="clear" w:color="auto" w:fill="FFFFFF"/>
        </w:rPr>
        <w:t xml:space="preserve">Republike Hrvatske </w:t>
      </w:r>
      <w:r w:rsidRPr="00595417">
        <w:rPr>
          <w:szCs w:val="24"/>
          <w:shd w:val="clear" w:color="auto" w:fill="FFFFFF"/>
        </w:rPr>
        <w:t>iznos minimalne plaće za 2024. godinu</w:t>
      </w:r>
      <w:r w:rsidR="00621D13">
        <w:rPr>
          <w:szCs w:val="24"/>
        </w:rPr>
        <w:t xml:space="preserve"> utvrđen </w:t>
      </w:r>
      <w:r w:rsidRPr="00595417">
        <w:rPr>
          <w:szCs w:val="24"/>
        </w:rPr>
        <w:t>na temelju stručne preporuke Povjerenstva za praćenje i analizu kretanja minimalne plaće</w:t>
      </w:r>
      <w:r w:rsidR="00224488">
        <w:rPr>
          <w:szCs w:val="24"/>
        </w:rPr>
        <w:t xml:space="preserve">, a </w:t>
      </w:r>
      <w:r w:rsidRPr="00595417">
        <w:rPr>
          <w:szCs w:val="24"/>
        </w:rPr>
        <w:t xml:space="preserve">koje je </w:t>
      </w:r>
      <w:r w:rsidR="003726DF" w:rsidRPr="00595417">
        <w:rPr>
          <w:szCs w:val="24"/>
        </w:rPr>
        <w:t xml:space="preserve">razmotrilo sve </w:t>
      </w:r>
      <w:r w:rsidRPr="00595417">
        <w:rPr>
          <w:szCs w:val="24"/>
        </w:rPr>
        <w:t xml:space="preserve">zakonske parametre koje treba uzeti u obzir, te </w:t>
      </w:r>
      <w:r w:rsidR="00621D13">
        <w:rPr>
          <w:szCs w:val="24"/>
        </w:rPr>
        <w:t xml:space="preserve">se </w:t>
      </w:r>
      <w:r w:rsidRPr="00595417">
        <w:rPr>
          <w:szCs w:val="24"/>
          <w:shd w:val="clear" w:color="auto" w:fill="FFFFFF"/>
        </w:rPr>
        <w:t>Uredb</w:t>
      </w:r>
      <w:r w:rsidR="00621D13">
        <w:rPr>
          <w:szCs w:val="24"/>
          <w:shd w:val="clear" w:color="auto" w:fill="FFFFFF"/>
        </w:rPr>
        <w:t>om</w:t>
      </w:r>
      <w:r w:rsidRPr="00595417">
        <w:rPr>
          <w:szCs w:val="24"/>
          <w:shd w:val="clear" w:color="auto" w:fill="FFFFFF"/>
        </w:rPr>
        <w:t xml:space="preserve"> o visini minimalne plaće za 2024. godinu</w:t>
      </w:r>
      <w:r w:rsidR="00BA0C49">
        <w:rPr>
          <w:szCs w:val="24"/>
          <w:shd w:val="clear" w:color="auto" w:fill="FFFFFF"/>
        </w:rPr>
        <w:t xml:space="preserve"> </w:t>
      </w:r>
      <w:r w:rsidRPr="00595417">
        <w:rPr>
          <w:szCs w:val="24"/>
          <w:shd w:val="clear" w:color="auto" w:fill="FFFFFF"/>
        </w:rPr>
        <w:t>visina minimalne plaće za razdoblje od 1. siječnja do 31. prosinca 2024. utvrđuje u bruto iznosu od 840,00 eura</w:t>
      </w:r>
      <w:r w:rsidR="00BA0C49">
        <w:rPr>
          <w:szCs w:val="24"/>
          <w:shd w:val="clear" w:color="auto" w:fill="FFFFFF"/>
        </w:rPr>
        <w:t xml:space="preserve">. </w:t>
      </w:r>
      <w:r w:rsidR="009E7ED8" w:rsidRPr="00E36017">
        <w:rPr>
          <w:szCs w:val="24"/>
          <w:shd w:val="clear" w:color="auto" w:fill="FFFFFF"/>
        </w:rPr>
        <w:t>U odnosu na 2016.</w:t>
      </w:r>
      <w:r w:rsidR="007B2CB9">
        <w:rPr>
          <w:szCs w:val="24"/>
          <w:shd w:val="clear" w:color="auto" w:fill="FFFFFF"/>
        </w:rPr>
        <w:t>,</w:t>
      </w:r>
      <w:r w:rsidR="009E7ED8" w:rsidRPr="00E36017">
        <w:rPr>
          <w:szCs w:val="24"/>
          <w:shd w:val="clear" w:color="auto" w:fill="FFFFFF"/>
        </w:rPr>
        <w:t xml:space="preserve"> kada je ista iznosila 414 eura, to je povećanje bruto plaće za 113%. </w:t>
      </w:r>
      <w:r w:rsidR="00BA0C49">
        <w:rPr>
          <w:szCs w:val="24"/>
          <w:shd w:val="clear" w:color="auto" w:fill="FFFFFF"/>
        </w:rPr>
        <w:t>Time</w:t>
      </w:r>
      <w:r w:rsidR="001A5A76">
        <w:t xml:space="preserve"> udio minimalne plaće u prosječnoj bruto plaći  u pravnim osobama u Republici Hrvatskoj od siječnja do srpnja 2023. iznosi 54,12% a udio u bruto medijalnoj plaći za srpanj 2023. 63,40%. </w:t>
      </w:r>
      <w:r w:rsidR="006C5F93" w:rsidRPr="00595417">
        <w:rPr>
          <w:szCs w:val="24"/>
          <w:shd w:val="clear" w:color="auto" w:fill="FFFFFF"/>
        </w:rPr>
        <w:t xml:space="preserve">Uspoređujući </w:t>
      </w:r>
      <w:r w:rsidR="00B34228">
        <w:rPr>
          <w:szCs w:val="24"/>
          <w:shd w:val="clear" w:color="auto" w:fill="FFFFFF"/>
        </w:rPr>
        <w:t xml:space="preserve">s prethodnim </w:t>
      </w:r>
      <w:r w:rsidR="00705735" w:rsidRPr="00595417">
        <w:rPr>
          <w:szCs w:val="24"/>
          <w:shd w:val="clear" w:color="auto" w:fill="FFFFFF"/>
        </w:rPr>
        <w:t>razdoblj</w:t>
      </w:r>
      <w:r w:rsidR="00B34228">
        <w:rPr>
          <w:szCs w:val="24"/>
          <w:shd w:val="clear" w:color="auto" w:fill="FFFFFF"/>
        </w:rPr>
        <w:t>ima</w:t>
      </w:r>
      <w:r w:rsidR="00705735" w:rsidRPr="00595417">
        <w:rPr>
          <w:szCs w:val="24"/>
          <w:shd w:val="clear" w:color="auto" w:fill="FFFFFF"/>
        </w:rPr>
        <w:t xml:space="preserve">, </w:t>
      </w:r>
      <w:r w:rsidR="00B816B3">
        <w:rPr>
          <w:szCs w:val="24"/>
          <w:shd w:val="clear" w:color="auto" w:fill="FFFFFF"/>
        </w:rPr>
        <w:t xml:space="preserve">primjerice, </w:t>
      </w:r>
      <w:r w:rsidR="00705735" w:rsidRPr="00595417">
        <w:rPr>
          <w:szCs w:val="24"/>
          <w:shd w:val="clear" w:color="auto" w:fill="FFFFFF"/>
        </w:rPr>
        <w:t>u</w:t>
      </w:r>
      <w:r w:rsidR="006C5F93" w:rsidRPr="00595417">
        <w:rPr>
          <w:szCs w:val="24"/>
          <w:shd w:val="clear" w:color="auto" w:fill="FFFFFF"/>
        </w:rPr>
        <w:t xml:space="preserve">dio </w:t>
      </w:r>
      <w:r w:rsidR="006C5F93">
        <w:t xml:space="preserve">minimalne plaće u prosječnoj bruto plaći u pravnim osobama u Republici Hrvatskoj od siječnja do srpnja 2022. </w:t>
      </w:r>
      <w:r w:rsidR="006C5F93" w:rsidRPr="001A5A76">
        <w:t>godine iznosio je 51,32%</w:t>
      </w:r>
      <w:r w:rsidR="00B03E06">
        <w:t xml:space="preserve">, što ukazuje da se trend rasta </w:t>
      </w:r>
      <w:r w:rsidR="00384F9E">
        <w:t xml:space="preserve">minimalne plaće </w:t>
      </w:r>
      <w:r w:rsidR="00B03E06">
        <w:t>i dalje nastavlja.</w:t>
      </w:r>
    </w:p>
    <w:p w14:paraId="5233E5D9" w14:textId="77777777" w:rsidR="00CB18D3" w:rsidRDefault="00CB18D3" w:rsidP="00B67D40">
      <w:pPr>
        <w:tabs>
          <w:tab w:val="left" w:pos="360"/>
          <w:tab w:val="left" w:pos="709"/>
        </w:tabs>
        <w:spacing w:line="276" w:lineRule="auto"/>
        <w:ind w:left="709"/>
        <w:jc w:val="both"/>
        <w:rPr>
          <w:b/>
          <w:lang w:eastAsia="en-US" w:bidi="ta-IN"/>
        </w:rPr>
      </w:pPr>
    </w:p>
    <w:p w14:paraId="60DB21C9" w14:textId="51AC187A" w:rsidR="00CB18D3" w:rsidRPr="004B60F7" w:rsidRDefault="00CB18D3" w:rsidP="00B67D40">
      <w:pPr>
        <w:tabs>
          <w:tab w:val="left" w:pos="360"/>
          <w:tab w:val="left" w:pos="709"/>
        </w:tabs>
        <w:spacing w:line="276" w:lineRule="auto"/>
        <w:ind w:left="709"/>
        <w:jc w:val="both"/>
        <w:rPr>
          <w:b/>
          <w:lang w:eastAsia="en-US" w:bidi="ta-IN"/>
        </w:rPr>
      </w:pPr>
      <w:r w:rsidRPr="004B60F7">
        <w:rPr>
          <w:b/>
          <w:lang w:eastAsia="en-US" w:bidi="ta-IN"/>
        </w:rPr>
        <w:t>2. Osnovna pitanja koja se uređuju predloženim Zakonom i posljedice koje će donošenjem Zakona proisteći</w:t>
      </w:r>
    </w:p>
    <w:p w14:paraId="62608475" w14:textId="77777777" w:rsidR="001A5A76" w:rsidRDefault="001A5A76" w:rsidP="00B67D40">
      <w:pPr>
        <w:shd w:val="clear" w:color="auto" w:fill="FFFFFF"/>
        <w:spacing w:line="276" w:lineRule="auto"/>
        <w:jc w:val="both"/>
        <w:textAlignment w:val="baseline"/>
        <w:rPr>
          <w:szCs w:val="24"/>
        </w:rPr>
      </w:pPr>
    </w:p>
    <w:p w14:paraId="4C10A8CE" w14:textId="7DB947F7" w:rsidR="009215BC" w:rsidRPr="00523AB8" w:rsidRDefault="00625C52" w:rsidP="000B6056">
      <w:pPr>
        <w:shd w:val="clear" w:color="auto" w:fill="FFFFFF"/>
        <w:spacing w:line="240" w:lineRule="auto"/>
        <w:ind w:firstLine="709"/>
        <w:jc w:val="both"/>
        <w:textAlignment w:val="baseline"/>
        <w:rPr>
          <w:szCs w:val="24"/>
        </w:rPr>
      </w:pPr>
      <w:r>
        <w:rPr>
          <w:szCs w:val="24"/>
        </w:rPr>
        <w:t>O</w:t>
      </w:r>
      <w:r w:rsidR="00E51FE7" w:rsidRPr="004B60F7">
        <w:rPr>
          <w:bCs/>
          <w:lang w:eastAsia="en-US" w:bidi="ta-IN"/>
        </w:rPr>
        <w:t>vim zakonskim prijedlogom predlaž</w:t>
      </w:r>
      <w:r w:rsidR="00E51FE7">
        <w:rPr>
          <w:bCs/>
          <w:lang w:eastAsia="en-US" w:bidi="ta-IN"/>
        </w:rPr>
        <w:t>u</w:t>
      </w:r>
      <w:r w:rsidR="00205A88" w:rsidRPr="001A5A76">
        <w:rPr>
          <w:szCs w:val="24"/>
        </w:rPr>
        <w:t xml:space="preserve"> </w:t>
      </w:r>
      <w:r>
        <w:rPr>
          <w:szCs w:val="24"/>
        </w:rPr>
        <w:t xml:space="preserve">se </w:t>
      </w:r>
      <w:r w:rsidR="00205A88" w:rsidRPr="001A5A76">
        <w:rPr>
          <w:szCs w:val="24"/>
        </w:rPr>
        <w:t xml:space="preserve">izmjene </w:t>
      </w:r>
      <w:r w:rsidR="00205A88" w:rsidRPr="00523AB8">
        <w:rPr>
          <w:szCs w:val="24"/>
        </w:rPr>
        <w:t xml:space="preserve">i dopune </w:t>
      </w:r>
      <w:r w:rsidRPr="00523AB8">
        <w:rPr>
          <w:szCs w:val="24"/>
        </w:rPr>
        <w:t>važećeg Zakona o minimalnoj plaći</w:t>
      </w:r>
      <w:r w:rsidR="00205A88" w:rsidRPr="00523AB8">
        <w:rPr>
          <w:szCs w:val="24"/>
        </w:rPr>
        <w:t xml:space="preserve"> u manjem opsegu, </w:t>
      </w:r>
      <w:r w:rsidR="004A4A5B" w:rsidRPr="00523AB8">
        <w:rPr>
          <w:szCs w:val="24"/>
        </w:rPr>
        <w:t xml:space="preserve">i to u dijelu </w:t>
      </w:r>
      <w:r w:rsidR="00D13C4A">
        <w:rPr>
          <w:szCs w:val="24"/>
        </w:rPr>
        <w:t>kriterija</w:t>
      </w:r>
      <w:r w:rsidR="003D1709" w:rsidRPr="00523AB8">
        <w:rPr>
          <w:szCs w:val="24"/>
        </w:rPr>
        <w:t>/</w:t>
      </w:r>
      <w:r w:rsidR="004A4A5B" w:rsidRPr="00523AB8">
        <w:rPr>
          <w:szCs w:val="24"/>
        </w:rPr>
        <w:t>parametara koje</w:t>
      </w:r>
      <w:r w:rsidR="00376EFA">
        <w:rPr>
          <w:szCs w:val="24"/>
        </w:rPr>
        <w:t>, slijedom članka 6. Zakona,</w:t>
      </w:r>
      <w:r w:rsidR="004A4A5B" w:rsidRPr="00523AB8">
        <w:rPr>
          <w:szCs w:val="24"/>
        </w:rPr>
        <w:t xml:space="preserve"> ministar za rad uzima u obzir </w:t>
      </w:r>
      <w:r w:rsidR="001B4D30" w:rsidRPr="00523AB8">
        <w:rPr>
          <w:szCs w:val="24"/>
        </w:rPr>
        <w:t xml:space="preserve">prije </w:t>
      </w:r>
      <w:r w:rsidR="004A4A5B" w:rsidRPr="00523AB8">
        <w:rPr>
          <w:szCs w:val="24"/>
        </w:rPr>
        <w:t>predlaganja iznosa minimalne plaće, na način da se predlaže da se</w:t>
      </w:r>
      <w:r w:rsidR="003D1709" w:rsidRPr="00523AB8">
        <w:rPr>
          <w:szCs w:val="24"/>
        </w:rPr>
        <w:t>,</w:t>
      </w:r>
      <w:r w:rsidR="004A4A5B" w:rsidRPr="00523AB8">
        <w:rPr>
          <w:szCs w:val="24"/>
        </w:rPr>
        <w:t xml:space="preserve"> uz </w:t>
      </w:r>
      <w:r w:rsidR="00796843" w:rsidRPr="00523AB8">
        <w:rPr>
          <w:szCs w:val="24"/>
        </w:rPr>
        <w:t xml:space="preserve">parametre </w:t>
      </w:r>
      <w:r w:rsidR="004A4A5B" w:rsidRPr="00523AB8">
        <w:rPr>
          <w:szCs w:val="24"/>
        </w:rPr>
        <w:t>već propisane u članku 6. stavku 3. važećeg Zakona</w:t>
      </w:r>
      <w:r w:rsidR="003D1709" w:rsidRPr="00523AB8">
        <w:rPr>
          <w:szCs w:val="24"/>
        </w:rPr>
        <w:t>,</w:t>
      </w:r>
      <w:r w:rsidR="004A4A5B" w:rsidRPr="00523AB8">
        <w:rPr>
          <w:szCs w:val="24"/>
        </w:rPr>
        <w:t xml:space="preserve"> dodaju dva </w:t>
      </w:r>
      <w:r w:rsidR="00205A88" w:rsidRPr="00523AB8">
        <w:rPr>
          <w:szCs w:val="24"/>
        </w:rPr>
        <w:t xml:space="preserve">dodatna </w:t>
      </w:r>
      <w:r w:rsidR="00796843" w:rsidRPr="00523AB8">
        <w:rPr>
          <w:szCs w:val="24"/>
        </w:rPr>
        <w:t>parametra</w:t>
      </w:r>
      <w:r w:rsidR="00205A88" w:rsidRPr="00523AB8">
        <w:rPr>
          <w:szCs w:val="24"/>
        </w:rPr>
        <w:t xml:space="preserve"> </w:t>
      </w:r>
      <w:r w:rsidR="00614B67" w:rsidRPr="00523AB8">
        <w:rPr>
          <w:szCs w:val="24"/>
        </w:rPr>
        <w:t>koje treba razmotriti</w:t>
      </w:r>
      <w:r w:rsidR="005A317A" w:rsidRPr="00523AB8">
        <w:rPr>
          <w:szCs w:val="24"/>
        </w:rPr>
        <w:t xml:space="preserve">, </w:t>
      </w:r>
      <w:r w:rsidR="00E51FE7" w:rsidRPr="00523AB8">
        <w:rPr>
          <w:szCs w:val="24"/>
        </w:rPr>
        <w:t xml:space="preserve">a </w:t>
      </w:r>
      <w:r w:rsidR="005A317A" w:rsidRPr="00523AB8">
        <w:rPr>
          <w:szCs w:val="24"/>
        </w:rPr>
        <w:t>odnose se na kretanje produktivnosti te</w:t>
      </w:r>
      <w:r w:rsidR="00205A88" w:rsidRPr="00523AB8">
        <w:rPr>
          <w:szCs w:val="24"/>
        </w:rPr>
        <w:t xml:space="preserve"> </w:t>
      </w:r>
      <w:r w:rsidR="005A317A" w:rsidRPr="00523AB8">
        <w:rPr>
          <w:szCs w:val="24"/>
        </w:rPr>
        <w:t xml:space="preserve">promjene u kupovnoj moći minimalne plaće. </w:t>
      </w:r>
      <w:r w:rsidR="003A2052" w:rsidRPr="00523AB8">
        <w:rPr>
          <w:szCs w:val="24"/>
        </w:rPr>
        <w:t xml:space="preserve">Time se omogućuje </w:t>
      </w:r>
      <w:r w:rsidR="006020B6" w:rsidRPr="00523AB8">
        <w:rPr>
          <w:szCs w:val="24"/>
        </w:rPr>
        <w:t xml:space="preserve">da </w:t>
      </w:r>
      <w:r w:rsidR="001B70E2" w:rsidRPr="00523AB8">
        <w:rPr>
          <w:rStyle w:val="zadanifontodlomka-000015"/>
        </w:rPr>
        <w:t xml:space="preserve">se prijedlog iznosa minimalne plaće osniva na kvalitetnoj, stručnoj i sveobuhvatnoj podlozi koja uvažava i odražava opći gospodarski kontekst, što će pozitivno utjecati na određivanje iznosa minimalne plaće koji se može smatrati primjerenim u konkretnim gospodarskim okvirima, kao i da </w:t>
      </w:r>
      <w:r w:rsidR="006020B6" w:rsidRPr="00523AB8">
        <w:rPr>
          <w:szCs w:val="24"/>
        </w:rPr>
        <w:t>p</w:t>
      </w:r>
      <w:r w:rsidR="006020B6" w:rsidRPr="00523AB8">
        <w:rPr>
          <w:rStyle w:val="zadanifontodlomka-000015"/>
        </w:rPr>
        <w:t>ostupak predlaganja visine minimalne plaće postane još precizniji i transparentniji</w:t>
      </w:r>
      <w:r w:rsidR="001B70E2" w:rsidRPr="00523AB8">
        <w:rPr>
          <w:rStyle w:val="zadanifontodlomka-000015"/>
        </w:rPr>
        <w:t>.</w:t>
      </w:r>
    </w:p>
    <w:p w14:paraId="54DBF9DD" w14:textId="77777777" w:rsidR="009215BC" w:rsidRDefault="009215BC" w:rsidP="000B6056">
      <w:pPr>
        <w:shd w:val="clear" w:color="auto" w:fill="FFFFFF"/>
        <w:spacing w:line="240" w:lineRule="auto"/>
        <w:jc w:val="both"/>
        <w:textAlignment w:val="baseline"/>
        <w:rPr>
          <w:szCs w:val="24"/>
        </w:rPr>
      </w:pPr>
    </w:p>
    <w:p w14:paraId="1D4A7EE2" w14:textId="679FE174" w:rsidR="00205A88" w:rsidRDefault="005A317A" w:rsidP="000B6056">
      <w:pPr>
        <w:shd w:val="clear" w:color="auto" w:fill="FFFFFF"/>
        <w:spacing w:line="240" w:lineRule="auto"/>
        <w:ind w:firstLine="709"/>
        <w:jc w:val="both"/>
        <w:textAlignment w:val="baseline"/>
        <w:rPr>
          <w:szCs w:val="24"/>
        </w:rPr>
      </w:pPr>
      <w:r w:rsidRPr="001A5A76">
        <w:rPr>
          <w:szCs w:val="24"/>
        </w:rPr>
        <w:t>Također se predlaže b</w:t>
      </w:r>
      <w:r w:rsidR="00205A88" w:rsidRPr="001A5A76">
        <w:rPr>
          <w:szCs w:val="24"/>
        </w:rPr>
        <w:t>risanje odredbe</w:t>
      </w:r>
      <w:r w:rsidRPr="001A5A76">
        <w:rPr>
          <w:szCs w:val="24"/>
        </w:rPr>
        <w:t xml:space="preserve"> članka 8. važećeg Zakona koja je omogućavala </w:t>
      </w:r>
      <w:r w:rsidR="00205A88" w:rsidRPr="001A5A76">
        <w:rPr>
          <w:szCs w:val="24"/>
        </w:rPr>
        <w:t>da poslodavci i radnici u kolektivnom ugovoru mogu ugovoriti iznos manji od zakonom</w:t>
      </w:r>
      <w:r w:rsidR="00992C37">
        <w:rPr>
          <w:szCs w:val="24"/>
        </w:rPr>
        <w:t>, odnosno uredbom</w:t>
      </w:r>
      <w:r w:rsidR="00205A88" w:rsidRPr="001A5A76">
        <w:rPr>
          <w:szCs w:val="24"/>
        </w:rPr>
        <w:t xml:space="preserve"> propisane minimalne plaće</w:t>
      </w:r>
      <w:r w:rsidR="00CB5A09" w:rsidRPr="001A5A76">
        <w:rPr>
          <w:szCs w:val="24"/>
        </w:rPr>
        <w:t>,</w:t>
      </w:r>
      <w:r w:rsidR="00205A88" w:rsidRPr="001A5A76">
        <w:rPr>
          <w:szCs w:val="24"/>
        </w:rPr>
        <w:t xml:space="preserve"> </w:t>
      </w:r>
      <w:r w:rsidR="00777CAA">
        <w:rPr>
          <w:szCs w:val="24"/>
        </w:rPr>
        <w:t>no ta se mogućnost u</w:t>
      </w:r>
      <w:r w:rsidR="00304012">
        <w:rPr>
          <w:szCs w:val="24"/>
        </w:rPr>
        <w:t xml:space="preserve"> dugogodišnjoj </w:t>
      </w:r>
      <w:r w:rsidR="00777CAA">
        <w:rPr>
          <w:szCs w:val="24"/>
        </w:rPr>
        <w:t>praksi</w:t>
      </w:r>
      <w:r w:rsidR="00304012">
        <w:rPr>
          <w:szCs w:val="24"/>
        </w:rPr>
        <w:t xml:space="preserve"> sklapanja kolektivnih ugovora </w:t>
      </w:r>
      <w:r w:rsidR="00777CAA">
        <w:rPr>
          <w:szCs w:val="24"/>
        </w:rPr>
        <w:t>nije koristila</w:t>
      </w:r>
      <w:r w:rsidR="00205A88" w:rsidRPr="001A5A76">
        <w:rPr>
          <w:szCs w:val="24"/>
        </w:rPr>
        <w:t xml:space="preserve"> </w:t>
      </w:r>
      <w:r w:rsidR="00C05C7A">
        <w:rPr>
          <w:szCs w:val="24"/>
        </w:rPr>
        <w:t>te</w:t>
      </w:r>
      <w:r w:rsidR="00205A88" w:rsidRPr="001A5A76">
        <w:rPr>
          <w:szCs w:val="24"/>
        </w:rPr>
        <w:t xml:space="preserve"> se pokazuje nesvrsishodn</w:t>
      </w:r>
      <w:r w:rsidR="00304012">
        <w:rPr>
          <w:szCs w:val="24"/>
        </w:rPr>
        <w:t>o</w:t>
      </w:r>
      <w:r w:rsidR="00205A88" w:rsidRPr="001A5A76">
        <w:rPr>
          <w:szCs w:val="24"/>
        </w:rPr>
        <w:t>m</w:t>
      </w:r>
      <w:r w:rsidR="00B66225">
        <w:rPr>
          <w:szCs w:val="24"/>
        </w:rPr>
        <w:t xml:space="preserve">, osobito u </w:t>
      </w:r>
      <w:r w:rsidR="007A5317">
        <w:rPr>
          <w:szCs w:val="24"/>
        </w:rPr>
        <w:t xml:space="preserve">gospodarskim </w:t>
      </w:r>
      <w:r w:rsidR="00B66225">
        <w:rPr>
          <w:szCs w:val="24"/>
        </w:rPr>
        <w:t xml:space="preserve">okolnostima </w:t>
      </w:r>
      <w:r w:rsidR="00C6798B">
        <w:rPr>
          <w:szCs w:val="24"/>
        </w:rPr>
        <w:t xml:space="preserve">stalnog </w:t>
      </w:r>
      <w:r w:rsidR="00B66225">
        <w:rPr>
          <w:szCs w:val="24"/>
        </w:rPr>
        <w:t xml:space="preserve">rasta svih plaća, pa i minimalne plaće, </w:t>
      </w:r>
      <w:r w:rsidR="003E2D7A">
        <w:rPr>
          <w:szCs w:val="24"/>
        </w:rPr>
        <w:t>stoga ta odredba</w:t>
      </w:r>
      <w:r w:rsidR="00205A88" w:rsidRPr="001A5A76">
        <w:rPr>
          <w:szCs w:val="24"/>
        </w:rPr>
        <w:t xml:space="preserve"> kao tak</w:t>
      </w:r>
      <w:r w:rsidR="00672D1E">
        <w:rPr>
          <w:szCs w:val="24"/>
        </w:rPr>
        <w:t>va</w:t>
      </w:r>
      <w:r w:rsidR="00205A88" w:rsidRPr="001A5A76">
        <w:rPr>
          <w:szCs w:val="24"/>
        </w:rPr>
        <w:t xml:space="preserve"> n</w:t>
      </w:r>
      <w:r w:rsidR="0001392B">
        <w:rPr>
          <w:szCs w:val="24"/>
        </w:rPr>
        <w:t xml:space="preserve">e ispunjava cilj </w:t>
      </w:r>
      <w:r w:rsidR="003E2D7A">
        <w:rPr>
          <w:szCs w:val="24"/>
        </w:rPr>
        <w:t>i treba je brisati.</w:t>
      </w:r>
    </w:p>
    <w:p w14:paraId="19C360D9" w14:textId="77777777" w:rsidR="00B06851" w:rsidRDefault="00B06851" w:rsidP="000B6056">
      <w:pPr>
        <w:shd w:val="clear" w:color="auto" w:fill="FFFFFF"/>
        <w:spacing w:line="240" w:lineRule="auto"/>
        <w:ind w:firstLine="709"/>
        <w:jc w:val="both"/>
        <w:textAlignment w:val="baseline"/>
        <w:rPr>
          <w:szCs w:val="24"/>
        </w:rPr>
      </w:pPr>
    </w:p>
    <w:p w14:paraId="27D38F24" w14:textId="6D75B724" w:rsidR="00B06851" w:rsidRDefault="00B06851" w:rsidP="00FA77C9">
      <w:pPr>
        <w:ind w:firstLine="709"/>
        <w:jc w:val="both"/>
      </w:pPr>
      <w:r>
        <w:rPr>
          <w:szCs w:val="24"/>
        </w:rPr>
        <w:t xml:space="preserve">Dodatno, </w:t>
      </w:r>
      <w:r w:rsidRPr="004A3883">
        <w:rPr>
          <w:szCs w:val="24"/>
        </w:rPr>
        <w:t>prekršajne odredbe</w:t>
      </w:r>
      <w:r>
        <w:rPr>
          <w:szCs w:val="24"/>
        </w:rPr>
        <w:t xml:space="preserve"> usklađuju se sa</w:t>
      </w:r>
      <w:r w:rsidRPr="004A3883">
        <w:rPr>
          <w:szCs w:val="24"/>
        </w:rPr>
        <w:t xml:space="preserve"> Zakonom o uvođenju eura kao službene valute u Republici Hrvatskoj („Narodne novine, broj 57/22. i 88/22.)</w:t>
      </w:r>
      <w:r w:rsidR="00443457">
        <w:rPr>
          <w:szCs w:val="24"/>
        </w:rPr>
        <w:t xml:space="preserve">, budući da su </w:t>
      </w:r>
      <w:r w:rsidRPr="004A3883">
        <w:rPr>
          <w:szCs w:val="24"/>
        </w:rPr>
        <w:t>iznos</w:t>
      </w:r>
      <w:r w:rsidR="00443457">
        <w:rPr>
          <w:szCs w:val="24"/>
        </w:rPr>
        <w:t>i</w:t>
      </w:r>
      <w:r w:rsidRPr="004A3883">
        <w:rPr>
          <w:szCs w:val="24"/>
        </w:rPr>
        <w:t xml:space="preserve"> novčanih kazni za prekršaje izražen</w:t>
      </w:r>
      <w:r w:rsidR="00443457">
        <w:rPr>
          <w:szCs w:val="24"/>
        </w:rPr>
        <w:t>i</w:t>
      </w:r>
      <w:r w:rsidRPr="004A3883">
        <w:rPr>
          <w:szCs w:val="24"/>
        </w:rPr>
        <w:t xml:space="preserve"> u kunama</w:t>
      </w:r>
      <w:r>
        <w:rPr>
          <w:szCs w:val="24"/>
        </w:rPr>
        <w:t xml:space="preserve"> pa se </w:t>
      </w:r>
      <w:r w:rsidR="00250B1B">
        <w:rPr>
          <w:szCs w:val="24"/>
        </w:rPr>
        <w:t xml:space="preserve">isti zamjenjuju </w:t>
      </w:r>
      <w:r>
        <w:t>iznosima izraženima u euru.</w:t>
      </w:r>
      <w:r w:rsidR="00222F8D">
        <w:t xml:space="preserve"> Također se utvrđuje obveza dostavljanja Europskoj komisiji dostupnih statističkih podataka i informacija koji se tiču kolektivnih ugovora i zakonske minimalne plaće.</w:t>
      </w:r>
    </w:p>
    <w:p w14:paraId="57FFC83A" w14:textId="0AB1457F" w:rsidR="00567981" w:rsidRDefault="00567981" w:rsidP="00FA77C9">
      <w:pPr>
        <w:ind w:firstLine="709"/>
        <w:jc w:val="both"/>
        <w:rPr>
          <w:sz w:val="22"/>
        </w:rPr>
      </w:pPr>
    </w:p>
    <w:p w14:paraId="4DC3C63E" w14:textId="6A991FB3" w:rsidR="00567981" w:rsidRDefault="00567981" w:rsidP="00FA77C9">
      <w:pPr>
        <w:ind w:firstLine="709"/>
        <w:jc w:val="both"/>
        <w:rPr>
          <w:sz w:val="22"/>
        </w:rPr>
      </w:pPr>
    </w:p>
    <w:p w14:paraId="0F61F471" w14:textId="3BEB416F" w:rsidR="00567981" w:rsidRDefault="00567981" w:rsidP="00FA77C9">
      <w:pPr>
        <w:ind w:firstLine="709"/>
        <w:jc w:val="both"/>
        <w:rPr>
          <w:sz w:val="22"/>
        </w:rPr>
      </w:pPr>
    </w:p>
    <w:p w14:paraId="4B3A0382" w14:textId="77777777" w:rsidR="00567981" w:rsidRDefault="00567981" w:rsidP="00FA77C9">
      <w:pPr>
        <w:ind w:firstLine="709"/>
        <w:jc w:val="both"/>
        <w:rPr>
          <w:sz w:val="22"/>
        </w:rPr>
      </w:pPr>
    </w:p>
    <w:p w14:paraId="2A57C03D" w14:textId="77777777" w:rsidR="008926E6" w:rsidRDefault="008926E6" w:rsidP="00B67D40">
      <w:pPr>
        <w:shd w:val="clear" w:color="auto" w:fill="FFFFFF"/>
        <w:spacing w:line="276" w:lineRule="auto"/>
        <w:textAlignment w:val="baseline"/>
        <w:rPr>
          <w:szCs w:val="24"/>
        </w:rPr>
      </w:pPr>
    </w:p>
    <w:p w14:paraId="4A52113D" w14:textId="77777777" w:rsidR="002B0C5C" w:rsidRDefault="002B0C5C" w:rsidP="00B67D40">
      <w:pPr>
        <w:spacing w:line="276" w:lineRule="auto"/>
        <w:jc w:val="both"/>
        <w:rPr>
          <w:b/>
          <w:szCs w:val="24"/>
        </w:rPr>
      </w:pPr>
      <w:r w:rsidRPr="0039603B">
        <w:rPr>
          <w:b/>
          <w:szCs w:val="24"/>
        </w:rPr>
        <w:lastRenderedPageBreak/>
        <w:t>III.</w:t>
      </w:r>
      <w:r w:rsidRPr="0039603B">
        <w:rPr>
          <w:b/>
          <w:szCs w:val="24"/>
        </w:rPr>
        <w:tab/>
        <w:t>OCJENA I IZVORI SREDSTAVA POTREBNIH ZA PROVOĐENJE ZAKONA</w:t>
      </w:r>
    </w:p>
    <w:p w14:paraId="092A46F5" w14:textId="06A93FC4" w:rsidR="008E0E76" w:rsidRPr="009A1721" w:rsidRDefault="008E0E76" w:rsidP="00B67D40">
      <w:pPr>
        <w:spacing w:line="276" w:lineRule="auto"/>
        <w:jc w:val="both"/>
        <w:rPr>
          <w:b/>
          <w:szCs w:val="24"/>
          <w:lang w:eastAsia="en-US"/>
        </w:rPr>
      </w:pPr>
    </w:p>
    <w:p w14:paraId="31211BE2" w14:textId="77777777" w:rsidR="00AD19E8" w:rsidRDefault="00AD19E8" w:rsidP="00196863">
      <w:pPr>
        <w:spacing w:line="240" w:lineRule="auto"/>
        <w:ind w:firstLine="720"/>
        <w:jc w:val="both"/>
        <w:rPr>
          <w:szCs w:val="24"/>
        </w:rPr>
      </w:pPr>
      <w:r>
        <w:rPr>
          <w:szCs w:val="24"/>
        </w:rPr>
        <w:t>Za provedbu ovoga Zakona nije potrebno osigurati sredstva u državnom proračunu Republike Hrvatske.</w:t>
      </w:r>
    </w:p>
    <w:p w14:paraId="474C005F" w14:textId="77777777" w:rsidR="00E0671A" w:rsidRDefault="00E0671A" w:rsidP="00196863">
      <w:pPr>
        <w:spacing w:line="240" w:lineRule="auto"/>
        <w:ind w:firstLine="720"/>
        <w:jc w:val="both"/>
        <w:rPr>
          <w:szCs w:val="24"/>
        </w:rPr>
      </w:pPr>
    </w:p>
    <w:p w14:paraId="3ADA2D4E" w14:textId="720688A0" w:rsidR="009D0FDC" w:rsidRDefault="009D0FDC" w:rsidP="00B67D40">
      <w:pPr>
        <w:spacing w:line="276" w:lineRule="auto"/>
        <w:jc w:val="both"/>
        <w:rPr>
          <w:b/>
          <w:szCs w:val="24"/>
          <w:lang w:eastAsia="en-US"/>
        </w:rPr>
      </w:pPr>
    </w:p>
    <w:p w14:paraId="7FB46878" w14:textId="4718B7A8" w:rsidR="00567981" w:rsidRDefault="00567981" w:rsidP="00B67D40">
      <w:pPr>
        <w:spacing w:line="276" w:lineRule="auto"/>
        <w:jc w:val="both"/>
        <w:rPr>
          <w:b/>
          <w:szCs w:val="24"/>
          <w:lang w:eastAsia="en-US"/>
        </w:rPr>
      </w:pPr>
    </w:p>
    <w:p w14:paraId="1A4A8FCF" w14:textId="397BC1A1" w:rsidR="00567981" w:rsidRDefault="00567981" w:rsidP="00B67D40">
      <w:pPr>
        <w:spacing w:line="276" w:lineRule="auto"/>
        <w:jc w:val="both"/>
        <w:rPr>
          <w:b/>
          <w:szCs w:val="24"/>
          <w:lang w:eastAsia="en-US"/>
        </w:rPr>
      </w:pPr>
    </w:p>
    <w:p w14:paraId="5BC017A0" w14:textId="735742AB" w:rsidR="00567981" w:rsidRDefault="00567981" w:rsidP="00B67D40">
      <w:pPr>
        <w:spacing w:line="276" w:lineRule="auto"/>
        <w:jc w:val="both"/>
        <w:rPr>
          <w:b/>
          <w:szCs w:val="24"/>
          <w:lang w:eastAsia="en-US"/>
        </w:rPr>
      </w:pPr>
    </w:p>
    <w:p w14:paraId="75A58963" w14:textId="6A949120" w:rsidR="00567981" w:rsidRDefault="00567981" w:rsidP="00B67D40">
      <w:pPr>
        <w:spacing w:line="276" w:lineRule="auto"/>
        <w:jc w:val="both"/>
        <w:rPr>
          <w:b/>
          <w:szCs w:val="24"/>
          <w:lang w:eastAsia="en-US"/>
        </w:rPr>
      </w:pPr>
    </w:p>
    <w:p w14:paraId="609063B2" w14:textId="1E4D9329" w:rsidR="00567981" w:rsidRDefault="00567981" w:rsidP="00B67D40">
      <w:pPr>
        <w:spacing w:line="276" w:lineRule="auto"/>
        <w:jc w:val="both"/>
        <w:rPr>
          <w:b/>
          <w:szCs w:val="24"/>
          <w:lang w:eastAsia="en-US"/>
        </w:rPr>
      </w:pPr>
    </w:p>
    <w:p w14:paraId="21134A2A" w14:textId="7C10DE8F" w:rsidR="00567981" w:rsidRDefault="00567981" w:rsidP="00B67D40">
      <w:pPr>
        <w:spacing w:line="276" w:lineRule="auto"/>
        <w:jc w:val="both"/>
        <w:rPr>
          <w:b/>
          <w:szCs w:val="24"/>
          <w:lang w:eastAsia="en-US"/>
        </w:rPr>
      </w:pPr>
    </w:p>
    <w:p w14:paraId="2E3701B8" w14:textId="0F49CDBB" w:rsidR="00567981" w:rsidRDefault="00567981" w:rsidP="00B67D40">
      <w:pPr>
        <w:spacing w:line="276" w:lineRule="auto"/>
        <w:jc w:val="both"/>
        <w:rPr>
          <w:b/>
          <w:szCs w:val="24"/>
          <w:lang w:eastAsia="en-US"/>
        </w:rPr>
      </w:pPr>
    </w:p>
    <w:p w14:paraId="1D664944" w14:textId="7815705E" w:rsidR="00567981" w:rsidRDefault="00567981" w:rsidP="00B67D40">
      <w:pPr>
        <w:spacing w:line="276" w:lineRule="auto"/>
        <w:jc w:val="both"/>
        <w:rPr>
          <w:b/>
          <w:szCs w:val="24"/>
          <w:lang w:eastAsia="en-US"/>
        </w:rPr>
      </w:pPr>
    </w:p>
    <w:p w14:paraId="6984CEF7" w14:textId="2704CDA5" w:rsidR="00567981" w:rsidRDefault="00567981" w:rsidP="00B67D40">
      <w:pPr>
        <w:spacing w:line="276" w:lineRule="auto"/>
        <w:jc w:val="both"/>
        <w:rPr>
          <w:b/>
          <w:szCs w:val="24"/>
          <w:lang w:eastAsia="en-US"/>
        </w:rPr>
      </w:pPr>
    </w:p>
    <w:p w14:paraId="7E520CB4" w14:textId="2CBE4675" w:rsidR="00567981" w:rsidRDefault="00567981" w:rsidP="00B67D40">
      <w:pPr>
        <w:spacing w:line="276" w:lineRule="auto"/>
        <w:jc w:val="both"/>
        <w:rPr>
          <w:b/>
          <w:szCs w:val="24"/>
          <w:lang w:eastAsia="en-US"/>
        </w:rPr>
      </w:pPr>
    </w:p>
    <w:p w14:paraId="1AA1D418" w14:textId="4D524B2C" w:rsidR="00567981" w:rsidRDefault="00567981" w:rsidP="00B67D40">
      <w:pPr>
        <w:spacing w:line="276" w:lineRule="auto"/>
        <w:jc w:val="both"/>
        <w:rPr>
          <w:b/>
          <w:szCs w:val="24"/>
          <w:lang w:eastAsia="en-US"/>
        </w:rPr>
      </w:pPr>
    </w:p>
    <w:p w14:paraId="691AC880" w14:textId="438AB775" w:rsidR="00567981" w:rsidRDefault="00567981" w:rsidP="00B67D40">
      <w:pPr>
        <w:spacing w:line="276" w:lineRule="auto"/>
        <w:jc w:val="both"/>
        <w:rPr>
          <w:b/>
          <w:szCs w:val="24"/>
          <w:lang w:eastAsia="en-US"/>
        </w:rPr>
      </w:pPr>
    </w:p>
    <w:p w14:paraId="3BACDEFE" w14:textId="71F387CB" w:rsidR="00567981" w:rsidRDefault="00567981" w:rsidP="00B67D40">
      <w:pPr>
        <w:spacing w:line="276" w:lineRule="auto"/>
        <w:jc w:val="both"/>
        <w:rPr>
          <w:b/>
          <w:szCs w:val="24"/>
          <w:lang w:eastAsia="en-US"/>
        </w:rPr>
      </w:pPr>
    </w:p>
    <w:p w14:paraId="26AD6890" w14:textId="659132DA" w:rsidR="00567981" w:rsidRDefault="00567981" w:rsidP="00B67D40">
      <w:pPr>
        <w:spacing w:line="276" w:lineRule="auto"/>
        <w:jc w:val="both"/>
        <w:rPr>
          <w:b/>
          <w:szCs w:val="24"/>
          <w:lang w:eastAsia="en-US"/>
        </w:rPr>
      </w:pPr>
    </w:p>
    <w:p w14:paraId="0E58CD89" w14:textId="7FD1A94D" w:rsidR="00567981" w:rsidRDefault="00567981" w:rsidP="00B67D40">
      <w:pPr>
        <w:spacing w:line="276" w:lineRule="auto"/>
        <w:jc w:val="both"/>
        <w:rPr>
          <w:b/>
          <w:szCs w:val="24"/>
          <w:lang w:eastAsia="en-US"/>
        </w:rPr>
      </w:pPr>
    </w:p>
    <w:p w14:paraId="2958F971" w14:textId="5566314D" w:rsidR="00567981" w:rsidRDefault="00567981" w:rsidP="00B67D40">
      <w:pPr>
        <w:spacing w:line="276" w:lineRule="auto"/>
        <w:jc w:val="both"/>
        <w:rPr>
          <w:b/>
          <w:szCs w:val="24"/>
          <w:lang w:eastAsia="en-US"/>
        </w:rPr>
      </w:pPr>
    </w:p>
    <w:p w14:paraId="4C7E3B3A" w14:textId="21B2FB43" w:rsidR="00567981" w:rsidRDefault="00567981" w:rsidP="00B67D40">
      <w:pPr>
        <w:spacing w:line="276" w:lineRule="auto"/>
        <w:jc w:val="both"/>
        <w:rPr>
          <w:b/>
          <w:szCs w:val="24"/>
          <w:lang w:eastAsia="en-US"/>
        </w:rPr>
      </w:pPr>
    </w:p>
    <w:p w14:paraId="6A5DEEFC" w14:textId="30A63BD9" w:rsidR="00567981" w:rsidRDefault="00567981" w:rsidP="00B67D40">
      <w:pPr>
        <w:spacing w:line="276" w:lineRule="auto"/>
        <w:jc w:val="both"/>
        <w:rPr>
          <w:b/>
          <w:szCs w:val="24"/>
          <w:lang w:eastAsia="en-US"/>
        </w:rPr>
      </w:pPr>
    </w:p>
    <w:p w14:paraId="7452C8CC" w14:textId="26EE3990" w:rsidR="00567981" w:rsidRDefault="00567981" w:rsidP="00B67D40">
      <w:pPr>
        <w:spacing w:line="276" w:lineRule="auto"/>
        <w:jc w:val="both"/>
        <w:rPr>
          <w:b/>
          <w:szCs w:val="24"/>
          <w:lang w:eastAsia="en-US"/>
        </w:rPr>
      </w:pPr>
    </w:p>
    <w:p w14:paraId="1C23221B" w14:textId="0AE022A7" w:rsidR="00567981" w:rsidRDefault="00567981" w:rsidP="00B67D40">
      <w:pPr>
        <w:spacing w:line="276" w:lineRule="auto"/>
        <w:jc w:val="both"/>
        <w:rPr>
          <w:b/>
          <w:szCs w:val="24"/>
          <w:lang w:eastAsia="en-US"/>
        </w:rPr>
      </w:pPr>
    </w:p>
    <w:p w14:paraId="539E2706" w14:textId="754C0085" w:rsidR="00567981" w:rsidRDefault="00567981" w:rsidP="00B67D40">
      <w:pPr>
        <w:spacing w:line="276" w:lineRule="auto"/>
        <w:jc w:val="both"/>
        <w:rPr>
          <w:b/>
          <w:szCs w:val="24"/>
          <w:lang w:eastAsia="en-US"/>
        </w:rPr>
      </w:pPr>
    </w:p>
    <w:p w14:paraId="7FBCEB5E" w14:textId="0D9E7B80" w:rsidR="00567981" w:rsidRDefault="00567981" w:rsidP="00B67D40">
      <w:pPr>
        <w:spacing w:line="276" w:lineRule="auto"/>
        <w:jc w:val="both"/>
        <w:rPr>
          <w:b/>
          <w:szCs w:val="24"/>
          <w:lang w:eastAsia="en-US"/>
        </w:rPr>
      </w:pPr>
    </w:p>
    <w:p w14:paraId="13F484D7" w14:textId="2698ED72" w:rsidR="00567981" w:rsidRDefault="00567981" w:rsidP="00B67D40">
      <w:pPr>
        <w:spacing w:line="276" w:lineRule="auto"/>
        <w:jc w:val="both"/>
        <w:rPr>
          <w:b/>
          <w:szCs w:val="24"/>
          <w:lang w:eastAsia="en-US"/>
        </w:rPr>
      </w:pPr>
    </w:p>
    <w:p w14:paraId="53D9F0E0" w14:textId="6AFA9FA2" w:rsidR="00567981" w:rsidRDefault="00567981" w:rsidP="00B67D40">
      <w:pPr>
        <w:spacing w:line="276" w:lineRule="auto"/>
        <w:jc w:val="both"/>
        <w:rPr>
          <w:b/>
          <w:szCs w:val="24"/>
          <w:lang w:eastAsia="en-US"/>
        </w:rPr>
      </w:pPr>
    </w:p>
    <w:p w14:paraId="2BCAF706" w14:textId="24736DAF" w:rsidR="00567981" w:rsidRDefault="00567981" w:rsidP="00B67D40">
      <w:pPr>
        <w:spacing w:line="276" w:lineRule="auto"/>
        <w:jc w:val="both"/>
        <w:rPr>
          <w:b/>
          <w:szCs w:val="24"/>
          <w:lang w:eastAsia="en-US"/>
        </w:rPr>
      </w:pPr>
    </w:p>
    <w:p w14:paraId="7B439781" w14:textId="6B183442" w:rsidR="00567981" w:rsidRDefault="00567981" w:rsidP="00B67D40">
      <w:pPr>
        <w:spacing w:line="276" w:lineRule="auto"/>
        <w:jc w:val="both"/>
        <w:rPr>
          <w:b/>
          <w:szCs w:val="24"/>
          <w:lang w:eastAsia="en-US"/>
        </w:rPr>
      </w:pPr>
    </w:p>
    <w:p w14:paraId="1A99C6AF" w14:textId="1867E10C" w:rsidR="00567981" w:rsidRDefault="00567981" w:rsidP="00B67D40">
      <w:pPr>
        <w:spacing w:line="276" w:lineRule="auto"/>
        <w:jc w:val="both"/>
        <w:rPr>
          <w:b/>
          <w:szCs w:val="24"/>
          <w:lang w:eastAsia="en-US"/>
        </w:rPr>
      </w:pPr>
    </w:p>
    <w:p w14:paraId="6431490C" w14:textId="51CC3A55" w:rsidR="00567981" w:rsidRDefault="00567981" w:rsidP="00B67D40">
      <w:pPr>
        <w:spacing w:line="276" w:lineRule="auto"/>
        <w:jc w:val="both"/>
        <w:rPr>
          <w:b/>
          <w:szCs w:val="24"/>
          <w:lang w:eastAsia="en-US"/>
        </w:rPr>
      </w:pPr>
    </w:p>
    <w:p w14:paraId="22E6BB14" w14:textId="08A3ACD6" w:rsidR="00567981" w:rsidRDefault="00567981" w:rsidP="00B67D40">
      <w:pPr>
        <w:spacing w:line="276" w:lineRule="auto"/>
        <w:jc w:val="both"/>
        <w:rPr>
          <w:b/>
          <w:szCs w:val="24"/>
          <w:lang w:eastAsia="en-US"/>
        </w:rPr>
      </w:pPr>
    </w:p>
    <w:p w14:paraId="0A2A348F" w14:textId="102F08E0" w:rsidR="00567981" w:rsidRDefault="00567981" w:rsidP="00B67D40">
      <w:pPr>
        <w:spacing w:line="276" w:lineRule="auto"/>
        <w:jc w:val="both"/>
        <w:rPr>
          <w:b/>
          <w:szCs w:val="24"/>
          <w:lang w:eastAsia="en-US"/>
        </w:rPr>
      </w:pPr>
    </w:p>
    <w:p w14:paraId="77743251" w14:textId="3FBB4F6D" w:rsidR="00567981" w:rsidRDefault="00567981" w:rsidP="00B67D40">
      <w:pPr>
        <w:spacing w:line="276" w:lineRule="auto"/>
        <w:jc w:val="both"/>
        <w:rPr>
          <w:b/>
          <w:szCs w:val="24"/>
          <w:lang w:eastAsia="en-US"/>
        </w:rPr>
      </w:pPr>
    </w:p>
    <w:p w14:paraId="0FE2E822" w14:textId="0EF02A89" w:rsidR="00567981" w:rsidRDefault="00567981" w:rsidP="00B67D40">
      <w:pPr>
        <w:spacing w:line="276" w:lineRule="auto"/>
        <w:jc w:val="both"/>
        <w:rPr>
          <w:b/>
          <w:szCs w:val="24"/>
          <w:lang w:eastAsia="en-US"/>
        </w:rPr>
      </w:pPr>
    </w:p>
    <w:p w14:paraId="2E9C7681" w14:textId="072DB396" w:rsidR="00567981" w:rsidRDefault="00567981" w:rsidP="00B67D40">
      <w:pPr>
        <w:spacing w:line="276" w:lineRule="auto"/>
        <w:jc w:val="both"/>
        <w:rPr>
          <w:b/>
          <w:szCs w:val="24"/>
          <w:lang w:eastAsia="en-US"/>
        </w:rPr>
      </w:pPr>
    </w:p>
    <w:p w14:paraId="7F4F30EB" w14:textId="1C14A6C0" w:rsidR="00567981" w:rsidRDefault="00567981" w:rsidP="00B67D40">
      <w:pPr>
        <w:spacing w:line="276" w:lineRule="auto"/>
        <w:jc w:val="both"/>
        <w:rPr>
          <w:b/>
          <w:szCs w:val="24"/>
          <w:lang w:eastAsia="en-US"/>
        </w:rPr>
      </w:pPr>
    </w:p>
    <w:p w14:paraId="5F4DE57F" w14:textId="4A6A197F" w:rsidR="00567981" w:rsidRDefault="00567981" w:rsidP="00B67D40">
      <w:pPr>
        <w:spacing w:line="276" w:lineRule="auto"/>
        <w:jc w:val="both"/>
        <w:rPr>
          <w:b/>
          <w:szCs w:val="24"/>
          <w:lang w:eastAsia="en-US"/>
        </w:rPr>
      </w:pPr>
    </w:p>
    <w:p w14:paraId="6360E73D" w14:textId="179401A7" w:rsidR="00567981" w:rsidRDefault="00567981" w:rsidP="00B67D40">
      <w:pPr>
        <w:spacing w:line="276" w:lineRule="auto"/>
        <w:jc w:val="both"/>
        <w:rPr>
          <w:b/>
          <w:szCs w:val="24"/>
          <w:lang w:eastAsia="en-US"/>
        </w:rPr>
      </w:pPr>
    </w:p>
    <w:p w14:paraId="24102C20" w14:textId="1B7993E8" w:rsidR="00567981" w:rsidRDefault="00567981" w:rsidP="00B67D40">
      <w:pPr>
        <w:spacing w:line="276" w:lineRule="auto"/>
        <w:jc w:val="both"/>
        <w:rPr>
          <w:b/>
          <w:szCs w:val="24"/>
          <w:lang w:eastAsia="en-US"/>
        </w:rPr>
      </w:pPr>
    </w:p>
    <w:p w14:paraId="222BDB50" w14:textId="77777777" w:rsidR="00567981" w:rsidRDefault="00567981" w:rsidP="00B67D40">
      <w:pPr>
        <w:spacing w:line="276" w:lineRule="auto"/>
        <w:jc w:val="both"/>
        <w:rPr>
          <w:b/>
          <w:szCs w:val="24"/>
          <w:lang w:eastAsia="en-US"/>
        </w:rPr>
      </w:pPr>
    </w:p>
    <w:p w14:paraId="5F6A2C2D" w14:textId="77777777" w:rsidR="00567981" w:rsidRDefault="00567981" w:rsidP="00B67D40">
      <w:pPr>
        <w:spacing w:line="276" w:lineRule="auto"/>
        <w:jc w:val="both"/>
        <w:rPr>
          <w:b/>
          <w:szCs w:val="24"/>
          <w:lang w:eastAsia="en-US"/>
        </w:rPr>
      </w:pPr>
    </w:p>
    <w:p w14:paraId="4E1686F1" w14:textId="0AAFBC36" w:rsidR="0039603B" w:rsidRPr="00D56177" w:rsidRDefault="0011329B" w:rsidP="008371DA">
      <w:pPr>
        <w:spacing w:line="240" w:lineRule="auto"/>
        <w:jc w:val="center"/>
        <w:rPr>
          <w:b/>
          <w:bCs/>
          <w:color w:val="000000" w:themeColor="text1"/>
          <w:szCs w:val="24"/>
        </w:rPr>
      </w:pPr>
      <w:r w:rsidRPr="00D56177">
        <w:rPr>
          <w:b/>
          <w:bCs/>
          <w:color w:val="000000" w:themeColor="text1"/>
          <w:szCs w:val="24"/>
        </w:rPr>
        <w:t>P</w:t>
      </w:r>
      <w:r w:rsidR="0039603B" w:rsidRPr="00D56177">
        <w:rPr>
          <w:b/>
          <w:bCs/>
          <w:color w:val="000000" w:themeColor="text1"/>
          <w:szCs w:val="24"/>
        </w:rPr>
        <w:t xml:space="preserve">RIJEDLOG ZAKONA O </w:t>
      </w:r>
      <w:r w:rsidR="005229B8" w:rsidRPr="00D56177">
        <w:rPr>
          <w:b/>
          <w:bCs/>
          <w:color w:val="000000" w:themeColor="text1"/>
          <w:szCs w:val="24"/>
        </w:rPr>
        <w:t xml:space="preserve">IZMJENAMA I </w:t>
      </w:r>
      <w:r w:rsidR="0039603B" w:rsidRPr="00D56177">
        <w:rPr>
          <w:b/>
          <w:bCs/>
          <w:color w:val="000000" w:themeColor="text1"/>
          <w:szCs w:val="24"/>
        </w:rPr>
        <w:t>DOPUN</w:t>
      </w:r>
      <w:r w:rsidR="00E0671A">
        <w:rPr>
          <w:b/>
          <w:bCs/>
          <w:color w:val="000000" w:themeColor="text1"/>
          <w:szCs w:val="24"/>
        </w:rPr>
        <w:t>AMA</w:t>
      </w:r>
      <w:r w:rsidR="0039603B" w:rsidRPr="00D56177">
        <w:rPr>
          <w:b/>
          <w:bCs/>
          <w:color w:val="000000" w:themeColor="text1"/>
          <w:szCs w:val="24"/>
        </w:rPr>
        <w:t xml:space="preserve"> </w:t>
      </w:r>
    </w:p>
    <w:p w14:paraId="5143A6BA" w14:textId="1C8D824D" w:rsidR="0039603B" w:rsidRPr="00D56177" w:rsidRDefault="0039603B" w:rsidP="008371DA">
      <w:pPr>
        <w:spacing w:line="240" w:lineRule="auto"/>
        <w:jc w:val="center"/>
        <w:rPr>
          <w:b/>
          <w:bCs/>
          <w:color w:val="000000" w:themeColor="text1"/>
          <w:szCs w:val="24"/>
        </w:rPr>
      </w:pPr>
      <w:r w:rsidRPr="00D56177">
        <w:rPr>
          <w:b/>
          <w:bCs/>
          <w:color w:val="000000" w:themeColor="text1"/>
          <w:szCs w:val="24"/>
        </w:rPr>
        <w:t xml:space="preserve">ZAKONA O </w:t>
      </w:r>
      <w:r w:rsidR="00DF0184" w:rsidRPr="00D56177">
        <w:rPr>
          <w:b/>
          <w:bCs/>
          <w:color w:val="000000" w:themeColor="text1"/>
          <w:szCs w:val="24"/>
        </w:rPr>
        <w:t>MINIMALNOJ PLAĆI</w:t>
      </w:r>
    </w:p>
    <w:p w14:paraId="21D1CD3C" w14:textId="77777777" w:rsidR="0039603B" w:rsidRDefault="0039603B" w:rsidP="008371DA">
      <w:pPr>
        <w:spacing w:line="240" w:lineRule="auto"/>
        <w:jc w:val="center"/>
        <w:rPr>
          <w:b/>
          <w:bCs/>
          <w:color w:val="1F497D" w:themeColor="text2"/>
          <w:szCs w:val="24"/>
        </w:rPr>
      </w:pPr>
    </w:p>
    <w:p w14:paraId="08BB4879" w14:textId="77777777" w:rsidR="008371DA" w:rsidRDefault="0039603B" w:rsidP="008371DA">
      <w:pPr>
        <w:spacing w:line="240" w:lineRule="auto"/>
        <w:jc w:val="center"/>
        <w:rPr>
          <w:b/>
          <w:szCs w:val="24"/>
        </w:rPr>
      </w:pPr>
      <w:r w:rsidRPr="00FE79A5">
        <w:rPr>
          <w:b/>
          <w:szCs w:val="24"/>
        </w:rPr>
        <w:t>Članak 1.</w:t>
      </w:r>
    </w:p>
    <w:p w14:paraId="0286D005" w14:textId="77777777" w:rsidR="00196863" w:rsidRPr="00FE79A5" w:rsidRDefault="00196863" w:rsidP="008371DA">
      <w:pPr>
        <w:spacing w:line="240" w:lineRule="auto"/>
        <w:jc w:val="center"/>
        <w:rPr>
          <w:b/>
          <w:szCs w:val="24"/>
        </w:rPr>
      </w:pPr>
    </w:p>
    <w:p w14:paraId="411F3862" w14:textId="0281A26B" w:rsidR="009F759B" w:rsidRPr="00FE79A5" w:rsidRDefault="00403E1E" w:rsidP="00196863">
      <w:pPr>
        <w:spacing w:line="240" w:lineRule="auto"/>
        <w:rPr>
          <w:bCs/>
          <w:szCs w:val="24"/>
        </w:rPr>
      </w:pPr>
      <w:r w:rsidRPr="00FE79A5">
        <w:rPr>
          <w:szCs w:val="24"/>
        </w:rPr>
        <w:t>U Zakonu o minimalnoj plaći („Narodne novine“, br</w:t>
      </w:r>
      <w:r w:rsidR="00FF1E78">
        <w:rPr>
          <w:szCs w:val="24"/>
        </w:rPr>
        <w:t>oj</w:t>
      </w:r>
      <w:r w:rsidRPr="00FE79A5">
        <w:t xml:space="preserve"> 118/18. i 120/21.</w:t>
      </w:r>
      <w:r w:rsidRPr="00FE79A5">
        <w:rPr>
          <w:szCs w:val="24"/>
        </w:rPr>
        <w:t>) i</w:t>
      </w:r>
      <w:r w:rsidR="009F759B" w:rsidRPr="00FE79A5">
        <w:rPr>
          <w:bCs/>
          <w:szCs w:val="24"/>
        </w:rPr>
        <w:t>za članka 1. dodaje se članak 1</w:t>
      </w:r>
      <w:r w:rsidR="00576E3F" w:rsidRPr="00FE79A5">
        <w:rPr>
          <w:bCs/>
          <w:szCs w:val="24"/>
        </w:rPr>
        <w:t>.</w:t>
      </w:r>
      <w:r w:rsidR="009F759B" w:rsidRPr="00FE79A5">
        <w:rPr>
          <w:bCs/>
          <w:szCs w:val="24"/>
        </w:rPr>
        <w:t>a koji glasi:</w:t>
      </w:r>
    </w:p>
    <w:p w14:paraId="281B7706" w14:textId="6E79033B" w:rsidR="00DF0184" w:rsidRPr="00FE79A5" w:rsidRDefault="00403E1E" w:rsidP="00196863">
      <w:pPr>
        <w:pStyle w:val="box469273"/>
        <w:shd w:val="clear" w:color="auto" w:fill="FFFFFF"/>
        <w:spacing w:before="0" w:beforeAutospacing="0" w:after="0" w:afterAutospacing="0"/>
        <w:jc w:val="center"/>
        <w:textAlignment w:val="baseline"/>
      </w:pPr>
      <w:r w:rsidRPr="00FE79A5">
        <w:t>„</w:t>
      </w:r>
      <w:r w:rsidR="00DF0184" w:rsidRPr="00FE79A5">
        <w:t xml:space="preserve">Članak </w:t>
      </w:r>
      <w:r w:rsidR="00576E3F" w:rsidRPr="00FE79A5">
        <w:t>1.</w:t>
      </w:r>
      <w:r w:rsidR="009F759B" w:rsidRPr="00FE79A5">
        <w:t>a</w:t>
      </w:r>
    </w:p>
    <w:p w14:paraId="15851785" w14:textId="44AEF0AB" w:rsidR="009F759B" w:rsidRPr="00FE79A5" w:rsidRDefault="00DF0184" w:rsidP="00196863">
      <w:pPr>
        <w:shd w:val="clear" w:color="auto" w:fill="FFFFFF"/>
        <w:spacing w:line="240" w:lineRule="auto"/>
        <w:jc w:val="both"/>
        <w:rPr>
          <w:szCs w:val="24"/>
        </w:rPr>
      </w:pPr>
      <w:r w:rsidRPr="00FE79A5">
        <w:t xml:space="preserve">Ovim se </w:t>
      </w:r>
      <w:r w:rsidR="00403E1E" w:rsidRPr="00FE79A5">
        <w:t>Z</w:t>
      </w:r>
      <w:r w:rsidRPr="00FE79A5">
        <w:t xml:space="preserve">akonom u hrvatsko zakonodavstvo preuzima </w:t>
      </w:r>
      <w:bookmarkStart w:id="0" w:name="_Hlk176444267"/>
      <w:r w:rsidR="009F759B" w:rsidRPr="00FE79A5">
        <w:rPr>
          <w:szCs w:val="24"/>
        </w:rPr>
        <w:t>D</w:t>
      </w:r>
      <w:r w:rsidR="00403E1E" w:rsidRPr="00FE79A5">
        <w:rPr>
          <w:szCs w:val="24"/>
        </w:rPr>
        <w:t>irektiva</w:t>
      </w:r>
      <w:r w:rsidR="009F759B" w:rsidRPr="00FE79A5">
        <w:rPr>
          <w:szCs w:val="24"/>
        </w:rPr>
        <w:t xml:space="preserve"> (EU) 2022/2041 E</w:t>
      </w:r>
      <w:r w:rsidR="00403E1E" w:rsidRPr="00FE79A5">
        <w:rPr>
          <w:szCs w:val="24"/>
        </w:rPr>
        <w:t>uropskog parlamenta i Vijeća</w:t>
      </w:r>
      <w:r w:rsidR="009F759B" w:rsidRPr="00FE79A5">
        <w:rPr>
          <w:szCs w:val="24"/>
        </w:rPr>
        <w:t xml:space="preserve"> od 19.</w:t>
      </w:r>
      <w:r w:rsidR="00FF1E78">
        <w:rPr>
          <w:szCs w:val="24"/>
        </w:rPr>
        <w:t xml:space="preserve"> </w:t>
      </w:r>
      <w:r w:rsidR="009F759B" w:rsidRPr="00FE79A5">
        <w:rPr>
          <w:szCs w:val="24"/>
        </w:rPr>
        <w:t>listopada 2022. o primjerenim minimalnim plaćama u Europskoj uniji</w:t>
      </w:r>
      <w:r w:rsidR="00403E1E" w:rsidRPr="00FE79A5">
        <w:rPr>
          <w:szCs w:val="24"/>
        </w:rPr>
        <w:t xml:space="preserve"> </w:t>
      </w:r>
      <w:bookmarkEnd w:id="0"/>
      <w:r w:rsidR="00403E1E" w:rsidRPr="00FE79A5">
        <w:rPr>
          <w:szCs w:val="24"/>
        </w:rPr>
        <w:t>(SL L 275/33,</w:t>
      </w:r>
      <w:r w:rsidR="00DA140E" w:rsidRPr="00FE79A5">
        <w:rPr>
          <w:szCs w:val="24"/>
        </w:rPr>
        <w:t xml:space="preserve"> </w:t>
      </w:r>
      <w:r w:rsidR="00403E1E" w:rsidRPr="00FE79A5">
        <w:rPr>
          <w:szCs w:val="24"/>
        </w:rPr>
        <w:t>25.10.2022.).“</w:t>
      </w:r>
    </w:p>
    <w:p w14:paraId="5755F72A" w14:textId="77777777" w:rsidR="00DF0184" w:rsidRDefault="00DF0184" w:rsidP="00196863">
      <w:pPr>
        <w:spacing w:line="240" w:lineRule="auto"/>
        <w:jc w:val="center"/>
        <w:rPr>
          <w:b/>
          <w:szCs w:val="24"/>
        </w:rPr>
      </w:pPr>
    </w:p>
    <w:p w14:paraId="187B8768" w14:textId="77777777" w:rsidR="00144F28" w:rsidRPr="00144F28" w:rsidRDefault="00144F28" w:rsidP="00196863">
      <w:pPr>
        <w:spacing w:line="240" w:lineRule="auto"/>
        <w:jc w:val="center"/>
        <w:rPr>
          <w:b/>
          <w:szCs w:val="24"/>
        </w:rPr>
      </w:pPr>
      <w:r w:rsidRPr="00144F28">
        <w:rPr>
          <w:b/>
          <w:szCs w:val="24"/>
        </w:rPr>
        <w:t>Članak 2.</w:t>
      </w:r>
    </w:p>
    <w:p w14:paraId="7676F93A" w14:textId="77777777" w:rsidR="00AE0F97" w:rsidRDefault="00AE0F97" w:rsidP="00196863">
      <w:pPr>
        <w:spacing w:line="240" w:lineRule="auto"/>
        <w:jc w:val="both"/>
        <w:rPr>
          <w:szCs w:val="24"/>
        </w:rPr>
      </w:pPr>
    </w:p>
    <w:p w14:paraId="683F1717" w14:textId="295BE67D" w:rsidR="00582A63" w:rsidRPr="00FE79A5" w:rsidRDefault="00083908" w:rsidP="00196863">
      <w:pPr>
        <w:spacing w:line="240" w:lineRule="auto"/>
        <w:jc w:val="both"/>
        <w:rPr>
          <w:szCs w:val="24"/>
        </w:rPr>
      </w:pPr>
      <w:r>
        <w:rPr>
          <w:szCs w:val="24"/>
        </w:rPr>
        <w:t xml:space="preserve">U članku </w:t>
      </w:r>
      <w:r w:rsidR="00582A63" w:rsidRPr="00FE79A5">
        <w:rPr>
          <w:szCs w:val="24"/>
        </w:rPr>
        <w:t>6. stavak 3. mijenja se i glasi:</w:t>
      </w:r>
    </w:p>
    <w:p w14:paraId="5765BA4D" w14:textId="4B85B5FA" w:rsidR="00582A63" w:rsidRPr="00FE79A5" w:rsidRDefault="00582A63" w:rsidP="00196863">
      <w:pPr>
        <w:shd w:val="clear" w:color="auto" w:fill="FFFFFF"/>
        <w:spacing w:line="240" w:lineRule="auto"/>
        <w:jc w:val="both"/>
        <w:textAlignment w:val="baseline"/>
        <w:rPr>
          <w:szCs w:val="24"/>
        </w:rPr>
      </w:pPr>
      <w:r w:rsidRPr="00FE79A5">
        <w:rPr>
          <w:szCs w:val="24"/>
        </w:rPr>
        <w:t xml:space="preserve">„(3) Ministar će, nakon konzultacija sa socijalnim partnerima i posvećujući posebnu pozornost  djelatnostima s niskim plaćama i ugroženim skupinama zaposlenih, imajući u vidu povećanje udjela bruto minimalne plaće u prosječnoj bruto plaći u pravnim osobama od siječnja do srpnja tekuće godine, inflaciju odnosno promjene u kupovnoj moći minimalne plaće, kretanje plaća, kretanje nezaposlenosti i zaposlenosti, demografska kretanja, kretanje produktivnosti te ukupno stanje gospodarstva, </w:t>
      </w:r>
      <w:r w:rsidR="008D3037" w:rsidRPr="00FE79A5">
        <w:rPr>
          <w:szCs w:val="24"/>
        </w:rPr>
        <w:t xml:space="preserve">predložiti </w:t>
      </w:r>
      <w:r w:rsidRPr="00FE79A5">
        <w:rPr>
          <w:szCs w:val="24"/>
        </w:rPr>
        <w:t xml:space="preserve">Vladi Republike Hrvatske </w:t>
      </w:r>
      <w:r w:rsidR="008D3037">
        <w:rPr>
          <w:szCs w:val="24"/>
        </w:rPr>
        <w:t>visinu</w:t>
      </w:r>
      <w:r w:rsidRPr="00FE79A5">
        <w:rPr>
          <w:szCs w:val="24"/>
        </w:rPr>
        <w:t xml:space="preserve"> minimalne plaće.“</w:t>
      </w:r>
    </w:p>
    <w:p w14:paraId="0B698F6C" w14:textId="77777777" w:rsidR="00B50829" w:rsidRDefault="00B50829" w:rsidP="00B50829">
      <w:pPr>
        <w:spacing w:line="240" w:lineRule="auto"/>
        <w:jc w:val="center"/>
        <w:rPr>
          <w:b/>
          <w:szCs w:val="24"/>
        </w:rPr>
      </w:pPr>
    </w:p>
    <w:p w14:paraId="47930C4F" w14:textId="162E5B19" w:rsidR="00B50829" w:rsidRDefault="00B50829" w:rsidP="00836C12">
      <w:pPr>
        <w:spacing w:line="240" w:lineRule="auto"/>
        <w:jc w:val="center"/>
        <w:rPr>
          <w:b/>
          <w:szCs w:val="24"/>
        </w:rPr>
      </w:pPr>
      <w:r w:rsidRPr="00FE79A5">
        <w:rPr>
          <w:b/>
          <w:szCs w:val="24"/>
        </w:rPr>
        <w:t>Članak 3.</w:t>
      </w:r>
    </w:p>
    <w:p w14:paraId="2139C8A3" w14:textId="77777777" w:rsidR="00196863" w:rsidRPr="00FE79A5" w:rsidRDefault="00196863" w:rsidP="00B50829">
      <w:pPr>
        <w:spacing w:line="240" w:lineRule="auto"/>
        <w:jc w:val="center"/>
        <w:rPr>
          <w:b/>
          <w:szCs w:val="24"/>
        </w:rPr>
      </w:pPr>
    </w:p>
    <w:p w14:paraId="6F4C0891" w14:textId="77777777" w:rsidR="00B50829" w:rsidRPr="00FE79A5" w:rsidRDefault="00B50829" w:rsidP="00B50829">
      <w:pPr>
        <w:spacing w:line="240" w:lineRule="auto"/>
        <w:jc w:val="both"/>
        <w:rPr>
          <w:szCs w:val="24"/>
        </w:rPr>
      </w:pPr>
      <w:r w:rsidRPr="00FE79A5">
        <w:rPr>
          <w:szCs w:val="24"/>
        </w:rPr>
        <w:t>Članak 8. briše se.</w:t>
      </w:r>
    </w:p>
    <w:p w14:paraId="52F182A8" w14:textId="77777777" w:rsidR="00B50829" w:rsidRPr="00FE79A5" w:rsidRDefault="00B50829" w:rsidP="00B50829">
      <w:pPr>
        <w:spacing w:line="240" w:lineRule="auto"/>
        <w:jc w:val="both"/>
        <w:rPr>
          <w:szCs w:val="24"/>
        </w:rPr>
      </w:pPr>
    </w:p>
    <w:p w14:paraId="72EFF030" w14:textId="13C409EE" w:rsidR="00C7072C" w:rsidRPr="00FE79A5" w:rsidRDefault="00C7072C" w:rsidP="00836C12">
      <w:pPr>
        <w:spacing w:line="240" w:lineRule="auto"/>
        <w:jc w:val="center"/>
        <w:rPr>
          <w:b/>
          <w:szCs w:val="24"/>
        </w:rPr>
      </w:pPr>
      <w:r w:rsidRPr="00FE79A5">
        <w:rPr>
          <w:b/>
          <w:szCs w:val="24"/>
        </w:rPr>
        <w:t>Članak 4.</w:t>
      </w:r>
    </w:p>
    <w:p w14:paraId="4587DB6C" w14:textId="77777777" w:rsidR="00DA140E" w:rsidRPr="00FE79A5" w:rsidRDefault="00DA140E" w:rsidP="00C7072C">
      <w:pPr>
        <w:spacing w:line="240" w:lineRule="auto"/>
        <w:jc w:val="center"/>
        <w:rPr>
          <w:b/>
          <w:szCs w:val="24"/>
        </w:rPr>
      </w:pPr>
    </w:p>
    <w:p w14:paraId="16328FBE" w14:textId="5F1A0643" w:rsidR="00523D2F" w:rsidRDefault="00A358C3" w:rsidP="00523D2F">
      <w:pPr>
        <w:spacing w:line="240" w:lineRule="auto"/>
        <w:jc w:val="both"/>
      </w:pPr>
      <w:r w:rsidRPr="00DF4170">
        <w:t xml:space="preserve">U članku 10. stavku 1. riječi:“60.000,00 </w:t>
      </w:r>
      <w:r w:rsidR="00921E23" w:rsidRPr="00DF4170">
        <w:t xml:space="preserve">do 100.000,00 </w:t>
      </w:r>
      <w:r w:rsidRPr="00DF4170">
        <w:t>kuna“ zamjenjuj</w:t>
      </w:r>
      <w:r w:rsidR="00C32D83">
        <w:t>u</w:t>
      </w:r>
      <w:r w:rsidRPr="00DF4170">
        <w:t xml:space="preserve"> se riječima:“</w:t>
      </w:r>
      <w:r w:rsidR="00D3358E" w:rsidRPr="00DF4170">
        <w:t xml:space="preserve"> 7.960,00 do 13.270,00 eura“.</w:t>
      </w:r>
      <w:r w:rsidRPr="00DF4170">
        <w:t xml:space="preserve"> </w:t>
      </w:r>
    </w:p>
    <w:p w14:paraId="3F55B40D" w14:textId="77777777" w:rsidR="0006589D" w:rsidRPr="00DF4170" w:rsidRDefault="0006589D" w:rsidP="00523D2F">
      <w:pPr>
        <w:spacing w:line="240" w:lineRule="auto"/>
        <w:jc w:val="both"/>
        <w:rPr>
          <w:szCs w:val="24"/>
        </w:rPr>
      </w:pPr>
    </w:p>
    <w:p w14:paraId="1E3940E0" w14:textId="445A6F37" w:rsidR="00B50829" w:rsidRDefault="00A358C3" w:rsidP="00A358C3">
      <w:pPr>
        <w:shd w:val="clear" w:color="auto" w:fill="FFFFFF"/>
        <w:spacing w:after="48" w:line="240" w:lineRule="auto"/>
        <w:textAlignment w:val="baseline"/>
      </w:pPr>
      <w:r w:rsidRPr="00DF4170">
        <w:rPr>
          <w:szCs w:val="24"/>
        </w:rPr>
        <w:t xml:space="preserve">U stavku 2. riječi: </w:t>
      </w:r>
      <w:bookmarkStart w:id="1" w:name="_Hlk177728194"/>
      <w:r w:rsidRPr="00DF4170">
        <w:t>“</w:t>
      </w:r>
      <w:r w:rsidRPr="00DF4170">
        <w:rPr>
          <w:szCs w:val="24"/>
        </w:rPr>
        <w:t xml:space="preserve">7.000,00 do 10.000,00 kuna“ </w:t>
      </w:r>
      <w:bookmarkEnd w:id="1"/>
      <w:r w:rsidRPr="00DF4170">
        <w:rPr>
          <w:szCs w:val="24"/>
        </w:rPr>
        <w:t>zamjenjuju se riječima:“</w:t>
      </w:r>
      <w:r w:rsidR="00D3358E" w:rsidRPr="00DF4170">
        <w:t xml:space="preserve"> 920,00 do 1.320,00</w:t>
      </w:r>
      <w:r w:rsidR="00DF4170" w:rsidRPr="00DF4170">
        <w:t xml:space="preserve"> eura“.</w:t>
      </w:r>
    </w:p>
    <w:p w14:paraId="6DC23870" w14:textId="77777777" w:rsidR="0006589D" w:rsidRPr="00DF4170" w:rsidRDefault="0006589D" w:rsidP="00A358C3">
      <w:pPr>
        <w:shd w:val="clear" w:color="auto" w:fill="FFFFFF"/>
        <w:spacing w:after="48" w:line="240" w:lineRule="auto"/>
        <w:textAlignment w:val="baseline"/>
        <w:rPr>
          <w:szCs w:val="24"/>
        </w:rPr>
      </w:pPr>
    </w:p>
    <w:p w14:paraId="04E98259" w14:textId="6FCA46F2" w:rsidR="00D3358E" w:rsidRPr="00DF4170" w:rsidRDefault="00921E23" w:rsidP="00D3358E">
      <w:pPr>
        <w:shd w:val="clear" w:color="auto" w:fill="FFFFFF"/>
        <w:spacing w:after="48" w:line="240" w:lineRule="auto"/>
        <w:textAlignment w:val="baseline"/>
        <w:rPr>
          <w:szCs w:val="24"/>
        </w:rPr>
      </w:pPr>
      <w:r w:rsidRPr="00DF4170">
        <w:rPr>
          <w:szCs w:val="24"/>
        </w:rPr>
        <w:t xml:space="preserve">U stavku 3. riječi: </w:t>
      </w:r>
      <w:r w:rsidRPr="00DF4170">
        <w:t>“</w:t>
      </w:r>
      <w:r w:rsidRPr="00DF4170">
        <w:rPr>
          <w:szCs w:val="24"/>
        </w:rPr>
        <w:t>7.000,00 do 10.000,00 kuna“</w:t>
      </w:r>
      <w:r w:rsidR="00D3358E" w:rsidRPr="00DF4170">
        <w:rPr>
          <w:szCs w:val="24"/>
        </w:rPr>
        <w:t xml:space="preserve"> zamjenjuju se riječima:“</w:t>
      </w:r>
      <w:r w:rsidR="00D3358E" w:rsidRPr="00DF4170">
        <w:t xml:space="preserve"> 920,00 do 1.320,00</w:t>
      </w:r>
      <w:r w:rsidR="00DF4170" w:rsidRPr="00DF4170">
        <w:t xml:space="preserve"> eura“.</w:t>
      </w:r>
    </w:p>
    <w:p w14:paraId="198717CD" w14:textId="0D3A38DF" w:rsidR="00576E3F" w:rsidRDefault="00576E3F" w:rsidP="006A29F5">
      <w:pPr>
        <w:spacing w:line="240" w:lineRule="auto"/>
        <w:jc w:val="both"/>
        <w:rPr>
          <w:color w:val="1F497D" w:themeColor="text2"/>
          <w:szCs w:val="24"/>
        </w:rPr>
      </w:pPr>
    </w:p>
    <w:p w14:paraId="49C71D3C" w14:textId="68A6DBE9" w:rsidR="00A358C3" w:rsidRPr="00FE79A5" w:rsidRDefault="00A358C3" w:rsidP="00836C12">
      <w:pPr>
        <w:spacing w:line="240" w:lineRule="auto"/>
        <w:jc w:val="center"/>
        <w:rPr>
          <w:b/>
          <w:szCs w:val="24"/>
        </w:rPr>
      </w:pPr>
      <w:r w:rsidRPr="00FE79A5">
        <w:rPr>
          <w:b/>
          <w:szCs w:val="24"/>
        </w:rPr>
        <w:t xml:space="preserve">Članak </w:t>
      </w:r>
      <w:r w:rsidR="000F4C5C">
        <w:rPr>
          <w:b/>
          <w:szCs w:val="24"/>
        </w:rPr>
        <w:t>5</w:t>
      </w:r>
      <w:r w:rsidRPr="00FE79A5">
        <w:rPr>
          <w:b/>
          <w:szCs w:val="24"/>
        </w:rPr>
        <w:t>.</w:t>
      </w:r>
    </w:p>
    <w:p w14:paraId="547FC428" w14:textId="31B76BD9" w:rsidR="00BD5265" w:rsidRPr="00E0671A" w:rsidRDefault="00BD5265" w:rsidP="00BD5265">
      <w:pPr>
        <w:spacing w:before="100" w:beforeAutospacing="1" w:after="100" w:afterAutospacing="1" w:line="240" w:lineRule="auto"/>
        <w:rPr>
          <w:color w:val="000000"/>
          <w:szCs w:val="24"/>
        </w:rPr>
      </w:pPr>
      <w:r w:rsidRPr="00E0671A">
        <w:rPr>
          <w:color w:val="000000"/>
          <w:szCs w:val="24"/>
        </w:rPr>
        <w:t>Iza članka 11. dodaje se članak 11.a koji glasi:</w:t>
      </w:r>
    </w:p>
    <w:p w14:paraId="44951882" w14:textId="77777777" w:rsidR="00BD5265" w:rsidRPr="00E0671A" w:rsidRDefault="00BD5265" w:rsidP="00BD5265">
      <w:pPr>
        <w:spacing w:line="240" w:lineRule="auto"/>
        <w:jc w:val="center"/>
        <w:textAlignment w:val="baseline"/>
        <w:rPr>
          <w:color w:val="000000"/>
          <w:szCs w:val="24"/>
        </w:rPr>
      </w:pPr>
      <w:r w:rsidRPr="00E0671A">
        <w:rPr>
          <w:color w:val="000000"/>
          <w:szCs w:val="24"/>
        </w:rPr>
        <w:t>„Članak 11.a</w:t>
      </w:r>
    </w:p>
    <w:p w14:paraId="4024C5BE" w14:textId="39D2A639" w:rsidR="00A358C3" w:rsidRDefault="00BD5265" w:rsidP="00BD5265">
      <w:pPr>
        <w:spacing w:before="100" w:beforeAutospacing="1" w:after="100" w:afterAutospacing="1" w:line="240" w:lineRule="auto"/>
        <w:jc w:val="both"/>
        <w:rPr>
          <w:color w:val="000000" w:themeColor="text1"/>
          <w:szCs w:val="24"/>
        </w:rPr>
      </w:pPr>
      <w:r w:rsidRPr="00E0671A">
        <w:rPr>
          <w:color w:val="000000"/>
          <w:szCs w:val="24"/>
        </w:rPr>
        <w:t>Tijelo državne uprave nadležno za rad, počevši od 1. listopada 2025., svake druge godine prije 1. listopada izvještajne godine</w:t>
      </w:r>
      <w:r w:rsidR="008A7FC8">
        <w:rPr>
          <w:color w:val="000000"/>
          <w:szCs w:val="24"/>
        </w:rPr>
        <w:t xml:space="preserve"> </w:t>
      </w:r>
      <w:r w:rsidRPr="00E0671A">
        <w:rPr>
          <w:color w:val="000000"/>
          <w:szCs w:val="24"/>
        </w:rPr>
        <w:t>dostavlja Europskoj komisiji dostupne statističke podatke odnosno informacije o stopi i razvoju obuhvata kolektivnog pregovaranja te razini zakonske minimalne plaće i udjelu radnika koji su njom obuhvaćeni.“</w:t>
      </w:r>
      <w:r w:rsidR="00A358C3" w:rsidRPr="00E0671A">
        <w:rPr>
          <w:color w:val="000000" w:themeColor="text1"/>
          <w:szCs w:val="24"/>
        </w:rPr>
        <w:t xml:space="preserve"> </w:t>
      </w:r>
      <w:r w:rsidR="00567981">
        <w:rPr>
          <w:color w:val="000000" w:themeColor="text1"/>
          <w:szCs w:val="24"/>
        </w:rPr>
        <w:t>.</w:t>
      </w:r>
    </w:p>
    <w:p w14:paraId="613FBC0F" w14:textId="77777777" w:rsidR="00567981" w:rsidRPr="00E0671A" w:rsidRDefault="00567981" w:rsidP="00BD5265">
      <w:pPr>
        <w:spacing w:before="100" w:beforeAutospacing="1" w:after="100" w:afterAutospacing="1" w:line="240" w:lineRule="auto"/>
        <w:jc w:val="both"/>
        <w:rPr>
          <w:color w:val="000000"/>
          <w:szCs w:val="24"/>
        </w:rPr>
      </w:pPr>
    </w:p>
    <w:p w14:paraId="5B3222C2" w14:textId="77777777" w:rsidR="000F4C5C" w:rsidRPr="00FE79A5" w:rsidRDefault="000F4C5C" w:rsidP="000F4C5C">
      <w:pPr>
        <w:spacing w:line="240" w:lineRule="auto"/>
        <w:jc w:val="center"/>
        <w:rPr>
          <w:b/>
          <w:szCs w:val="24"/>
        </w:rPr>
      </w:pPr>
      <w:r w:rsidRPr="00FE79A5">
        <w:rPr>
          <w:b/>
          <w:szCs w:val="24"/>
        </w:rPr>
        <w:lastRenderedPageBreak/>
        <w:t xml:space="preserve">Članak </w:t>
      </w:r>
      <w:r>
        <w:rPr>
          <w:b/>
          <w:szCs w:val="24"/>
        </w:rPr>
        <w:t>6</w:t>
      </w:r>
      <w:r w:rsidRPr="00FE79A5">
        <w:rPr>
          <w:b/>
          <w:szCs w:val="24"/>
        </w:rPr>
        <w:t>.</w:t>
      </w:r>
    </w:p>
    <w:p w14:paraId="2D6C43B2" w14:textId="77777777" w:rsidR="000F4C5C" w:rsidRPr="00FE79A5" w:rsidRDefault="000F4C5C" w:rsidP="000F4C5C">
      <w:pPr>
        <w:spacing w:line="240" w:lineRule="auto"/>
        <w:jc w:val="center"/>
        <w:rPr>
          <w:b/>
          <w:szCs w:val="24"/>
        </w:rPr>
      </w:pPr>
    </w:p>
    <w:p w14:paraId="2D6DC7A0" w14:textId="77777777" w:rsidR="000F4C5C" w:rsidRDefault="000F4C5C" w:rsidP="000F4C5C">
      <w:pPr>
        <w:spacing w:line="240" w:lineRule="auto"/>
        <w:jc w:val="both"/>
        <w:rPr>
          <w:color w:val="000000" w:themeColor="text1"/>
          <w:szCs w:val="24"/>
        </w:rPr>
      </w:pPr>
      <w:r>
        <w:rPr>
          <w:color w:val="000000" w:themeColor="text1"/>
        </w:rPr>
        <w:t xml:space="preserve">Ovaj Zakon objavit će se u „Narodnim novinama“, a stupa na snagu 1. siječnja 2025. </w:t>
      </w:r>
    </w:p>
    <w:p w14:paraId="6790154C" w14:textId="651E861B" w:rsidR="000F4C5C" w:rsidRDefault="000F4C5C" w:rsidP="000F4C5C">
      <w:pPr>
        <w:spacing w:line="240" w:lineRule="auto"/>
        <w:jc w:val="both"/>
        <w:rPr>
          <w:szCs w:val="24"/>
        </w:rPr>
      </w:pPr>
    </w:p>
    <w:p w14:paraId="5F0BA0E9" w14:textId="5C28E216" w:rsidR="00567981" w:rsidRDefault="00567981" w:rsidP="000F4C5C">
      <w:pPr>
        <w:spacing w:line="240" w:lineRule="auto"/>
        <w:jc w:val="both"/>
        <w:rPr>
          <w:szCs w:val="24"/>
        </w:rPr>
      </w:pPr>
    </w:p>
    <w:p w14:paraId="27763EDC" w14:textId="7E5641BA" w:rsidR="00567981" w:rsidRDefault="00567981" w:rsidP="000F4C5C">
      <w:pPr>
        <w:spacing w:line="240" w:lineRule="auto"/>
        <w:jc w:val="both"/>
        <w:rPr>
          <w:szCs w:val="24"/>
        </w:rPr>
      </w:pPr>
    </w:p>
    <w:p w14:paraId="4E248B88" w14:textId="6B09D01F" w:rsidR="00567981" w:rsidRDefault="00567981" w:rsidP="000F4C5C">
      <w:pPr>
        <w:spacing w:line="240" w:lineRule="auto"/>
        <w:jc w:val="both"/>
        <w:rPr>
          <w:szCs w:val="24"/>
        </w:rPr>
      </w:pPr>
    </w:p>
    <w:p w14:paraId="72822ECB" w14:textId="074A1391" w:rsidR="00567981" w:rsidRDefault="00567981" w:rsidP="000F4C5C">
      <w:pPr>
        <w:spacing w:line="240" w:lineRule="auto"/>
        <w:jc w:val="both"/>
        <w:rPr>
          <w:szCs w:val="24"/>
        </w:rPr>
      </w:pPr>
    </w:p>
    <w:p w14:paraId="3FDD51DB" w14:textId="289A1088" w:rsidR="00567981" w:rsidRDefault="00567981" w:rsidP="000F4C5C">
      <w:pPr>
        <w:spacing w:line="240" w:lineRule="auto"/>
        <w:jc w:val="both"/>
        <w:rPr>
          <w:szCs w:val="24"/>
        </w:rPr>
      </w:pPr>
    </w:p>
    <w:p w14:paraId="3979004E" w14:textId="720D9470" w:rsidR="00567981" w:rsidRDefault="00567981" w:rsidP="000F4C5C">
      <w:pPr>
        <w:spacing w:line="240" w:lineRule="auto"/>
        <w:jc w:val="both"/>
        <w:rPr>
          <w:szCs w:val="24"/>
        </w:rPr>
      </w:pPr>
    </w:p>
    <w:p w14:paraId="0E04804E" w14:textId="5DBAEE4D" w:rsidR="00567981" w:rsidRDefault="00567981" w:rsidP="000F4C5C">
      <w:pPr>
        <w:spacing w:line="240" w:lineRule="auto"/>
        <w:jc w:val="both"/>
        <w:rPr>
          <w:szCs w:val="24"/>
        </w:rPr>
      </w:pPr>
    </w:p>
    <w:p w14:paraId="6754E220" w14:textId="3E73E3E1" w:rsidR="00567981" w:rsidRDefault="00567981" w:rsidP="000F4C5C">
      <w:pPr>
        <w:spacing w:line="240" w:lineRule="auto"/>
        <w:jc w:val="both"/>
        <w:rPr>
          <w:szCs w:val="24"/>
        </w:rPr>
      </w:pPr>
    </w:p>
    <w:p w14:paraId="7EFA0B0C" w14:textId="5986C32B" w:rsidR="00567981" w:rsidRDefault="00567981" w:rsidP="000F4C5C">
      <w:pPr>
        <w:spacing w:line="240" w:lineRule="auto"/>
        <w:jc w:val="both"/>
        <w:rPr>
          <w:szCs w:val="24"/>
        </w:rPr>
      </w:pPr>
    </w:p>
    <w:p w14:paraId="21FA338C" w14:textId="16983D0E" w:rsidR="00567981" w:rsidRDefault="00567981" w:rsidP="000F4C5C">
      <w:pPr>
        <w:spacing w:line="240" w:lineRule="auto"/>
        <w:jc w:val="both"/>
        <w:rPr>
          <w:szCs w:val="24"/>
        </w:rPr>
      </w:pPr>
    </w:p>
    <w:p w14:paraId="696B0897" w14:textId="4A358623" w:rsidR="00567981" w:rsidRDefault="00567981" w:rsidP="000F4C5C">
      <w:pPr>
        <w:spacing w:line="240" w:lineRule="auto"/>
        <w:jc w:val="both"/>
        <w:rPr>
          <w:szCs w:val="24"/>
        </w:rPr>
      </w:pPr>
    </w:p>
    <w:p w14:paraId="0267BB2B" w14:textId="60841AEA" w:rsidR="00567981" w:rsidRDefault="00567981" w:rsidP="000F4C5C">
      <w:pPr>
        <w:spacing w:line="240" w:lineRule="auto"/>
        <w:jc w:val="both"/>
        <w:rPr>
          <w:szCs w:val="24"/>
        </w:rPr>
      </w:pPr>
    </w:p>
    <w:p w14:paraId="470968FD" w14:textId="4F0D848E" w:rsidR="00567981" w:rsidRDefault="00567981" w:rsidP="000F4C5C">
      <w:pPr>
        <w:spacing w:line="240" w:lineRule="auto"/>
        <w:jc w:val="both"/>
        <w:rPr>
          <w:szCs w:val="24"/>
        </w:rPr>
      </w:pPr>
    </w:p>
    <w:p w14:paraId="54A322D6" w14:textId="117C5120" w:rsidR="00567981" w:rsidRDefault="00567981" w:rsidP="000F4C5C">
      <w:pPr>
        <w:spacing w:line="240" w:lineRule="auto"/>
        <w:jc w:val="both"/>
        <w:rPr>
          <w:szCs w:val="24"/>
        </w:rPr>
      </w:pPr>
    </w:p>
    <w:p w14:paraId="6940E2E2" w14:textId="794CE305" w:rsidR="00567981" w:rsidRDefault="00567981" w:rsidP="000F4C5C">
      <w:pPr>
        <w:spacing w:line="240" w:lineRule="auto"/>
        <w:jc w:val="both"/>
        <w:rPr>
          <w:szCs w:val="24"/>
        </w:rPr>
      </w:pPr>
    </w:p>
    <w:p w14:paraId="15AE3EBD" w14:textId="58A99F51" w:rsidR="00567981" w:rsidRDefault="00567981" w:rsidP="000F4C5C">
      <w:pPr>
        <w:spacing w:line="240" w:lineRule="auto"/>
        <w:jc w:val="both"/>
        <w:rPr>
          <w:szCs w:val="24"/>
        </w:rPr>
      </w:pPr>
    </w:p>
    <w:p w14:paraId="7E51CB47" w14:textId="22F04F5E" w:rsidR="00567981" w:rsidRDefault="00567981" w:rsidP="000F4C5C">
      <w:pPr>
        <w:spacing w:line="240" w:lineRule="auto"/>
        <w:jc w:val="both"/>
        <w:rPr>
          <w:szCs w:val="24"/>
        </w:rPr>
      </w:pPr>
    </w:p>
    <w:p w14:paraId="78218444" w14:textId="38DC0A9B" w:rsidR="00567981" w:rsidRDefault="00567981" w:rsidP="000F4C5C">
      <w:pPr>
        <w:spacing w:line="240" w:lineRule="auto"/>
        <w:jc w:val="both"/>
        <w:rPr>
          <w:szCs w:val="24"/>
        </w:rPr>
      </w:pPr>
    </w:p>
    <w:p w14:paraId="6C8FB758" w14:textId="60799F68" w:rsidR="00567981" w:rsidRDefault="00567981" w:rsidP="000F4C5C">
      <w:pPr>
        <w:spacing w:line="240" w:lineRule="auto"/>
        <w:jc w:val="both"/>
        <w:rPr>
          <w:szCs w:val="24"/>
        </w:rPr>
      </w:pPr>
    </w:p>
    <w:p w14:paraId="34E53D1C" w14:textId="59663D54" w:rsidR="00567981" w:rsidRDefault="00567981" w:rsidP="000F4C5C">
      <w:pPr>
        <w:spacing w:line="240" w:lineRule="auto"/>
        <w:jc w:val="both"/>
        <w:rPr>
          <w:szCs w:val="24"/>
        </w:rPr>
      </w:pPr>
    </w:p>
    <w:p w14:paraId="424B9768" w14:textId="68FC4D17" w:rsidR="00567981" w:rsidRDefault="00567981" w:rsidP="000F4C5C">
      <w:pPr>
        <w:spacing w:line="240" w:lineRule="auto"/>
        <w:jc w:val="both"/>
        <w:rPr>
          <w:szCs w:val="24"/>
        </w:rPr>
      </w:pPr>
    </w:p>
    <w:p w14:paraId="3226632B" w14:textId="05B72D1C" w:rsidR="00567981" w:rsidRDefault="00567981" w:rsidP="000F4C5C">
      <w:pPr>
        <w:spacing w:line="240" w:lineRule="auto"/>
        <w:jc w:val="both"/>
        <w:rPr>
          <w:szCs w:val="24"/>
        </w:rPr>
      </w:pPr>
    </w:p>
    <w:p w14:paraId="5F4A3F65" w14:textId="3E6EF6AF" w:rsidR="00567981" w:rsidRDefault="00567981" w:rsidP="000F4C5C">
      <w:pPr>
        <w:spacing w:line="240" w:lineRule="auto"/>
        <w:jc w:val="both"/>
        <w:rPr>
          <w:szCs w:val="24"/>
        </w:rPr>
      </w:pPr>
    </w:p>
    <w:p w14:paraId="41FA6E1E" w14:textId="3F5F46DF" w:rsidR="00567981" w:rsidRDefault="00567981" w:rsidP="000F4C5C">
      <w:pPr>
        <w:spacing w:line="240" w:lineRule="auto"/>
        <w:jc w:val="both"/>
        <w:rPr>
          <w:szCs w:val="24"/>
        </w:rPr>
      </w:pPr>
    </w:p>
    <w:p w14:paraId="452EA7E9" w14:textId="29EC79C0" w:rsidR="00567981" w:rsidRDefault="00567981" w:rsidP="000F4C5C">
      <w:pPr>
        <w:spacing w:line="240" w:lineRule="auto"/>
        <w:jc w:val="both"/>
        <w:rPr>
          <w:szCs w:val="24"/>
        </w:rPr>
      </w:pPr>
    </w:p>
    <w:p w14:paraId="70078800" w14:textId="6BF94C40" w:rsidR="00567981" w:rsidRDefault="00567981" w:rsidP="000F4C5C">
      <w:pPr>
        <w:spacing w:line="240" w:lineRule="auto"/>
        <w:jc w:val="both"/>
        <w:rPr>
          <w:szCs w:val="24"/>
        </w:rPr>
      </w:pPr>
    </w:p>
    <w:p w14:paraId="55EF34F3" w14:textId="54CF384D" w:rsidR="00567981" w:rsidRDefault="00567981" w:rsidP="000F4C5C">
      <w:pPr>
        <w:spacing w:line="240" w:lineRule="auto"/>
        <w:jc w:val="both"/>
        <w:rPr>
          <w:szCs w:val="24"/>
        </w:rPr>
      </w:pPr>
    </w:p>
    <w:p w14:paraId="2CAFBCA3" w14:textId="6CE48ACF" w:rsidR="00567981" w:rsidRDefault="00567981" w:rsidP="000F4C5C">
      <w:pPr>
        <w:spacing w:line="240" w:lineRule="auto"/>
        <w:jc w:val="both"/>
        <w:rPr>
          <w:szCs w:val="24"/>
        </w:rPr>
      </w:pPr>
    </w:p>
    <w:p w14:paraId="16AE1FFD" w14:textId="310DD8E5" w:rsidR="00567981" w:rsidRDefault="00567981" w:rsidP="000F4C5C">
      <w:pPr>
        <w:spacing w:line="240" w:lineRule="auto"/>
        <w:jc w:val="both"/>
        <w:rPr>
          <w:szCs w:val="24"/>
        </w:rPr>
      </w:pPr>
    </w:p>
    <w:p w14:paraId="7B469491" w14:textId="5DBE7489" w:rsidR="00567981" w:rsidRDefault="00567981" w:rsidP="000F4C5C">
      <w:pPr>
        <w:spacing w:line="240" w:lineRule="auto"/>
        <w:jc w:val="both"/>
        <w:rPr>
          <w:szCs w:val="24"/>
        </w:rPr>
      </w:pPr>
    </w:p>
    <w:p w14:paraId="6E89A154" w14:textId="30FF137F" w:rsidR="00567981" w:rsidRDefault="00567981" w:rsidP="000F4C5C">
      <w:pPr>
        <w:spacing w:line="240" w:lineRule="auto"/>
        <w:jc w:val="both"/>
        <w:rPr>
          <w:szCs w:val="24"/>
        </w:rPr>
      </w:pPr>
    </w:p>
    <w:p w14:paraId="449BABE7" w14:textId="231EA2AC" w:rsidR="00567981" w:rsidRDefault="00567981" w:rsidP="000F4C5C">
      <w:pPr>
        <w:spacing w:line="240" w:lineRule="auto"/>
        <w:jc w:val="both"/>
        <w:rPr>
          <w:szCs w:val="24"/>
        </w:rPr>
      </w:pPr>
    </w:p>
    <w:p w14:paraId="69536D95" w14:textId="409FE9CF" w:rsidR="00567981" w:rsidRDefault="00567981" w:rsidP="000F4C5C">
      <w:pPr>
        <w:spacing w:line="240" w:lineRule="auto"/>
        <w:jc w:val="both"/>
        <w:rPr>
          <w:szCs w:val="24"/>
        </w:rPr>
      </w:pPr>
    </w:p>
    <w:p w14:paraId="51D98DA1" w14:textId="221B34C1" w:rsidR="00567981" w:rsidRDefault="00567981" w:rsidP="000F4C5C">
      <w:pPr>
        <w:spacing w:line="240" w:lineRule="auto"/>
        <w:jc w:val="both"/>
        <w:rPr>
          <w:szCs w:val="24"/>
        </w:rPr>
      </w:pPr>
    </w:p>
    <w:p w14:paraId="08C38CBC" w14:textId="50FAB9C0" w:rsidR="00567981" w:rsidRDefault="00567981" w:rsidP="000F4C5C">
      <w:pPr>
        <w:spacing w:line="240" w:lineRule="auto"/>
        <w:jc w:val="both"/>
        <w:rPr>
          <w:szCs w:val="24"/>
        </w:rPr>
      </w:pPr>
    </w:p>
    <w:p w14:paraId="3DB4D018" w14:textId="5C9FFE49" w:rsidR="00567981" w:rsidRDefault="00567981" w:rsidP="000F4C5C">
      <w:pPr>
        <w:spacing w:line="240" w:lineRule="auto"/>
        <w:jc w:val="both"/>
        <w:rPr>
          <w:szCs w:val="24"/>
        </w:rPr>
      </w:pPr>
    </w:p>
    <w:p w14:paraId="00EB20FF" w14:textId="575D8E62" w:rsidR="00567981" w:rsidRDefault="00567981" w:rsidP="000F4C5C">
      <w:pPr>
        <w:spacing w:line="240" w:lineRule="auto"/>
        <w:jc w:val="both"/>
        <w:rPr>
          <w:szCs w:val="24"/>
        </w:rPr>
      </w:pPr>
    </w:p>
    <w:p w14:paraId="3B2C24D6" w14:textId="278E05E1" w:rsidR="00567981" w:rsidRDefault="00567981" w:rsidP="000F4C5C">
      <w:pPr>
        <w:spacing w:line="240" w:lineRule="auto"/>
        <w:jc w:val="both"/>
        <w:rPr>
          <w:szCs w:val="24"/>
        </w:rPr>
      </w:pPr>
    </w:p>
    <w:p w14:paraId="0E843DF1" w14:textId="6EFD9556" w:rsidR="00567981" w:rsidRDefault="00567981" w:rsidP="000F4C5C">
      <w:pPr>
        <w:spacing w:line="240" w:lineRule="auto"/>
        <w:jc w:val="both"/>
        <w:rPr>
          <w:szCs w:val="24"/>
        </w:rPr>
      </w:pPr>
    </w:p>
    <w:p w14:paraId="11570918" w14:textId="53049324" w:rsidR="00567981" w:rsidRDefault="00567981" w:rsidP="000F4C5C">
      <w:pPr>
        <w:spacing w:line="240" w:lineRule="auto"/>
        <w:jc w:val="both"/>
        <w:rPr>
          <w:szCs w:val="24"/>
        </w:rPr>
      </w:pPr>
    </w:p>
    <w:p w14:paraId="718DB979" w14:textId="65113849" w:rsidR="00567981" w:rsidRDefault="00567981" w:rsidP="000F4C5C">
      <w:pPr>
        <w:spacing w:line="240" w:lineRule="auto"/>
        <w:jc w:val="both"/>
        <w:rPr>
          <w:szCs w:val="24"/>
        </w:rPr>
      </w:pPr>
    </w:p>
    <w:p w14:paraId="60A946EC" w14:textId="5912B5FB" w:rsidR="00567981" w:rsidRDefault="00567981" w:rsidP="000F4C5C">
      <w:pPr>
        <w:spacing w:line="240" w:lineRule="auto"/>
        <w:jc w:val="both"/>
        <w:rPr>
          <w:szCs w:val="24"/>
        </w:rPr>
      </w:pPr>
    </w:p>
    <w:p w14:paraId="3DDC4DC1" w14:textId="479FAA59" w:rsidR="00567981" w:rsidRDefault="00567981" w:rsidP="000F4C5C">
      <w:pPr>
        <w:spacing w:line="240" w:lineRule="auto"/>
        <w:jc w:val="both"/>
        <w:rPr>
          <w:szCs w:val="24"/>
        </w:rPr>
      </w:pPr>
    </w:p>
    <w:p w14:paraId="5356EBE0" w14:textId="48A3DE85" w:rsidR="00567981" w:rsidRDefault="00567981" w:rsidP="000F4C5C">
      <w:pPr>
        <w:spacing w:line="240" w:lineRule="auto"/>
        <w:jc w:val="both"/>
        <w:rPr>
          <w:szCs w:val="24"/>
        </w:rPr>
      </w:pPr>
    </w:p>
    <w:p w14:paraId="519C6E9B" w14:textId="794C056D" w:rsidR="00567981" w:rsidRDefault="00567981" w:rsidP="000F4C5C">
      <w:pPr>
        <w:spacing w:line="240" w:lineRule="auto"/>
        <w:jc w:val="both"/>
        <w:rPr>
          <w:szCs w:val="24"/>
        </w:rPr>
      </w:pPr>
    </w:p>
    <w:p w14:paraId="74790D9F" w14:textId="77777777" w:rsidR="00567981" w:rsidRDefault="00567981" w:rsidP="000F4C5C">
      <w:pPr>
        <w:spacing w:line="240" w:lineRule="auto"/>
        <w:jc w:val="both"/>
        <w:rPr>
          <w:szCs w:val="24"/>
        </w:rPr>
      </w:pPr>
    </w:p>
    <w:p w14:paraId="4478F28B" w14:textId="77777777" w:rsidR="00567981" w:rsidRDefault="00567981" w:rsidP="000F4C5C">
      <w:pPr>
        <w:spacing w:line="240" w:lineRule="auto"/>
        <w:jc w:val="both"/>
        <w:rPr>
          <w:szCs w:val="24"/>
        </w:rPr>
      </w:pPr>
    </w:p>
    <w:p w14:paraId="7847C009" w14:textId="77777777" w:rsidR="00E0671A" w:rsidRDefault="00E0671A" w:rsidP="008371DA">
      <w:pPr>
        <w:spacing w:line="240" w:lineRule="auto"/>
        <w:jc w:val="center"/>
        <w:rPr>
          <w:b/>
          <w:szCs w:val="24"/>
        </w:rPr>
      </w:pPr>
    </w:p>
    <w:p w14:paraId="2CDE2EF9" w14:textId="739F1AAB" w:rsidR="002B0C5C" w:rsidRDefault="00DB0548" w:rsidP="008371DA">
      <w:pPr>
        <w:spacing w:line="240" w:lineRule="auto"/>
        <w:jc w:val="center"/>
        <w:rPr>
          <w:b/>
          <w:szCs w:val="24"/>
        </w:rPr>
      </w:pPr>
      <w:r>
        <w:rPr>
          <w:b/>
          <w:szCs w:val="24"/>
        </w:rPr>
        <w:t xml:space="preserve">O </w:t>
      </w:r>
      <w:r w:rsidR="002B0C5C" w:rsidRPr="0039603B">
        <w:rPr>
          <w:b/>
          <w:szCs w:val="24"/>
        </w:rPr>
        <w:t>B R A Z L O Ž E NJ E</w:t>
      </w:r>
    </w:p>
    <w:p w14:paraId="62BCC6D2" w14:textId="77777777" w:rsidR="00482539" w:rsidRPr="0039603B" w:rsidRDefault="00482539" w:rsidP="008371DA">
      <w:pPr>
        <w:spacing w:line="240" w:lineRule="auto"/>
        <w:jc w:val="both"/>
        <w:rPr>
          <w:b/>
          <w:szCs w:val="24"/>
        </w:rPr>
      </w:pPr>
    </w:p>
    <w:p w14:paraId="7F244140" w14:textId="0212978D" w:rsidR="004807AA" w:rsidRDefault="002B0C5C" w:rsidP="008371DA">
      <w:pPr>
        <w:spacing w:line="240" w:lineRule="auto"/>
        <w:jc w:val="both"/>
        <w:rPr>
          <w:b/>
          <w:szCs w:val="24"/>
        </w:rPr>
      </w:pPr>
      <w:r w:rsidRPr="0039603B">
        <w:rPr>
          <w:b/>
          <w:szCs w:val="24"/>
        </w:rPr>
        <w:t xml:space="preserve">Uz članak 1. </w:t>
      </w:r>
    </w:p>
    <w:p w14:paraId="75BB16AF" w14:textId="1901F6DF" w:rsidR="003321F9" w:rsidRDefault="003321F9" w:rsidP="00AE2FBA">
      <w:pPr>
        <w:spacing w:line="240" w:lineRule="auto"/>
        <w:jc w:val="both"/>
        <w:rPr>
          <w:color w:val="0D0D0D" w:themeColor="text1" w:themeTint="F2"/>
          <w:szCs w:val="24"/>
        </w:rPr>
      </w:pPr>
      <w:r>
        <w:rPr>
          <w:color w:val="0D0D0D" w:themeColor="text1" w:themeTint="F2"/>
          <w:szCs w:val="24"/>
        </w:rPr>
        <w:t xml:space="preserve">Ovim člankom uređuje se preuzimanje </w:t>
      </w:r>
      <w:r w:rsidRPr="00FE79A5">
        <w:rPr>
          <w:szCs w:val="24"/>
        </w:rPr>
        <w:t>Direktiv</w:t>
      </w:r>
      <w:r>
        <w:rPr>
          <w:szCs w:val="24"/>
        </w:rPr>
        <w:t>e</w:t>
      </w:r>
      <w:r w:rsidRPr="00FE79A5">
        <w:rPr>
          <w:szCs w:val="24"/>
        </w:rPr>
        <w:t xml:space="preserve"> (EU)</w:t>
      </w:r>
      <w:r>
        <w:rPr>
          <w:szCs w:val="24"/>
        </w:rPr>
        <w:t xml:space="preserve"> </w:t>
      </w:r>
      <w:r w:rsidRPr="00FE79A5">
        <w:rPr>
          <w:szCs w:val="24"/>
        </w:rPr>
        <w:t>2022/2041 Europskog parlamenta i Vijeća od 19.</w:t>
      </w:r>
      <w:r>
        <w:rPr>
          <w:szCs w:val="24"/>
        </w:rPr>
        <w:t xml:space="preserve"> </w:t>
      </w:r>
      <w:r w:rsidRPr="00FE79A5">
        <w:rPr>
          <w:szCs w:val="24"/>
        </w:rPr>
        <w:t>listopada 2022. o primjerenim minimalnim plaćama u Europskoj uniji</w:t>
      </w:r>
      <w:r>
        <w:rPr>
          <w:szCs w:val="24"/>
        </w:rPr>
        <w:t xml:space="preserve"> u </w:t>
      </w:r>
      <w:r>
        <w:rPr>
          <w:color w:val="0D0D0D" w:themeColor="text1" w:themeTint="F2"/>
          <w:szCs w:val="24"/>
        </w:rPr>
        <w:t>pravni poredak Republike Hrvatske.</w:t>
      </w:r>
    </w:p>
    <w:p w14:paraId="77EFFE86" w14:textId="77777777" w:rsidR="003B6816" w:rsidRDefault="003B6816" w:rsidP="00AE2FBA">
      <w:pPr>
        <w:spacing w:line="240" w:lineRule="auto"/>
        <w:jc w:val="both"/>
        <w:rPr>
          <w:szCs w:val="24"/>
        </w:rPr>
      </w:pPr>
    </w:p>
    <w:p w14:paraId="785FE983" w14:textId="77777777" w:rsidR="00E66947" w:rsidRDefault="003B6816" w:rsidP="00AE2FBA">
      <w:pPr>
        <w:spacing w:line="240" w:lineRule="auto"/>
        <w:jc w:val="both"/>
        <w:rPr>
          <w:b/>
          <w:bCs/>
          <w:szCs w:val="24"/>
        </w:rPr>
      </w:pPr>
      <w:r w:rsidRPr="000652E9">
        <w:rPr>
          <w:b/>
          <w:bCs/>
          <w:szCs w:val="24"/>
        </w:rPr>
        <w:t>Uz članak 2.</w:t>
      </w:r>
    </w:p>
    <w:p w14:paraId="1FDBCFBE" w14:textId="2D40EB1D" w:rsidR="00413874" w:rsidRPr="00E66947" w:rsidRDefault="003B6816" w:rsidP="00AE2FBA">
      <w:pPr>
        <w:spacing w:line="240" w:lineRule="auto"/>
        <w:jc w:val="both"/>
        <w:rPr>
          <w:b/>
          <w:bCs/>
          <w:szCs w:val="24"/>
        </w:rPr>
      </w:pPr>
      <w:r>
        <w:rPr>
          <w:szCs w:val="24"/>
        </w:rPr>
        <w:t xml:space="preserve">Ovim člankom </w:t>
      </w:r>
      <w:r w:rsidR="00427E3D">
        <w:rPr>
          <w:szCs w:val="24"/>
        </w:rPr>
        <w:t xml:space="preserve">mijenja se dosadašnji članak 6. stavak 3. važećeg Zakona </w:t>
      </w:r>
      <w:r w:rsidR="00307341" w:rsidRPr="0053089C">
        <w:rPr>
          <w:szCs w:val="24"/>
        </w:rPr>
        <w:t>o minimalnoj plaći</w:t>
      </w:r>
      <w:r w:rsidR="0099529F">
        <w:rPr>
          <w:szCs w:val="24"/>
        </w:rPr>
        <w:t>,</w:t>
      </w:r>
      <w:r w:rsidR="00307341" w:rsidRPr="0053089C">
        <w:rPr>
          <w:szCs w:val="24"/>
        </w:rPr>
        <w:t xml:space="preserve"> </w:t>
      </w:r>
      <w:r w:rsidR="00427E3D">
        <w:rPr>
          <w:szCs w:val="24"/>
        </w:rPr>
        <w:t>na način da se</w:t>
      </w:r>
      <w:r w:rsidR="00C41999">
        <w:rPr>
          <w:szCs w:val="24"/>
        </w:rPr>
        <w:t>,</w:t>
      </w:r>
      <w:r w:rsidR="00427E3D">
        <w:rPr>
          <w:szCs w:val="24"/>
        </w:rPr>
        <w:t xml:space="preserve"> </w:t>
      </w:r>
      <w:r w:rsidR="00E33F8D">
        <w:rPr>
          <w:szCs w:val="24"/>
        </w:rPr>
        <w:t>u</w:t>
      </w:r>
      <w:r w:rsidR="009E7ED8">
        <w:rPr>
          <w:szCs w:val="24"/>
        </w:rPr>
        <w:t>z</w:t>
      </w:r>
      <w:r w:rsidR="00E33F8D">
        <w:rPr>
          <w:szCs w:val="24"/>
        </w:rPr>
        <w:t xml:space="preserve"> već propisane parametre</w:t>
      </w:r>
      <w:r w:rsidR="0099529F">
        <w:rPr>
          <w:szCs w:val="24"/>
        </w:rPr>
        <w:t xml:space="preserve"> (</w:t>
      </w:r>
      <w:r w:rsidR="0099529F" w:rsidRPr="00FE79A5">
        <w:rPr>
          <w:szCs w:val="24"/>
        </w:rPr>
        <w:t>ud</w:t>
      </w:r>
      <w:r w:rsidR="0099529F">
        <w:rPr>
          <w:szCs w:val="24"/>
        </w:rPr>
        <w:t>io</w:t>
      </w:r>
      <w:r w:rsidR="0099529F" w:rsidRPr="00FE79A5">
        <w:rPr>
          <w:szCs w:val="24"/>
        </w:rPr>
        <w:t xml:space="preserve"> bruto minimalne plaće u prosječnoj bruto plaći u pravnim osobama od siječnja do srpnja tekuće godine, inflacij</w:t>
      </w:r>
      <w:r w:rsidR="0099529F">
        <w:rPr>
          <w:szCs w:val="24"/>
        </w:rPr>
        <w:t>a</w:t>
      </w:r>
      <w:r w:rsidR="0099529F" w:rsidRPr="00FE79A5">
        <w:rPr>
          <w:szCs w:val="24"/>
        </w:rPr>
        <w:t>, kretanje plaća, kretanje nezaposlenosti i zaposlenosti, demografska kretanja, ukupno stanje gospodarstva</w:t>
      </w:r>
      <w:r w:rsidR="0099529F">
        <w:rPr>
          <w:szCs w:val="24"/>
        </w:rPr>
        <w:t>)</w:t>
      </w:r>
      <w:r w:rsidR="00F17320">
        <w:rPr>
          <w:szCs w:val="24"/>
        </w:rPr>
        <w:t>, a</w:t>
      </w:r>
      <w:r w:rsidR="00E33F8D">
        <w:rPr>
          <w:szCs w:val="24"/>
        </w:rPr>
        <w:t xml:space="preserve"> koje ministar nadležan za rad </w:t>
      </w:r>
      <w:r w:rsidR="0025667F">
        <w:rPr>
          <w:szCs w:val="24"/>
        </w:rPr>
        <w:t xml:space="preserve">treba </w:t>
      </w:r>
      <w:r w:rsidR="00E33F8D">
        <w:rPr>
          <w:szCs w:val="24"/>
        </w:rPr>
        <w:t>ima</w:t>
      </w:r>
      <w:r w:rsidR="0025667F">
        <w:rPr>
          <w:szCs w:val="24"/>
        </w:rPr>
        <w:t>ti</w:t>
      </w:r>
      <w:r w:rsidR="00E33F8D">
        <w:rPr>
          <w:szCs w:val="24"/>
        </w:rPr>
        <w:t xml:space="preserve"> u vidu prilikom predlaganja Vladi Republike Hrvatske iznosa minimalne plaće u slijedećoj godini</w:t>
      </w:r>
      <w:r w:rsidR="004E3C21">
        <w:rPr>
          <w:szCs w:val="24"/>
        </w:rPr>
        <w:t>, dodaju dva nova</w:t>
      </w:r>
      <w:r w:rsidR="002D6879">
        <w:rPr>
          <w:szCs w:val="24"/>
        </w:rPr>
        <w:t>,</w:t>
      </w:r>
      <w:r w:rsidR="004E3C21">
        <w:rPr>
          <w:szCs w:val="24"/>
        </w:rPr>
        <w:t xml:space="preserve"> </w:t>
      </w:r>
      <w:r w:rsidR="00F13C4D">
        <w:rPr>
          <w:szCs w:val="24"/>
        </w:rPr>
        <w:t xml:space="preserve">na temelju </w:t>
      </w:r>
      <w:r w:rsidR="00413874">
        <w:rPr>
          <w:szCs w:val="24"/>
        </w:rPr>
        <w:t>Direktiv</w:t>
      </w:r>
      <w:r w:rsidR="00F13C4D">
        <w:rPr>
          <w:szCs w:val="24"/>
        </w:rPr>
        <w:t>e</w:t>
      </w:r>
      <w:r w:rsidR="00413874" w:rsidRPr="00413874">
        <w:rPr>
          <w:szCs w:val="24"/>
        </w:rPr>
        <w:t xml:space="preserve"> </w:t>
      </w:r>
      <w:r w:rsidR="00413874" w:rsidRPr="00FE79A5">
        <w:rPr>
          <w:szCs w:val="24"/>
        </w:rPr>
        <w:t>(EU)</w:t>
      </w:r>
      <w:r w:rsidR="001E5768">
        <w:rPr>
          <w:szCs w:val="24"/>
        </w:rPr>
        <w:t xml:space="preserve"> </w:t>
      </w:r>
      <w:r w:rsidR="00413874" w:rsidRPr="00FE79A5">
        <w:rPr>
          <w:szCs w:val="24"/>
        </w:rPr>
        <w:t>2022/2041 Europskog parlamenta i Vijeća od 19.</w:t>
      </w:r>
      <w:r w:rsidR="001E5768">
        <w:rPr>
          <w:szCs w:val="24"/>
        </w:rPr>
        <w:t xml:space="preserve"> </w:t>
      </w:r>
      <w:r w:rsidR="00413874" w:rsidRPr="00FE79A5">
        <w:rPr>
          <w:szCs w:val="24"/>
        </w:rPr>
        <w:t>listopada 2022. o primjerenim minimalnim plaćama u Europskoj uniji</w:t>
      </w:r>
      <w:r w:rsidR="002D6879">
        <w:rPr>
          <w:szCs w:val="24"/>
        </w:rPr>
        <w:t xml:space="preserve">. </w:t>
      </w:r>
      <w:r w:rsidR="008B1A76">
        <w:rPr>
          <w:szCs w:val="24"/>
        </w:rPr>
        <w:t>Novi p</w:t>
      </w:r>
      <w:r w:rsidR="003406E7">
        <w:rPr>
          <w:szCs w:val="24"/>
        </w:rPr>
        <w:t xml:space="preserve">arametri </w:t>
      </w:r>
      <w:r w:rsidR="009E4593">
        <w:rPr>
          <w:szCs w:val="24"/>
        </w:rPr>
        <w:t>koji će se</w:t>
      </w:r>
      <w:r w:rsidR="008B1A76">
        <w:rPr>
          <w:szCs w:val="24"/>
        </w:rPr>
        <w:t xml:space="preserve">, </w:t>
      </w:r>
      <w:r w:rsidR="009E4593">
        <w:rPr>
          <w:szCs w:val="24"/>
        </w:rPr>
        <w:t>uz već propisane</w:t>
      </w:r>
      <w:r w:rsidR="008B1A76">
        <w:rPr>
          <w:szCs w:val="24"/>
        </w:rPr>
        <w:t>,</w:t>
      </w:r>
      <w:r w:rsidR="009E4593">
        <w:rPr>
          <w:szCs w:val="24"/>
        </w:rPr>
        <w:t xml:space="preserve"> razmatrati prije predlaganja iznosa minimalne plaće </w:t>
      </w:r>
      <w:r w:rsidR="003406E7">
        <w:rPr>
          <w:szCs w:val="24"/>
        </w:rPr>
        <w:t>su</w:t>
      </w:r>
      <w:r w:rsidR="008B1A76">
        <w:rPr>
          <w:szCs w:val="24"/>
        </w:rPr>
        <w:t>:</w:t>
      </w:r>
      <w:r w:rsidR="003406E7">
        <w:rPr>
          <w:szCs w:val="24"/>
        </w:rPr>
        <w:t xml:space="preserve"> kretanje produktivnosti i </w:t>
      </w:r>
      <w:r w:rsidR="003406E7" w:rsidRPr="00FE79A5">
        <w:rPr>
          <w:szCs w:val="24"/>
        </w:rPr>
        <w:t>promjene u kupovnoj moći minimalne plaće</w:t>
      </w:r>
      <w:r w:rsidR="000B130E">
        <w:rPr>
          <w:szCs w:val="24"/>
        </w:rPr>
        <w:t>.</w:t>
      </w:r>
      <w:r w:rsidR="00E37253">
        <w:rPr>
          <w:szCs w:val="24"/>
        </w:rPr>
        <w:t xml:space="preserve"> Također se bolje oblikuje izričaj navedenog </w:t>
      </w:r>
      <w:r w:rsidR="00BA024B">
        <w:rPr>
          <w:szCs w:val="24"/>
        </w:rPr>
        <w:t>članka</w:t>
      </w:r>
      <w:r w:rsidR="008548DE">
        <w:rPr>
          <w:szCs w:val="24"/>
        </w:rPr>
        <w:t xml:space="preserve"> </w:t>
      </w:r>
      <w:r w:rsidR="00B520B5">
        <w:rPr>
          <w:szCs w:val="24"/>
        </w:rPr>
        <w:t>6.</w:t>
      </w:r>
      <w:r w:rsidR="00FC7A1A">
        <w:rPr>
          <w:szCs w:val="24"/>
        </w:rPr>
        <w:t xml:space="preserve"> stavka 3.</w:t>
      </w:r>
      <w:r w:rsidR="00B520B5">
        <w:rPr>
          <w:szCs w:val="24"/>
        </w:rPr>
        <w:t xml:space="preserve"> </w:t>
      </w:r>
      <w:r w:rsidR="008548DE">
        <w:rPr>
          <w:szCs w:val="24"/>
        </w:rPr>
        <w:t>Zakona.</w:t>
      </w:r>
    </w:p>
    <w:p w14:paraId="6DCF0FA5" w14:textId="77777777" w:rsidR="003B6816" w:rsidRDefault="003B6816" w:rsidP="00AE2FBA">
      <w:pPr>
        <w:spacing w:line="240" w:lineRule="auto"/>
        <w:jc w:val="both"/>
        <w:rPr>
          <w:szCs w:val="24"/>
        </w:rPr>
      </w:pPr>
    </w:p>
    <w:p w14:paraId="3B981DDC" w14:textId="77777777" w:rsidR="003B6816" w:rsidRDefault="003B6816" w:rsidP="00AE2FBA">
      <w:pPr>
        <w:spacing w:line="240" w:lineRule="auto"/>
        <w:jc w:val="both"/>
        <w:rPr>
          <w:b/>
          <w:bCs/>
          <w:szCs w:val="24"/>
        </w:rPr>
      </w:pPr>
      <w:r w:rsidRPr="00337988">
        <w:rPr>
          <w:b/>
          <w:bCs/>
          <w:szCs w:val="24"/>
        </w:rPr>
        <w:t>Uz članak 3.</w:t>
      </w:r>
    </w:p>
    <w:p w14:paraId="26226CAA" w14:textId="58E5A1E5" w:rsidR="0053089C" w:rsidRDefault="0053089C" w:rsidP="00AE2FBA">
      <w:pPr>
        <w:spacing w:line="240" w:lineRule="auto"/>
        <w:jc w:val="both"/>
        <w:rPr>
          <w:b/>
          <w:bCs/>
          <w:szCs w:val="24"/>
        </w:rPr>
      </w:pPr>
      <w:r w:rsidRPr="0053089C">
        <w:rPr>
          <w:szCs w:val="24"/>
        </w:rPr>
        <w:t xml:space="preserve">Ovim člankom </w:t>
      </w:r>
      <w:r w:rsidR="00F347C5">
        <w:rPr>
          <w:szCs w:val="24"/>
        </w:rPr>
        <w:t>uređuje se</w:t>
      </w:r>
      <w:r w:rsidRPr="0053089C">
        <w:rPr>
          <w:szCs w:val="24"/>
        </w:rPr>
        <w:t xml:space="preserve"> brisanje članka 8. važećeg Zakona o minimalnoj plaći</w:t>
      </w:r>
      <w:r w:rsidR="00F347C5">
        <w:rPr>
          <w:szCs w:val="24"/>
        </w:rPr>
        <w:t>, a</w:t>
      </w:r>
      <w:r w:rsidRPr="0053089C">
        <w:rPr>
          <w:szCs w:val="24"/>
        </w:rPr>
        <w:t xml:space="preserve"> kojim</w:t>
      </w:r>
      <w:r w:rsidR="00307341">
        <w:rPr>
          <w:szCs w:val="24"/>
        </w:rPr>
        <w:t xml:space="preserve"> </w:t>
      </w:r>
      <w:r w:rsidR="00F82C7C">
        <w:rPr>
          <w:szCs w:val="24"/>
        </w:rPr>
        <w:t xml:space="preserve">se propisuje </w:t>
      </w:r>
      <w:r w:rsidRPr="0053089C">
        <w:rPr>
          <w:szCs w:val="24"/>
        </w:rPr>
        <w:t>da se</w:t>
      </w:r>
      <w:r w:rsidR="00F82C7C">
        <w:rPr>
          <w:szCs w:val="24"/>
        </w:rPr>
        <w:t>,</w:t>
      </w:r>
      <w:r w:rsidR="00B829A1">
        <w:rPr>
          <w:szCs w:val="24"/>
        </w:rPr>
        <w:t xml:space="preserve"> </w:t>
      </w:r>
      <w:r w:rsidRPr="0053089C">
        <w:rPr>
          <w:szCs w:val="24"/>
        </w:rPr>
        <w:t xml:space="preserve">iznimno, kolektivnim ugovorom </w:t>
      </w:r>
      <w:r w:rsidRPr="0053089C">
        <w:rPr>
          <w:color w:val="231F20"/>
          <w:szCs w:val="24"/>
        </w:rPr>
        <w:t>može se ugovoriti minimalna plaća u iznosu manjem od iznosa propisanog uredbom Vlade Republike Hrvatske</w:t>
      </w:r>
      <w:r>
        <w:rPr>
          <w:color w:val="231F20"/>
          <w:szCs w:val="24"/>
        </w:rPr>
        <w:t xml:space="preserve">, s tim da na taj način ugovoren iznos minimalne plaće </w:t>
      </w:r>
      <w:r w:rsidRPr="000F0838">
        <w:rPr>
          <w:color w:val="231F20"/>
          <w:szCs w:val="24"/>
        </w:rPr>
        <w:t>ne može biti manji od devedeset pet posto iznosa propisanog uredbom</w:t>
      </w:r>
      <w:r>
        <w:rPr>
          <w:color w:val="231F20"/>
          <w:szCs w:val="24"/>
        </w:rPr>
        <w:t>.</w:t>
      </w:r>
      <w:r>
        <w:rPr>
          <w:b/>
          <w:bCs/>
          <w:szCs w:val="24"/>
        </w:rPr>
        <w:t xml:space="preserve"> </w:t>
      </w:r>
    </w:p>
    <w:p w14:paraId="77BE7505" w14:textId="77777777" w:rsidR="006652B4" w:rsidRDefault="006652B4" w:rsidP="00AE2FBA">
      <w:pPr>
        <w:spacing w:line="240" w:lineRule="auto"/>
        <w:jc w:val="both"/>
        <w:rPr>
          <w:b/>
          <w:bCs/>
          <w:szCs w:val="24"/>
        </w:rPr>
      </w:pPr>
    </w:p>
    <w:p w14:paraId="7CAE0E4D" w14:textId="47742ADA" w:rsidR="003B6816" w:rsidRDefault="004A3883" w:rsidP="00AE2FBA">
      <w:pPr>
        <w:spacing w:line="240" w:lineRule="auto"/>
        <w:jc w:val="both"/>
        <w:rPr>
          <w:b/>
          <w:bCs/>
          <w:szCs w:val="24"/>
        </w:rPr>
      </w:pPr>
      <w:r w:rsidRPr="00337988">
        <w:rPr>
          <w:b/>
          <w:bCs/>
          <w:szCs w:val="24"/>
        </w:rPr>
        <w:t xml:space="preserve">Uz članak </w:t>
      </w:r>
      <w:r>
        <w:rPr>
          <w:b/>
          <w:bCs/>
          <w:szCs w:val="24"/>
        </w:rPr>
        <w:t>4.</w:t>
      </w:r>
    </w:p>
    <w:p w14:paraId="13D4E1AC" w14:textId="6916DB8E" w:rsidR="009C0570" w:rsidRDefault="004A3883" w:rsidP="009C0570">
      <w:pPr>
        <w:rPr>
          <w:sz w:val="22"/>
        </w:rPr>
      </w:pPr>
      <w:r w:rsidRPr="004A3883">
        <w:rPr>
          <w:szCs w:val="24"/>
        </w:rPr>
        <w:t>Ovim člankom usklađuju se prekršajne odredbe sa Zakonom o uvođenju eura kao službene valute u Republici Hrvatskoj („Narodne novine, broj 57/</w:t>
      </w:r>
      <w:r w:rsidR="00C47136">
        <w:rPr>
          <w:szCs w:val="24"/>
        </w:rPr>
        <w:t>20</w:t>
      </w:r>
      <w:r w:rsidRPr="004A3883">
        <w:rPr>
          <w:szCs w:val="24"/>
        </w:rPr>
        <w:t>22. i 88/</w:t>
      </w:r>
      <w:r w:rsidR="00C47136">
        <w:rPr>
          <w:szCs w:val="24"/>
        </w:rPr>
        <w:t>20</w:t>
      </w:r>
      <w:r w:rsidRPr="004A3883">
        <w:rPr>
          <w:szCs w:val="24"/>
        </w:rPr>
        <w:t>22.) s obzirom da iste sadrže iznose novčanih kazni za prekršaje izražene u kunama</w:t>
      </w:r>
      <w:r w:rsidR="009C0570">
        <w:rPr>
          <w:szCs w:val="24"/>
        </w:rPr>
        <w:t>,</w:t>
      </w:r>
      <w:r w:rsidR="00B443E6">
        <w:rPr>
          <w:szCs w:val="24"/>
        </w:rPr>
        <w:t xml:space="preserve"> </w:t>
      </w:r>
      <w:r w:rsidR="009C0570">
        <w:rPr>
          <w:szCs w:val="24"/>
        </w:rPr>
        <w:t>pa se i</w:t>
      </w:r>
      <w:r w:rsidR="009C0570">
        <w:t>znosi novčanih kazni utvrđeni člankom 10. Zakona o minimalnoj plaći („Narodne novine, br. 118/</w:t>
      </w:r>
      <w:r w:rsidR="00AA2835">
        <w:t>20</w:t>
      </w:r>
      <w:r w:rsidR="009C0570">
        <w:t>18</w:t>
      </w:r>
      <w:r w:rsidR="006D0BC2">
        <w:t>.</w:t>
      </w:r>
      <w:r w:rsidR="009C0570">
        <w:t xml:space="preserve"> i</w:t>
      </w:r>
      <w:r w:rsidR="00AA2835">
        <w:t xml:space="preserve"> </w:t>
      </w:r>
      <w:r w:rsidR="009C0570">
        <w:t>120/</w:t>
      </w:r>
      <w:r w:rsidR="00AA2835">
        <w:t>20</w:t>
      </w:r>
      <w:r w:rsidR="009C0570">
        <w:t>21</w:t>
      </w:r>
      <w:r w:rsidR="006D0BC2">
        <w:t>.</w:t>
      </w:r>
      <w:r w:rsidR="009C0570">
        <w:t>) izraženi u kunama, zamjenjuju iznosima izraženima u euru.</w:t>
      </w:r>
    </w:p>
    <w:p w14:paraId="6F27DA77" w14:textId="68E24DD0" w:rsidR="004A3883" w:rsidRPr="004A3883" w:rsidRDefault="004A3883" w:rsidP="00AE2FBA">
      <w:pPr>
        <w:spacing w:line="240" w:lineRule="auto"/>
        <w:jc w:val="both"/>
        <w:rPr>
          <w:szCs w:val="24"/>
        </w:rPr>
      </w:pPr>
    </w:p>
    <w:p w14:paraId="3C67A4D2" w14:textId="2AD411C2" w:rsidR="003B6816" w:rsidRPr="003A72CC" w:rsidRDefault="003B6816" w:rsidP="00AE2FBA">
      <w:pPr>
        <w:spacing w:line="240" w:lineRule="auto"/>
        <w:jc w:val="both"/>
        <w:rPr>
          <w:b/>
          <w:bCs/>
          <w:szCs w:val="24"/>
        </w:rPr>
      </w:pPr>
      <w:r w:rsidRPr="003A72CC">
        <w:rPr>
          <w:b/>
          <w:bCs/>
          <w:szCs w:val="24"/>
        </w:rPr>
        <w:t>Uz član</w:t>
      </w:r>
      <w:r w:rsidR="008548DE">
        <w:rPr>
          <w:b/>
          <w:bCs/>
          <w:szCs w:val="24"/>
        </w:rPr>
        <w:t>a</w:t>
      </w:r>
      <w:r w:rsidRPr="003A72CC">
        <w:rPr>
          <w:b/>
          <w:bCs/>
          <w:szCs w:val="24"/>
        </w:rPr>
        <w:t>k</w:t>
      </w:r>
      <w:r w:rsidR="003D294F">
        <w:rPr>
          <w:b/>
          <w:bCs/>
          <w:szCs w:val="24"/>
        </w:rPr>
        <w:t xml:space="preserve"> 5.</w:t>
      </w:r>
    </w:p>
    <w:p w14:paraId="3C5FB977" w14:textId="26496B6C" w:rsidR="003B6816" w:rsidRDefault="009F4328" w:rsidP="00AE2FBA">
      <w:pPr>
        <w:spacing w:line="240" w:lineRule="auto"/>
        <w:jc w:val="both"/>
        <w:rPr>
          <w:b/>
          <w:szCs w:val="24"/>
        </w:rPr>
      </w:pPr>
      <w:r>
        <w:rPr>
          <w:szCs w:val="24"/>
        </w:rPr>
        <w:t>Ovim član</w:t>
      </w:r>
      <w:r w:rsidR="008548DE">
        <w:rPr>
          <w:szCs w:val="24"/>
        </w:rPr>
        <w:t xml:space="preserve">kom uređuje </w:t>
      </w:r>
      <w:r w:rsidR="007B2DB0">
        <w:rPr>
          <w:szCs w:val="24"/>
        </w:rPr>
        <w:t xml:space="preserve">se </w:t>
      </w:r>
      <w:r w:rsidR="003D294F">
        <w:rPr>
          <w:szCs w:val="24"/>
        </w:rPr>
        <w:t>periodička obveza dostave</w:t>
      </w:r>
      <w:r w:rsidR="005A46D8">
        <w:rPr>
          <w:szCs w:val="24"/>
        </w:rPr>
        <w:t xml:space="preserve"> </w:t>
      </w:r>
      <w:r w:rsidR="00BA2B84">
        <w:rPr>
          <w:szCs w:val="24"/>
        </w:rPr>
        <w:t xml:space="preserve">Europskoj komisiji </w:t>
      </w:r>
      <w:r w:rsidR="003D294F">
        <w:rPr>
          <w:szCs w:val="24"/>
        </w:rPr>
        <w:t xml:space="preserve">dostupnih statističkih podataka i informacija </w:t>
      </w:r>
      <w:r w:rsidR="00412FCE">
        <w:rPr>
          <w:szCs w:val="24"/>
        </w:rPr>
        <w:t>vezanih uz kolektivne ugovore te zakonsku minimalnu plaću.</w:t>
      </w:r>
    </w:p>
    <w:p w14:paraId="3F5ADD67" w14:textId="77777777" w:rsidR="003B6816" w:rsidRDefault="003B6816" w:rsidP="00AE2FBA">
      <w:pPr>
        <w:spacing w:line="240" w:lineRule="auto"/>
        <w:jc w:val="both"/>
        <w:rPr>
          <w:szCs w:val="24"/>
        </w:rPr>
      </w:pPr>
    </w:p>
    <w:p w14:paraId="0187C31A" w14:textId="77777777" w:rsidR="003D294F" w:rsidRPr="003A72CC" w:rsidRDefault="003D294F" w:rsidP="003D294F">
      <w:pPr>
        <w:spacing w:line="240" w:lineRule="auto"/>
        <w:jc w:val="both"/>
        <w:rPr>
          <w:b/>
          <w:bCs/>
          <w:szCs w:val="24"/>
        </w:rPr>
      </w:pPr>
      <w:r w:rsidRPr="003A72CC">
        <w:rPr>
          <w:b/>
          <w:bCs/>
          <w:szCs w:val="24"/>
        </w:rPr>
        <w:t>Uz član</w:t>
      </w:r>
      <w:r>
        <w:rPr>
          <w:b/>
          <w:bCs/>
          <w:szCs w:val="24"/>
        </w:rPr>
        <w:t>a</w:t>
      </w:r>
      <w:r w:rsidRPr="003A72CC">
        <w:rPr>
          <w:b/>
          <w:bCs/>
          <w:szCs w:val="24"/>
        </w:rPr>
        <w:t>k</w:t>
      </w:r>
      <w:r>
        <w:rPr>
          <w:b/>
          <w:bCs/>
          <w:szCs w:val="24"/>
        </w:rPr>
        <w:t xml:space="preserve"> 6.</w:t>
      </w:r>
    </w:p>
    <w:p w14:paraId="505466EE" w14:textId="77777777" w:rsidR="003D294F" w:rsidRDefault="003D294F" w:rsidP="003D294F">
      <w:pPr>
        <w:spacing w:line="240" w:lineRule="auto"/>
        <w:jc w:val="both"/>
        <w:rPr>
          <w:b/>
          <w:szCs w:val="24"/>
        </w:rPr>
      </w:pPr>
      <w:r>
        <w:rPr>
          <w:szCs w:val="24"/>
        </w:rPr>
        <w:t>Ovim člankom uređuje se stupanje na snagu Zakona te obveza objave u Narodnim novinama.</w:t>
      </w:r>
    </w:p>
    <w:p w14:paraId="1BEC83B9" w14:textId="77777777" w:rsidR="003B6816" w:rsidRDefault="003B6816" w:rsidP="00AE2FBA">
      <w:pPr>
        <w:spacing w:line="240" w:lineRule="auto"/>
        <w:jc w:val="both"/>
        <w:rPr>
          <w:szCs w:val="24"/>
        </w:rPr>
      </w:pPr>
    </w:p>
    <w:p w14:paraId="5C423A6C" w14:textId="77777777" w:rsidR="00BA2B84" w:rsidRDefault="00BA2B84" w:rsidP="008371DA">
      <w:pPr>
        <w:spacing w:line="240" w:lineRule="auto"/>
        <w:rPr>
          <w:b/>
          <w:szCs w:val="24"/>
        </w:rPr>
      </w:pPr>
    </w:p>
    <w:p w14:paraId="7226EC7F" w14:textId="77777777" w:rsidR="004C3DC8" w:rsidRDefault="004C3DC8" w:rsidP="008371DA">
      <w:pPr>
        <w:spacing w:line="240" w:lineRule="auto"/>
        <w:rPr>
          <w:b/>
          <w:szCs w:val="24"/>
        </w:rPr>
      </w:pPr>
    </w:p>
    <w:p w14:paraId="24B891CF" w14:textId="77777777" w:rsidR="004C3DC8" w:rsidRDefault="004C3DC8" w:rsidP="008371DA">
      <w:pPr>
        <w:spacing w:line="240" w:lineRule="auto"/>
        <w:rPr>
          <w:b/>
          <w:szCs w:val="24"/>
        </w:rPr>
      </w:pPr>
    </w:p>
    <w:p w14:paraId="42296329" w14:textId="630C83AC" w:rsidR="004C3DC8" w:rsidRDefault="004C3DC8" w:rsidP="008371DA">
      <w:pPr>
        <w:spacing w:line="240" w:lineRule="auto"/>
        <w:rPr>
          <w:b/>
          <w:szCs w:val="24"/>
        </w:rPr>
      </w:pPr>
    </w:p>
    <w:p w14:paraId="72244183" w14:textId="73F22B3C" w:rsidR="00567981" w:rsidRDefault="00567981" w:rsidP="008371DA">
      <w:pPr>
        <w:spacing w:line="240" w:lineRule="auto"/>
        <w:rPr>
          <w:b/>
          <w:szCs w:val="24"/>
        </w:rPr>
      </w:pPr>
    </w:p>
    <w:p w14:paraId="2C718553" w14:textId="1A14839E" w:rsidR="00567981" w:rsidRDefault="00567981" w:rsidP="008371DA">
      <w:pPr>
        <w:spacing w:line="240" w:lineRule="auto"/>
        <w:rPr>
          <w:b/>
          <w:szCs w:val="24"/>
        </w:rPr>
      </w:pPr>
    </w:p>
    <w:p w14:paraId="2009FC4C" w14:textId="3A20B66B" w:rsidR="00567981" w:rsidRDefault="00567981" w:rsidP="008371DA">
      <w:pPr>
        <w:spacing w:line="240" w:lineRule="auto"/>
        <w:rPr>
          <w:b/>
          <w:szCs w:val="24"/>
        </w:rPr>
      </w:pPr>
    </w:p>
    <w:p w14:paraId="1402F34D" w14:textId="503C8EF0" w:rsidR="00567981" w:rsidRDefault="00567981" w:rsidP="008371DA">
      <w:pPr>
        <w:spacing w:line="240" w:lineRule="auto"/>
        <w:rPr>
          <w:b/>
          <w:szCs w:val="24"/>
        </w:rPr>
      </w:pPr>
    </w:p>
    <w:p w14:paraId="3E446F58" w14:textId="77777777" w:rsidR="00567981" w:rsidRDefault="00567981" w:rsidP="008371DA">
      <w:pPr>
        <w:spacing w:line="240" w:lineRule="auto"/>
        <w:rPr>
          <w:b/>
          <w:szCs w:val="24"/>
        </w:rPr>
      </w:pPr>
    </w:p>
    <w:p w14:paraId="448E89C7" w14:textId="62705ADC" w:rsidR="002B0C5C" w:rsidRDefault="00567981" w:rsidP="008371DA">
      <w:pPr>
        <w:spacing w:line="240" w:lineRule="auto"/>
        <w:rPr>
          <w:b/>
          <w:szCs w:val="24"/>
        </w:rPr>
      </w:pPr>
      <w:r>
        <w:rPr>
          <w:b/>
          <w:szCs w:val="24"/>
        </w:rPr>
        <w:t>I</w:t>
      </w:r>
      <w:r w:rsidR="002B0C5C" w:rsidRPr="00D04EFF">
        <w:rPr>
          <w:b/>
          <w:szCs w:val="24"/>
        </w:rPr>
        <w:t>V. TEKST ODREDBI VAŽEĆEG ZAKONA KOJE SE MIJENJAJU</w:t>
      </w:r>
      <w:r w:rsidR="00720C98">
        <w:rPr>
          <w:b/>
          <w:szCs w:val="24"/>
        </w:rPr>
        <w:t xml:space="preserve"> I DOPUNJUJU</w:t>
      </w:r>
    </w:p>
    <w:p w14:paraId="2B4864FF" w14:textId="77777777" w:rsidR="001724EA" w:rsidRDefault="001724EA" w:rsidP="00983074">
      <w:pPr>
        <w:spacing w:line="240" w:lineRule="auto"/>
        <w:jc w:val="center"/>
        <w:rPr>
          <w:b/>
          <w:szCs w:val="24"/>
        </w:rPr>
      </w:pPr>
    </w:p>
    <w:p w14:paraId="3DF3F43E" w14:textId="77777777" w:rsidR="00AF5B9E" w:rsidRPr="000F0838" w:rsidRDefault="00AF5B9E" w:rsidP="00AF5B9E">
      <w:pPr>
        <w:shd w:val="clear" w:color="auto" w:fill="FFFFFF"/>
        <w:spacing w:before="103" w:after="48" w:line="240" w:lineRule="auto"/>
        <w:jc w:val="center"/>
        <w:textAlignment w:val="baseline"/>
        <w:rPr>
          <w:color w:val="231F20"/>
          <w:szCs w:val="24"/>
        </w:rPr>
      </w:pPr>
      <w:r w:rsidRPr="000F0838">
        <w:rPr>
          <w:color w:val="231F20"/>
          <w:szCs w:val="24"/>
        </w:rPr>
        <w:t>Članak 6.</w:t>
      </w:r>
    </w:p>
    <w:p w14:paraId="52EDB435" w14:textId="77777777" w:rsidR="00AF5B9E" w:rsidRPr="000F0838" w:rsidRDefault="00AF5B9E" w:rsidP="00AF5B9E">
      <w:pPr>
        <w:shd w:val="clear" w:color="auto" w:fill="FFFFFF"/>
        <w:spacing w:after="48" w:line="240" w:lineRule="auto"/>
        <w:ind w:firstLine="408"/>
        <w:textAlignment w:val="baseline"/>
        <w:rPr>
          <w:color w:val="231F20"/>
          <w:szCs w:val="24"/>
        </w:rPr>
      </w:pPr>
      <w:r w:rsidRPr="000F0838">
        <w:rPr>
          <w:color w:val="231F20"/>
          <w:szCs w:val="24"/>
        </w:rPr>
        <w:t>(1) Visinu minimalne plaće za svaku kalendarsku godinu uredbom utvrđuje Vlada Republike Hrvatske, na prijedlog ministra nadležnog za rad (u daljnjem tekstu: ministar).</w:t>
      </w:r>
    </w:p>
    <w:p w14:paraId="04272C40" w14:textId="77777777" w:rsidR="00AF5B9E" w:rsidRPr="000F0838" w:rsidRDefault="00AF5B9E" w:rsidP="00AF5B9E">
      <w:pPr>
        <w:shd w:val="clear" w:color="auto" w:fill="FFFFFF"/>
        <w:spacing w:after="48" w:line="240" w:lineRule="auto"/>
        <w:ind w:firstLine="408"/>
        <w:textAlignment w:val="baseline"/>
        <w:rPr>
          <w:color w:val="231F20"/>
          <w:szCs w:val="24"/>
        </w:rPr>
      </w:pPr>
      <w:r w:rsidRPr="000F0838">
        <w:rPr>
          <w:color w:val="231F20"/>
          <w:szCs w:val="24"/>
        </w:rPr>
        <w:t>(2) Minimalna plaća ne može se utvrditi u iznosu manjem od iznosa koji je bio utvrđen za prethodnu godinu.</w:t>
      </w:r>
    </w:p>
    <w:p w14:paraId="6DD9424D" w14:textId="77777777" w:rsidR="00AF5B9E" w:rsidRPr="000F0838" w:rsidRDefault="00AF5B9E" w:rsidP="00AF5B9E">
      <w:pPr>
        <w:shd w:val="clear" w:color="auto" w:fill="FFFFFF"/>
        <w:spacing w:after="48" w:line="240" w:lineRule="auto"/>
        <w:ind w:firstLine="408"/>
        <w:textAlignment w:val="baseline"/>
        <w:rPr>
          <w:color w:val="231F20"/>
          <w:szCs w:val="24"/>
        </w:rPr>
      </w:pPr>
      <w:r w:rsidRPr="000F0838">
        <w:rPr>
          <w:color w:val="231F20"/>
          <w:szCs w:val="24"/>
        </w:rPr>
        <w:t>(3) Ministar će, imajući u vidu povećanje udjela minimalne plaće u prosječnoj brutoplaći isplaćenoj u pravnim osobama od siječnja do srpnja tekuće godine, uzimajući u obzir inflaciju, kretanje plaća, kretanje nezaposlenosti i zaposlenosti, demografska kretanja te ukupno stanje gospodarstva, a posebnu pozornost posvećujući djelatnostima s niskim plaćama i ugroženim skupinama zaposlenih, nakon konzultacija sa socijalnim partnerima, Vladi Republike Hrvatske predložiti visinu minimalne plaće.</w:t>
      </w:r>
    </w:p>
    <w:p w14:paraId="42D186DF" w14:textId="77777777" w:rsidR="00AF5B9E" w:rsidRPr="000F0838" w:rsidRDefault="00AF5B9E" w:rsidP="00AF5B9E">
      <w:pPr>
        <w:shd w:val="clear" w:color="auto" w:fill="FFFFFF"/>
        <w:spacing w:after="48" w:line="240" w:lineRule="auto"/>
        <w:ind w:firstLine="408"/>
        <w:textAlignment w:val="baseline"/>
        <w:rPr>
          <w:color w:val="231F20"/>
          <w:szCs w:val="24"/>
        </w:rPr>
      </w:pPr>
      <w:r w:rsidRPr="000F0838">
        <w:rPr>
          <w:color w:val="231F20"/>
          <w:szCs w:val="24"/>
        </w:rPr>
        <w:t>(4) Redovite godišnje konzultacije sa socijalnim partnerima iz stavka 3. ovoga članka u pravilu se održavaju u rujnu i listopadu.</w:t>
      </w:r>
    </w:p>
    <w:p w14:paraId="3D387A44" w14:textId="77777777" w:rsidR="00C42BE0" w:rsidRPr="0038626E" w:rsidRDefault="00C42BE0" w:rsidP="00983074">
      <w:pPr>
        <w:spacing w:line="240" w:lineRule="auto"/>
        <w:jc w:val="center"/>
        <w:rPr>
          <w:szCs w:val="24"/>
        </w:rPr>
      </w:pPr>
    </w:p>
    <w:p w14:paraId="215D0B3F" w14:textId="77777777" w:rsidR="00C42BE0" w:rsidRPr="0038626E" w:rsidRDefault="00C42BE0" w:rsidP="00C42BE0">
      <w:pPr>
        <w:shd w:val="clear" w:color="auto" w:fill="FFFFFF"/>
        <w:spacing w:before="103" w:after="48" w:line="240" w:lineRule="auto"/>
        <w:jc w:val="center"/>
        <w:textAlignment w:val="baseline"/>
        <w:rPr>
          <w:szCs w:val="24"/>
        </w:rPr>
      </w:pPr>
      <w:r w:rsidRPr="0038626E">
        <w:rPr>
          <w:szCs w:val="24"/>
        </w:rPr>
        <w:t>Članak 8.</w:t>
      </w:r>
    </w:p>
    <w:p w14:paraId="098546A8" w14:textId="77777777" w:rsidR="00C42BE0" w:rsidRPr="0038626E" w:rsidRDefault="00C42BE0" w:rsidP="00C42BE0">
      <w:pPr>
        <w:shd w:val="clear" w:color="auto" w:fill="FFFFFF"/>
        <w:spacing w:after="48" w:line="240" w:lineRule="auto"/>
        <w:ind w:firstLine="408"/>
        <w:textAlignment w:val="baseline"/>
        <w:rPr>
          <w:szCs w:val="24"/>
        </w:rPr>
      </w:pPr>
      <w:r w:rsidRPr="0038626E">
        <w:rPr>
          <w:szCs w:val="24"/>
        </w:rPr>
        <w:t>(1) Iznimno od članka 6. ovoga Zakona, kolektivnim ugovorom može se ugovoriti minimalna plaća u iznosu manjem od iznosa propisanog uredbom Vlade Republike Hrvatske.</w:t>
      </w:r>
    </w:p>
    <w:p w14:paraId="58F45B8B" w14:textId="77777777" w:rsidR="00C42BE0" w:rsidRPr="0038626E" w:rsidRDefault="00C42BE0" w:rsidP="00C42BE0">
      <w:pPr>
        <w:shd w:val="clear" w:color="auto" w:fill="FFFFFF"/>
        <w:spacing w:after="48" w:line="240" w:lineRule="auto"/>
        <w:ind w:firstLine="408"/>
        <w:textAlignment w:val="baseline"/>
        <w:rPr>
          <w:szCs w:val="24"/>
        </w:rPr>
      </w:pPr>
      <w:r w:rsidRPr="0038626E">
        <w:rPr>
          <w:szCs w:val="24"/>
        </w:rPr>
        <w:t>(2) Iznos minimalne plaće iz stavka 1. ovoga članka ne može biti manji od devedeset pet posto iznosa propisanog uredbom iz članka 6. ovoga Zakona.</w:t>
      </w:r>
    </w:p>
    <w:p w14:paraId="3168CC66" w14:textId="7A391C1B" w:rsidR="00C42BE0" w:rsidRPr="0038626E" w:rsidRDefault="00C42BE0" w:rsidP="00C42BE0">
      <w:pPr>
        <w:shd w:val="clear" w:color="auto" w:fill="FFFFFF"/>
        <w:spacing w:after="48" w:line="240" w:lineRule="auto"/>
        <w:ind w:firstLine="408"/>
        <w:textAlignment w:val="baseline"/>
        <w:rPr>
          <w:szCs w:val="24"/>
        </w:rPr>
      </w:pPr>
      <w:r w:rsidRPr="0038626E">
        <w:rPr>
          <w:szCs w:val="24"/>
        </w:rPr>
        <w:t>(3) U slučaju iz stavaka 1. i 2. ovoga članka ne primjenjuje se odredba članka 9. stavka 3. Zakona o radu (</w:t>
      </w:r>
      <w:r w:rsidR="00D94178" w:rsidRPr="0038626E">
        <w:rPr>
          <w:szCs w:val="24"/>
        </w:rPr>
        <w:t>„</w:t>
      </w:r>
      <w:r w:rsidRPr="0038626E">
        <w:rPr>
          <w:szCs w:val="24"/>
        </w:rPr>
        <w:t>Narodne novine</w:t>
      </w:r>
      <w:r w:rsidR="00D94178" w:rsidRPr="0038626E">
        <w:rPr>
          <w:szCs w:val="24"/>
        </w:rPr>
        <w:t>“</w:t>
      </w:r>
      <w:r w:rsidRPr="0038626E">
        <w:rPr>
          <w:szCs w:val="24"/>
        </w:rPr>
        <w:t>, br. 93/14. i 127/17.).</w:t>
      </w:r>
    </w:p>
    <w:p w14:paraId="6A9370EA" w14:textId="77777777" w:rsidR="00412079" w:rsidRPr="0038626E" w:rsidRDefault="00412079" w:rsidP="00412079">
      <w:pPr>
        <w:pStyle w:val="box468805"/>
        <w:shd w:val="clear" w:color="auto" w:fill="FFFFFF"/>
        <w:spacing w:before="103" w:beforeAutospacing="0" w:after="48" w:afterAutospacing="0"/>
        <w:jc w:val="center"/>
        <w:textAlignment w:val="baseline"/>
      </w:pPr>
    </w:p>
    <w:p w14:paraId="563D2325" w14:textId="551409DA" w:rsidR="00412079" w:rsidRPr="0038626E" w:rsidRDefault="00412079" w:rsidP="00412079">
      <w:pPr>
        <w:pStyle w:val="box468805"/>
        <w:shd w:val="clear" w:color="auto" w:fill="FFFFFF"/>
        <w:spacing w:before="103" w:beforeAutospacing="0" w:after="48" w:afterAutospacing="0"/>
        <w:jc w:val="center"/>
        <w:textAlignment w:val="baseline"/>
      </w:pPr>
      <w:r w:rsidRPr="0038626E">
        <w:t xml:space="preserve">Članak </w:t>
      </w:r>
      <w:r w:rsidR="00EC5965">
        <w:t>10</w:t>
      </w:r>
      <w:r w:rsidRPr="0038626E">
        <w:t>.</w:t>
      </w:r>
    </w:p>
    <w:p w14:paraId="5B452FEA" w14:textId="77777777" w:rsidR="00EC5965" w:rsidRDefault="00EC5965" w:rsidP="00412079">
      <w:pPr>
        <w:pStyle w:val="box468805"/>
        <w:shd w:val="clear" w:color="auto" w:fill="FFFFFF"/>
        <w:spacing w:before="0" w:beforeAutospacing="0" w:after="48" w:afterAutospacing="0"/>
        <w:ind w:firstLine="408"/>
        <w:textAlignment w:val="baseline"/>
      </w:pPr>
    </w:p>
    <w:p w14:paraId="206DF569" w14:textId="084BFD1A" w:rsidR="00412079" w:rsidRPr="0038626E" w:rsidRDefault="00412079" w:rsidP="00412079">
      <w:pPr>
        <w:pStyle w:val="box468805"/>
        <w:shd w:val="clear" w:color="auto" w:fill="FFFFFF"/>
        <w:spacing w:before="0" w:beforeAutospacing="0" w:after="48" w:afterAutospacing="0"/>
        <w:ind w:firstLine="408"/>
        <w:textAlignment w:val="baseline"/>
      </w:pPr>
      <w:r w:rsidRPr="0038626E">
        <w:t>(1) Novčanom kaznom od 60.000,00 do 100.000,00 kuna kaznit će se za prekršaj poslodavac pravna osoba:</w:t>
      </w:r>
    </w:p>
    <w:p w14:paraId="356C7AE4" w14:textId="77777777" w:rsidR="00412079" w:rsidRPr="0038626E" w:rsidRDefault="00412079" w:rsidP="00412079">
      <w:pPr>
        <w:pStyle w:val="box468805"/>
        <w:shd w:val="clear" w:color="auto" w:fill="FFFFFF"/>
        <w:spacing w:before="0" w:beforeAutospacing="0" w:after="48" w:afterAutospacing="0"/>
        <w:ind w:firstLine="408"/>
        <w:textAlignment w:val="baseline"/>
      </w:pPr>
      <w:r w:rsidRPr="0038626E">
        <w:t>a) ako ne isplati minimalnu plaću na način propisan ovim Zakonom (članak 3. stavci 1., 2., 4., 5., 6. i 7.)</w:t>
      </w:r>
    </w:p>
    <w:p w14:paraId="1DB33AB9" w14:textId="77777777" w:rsidR="00412079" w:rsidRPr="0038626E" w:rsidRDefault="00412079" w:rsidP="00412079">
      <w:pPr>
        <w:pStyle w:val="box468805"/>
        <w:shd w:val="clear" w:color="auto" w:fill="FFFFFF"/>
        <w:spacing w:before="0" w:beforeAutospacing="0" w:after="48" w:afterAutospacing="0"/>
        <w:ind w:firstLine="408"/>
        <w:textAlignment w:val="baseline"/>
      </w:pPr>
      <w:r w:rsidRPr="0038626E">
        <w:t>b) ako minimalnu plaću ne ugovori ili ne utvrdi u brutoiznosu (članak 3. stavak 3.)</w:t>
      </w:r>
    </w:p>
    <w:p w14:paraId="7FE08007" w14:textId="77777777" w:rsidR="00412079" w:rsidRPr="0038626E" w:rsidRDefault="00412079" w:rsidP="00412079">
      <w:pPr>
        <w:pStyle w:val="box468805"/>
        <w:shd w:val="clear" w:color="auto" w:fill="FFFFFF"/>
        <w:spacing w:before="0" w:beforeAutospacing="0" w:after="48" w:afterAutospacing="0"/>
        <w:ind w:firstLine="408"/>
        <w:textAlignment w:val="baseline"/>
      </w:pPr>
      <w:r w:rsidRPr="0038626E">
        <w:t>c) ako s radnikom sklopi sporazum o odricanju od prava na isplatu minimalne plaće (članak 3. stavak 8.)</w:t>
      </w:r>
    </w:p>
    <w:p w14:paraId="629C8EEB" w14:textId="77777777" w:rsidR="00412079" w:rsidRPr="0038626E" w:rsidRDefault="00412079" w:rsidP="00412079">
      <w:pPr>
        <w:pStyle w:val="box468805"/>
        <w:shd w:val="clear" w:color="auto" w:fill="FFFFFF"/>
        <w:spacing w:before="0" w:beforeAutospacing="0" w:after="48" w:afterAutospacing="0"/>
        <w:ind w:firstLine="408"/>
        <w:textAlignment w:val="baseline"/>
      </w:pPr>
      <w:r w:rsidRPr="0038626E">
        <w:t>d) ako ne isplati povećanje plaće najmanje u visini utvrđenoj kolektivnim ugovorom čija je primjena proširena sukladno općem propisu o radu (članak 3.a stavci 1., 2. i 3.)</w:t>
      </w:r>
    </w:p>
    <w:p w14:paraId="2B23A94F" w14:textId="77777777" w:rsidR="00412079" w:rsidRPr="0038626E" w:rsidRDefault="00412079" w:rsidP="00412079">
      <w:pPr>
        <w:pStyle w:val="box468805"/>
        <w:shd w:val="clear" w:color="auto" w:fill="FFFFFF"/>
        <w:spacing w:before="0" w:beforeAutospacing="0" w:after="48" w:afterAutospacing="0"/>
        <w:ind w:firstLine="408"/>
        <w:textAlignment w:val="baseline"/>
      </w:pPr>
      <w:r w:rsidRPr="0038626E">
        <w:t>e) ako ne isplati minimalnu plaću u visini utvrđenoj uredbom Vlade Republike Hrvatske (članak 6. stavak 1.).</w:t>
      </w:r>
    </w:p>
    <w:p w14:paraId="122310AC" w14:textId="77777777" w:rsidR="00412079" w:rsidRPr="0038626E" w:rsidRDefault="00412079" w:rsidP="00412079">
      <w:pPr>
        <w:pStyle w:val="box468805"/>
        <w:shd w:val="clear" w:color="auto" w:fill="FFFFFF"/>
        <w:spacing w:before="0" w:beforeAutospacing="0" w:after="48" w:afterAutospacing="0"/>
        <w:ind w:firstLine="408"/>
        <w:textAlignment w:val="baseline"/>
      </w:pPr>
      <w:r w:rsidRPr="0038626E">
        <w:t>(2) Novčanom kaznom od 7000,00 do 10.000,00 kuna za prekršaj iz stavka 1. ovoga članka kaznit će se i odgovorna osoba u pravnoj osobi poslodavca te fizička osoba obrtnik i osoba koja obavlja drugu samostalnu djelatnost kada je prekršaj počinila u vezi s obavljanjem svog obrta ili samostalne djelatnosti.</w:t>
      </w:r>
    </w:p>
    <w:p w14:paraId="66434935" w14:textId="48C6BA8F" w:rsidR="00412079" w:rsidRPr="0038626E" w:rsidRDefault="00412079" w:rsidP="00412079">
      <w:pPr>
        <w:pStyle w:val="box468805"/>
        <w:shd w:val="clear" w:color="auto" w:fill="FFFFFF"/>
        <w:spacing w:before="0" w:beforeAutospacing="0" w:after="48" w:afterAutospacing="0"/>
        <w:ind w:firstLine="408"/>
        <w:textAlignment w:val="baseline"/>
      </w:pPr>
      <w:r w:rsidRPr="0038626E">
        <w:t>(3) Novčanom kaznom od 7000,00 do 10.000,00 kuna za prekršaj iz stavka 1. ovoga članka kaznit će se poslodavac fizička osoba.</w:t>
      </w:r>
    </w:p>
    <w:p w14:paraId="28CA8222" w14:textId="77777777" w:rsidR="00C42BE0" w:rsidRDefault="00C42BE0" w:rsidP="00567981">
      <w:pPr>
        <w:spacing w:line="240" w:lineRule="auto"/>
        <w:rPr>
          <w:szCs w:val="24"/>
        </w:rPr>
      </w:pPr>
      <w:bookmarkStart w:id="2" w:name="_GoBack"/>
      <w:bookmarkEnd w:id="2"/>
    </w:p>
    <w:sectPr w:rsidR="00C42BE0" w:rsidSect="006015BD">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7" w:right="1417" w:bottom="1417" w:left="1417" w:header="708" w:footer="708" w:gutter="0"/>
      <w:pgNumType w:start="1"/>
      <w:cols w:space="72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33C86" w14:textId="77777777" w:rsidR="007E18BA" w:rsidRDefault="007E18BA">
      <w:pPr>
        <w:spacing w:line="240" w:lineRule="auto"/>
      </w:pPr>
      <w:r>
        <w:separator/>
      </w:r>
    </w:p>
  </w:endnote>
  <w:endnote w:type="continuationSeparator" w:id="0">
    <w:p w14:paraId="3ABE67B7" w14:textId="77777777" w:rsidR="007E18BA" w:rsidRDefault="007E18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nineSans Reg">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63991" w14:textId="77777777" w:rsidR="004C23FE" w:rsidRDefault="004C2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BF54" w14:textId="77777777" w:rsidR="004C23FE" w:rsidRDefault="004C23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A1B84" w14:textId="77777777" w:rsidR="004C23FE" w:rsidRDefault="004C2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C62EC" w14:textId="77777777" w:rsidR="007E18BA" w:rsidRDefault="007E18BA">
      <w:pPr>
        <w:spacing w:line="240" w:lineRule="auto"/>
      </w:pPr>
      <w:r>
        <w:separator/>
      </w:r>
    </w:p>
  </w:footnote>
  <w:footnote w:type="continuationSeparator" w:id="0">
    <w:p w14:paraId="60C850FE" w14:textId="77777777" w:rsidR="007E18BA" w:rsidRDefault="007E18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FC36E" w14:textId="77777777" w:rsidR="004C23FE" w:rsidRDefault="004C2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263340"/>
      <w:docPartObj>
        <w:docPartGallery w:val="Page Numbers (Top of Page)"/>
        <w:docPartUnique/>
      </w:docPartObj>
    </w:sdtPr>
    <w:sdtEndPr>
      <w:rPr>
        <w:noProof/>
      </w:rPr>
    </w:sdtEndPr>
    <w:sdtContent>
      <w:p w14:paraId="6B02D534" w14:textId="1A52266D" w:rsidR="004C23FE" w:rsidRDefault="004C23FE">
        <w:pPr>
          <w:pStyle w:val="Header"/>
          <w:jc w:val="center"/>
        </w:pPr>
        <w:r>
          <w:fldChar w:fldCharType="begin"/>
        </w:r>
        <w:r>
          <w:instrText xml:space="preserve"> PAGE   \* MERGEFORMAT </w:instrText>
        </w:r>
        <w:r>
          <w:fldChar w:fldCharType="separate"/>
        </w:r>
        <w:r w:rsidR="00D3549E">
          <w:rPr>
            <w:noProof/>
          </w:rPr>
          <w:t>2</w:t>
        </w:r>
        <w:r>
          <w:rPr>
            <w:noProof/>
          </w:rPr>
          <w:fldChar w:fldCharType="end"/>
        </w:r>
      </w:p>
    </w:sdtContent>
  </w:sdt>
  <w:p w14:paraId="66BA2C04" w14:textId="77777777" w:rsidR="004C23FE" w:rsidRDefault="004C2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4264314"/>
      <w:docPartObj>
        <w:docPartGallery w:val="Page Numbers (Top of Page)"/>
        <w:docPartUnique/>
      </w:docPartObj>
    </w:sdtPr>
    <w:sdtEndPr>
      <w:rPr>
        <w:noProof/>
      </w:rPr>
    </w:sdtEndPr>
    <w:sdtContent>
      <w:p w14:paraId="16049C40" w14:textId="6D69E5D6" w:rsidR="004C23FE" w:rsidRDefault="004C23FE">
        <w:pPr>
          <w:pStyle w:val="Header"/>
          <w:jc w:val="center"/>
        </w:pPr>
        <w:r>
          <w:fldChar w:fldCharType="begin"/>
        </w:r>
        <w:r>
          <w:instrText xml:space="preserve"> PAGE   \* MERGEFORMAT </w:instrText>
        </w:r>
        <w:r>
          <w:fldChar w:fldCharType="separate"/>
        </w:r>
        <w:r w:rsidR="00D3549E">
          <w:rPr>
            <w:noProof/>
          </w:rPr>
          <w:t>1</w:t>
        </w:r>
        <w:r>
          <w:rPr>
            <w:noProof/>
          </w:rPr>
          <w:fldChar w:fldCharType="end"/>
        </w:r>
      </w:p>
    </w:sdtContent>
  </w:sdt>
  <w:p w14:paraId="49EB06C3" w14:textId="77777777" w:rsidR="004C23FE" w:rsidRPr="00A85EAF" w:rsidRDefault="004C23FE" w:rsidP="00A85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81D43"/>
    <w:multiLevelType w:val="multilevel"/>
    <w:tmpl w:val="AE022E2E"/>
    <w:lvl w:ilvl="0">
      <w:start w:val="1"/>
      <w:numFmt w:val="bullet"/>
      <w:lvlText w:val=""/>
      <w:lvlJc w:val="left"/>
      <w:pPr>
        <w:tabs>
          <w:tab w:val="num" w:pos="850"/>
        </w:tabs>
        <w:ind w:left="850" w:hanging="360"/>
      </w:pPr>
      <w:rPr>
        <w:rFonts w:ascii="Symbol" w:hAnsi="Symbol" w:hint="default"/>
        <w:sz w:val="20"/>
      </w:rPr>
    </w:lvl>
    <w:lvl w:ilvl="1">
      <w:start w:val="1"/>
      <w:numFmt w:val="bullet"/>
      <w:lvlText w:val=""/>
      <w:lvlJc w:val="left"/>
      <w:pPr>
        <w:tabs>
          <w:tab w:val="num" w:pos="1570"/>
        </w:tabs>
        <w:ind w:left="1570" w:hanging="360"/>
      </w:pPr>
      <w:rPr>
        <w:rFonts w:ascii="Symbol" w:hAnsi="Symbol" w:hint="default"/>
        <w:sz w:val="20"/>
      </w:rPr>
    </w:lvl>
    <w:lvl w:ilvl="2" w:tentative="1">
      <w:start w:val="1"/>
      <w:numFmt w:val="bullet"/>
      <w:lvlText w:val=""/>
      <w:lvlJc w:val="left"/>
      <w:pPr>
        <w:tabs>
          <w:tab w:val="num" w:pos="2290"/>
        </w:tabs>
        <w:ind w:left="2290" w:hanging="360"/>
      </w:pPr>
      <w:rPr>
        <w:rFonts w:ascii="Symbol" w:hAnsi="Symbol" w:hint="default"/>
        <w:sz w:val="20"/>
      </w:rPr>
    </w:lvl>
    <w:lvl w:ilvl="3" w:tentative="1">
      <w:start w:val="1"/>
      <w:numFmt w:val="bullet"/>
      <w:lvlText w:val=""/>
      <w:lvlJc w:val="left"/>
      <w:pPr>
        <w:tabs>
          <w:tab w:val="num" w:pos="3010"/>
        </w:tabs>
        <w:ind w:left="3010" w:hanging="360"/>
      </w:pPr>
      <w:rPr>
        <w:rFonts w:ascii="Symbol" w:hAnsi="Symbol" w:hint="default"/>
        <w:sz w:val="20"/>
      </w:rPr>
    </w:lvl>
    <w:lvl w:ilvl="4" w:tentative="1">
      <w:start w:val="1"/>
      <w:numFmt w:val="bullet"/>
      <w:lvlText w:val=""/>
      <w:lvlJc w:val="left"/>
      <w:pPr>
        <w:tabs>
          <w:tab w:val="num" w:pos="3730"/>
        </w:tabs>
        <w:ind w:left="3730" w:hanging="360"/>
      </w:pPr>
      <w:rPr>
        <w:rFonts w:ascii="Symbol" w:hAnsi="Symbol" w:hint="default"/>
        <w:sz w:val="20"/>
      </w:rPr>
    </w:lvl>
    <w:lvl w:ilvl="5" w:tentative="1">
      <w:start w:val="1"/>
      <w:numFmt w:val="bullet"/>
      <w:lvlText w:val=""/>
      <w:lvlJc w:val="left"/>
      <w:pPr>
        <w:tabs>
          <w:tab w:val="num" w:pos="4450"/>
        </w:tabs>
        <w:ind w:left="4450" w:hanging="360"/>
      </w:pPr>
      <w:rPr>
        <w:rFonts w:ascii="Symbol" w:hAnsi="Symbol" w:hint="default"/>
        <w:sz w:val="20"/>
      </w:rPr>
    </w:lvl>
    <w:lvl w:ilvl="6" w:tentative="1">
      <w:start w:val="1"/>
      <w:numFmt w:val="bullet"/>
      <w:lvlText w:val=""/>
      <w:lvlJc w:val="left"/>
      <w:pPr>
        <w:tabs>
          <w:tab w:val="num" w:pos="5170"/>
        </w:tabs>
        <w:ind w:left="5170" w:hanging="360"/>
      </w:pPr>
      <w:rPr>
        <w:rFonts w:ascii="Symbol" w:hAnsi="Symbol" w:hint="default"/>
        <w:sz w:val="20"/>
      </w:rPr>
    </w:lvl>
    <w:lvl w:ilvl="7" w:tentative="1">
      <w:start w:val="1"/>
      <w:numFmt w:val="bullet"/>
      <w:lvlText w:val=""/>
      <w:lvlJc w:val="left"/>
      <w:pPr>
        <w:tabs>
          <w:tab w:val="num" w:pos="5890"/>
        </w:tabs>
        <w:ind w:left="5890" w:hanging="360"/>
      </w:pPr>
      <w:rPr>
        <w:rFonts w:ascii="Symbol" w:hAnsi="Symbol" w:hint="default"/>
        <w:sz w:val="20"/>
      </w:rPr>
    </w:lvl>
    <w:lvl w:ilvl="8" w:tentative="1">
      <w:start w:val="1"/>
      <w:numFmt w:val="bullet"/>
      <w:lvlText w:val=""/>
      <w:lvlJc w:val="left"/>
      <w:pPr>
        <w:tabs>
          <w:tab w:val="num" w:pos="6610"/>
        </w:tabs>
        <w:ind w:left="6610" w:hanging="360"/>
      </w:pPr>
      <w:rPr>
        <w:rFonts w:ascii="Symbol" w:hAnsi="Symbol" w:hint="default"/>
        <w:sz w:val="20"/>
      </w:rPr>
    </w:lvl>
  </w:abstractNum>
  <w:abstractNum w:abstractNumId="1" w15:restartNumberingAfterBreak="0">
    <w:nsid w:val="13D759BC"/>
    <w:multiLevelType w:val="hybridMultilevel"/>
    <w:tmpl w:val="8E42E596"/>
    <w:lvl w:ilvl="0" w:tplc="0960E31E">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4803792"/>
    <w:multiLevelType w:val="hybridMultilevel"/>
    <w:tmpl w:val="604A5354"/>
    <w:lvl w:ilvl="0" w:tplc="A2A2C2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ED0107"/>
    <w:multiLevelType w:val="multilevel"/>
    <w:tmpl w:val="4EDA6928"/>
    <w:lvl w:ilvl="0">
      <w:start w:val="1"/>
      <w:numFmt w:val="bullet"/>
      <w:lvlText w:val=""/>
      <w:lvlJc w:val="left"/>
      <w:pPr>
        <w:ind w:left="716"/>
      </w:pPr>
      <w:rPr>
        <w:rFonts w:ascii="Symbol" w:eastAsia="Symbol" w:hAnsi="Symbol" w:cs="Symbol"/>
        <w:bdr w:val="none" w:sz="0" w:space="0" w:color="auto"/>
      </w:rPr>
    </w:lvl>
    <w:lvl w:ilvl="1">
      <w:start w:val="1"/>
      <w:numFmt w:val="bullet"/>
      <w:lvlText w:val="o"/>
      <w:lvlJc w:val="left"/>
      <w:pPr>
        <w:ind w:left="1433"/>
      </w:pPr>
      <w:rPr>
        <w:rFonts w:ascii="Courier New" w:eastAsia="Courier New" w:hAnsi="Courier New" w:cs="Courier New"/>
        <w:bdr w:val="none" w:sz="0" w:space="0" w:color="auto"/>
      </w:rPr>
    </w:lvl>
    <w:lvl w:ilvl="2">
      <w:start w:val="1"/>
      <w:numFmt w:val="bullet"/>
      <w:lvlText w:val=""/>
      <w:lvlJc w:val="left"/>
      <w:pPr>
        <w:ind w:left="2149"/>
      </w:pPr>
      <w:rPr>
        <w:rFonts w:ascii="Wingdings" w:eastAsia="Wingdings" w:hAnsi="Wingdings" w:cs="Wingdings"/>
        <w:bdr w:val="none" w:sz="0" w:space="0" w:color="auto"/>
      </w:rPr>
    </w:lvl>
    <w:lvl w:ilvl="3">
      <w:start w:val="1"/>
      <w:numFmt w:val="bullet"/>
      <w:lvlText w:val=""/>
      <w:lvlJc w:val="left"/>
      <w:pPr>
        <w:ind w:left="2866"/>
      </w:pPr>
      <w:rPr>
        <w:rFonts w:ascii="Symbol" w:eastAsia="Symbol" w:hAnsi="Symbol" w:cs="Symbol"/>
        <w:bdr w:val="none" w:sz="0" w:space="0" w:color="auto"/>
      </w:rPr>
    </w:lvl>
    <w:lvl w:ilvl="4">
      <w:start w:val="1"/>
      <w:numFmt w:val="bullet"/>
      <w:lvlText w:val="o"/>
      <w:lvlJc w:val="left"/>
      <w:pPr>
        <w:ind w:left="3582"/>
      </w:pPr>
      <w:rPr>
        <w:rFonts w:ascii="Courier New" w:eastAsia="Courier New" w:hAnsi="Courier New" w:cs="Courier New"/>
        <w:bdr w:val="none" w:sz="0" w:space="0" w:color="auto"/>
      </w:rPr>
    </w:lvl>
    <w:lvl w:ilvl="5">
      <w:start w:val="1"/>
      <w:numFmt w:val="bullet"/>
      <w:lvlText w:val=""/>
      <w:lvlJc w:val="left"/>
      <w:pPr>
        <w:ind w:left="4298"/>
      </w:pPr>
      <w:rPr>
        <w:rFonts w:ascii="Wingdings" w:eastAsia="Wingdings" w:hAnsi="Wingdings" w:cs="Wingdings"/>
        <w:bdr w:val="none" w:sz="0" w:space="0" w:color="auto"/>
      </w:rPr>
    </w:lvl>
    <w:lvl w:ilvl="6">
      <w:start w:val="1"/>
      <w:numFmt w:val="bullet"/>
      <w:lvlText w:val=""/>
      <w:lvlJc w:val="left"/>
      <w:pPr>
        <w:ind w:left="5015"/>
      </w:pPr>
      <w:rPr>
        <w:rFonts w:ascii="Symbol" w:eastAsia="Symbol" w:hAnsi="Symbol" w:cs="Symbol"/>
        <w:bdr w:val="none" w:sz="0" w:space="0" w:color="auto"/>
      </w:rPr>
    </w:lvl>
    <w:lvl w:ilvl="7">
      <w:start w:val="1"/>
      <w:numFmt w:val="bullet"/>
      <w:lvlText w:val="o"/>
      <w:lvlJc w:val="left"/>
      <w:pPr>
        <w:ind w:left="5731"/>
      </w:pPr>
      <w:rPr>
        <w:rFonts w:ascii="Courier New" w:eastAsia="Courier New" w:hAnsi="Courier New" w:cs="Courier New"/>
        <w:bdr w:val="none" w:sz="0" w:space="0" w:color="auto"/>
      </w:rPr>
    </w:lvl>
    <w:lvl w:ilvl="8">
      <w:start w:val="1"/>
      <w:numFmt w:val="bullet"/>
      <w:lvlText w:val=""/>
      <w:lvlJc w:val="left"/>
      <w:pPr>
        <w:ind w:left="6448"/>
      </w:pPr>
      <w:rPr>
        <w:rFonts w:ascii="Wingdings" w:eastAsia="Wingdings" w:hAnsi="Wingdings" w:cs="Wingdings"/>
        <w:bdr w:val="none" w:sz="0" w:space="0" w:color="auto"/>
      </w:rPr>
    </w:lvl>
  </w:abstractNum>
  <w:abstractNum w:abstractNumId="4" w15:restartNumberingAfterBreak="0">
    <w:nsid w:val="22683412"/>
    <w:multiLevelType w:val="hybridMultilevel"/>
    <w:tmpl w:val="032028EE"/>
    <w:lvl w:ilvl="0" w:tplc="F59AC7FE">
      <w:start w:val="31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6635625"/>
    <w:multiLevelType w:val="hybridMultilevel"/>
    <w:tmpl w:val="561246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C851CDF"/>
    <w:multiLevelType w:val="multilevel"/>
    <w:tmpl w:val="A1AE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6A54C9"/>
    <w:multiLevelType w:val="hybridMultilevel"/>
    <w:tmpl w:val="EE408C7C"/>
    <w:lvl w:ilvl="0" w:tplc="1FD82CA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E6A59AD"/>
    <w:multiLevelType w:val="hybridMultilevel"/>
    <w:tmpl w:val="5B7044F8"/>
    <w:lvl w:ilvl="0" w:tplc="C1C4E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28D07B3"/>
    <w:multiLevelType w:val="multilevel"/>
    <w:tmpl w:val="328D07B3"/>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BF41CB"/>
    <w:multiLevelType w:val="hybridMultilevel"/>
    <w:tmpl w:val="9D240086"/>
    <w:lvl w:ilvl="0" w:tplc="508097F8">
      <w:start w:val="2"/>
      <w:numFmt w:val="bullet"/>
      <w:lvlText w:val="-"/>
      <w:lvlJc w:val="left"/>
      <w:pPr>
        <w:ind w:left="768" w:hanging="360"/>
      </w:pPr>
      <w:rPr>
        <w:rFonts w:ascii="Times New Roman" w:eastAsia="Times New Roman" w:hAnsi="Times New Roman"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1" w15:restartNumberingAfterBreak="0">
    <w:nsid w:val="3CC521DA"/>
    <w:multiLevelType w:val="multilevel"/>
    <w:tmpl w:val="CEA087C4"/>
    <w:lvl w:ilvl="0">
      <w:start w:val="1"/>
      <w:numFmt w:val="decimal"/>
      <w:lvlText w:val="%1."/>
      <w:lvlJc w:val="left"/>
      <w:pPr>
        <w:ind w:left="716"/>
      </w:pPr>
      <w:rPr>
        <w:rFonts w:ascii="Times New Roman" w:eastAsia="Times New Roman" w:hAnsi="Times New Roman" w:cs="Times New Roman"/>
        <w:bdr w:val="none" w:sz="0" w:space="0" w:color="auto"/>
      </w:rPr>
    </w:lvl>
    <w:lvl w:ilvl="1">
      <w:start w:val="1"/>
      <w:numFmt w:val="lowerLetter"/>
      <w:lvlText w:val="%2."/>
      <w:lvlJc w:val="right"/>
      <w:pPr>
        <w:ind w:left="1433"/>
      </w:pPr>
      <w:rPr>
        <w:rFonts w:ascii="Times New Roman" w:eastAsia="Times New Roman" w:hAnsi="Times New Roman" w:cs="Times New Roman"/>
        <w:bdr w:val="none" w:sz="0" w:space="0" w:color="auto"/>
      </w:rPr>
    </w:lvl>
    <w:lvl w:ilvl="2">
      <w:start w:val="1"/>
      <w:numFmt w:val="lowerRoman"/>
      <w:lvlText w:val="%3."/>
      <w:lvlJc w:val="left"/>
      <w:pPr>
        <w:ind w:left="2149"/>
      </w:pPr>
      <w:rPr>
        <w:rFonts w:ascii="Times New Roman" w:eastAsia="Times New Roman" w:hAnsi="Times New Roman" w:cs="Times New Roman"/>
        <w:bdr w:val="none" w:sz="0" w:space="0" w:color="auto"/>
      </w:rPr>
    </w:lvl>
    <w:lvl w:ilvl="3">
      <w:start w:val="1"/>
      <w:numFmt w:val="decimal"/>
      <w:lvlText w:val="%4."/>
      <w:lvlJc w:val="left"/>
      <w:pPr>
        <w:ind w:left="2866"/>
      </w:pPr>
      <w:rPr>
        <w:rFonts w:ascii="Times New Roman" w:eastAsia="Times New Roman" w:hAnsi="Times New Roman" w:cs="Times New Roman"/>
        <w:bdr w:val="none" w:sz="0" w:space="0" w:color="auto"/>
      </w:rPr>
    </w:lvl>
    <w:lvl w:ilvl="4">
      <w:start w:val="1"/>
      <w:numFmt w:val="lowerLetter"/>
      <w:lvlText w:val="%5."/>
      <w:lvlJc w:val="right"/>
      <w:pPr>
        <w:ind w:left="3582"/>
      </w:pPr>
      <w:rPr>
        <w:rFonts w:ascii="Times New Roman" w:eastAsia="Times New Roman" w:hAnsi="Times New Roman" w:cs="Times New Roman"/>
        <w:bdr w:val="none" w:sz="0" w:space="0" w:color="auto"/>
      </w:rPr>
    </w:lvl>
    <w:lvl w:ilvl="5">
      <w:start w:val="1"/>
      <w:numFmt w:val="lowerRoman"/>
      <w:lvlText w:val="%6."/>
      <w:lvlJc w:val="left"/>
      <w:pPr>
        <w:ind w:left="4298"/>
      </w:pPr>
      <w:rPr>
        <w:rFonts w:ascii="Times New Roman" w:eastAsia="Times New Roman" w:hAnsi="Times New Roman" w:cs="Times New Roman"/>
        <w:bdr w:val="none" w:sz="0" w:space="0" w:color="auto"/>
      </w:rPr>
    </w:lvl>
    <w:lvl w:ilvl="6">
      <w:start w:val="1"/>
      <w:numFmt w:val="decimal"/>
      <w:lvlText w:val="%7."/>
      <w:lvlJc w:val="left"/>
      <w:pPr>
        <w:ind w:left="5015"/>
      </w:pPr>
      <w:rPr>
        <w:rFonts w:ascii="Times New Roman" w:eastAsia="Times New Roman" w:hAnsi="Times New Roman" w:cs="Times New Roman"/>
        <w:bdr w:val="none" w:sz="0" w:space="0" w:color="auto"/>
      </w:rPr>
    </w:lvl>
    <w:lvl w:ilvl="7">
      <w:start w:val="1"/>
      <w:numFmt w:val="lowerLetter"/>
      <w:lvlText w:val="%8."/>
      <w:lvlJc w:val="right"/>
      <w:pPr>
        <w:ind w:left="5731"/>
      </w:pPr>
      <w:rPr>
        <w:rFonts w:ascii="Times New Roman" w:eastAsia="Times New Roman" w:hAnsi="Times New Roman" w:cs="Times New Roman"/>
        <w:bdr w:val="none" w:sz="0" w:space="0" w:color="auto"/>
      </w:rPr>
    </w:lvl>
    <w:lvl w:ilvl="8">
      <w:start w:val="1"/>
      <w:numFmt w:val="lowerRoman"/>
      <w:lvlText w:val="%9."/>
      <w:lvlJc w:val="left"/>
      <w:pPr>
        <w:ind w:left="6448"/>
      </w:pPr>
      <w:rPr>
        <w:rFonts w:ascii="Times New Roman" w:eastAsia="Times New Roman" w:hAnsi="Times New Roman" w:cs="Times New Roman"/>
        <w:bdr w:val="none" w:sz="0" w:space="0" w:color="auto"/>
      </w:rPr>
    </w:lvl>
  </w:abstractNum>
  <w:abstractNum w:abstractNumId="12" w15:restartNumberingAfterBreak="0">
    <w:nsid w:val="42880E38"/>
    <w:multiLevelType w:val="hybridMultilevel"/>
    <w:tmpl w:val="E078D8BE"/>
    <w:lvl w:ilvl="0" w:tplc="5CACBD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3C77C3A"/>
    <w:multiLevelType w:val="hybridMultilevel"/>
    <w:tmpl w:val="A60E1352"/>
    <w:lvl w:ilvl="0" w:tplc="41000F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A7D59A0"/>
    <w:multiLevelType w:val="multilevel"/>
    <w:tmpl w:val="4A7CF0AA"/>
    <w:lvl w:ilvl="0">
      <w:start w:val="1"/>
      <w:numFmt w:val="decimal"/>
      <w:lvlText w:val="%1."/>
      <w:lvlJc w:val="left"/>
      <w:pPr>
        <w:ind w:left="716"/>
      </w:pPr>
      <w:rPr>
        <w:rFonts w:ascii="Times New Roman" w:eastAsia="Times New Roman" w:hAnsi="Times New Roman" w:cs="Times New Roman"/>
        <w:bdr w:val="none" w:sz="0" w:space="0" w:color="auto"/>
      </w:rPr>
    </w:lvl>
    <w:lvl w:ilvl="1">
      <w:start w:val="1"/>
      <w:numFmt w:val="lowerLetter"/>
      <w:lvlText w:val="%2."/>
      <w:lvlJc w:val="right"/>
      <w:pPr>
        <w:ind w:left="1433"/>
      </w:pPr>
      <w:rPr>
        <w:rFonts w:ascii="Times New Roman" w:eastAsia="Times New Roman" w:hAnsi="Times New Roman" w:cs="Times New Roman"/>
        <w:bdr w:val="none" w:sz="0" w:space="0" w:color="auto"/>
      </w:rPr>
    </w:lvl>
    <w:lvl w:ilvl="2">
      <w:start w:val="1"/>
      <w:numFmt w:val="lowerRoman"/>
      <w:lvlText w:val="%3."/>
      <w:lvlJc w:val="left"/>
      <w:pPr>
        <w:ind w:left="2149"/>
      </w:pPr>
      <w:rPr>
        <w:rFonts w:ascii="Times New Roman" w:eastAsia="Times New Roman" w:hAnsi="Times New Roman" w:cs="Times New Roman"/>
        <w:bdr w:val="none" w:sz="0" w:space="0" w:color="auto"/>
      </w:rPr>
    </w:lvl>
    <w:lvl w:ilvl="3">
      <w:start w:val="1"/>
      <w:numFmt w:val="decimal"/>
      <w:lvlText w:val="%4."/>
      <w:lvlJc w:val="left"/>
      <w:pPr>
        <w:ind w:left="2866"/>
      </w:pPr>
      <w:rPr>
        <w:rFonts w:ascii="Times New Roman" w:eastAsia="Times New Roman" w:hAnsi="Times New Roman" w:cs="Times New Roman"/>
        <w:bdr w:val="none" w:sz="0" w:space="0" w:color="auto"/>
      </w:rPr>
    </w:lvl>
    <w:lvl w:ilvl="4">
      <w:start w:val="1"/>
      <w:numFmt w:val="lowerLetter"/>
      <w:lvlText w:val="%5."/>
      <w:lvlJc w:val="right"/>
      <w:pPr>
        <w:ind w:left="3582"/>
      </w:pPr>
      <w:rPr>
        <w:rFonts w:ascii="Times New Roman" w:eastAsia="Times New Roman" w:hAnsi="Times New Roman" w:cs="Times New Roman"/>
        <w:bdr w:val="none" w:sz="0" w:space="0" w:color="auto"/>
      </w:rPr>
    </w:lvl>
    <w:lvl w:ilvl="5">
      <w:start w:val="1"/>
      <w:numFmt w:val="lowerRoman"/>
      <w:lvlText w:val="%6."/>
      <w:lvlJc w:val="left"/>
      <w:pPr>
        <w:ind w:left="4298"/>
      </w:pPr>
      <w:rPr>
        <w:rFonts w:ascii="Times New Roman" w:eastAsia="Times New Roman" w:hAnsi="Times New Roman" w:cs="Times New Roman"/>
        <w:bdr w:val="none" w:sz="0" w:space="0" w:color="auto"/>
      </w:rPr>
    </w:lvl>
    <w:lvl w:ilvl="6">
      <w:start w:val="1"/>
      <w:numFmt w:val="decimal"/>
      <w:lvlText w:val="%7."/>
      <w:lvlJc w:val="left"/>
      <w:pPr>
        <w:ind w:left="5015"/>
      </w:pPr>
      <w:rPr>
        <w:rFonts w:ascii="Times New Roman" w:eastAsia="Times New Roman" w:hAnsi="Times New Roman" w:cs="Times New Roman"/>
        <w:bdr w:val="none" w:sz="0" w:space="0" w:color="auto"/>
      </w:rPr>
    </w:lvl>
    <w:lvl w:ilvl="7">
      <w:start w:val="1"/>
      <w:numFmt w:val="lowerLetter"/>
      <w:lvlText w:val="%8."/>
      <w:lvlJc w:val="right"/>
      <w:pPr>
        <w:ind w:left="5731"/>
      </w:pPr>
      <w:rPr>
        <w:rFonts w:ascii="Times New Roman" w:eastAsia="Times New Roman" w:hAnsi="Times New Roman" w:cs="Times New Roman"/>
        <w:bdr w:val="none" w:sz="0" w:space="0" w:color="auto"/>
      </w:rPr>
    </w:lvl>
    <w:lvl w:ilvl="8">
      <w:start w:val="1"/>
      <w:numFmt w:val="lowerRoman"/>
      <w:lvlText w:val="%9."/>
      <w:lvlJc w:val="left"/>
      <w:pPr>
        <w:ind w:left="6448"/>
      </w:pPr>
      <w:rPr>
        <w:rFonts w:ascii="Times New Roman" w:eastAsia="Times New Roman" w:hAnsi="Times New Roman" w:cs="Times New Roman"/>
        <w:bdr w:val="none" w:sz="0" w:space="0" w:color="auto"/>
      </w:rPr>
    </w:lvl>
  </w:abstractNum>
  <w:abstractNum w:abstractNumId="15" w15:restartNumberingAfterBreak="0">
    <w:nsid w:val="526C3992"/>
    <w:multiLevelType w:val="hybridMultilevel"/>
    <w:tmpl w:val="758AB04E"/>
    <w:lvl w:ilvl="0" w:tplc="3C10B6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524564E"/>
    <w:multiLevelType w:val="hybridMultilevel"/>
    <w:tmpl w:val="458C9A92"/>
    <w:lvl w:ilvl="0" w:tplc="39D6441C">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F7D4CA4"/>
    <w:multiLevelType w:val="hybridMultilevel"/>
    <w:tmpl w:val="9D625404"/>
    <w:lvl w:ilvl="0" w:tplc="F0C66386">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18" w15:restartNumberingAfterBreak="0">
    <w:nsid w:val="74EF5238"/>
    <w:multiLevelType w:val="multilevel"/>
    <w:tmpl w:val="CEB46262"/>
    <w:lvl w:ilvl="0">
      <w:start w:val="1"/>
      <w:numFmt w:val="bullet"/>
      <w:lvlText w:val=""/>
      <w:lvlJc w:val="left"/>
      <w:pPr>
        <w:ind w:left="716"/>
      </w:pPr>
      <w:rPr>
        <w:rFonts w:ascii="Symbol" w:eastAsia="Symbol" w:hAnsi="Symbol" w:cs="Symbol"/>
        <w:bdr w:val="none" w:sz="0" w:space="0" w:color="auto"/>
      </w:rPr>
    </w:lvl>
    <w:lvl w:ilvl="1">
      <w:start w:val="1"/>
      <w:numFmt w:val="bullet"/>
      <w:lvlText w:val="o"/>
      <w:lvlJc w:val="left"/>
      <w:pPr>
        <w:ind w:left="1433"/>
      </w:pPr>
      <w:rPr>
        <w:rFonts w:ascii="Courier New" w:eastAsia="Courier New" w:hAnsi="Courier New" w:cs="Courier New"/>
        <w:bdr w:val="none" w:sz="0" w:space="0" w:color="auto"/>
      </w:rPr>
    </w:lvl>
    <w:lvl w:ilvl="2">
      <w:start w:val="1"/>
      <w:numFmt w:val="bullet"/>
      <w:lvlText w:val=""/>
      <w:lvlJc w:val="left"/>
      <w:pPr>
        <w:ind w:left="2149"/>
      </w:pPr>
      <w:rPr>
        <w:rFonts w:ascii="Wingdings" w:eastAsia="Wingdings" w:hAnsi="Wingdings" w:cs="Wingdings"/>
        <w:bdr w:val="none" w:sz="0" w:space="0" w:color="auto"/>
      </w:rPr>
    </w:lvl>
    <w:lvl w:ilvl="3">
      <w:start w:val="1"/>
      <w:numFmt w:val="bullet"/>
      <w:lvlText w:val=""/>
      <w:lvlJc w:val="left"/>
      <w:pPr>
        <w:ind w:left="2866"/>
      </w:pPr>
      <w:rPr>
        <w:rFonts w:ascii="Symbol" w:eastAsia="Symbol" w:hAnsi="Symbol" w:cs="Symbol"/>
        <w:bdr w:val="none" w:sz="0" w:space="0" w:color="auto"/>
      </w:rPr>
    </w:lvl>
    <w:lvl w:ilvl="4">
      <w:start w:val="1"/>
      <w:numFmt w:val="bullet"/>
      <w:lvlText w:val="o"/>
      <w:lvlJc w:val="left"/>
      <w:pPr>
        <w:ind w:left="3582"/>
      </w:pPr>
      <w:rPr>
        <w:rFonts w:ascii="Courier New" w:eastAsia="Courier New" w:hAnsi="Courier New" w:cs="Courier New"/>
        <w:bdr w:val="none" w:sz="0" w:space="0" w:color="auto"/>
      </w:rPr>
    </w:lvl>
    <w:lvl w:ilvl="5">
      <w:start w:val="1"/>
      <w:numFmt w:val="bullet"/>
      <w:lvlText w:val=""/>
      <w:lvlJc w:val="left"/>
      <w:pPr>
        <w:ind w:left="4298"/>
      </w:pPr>
      <w:rPr>
        <w:rFonts w:ascii="Wingdings" w:eastAsia="Wingdings" w:hAnsi="Wingdings" w:cs="Wingdings"/>
        <w:bdr w:val="none" w:sz="0" w:space="0" w:color="auto"/>
      </w:rPr>
    </w:lvl>
    <w:lvl w:ilvl="6">
      <w:start w:val="1"/>
      <w:numFmt w:val="bullet"/>
      <w:lvlText w:val=""/>
      <w:lvlJc w:val="left"/>
      <w:pPr>
        <w:ind w:left="5015"/>
      </w:pPr>
      <w:rPr>
        <w:rFonts w:ascii="Symbol" w:eastAsia="Symbol" w:hAnsi="Symbol" w:cs="Symbol"/>
        <w:bdr w:val="none" w:sz="0" w:space="0" w:color="auto"/>
      </w:rPr>
    </w:lvl>
    <w:lvl w:ilvl="7">
      <w:start w:val="1"/>
      <w:numFmt w:val="bullet"/>
      <w:lvlText w:val="o"/>
      <w:lvlJc w:val="left"/>
      <w:pPr>
        <w:ind w:left="5731"/>
      </w:pPr>
      <w:rPr>
        <w:rFonts w:ascii="Courier New" w:eastAsia="Courier New" w:hAnsi="Courier New" w:cs="Courier New"/>
        <w:bdr w:val="none" w:sz="0" w:space="0" w:color="auto"/>
      </w:rPr>
    </w:lvl>
    <w:lvl w:ilvl="8">
      <w:start w:val="1"/>
      <w:numFmt w:val="bullet"/>
      <w:lvlText w:val=""/>
      <w:lvlJc w:val="left"/>
      <w:pPr>
        <w:ind w:left="6448"/>
      </w:pPr>
      <w:rPr>
        <w:rFonts w:ascii="Wingdings" w:eastAsia="Wingdings" w:hAnsi="Wingdings" w:cs="Wingdings"/>
        <w:bdr w:val="none" w:sz="0" w:space="0" w:color="auto"/>
      </w:rPr>
    </w:lvl>
  </w:abstractNum>
  <w:abstractNum w:abstractNumId="19" w15:restartNumberingAfterBreak="0">
    <w:nsid w:val="751165A2"/>
    <w:multiLevelType w:val="multilevel"/>
    <w:tmpl w:val="884A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7B15F5"/>
    <w:multiLevelType w:val="hybridMultilevel"/>
    <w:tmpl w:val="C43A825E"/>
    <w:lvl w:ilvl="0" w:tplc="9984F40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5D6A1A"/>
    <w:multiLevelType w:val="hybridMultilevel"/>
    <w:tmpl w:val="C11AB0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D091A5D"/>
    <w:multiLevelType w:val="hybridMultilevel"/>
    <w:tmpl w:val="CA4C409A"/>
    <w:lvl w:ilvl="0" w:tplc="439882DC">
      <w:start w:val="31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1"/>
  </w:num>
  <w:num w:numId="4">
    <w:abstractNumId w:val="18"/>
  </w:num>
  <w:num w:numId="5">
    <w:abstractNumId w:val="9"/>
  </w:num>
  <w:num w:numId="6">
    <w:abstractNumId w:val="21"/>
  </w:num>
  <w:num w:numId="7">
    <w:abstractNumId w:val="5"/>
  </w:num>
  <w:num w:numId="8">
    <w:abstractNumId w:val="8"/>
  </w:num>
  <w:num w:numId="9">
    <w:abstractNumId w:val="13"/>
  </w:num>
  <w:num w:numId="10">
    <w:abstractNumId w:val="15"/>
  </w:num>
  <w:num w:numId="11">
    <w:abstractNumId w:val="2"/>
  </w:num>
  <w:num w:numId="12">
    <w:abstractNumId w:val="16"/>
  </w:num>
  <w:num w:numId="13">
    <w:abstractNumId w:val="12"/>
  </w:num>
  <w:num w:numId="14">
    <w:abstractNumId w:val="4"/>
  </w:num>
  <w:num w:numId="15">
    <w:abstractNumId w:val="22"/>
  </w:num>
  <w:num w:numId="16">
    <w:abstractNumId w:val="20"/>
  </w:num>
  <w:num w:numId="17">
    <w:abstractNumId w:val="1"/>
  </w:num>
  <w:num w:numId="18">
    <w:abstractNumId w:val="19"/>
  </w:num>
  <w:num w:numId="19">
    <w:abstractNumId w:val="0"/>
  </w:num>
  <w:num w:numId="20">
    <w:abstractNumId w:val="6"/>
  </w:num>
  <w:num w:numId="21">
    <w:abstractNumId w:val="17"/>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C2"/>
    <w:rsid w:val="000011D0"/>
    <w:rsid w:val="00002510"/>
    <w:rsid w:val="000027B8"/>
    <w:rsid w:val="00004DE9"/>
    <w:rsid w:val="00004F83"/>
    <w:rsid w:val="0000614B"/>
    <w:rsid w:val="00007A09"/>
    <w:rsid w:val="00010AB7"/>
    <w:rsid w:val="00011D34"/>
    <w:rsid w:val="0001392B"/>
    <w:rsid w:val="000171EE"/>
    <w:rsid w:val="00017FBB"/>
    <w:rsid w:val="00021914"/>
    <w:rsid w:val="00022ECA"/>
    <w:rsid w:val="00024587"/>
    <w:rsid w:val="00032A4C"/>
    <w:rsid w:val="000366D8"/>
    <w:rsid w:val="00037288"/>
    <w:rsid w:val="00037987"/>
    <w:rsid w:val="00042D1C"/>
    <w:rsid w:val="000434DE"/>
    <w:rsid w:val="00046629"/>
    <w:rsid w:val="000525DF"/>
    <w:rsid w:val="000547EF"/>
    <w:rsid w:val="000572DB"/>
    <w:rsid w:val="0006059E"/>
    <w:rsid w:val="000611C8"/>
    <w:rsid w:val="000611FB"/>
    <w:rsid w:val="000620AF"/>
    <w:rsid w:val="00063124"/>
    <w:rsid w:val="0006589D"/>
    <w:rsid w:val="00070DD4"/>
    <w:rsid w:val="00076859"/>
    <w:rsid w:val="0007689B"/>
    <w:rsid w:val="0008174B"/>
    <w:rsid w:val="00082827"/>
    <w:rsid w:val="00083908"/>
    <w:rsid w:val="00083C89"/>
    <w:rsid w:val="00083D5D"/>
    <w:rsid w:val="00086310"/>
    <w:rsid w:val="000958B7"/>
    <w:rsid w:val="000A1F20"/>
    <w:rsid w:val="000A2667"/>
    <w:rsid w:val="000A4943"/>
    <w:rsid w:val="000A4DB2"/>
    <w:rsid w:val="000B0428"/>
    <w:rsid w:val="000B130E"/>
    <w:rsid w:val="000B1A29"/>
    <w:rsid w:val="000B322A"/>
    <w:rsid w:val="000B476E"/>
    <w:rsid w:val="000B6056"/>
    <w:rsid w:val="000B62B4"/>
    <w:rsid w:val="000C0104"/>
    <w:rsid w:val="000C1FFE"/>
    <w:rsid w:val="000C5108"/>
    <w:rsid w:val="000D0A58"/>
    <w:rsid w:val="000D0FD8"/>
    <w:rsid w:val="000D22D4"/>
    <w:rsid w:val="000D28A1"/>
    <w:rsid w:val="000D36A2"/>
    <w:rsid w:val="000D5B1B"/>
    <w:rsid w:val="000E59A4"/>
    <w:rsid w:val="000E6F16"/>
    <w:rsid w:val="000F0BA8"/>
    <w:rsid w:val="000F1BB6"/>
    <w:rsid w:val="000F4C5C"/>
    <w:rsid w:val="000F68C1"/>
    <w:rsid w:val="000F7525"/>
    <w:rsid w:val="00101EC0"/>
    <w:rsid w:val="001031ED"/>
    <w:rsid w:val="0010579C"/>
    <w:rsid w:val="001058BA"/>
    <w:rsid w:val="00105B00"/>
    <w:rsid w:val="00105B69"/>
    <w:rsid w:val="00110683"/>
    <w:rsid w:val="001112D7"/>
    <w:rsid w:val="00112962"/>
    <w:rsid w:val="0011326C"/>
    <w:rsid w:val="0011329B"/>
    <w:rsid w:val="00113698"/>
    <w:rsid w:val="00114B4A"/>
    <w:rsid w:val="001156B5"/>
    <w:rsid w:val="00117DC1"/>
    <w:rsid w:val="00120AE6"/>
    <w:rsid w:val="001223BA"/>
    <w:rsid w:val="00123145"/>
    <w:rsid w:val="0012451A"/>
    <w:rsid w:val="00127BD5"/>
    <w:rsid w:val="001331CA"/>
    <w:rsid w:val="001376E7"/>
    <w:rsid w:val="00137A65"/>
    <w:rsid w:val="0014077E"/>
    <w:rsid w:val="00140955"/>
    <w:rsid w:val="00140A87"/>
    <w:rsid w:val="00140B84"/>
    <w:rsid w:val="00144F28"/>
    <w:rsid w:val="001458B8"/>
    <w:rsid w:val="00145B2C"/>
    <w:rsid w:val="00151660"/>
    <w:rsid w:val="00151EA0"/>
    <w:rsid w:val="001529ED"/>
    <w:rsid w:val="00154521"/>
    <w:rsid w:val="001545E2"/>
    <w:rsid w:val="00154B35"/>
    <w:rsid w:val="00155144"/>
    <w:rsid w:val="00155A80"/>
    <w:rsid w:val="00162B2D"/>
    <w:rsid w:val="0017092B"/>
    <w:rsid w:val="00171A4E"/>
    <w:rsid w:val="001724EA"/>
    <w:rsid w:val="001730DD"/>
    <w:rsid w:val="00174DE7"/>
    <w:rsid w:val="001771F4"/>
    <w:rsid w:val="001813FC"/>
    <w:rsid w:val="00182D4A"/>
    <w:rsid w:val="00184A26"/>
    <w:rsid w:val="00184EB0"/>
    <w:rsid w:val="00187E04"/>
    <w:rsid w:val="001900F0"/>
    <w:rsid w:val="00194174"/>
    <w:rsid w:val="00194272"/>
    <w:rsid w:val="00194498"/>
    <w:rsid w:val="00195576"/>
    <w:rsid w:val="00195D03"/>
    <w:rsid w:val="00196863"/>
    <w:rsid w:val="0019709D"/>
    <w:rsid w:val="001A055A"/>
    <w:rsid w:val="001A47D9"/>
    <w:rsid w:val="001A5A76"/>
    <w:rsid w:val="001A5F53"/>
    <w:rsid w:val="001A65AD"/>
    <w:rsid w:val="001B0E15"/>
    <w:rsid w:val="001B1C25"/>
    <w:rsid w:val="001B4D30"/>
    <w:rsid w:val="001B59E3"/>
    <w:rsid w:val="001B70E2"/>
    <w:rsid w:val="001C044F"/>
    <w:rsid w:val="001C1923"/>
    <w:rsid w:val="001C3F51"/>
    <w:rsid w:val="001C51D6"/>
    <w:rsid w:val="001C7560"/>
    <w:rsid w:val="001C7D2E"/>
    <w:rsid w:val="001D026A"/>
    <w:rsid w:val="001D0397"/>
    <w:rsid w:val="001D0D44"/>
    <w:rsid w:val="001D178A"/>
    <w:rsid w:val="001D201D"/>
    <w:rsid w:val="001D78CC"/>
    <w:rsid w:val="001E098C"/>
    <w:rsid w:val="001E3949"/>
    <w:rsid w:val="001E3E00"/>
    <w:rsid w:val="001E3E4F"/>
    <w:rsid w:val="001E4432"/>
    <w:rsid w:val="001E5768"/>
    <w:rsid w:val="001E73D3"/>
    <w:rsid w:val="001E745D"/>
    <w:rsid w:val="001F6323"/>
    <w:rsid w:val="0020101B"/>
    <w:rsid w:val="002024CB"/>
    <w:rsid w:val="00205A88"/>
    <w:rsid w:val="002133CF"/>
    <w:rsid w:val="00220935"/>
    <w:rsid w:val="00222F8D"/>
    <w:rsid w:val="00224488"/>
    <w:rsid w:val="00225439"/>
    <w:rsid w:val="0022756E"/>
    <w:rsid w:val="00233BCB"/>
    <w:rsid w:val="002353C4"/>
    <w:rsid w:val="002359CE"/>
    <w:rsid w:val="00235AA8"/>
    <w:rsid w:val="00236930"/>
    <w:rsid w:val="00242B10"/>
    <w:rsid w:val="00242F6D"/>
    <w:rsid w:val="002503EB"/>
    <w:rsid w:val="00250B1B"/>
    <w:rsid w:val="002516AF"/>
    <w:rsid w:val="0025228F"/>
    <w:rsid w:val="002548C7"/>
    <w:rsid w:val="0025667F"/>
    <w:rsid w:val="00256AAC"/>
    <w:rsid w:val="00263679"/>
    <w:rsid w:val="00270446"/>
    <w:rsid w:val="00272673"/>
    <w:rsid w:val="00273FBF"/>
    <w:rsid w:val="00276E43"/>
    <w:rsid w:val="00276FD1"/>
    <w:rsid w:val="002837E3"/>
    <w:rsid w:val="00286152"/>
    <w:rsid w:val="002904D6"/>
    <w:rsid w:val="00296BC8"/>
    <w:rsid w:val="002976FD"/>
    <w:rsid w:val="00297DCF"/>
    <w:rsid w:val="002A0380"/>
    <w:rsid w:val="002A1297"/>
    <w:rsid w:val="002A1721"/>
    <w:rsid w:val="002A5294"/>
    <w:rsid w:val="002A7B42"/>
    <w:rsid w:val="002B0C5C"/>
    <w:rsid w:val="002B10F6"/>
    <w:rsid w:val="002B1488"/>
    <w:rsid w:val="002B2AA0"/>
    <w:rsid w:val="002C271C"/>
    <w:rsid w:val="002C3753"/>
    <w:rsid w:val="002C673B"/>
    <w:rsid w:val="002C7519"/>
    <w:rsid w:val="002D0036"/>
    <w:rsid w:val="002D1600"/>
    <w:rsid w:val="002D339C"/>
    <w:rsid w:val="002D341E"/>
    <w:rsid w:val="002D3A85"/>
    <w:rsid w:val="002D3A8F"/>
    <w:rsid w:val="002D4F46"/>
    <w:rsid w:val="002D53F6"/>
    <w:rsid w:val="002D5513"/>
    <w:rsid w:val="002D6879"/>
    <w:rsid w:val="002D702E"/>
    <w:rsid w:val="002E04E5"/>
    <w:rsid w:val="002E0EA1"/>
    <w:rsid w:val="002E1533"/>
    <w:rsid w:val="002E6233"/>
    <w:rsid w:val="002E6C97"/>
    <w:rsid w:val="002F52C0"/>
    <w:rsid w:val="002F571D"/>
    <w:rsid w:val="00300FD3"/>
    <w:rsid w:val="00301DFA"/>
    <w:rsid w:val="00301E69"/>
    <w:rsid w:val="003026BA"/>
    <w:rsid w:val="00304012"/>
    <w:rsid w:val="00307341"/>
    <w:rsid w:val="0031406F"/>
    <w:rsid w:val="003163CA"/>
    <w:rsid w:val="0031703E"/>
    <w:rsid w:val="00327901"/>
    <w:rsid w:val="00332131"/>
    <w:rsid w:val="003321F9"/>
    <w:rsid w:val="00333DC3"/>
    <w:rsid w:val="00335D41"/>
    <w:rsid w:val="00337988"/>
    <w:rsid w:val="003406E7"/>
    <w:rsid w:val="003453D5"/>
    <w:rsid w:val="00346953"/>
    <w:rsid w:val="00347D02"/>
    <w:rsid w:val="00350645"/>
    <w:rsid w:val="00351BC0"/>
    <w:rsid w:val="00353951"/>
    <w:rsid w:val="003540CB"/>
    <w:rsid w:val="00354340"/>
    <w:rsid w:val="00355F6C"/>
    <w:rsid w:val="00356195"/>
    <w:rsid w:val="00361838"/>
    <w:rsid w:val="00363808"/>
    <w:rsid w:val="003638DC"/>
    <w:rsid w:val="00364536"/>
    <w:rsid w:val="00365B59"/>
    <w:rsid w:val="00366A87"/>
    <w:rsid w:val="00370E01"/>
    <w:rsid w:val="003726DF"/>
    <w:rsid w:val="00372ADD"/>
    <w:rsid w:val="00375B16"/>
    <w:rsid w:val="00376EFA"/>
    <w:rsid w:val="00382EEE"/>
    <w:rsid w:val="00383F5B"/>
    <w:rsid w:val="00384544"/>
    <w:rsid w:val="00384F9E"/>
    <w:rsid w:val="0038626E"/>
    <w:rsid w:val="003936BB"/>
    <w:rsid w:val="00394B23"/>
    <w:rsid w:val="00395288"/>
    <w:rsid w:val="00395715"/>
    <w:rsid w:val="0039603B"/>
    <w:rsid w:val="00396C60"/>
    <w:rsid w:val="003A0632"/>
    <w:rsid w:val="003A2052"/>
    <w:rsid w:val="003A53C3"/>
    <w:rsid w:val="003B1EA6"/>
    <w:rsid w:val="003B2E1E"/>
    <w:rsid w:val="003B34D2"/>
    <w:rsid w:val="003B4005"/>
    <w:rsid w:val="003B44A9"/>
    <w:rsid w:val="003B6816"/>
    <w:rsid w:val="003C0824"/>
    <w:rsid w:val="003C625F"/>
    <w:rsid w:val="003D0316"/>
    <w:rsid w:val="003D1709"/>
    <w:rsid w:val="003D294F"/>
    <w:rsid w:val="003D44CF"/>
    <w:rsid w:val="003E1B36"/>
    <w:rsid w:val="003E1BFF"/>
    <w:rsid w:val="003E1F66"/>
    <w:rsid w:val="003E2D7A"/>
    <w:rsid w:val="003E5523"/>
    <w:rsid w:val="003F0CE0"/>
    <w:rsid w:val="003F70BF"/>
    <w:rsid w:val="00402BCE"/>
    <w:rsid w:val="0040375A"/>
    <w:rsid w:val="00403E1E"/>
    <w:rsid w:val="00410A08"/>
    <w:rsid w:val="00412079"/>
    <w:rsid w:val="00412FCE"/>
    <w:rsid w:val="0041341A"/>
    <w:rsid w:val="00413874"/>
    <w:rsid w:val="00417B2F"/>
    <w:rsid w:val="00422287"/>
    <w:rsid w:val="004263F7"/>
    <w:rsid w:val="0042650C"/>
    <w:rsid w:val="00427E3D"/>
    <w:rsid w:val="00433EDA"/>
    <w:rsid w:val="00440445"/>
    <w:rsid w:val="004425CF"/>
    <w:rsid w:val="00443457"/>
    <w:rsid w:val="004451AA"/>
    <w:rsid w:val="0044771D"/>
    <w:rsid w:val="004522DD"/>
    <w:rsid w:val="00454445"/>
    <w:rsid w:val="00454BB2"/>
    <w:rsid w:val="00456DCB"/>
    <w:rsid w:val="00462EA8"/>
    <w:rsid w:val="00465253"/>
    <w:rsid w:val="00465D0D"/>
    <w:rsid w:val="00466A65"/>
    <w:rsid w:val="004705B3"/>
    <w:rsid w:val="00475784"/>
    <w:rsid w:val="00476FE7"/>
    <w:rsid w:val="004802E0"/>
    <w:rsid w:val="004807AA"/>
    <w:rsid w:val="00482539"/>
    <w:rsid w:val="004832D2"/>
    <w:rsid w:val="00483680"/>
    <w:rsid w:val="00485A98"/>
    <w:rsid w:val="00485B7A"/>
    <w:rsid w:val="00490AE5"/>
    <w:rsid w:val="00490D42"/>
    <w:rsid w:val="004924D4"/>
    <w:rsid w:val="004930AA"/>
    <w:rsid w:val="00494BD0"/>
    <w:rsid w:val="00497768"/>
    <w:rsid w:val="004A0CF5"/>
    <w:rsid w:val="004A3725"/>
    <w:rsid w:val="004A3883"/>
    <w:rsid w:val="004A3E81"/>
    <w:rsid w:val="004A4164"/>
    <w:rsid w:val="004A4A5B"/>
    <w:rsid w:val="004A4AE2"/>
    <w:rsid w:val="004A4BF8"/>
    <w:rsid w:val="004A784E"/>
    <w:rsid w:val="004B07FA"/>
    <w:rsid w:val="004B1A33"/>
    <w:rsid w:val="004B64C2"/>
    <w:rsid w:val="004B7162"/>
    <w:rsid w:val="004C0F0E"/>
    <w:rsid w:val="004C1C7F"/>
    <w:rsid w:val="004C23FE"/>
    <w:rsid w:val="004C3DC8"/>
    <w:rsid w:val="004C7717"/>
    <w:rsid w:val="004D20A3"/>
    <w:rsid w:val="004D3E3D"/>
    <w:rsid w:val="004D5808"/>
    <w:rsid w:val="004E0B73"/>
    <w:rsid w:val="004E30FC"/>
    <w:rsid w:val="004E31EA"/>
    <w:rsid w:val="004E3C21"/>
    <w:rsid w:val="004E64DE"/>
    <w:rsid w:val="004F2953"/>
    <w:rsid w:val="004F5F18"/>
    <w:rsid w:val="004F6189"/>
    <w:rsid w:val="00504C23"/>
    <w:rsid w:val="0050694C"/>
    <w:rsid w:val="0051423F"/>
    <w:rsid w:val="0051431E"/>
    <w:rsid w:val="0051565A"/>
    <w:rsid w:val="00517C83"/>
    <w:rsid w:val="00520449"/>
    <w:rsid w:val="00521E04"/>
    <w:rsid w:val="005229B8"/>
    <w:rsid w:val="00523AB8"/>
    <w:rsid w:val="00523D2F"/>
    <w:rsid w:val="005266C2"/>
    <w:rsid w:val="0052799B"/>
    <w:rsid w:val="0053089C"/>
    <w:rsid w:val="005324B7"/>
    <w:rsid w:val="00532697"/>
    <w:rsid w:val="00533DB2"/>
    <w:rsid w:val="00534E28"/>
    <w:rsid w:val="005359F6"/>
    <w:rsid w:val="0053726D"/>
    <w:rsid w:val="005373C8"/>
    <w:rsid w:val="00540CCE"/>
    <w:rsid w:val="005413FA"/>
    <w:rsid w:val="00541DBD"/>
    <w:rsid w:val="00544621"/>
    <w:rsid w:val="00544D93"/>
    <w:rsid w:val="00550720"/>
    <w:rsid w:val="00550D7C"/>
    <w:rsid w:val="00552078"/>
    <w:rsid w:val="005524AF"/>
    <w:rsid w:val="00554CFB"/>
    <w:rsid w:val="00556DBA"/>
    <w:rsid w:val="00560B70"/>
    <w:rsid w:val="00561381"/>
    <w:rsid w:val="005618F0"/>
    <w:rsid w:val="00563C2C"/>
    <w:rsid w:val="0056490A"/>
    <w:rsid w:val="00567981"/>
    <w:rsid w:val="00570682"/>
    <w:rsid w:val="005717BD"/>
    <w:rsid w:val="005738A1"/>
    <w:rsid w:val="00576E3F"/>
    <w:rsid w:val="00581BEC"/>
    <w:rsid w:val="00582A63"/>
    <w:rsid w:val="00583952"/>
    <w:rsid w:val="005860E0"/>
    <w:rsid w:val="005863CC"/>
    <w:rsid w:val="00586E04"/>
    <w:rsid w:val="0058708F"/>
    <w:rsid w:val="005873B1"/>
    <w:rsid w:val="00590CF5"/>
    <w:rsid w:val="00591D9F"/>
    <w:rsid w:val="00595417"/>
    <w:rsid w:val="005965ED"/>
    <w:rsid w:val="005A22AE"/>
    <w:rsid w:val="005A317A"/>
    <w:rsid w:val="005A355F"/>
    <w:rsid w:val="005A3F7F"/>
    <w:rsid w:val="005A46D8"/>
    <w:rsid w:val="005B0275"/>
    <w:rsid w:val="005B3E23"/>
    <w:rsid w:val="005C5024"/>
    <w:rsid w:val="005C52DB"/>
    <w:rsid w:val="005C5CEE"/>
    <w:rsid w:val="005C6D23"/>
    <w:rsid w:val="005C75BD"/>
    <w:rsid w:val="005D0372"/>
    <w:rsid w:val="005D7FCE"/>
    <w:rsid w:val="005E0C57"/>
    <w:rsid w:val="005E167D"/>
    <w:rsid w:val="005E260D"/>
    <w:rsid w:val="005E2FF9"/>
    <w:rsid w:val="005E36EC"/>
    <w:rsid w:val="005E5B26"/>
    <w:rsid w:val="005F0302"/>
    <w:rsid w:val="005F051F"/>
    <w:rsid w:val="005F34F2"/>
    <w:rsid w:val="005F3D64"/>
    <w:rsid w:val="005F5921"/>
    <w:rsid w:val="006015BD"/>
    <w:rsid w:val="00601B1A"/>
    <w:rsid w:val="006020B6"/>
    <w:rsid w:val="0060277C"/>
    <w:rsid w:val="00602C33"/>
    <w:rsid w:val="00613754"/>
    <w:rsid w:val="00613F05"/>
    <w:rsid w:val="006140F0"/>
    <w:rsid w:val="006146DB"/>
    <w:rsid w:val="00614B67"/>
    <w:rsid w:val="00615153"/>
    <w:rsid w:val="00617E2A"/>
    <w:rsid w:val="00620482"/>
    <w:rsid w:val="00620CB9"/>
    <w:rsid w:val="00621D13"/>
    <w:rsid w:val="00624D54"/>
    <w:rsid w:val="00625C52"/>
    <w:rsid w:val="00630610"/>
    <w:rsid w:val="006336F0"/>
    <w:rsid w:val="00634F63"/>
    <w:rsid w:val="00636550"/>
    <w:rsid w:val="00644278"/>
    <w:rsid w:val="00645133"/>
    <w:rsid w:val="00645D4D"/>
    <w:rsid w:val="00645DEE"/>
    <w:rsid w:val="0064657A"/>
    <w:rsid w:val="00650C03"/>
    <w:rsid w:val="0065442C"/>
    <w:rsid w:val="00657325"/>
    <w:rsid w:val="00661D06"/>
    <w:rsid w:val="0066355D"/>
    <w:rsid w:val="00664A42"/>
    <w:rsid w:val="006652B4"/>
    <w:rsid w:val="006719F8"/>
    <w:rsid w:val="00672D1E"/>
    <w:rsid w:val="00673464"/>
    <w:rsid w:val="0067784E"/>
    <w:rsid w:val="00677926"/>
    <w:rsid w:val="00677CDC"/>
    <w:rsid w:val="00680F21"/>
    <w:rsid w:val="00681A36"/>
    <w:rsid w:val="00681CB9"/>
    <w:rsid w:val="00681CBF"/>
    <w:rsid w:val="00681F60"/>
    <w:rsid w:val="00683AFF"/>
    <w:rsid w:val="00686ED2"/>
    <w:rsid w:val="00687000"/>
    <w:rsid w:val="00690FCC"/>
    <w:rsid w:val="006952BA"/>
    <w:rsid w:val="006973AD"/>
    <w:rsid w:val="006A29F5"/>
    <w:rsid w:val="006A3083"/>
    <w:rsid w:val="006A378E"/>
    <w:rsid w:val="006A4FBE"/>
    <w:rsid w:val="006A5A8E"/>
    <w:rsid w:val="006A7029"/>
    <w:rsid w:val="006B07C4"/>
    <w:rsid w:val="006B18FA"/>
    <w:rsid w:val="006B218B"/>
    <w:rsid w:val="006B2207"/>
    <w:rsid w:val="006C0684"/>
    <w:rsid w:val="006C23A5"/>
    <w:rsid w:val="006C517C"/>
    <w:rsid w:val="006C5F93"/>
    <w:rsid w:val="006C6D7E"/>
    <w:rsid w:val="006C71BE"/>
    <w:rsid w:val="006C7DC2"/>
    <w:rsid w:val="006D03C5"/>
    <w:rsid w:val="006D0BC2"/>
    <w:rsid w:val="006D2ECD"/>
    <w:rsid w:val="006D74B3"/>
    <w:rsid w:val="006E08A1"/>
    <w:rsid w:val="006E1677"/>
    <w:rsid w:val="006E1C10"/>
    <w:rsid w:val="006E2765"/>
    <w:rsid w:val="006E3B30"/>
    <w:rsid w:val="006E44D8"/>
    <w:rsid w:val="006E4585"/>
    <w:rsid w:val="006E51E5"/>
    <w:rsid w:val="006E623A"/>
    <w:rsid w:val="006E7846"/>
    <w:rsid w:val="006F0A83"/>
    <w:rsid w:val="006F347A"/>
    <w:rsid w:val="006F394B"/>
    <w:rsid w:val="006F561F"/>
    <w:rsid w:val="006F6152"/>
    <w:rsid w:val="00701D7B"/>
    <w:rsid w:val="00702E52"/>
    <w:rsid w:val="00703692"/>
    <w:rsid w:val="00705735"/>
    <w:rsid w:val="00705D6C"/>
    <w:rsid w:val="00706B37"/>
    <w:rsid w:val="00706EE8"/>
    <w:rsid w:val="00710ACF"/>
    <w:rsid w:val="00712E50"/>
    <w:rsid w:val="007141F5"/>
    <w:rsid w:val="00716669"/>
    <w:rsid w:val="00720C98"/>
    <w:rsid w:val="00723764"/>
    <w:rsid w:val="00726583"/>
    <w:rsid w:val="00726B02"/>
    <w:rsid w:val="00726BC2"/>
    <w:rsid w:val="0072758B"/>
    <w:rsid w:val="007326D4"/>
    <w:rsid w:val="0073426A"/>
    <w:rsid w:val="00740E4B"/>
    <w:rsid w:val="00742FA0"/>
    <w:rsid w:val="00751F61"/>
    <w:rsid w:val="00754ECB"/>
    <w:rsid w:val="007561C2"/>
    <w:rsid w:val="007561EF"/>
    <w:rsid w:val="00757C40"/>
    <w:rsid w:val="00763E75"/>
    <w:rsid w:val="00765607"/>
    <w:rsid w:val="00772DB1"/>
    <w:rsid w:val="00773D75"/>
    <w:rsid w:val="00775674"/>
    <w:rsid w:val="00777CAA"/>
    <w:rsid w:val="00777DB9"/>
    <w:rsid w:val="007810FE"/>
    <w:rsid w:val="0078180B"/>
    <w:rsid w:val="007859FA"/>
    <w:rsid w:val="00785E6D"/>
    <w:rsid w:val="00786B32"/>
    <w:rsid w:val="00790016"/>
    <w:rsid w:val="007914C7"/>
    <w:rsid w:val="00792992"/>
    <w:rsid w:val="00793CC5"/>
    <w:rsid w:val="00795CA8"/>
    <w:rsid w:val="00796843"/>
    <w:rsid w:val="007A003F"/>
    <w:rsid w:val="007A05D6"/>
    <w:rsid w:val="007A1258"/>
    <w:rsid w:val="007A32F7"/>
    <w:rsid w:val="007A5317"/>
    <w:rsid w:val="007A70BD"/>
    <w:rsid w:val="007A7263"/>
    <w:rsid w:val="007A752C"/>
    <w:rsid w:val="007B1BE8"/>
    <w:rsid w:val="007B2CB9"/>
    <w:rsid w:val="007B2DB0"/>
    <w:rsid w:val="007B371E"/>
    <w:rsid w:val="007B375D"/>
    <w:rsid w:val="007B670D"/>
    <w:rsid w:val="007C013E"/>
    <w:rsid w:val="007C0C56"/>
    <w:rsid w:val="007C3315"/>
    <w:rsid w:val="007C4D96"/>
    <w:rsid w:val="007C6374"/>
    <w:rsid w:val="007C7655"/>
    <w:rsid w:val="007D3AE6"/>
    <w:rsid w:val="007D3E56"/>
    <w:rsid w:val="007D47AD"/>
    <w:rsid w:val="007D6414"/>
    <w:rsid w:val="007D6AD0"/>
    <w:rsid w:val="007D7001"/>
    <w:rsid w:val="007D7B30"/>
    <w:rsid w:val="007E084B"/>
    <w:rsid w:val="007E0898"/>
    <w:rsid w:val="007E188C"/>
    <w:rsid w:val="007E18BA"/>
    <w:rsid w:val="007E77CF"/>
    <w:rsid w:val="007F11A9"/>
    <w:rsid w:val="007F2451"/>
    <w:rsid w:val="007F2E3C"/>
    <w:rsid w:val="007F39E6"/>
    <w:rsid w:val="007F5D30"/>
    <w:rsid w:val="008006FE"/>
    <w:rsid w:val="00801AEA"/>
    <w:rsid w:val="00803F29"/>
    <w:rsid w:val="00804048"/>
    <w:rsid w:val="00806F73"/>
    <w:rsid w:val="008131FC"/>
    <w:rsid w:val="00814798"/>
    <w:rsid w:val="008167FD"/>
    <w:rsid w:val="008226C7"/>
    <w:rsid w:val="00823110"/>
    <w:rsid w:val="00823FBC"/>
    <w:rsid w:val="0082410D"/>
    <w:rsid w:val="0082528B"/>
    <w:rsid w:val="00826F66"/>
    <w:rsid w:val="0083066E"/>
    <w:rsid w:val="00836951"/>
    <w:rsid w:val="00836C12"/>
    <w:rsid w:val="008371DA"/>
    <w:rsid w:val="008379E6"/>
    <w:rsid w:val="00837D33"/>
    <w:rsid w:val="00842D42"/>
    <w:rsid w:val="0084342E"/>
    <w:rsid w:val="0084472E"/>
    <w:rsid w:val="0085022C"/>
    <w:rsid w:val="00852B8F"/>
    <w:rsid w:val="008548DE"/>
    <w:rsid w:val="00855CE5"/>
    <w:rsid w:val="008564AD"/>
    <w:rsid w:val="00856B96"/>
    <w:rsid w:val="008571BB"/>
    <w:rsid w:val="00857E43"/>
    <w:rsid w:val="00861649"/>
    <w:rsid w:val="00861765"/>
    <w:rsid w:val="0086274C"/>
    <w:rsid w:val="00864ED8"/>
    <w:rsid w:val="00864FDF"/>
    <w:rsid w:val="00865FB9"/>
    <w:rsid w:val="008728FD"/>
    <w:rsid w:val="00874B79"/>
    <w:rsid w:val="0087694C"/>
    <w:rsid w:val="008804AE"/>
    <w:rsid w:val="008804F7"/>
    <w:rsid w:val="00880ECC"/>
    <w:rsid w:val="00882786"/>
    <w:rsid w:val="00883611"/>
    <w:rsid w:val="00883744"/>
    <w:rsid w:val="0088589A"/>
    <w:rsid w:val="00890245"/>
    <w:rsid w:val="008902F4"/>
    <w:rsid w:val="008926E6"/>
    <w:rsid w:val="00894607"/>
    <w:rsid w:val="008955FA"/>
    <w:rsid w:val="008A299F"/>
    <w:rsid w:val="008A61DF"/>
    <w:rsid w:val="008A681E"/>
    <w:rsid w:val="008A7FC8"/>
    <w:rsid w:val="008B1A76"/>
    <w:rsid w:val="008B215F"/>
    <w:rsid w:val="008B579D"/>
    <w:rsid w:val="008C00A8"/>
    <w:rsid w:val="008C03D1"/>
    <w:rsid w:val="008C045E"/>
    <w:rsid w:val="008C365D"/>
    <w:rsid w:val="008C5D00"/>
    <w:rsid w:val="008C721C"/>
    <w:rsid w:val="008C7FB4"/>
    <w:rsid w:val="008D3037"/>
    <w:rsid w:val="008D55B4"/>
    <w:rsid w:val="008D5BA0"/>
    <w:rsid w:val="008D72BC"/>
    <w:rsid w:val="008E0D6C"/>
    <w:rsid w:val="008E0E76"/>
    <w:rsid w:val="008E4E6A"/>
    <w:rsid w:val="008E7063"/>
    <w:rsid w:val="008F08EC"/>
    <w:rsid w:val="008F10C7"/>
    <w:rsid w:val="008F1DDE"/>
    <w:rsid w:val="008F1F15"/>
    <w:rsid w:val="008F419D"/>
    <w:rsid w:val="008F46D7"/>
    <w:rsid w:val="008F71F6"/>
    <w:rsid w:val="009005AA"/>
    <w:rsid w:val="00901670"/>
    <w:rsid w:val="00901F20"/>
    <w:rsid w:val="00904F5B"/>
    <w:rsid w:val="00907D9B"/>
    <w:rsid w:val="00912192"/>
    <w:rsid w:val="0092014C"/>
    <w:rsid w:val="009215BC"/>
    <w:rsid w:val="00921E23"/>
    <w:rsid w:val="009236E4"/>
    <w:rsid w:val="00935FD3"/>
    <w:rsid w:val="00936F0E"/>
    <w:rsid w:val="00941647"/>
    <w:rsid w:val="00942C2C"/>
    <w:rsid w:val="00942CE2"/>
    <w:rsid w:val="00943993"/>
    <w:rsid w:val="00943A7C"/>
    <w:rsid w:val="009444F6"/>
    <w:rsid w:val="009445D2"/>
    <w:rsid w:val="009471CB"/>
    <w:rsid w:val="0095052B"/>
    <w:rsid w:val="00950781"/>
    <w:rsid w:val="00951C31"/>
    <w:rsid w:val="00954CCD"/>
    <w:rsid w:val="0096062C"/>
    <w:rsid w:val="00960E1D"/>
    <w:rsid w:val="00961200"/>
    <w:rsid w:val="00962A8B"/>
    <w:rsid w:val="00964584"/>
    <w:rsid w:val="00965115"/>
    <w:rsid w:val="00965417"/>
    <w:rsid w:val="00971C56"/>
    <w:rsid w:val="00973ACB"/>
    <w:rsid w:val="0098165A"/>
    <w:rsid w:val="00981A74"/>
    <w:rsid w:val="00983074"/>
    <w:rsid w:val="009837F0"/>
    <w:rsid w:val="009844AB"/>
    <w:rsid w:val="0098629B"/>
    <w:rsid w:val="00990DE1"/>
    <w:rsid w:val="00991565"/>
    <w:rsid w:val="00991A9C"/>
    <w:rsid w:val="00992C37"/>
    <w:rsid w:val="009932A5"/>
    <w:rsid w:val="0099529F"/>
    <w:rsid w:val="00995EFF"/>
    <w:rsid w:val="009A0334"/>
    <w:rsid w:val="009A1721"/>
    <w:rsid w:val="009A27AB"/>
    <w:rsid w:val="009A2F71"/>
    <w:rsid w:val="009A344B"/>
    <w:rsid w:val="009A3C5B"/>
    <w:rsid w:val="009A6D26"/>
    <w:rsid w:val="009B0A82"/>
    <w:rsid w:val="009B0FEC"/>
    <w:rsid w:val="009B6F3A"/>
    <w:rsid w:val="009C0570"/>
    <w:rsid w:val="009C1FD2"/>
    <w:rsid w:val="009C3AB2"/>
    <w:rsid w:val="009C41D8"/>
    <w:rsid w:val="009C47D4"/>
    <w:rsid w:val="009C5BAD"/>
    <w:rsid w:val="009C6F91"/>
    <w:rsid w:val="009C78D0"/>
    <w:rsid w:val="009D0FDC"/>
    <w:rsid w:val="009D1F58"/>
    <w:rsid w:val="009D4813"/>
    <w:rsid w:val="009D5E4A"/>
    <w:rsid w:val="009D6D3D"/>
    <w:rsid w:val="009D712A"/>
    <w:rsid w:val="009E29A4"/>
    <w:rsid w:val="009E3CA6"/>
    <w:rsid w:val="009E3D30"/>
    <w:rsid w:val="009E4593"/>
    <w:rsid w:val="009E6ADE"/>
    <w:rsid w:val="009E7309"/>
    <w:rsid w:val="009E73CF"/>
    <w:rsid w:val="009E7ED8"/>
    <w:rsid w:val="009F237C"/>
    <w:rsid w:val="009F4328"/>
    <w:rsid w:val="009F759B"/>
    <w:rsid w:val="009F78CD"/>
    <w:rsid w:val="00A04137"/>
    <w:rsid w:val="00A04569"/>
    <w:rsid w:val="00A04BDC"/>
    <w:rsid w:val="00A0500C"/>
    <w:rsid w:val="00A1218A"/>
    <w:rsid w:val="00A12C86"/>
    <w:rsid w:val="00A13783"/>
    <w:rsid w:val="00A1499F"/>
    <w:rsid w:val="00A22133"/>
    <w:rsid w:val="00A2236D"/>
    <w:rsid w:val="00A26A75"/>
    <w:rsid w:val="00A3218F"/>
    <w:rsid w:val="00A32B04"/>
    <w:rsid w:val="00A341EB"/>
    <w:rsid w:val="00A34D5A"/>
    <w:rsid w:val="00A34D68"/>
    <w:rsid w:val="00A3544B"/>
    <w:rsid w:val="00A358C3"/>
    <w:rsid w:val="00A37144"/>
    <w:rsid w:val="00A42AEB"/>
    <w:rsid w:val="00A444C7"/>
    <w:rsid w:val="00A44BD0"/>
    <w:rsid w:val="00A47199"/>
    <w:rsid w:val="00A476A0"/>
    <w:rsid w:val="00A47B0A"/>
    <w:rsid w:val="00A53FB7"/>
    <w:rsid w:val="00A61BB4"/>
    <w:rsid w:val="00A70B8A"/>
    <w:rsid w:val="00A730DC"/>
    <w:rsid w:val="00A76D23"/>
    <w:rsid w:val="00A801EC"/>
    <w:rsid w:val="00A82D7F"/>
    <w:rsid w:val="00A85D7D"/>
    <w:rsid w:val="00A85EAF"/>
    <w:rsid w:val="00A86C11"/>
    <w:rsid w:val="00A91951"/>
    <w:rsid w:val="00A958FE"/>
    <w:rsid w:val="00A96A04"/>
    <w:rsid w:val="00A96B3E"/>
    <w:rsid w:val="00AA2463"/>
    <w:rsid w:val="00AA2835"/>
    <w:rsid w:val="00AA4DD8"/>
    <w:rsid w:val="00AA53BA"/>
    <w:rsid w:val="00AA6911"/>
    <w:rsid w:val="00AA6D1D"/>
    <w:rsid w:val="00AB12B4"/>
    <w:rsid w:val="00AB2817"/>
    <w:rsid w:val="00AB47D7"/>
    <w:rsid w:val="00AB5E08"/>
    <w:rsid w:val="00AB5EDF"/>
    <w:rsid w:val="00AC06F5"/>
    <w:rsid w:val="00AC1EC4"/>
    <w:rsid w:val="00AC38B4"/>
    <w:rsid w:val="00AC5C10"/>
    <w:rsid w:val="00AD1076"/>
    <w:rsid w:val="00AD19E8"/>
    <w:rsid w:val="00AD3DC3"/>
    <w:rsid w:val="00AE0F97"/>
    <w:rsid w:val="00AE1711"/>
    <w:rsid w:val="00AE1D53"/>
    <w:rsid w:val="00AE2FBA"/>
    <w:rsid w:val="00AE3EAC"/>
    <w:rsid w:val="00AE7DF9"/>
    <w:rsid w:val="00AF0F1B"/>
    <w:rsid w:val="00AF3994"/>
    <w:rsid w:val="00AF3CDA"/>
    <w:rsid w:val="00AF58A6"/>
    <w:rsid w:val="00AF5B9E"/>
    <w:rsid w:val="00AF781D"/>
    <w:rsid w:val="00B01C3C"/>
    <w:rsid w:val="00B03E06"/>
    <w:rsid w:val="00B04D8F"/>
    <w:rsid w:val="00B0616B"/>
    <w:rsid w:val="00B0679C"/>
    <w:rsid w:val="00B06851"/>
    <w:rsid w:val="00B072BF"/>
    <w:rsid w:val="00B07300"/>
    <w:rsid w:val="00B07B38"/>
    <w:rsid w:val="00B12CC1"/>
    <w:rsid w:val="00B14A0C"/>
    <w:rsid w:val="00B165BB"/>
    <w:rsid w:val="00B16B1D"/>
    <w:rsid w:val="00B16EB0"/>
    <w:rsid w:val="00B215ED"/>
    <w:rsid w:val="00B23730"/>
    <w:rsid w:val="00B2434A"/>
    <w:rsid w:val="00B24AC6"/>
    <w:rsid w:val="00B25539"/>
    <w:rsid w:val="00B260AA"/>
    <w:rsid w:val="00B3034C"/>
    <w:rsid w:val="00B30424"/>
    <w:rsid w:val="00B312AC"/>
    <w:rsid w:val="00B34228"/>
    <w:rsid w:val="00B34A81"/>
    <w:rsid w:val="00B35BAC"/>
    <w:rsid w:val="00B41B43"/>
    <w:rsid w:val="00B443E6"/>
    <w:rsid w:val="00B44872"/>
    <w:rsid w:val="00B44ACE"/>
    <w:rsid w:val="00B4789E"/>
    <w:rsid w:val="00B50829"/>
    <w:rsid w:val="00B5085D"/>
    <w:rsid w:val="00B520B5"/>
    <w:rsid w:val="00B52B01"/>
    <w:rsid w:val="00B55B2C"/>
    <w:rsid w:val="00B608B1"/>
    <w:rsid w:val="00B61C79"/>
    <w:rsid w:val="00B63380"/>
    <w:rsid w:val="00B6392E"/>
    <w:rsid w:val="00B65127"/>
    <w:rsid w:val="00B65F42"/>
    <w:rsid w:val="00B66225"/>
    <w:rsid w:val="00B67D40"/>
    <w:rsid w:val="00B7278F"/>
    <w:rsid w:val="00B7362A"/>
    <w:rsid w:val="00B74313"/>
    <w:rsid w:val="00B751F2"/>
    <w:rsid w:val="00B778E0"/>
    <w:rsid w:val="00B812A9"/>
    <w:rsid w:val="00B816B3"/>
    <w:rsid w:val="00B829A1"/>
    <w:rsid w:val="00B835E8"/>
    <w:rsid w:val="00B8367B"/>
    <w:rsid w:val="00B83F20"/>
    <w:rsid w:val="00B85A85"/>
    <w:rsid w:val="00B87EFA"/>
    <w:rsid w:val="00B934E2"/>
    <w:rsid w:val="00B94399"/>
    <w:rsid w:val="00B957EB"/>
    <w:rsid w:val="00BA024B"/>
    <w:rsid w:val="00BA029C"/>
    <w:rsid w:val="00BA0C49"/>
    <w:rsid w:val="00BA2821"/>
    <w:rsid w:val="00BA2B84"/>
    <w:rsid w:val="00BA2BFC"/>
    <w:rsid w:val="00BA2E21"/>
    <w:rsid w:val="00BA338A"/>
    <w:rsid w:val="00BA3AD9"/>
    <w:rsid w:val="00BA3B72"/>
    <w:rsid w:val="00BA675C"/>
    <w:rsid w:val="00BA78B8"/>
    <w:rsid w:val="00BB7D93"/>
    <w:rsid w:val="00BC3F16"/>
    <w:rsid w:val="00BC7DE9"/>
    <w:rsid w:val="00BD46A5"/>
    <w:rsid w:val="00BD4F50"/>
    <w:rsid w:val="00BD5265"/>
    <w:rsid w:val="00BD6CFB"/>
    <w:rsid w:val="00BD7B45"/>
    <w:rsid w:val="00BE5433"/>
    <w:rsid w:val="00BE660F"/>
    <w:rsid w:val="00BE7610"/>
    <w:rsid w:val="00BF120E"/>
    <w:rsid w:val="00BF3170"/>
    <w:rsid w:val="00BF4838"/>
    <w:rsid w:val="00BF5BB2"/>
    <w:rsid w:val="00BF745E"/>
    <w:rsid w:val="00C003A6"/>
    <w:rsid w:val="00C04702"/>
    <w:rsid w:val="00C05C7A"/>
    <w:rsid w:val="00C068F3"/>
    <w:rsid w:val="00C06B5E"/>
    <w:rsid w:val="00C07D47"/>
    <w:rsid w:val="00C15144"/>
    <w:rsid w:val="00C203D1"/>
    <w:rsid w:val="00C2160F"/>
    <w:rsid w:val="00C23B13"/>
    <w:rsid w:val="00C245B3"/>
    <w:rsid w:val="00C25B52"/>
    <w:rsid w:val="00C25BC4"/>
    <w:rsid w:val="00C304F0"/>
    <w:rsid w:val="00C32D83"/>
    <w:rsid w:val="00C343D5"/>
    <w:rsid w:val="00C408DB"/>
    <w:rsid w:val="00C41999"/>
    <w:rsid w:val="00C42BE0"/>
    <w:rsid w:val="00C4677F"/>
    <w:rsid w:val="00C47136"/>
    <w:rsid w:val="00C6798B"/>
    <w:rsid w:val="00C67D3E"/>
    <w:rsid w:val="00C7072C"/>
    <w:rsid w:val="00C72A78"/>
    <w:rsid w:val="00C73EE3"/>
    <w:rsid w:val="00C74C8D"/>
    <w:rsid w:val="00C84D5C"/>
    <w:rsid w:val="00C85FCB"/>
    <w:rsid w:val="00C85FF6"/>
    <w:rsid w:val="00C903DF"/>
    <w:rsid w:val="00C9075C"/>
    <w:rsid w:val="00C91DFD"/>
    <w:rsid w:val="00C94186"/>
    <w:rsid w:val="00CA0A0F"/>
    <w:rsid w:val="00CA3FB2"/>
    <w:rsid w:val="00CA430A"/>
    <w:rsid w:val="00CA7F17"/>
    <w:rsid w:val="00CB18D3"/>
    <w:rsid w:val="00CB22F2"/>
    <w:rsid w:val="00CB2CE2"/>
    <w:rsid w:val="00CB3BB0"/>
    <w:rsid w:val="00CB5A09"/>
    <w:rsid w:val="00CB7509"/>
    <w:rsid w:val="00CC1FCE"/>
    <w:rsid w:val="00CC2FDF"/>
    <w:rsid w:val="00CC5045"/>
    <w:rsid w:val="00CC57B6"/>
    <w:rsid w:val="00CC67A7"/>
    <w:rsid w:val="00CC7D2B"/>
    <w:rsid w:val="00CD24F5"/>
    <w:rsid w:val="00CD3797"/>
    <w:rsid w:val="00CD3CC1"/>
    <w:rsid w:val="00CD7C9C"/>
    <w:rsid w:val="00CE13EB"/>
    <w:rsid w:val="00CE6C60"/>
    <w:rsid w:val="00CF344D"/>
    <w:rsid w:val="00CF69AF"/>
    <w:rsid w:val="00D039F8"/>
    <w:rsid w:val="00D04EFF"/>
    <w:rsid w:val="00D06824"/>
    <w:rsid w:val="00D13C4A"/>
    <w:rsid w:val="00D203B5"/>
    <w:rsid w:val="00D21A2F"/>
    <w:rsid w:val="00D24AA3"/>
    <w:rsid w:val="00D25840"/>
    <w:rsid w:val="00D2691F"/>
    <w:rsid w:val="00D31C8D"/>
    <w:rsid w:val="00D3294A"/>
    <w:rsid w:val="00D3358E"/>
    <w:rsid w:val="00D3549E"/>
    <w:rsid w:val="00D369CB"/>
    <w:rsid w:val="00D40835"/>
    <w:rsid w:val="00D41DDF"/>
    <w:rsid w:val="00D42FBA"/>
    <w:rsid w:val="00D445D7"/>
    <w:rsid w:val="00D56177"/>
    <w:rsid w:val="00D5636B"/>
    <w:rsid w:val="00D618FF"/>
    <w:rsid w:val="00D61B3C"/>
    <w:rsid w:val="00D64E75"/>
    <w:rsid w:val="00D66FD9"/>
    <w:rsid w:val="00D7079C"/>
    <w:rsid w:val="00D765E1"/>
    <w:rsid w:val="00D77E89"/>
    <w:rsid w:val="00D80096"/>
    <w:rsid w:val="00D80B1E"/>
    <w:rsid w:val="00D818DB"/>
    <w:rsid w:val="00D84436"/>
    <w:rsid w:val="00D849CA"/>
    <w:rsid w:val="00D8613B"/>
    <w:rsid w:val="00D90D14"/>
    <w:rsid w:val="00D92F17"/>
    <w:rsid w:val="00D9341F"/>
    <w:rsid w:val="00D94178"/>
    <w:rsid w:val="00D95E2C"/>
    <w:rsid w:val="00D96CAE"/>
    <w:rsid w:val="00DA0A14"/>
    <w:rsid w:val="00DA140E"/>
    <w:rsid w:val="00DA32FC"/>
    <w:rsid w:val="00DA57B2"/>
    <w:rsid w:val="00DA5A12"/>
    <w:rsid w:val="00DB0309"/>
    <w:rsid w:val="00DB0548"/>
    <w:rsid w:val="00DB0A81"/>
    <w:rsid w:val="00DB23D7"/>
    <w:rsid w:val="00DB43E5"/>
    <w:rsid w:val="00DB6AFF"/>
    <w:rsid w:val="00DC04A3"/>
    <w:rsid w:val="00DC13E4"/>
    <w:rsid w:val="00DC5C5F"/>
    <w:rsid w:val="00DC6324"/>
    <w:rsid w:val="00DD4005"/>
    <w:rsid w:val="00DD4877"/>
    <w:rsid w:val="00DD5D25"/>
    <w:rsid w:val="00DD6D1D"/>
    <w:rsid w:val="00DE36FD"/>
    <w:rsid w:val="00DE3D4E"/>
    <w:rsid w:val="00DE44E8"/>
    <w:rsid w:val="00DF0184"/>
    <w:rsid w:val="00DF034A"/>
    <w:rsid w:val="00DF267A"/>
    <w:rsid w:val="00DF4170"/>
    <w:rsid w:val="00DF4C44"/>
    <w:rsid w:val="00DF72F3"/>
    <w:rsid w:val="00E015B9"/>
    <w:rsid w:val="00E02FC2"/>
    <w:rsid w:val="00E058C9"/>
    <w:rsid w:val="00E0671A"/>
    <w:rsid w:val="00E0698B"/>
    <w:rsid w:val="00E11324"/>
    <w:rsid w:val="00E11B8B"/>
    <w:rsid w:val="00E14304"/>
    <w:rsid w:val="00E144F9"/>
    <w:rsid w:val="00E17C01"/>
    <w:rsid w:val="00E213CB"/>
    <w:rsid w:val="00E310D4"/>
    <w:rsid w:val="00E31922"/>
    <w:rsid w:val="00E33F8D"/>
    <w:rsid w:val="00E365F4"/>
    <w:rsid w:val="00E37253"/>
    <w:rsid w:val="00E42DE8"/>
    <w:rsid w:val="00E51FE7"/>
    <w:rsid w:val="00E537E3"/>
    <w:rsid w:val="00E56686"/>
    <w:rsid w:val="00E608F2"/>
    <w:rsid w:val="00E62E29"/>
    <w:rsid w:val="00E6439A"/>
    <w:rsid w:val="00E651FD"/>
    <w:rsid w:val="00E653F4"/>
    <w:rsid w:val="00E65E9F"/>
    <w:rsid w:val="00E6647C"/>
    <w:rsid w:val="00E66947"/>
    <w:rsid w:val="00E6696B"/>
    <w:rsid w:val="00E67F28"/>
    <w:rsid w:val="00E81A30"/>
    <w:rsid w:val="00E82AEB"/>
    <w:rsid w:val="00E84DCA"/>
    <w:rsid w:val="00E9007F"/>
    <w:rsid w:val="00E90904"/>
    <w:rsid w:val="00E91F56"/>
    <w:rsid w:val="00E95CCB"/>
    <w:rsid w:val="00E97EBD"/>
    <w:rsid w:val="00EA27F3"/>
    <w:rsid w:val="00EA76E3"/>
    <w:rsid w:val="00EB23FB"/>
    <w:rsid w:val="00EB24F8"/>
    <w:rsid w:val="00EB6026"/>
    <w:rsid w:val="00EC0308"/>
    <w:rsid w:val="00EC0C0D"/>
    <w:rsid w:val="00EC4FD1"/>
    <w:rsid w:val="00EC5965"/>
    <w:rsid w:val="00EC5B15"/>
    <w:rsid w:val="00ED2352"/>
    <w:rsid w:val="00ED3C5B"/>
    <w:rsid w:val="00EE06E8"/>
    <w:rsid w:val="00EE09A6"/>
    <w:rsid w:val="00EE0D86"/>
    <w:rsid w:val="00EE315E"/>
    <w:rsid w:val="00EE3353"/>
    <w:rsid w:val="00EE56B5"/>
    <w:rsid w:val="00EE5B6A"/>
    <w:rsid w:val="00EE672F"/>
    <w:rsid w:val="00EE6812"/>
    <w:rsid w:val="00EF1B81"/>
    <w:rsid w:val="00EF62FC"/>
    <w:rsid w:val="00F025B6"/>
    <w:rsid w:val="00F129A2"/>
    <w:rsid w:val="00F12C56"/>
    <w:rsid w:val="00F12F63"/>
    <w:rsid w:val="00F13C4D"/>
    <w:rsid w:val="00F145E4"/>
    <w:rsid w:val="00F14787"/>
    <w:rsid w:val="00F14E9B"/>
    <w:rsid w:val="00F160E6"/>
    <w:rsid w:val="00F17320"/>
    <w:rsid w:val="00F2224E"/>
    <w:rsid w:val="00F23C87"/>
    <w:rsid w:val="00F241F9"/>
    <w:rsid w:val="00F25792"/>
    <w:rsid w:val="00F26C7E"/>
    <w:rsid w:val="00F30D5D"/>
    <w:rsid w:val="00F33D5E"/>
    <w:rsid w:val="00F33F26"/>
    <w:rsid w:val="00F347C5"/>
    <w:rsid w:val="00F3725A"/>
    <w:rsid w:val="00F40560"/>
    <w:rsid w:val="00F41760"/>
    <w:rsid w:val="00F4277D"/>
    <w:rsid w:val="00F43277"/>
    <w:rsid w:val="00F43644"/>
    <w:rsid w:val="00F46808"/>
    <w:rsid w:val="00F5221D"/>
    <w:rsid w:val="00F52359"/>
    <w:rsid w:val="00F53381"/>
    <w:rsid w:val="00F538D7"/>
    <w:rsid w:val="00F5678A"/>
    <w:rsid w:val="00F5702A"/>
    <w:rsid w:val="00F60805"/>
    <w:rsid w:val="00F60CF6"/>
    <w:rsid w:val="00F6114D"/>
    <w:rsid w:val="00F658FA"/>
    <w:rsid w:val="00F65E24"/>
    <w:rsid w:val="00F6707E"/>
    <w:rsid w:val="00F72FBE"/>
    <w:rsid w:val="00F74234"/>
    <w:rsid w:val="00F81F78"/>
    <w:rsid w:val="00F82C7C"/>
    <w:rsid w:val="00F83956"/>
    <w:rsid w:val="00F867E8"/>
    <w:rsid w:val="00F902D0"/>
    <w:rsid w:val="00F90D36"/>
    <w:rsid w:val="00F911A8"/>
    <w:rsid w:val="00F927B4"/>
    <w:rsid w:val="00F97E34"/>
    <w:rsid w:val="00FA1DD5"/>
    <w:rsid w:val="00FA77C9"/>
    <w:rsid w:val="00FB10DE"/>
    <w:rsid w:val="00FB3154"/>
    <w:rsid w:val="00FB4181"/>
    <w:rsid w:val="00FB4F99"/>
    <w:rsid w:val="00FC0DA8"/>
    <w:rsid w:val="00FC3CD5"/>
    <w:rsid w:val="00FC7892"/>
    <w:rsid w:val="00FC7A1A"/>
    <w:rsid w:val="00FD0B7D"/>
    <w:rsid w:val="00FD0E27"/>
    <w:rsid w:val="00FD3749"/>
    <w:rsid w:val="00FE79A5"/>
    <w:rsid w:val="00FF1E78"/>
    <w:rsid w:val="00FF39A0"/>
    <w:rsid w:val="00FF4DBD"/>
    <w:rsid w:val="00FF67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EF823"/>
  <w15:docId w15:val="{9F3DBAC1-1955-4512-A08C-F3625740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D44"/>
    <w:pPr>
      <w:spacing w:line="242"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able0">
    <w:name w:val="Normal Table_0"/>
    <w:semiHidden/>
    <w:unhideWhenUsed/>
  </w:style>
  <w:style w:type="paragraph" w:styleId="Header">
    <w:name w:val="header"/>
    <w:basedOn w:val="Normal"/>
    <w:next w:val="Normal"/>
    <w:link w:val="HeaderChar"/>
    <w:uiPriority w:val="99"/>
    <w:unhideWhenUsed/>
    <w:pPr>
      <w:tabs>
        <w:tab w:val="center" w:pos="4582"/>
        <w:tab w:val="right" w:pos="9164"/>
      </w:tabs>
    </w:pPr>
  </w:style>
  <w:style w:type="character" w:customStyle="1" w:styleId="HeaderChar">
    <w:name w:val="Header Char"/>
    <w:basedOn w:val="DefaultParagraphFont"/>
    <w:link w:val="Header"/>
    <w:uiPriority w:val="99"/>
    <w:rPr>
      <w:bdr w:val="none" w:sz="0" w:space="0" w:color="auto"/>
    </w:rPr>
  </w:style>
  <w:style w:type="paragraph" w:styleId="Footer">
    <w:name w:val="footer"/>
    <w:basedOn w:val="Normal"/>
    <w:next w:val="Normal"/>
    <w:link w:val="FooterChar"/>
    <w:unhideWhenUsed/>
    <w:pPr>
      <w:tabs>
        <w:tab w:val="center" w:pos="4582"/>
        <w:tab w:val="right" w:pos="9164"/>
      </w:tabs>
    </w:pPr>
  </w:style>
  <w:style w:type="character" w:customStyle="1" w:styleId="FooterChar">
    <w:name w:val="Footer Char"/>
    <w:basedOn w:val="DefaultParagraphFont"/>
    <w:link w:val="Footer"/>
    <w:rPr>
      <w:bdr w:val="none" w:sz="0" w:space="0" w:color="auto"/>
    </w:rPr>
  </w:style>
  <w:style w:type="paragraph" w:customStyle="1" w:styleId="TyponineSansReg">
    <w:name w:val="TyponineSans Reg"/>
    <w:basedOn w:val="Normal"/>
    <w:next w:val="Normal"/>
    <w:qFormat/>
    <w:rPr>
      <w:rFonts w:ascii="TyponineSans Reg" w:eastAsia="TyponineSans Reg" w:hAnsi="TyponineSans Reg" w:cs="TyponineSans Reg"/>
      <w:sz w:val="16"/>
    </w:rPr>
  </w:style>
  <w:style w:type="paragraph" w:customStyle="1" w:styleId="Reetkatablice1">
    <w:name w:val="Rešetka tablice1"/>
    <w:basedOn w:val="NormalTable0"/>
  </w:style>
  <w:style w:type="paragraph" w:customStyle="1" w:styleId="TyponineSans">
    <w:name w:val="TyponineSans"/>
    <w:basedOn w:val="Normal"/>
    <w:next w:val="Normal"/>
    <w:qFormat/>
    <w:pPr>
      <w:contextualSpacing/>
    </w:pPr>
    <w:rPr>
      <w:rFonts w:ascii="TyponineSans Reg" w:eastAsia="TyponineSans Reg" w:hAnsi="TyponineSans Reg" w:cs="TyponineSans Reg"/>
      <w:smallCaps/>
      <w:sz w:val="16"/>
      <w:szCs w:val="16"/>
    </w:rPr>
  </w:style>
  <w:style w:type="paragraph" w:styleId="BalloonText">
    <w:name w:val="Balloon Text"/>
    <w:basedOn w:val="Normal"/>
    <w:link w:val="BalloonTextChar"/>
    <w:uiPriority w:val="99"/>
    <w:semiHidden/>
    <w:unhideWhenUsed/>
    <w:rsid w:val="002B0C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C5C"/>
    <w:rPr>
      <w:rFonts w:ascii="Tahoma" w:hAnsi="Tahoma" w:cs="Tahoma"/>
      <w:sz w:val="16"/>
      <w:szCs w:val="16"/>
    </w:rPr>
  </w:style>
  <w:style w:type="paragraph" w:customStyle="1" w:styleId="box462121">
    <w:name w:val="box_462121"/>
    <w:basedOn w:val="Normal"/>
    <w:rsid w:val="008F1F15"/>
    <w:pPr>
      <w:spacing w:before="100" w:beforeAutospacing="1" w:after="100" w:afterAutospacing="1" w:line="240" w:lineRule="auto"/>
    </w:pPr>
    <w:rPr>
      <w:szCs w:val="24"/>
    </w:rPr>
  </w:style>
  <w:style w:type="character" w:styleId="CommentReference">
    <w:name w:val="annotation reference"/>
    <w:basedOn w:val="DefaultParagraphFont"/>
    <w:uiPriority w:val="99"/>
    <w:semiHidden/>
    <w:unhideWhenUsed/>
    <w:rsid w:val="008F1F15"/>
    <w:rPr>
      <w:sz w:val="16"/>
      <w:szCs w:val="16"/>
    </w:rPr>
  </w:style>
  <w:style w:type="paragraph" w:styleId="CommentText">
    <w:name w:val="annotation text"/>
    <w:basedOn w:val="Normal"/>
    <w:link w:val="CommentTextChar"/>
    <w:uiPriority w:val="99"/>
    <w:semiHidden/>
    <w:unhideWhenUsed/>
    <w:rsid w:val="008F1F15"/>
    <w:pPr>
      <w:spacing w:line="240" w:lineRule="auto"/>
    </w:pPr>
    <w:rPr>
      <w:sz w:val="20"/>
      <w:szCs w:val="20"/>
    </w:rPr>
  </w:style>
  <w:style w:type="character" w:customStyle="1" w:styleId="CommentTextChar">
    <w:name w:val="Comment Text Char"/>
    <w:basedOn w:val="DefaultParagraphFont"/>
    <w:link w:val="CommentText"/>
    <w:uiPriority w:val="99"/>
    <w:semiHidden/>
    <w:rsid w:val="008F1F15"/>
  </w:style>
  <w:style w:type="paragraph" w:styleId="ListParagraph">
    <w:name w:val="List Paragraph"/>
    <w:basedOn w:val="Normal"/>
    <w:uiPriority w:val="34"/>
    <w:qFormat/>
    <w:rsid w:val="00D04EFF"/>
    <w:pPr>
      <w:ind w:left="720"/>
      <w:contextualSpacing/>
    </w:pPr>
  </w:style>
  <w:style w:type="paragraph" w:styleId="CommentSubject">
    <w:name w:val="annotation subject"/>
    <w:basedOn w:val="CommentText"/>
    <w:next w:val="CommentText"/>
    <w:link w:val="CommentSubjectChar"/>
    <w:uiPriority w:val="99"/>
    <w:semiHidden/>
    <w:unhideWhenUsed/>
    <w:rsid w:val="002B2AA0"/>
    <w:rPr>
      <w:b/>
      <w:bCs/>
    </w:rPr>
  </w:style>
  <w:style w:type="character" w:customStyle="1" w:styleId="CommentSubjectChar">
    <w:name w:val="Comment Subject Char"/>
    <w:basedOn w:val="CommentTextChar"/>
    <w:link w:val="CommentSubject"/>
    <w:uiPriority w:val="99"/>
    <w:semiHidden/>
    <w:rsid w:val="002B2AA0"/>
    <w:rPr>
      <w:b/>
      <w:bCs/>
    </w:rPr>
  </w:style>
  <w:style w:type="paragraph" w:customStyle="1" w:styleId="t-9-8">
    <w:name w:val="t-9-8"/>
    <w:basedOn w:val="Normal"/>
    <w:rsid w:val="00B04D8F"/>
    <w:pPr>
      <w:spacing w:before="100" w:beforeAutospacing="1" w:after="100" w:afterAutospacing="1" w:line="240" w:lineRule="auto"/>
    </w:pPr>
    <w:rPr>
      <w:szCs w:val="24"/>
    </w:rPr>
  </w:style>
  <w:style w:type="paragraph" w:customStyle="1" w:styleId="box458117">
    <w:name w:val="box_458117"/>
    <w:basedOn w:val="Normal"/>
    <w:rsid w:val="005E5B26"/>
    <w:pPr>
      <w:spacing w:before="100" w:beforeAutospacing="1" w:after="100" w:afterAutospacing="1" w:line="240" w:lineRule="auto"/>
    </w:pPr>
    <w:rPr>
      <w:szCs w:val="24"/>
    </w:rPr>
  </w:style>
  <w:style w:type="paragraph" w:styleId="NormalWeb">
    <w:name w:val="Normal (Web)"/>
    <w:basedOn w:val="Normal"/>
    <w:uiPriority w:val="99"/>
    <w:semiHidden/>
    <w:unhideWhenUsed/>
    <w:rsid w:val="0052799B"/>
    <w:pPr>
      <w:spacing w:before="100" w:beforeAutospacing="1" w:after="100" w:afterAutospacing="1" w:line="240" w:lineRule="auto"/>
    </w:pPr>
    <w:rPr>
      <w:szCs w:val="24"/>
    </w:rPr>
  </w:style>
  <w:style w:type="character" w:styleId="Emphasis">
    <w:name w:val="Emphasis"/>
    <w:basedOn w:val="DefaultParagraphFont"/>
    <w:uiPriority w:val="20"/>
    <w:qFormat/>
    <w:rsid w:val="00490D42"/>
    <w:rPr>
      <w:i/>
      <w:iCs/>
    </w:rPr>
  </w:style>
  <w:style w:type="paragraph" w:styleId="Revision">
    <w:name w:val="Revision"/>
    <w:hidden/>
    <w:uiPriority w:val="99"/>
    <w:semiHidden/>
    <w:rsid w:val="003B6816"/>
    <w:rPr>
      <w:sz w:val="24"/>
      <w:szCs w:val="22"/>
    </w:rPr>
  </w:style>
  <w:style w:type="paragraph" w:customStyle="1" w:styleId="box469273">
    <w:name w:val="box_469273"/>
    <w:basedOn w:val="Normal"/>
    <w:rsid w:val="00DF0184"/>
    <w:pPr>
      <w:spacing w:before="100" w:beforeAutospacing="1" w:after="100" w:afterAutospacing="1" w:line="240" w:lineRule="auto"/>
    </w:pPr>
    <w:rPr>
      <w:szCs w:val="24"/>
    </w:rPr>
  </w:style>
  <w:style w:type="character" w:customStyle="1" w:styleId="zadanifontodlomka-000015">
    <w:name w:val="zadanifontodlomka-000015"/>
    <w:basedOn w:val="DefaultParagraphFont"/>
    <w:rsid w:val="00677CDC"/>
    <w:rPr>
      <w:rFonts w:ascii="Times New Roman" w:hAnsi="Times New Roman" w:cs="Times New Roman" w:hint="default"/>
      <w:b w:val="0"/>
      <w:bCs w:val="0"/>
      <w:sz w:val="24"/>
      <w:szCs w:val="24"/>
    </w:rPr>
  </w:style>
  <w:style w:type="paragraph" w:customStyle="1" w:styleId="normal-000008">
    <w:name w:val="normal-000008"/>
    <w:basedOn w:val="Normal"/>
    <w:rsid w:val="00677CDC"/>
    <w:pPr>
      <w:spacing w:line="240" w:lineRule="auto"/>
      <w:jc w:val="both"/>
    </w:pPr>
    <w:rPr>
      <w:rFonts w:eastAsiaTheme="minorEastAsia"/>
      <w:szCs w:val="24"/>
    </w:rPr>
  </w:style>
  <w:style w:type="paragraph" w:customStyle="1" w:styleId="normal-000017">
    <w:name w:val="normal-000017"/>
    <w:basedOn w:val="Normal"/>
    <w:rsid w:val="00AC1EC4"/>
    <w:pPr>
      <w:spacing w:line="240" w:lineRule="auto"/>
      <w:jc w:val="both"/>
    </w:pPr>
    <w:rPr>
      <w:rFonts w:eastAsiaTheme="minorEastAsia"/>
      <w:szCs w:val="24"/>
    </w:rPr>
  </w:style>
  <w:style w:type="character" w:customStyle="1" w:styleId="000007">
    <w:name w:val="000007"/>
    <w:basedOn w:val="DefaultParagraphFont"/>
    <w:rsid w:val="00AC1EC4"/>
    <w:rPr>
      <w:b w:val="0"/>
      <w:bCs w:val="0"/>
      <w:sz w:val="24"/>
      <w:szCs w:val="24"/>
    </w:rPr>
  </w:style>
  <w:style w:type="character" w:styleId="Strong">
    <w:name w:val="Strong"/>
    <w:basedOn w:val="DefaultParagraphFont"/>
    <w:uiPriority w:val="22"/>
    <w:qFormat/>
    <w:rsid w:val="009C1FD2"/>
    <w:rPr>
      <w:b/>
      <w:bCs/>
    </w:rPr>
  </w:style>
  <w:style w:type="paragraph" w:customStyle="1" w:styleId="box468805">
    <w:name w:val="box_468805"/>
    <w:basedOn w:val="Normal"/>
    <w:rsid w:val="00412079"/>
    <w:pPr>
      <w:spacing w:before="100" w:beforeAutospacing="1" w:after="100" w:afterAutospacing="1"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1976">
      <w:bodyDiv w:val="1"/>
      <w:marLeft w:val="0"/>
      <w:marRight w:val="0"/>
      <w:marTop w:val="0"/>
      <w:marBottom w:val="0"/>
      <w:divBdr>
        <w:top w:val="none" w:sz="0" w:space="0" w:color="auto"/>
        <w:left w:val="none" w:sz="0" w:space="0" w:color="auto"/>
        <w:bottom w:val="none" w:sz="0" w:space="0" w:color="auto"/>
        <w:right w:val="none" w:sz="0" w:space="0" w:color="auto"/>
      </w:divBdr>
    </w:div>
    <w:div w:id="72046803">
      <w:bodyDiv w:val="1"/>
      <w:marLeft w:val="0"/>
      <w:marRight w:val="0"/>
      <w:marTop w:val="0"/>
      <w:marBottom w:val="0"/>
      <w:divBdr>
        <w:top w:val="none" w:sz="0" w:space="0" w:color="auto"/>
        <w:left w:val="none" w:sz="0" w:space="0" w:color="auto"/>
        <w:bottom w:val="none" w:sz="0" w:space="0" w:color="auto"/>
        <w:right w:val="none" w:sz="0" w:space="0" w:color="auto"/>
      </w:divBdr>
    </w:div>
    <w:div w:id="188103931">
      <w:bodyDiv w:val="1"/>
      <w:marLeft w:val="0"/>
      <w:marRight w:val="0"/>
      <w:marTop w:val="0"/>
      <w:marBottom w:val="0"/>
      <w:divBdr>
        <w:top w:val="none" w:sz="0" w:space="0" w:color="auto"/>
        <w:left w:val="none" w:sz="0" w:space="0" w:color="auto"/>
        <w:bottom w:val="none" w:sz="0" w:space="0" w:color="auto"/>
        <w:right w:val="none" w:sz="0" w:space="0" w:color="auto"/>
      </w:divBdr>
    </w:div>
    <w:div w:id="225535247">
      <w:bodyDiv w:val="1"/>
      <w:marLeft w:val="0"/>
      <w:marRight w:val="0"/>
      <w:marTop w:val="0"/>
      <w:marBottom w:val="0"/>
      <w:divBdr>
        <w:top w:val="none" w:sz="0" w:space="0" w:color="auto"/>
        <w:left w:val="none" w:sz="0" w:space="0" w:color="auto"/>
        <w:bottom w:val="none" w:sz="0" w:space="0" w:color="auto"/>
        <w:right w:val="none" w:sz="0" w:space="0" w:color="auto"/>
      </w:divBdr>
    </w:div>
    <w:div w:id="232281706">
      <w:bodyDiv w:val="1"/>
      <w:marLeft w:val="0"/>
      <w:marRight w:val="0"/>
      <w:marTop w:val="0"/>
      <w:marBottom w:val="0"/>
      <w:divBdr>
        <w:top w:val="none" w:sz="0" w:space="0" w:color="auto"/>
        <w:left w:val="none" w:sz="0" w:space="0" w:color="auto"/>
        <w:bottom w:val="none" w:sz="0" w:space="0" w:color="auto"/>
        <w:right w:val="none" w:sz="0" w:space="0" w:color="auto"/>
      </w:divBdr>
    </w:div>
    <w:div w:id="244074495">
      <w:bodyDiv w:val="1"/>
      <w:marLeft w:val="0"/>
      <w:marRight w:val="0"/>
      <w:marTop w:val="0"/>
      <w:marBottom w:val="0"/>
      <w:divBdr>
        <w:top w:val="none" w:sz="0" w:space="0" w:color="auto"/>
        <w:left w:val="none" w:sz="0" w:space="0" w:color="auto"/>
        <w:bottom w:val="none" w:sz="0" w:space="0" w:color="auto"/>
        <w:right w:val="none" w:sz="0" w:space="0" w:color="auto"/>
      </w:divBdr>
    </w:div>
    <w:div w:id="283460886">
      <w:bodyDiv w:val="1"/>
      <w:marLeft w:val="0"/>
      <w:marRight w:val="0"/>
      <w:marTop w:val="0"/>
      <w:marBottom w:val="0"/>
      <w:divBdr>
        <w:top w:val="none" w:sz="0" w:space="0" w:color="auto"/>
        <w:left w:val="none" w:sz="0" w:space="0" w:color="auto"/>
        <w:bottom w:val="none" w:sz="0" w:space="0" w:color="auto"/>
        <w:right w:val="none" w:sz="0" w:space="0" w:color="auto"/>
      </w:divBdr>
    </w:div>
    <w:div w:id="483400397">
      <w:bodyDiv w:val="1"/>
      <w:marLeft w:val="0"/>
      <w:marRight w:val="0"/>
      <w:marTop w:val="0"/>
      <w:marBottom w:val="0"/>
      <w:divBdr>
        <w:top w:val="none" w:sz="0" w:space="0" w:color="auto"/>
        <w:left w:val="none" w:sz="0" w:space="0" w:color="auto"/>
        <w:bottom w:val="none" w:sz="0" w:space="0" w:color="auto"/>
        <w:right w:val="none" w:sz="0" w:space="0" w:color="auto"/>
      </w:divBdr>
    </w:div>
    <w:div w:id="485241600">
      <w:bodyDiv w:val="1"/>
      <w:marLeft w:val="0"/>
      <w:marRight w:val="0"/>
      <w:marTop w:val="0"/>
      <w:marBottom w:val="0"/>
      <w:divBdr>
        <w:top w:val="none" w:sz="0" w:space="0" w:color="auto"/>
        <w:left w:val="none" w:sz="0" w:space="0" w:color="auto"/>
        <w:bottom w:val="none" w:sz="0" w:space="0" w:color="auto"/>
        <w:right w:val="none" w:sz="0" w:space="0" w:color="auto"/>
      </w:divBdr>
    </w:div>
    <w:div w:id="560406784">
      <w:bodyDiv w:val="1"/>
      <w:marLeft w:val="0"/>
      <w:marRight w:val="0"/>
      <w:marTop w:val="0"/>
      <w:marBottom w:val="0"/>
      <w:divBdr>
        <w:top w:val="none" w:sz="0" w:space="0" w:color="auto"/>
        <w:left w:val="none" w:sz="0" w:space="0" w:color="auto"/>
        <w:bottom w:val="none" w:sz="0" w:space="0" w:color="auto"/>
        <w:right w:val="none" w:sz="0" w:space="0" w:color="auto"/>
      </w:divBdr>
    </w:div>
    <w:div w:id="562372083">
      <w:bodyDiv w:val="1"/>
      <w:marLeft w:val="0"/>
      <w:marRight w:val="0"/>
      <w:marTop w:val="0"/>
      <w:marBottom w:val="0"/>
      <w:divBdr>
        <w:top w:val="none" w:sz="0" w:space="0" w:color="auto"/>
        <w:left w:val="none" w:sz="0" w:space="0" w:color="auto"/>
        <w:bottom w:val="none" w:sz="0" w:space="0" w:color="auto"/>
        <w:right w:val="none" w:sz="0" w:space="0" w:color="auto"/>
      </w:divBdr>
    </w:div>
    <w:div w:id="569508319">
      <w:bodyDiv w:val="1"/>
      <w:marLeft w:val="0"/>
      <w:marRight w:val="0"/>
      <w:marTop w:val="0"/>
      <w:marBottom w:val="0"/>
      <w:divBdr>
        <w:top w:val="none" w:sz="0" w:space="0" w:color="auto"/>
        <w:left w:val="none" w:sz="0" w:space="0" w:color="auto"/>
        <w:bottom w:val="none" w:sz="0" w:space="0" w:color="auto"/>
        <w:right w:val="none" w:sz="0" w:space="0" w:color="auto"/>
      </w:divBdr>
    </w:div>
    <w:div w:id="569771209">
      <w:bodyDiv w:val="1"/>
      <w:marLeft w:val="0"/>
      <w:marRight w:val="0"/>
      <w:marTop w:val="0"/>
      <w:marBottom w:val="0"/>
      <w:divBdr>
        <w:top w:val="none" w:sz="0" w:space="0" w:color="auto"/>
        <w:left w:val="none" w:sz="0" w:space="0" w:color="auto"/>
        <w:bottom w:val="none" w:sz="0" w:space="0" w:color="auto"/>
        <w:right w:val="none" w:sz="0" w:space="0" w:color="auto"/>
      </w:divBdr>
    </w:div>
    <w:div w:id="576549173">
      <w:bodyDiv w:val="1"/>
      <w:marLeft w:val="0"/>
      <w:marRight w:val="0"/>
      <w:marTop w:val="0"/>
      <w:marBottom w:val="0"/>
      <w:divBdr>
        <w:top w:val="none" w:sz="0" w:space="0" w:color="auto"/>
        <w:left w:val="none" w:sz="0" w:space="0" w:color="auto"/>
        <w:bottom w:val="none" w:sz="0" w:space="0" w:color="auto"/>
        <w:right w:val="none" w:sz="0" w:space="0" w:color="auto"/>
      </w:divBdr>
    </w:div>
    <w:div w:id="752510227">
      <w:bodyDiv w:val="1"/>
      <w:marLeft w:val="0"/>
      <w:marRight w:val="0"/>
      <w:marTop w:val="0"/>
      <w:marBottom w:val="0"/>
      <w:divBdr>
        <w:top w:val="none" w:sz="0" w:space="0" w:color="auto"/>
        <w:left w:val="none" w:sz="0" w:space="0" w:color="auto"/>
        <w:bottom w:val="none" w:sz="0" w:space="0" w:color="auto"/>
        <w:right w:val="none" w:sz="0" w:space="0" w:color="auto"/>
      </w:divBdr>
    </w:div>
    <w:div w:id="1055205270">
      <w:bodyDiv w:val="1"/>
      <w:marLeft w:val="0"/>
      <w:marRight w:val="0"/>
      <w:marTop w:val="0"/>
      <w:marBottom w:val="0"/>
      <w:divBdr>
        <w:top w:val="none" w:sz="0" w:space="0" w:color="auto"/>
        <w:left w:val="none" w:sz="0" w:space="0" w:color="auto"/>
        <w:bottom w:val="none" w:sz="0" w:space="0" w:color="auto"/>
        <w:right w:val="none" w:sz="0" w:space="0" w:color="auto"/>
      </w:divBdr>
    </w:div>
    <w:div w:id="1160804049">
      <w:bodyDiv w:val="1"/>
      <w:marLeft w:val="0"/>
      <w:marRight w:val="0"/>
      <w:marTop w:val="0"/>
      <w:marBottom w:val="0"/>
      <w:divBdr>
        <w:top w:val="none" w:sz="0" w:space="0" w:color="auto"/>
        <w:left w:val="none" w:sz="0" w:space="0" w:color="auto"/>
        <w:bottom w:val="none" w:sz="0" w:space="0" w:color="auto"/>
        <w:right w:val="none" w:sz="0" w:space="0" w:color="auto"/>
      </w:divBdr>
    </w:div>
    <w:div w:id="1176263504">
      <w:bodyDiv w:val="1"/>
      <w:marLeft w:val="0"/>
      <w:marRight w:val="0"/>
      <w:marTop w:val="0"/>
      <w:marBottom w:val="0"/>
      <w:divBdr>
        <w:top w:val="none" w:sz="0" w:space="0" w:color="auto"/>
        <w:left w:val="none" w:sz="0" w:space="0" w:color="auto"/>
        <w:bottom w:val="none" w:sz="0" w:space="0" w:color="auto"/>
        <w:right w:val="none" w:sz="0" w:space="0" w:color="auto"/>
      </w:divBdr>
    </w:div>
    <w:div w:id="1267074402">
      <w:bodyDiv w:val="1"/>
      <w:marLeft w:val="0"/>
      <w:marRight w:val="0"/>
      <w:marTop w:val="0"/>
      <w:marBottom w:val="0"/>
      <w:divBdr>
        <w:top w:val="none" w:sz="0" w:space="0" w:color="auto"/>
        <w:left w:val="none" w:sz="0" w:space="0" w:color="auto"/>
        <w:bottom w:val="none" w:sz="0" w:space="0" w:color="auto"/>
        <w:right w:val="none" w:sz="0" w:space="0" w:color="auto"/>
      </w:divBdr>
    </w:div>
    <w:div w:id="1408772513">
      <w:bodyDiv w:val="1"/>
      <w:marLeft w:val="0"/>
      <w:marRight w:val="0"/>
      <w:marTop w:val="0"/>
      <w:marBottom w:val="0"/>
      <w:divBdr>
        <w:top w:val="none" w:sz="0" w:space="0" w:color="auto"/>
        <w:left w:val="none" w:sz="0" w:space="0" w:color="auto"/>
        <w:bottom w:val="none" w:sz="0" w:space="0" w:color="auto"/>
        <w:right w:val="none" w:sz="0" w:space="0" w:color="auto"/>
      </w:divBdr>
    </w:div>
    <w:div w:id="1455907155">
      <w:bodyDiv w:val="1"/>
      <w:marLeft w:val="0"/>
      <w:marRight w:val="0"/>
      <w:marTop w:val="0"/>
      <w:marBottom w:val="0"/>
      <w:divBdr>
        <w:top w:val="none" w:sz="0" w:space="0" w:color="auto"/>
        <w:left w:val="none" w:sz="0" w:space="0" w:color="auto"/>
        <w:bottom w:val="none" w:sz="0" w:space="0" w:color="auto"/>
        <w:right w:val="none" w:sz="0" w:space="0" w:color="auto"/>
      </w:divBdr>
    </w:div>
    <w:div w:id="1526015842">
      <w:bodyDiv w:val="1"/>
      <w:marLeft w:val="0"/>
      <w:marRight w:val="0"/>
      <w:marTop w:val="0"/>
      <w:marBottom w:val="0"/>
      <w:divBdr>
        <w:top w:val="none" w:sz="0" w:space="0" w:color="auto"/>
        <w:left w:val="none" w:sz="0" w:space="0" w:color="auto"/>
        <w:bottom w:val="none" w:sz="0" w:space="0" w:color="auto"/>
        <w:right w:val="none" w:sz="0" w:space="0" w:color="auto"/>
      </w:divBdr>
    </w:div>
    <w:div w:id="1630237327">
      <w:bodyDiv w:val="1"/>
      <w:marLeft w:val="0"/>
      <w:marRight w:val="0"/>
      <w:marTop w:val="0"/>
      <w:marBottom w:val="0"/>
      <w:divBdr>
        <w:top w:val="none" w:sz="0" w:space="0" w:color="auto"/>
        <w:left w:val="none" w:sz="0" w:space="0" w:color="auto"/>
        <w:bottom w:val="none" w:sz="0" w:space="0" w:color="auto"/>
        <w:right w:val="none" w:sz="0" w:space="0" w:color="auto"/>
      </w:divBdr>
    </w:div>
    <w:div w:id="1994407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AZJMDCZ6QSYZ-1849078857-40981</_dlc_DocId>
    <_dlc_DocIdUrl xmlns="a494813a-d0d8-4dad-94cb-0d196f36ba15">
      <Url>https://ekoordinacije.vlada.hr/koordinacija-gospodarstvo/_layouts/15/DocIdRedir.aspx?ID=AZJMDCZ6QSYZ-1849078857-40981</Url>
      <Description>AZJMDCZ6QSYZ-1849078857-40981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E1250-E123-44D3-AECF-DEFD50FAC52B}">
  <ds:schemaRefs>
    <ds:schemaRef ds:uri="http://schemas.microsoft.com/office/2006/metadata/properties"/>
    <ds:schemaRef ds:uri="http://schemas.microsoft.com/office/2006/documentManagement/types"/>
    <ds:schemaRef ds:uri="a494813a-d0d8-4dad-94cb-0d196f36ba15"/>
    <ds:schemaRef ds:uri="http://schemas.openxmlformats.org/package/2006/metadata/core-properties"/>
    <ds:schemaRef ds:uri="http://purl.org/dc/term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C6740D4-CC03-4BB5-945C-73BB98CD655B}">
  <ds:schemaRefs>
    <ds:schemaRef ds:uri="http://schemas.microsoft.com/sharepoint/v3/contenttype/forms"/>
  </ds:schemaRefs>
</ds:datastoreItem>
</file>

<file path=customXml/itemProps3.xml><?xml version="1.0" encoding="utf-8"?>
<ds:datastoreItem xmlns:ds="http://schemas.openxmlformats.org/officeDocument/2006/customXml" ds:itemID="{00C7A171-5627-4786-B3A2-9C189288A45A}">
  <ds:schemaRefs>
    <ds:schemaRef ds:uri="http://schemas.microsoft.com/sharepoint/events"/>
  </ds:schemaRefs>
</ds:datastoreItem>
</file>

<file path=customXml/itemProps4.xml><?xml version="1.0" encoding="utf-8"?>
<ds:datastoreItem xmlns:ds="http://schemas.openxmlformats.org/officeDocument/2006/customXml" ds:itemID="{5F233B5B-383B-4C4B-A42D-84E7D89F1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9A98BF-AB70-494F-8F74-0136D2D7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10</Pages>
  <Words>2714</Words>
  <Characters>15470</Characters>
  <Application>Microsoft Office Word</Application>
  <DocSecurity>0</DocSecurity>
  <Lines>128</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MPRH</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Balabušić</dc:creator>
  <cp:lastModifiedBy>Ines Uglešić</cp:lastModifiedBy>
  <cp:revision>399</cp:revision>
  <cp:lastPrinted>2024-09-10T08:15:00Z</cp:lastPrinted>
  <dcterms:created xsi:type="dcterms:W3CDTF">2024-09-05T11:05:00Z</dcterms:created>
  <dcterms:modified xsi:type="dcterms:W3CDTF">2024-10-15T05:40:00Z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_dlc_DocIdItemGuid">
    <vt:lpwstr>dc0dc31c-abb4-44c7-afb5-0af1246c1e9c</vt:lpwstr>
  </property>
</Properties>
</file>