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4C1A" w14:textId="77777777" w:rsidR="006942EA" w:rsidRDefault="006942EA" w:rsidP="0093466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110"/>
          <w:kern w:val="0"/>
          <w:sz w:val="23"/>
          <w:szCs w:val="23"/>
          <w:lang w:val="en-US" w:eastAsia="hr-HR"/>
          <w14:ligatures w14:val="none"/>
        </w:rPr>
      </w:pPr>
    </w:p>
    <w:p w14:paraId="20AFD00C" w14:textId="77777777" w:rsidR="006942EA" w:rsidRDefault="006942EA" w:rsidP="0093466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110"/>
          <w:kern w:val="0"/>
          <w:sz w:val="23"/>
          <w:szCs w:val="23"/>
          <w:lang w:val="en-US" w:eastAsia="hr-HR"/>
          <w14:ligatures w14:val="none"/>
        </w:rPr>
      </w:pPr>
    </w:p>
    <w:p w14:paraId="3E04C97B" w14:textId="77777777" w:rsidR="006942EA" w:rsidRDefault="006942EA" w:rsidP="0093466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110"/>
          <w:kern w:val="0"/>
          <w:sz w:val="23"/>
          <w:szCs w:val="23"/>
          <w:lang w:val="en-US" w:eastAsia="hr-HR"/>
          <w14:ligatures w14:val="none"/>
        </w:rPr>
      </w:pPr>
    </w:p>
    <w:p w14:paraId="4A74E9DE" w14:textId="77777777" w:rsidR="006942EA" w:rsidRPr="0092286F" w:rsidRDefault="006942EA" w:rsidP="006942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018644DD" wp14:editId="170C786D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BF4C" w14:textId="77777777" w:rsidR="006942EA" w:rsidRPr="0092286F" w:rsidRDefault="006942EA" w:rsidP="006942EA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VLADA REPUBLIKE HRVATSKE</w:t>
      </w:r>
    </w:p>
    <w:p w14:paraId="6F836B52" w14:textId="5DBE0470" w:rsidR="006942EA" w:rsidRPr="0092286F" w:rsidRDefault="006942EA" w:rsidP="006942EA">
      <w:pPr>
        <w:spacing w:after="24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C72B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listopada</w:t>
      </w: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</w:t>
      </w:r>
    </w:p>
    <w:p w14:paraId="1FB92925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942EA" w:rsidRPr="0092286F" w14:paraId="13351567" w14:textId="77777777" w:rsidTr="00E81B45">
        <w:tc>
          <w:tcPr>
            <w:tcW w:w="1951" w:type="dxa"/>
            <w:hideMark/>
          </w:tcPr>
          <w:p w14:paraId="1D6C40B1" w14:textId="77777777" w:rsidR="006942EA" w:rsidRPr="0092286F" w:rsidRDefault="006942EA" w:rsidP="00E81B45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b/>
                <w:smallCaps/>
                <w:sz w:val="24"/>
                <w:szCs w:val="24"/>
              </w:rPr>
              <w:t>Predlagatelj</w:t>
            </w:r>
            <w:r w:rsidRPr="009228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5CFA8E61" w14:textId="77777777" w:rsidR="006942EA" w:rsidRPr="0092286F" w:rsidRDefault="006942EA" w:rsidP="00E81B45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sz w:val="24"/>
                <w:szCs w:val="24"/>
              </w:rPr>
              <w:t xml:space="preserve">Ministarstvo pravosuđa, uprave i digitalne transformacije </w:t>
            </w:r>
          </w:p>
        </w:tc>
      </w:tr>
    </w:tbl>
    <w:p w14:paraId="7682D50D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942EA" w:rsidRPr="0092286F" w14:paraId="74CB9560" w14:textId="77777777" w:rsidTr="00E81B45">
        <w:trPr>
          <w:trHeight w:val="80"/>
        </w:trPr>
        <w:tc>
          <w:tcPr>
            <w:tcW w:w="1951" w:type="dxa"/>
            <w:hideMark/>
          </w:tcPr>
          <w:p w14:paraId="14343C40" w14:textId="77777777" w:rsidR="006942EA" w:rsidRPr="0092286F" w:rsidRDefault="006942EA" w:rsidP="00E81B45">
            <w:pPr>
              <w:spacing w:line="360" w:lineRule="auto"/>
              <w:rPr>
                <w:sz w:val="24"/>
                <w:szCs w:val="24"/>
              </w:rPr>
            </w:pPr>
            <w:r w:rsidRPr="0092286F">
              <w:rPr>
                <w:b/>
                <w:smallCaps/>
                <w:sz w:val="24"/>
                <w:szCs w:val="24"/>
              </w:rPr>
              <w:t>Predmet</w:t>
            </w:r>
            <w:r w:rsidRPr="009228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05B18118" w14:textId="00073C3F" w:rsidR="006942EA" w:rsidRPr="009456C5" w:rsidRDefault="006942EA" w:rsidP="006942EA">
            <w:pPr>
              <w:jc w:val="both"/>
              <w:rPr>
                <w:bCs/>
                <w:color w:val="000000"/>
                <w:sz w:val="23"/>
                <w:szCs w:val="23"/>
                <w:lang w:eastAsia="hr-HR"/>
              </w:rPr>
            </w:pPr>
            <w:r w:rsidRPr="006942EA">
              <w:rPr>
                <w:sz w:val="24"/>
                <w:szCs w:val="24"/>
              </w:rPr>
              <w:t xml:space="preserve">Prijedlog rješenja </w:t>
            </w:r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o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istovremenom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raspuštanju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Općinskog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vijeća</w:t>
            </w:r>
            <w:proofErr w:type="spellEnd"/>
            <w:r w:rsidR="009456C5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="009456C5">
              <w:rPr>
                <w:bCs/>
                <w:color w:val="000000"/>
                <w:sz w:val="23"/>
                <w:szCs w:val="23"/>
                <w:lang w:eastAsia="hr-HR"/>
              </w:rPr>
              <w:t>Općine</w:t>
            </w:r>
            <w:proofErr w:type="spellEnd"/>
            <w:r w:rsidR="009456C5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="009456C5">
              <w:rPr>
                <w:bCs/>
                <w:color w:val="000000"/>
                <w:sz w:val="23"/>
                <w:szCs w:val="23"/>
                <w:lang w:eastAsia="hr-HR"/>
              </w:rPr>
              <w:t>Otok</w:t>
            </w:r>
            <w:proofErr w:type="spellEnd"/>
            <w:r w:rsidR="009456C5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i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razrješenju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Općinskog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>načelnika</w:t>
            </w:r>
            <w:proofErr w:type="spellEnd"/>
            <w:r w:rsidRPr="006942EA">
              <w:rPr>
                <w:bCs/>
                <w:color w:val="000000"/>
                <w:sz w:val="23"/>
                <w:szCs w:val="23"/>
                <w:lang w:eastAsia="hr-HR"/>
              </w:rPr>
              <w:t xml:space="preserve"> Općine Otok </w:t>
            </w:r>
          </w:p>
          <w:p w14:paraId="32F825B6" w14:textId="2F9598A2" w:rsidR="006942EA" w:rsidRPr="0092286F" w:rsidRDefault="006942EA" w:rsidP="00E81B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12E710C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228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__________________________________________________________________________</w:t>
      </w:r>
    </w:p>
    <w:p w14:paraId="2DB3A5DD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EED438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504660" w14:textId="77777777" w:rsidR="006942EA" w:rsidRPr="0092286F" w:rsidRDefault="006942EA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A8CF80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2D60A7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E1C9E0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0A5CBB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946147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64B77C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DFEFF5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0550A9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F44840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848575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00BAEA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0F5B95" w14:textId="1B520E40" w:rsidR="006942EA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F96958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391BED" w14:textId="77777777" w:rsidR="006942EA" w:rsidRPr="0092286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F120CB" w14:textId="77777777" w:rsidR="006942EA" w:rsidRPr="00903BD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608419CF" w14:textId="77777777" w:rsidR="006942EA" w:rsidRPr="00903BDF" w:rsidRDefault="006942EA" w:rsidP="006942E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46DF0306" w14:textId="493EA9AE" w:rsidR="006942EA" w:rsidRDefault="006942EA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  <w:r w:rsidRPr="00903BDF"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  <w:t>Banski dvori | Trg Sv. Marka 2  | 10000 Zagreb | tel. 01 4569 222 | vlada.gov.hr</w:t>
      </w:r>
    </w:p>
    <w:p w14:paraId="04006755" w14:textId="1E88E9AB" w:rsidR="006942EA" w:rsidRDefault="006942EA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</w:p>
    <w:p w14:paraId="05790B08" w14:textId="0FA8F771" w:rsidR="006942EA" w:rsidRDefault="006942EA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</w:p>
    <w:p w14:paraId="6029731B" w14:textId="6A80C1A5" w:rsidR="006942EA" w:rsidRDefault="006942EA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</w:p>
    <w:p w14:paraId="6891D591" w14:textId="77777777" w:rsidR="00B92622" w:rsidRDefault="00B92622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</w:p>
    <w:p w14:paraId="5A4BC761" w14:textId="77777777" w:rsidR="006942EA" w:rsidRDefault="006942EA" w:rsidP="006942E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kern w:val="0"/>
          <w:sz w:val="20"/>
          <w:szCs w:val="20"/>
          <w14:ligatures w14:val="none"/>
        </w:rPr>
      </w:pPr>
    </w:p>
    <w:p w14:paraId="146A041B" w14:textId="5F5B478C" w:rsidR="006942EA" w:rsidRPr="00B92622" w:rsidRDefault="006942EA" w:rsidP="00B926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110"/>
          <w:kern w:val="0"/>
          <w:sz w:val="23"/>
          <w:szCs w:val="23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/>
          <w:spacing w:val="110"/>
          <w:kern w:val="0"/>
          <w:sz w:val="23"/>
          <w:szCs w:val="23"/>
          <w:lang w:val="en-US" w:eastAsia="hr-HR"/>
          <w14:ligatures w14:val="none"/>
        </w:rPr>
        <w:t>PRIJEDLOG</w:t>
      </w:r>
    </w:p>
    <w:p w14:paraId="09645E42" w14:textId="77777777" w:rsidR="00B92622" w:rsidRDefault="00B92622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2A5AD548" w14:textId="6D19948A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614FB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Na temelju članka 31. stavka 4. Zakona o Vladi Republike Hrvatske („Narodne novine“, br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oj</w:t>
      </w:r>
      <w:r w:rsidRPr="00614FB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150/11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</w:t>
      </w:r>
      <w:r w:rsidRPr="00614FB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, 119/14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., </w:t>
      </w:r>
      <w:r w:rsidRPr="00614FB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93/16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., 116/18., 80/22. i 78/24.</w:t>
      </w:r>
      <w:r w:rsidRPr="00614FB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),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članka 85.a Zakona o lokalnoj i područnoj (regionalnoj) samoupravi </w:t>
      </w:r>
      <w:r w:rsidRPr="004E35ED">
        <w:rPr>
          <w:rFonts w:ascii="Times New Roman" w:eastAsia="Times New Roman" w:hAnsi="Times New Roman" w:cs="Times New Roman"/>
          <w:sz w:val="23"/>
          <w:szCs w:val="23"/>
          <w:lang w:eastAsia="hr-HR"/>
        </w:rPr>
        <w:t>(„Narodne novine“, broj 33/01., 60/01. – vjerodostojno tumačenje, 129/05., 109/07., 125/08., 36/09., 150/11., 144/12., 19/13. – pročišćeni tekst, 137/15. – ispravak, 123/17., 98/19. i 144/20.)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, Vlada Republike Hrvatske je na sjednici održanoj _______ 202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 donijela</w:t>
      </w:r>
    </w:p>
    <w:p w14:paraId="79B4FAA7" w14:textId="77777777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4CF1A72D" w14:textId="77777777" w:rsidR="00934667" w:rsidRPr="00934667" w:rsidRDefault="00934667" w:rsidP="00694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6DA75099" w14:textId="32C77CEB" w:rsid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3"/>
          <w:szCs w:val="23"/>
          <w:lang w:eastAsia="hr-HR"/>
          <w14:ligatures w14:val="none"/>
        </w:rPr>
      </w:pPr>
      <w:bookmarkStart w:id="0" w:name="_Hlk179529621"/>
      <w:r w:rsidRPr="0093466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3"/>
          <w:szCs w:val="23"/>
          <w:lang w:eastAsia="hr-HR"/>
          <w14:ligatures w14:val="none"/>
        </w:rPr>
        <w:t>RJEŠENJE</w:t>
      </w:r>
    </w:p>
    <w:p w14:paraId="2A101100" w14:textId="77777777" w:rsidR="006942EA" w:rsidRPr="00934667" w:rsidRDefault="006942EA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3"/>
          <w:szCs w:val="23"/>
          <w:lang w:eastAsia="hr-HR"/>
          <w14:ligatures w14:val="none"/>
        </w:rPr>
      </w:pPr>
    </w:p>
    <w:p w14:paraId="16CEC811" w14:textId="541C28D2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 xml:space="preserve">O ISTOVREMENOM RASPUŠTANJU </w:t>
      </w:r>
      <w:r w:rsidRPr="004E35ED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OPĆINSKOG</w:t>
      </w: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 xml:space="preserve"> VIJEĆA </w:t>
      </w:r>
      <w:r w:rsidR="009456C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 xml:space="preserve">OPĆINE OTOK </w:t>
      </w:r>
      <w:bookmarkStart w:id="1" w:name="_GoBack"/>
      <w:bookmarkEnd w:id="1"/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 xml:space="preserve">I RAZRJEŠENJU </w:t>
      </w:r>
      <w:r w:rsidRPr="004E35ED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OPĆINSKOG NAČELNIKA OPĆINE OTOK</w:t>
      </w: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 xml:space="preserve"> </w:t>
      </w:r>
    </w:p>
    <w:bookmarkEnd w:id="0"/>
    <w:p w14:paraId="15DDFFB5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</w:p>
    <w:p w14:paraId="00A779D5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I.</w:t>
      </w:r>
    </w:p>
    <w:p w14:paraId="33F980E6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05D2CAF4" w14:textId="53197666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Istovremeno se raspušta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Općinsko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vijeće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i razrješuje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općinski načelnik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</w:t>
      </w:r>
    </w:p>
    <w:p w14:paraId="02C0B7FE" w14:textId="77777777" w:rsidR="00934667" w:rsidRPr="00934667" w:rsidRDefault="00934667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365F2FBA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II.</w:t>
      </w:r>
    </w:p>
    <w:p w14:paraId="7CB6C75A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0B0AB984" w14:textId="60D24C76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Vlada Republike Hrvatske imenovat će, posebnim rješenjem, 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povjeren</w:t>
      </w:r>
      <w:r w:rsidR="00E764E3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ika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Vlade Republike Hrvatske za obavljanje poslova iz nadležnosti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Općinskog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vijeća i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općinskog načelnika 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</w:t>
      </w:r>
    </w:p>
    <w:p w14:paraId="357BAD22" w14:textId="77777777" w:rsidR="00934667" w:rsidRPr="00934667" w:rsidRDefault="00934667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64ADC352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III.</w:t>
      </w:r>
    </w:p>
    <w:p w14:paraId="792B160C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04F9D4D5" w14:textId="07648D79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Sredstva za rad 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povjereni</w:t>
      </w:r>
      <w:r w:rsidR="00E764E3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ka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Vlade Republike Hrvatske osiguravaju se u proračunu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</w:t>
      </w:r>
    </w:p>
    <w:p w14:paraId="7F669643" w14:textId="77777777" w:rsidR="00934667" w:rsidRPr="00934667" w:rsidRDefault="00934667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1D9F92F6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IV.</w:t>
      </w:r>
    </w:p>
    <w:p w14:paraId="0DD59C58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56DB9F8E" w14:textId="42469A04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Stupanjem na snagu ovoga Rješenja prestaje mandat članovima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Općinskog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vijeća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 i mandat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Dušana Đule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 xml:space="preserve">, </w:t>
      </w:r>
      <w:r w:rsidRPr="004E35E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općinskog načelnika Općine Otok</w:t>
      </w: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.</w:t>
      </w:r>
    </w:p>
    <w:p w14:paraId="4284DE48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7E5045DF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hr-HR"/>
          <w14:ligatures w14:val="none"/>
        </w:rPr>
        <w:t>V.</w:t>
      </w:r>
    </w:p>
    <w:p w14:paraId="6895746B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48A0292D" w14:textId="77777777" w:rsidR="00934667" w:rsidRPr="00934667" w:rsidRDefault="00934667" w:rsidP="0093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  <w:t>Ovo Rješenje stupa na snagu danom objave u „Narodnim novinama“.</w:t>
      </w:r>
    </w:p>
    <w:p w14:paraId="43588A4D" w14:textId="77777777" w:rsidR="00934667" w:rsidRPr="00934667" w:rsidRDefault="00934667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36BE757A" w14:textId="77777777" w:rsidR="00934667" w:rsidRPr="00934667" w:rsidRDefault="00934667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43ADAA6D" w14:textId="6557DBFB" w:rsidR="00934667" w:rsidRPr="00934667" w:rsidRDefault="006942EA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KLASA:</w:t>
      </w:r>
    </w:p>
    <w:p w14:paraId="78700105" w14:textId="52B8EC2C" w:rsidR="00934667" w:rsidRDefault="006942EA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URBROJ:</w:t>
      </w:r>
    </w:p>
    <w:p w14:paraId="29726257" w14:textId="77777777" w:rsidR="006942EA" w:rsidRPr="00934667" w:rsidRDefault="006942EA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</w:p>
    <w:p w14:paraId="7BE40C75" w14:textId="61E2C426" w:rsidR="00934667" w:rsidRPr="00934667" w:rsidRDefault="00934667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Zagreb,</w:t>
      </w:r>
      <w:r w:rsidR="006942E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ab/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Pr="004E35E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</w:t>
      </w:r>
    </w:p>
    <w:p w14:paraId="31C112DB" w14:textId="1782C0FE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E328D45" w14:textId="77777777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A5A20D8" w14:textId="77777777" w:rsidR="006942EA" w:rsidRPr="006942EA" w:rsidRDefault="006942EA" w:rsidP="006942EA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942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PREDSJEDNIK</w:t>
      </w:r>
    </w:p>
    <w:p w14:paraId="2EAACA13" w14:textId="77777777" w:rsidR="006942EA" w:rsidRPr="006942EA" w:rsidRDefault="006942EA" w:rsidP="006942EA">
      <w:pPr>
        <w:autoSpaceDE w:val="0"/>
        <w:autoSpaceDN w:val="0"/>
        <w:adjustRightInd w:val="0"/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16F8F1" w14:textId="77777777" w:rsidR="006942EA" w:rsidRPr="006942EA" w:rsidRDefault="006942EA" w:rsidP="006942EA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942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mr. </w:t>
      </w:r>
      <w:proofErr w:type="spellStart"/>
      <w:r w:rsidRPr="006942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sc</w:t>
      </w:r>
      <w:proofErr w:type="spellEnd"/>
      <w:r w:rsidRPr="006942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. Andrej Plenković</w:t>
      </w:r>
    </w:p>
    <w:p w14:paraId="192FF2FB" w14:textId="12BC94AA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79FEB3D" w14:textId="7D1066D0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94529BA" w14:textId="6D5EC1A0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736F71B" w14:textId="4BD4BD25" w:rsidR="006942EA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B6914E0" w14:textId="77777777" w:rsidR="00B92622" w:rsidRDefault="00B92622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DB7E4B6" w14:textId="77777777" w:rsidR="006942EA" w:rsidRPr="00934667" w:rsidRDefault="006942EA" w:rsidP="00934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4E267F2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b/>
          <w:spacing w:val="70"/>
          <w:kern w:val="0"/>
          <w:sz w:val="23"/>
          <w:szCs w:val="23"/>
          <w:lang w:eastAsia="hr-HR"/>
          <w14:ligatures w14:val="none"/>
        </w:rPr>
        <w:t>Obrazloženje</w:t>
      </w:r>
    </w:p>
    <w:p w14:paraId="5CBA94F7" w14:textId="77777777" w:rsidR="00934667" w:rsidRPr="00934667" w:rsidRDefault="00934667" w:rsidP="0093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kern w:val="0"/>
          <w:sz w:val="23"/>
          <w:szCs w:val="23"/>
          <w:lang w:eastAsia="hr-HR"/>
          <w14:ligatures w14:val="none"/>
        </w:rPr>
      </w:pPr>
    </w:p>
    <w:p w14:paraId="7CF1B0B4" w14:textId="6FC9ED44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Ministarstvo pravosuđa</w:t>
      </w:r>
      <w:r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,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uprave </w:t>
      </w:r>
      <w:r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i digitalne transformacije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podnijelo je Vladi Republike Hrvatske prijedlog za istovremeno raspuštanje </w:t>
      </w:r>
      <w:r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Općinskog vijeća Općine Otok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i razrješenje </w:t>
      </w:r>
      <w:r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općinskog načelnika Općine Otok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, temeljem odredbe članka 85.a Zakona o lokalnoj i područnoj (regionalnoj) samoupravi.</w:t>
      </w:r>
    </w:p>
    <w:p w14:paraId="5F14D596" w14:textId="139F2F55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S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lijedom obavijesti Jedinstvenog upravnog odjela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od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9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listopada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godine, utvrđeno </w:t>
      </w:r>
      <w:r w:rsidR="007760EC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je</w:t>
      </w:r>
      <w:r w:rsidR="007760EC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da u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Općini </w:t>
      </w:r>
      <w:r w:rsidR="001D5CD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, nakon raspuštanja 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Općinskog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vijeća iz razloga što u zakonom utvrđenom roku nije bio donesen proračun za 202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godinu</w:t>
      </w:r>
      <w:r w:rsidR="000A2A90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,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ni</w:t>
      </w:r>
      <w:r w:rsidR="000A2A90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ti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odluka o privremenom financiranju, novoizabrano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vijeće nije donijelo proračun u </w:t>
      </w:r>
      <w:r w:rsidR="000A2A90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propisanom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roku od 90 dana od konstituiranja.</w:t>
      </w:r>
    </w:p>
    <w:p w14:paraId="3D52C06C" w14:textId="38457373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Naime, Vlada Republike Hrvatske je Rješenjem o raspuštanju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Općinskog vijeća Općine Otok </w:t>
      </w:r>
      <w:r w:rsidR="00661749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KLASA: 022-03/24-09/02, URBROJ: 50301-21/22-24-2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od </w:t>
      </w:r>
      <w:r w:rsidR="00661749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28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="00661749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ožujka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="00661749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5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(„Narodne novine“, broj 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38/24.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), na temelju članka 84. stavka 1. točke 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8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Zakona o lokalnoj i područnoj (regionalnoj) samoupravi raspustila to Vijeće jer</w:t>
      </w:r>
      <w:r w:rsidRPr="00934667">
        <w:rPr>
          <w:rFonts w:ascii="Calibri" w:eastAsia="Calibri" w:hAnsi="Calibri" w:cs="Times New Roman"/>
          <w:kern w:val="0"/>
          <w:sz w:val="23"/>
          <w:szCs w:val="23"/>
          <w14:ligatures w14:val="none"/>
        </w:rPr>
        <w:t xml:space="preserve">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u tekućoj godini, odnosno do konca 20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23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godine nije donijelo proračun za 202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godinu niti odluk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u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 privremenom financiranju.</w:t>
      </w:r>
    </w:p>
    <w:p w14:paraId="2AACBC6A" w14:textId="459A18B7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Prijevremeni izbori za članove </w:t>
      </w:r>
      <w:r w:rsidR="007760EC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Općinskog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vijeća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održani su 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9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lipnja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godine, slijedom Odluke Vlade Republike Hrvatske </w:t>
      </w:r>
      <w:r w:rsidR="006F4D3D" w:rsidRPr="006F4D3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 </w:t>
      </w:r>
      <w:r w:rsidR="006F4D3D" w:rsidRPr="006F4D3D">
        <w:rPr>
          <w:rFonts w:ascii="Times New Roman" w:hAnsi="Times New Roman" w:cs="Times New Roman"/>
          <w:sz w:val="24"/>
          <w:szCs w:val="24"/>
          <w:lang w:eastAsia="hr-HR"/>
        </w:rPr>
        <w:t>raspisivanju prijevremenih izbora za članove Gradskog vijeća grada Raba i Općinskog vijeća Općine Otok, gradonačelnika i zamjenika gradonačelnika Grada Gospića te općinskog načelnika Općine Raša</w:t>
      </w:r>
      <w:r w:rsidR="006F4D3D">
        <w:rPr>
          <w:rFonts w:ascii="Times New Roman" w:hAnsi="Times New Roman" w:cs="Times New Roman"/>
          <w:sz w:val="24"/>
          <w:szCs w:val="24"/>
          <w:lang w:eastAsia="hr-HR"/>
        </w:rPr>
        <w:t xml:space="preserve"> KLASA:</w:t>
      </w:r>
      <w:r w:rsidR="006F4D3D">
        <w:rPr>
          <w:lang w:eastAsia="hr-HR"/>
        </w:rPr>
        <w:t xml:space="preserve"> </w:t>
      </w:r>
      <w:r w:rsidR="006F4D3D" w:rsidRPr="006F4D3D">
        <w:rPr>
          <w:rFonts w:ascii="Times New Roman" w:hAnsi="Times New Roman" w:cs="Times New Roman"/>
          <w:sz w:val="24"/>
          <w:szCs w:val="24"/>
          <w:lang w:eastAsia="hr-HR"/>
        </w:rPr>
        <w:t>022-03/24-04/182</w:t>
      </w:r>
      <w:r w:rsidR="006F4D3D">
        <w:rPr>
          <w:rFonts w:ascii="Times New Roman" w:hAnsi="Times New Roman" w:cs="Times New Roman"/>
          <w:sz w:val="24"/>
          <w:szCs w:val="24"/>
          <w:lang w:eastAsia="hr-HR"/>
        </w:rPr>
        <w:t xml:space="preserve">, URBROJ: </w:t>
      </w:r>
      <w:r w:rsidR="006F4D3D" w:rsidRPr="006F4D3D">
        <w:rPr>
          <w:lang w:eastAsia="hr-HR"/>
        </w:rPr>
        <w:t xml:space="preserve"> </w:t>
      </w:r>
      <w:r w:rsidR="006F4D3D" w:rsidRPr="006F4D3D">
        <w:rPr>
          <w:rFonts w:ascii="Times New Roman" w:hAnsi="Times New Roman" w:cs="Times New Roman"/>
          <w:sz w:val="24"/>
          <w:szCs w:val="24"/>
          <w:shd w:val="clear" w:color="auto" w:fill="FFFFFF"/>
        </w:rPr>
        <w:t>50301-21/22-24-2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od 26. travnja 2024. godine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(„Narodne novine“, broj 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50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/2</w:t>
      </w:r>
      <w:r w:rsidR="006F4D3D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) te je 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vijeće konstituirano dana 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9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srpnja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="00104353" w:rsidRPr="006F4D3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godine.</w:t>
      </w:r>
    </w:p>
    <w:p w14:paraId="3FC4E56E" w14:textId="6D2B59C5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Odredbama članka 85.a Zakona o lokalnoj i područnoj (regionalnoj) samoupravi propisano je da će na prijedlog tijela državne uprave nadležnog za lokalnu i područnu (regionalnu) samoupravu Vlada Republike Hrvatske istovremeno raspustiti predstavničko tijelo i razriješiti općinskog načelnika, gradonačelnika, odnosno župana i njihove zamjenike koji su izabrani zajedno s njima ako nakon raspuštanja predstavničkog tijela iz razloga navedenih u članku 84. stavku 1. točki </w:t>
      </w:r>
      <w:r w:rsidR="00661749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8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ovoga Zakona novoizabrano predstavničko tijelo ne donese proračun u roku od 90 dana od konstituiranja.</w:t>
      </w:r>
    </w:p>
    <w:p w14:paraId="7FA28C44" w14:textId="6BF1B20E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Krajnji rok za donošenje proračuna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Općine Otok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bio je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7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 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listopada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202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te u istome proračun nije donesen.</w:t>
      </w:r>
    </w:p>
    <w:p w14:paraId="19EC0EB5" w14:textId="751C982A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Slijedom odredbe članka 8. Zakona o lokalnim izborima („Narodne novine“, br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oj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144/12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, 121/16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, 98/19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.,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42/20</w:t>
      </w:r>
      <w:r w:rsidR="00104353" w:rsidRPr="00B431F2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., 144/20. i 37/21.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), mandat članova predstavničkih tijela jedinice lokalne, odnosno područne (regionalne) samouprave izabranih na 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redovnim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izborima traje do stupanja na snagu odluke Vlade Republike Hrvatske o raspuštanju predstavničkih tijela, sukladno zakonu kojim se uređuje lokalna i područna (regionalna) samouprava. U skladu s </w:t>
      </w:r>
      <w:r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ist</w:t>
      </w:r>
      <w:r w:rsidR="007760EC" w:rsidRPr="00EC203A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im člankom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, mandat općinskog načelnika, gradonačelnika, odnosno župana i njegovog zamjenika koje je Vlada Republike Hrvatske razriješila istovremeno kada je i raspustila predstavničko tijelo u toj jedinici, traje do stupanja na snagu odluke Vlade o raspuštanju predstavničkog tijela i razrješenju općinskog načelnika, gradonačelnika, odnosno župana.</w:t>
      </w:r>
    </w:p>
    <w:p w14:paraId="0284AAE4" w14:textId="3FFF43C4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Sukladno članku 85.c </w:t>
      </w:r>
      <w:r w:rsidR="00661749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stavku 1.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Zakona o lokalnoj i područnoj (regionalnoj) samoupravi, rješenje Vlade Republike Hrvatske o istovremenom raspuštanju predstavničkog tijela i razrješenju općinskog načelnika, gradonačelnika, odnosno župana stupa na snagu danom objave u „Narodnim novinama“.</w:t>
      </w:r>
    </w:p>
    <w:p w14:paraId="369CB13D" w14:textId="77777777" w:rsidR="00934667" w:rsidRPr="00934667" w:rsidRDefault="00934667" w:rsidP="00934667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Slijedom svega navedenog doneseno je predmetno Rješenje. </w:t>
      </w:r>
    </w:p>
    <w:p w14:paraId="53839268" w14:textId="77777777" w:rsidR="00934667" w:rsidRPr="00934667" w:rsidRDefault="00934667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</w:p>
    <w:p w14:paraId="7994933E" w14:textId="77777777" w:rsidR="00934667" w:rsidRPr="00934667" w:rsidRDefault="00934667" w:rsidP="009346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ab/>
      </w:r>
      <w:r w:rsidRPr="00934667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hr-HR"/>
          <w14:ligatures w14:val="none"/>
        </w:rPr>
        <w:t>Uputa o pravnom lijeku:</w:t>
      </w:r>
    </w:p>
    <w:p w14:paraId="13E4E453" w14:textId="69B08A1E" w:rsidR="00934667" w:rsidRPr="00934667" w:rsidRDefault="00934667" w:rsidP="006F4D3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ab/>
        <w:t xml:space="preserve">Protiv ovog Rješenja, temeljem članka 85.c stavka 2. Zakona o lokalnoj i područnoj (regionalnoj) samoupravi, predsjednik raspuštenog </w:t>
      </w:r>
      <w:r w:rsidR="004E35E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Općinskog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vijeća i razriješen</w:t>
      </w:r>
      <w:r w:rsidR="004E35ED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i općinski načelnik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</w:t>
      </w:r>
      <w:r w:rsidRPr="00934667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lastRenderedPageBreak/>
        <w:t>mogu podnijeti tužbu Visokom upravnom sudu Republike Hrvatske, u roku od 8 dana od dana objave Rješenja.</w:t>
      </w:r>
    </w:p>
    <w:sectPr w:rsidR="00934667" w:rsidRPr="00934667" w:rsidSect="00934667">
      <w:headerReference w:type="default" r:id="rId7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6B81" w14:textId="77777777" w:rsidR="009B2ED8" w:rsidRDefault="009B2ED8">
      <w:pPr>
        <w:spacing w:after="0" w:line="240" w:lineRule="auto"/>
      </w:pPr>
      <w:r>
        <w:separator/>
      </w:r>
    </w:p>
  </w:endnote>
  <w:endnote w:type="continuationSeparator" w:id="0">
    <w:p w14:paraId="7C68B5C7" w14:textId="77777777" w:rsidR="009B2ED8" w:rsidRDefault="009B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C010A" w14:textId="77777777" w:rsidR="009B2ED8" w:rsidRDefault="009B2ED8">
      <w:pPr>
        <w:spacing w:after="0" w:line="240" w:lineRule="auto"/>
      </w:pPr>
      <w:r>
        <w:separator/>
      </w:r>
    </w:p>
  </w:footnote>
  <w:footnote w:type="continuationSeparator" w:id="0">
    <w:p w14:paraId="47D59869" w14:textId="77777777" w:rsidR="009B2ED8" w:rsidRDefault="009B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975455619"/>
      <w:docPartObj>
        <w:docPartGallery w:val="Page Numbers (Top of Page)"/>
        <w:docPartUnique/>
      </w:docPartObj>
    </w:sdtPr>
    <w:sdtEndPr/>
    <w:sdtContent>
      <w:p w14:paraId="36D0B335" w14:textId="77777777" w:rsidR="003804A2" w:rsidRPr="00B84A0E" w:rsidRDefault="006942E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45CF1">
          <w:rPr>
            <w:rFonts w:ascii="Times New Roman" w:hAnsi="Times New Roman" w:cs="Times New Roman"/>
            <w:noProof/>
            <w:sz w:val="24"/>
            <w:szCs w:val="24"/>
            <w:lang w:val="hr-HR"/>
          </w:rPr>
          <w:t>3</w:t>
        </w:r>
        <w:r w:rsidRPr="00B84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77CD98" w14:textId="77777777" w:rsidR="003804A2" w:rsidRDefault="00380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67"/>
    <w:rsid w:val="00091AA5"/>
    <w:rsid w:val="000A2A90"/>
    <w:rsid w:val="00104353"/>
    <w:rsid w:val="001271FF"/>
    <w:rsid w:val="00190785"/>
    <w:rsid w:val="001D5CDD"/>
    <w:rsid w:val="002E2742"/>
    <w:rsid w:val="003804A2"/>
    <w:rsid w:val="00454376"/>
    <w:rsid w:val="004E35ED"/>
    <w:rsid w:val="00566E8C"/>
    <w:rsid w:val="00661749"/>
    <w:rsid w:val="006942EA"/>
    <w:rsid w:val="006F4D3D"/>
    <w:rsid w:val="007760EC"/>
    <w:rsid w:val="007B464E"/>
    <w:rsid w:val="008D0DC4"/>
    <w:rsid w:val="00934667"/>
    <w:rsid w:val="009456C5"/>
    <w:rsid w:val="00987DE8"/>
    <w:rsid w:val="009B2ED8"/>
    <w:rsid w:val="00AA2541"/>
    <w:rsid w:val="00B431F2"/>
    <w:rsid w:val="00B92622"/>
    <w:rsid w:val="00C72B2F"/>
    <w:rsid w:val="00D24697"/>
    <w:rsid w:val="00E764E3"/>
    <w:rsid w:val="00EA7F6D"/>
    <w:rsid w:val="00EC203A"/>
    <w:rsid w:val="00F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76AF"/>
  <w15:chartTrackingRefBased/>
  <w15:docId w15:val="{409AFD2E-03ED-4A85-8CA8-5710DAF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667"/>
    <w:pPr>
      <w:tabs>
        <w:tab w:val="center" w:pos="4536"/>
        <w:tab w:val="right" w:pos="9072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34667"/>
    <w:rPr>
      <w:kern w:val="0"/>
      <w:lang w:val="en-US"/>
      <w14:ligatures w14:val="none"/>
    </w:rPr>
  </w:style>
  <w:style w:type="table" w:styleId="TableGrid">
    <w:name w:val="Table Grid"/>
    <w:basedOn w:val="TableNormal"/>
    <w:rsid w:val="0069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MPU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Palm Jelečanin</dc:creator>
  <cp:keywords/>
  <dc:description/>
  <cp:lastModifiedBy>Mladen Duvnjak</cp:lastModifiedBy>
  <cp:revision>7</cp:revision>
  <cp:lastPrinted>2024-10-11T06:37:00Z</cp:lastPrinted>
  <dcterms:created xsi:type="dcterms:W3CDTF">2024-10-11T05:23:00Z</dcterms:created>
  <dcterms:modified xsi:type="dcterms:W3CDTF">2024-10-16T07:56:00Z</dcterms:modified>
</cp:coreProperties>
</file>