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4FF8A5D" w14:textId="77777777" w:rsidR="00AB76FA" w:rsidRPr="00AB76FA" w:rsidRDefault="00AB76FA" w:rsidP="00AB76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AB76FA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>
            <wp:extent cx="504825" cy="68580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6C0D7F" w14:textId="77777777" w:rsidR="00AB76FA" w:rsidRPr="00AB76FA" w:rsidRDefault="00AB76FA" w:rsidP="00AB76FA">
      <w:pPr>
        <w:spacing w:after="240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>VLADA REPUBLIKE HRVATSKE</w:t>
      </w:r>
    </w:p>
    <w:p w14:paraId="6E4E706A" w14:textId="77777777" w:rsidR="00AB76FA" w:rsidRPr="00AB76FA" w:rsidRDefault="00AB76FA" w:rsidP="00AB76FA">
      <w:pPr>
        <w:spacing w:after="200" w:line="276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AB76FA">
        <w:rPr>
          <w:rFonts w:ascii="Times New Roman" w:eastAsia="Calibri" w:hAnsi="Times New Roman" w:cs="Times New Roman"/>
          <w:sz w:val="24"/>
          <w:szCs w:val="24"/>
        </w:rPr>
        <w:t xml:space="preserve">Zagreb, </w:t>
      </w:r>
      <w:r w:rsidR="00250036">
        <w:rPr>
          <w:rFonts w:ascii="Times New Roman" w:eastAsia="Calibri" w:hAnsi="Times New Roman" w:cs="Times New Roman"/>
          <w:sz w:val="24"/>
          <w:szCs w:val="24"/>
        </w:rPr>
        <w:t>31</w:t>
      </w:r>
      <w:r w:rsidRPr="00AB76FA">
        <w:rPr>
          <w:rFonts w:ascii="Times New Roman" w:eastAsia="Calibri" w:hAnsi="Times New Roman" w:cs="Times New Roman"/>
          <w:sz w:val="24"/>
          <w:szCs w:val="24"/>
        </w:rPr>
        <w:t>. listopada 2024.</w:t>
      </w:r>
    </w:p>
    <w:p w14:paraId="523B83F3" w14:textId="77777777" w:rsidR="00AB76FA" w:rsidRPr="00AB76FA" w:rsidRDefault="00AB76FA" w:rsidP="00AB76FA">
      <w:pPr>
        <w:spacing w:after="200" w:line="276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14:paraId="5041DB6A" w14:textId="77777777" w:rsidR="00AB76FA" w:rsidRPr="00AB76FA" w:rsidRDefault="00AB76FA" w:rsidP="00AB76FA">
      <w:pPr>
        <w:spacing w:after="200" w:line="276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14:paraId="098B5F0E" w14:textId="77777777" w:rsidR="00AB76FA" w:rsidRPr="00AB76FA" w:rsidRDefault="00AB76FA" w:rsidP="00AB76FA">
      <w:pPr>
        <w:spacing w:after="200" w:line="276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14:paraId="42CA64FE" w14:textId="77777777" w:rsidR="00AB76FA" w:rsidRPr="00AB76FA" w:rsidRDefault="00AB76FA" w:rsidP="00AB76FA">
      <w:pPr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B76FA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3"/>
      </w:tblGrid>
      <w:tr w:rsidR="00AB76FA" w:rsidRPr="00AB76FA" w14:paraId="353AE368" w14:textId="77777777" w:rsidTr="00B55E3A">
        <w:tc>
          <w:tcPr>
            <w:tcW w:w="1951" w:type="dxa"/>
            <w:shd w:val="clear" w:color="auto" w:fill="auto"/>
          </w:tcPr>
          <w:p w14:paraId="699133FF" w14:textId="77777777" w:rsidR="00AB76FA" w:rsidRPr="00AB76FA" w:rsidRDefault="00AB76FA" w:rsidP="00AB76FA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AB76FA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 </w:t>
            </w:r>
            <w:r w:rsidRPr="00AB76FA">
              <w:rPr>
                <w:rFonts w:ascii="Times New Roman" w:eastAsia="Times New Roman" w:hAnsi="Times New Roman" w:cs="Times New Roman"/>
                <w:b/>
                <w:smallCaps/>
                <w:sz w:val="24"/>
                <w:szCs w:val="24"/>
                <w:lang w:eastAsia="hr-HR"/>
              </w:rPr>
              <w:t>Predlagatelj</w:t>
            </w:r>
            <w:r w:rsidRPr="00AB76F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0284A1AC" w14:textId="77777777" w:rsidR="00AB76FA" w:rsidRPr="00AB76FA" w:rsidRDefault="00AB76FA" w:rsidP="00AB76FA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AB76FA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Ministarstvo gospodarstva</w:t>
            </w:r>
          </w:p>
        </w:tc>
      </w:tr>
    </w:tbl>
    <w:p w14:paraId="2F32CECC" w14:textId="77777777" w:rsidR="00AB76FA" w:rsidRPr="00AB76FA" w:rsidRDefault="00AB76FA" w:rsidP="00AB76FA">
      <w:pPr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B76FA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39"/>
        <w:gridCol w:w="7133"/>
      </w:tblGrid>
      <w:tr w:rsidR="00AB76FA" w:rsidRPr="00AB76FA" w14:paraId="350A50A9" w14:textId="77777777" w:rsidTr="00B55E3A">
        <w:tc>
          <w:tcPr>
            <w:tcW w:w="1951" w:type="dxa"/>
            <w:shd w:val="clear" w:color="auto" w:fill="auto"/>
          </w:tcPr>
          <w:p w14:paraId="4B343390" w14:textId="77777777" w:rsidR="00AB76FA" w:rsidRPr="00AB76FA" w:rsidRDefault="00AB76FA" w:rsidP="00AB76FA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AB76FA">
              <w:rPr>
                <w:rFonts w:ascii="Times New Roman" w:eastAsia="Times New Roman" w:hAnsi="Times New Roman" w:cs="Times New Roman"/>
                <w:b/>
                <w:smallCaps/>
                <w:sz w:val="24"/>
                <w:szCs w:val="24"/>
                <w:lang w:eastAsia="hr-HR"/>
              </w:rPr>
              <w:t>Predmet</w:t>
            </w:r>
            <w:r w:rsidRPr="00AB76F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2CAAF1C8" w14:textId="77777777" w:rsidR="00250036" w:rsidRPr="00AB76FA" w:rsidRDefault="00AB76FA" w:rsidP="0025003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AB76FA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Prijedlog za prihvaćanje pokroviteljstva Vlade Republike Hrvatske nad </w:t>
            </w:r>
            <w:r w:rsidR="00250036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15</w:t>
            </w:r>
            <w:r w:rsidRPr="00AB76FA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. </w:t>
            </w:r>
            <w:r w:rsidR="00250036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zajedničkom proslavom</w:t>
            </w:r>
            <w:r w:rsidRPr="00AB76FA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 </w:t>
            </w:r>
            <w:r w:rsidR="00250036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Svetog Huberta, zaštitnika lovaca i lovstva (Zadar, 3. studenoga 2024.)</w:t>
            </w:r>
          </w:p>
        </w:tc>
      </w:tr>
    </w:tbl>
    <w:p w14:paraId="67C5366A" w14:textId="77777777" w:rsidR="00AB76FA" w:rsidRPr="00AB76FA" w:rsidRDefault="00AB76FA" w:rsidP="00AB76FA">
      <w:pPr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B76FA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</w:t>
      </w:r>
    </w:p>
    <w:p w14:paraId="13C5643E" w14:textId="77777777" w:rsidR="00AB76FA" w:rsidRPr="00AB76FA" w:rsidRDefault="00AB76FA" w:rsidP="00AB76FA">
      <w:pPr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6A348F0" w14:textId="77777777" w:rsidR="00AB76FA" w:rsidRPr="00AB76FA" w:rsidRDefault="00AB76FA" w:rsidP="00AB76FA">
      <w:pPr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131CB53" w14:textId="77777777" w:rsidR="00AB76FA" w:rsidRPr="00AB76FA" w:rsidRDefault="00AB76FA" w:rsidP="00AB76FA">
      <w:pPr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E51E21B" w14:textId="77777777" w:rsidR="00AB76FA" w:rsidRPr="00AB76FA" w:rsidRDefault="00AB76FA" w:rsidP="00AB76FA">
      <w:pPr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65BED10" w14:textId="77777777" w:rsidR="00AB76FA" w:rsidRPr="00AB76FA" w:rsidRDefault="00AB76FA" w:rsidP="00AB76FA">
      <w:pPr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FA2750C" w14:textId="77777777" w:rsidR="00AB76FA" w:rsidRPr="00AB76FA" w:rsidRDefault="00AB76FA" w:rsidP="00AB76FA">
      <w:pPr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6713F53" w14:textId="77777777" w:rsidR="00AB76FA" w:rsidRPr="00AB76FA" w:rsidRDefault="00AB76FA" w:rsidP="00AB76FA">
      <w:pPr>
        <w:tabs>
          <w:tab w:val="center" w:pos="4536"/>
          <w:tab w:val="right" w:pos="9072"/>
        </w:tabs>
        <w:spacing w:after="0" w:line="240" w:lineRule="auto"/>
        <w:rPr>
          <w:rFonts w:ascii="Calibri" w:eastAsia="Calibri" w:hAnsi="Calibri" w:cs="Times New Roman"/>
        </w:rPr>
      </w:pPr>
    </w:p>
    <w:p w14:paraId="019737A3" w14:textId="77777777" w:rsidR="00AB76FA" w:rsidRPr="00AB76FA" w:rsidRDefault="00AB76FA" w:rsidP="00AB76FA">
      <w:pPr>
        <w:spacing w:after="200" w:line="276" w:lineRule="auto"/>
        <w:rPr>
          <w:rFonts w:ascii="Calibri" w:eastAsia="Calibri" w:hAnsi="Calibri" w:cs="Times New Roman"/>
        </w:rPr>
      </w:pPr>
    </w:p>
    <w:p w14:paraId="213E0B95" w14:textId="77777777" w:rsidR="00AB76FA" w:rsidRPr="00AB76FA" w:rsidRDefault="00AB76FA" w:rsidP="00AB76FA">
      <w:pPr>
        <w:spacing w:after="200" w:line="276" w:lineRule="auto"/>
        <w:rPr>
          <w:rFonts w:ascii="Calibri" w:eastAsia="Calibri" w:hAnsi="Calibri" w:cs="Times New Roman"/>
        </w:rPr>
      </w:pPr>
    </w:p>
    <w:p w14:paraId="644F22C7" w14:textId="77777777" w:rsidR="00AB76FA" w:rsidRPr="00AB76FA" w:rsidRDefault="00AB76FA" w:rsidP="00AB76FA">
      <w:pPr>
        <w:pBdr>
          <w:top w:val="single" w:sz="4" w:space="1" w:color="404040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Calibri" w:hAnsi="Times New Roman" w:cs="Times New Roman"/>
          <w:color w:val="404040"/>
          <w:spacing w:val="20"/>
        </w:rPr>
      </w:pPr>
      <w:r w:rsidRPr="00AB76FA">
        <w:rPr>
          <w:rFonts w:ascii="Times New Roman" w:eastAsia="Calibri" w:hAnsi="Times New Roman" w:cs="Times New Roman"/>
          <w:color w:val="404040"/>
          <w:spacing w:val="20"/>
        </w:rPr>
        <w:t>Banski dvori | Trg Sv. Marka 2  | 10000 Zagreb | tel. 01 4569 222 | vlada.gov.hr</w:t>
      </w:r>
    </w:p>
    <w:p w14:paraId="4AF614DB" w14:textId="77777777" w:rsidR="00AB76FA" w:rsidRPr="00AB76FA" w:rsidRDefault="00AB76FA" w:rsidP="00AB76FA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  <w:sectPr w:rsidR="00AB76FA" w:rsidRPr="00AB76FA">
          <w:type w:val="continuous"/>
          <w:pgSz w:w="11906" w:h="16838"/>
          <w:pgMar w:top="993" w:right="1417" w:bottom="1417" w:left="1417" w:header="709" w:footer="658" w:gutter="0"/>
          <w:cols w:space="720"/>
        </w:sectPr>
      </w:pPr>
    </w:p>
    <w:p w14:paraId="5D8AEE92" w14:textId="77777777" w:rsidR="00AB76FA" w:rsidRPr="00AB76FA" w:rsidRDefault="00AB76FA" w:rsidP="00AB76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5EF4F26" w14:textId="77777777" w:rsidR="00AB76FA" w:rsidRPr="00AB76FA" w:rsidRDefault="00AB76FA" w:rsidP="00AB76F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38BC452A" w14:textId="77777777" w:rsidR="00AB76FA" w:rsidRPr="00AB76FA" w:rsidRDefault="00AB76FA" w:rsidP="00AB76F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29B6265D" w14:textId="77777777" w:rsidR="00AB76FA" w:rsidRPr="00AB76FA" w:rsidRDefault="00AB76FA" w:rsidP="00AB76FA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 w:rsidRPr="00AB76FA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PRIJEDLOG</w:t>
      </w:r>
    </w:p>
    <w:p w14:paraId="4BEA89E9" w14:textId="77777777" w:rsidR="00AB76FA" w:rsidRDefault="00AB76FA" w:rsidP="00AB76FA">
      <w:pPr>
        <w:spacing w:after="0" w:line="240" w:lineRule="auto"/>
        <w:ind w:firstLine="1416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FB99E76" w14:textId="77777777" w:rsidR="00AB76FA" w:rsidRPr="00AB76FA" w:rsidRDefault="00AB76FA" w:rsidP="00AB76FA">
      <w:pPr>
        <w:spacing w:after="0" w:line="240" w:lineRule="auto"/>
        <w:ind w:firstLine="1416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F010783" w14:textId="77777777" w:rsidR="00AB76FA" w:rsidRPr="00AB76FA" w:rsidRDefault="00AB76FA" w:rsidP="00AB76FA">
      <w:pPr>
        <w:spacing w:after="0" w:line="240" w:lineRule="auto"/>
        <w:ind w:firstLine="1416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>Na temelju članka 31. stavka 3. Zakona o Vladi Republike Hrvatske (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„</w:t>
      </w:r>
      <w:r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>Narodne novine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“</w:t>
      </w:r>
      <w:r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>, br. 150/11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>, 119/14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>, 93/16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>, 116/18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>, 80/22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78/24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>) i točaka II. i III. Odluke o kriterijima i postupku za prihvaćanje pokroviteljstva Vlade Republike Hrvatske (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„</w:t>
      </w:r>
      <w:r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>Narodne novine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“</w:t>
      </w:r>
      <w:r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>, broj 44/16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>), Vlada Republike Hrvatske je na sjednici održanoj __________ 2024. donijela</w:t>
      </w:r>
    </w:p>
    <w:p w14:paraId="3589DCC5" w14:textId="77777777" w:rsidR="00AB76FA" w:rsidRPr="00AB76FA" w:rsidRDefault="00AB76FA" w:rsidP="00AB76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04E7438B" w14:textId="77777777" w:rsidR="00AB76FA" w:rsidRPr="00AB76FA" w:rsidRDefault="00AB76FA" w:rsidP="00AB76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3716D408" w14:textId="77777777" w:rsidR="00AB76FA" w:rsidRPr="00AB76FA" w:rsidRDefault="00AB76FA" w:rsidP="00AB76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01D11B04" w14:textId="77777777" w:rsidR="00AB76FA" w:rsidRPr="00AB76FA" w:rsidRDefault="00AB76FA" w:rsidP="00AB76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4E060F57" w14:textId="77777777" w:rsidR="00AB76FA" w:rsidRPr="00AB76FA" w:rsidRDefault="00AB76FA" w:rsidP="00AB76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 w:rsidRPr="00AB76FA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Z A K L J U Č A K</w:t>
      </w:r>
    </w:p>
    <w:p w14:paraId="598760DC" w14:textId="77777777" w:rsidR="00AB76FA" w:rsidRPr="00AB76FA" w:rsidRDefault="00AB76FA" w:rsidP="00AB76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399BCA1D" w14:textId="77777777" w:rsidR="00AB76FA" w:rsidRPr="00AB76FA" w:rsidRDefault="00AB76FA" w:rsidP="00AB76F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28A58D7C" w14:textId="77777777" w:rsidR="00AB76FA" w:rsidRPr="00AB76FA" w:rsidRDefault="00AB76FA" w:rsidP="00AB76F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72318471" w14:textId="36F3B6E0" w:rsidR="00AB76FA" w:rsidRPr="00AB76FA" w:rsidRDefault="00AB76FA" w:rsidP="00AB76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1.</w:t>
      </w:r>
      <w:r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 xml:space="preserve">Vlada Republike Hrvatske prihvaća pokroviteljstvo nad </w:t>
      </w:r>
      <w:r w:rsidR="00211CC2">
        <w:rPr>
          <w:rFonts w:ascii="Times New Roman" w:eastAsia="Times New Roman" w:hAnsi="Times New Roman" w:cs="Times New Roman"/>
          <w:sz w:val="24"/>
          <w:szCs w:val="24"/>
          <w:lang w:eastAsia="hr-HR"/>
        </w:rPr>
        <w:t>15</w:t>
      </w:r>
      <w:r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  <w:r w:rsidR="00211CC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zajedničkom proslavom Svetog </w:t>
      </w:r>
      <w:r w:rsidR="006A284B">
        <w:rPr>
          <w:rFonts w:ascii="Times New Roman" w:eastAsia="Times New Roman" w:hAnsi="Times New Roman" w:cs="Times New Roman"/>
          <w:sz w:val="24"/>
          <w:szCs w:val="24"/>
          <w:lang w:eastAsia="hr-HR"/>
        </w:rPr>
        <w:t>H</w:t>
      </w:r>
      <w:r w:rsidR="00211CC2">
        <w:rPr>
          <w:rFonts w:ascii="Times New Roman" w:eastAsia="Times New Roman" w:hAnsi="Times New Roman" w:cs="Times New Roman"/>
          <w:sz w:val="24"/>
          <w:szCs w:val="24"/>
          <w:lang w:eastAsia="hr-HR"/>
        </w:rPr>
        <w:t>uberta, zaštitnika lovaca i lovstva</w:t>
      </w:r>
      <w:r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Pr="00AB76FA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sukladno zamolbi </w:t>
      </w:r>
      <w:r w:rsidR="00211CC2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Hrvatskog lovačkog saveza</w:t>
      </w:r>
      <w:r w:rsidRPr="00AB76FA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.</w:t>
      </w:r>
    </w:p>
    <w:p w14:paraId="70B2DE4E" w14:textId="77777777" w:rsidR="00AB76FA" w:rsidRPr="00AB76FA" w:rsidRDefault="00AB76FA" w:rsidP="00AB76F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9074EE6" w14:textId="77777777" w:rsidR="00AB76FA" w:rsidRPr="00AB76FA" w:rsidRDefault="00AB76FA" w:rsidP="00AB76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>2.</w:t>
      </w:r>
      <w:r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>Prihvaćanjem pokroviteljstva Vlada Republike Hrvatske ne preuzima nikakve financijske obveze.</w:t>
      </w:r>
    </w:p>
    <w:p w14:paraId="486A8B12" w14:textId="77777777" w:rsidR="00AB76FA" w:rsidRPr="00AB76FA" w:rsidRDefault="00AB76FA" w:rsidP="00AB76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3A661040" w14:textId="77777777" w:rsidR="00AB76FA" w:rsidRPr="00250036" w:rsidRDefault="00AB76FA" w:rsidP="00AB76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788A3180" w14:textId="77777777" w:rsidR="00250036" w:rsidRPr="00AB76FA" w:rsidRDefault="00250036" w:rsidP="00AB76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6899FBED" w14:textId="77777777" w:rsidR="00AB76FA" w:rsidRPr="00AB76FA" w:rsidRDefault="00250036" w:rsidP="00AB76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>KLASA: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bookmarkStart w:id="0" w:name="_GoBack"/>
      <w:bookmarkEnd w:id="0"/>
    </w:p>
    <w:p w14:paraId="766299D2" w14:textId="77777777" w:rsidR="00AB76FA" w:rsidRPr="00AB76FA" w:rsidRDefault="00250036" w:rsidP="00AB76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>URBROJ:</w:t>
      </w:r>
      <w:r w:rsidR="00AB76FA"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AB76FA"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AB76FA"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</w:p>
    <w:p w14:paraId="3FB40E9E" w14:textId="77777777" w:rsidR="00AB76FA" w:rsidRPr="00AB76FA" w:rsidRDefault="00AB76FA" w:rsidP="00AB76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9A18AA7" w14:textId="77777777" w:rsidR="00AB76FA" w:rsidRPr="00AB76FA" w:rsidRDefault="00AB76FA" w:rsidP="00AB76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>Zagreb,</w:t>
      </w:r>
      <w:r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</w:p>
    <w:p w14:paraId="45511EE8" w14:textId="77777777" w:rsidR="00AB76FA" w:rsidRPr="00AB76FA" w:rsidRDefault="00AB76FA" w:rsidP="00AB76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41B7608" w14:textId="77777777" w:rsidR="00AB76FA" w:rsidRPr="00AB76FA" w:rsidRDefault="00AB76FA" w:rsidP="00AB76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C8C033F" w14:textId="77777777" w:rsidR="00AB76FA" w:rsidRPr="00AB76FA" w:rsidRDefault="00AB76FA" w:rsidP="00AB76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26568C4" w14:textId="77777777" w:rsidR="00AB76FA" w:rsidRPr="00AB76FA" w:rsidRDefault="00AB76FA" w:rsidP="00AB76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7712215" w14:textId="77777777" w:rsidR="00AB76FA" w:rsidRPr="00AB76FA" w:rsidRDefault="00AB76FA" w:rsidP="00AB76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 xml:space="preserve">      PREDSJEDNIK</w:t>
      </w:r>
    </w:p>
    <w:p w14:paraId="7A357BA2" w14:textId="77777777" w:rsidR="00AB76FA" w:rsidRPr="00AB76FA" w:rsidRDefault="00AB76FA" w:rsidP="00AB76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0D4E74A" w14:textId="77777777" w:rsidR="00AB76FA" w:rsidRPr="00AB76FA" w:rsidRDefault="00AB76FA" w:rsidP="00AB76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2BA0263" w14:textId="77777777" w:rsidR="00AB76FA" w:rsidRPr="00AB76FA" w:rsidRDefault="00AB76FA" w:rsidP="00AB76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</w:t>
      </w:r>
      <w:r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>mr. sc. Andrej Plenković</w:t>
      </w:r>
    </w:p>
    <w:p w14:paraId="24FA5739" w14:textId="77777777" w:rsidR="00AB76FA" w:rsidRPr="00AB76FA" w:rsidRDefault="00AB76FA" w:rsidP="00AB76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2F0F595" w14:textId="77777777" w:rsidR="00AB76FA" w:rsidRPr="00AB76FA" w:rsidRDefault="00AB76FA" w:rsidP="00AB76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10A20BB" w14:textId="77777777" w:rsidR="00AB76FA" w:rsidRPr="00AB76FA" w:rsidRDefault="00AB76FA" w:rsidP="00AB76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C968A56" w14:textId="77777777" w:rsidR="00AB76FA" w:rsidRPr="00AB76FA" w:rsidRDefault="00AB76FA" w:rsidP="00AB76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645EE5F" w14:textId="77777777" w:rsidR="00AB76FA" w:rsidRPr="00AB76FA" w:rsidRDefault="00AB76FA" w:rsidP="00AB76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13D65FEC" w14:textId="77777777" w:rsidR="00AB76FA" w:rsidRPr="00AB76FA" w:rsidRDefault="00AB76FA" w:rsidP="00AB76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222A970F" w14:textId="77777777" w:rsidR="00AB76FA" w:rsidRPr="00AB76FA" w:rsidRDefault="00AB76FA" w:rsidP="00AB76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56F1E860" w14:textId="77777777" w:rsidR="00AB76FA" w:rsidRPr="00AB76FA" w:rsidRDefault="00AB76FA" w:rsidP="00AB76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196C811F" w14:textId="77777777" w:rsidR="00AB76FA" w:rsidRDefault="00AB76FA" w:rsidP="00AB76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72A2385B" w14:textId="77777777" w:rsidR="00250036" w:rsidRDefault="00250036" w:rsidP="00AB76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545900CE" w14:textId="77777777" w:rsidR="00250036" w:rsidRPr="00250036" w:rsidRDefault="00250036" w:rsidP="0025003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7580C183" w14:textId="77777777" w:rsidR="00250036" w:rsidRPr="00250036" w:rsidRDefault="00250036" w:rsidP="0025003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5003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OBRAZLOŽENJE</w:t>
      </w:r>
    </w:p>
    <w:p w14:paraId="678CC742" w14:textId="77777777" w:rsidR="00250036" w:rsidRPr="00250036" w:rsidRDefault="00250036" w:rsidP="0025003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1EC514CE" w14:textId="77777777" w:rsidR="00250036" w:rsidRPr="00250036" w:rsidRDefault="00250036" w:rsidP="002500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Hrvatski lovački savez</w:t>
      </w:r>
      <w:r w:rsidRPr="0025003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održava 15</w:t>
      </w:r>
      <w:r w:rsidRPr="00AB76FA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zajedničku proslavu</w:t>
      </w:r>
      <w:r w:rsidR="00834B7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Svetog H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uberta, zaštitnika lovaca i lovstva</w:t>
      </w:r>
      <w:r w:rsidRPr="0025003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Predmetni događaj održat će se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3</w:t>
      </w:r>
      <w:r w:rsidRPr="0025003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studenoga 2024., u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katedrali Sv. Stošije u Zadru</w:t>
      </w:r>
      <w:r w:rsidRPr="0025003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</w:p>
    <w:p w14:paraId="09BBF6E9" w14:textId="77777777" w:rsidR="00250036" w:rsidRPr="00250036" w:rsidRDefault="00250036" w:rsidP="002500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AFBF47B" w14:textId="77777777" w:rsidR="00250036" w:rsidRPr="00250036" w:rsidRDefault="00250036" w:rsidP="002500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Događaj, sukladno zamolbi, predstavlja slavljenje lovačke tradicije i običaja te prirodnih bogatstava Republike Hrvatske s obzirom na to da lovci imaju ulogu u zaštiti i očuvanju prirode, bioraznolikosti i održivog gospodarenja i upravljanja našim lovištima.</w:t>
      </w:r>
    </w:p>
    <w:p w14:paraId="7EDED01F" w14:textId="77777777" w:rsidR="00250036" w:rsidRPr="00250036" w:rsidRDefault="00250036" w:rsidP="002500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4E3335E" w14:textId="77777777" w:rsidR="00250036" w:rsidRPr="00250036" w:rsidRDefault="00250036" w:rsidP="002500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5003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Slijedom navedenog, predlažemo da Vlada Republike Hrvatske prihvati pokroviteljstvo nad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15</w:t>
      </w:r>
      <w:r w:rsidRPr="0025003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zajedničkom proslavom Svetog Huberta, zaštitnika lovaca i lovstva.</w:t>
      </w:r>
    </w:p>
    <w:p w14:paraId="5B366B99" w14:textId="77777777" w:rsidR="00250036" w:rsidRPr="00250036" w:rsidRDefault="00250036" w:rsidP="002500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1CAAD3D" w14:textId="77777777" w:rsidR="00250036" w:rsidRPr="00AB76FA" w:rsidRDefault="00250036" w:rsidP="00AB76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6764E323" w14:textId="77777777" w:rsidR="000F6D84" w:rsidRDefault="006A284B"/>
    <w:sectPr w:rsidR="000F6D8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76FA"/>
    <w:rsid w:val="0011361B"/>
    <w:rsid w:val="00171B80"/>
    <w:rsid w:val="00211CC2"/>
    <w:rsid w:val="002278A0"/>
    <w:rsid w:val="00250036"/>
    <w:rsid w:val="006A284B"/>
    <w:rsid w:val="0079436A"/>
    <w:rsid w:val="00834B7C"/>
    <w:rsid w:val="008B0EAE"/>
    <w:rsid w:val="00931313"/>
    <w:rsid w:val="00AB76FA"/>
    <w:rsid w:val="00AC0D93"/>
    <w:rsid w:val="00C71D5C"/>
    <w:rsid w:val="00E12FAC"/>
    <w:rsid w:val="00F16AA7"/>
    <w:rsid w:val="00F70B4E"/>
    <w:rsid w:val="00FD5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19A6D9"/>
  <w15:chartTrackingRefBased/>
  <w15:docId w15:val="{E9FFFEFD-8AAC-4478-B606-B84E7497FC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298</Words>
  <Characters>1703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VRH</Company>
  <LinksUpToDate>false</LinksUpToDate>
  <CharactersWithSpaces>1998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Sunčica Marini</dc:creator>
  <cp:keywords/>
  <dc:description/>
  <cp:lastModifiedBy>Sunčica Marini</cp:lastModifiedBy>
  <cp:revision>5</cp:revision>
  <dcterms:created xsi:type="dcterms:W3CDTF">2024-10-30T13:32:00Z</dcterms:created>
  <dcterms:modified xsi:type="dcterms:W3CDTF">2024-10-30T14:10:00Z</dcterms:modified>
</cp:coreProperties>
</file>