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50F5D1" w14:textId="6B0143C6" w:rsidR="00AE37D2" w:rsidRDefault="00AE37D2" w:rsidP="00AE37D2">
      <w:pPr>
        <w:jc w:val="center"/>
        <w:rPr>
          <w:rFonts w:cs="Times New Roman"/>
        </w:rPr>
      </w:pPr>
      <w:r>
        <w:rPr>
          <w:rFonts w:cs="Times New Roman"/>
          <w:noProof/>
          <w:lang w:eastAsia="hr-HR"/>
        </w:rPr>
        <w:drawing>
          <wp:inline distT="0" distB="0" distL="0" distR="0" wp14:anchorId="59EF8868" wp14:editId="341A2B70">
            <wp:extent cx="504825" cy="685800"/>
            <wp:effectExtent l="0" t="0" r="952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1DF32C51" w14:textId="77777777" w:rsidR="00AE37D2" w:rsidRDefault="00AE37D2" w:rsidP="00AE37D2">
      <w:pPr>
        <w:spacing w:before="60" w:after="1680"/>
        <w:jc w:val="center"/>
        <w:rPr>
          <w:rFonts w:ascii="Times New Roman" w:hAnsi="Times New Roman" w:cs="Times New Roman"/>
          <w:color w:val="000000" w:themeColor="text1"/>
          <w:sz w:val="28"/>
        </w:rPr>
      </w:pPr>
      <w:r>
        <w:rPr>
          <w:rFonts w:ascii="Times New Roman" w:hAnsi="Times New Roman" w:cs="Times New Roman"/>
          <w:color w:val="000000" w:themeColor="text1"/>
          <w:sz w:val="28"/>
        </w:rPr>
        <w:t>VLADA REPUBLIKE HRVATSKE</w:t>
      </w:r>
    </w:p>
    <w:p w14:paraId="14F7EDA7" w14:textId="77777777" w:rsidR="00AE37D2" w:rsidRDefault="00AE37D2" w:rsidP="00AE37D2">
      <w:pPr>
        <w:jc w:val="both"/>
        <w:rPr>
          <w:rFonts w:ascii="Times New Roman" w:hAnsi="Times New Roman" w:cs="Times New Roman"/>
          <w:color w:val="000000" w:themeColor="text1"/>
          <w:sz w:val="24"/>
          <w:szCs w:val="24"/>
        </w:rPr>
      </w:pPr>
    </w:p>
    <w:p w14:paraId="0664EB6D" w14:textId="1C58CA36" w:rsidR="00AE37D2" w:rsidRDefault="00AE37D2" w:rsidP="00AE37D2">
      <w:pPr>
        <w:jc w:val="righ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Zagreb, </w:t>
      </w:r>
      <w:r w:rsidR="005C66BB">
        <w:rPr>
          <w:rFonts w:ascii="Times New Roman" w:hAnsi="Times New Roman" w:cs="Times New Roman"/>
          <w:color w:val="000000" w:themeColor="text1"/>
          <w:sz w:val="24"/>
          <w:szCs w:val="24"/>
        </w:rPr>
        <w:t>31</w:t>
      </w:r>
      <w:bookmarkStart w:id="0" w:name="_GoBack"/>
      <w:bookmarkEnd w:id="0"/>
      <w:r w:rsidR="006D00F0">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t>
      </w:r>
      <w:r w:rsidR="006F0F9B">
        <w:rPr>
          <w:rFonts w:ascii="Times New Roman" w:hAnsi="Times New Roman" w:cs="Times New Roman"/>
          <w:color w:val="000000" w:themeColor="text1"/>
          <w:sz w:val="24"/>
          <w:szCs w:val="24"/>
        </w:rPr>
        <w:t xml:space="preserve">listopada </w:t>
      </w:r>
      <w:r>
        <w:rPr>
          <w:rFonts w:ascii="Times New Roman" w:hAnsi="Times New Roman" w:cs="Times New Roman"/>
          <w:sz w:val="24"/>
          <w:szCs w:val="24"/>
        </w:rPr>
        <w:t xml:space="preserve"> </w:t>
      </w:r>
      <w:r>
        <w:rPr>
          <w:rFonts w:ascii="Times New Roman" w:hAnsi="Times New Roman" w:cs="Times New Roman"/>
          <w:color w:val="000000" w:themeColor="text1"/>
          <w:sz w:val="24"/>
          <w:szCs w:val="24"/>
        </w:rPr>
        <w:t>2024.</w:t>
      </w:r>
    </w:p>
    <w:p w14:paraId="68A85A36" w14:textId="77777777" w:rsidR="00AE37D2" w:rsidRDefault="00AE37D2" w:rsidP="00AE37D2">
      <w:pPr>
        <w:jc w:val="right"/>
        <w:rPr>
          <w:rFonts w:ascii="Times New Roman" w:hAnsi="Times New Roman" w:cs="Times New Roman"/>
          <w:color w:val="000000" w:themeColor="text1"/>
          <w:sz w:val="24"/>
          <w:szCs w:val="24"/>
        </w:rPr>
      </w:pPr>
    </w:p>
    <w:p w14:paraId="1D99AA80" w14:textId="77777777" w:rsidR="00AE37D2" w:rsidRDefault="00AE37D2" w:rsidP="00AE37D2">
      <w:pPr>
        <w:jc w:val="right"/>
        <w:rPr>
          <w:rFonts w:ascii="Times New Roman" w:hAnsi="Times New Roman" w:cs="Times New Roman"/>
          <w:color w:val="000000" w:themeColor="text1"/>
          <w:sz w:val="24"/>
          <w:szCs w:val="24"/>
        </w:rPr>
      </w:pPr>
    </w:p>
    <w:p w14:paraId="2B2EC505" w14:textId="77777777" w:rsidR="00AE37D2" w:rsidRDefault="00AE37D2" w:rsidP="00AE37D2">
      <w:pPr>
        <w:jc w:val="right"/>
        <w:rPr>
          <w:rFonts w:ascii="Times New Roman" w:hAnsi="Times New Roman" w:cs="Times New Roman"/>
          <w:color w:val="000000" w:themeColor="text1"/>
          <w:sz w:val="24"/>
          <w:szCs w:val="24"/>
        </w:rPr>
      </w:pPr>
    </w:p>
    <w:p w14:paraId="3C492676" w14:textId="77777777" w:rsidR="00AE37D2" w:rsidRDefault="00AE37D2" w:rsidP="00AE37D2">
      <w:p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__________________________________________________________________________</w:t>
      </w:r>
    </w:p>
    <w:tbl>
      <w:tblPr>
        <w:tblW w:w="9072" w:type="dxa"/>
        <w:tblLook w:val="04A0" w:firstRow="1" w:lastRow="0" w:firstColumn="1" w:lastColumn="0" w:noHBand="0" w:noVBand="1"/>
      </w:tblPr>
      <w:tblGrid>
        <w:gridCol w:w="1945"/>
        <w:gridCol w:w="7127"/>
      </w:tblGrid>
      <w:tr w:rsidR="00AE37D2" w14:paraId="7CB4C586" w14:textId="77777777" w:rsidTr="00AE37D2">
        <w:tc>
          <w:tcPr>
            <w:tcW w:w="1945" w:type="dxa"/>
            <w:hideMark/>
          </w:tcPr>
          <w:p w14:paraId="5D5547F2" w14:textId="77777777" w:rsidR="00AE37D2" w:rsidRDefault="00AE37D2">
            <w:pPr>
              <w:spacing w:line="360" w:lineRule="auto"/>
              <w:jc w:val="righ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Pr>
                <w:rFonts w:ascii="Times New Roman" w:hAnsi="Times New Roman" w:cs="Times New Roman"/>
                <w:b/>
                <w:smallCaps/>
                <w:color w:val="000000" w:themeColor="text1"/>
                <w:sz w:val="24"/>
                <w:szCs w:val="24"/>
              </w:rPr>
              <w:t>Predlagatelj</w:t>
            </w:r>
            <w:r>
              <w:rPr>
                <w:rFonts w:ascii="Times New Roman" w:hAnsi="Times New Roman" w:cs="Times New Roman"/>
                <w:b/>
                <w:color w:val="000000" w:themeColor="text1"/>
                <w:sz w:val="24"/>
                <w:szCs w:val="24"/>
              </w:rPr>
              <w:t>:</w:t>
            </w:r>
          </w:p>
        </w:tc>
        <w:tc>
          <w:tcPr>
            <w:tcW w:w="7126" w:type="dxa"/>
            <w:hideMark/>
          </w:tcPr>
          <w:p w14:paraId="2BB5E8E8" w14:textId="77777777" w:rsidR="00AE37D2" w:rsidRDefault="00AE37D2">
            <w:pPr>
              <w:spacing w:line="36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Ministarstvo financija</w:t>
            </w:r>
          </w:p>
        </w:tc>
      </w:tr>
    </w:tbl>
    <w:p w14:paraId="3E0A9D31" w14:textId="77777777" w:rsidR="00AE37D2" w:rsidRDefault="00AE37D2" w:rsidP="00AE37D2">
      <w:p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__________________________________________________________________________</w:t>
      </w:r>
    </w:p>
    <w:tbl>
      <w:tblPr>
        <w:tblW w:w="9072" w:type="dxa"/>
        <w:tblLook w:val="04A0" w:firstRow="1" w:lastRow="0" w:firstColumn="1" w:lastColumn="0" w:noHBand="0" w:noVBand="1"/>
      </w:tblPr>
      <w:tblGrid>
        <w:gridCol w:w="1936"/>
        <w:gridCol w:w="7136"/>
      </w:tblGrid>
      <w:tr w:rsidR="00AE37D2" w14:paraId="1EF31B63" w14:textId="77777777" w:rsidTr="00AE37D2">
        <w:tc>
          <w:tcPr>
            <w:tcW w:w="1936" w:type="dxa"/>
            <w:hideMark/>
          </w:tcPr>
          <w:p w14:paraId="383D2FDA" w14:textId="77777777" w:rsidR="00AE37D2" w:rsidRDefault="00AE37D2">
            <w:pPr>
              <w:spacing w:line="360" w:lineRule="auto"/>
              <w:jc w:val="right"/>
              <w:rPr>
                <w:rFonts w:ascii="Times New Roman" w:hAnsi="Times New Roman" w:cs="Times New Roman"/>
                <w:color w:val="000000" w:themeColor="text1"/>
                <w:sz w:val="24"/>
                <w:szCs w:val="24"/>
              </w:rPr>
            </w:pPr>
            <w:r>
              <w:rPr>
                <w:rFonts w:ascii="Times New Roman" w:hAnsi="Times New Roman" w:cs="Times New Roman"/>
                <w:b/>
                <w:smallCaps/>
                <w:color w:val="000000" w:themeColor="text1"/>
                <w:sz w:val="24"/>
                <w:szCs w:val="24"/>
              </w:rPr>
              <w:t>Predmet</w:t>
            </w:r>
            <w:r>
              <w:rPr>
                <w:rFonts w:ascii="Times New Roman" w:hAnsi="Times New Roman" w:cs="Times New Roman"/>
                <w:b/>
                <w:color w:val="000000" w:themeColor="text1"/>
                <w:sz w:val="24"/>
                <w:szCs w:val="24"/>
              </w:rPr>
              <w:t>:</w:t>
            </w:r>
          </w:p>
        </w:tc>
        <w:tc>
          <w:tcPr>
            <w:tcW w:w="7135" w:type="dxa"/>
            <w:hideMark/>
          </w:tcPr>
          <w:p w14:paraId="1E6189E0" w14:textId="53500BFF" w:rsidR="00AE37D2" w:rsidRDefault="00AE37D2">
            <w:pPr>
              <w:spacing w:line="360" w:lineRule="auto"/>
              <w:jc w:val="both"/>
              <w:rPr>
                <w:rFonts w:ascii="Times New Roman" w:hAnsi="Times New Roman" w:cs="Times New Roman"/>
                <w:color w:val="000000" w:themeColor="text1"/>
                <w:sz w:val="24"/>
                <w:szCs w:val="24"/>
              </w:rPr>
            </w:pPr>
            <w:bookmarkStart w:id="1" w:name="_Hlk169699510"/>
            <w:r>
              <w:rPr>
                <w:rFonts w:ascii="Times New Roman" w:hAnsi="Times New Roman" w:cs="Times New Roman"/>
                <w:color w:val="000000" w:themeColor="text1"/>
                <w:sz w:val="24"/>
                <w:szCs w:val="24"/>
              </w:rPr>
              <w:t xml:space="preserve">Nacrt prijedloga zakona o izmjenama i dopunama Općeg poreznog zakona </w:t>
            </w:r>
            <w:bookmarkEnd w:id="1"/>
          </w:p>
        </w:tc>
      </w:tr>
    </w:tbl>
    <w:p w14:paraId="6F6E639A" w14:textId="77777777" w:rsidR="00AE37D2" w:rsidRDefault="00AE37D2" w:rsidP="00AE37D2">
      <w:p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__________________________________________________________________________</w:t>
      </w:r>
    </w:p>
    <w:p w14:paraId="78F00573" w14:textId="77777777" w:rsidR="00AE37D2" w:rsidRDefault="00AE37D2" w:rsidP="00AE37D2">
      <w:pPr>
        <w:jc w:val="both"/>
        <w:rPr>
          <w:rFonts w:ascii="Times New Roman" w:hAnsi="Times New Roman" w:cs="Times New Roman"/>
          <w:color w:val="000000" w:themeColor="text1"/>
          <w:sz w:val="24"/>
          <w:szCs w:val="24"/>
        </w:rPr>
      </w:pPr>
    </w:p>
    <w:p w14:paraId="2B0E0C62" w14:textId="77777777" w:rsidR="00AE37D2" w:rsidRDefault="00AE37D2" w:rsidP="00AE37D2">
      <w:pPr>
        <w:jc w:val="both"/>
        <w:rPr>
          <w:rFonts w:ascii="Times New Roman" w:hAnsi="Times New Roman" w:cs="Times New Roman"/>
          <w:color w:val="000000" w:themeColor="text1"/>
          <w:sz w:val="24"/>
          <w:szCs w:val="24"/>
        </w:rPr>
      </w:pPr>
    </w:p>
    <w:p w14:paraId="54FDCBF7" w14:textId="77777777" w:rsidR="00AE37D2" w:rsidRDefault="00AE37D2" w:rsidP="00AE37D2">
      <w:pPr>
        <w:jc w:val="both"/>
        <w:rPr>
          <w:rFonts w:ascii="Times New Roman" w:hAnsi="Times New Roman" w:cs="Times New Roman"/>
          <w:color w:val="000000" w:themeColor="text1"/>
          <w:sz w:val="24"/>
          <w:szCs w:val="24"/>
        </w:rPr>
      </w:pPr>
    </w:p>
    <w:p w14:paraId="27869DB2" w14:textId="77777777" w:rsidR="00AE37D2" w:rsidRDefault="00AE37D2" w:rsidP="00AE37D2">
      <w:pPr>
        <w:jc w:val="both"/>
        <w:rPr>
          <w:rFonts w:ascii="Times New Roman" w:hAnsi="Times New Roman" w:cs="Times New Roman"/>
          <w:color w:val="000000" w:themeColor="text1"/>
          <w:sz w:val="24"/>
          <w:szCs w:val="24"/>
        </w:rPr>
      </w:pPr>
    </w:p>
    <w:p w14:paraId="725C7CC5" w14:textId="77777777" w:rsidR="00AE37D2" w:rsidRDefault="00AE37D2" w:rsidP="00AE37D2">
      <w:pPr>
        <w:jc w:val="both"/>
        <w:rPr>
          <w:rFonts w:ascii="Times New Roman" w:hAnsi="Times New Roman" w:cs="Times New Roman"/>
          <w:color w:val="000000" w:themeColor="text1"/>
          <w:sz w:val="24"/>
          <w:szCs w:val="24"/>
        </w:rPr>
      </w:pPr>
    </w:p>
    <w:p w14:paraId="612B79DD" w14:textId="77777777" w:rsidR="00AE37D2" w:rsidRDefault="00AE37D2" w:rsidP="00AE37D2">
      <w:pPr>
        <w:tabs>
          <w:tab w:val="center" w:pos="4536"/>
          <w:tab w:val="right" w:pos="9072"/>
        </w:tabs>
        <w:spacing w:after="0" w:line="240" w:lineRule="auto"/>
        <w:rPr>
          <w:rFonts w:ascii="Times New Roman" w:hAnsi="Times New Roman" w:cs="Times New Roman"/>
          <w:color w:val="000000" w:themeColor="text1"/>
        </w:rPr>
      </w:pPr>
    </w:p>
    <w:p w14:paraId="5BEF0D7E" w14:textId="77777777" w:rsidR="00AE37D2" w:rsidRDefault="00AE37D2" w:rsidP="00AE37D2">
      <w:pPr>
        <w:rPr>
          <w:rFonts w:ascii="Times New Roman" w:hAnsi="Times New Roman" w:cs="Times New Roman"/>
          <w:color w:val="000000" w:themeColor="text1"/>
        </w:rPr>
      </w:pPr>
    </w:p>
    <w:p w14:paraId="7CE57E6D" w14:textId="77777777" w:rsidR="00AE37D2" w:rsidRDefault="00AE37D2" w:rsidP="00AE37D2">
      <w:pPr>
        <w:tabs>
          <w:tab w:val="center" w:pos="4536"/>
          <w:tab w:val="right" w:pos="9072"/>
        </w:tabs>
        <w:spacing w:after="0" w:line="240" w:lineRule="auto"/>
        <w:rPr>
          <w:rFonts w:ascii="Times New Roman" w:hAnsi="Times New Roman" w:cs="Times New Roman"/>
          <w:color w:val="000000" w:themeColor="text1"/>
        </w:rPr>
      </w:pPr>
    </w:p>
    <w:p w14:paraId="0B300BC5" w14:textId="77777777" w:rsidR="00AE37D2" w:rsidRDefault="00AE37D2" w:rsidP="00AE37D2">
      <w:pPr>
        <w:spacing w:after="0" w:line="240" w:lineRule="auto"/>
        <w:jc w:val="center"/>
        <w:rPr>
          <w:rFonts w:ascii="Times New Roman" w:hAnsi="Times New Roman" w:cs="Times New Roman"/>
          <w:color w:val="000000" w:themeColor="text1"/>
          <w:spacing w:val="20"/>
          <w:sz w:val="20"/>
        </w:rPr>
      </w:pPr>
      <w:r>
        <w:rPr>
          <w:rFonts w:ascii="Times New Roman" w:hAnsi="Times New Roman" w:cs="Times New Roman"/>
          <w:color w:val="000000" w:themeColor="text1"/>
          <w:spacing w:val="20"/>
          <w:sz w:val="20"/>
        </w:rPr>
        <w:t>Banski dvori | Trg Sv. Marka 2  | 10000 Zagreb | tel. 01 4569 222| vlada.gov.hr</w:t>
      </w:r>
    </w:p>
    <w:p w14:paraId="472636F3" w14:textId="77777777" w:rsidR="00AE37D2" w:rsidRDefault="00AE37D2" w:rsidP="00AE37D2">
      <w:pPr>
        <w:spacing w:after="0" w:line="240" w:lineRule="auto"/>
        <w:jc w:val="center"/>
        <w:rPr>
          <w:rFonts w:ascii="Times New Roman" w:hAnsi="Times New Roman" w:cs="Times New Roman"/>
          <w:color w:val="000000" w:themeColor="text1"/>
          <w:spacing w:val="20"/>
          <w:sz w:val="20"/>
        </w:rPr>
      </w:pPr>
    </w:p>
    <w:p w14:paraId="2A6BB95F" w14:textId="77777777" w:rsidR="00AE37D2" w:rsidRDefault="00AE37D2" w:rsidP="00AE37D2">
      <w:pPr>
        <w:spacing w:after="0" w:line="240" w:lineRule="auto"/>
        <w:jc w:val="center"/>
        <w:rPr>
          <w:rFonts w:ascii="Times New Roman" w:hAnsi="Times New Roman" w:cs="Times New Roman"/>
          <w:color w:val="000000" w:themeColor="text1"/>
          <w:spacing w:val="20"/>
          <w:sz w:val="20"/>
        </w:rPr>
      </w:pPr>
    </w:p>
    <w:p w14:paraId="54A6C127" w14:textId="77777777" w:rsidR="00AE37D2" w:rsidRDefault="00AE37D2" w:rsidP="00AE37D2">
      <w:pPr>
        <w:spacing w:after="0" w:line="240" w:lineRule="auto"/>
        <w:jc w:val="center"/>
        <w:rPr>
          <w:rFonts w:ascii="Times New Roman" w:hAnsi="Times New Roman" w:cs="Times New Roman"/>
          <w:color w:val="000000" w:themeColor="text1"/>
          <w:spacing w:val="20"/>
          <w:sz w:val="20"/>
        </w:rPr>
      </w:pPr>
    </w:p>
    <w:p w14:paraId="4C1E2C56" w14:textId="77777777" w:rsidR="00AE37D2" w:rsidRDefault="00AE37D2" w:rsidP="00AE37D2">
      <w:pPr>
        <w:spacing w:after="0" w:line="240" w:lineRule="auto"/>
        <w:jc w:val="center"/>
        <w:rPr>
          <w:rFonts w:ascii="Times New Roman" w:hAnsi="Times New Roman" w:cs="Times New Roman"/>
          <w:color w:val="000000" w:themeColor="text1"/>
          <w:spacing w:val="20"/>
          <w:sz w:val="20"/>
        </w:rPr>
      </w:pPr>
    </w:p>
    <w:p w14:paraId="262DCF13" w14:textId="77777777" w:rsidR="00AE37D2" w:rsidRDefault="00AE37D2" w:rsidP="00AE37D2">
      <w:pPr>
        <w:spacing w:after="0" w:line="240" w:lineRule="auto"/>
        <w:jc w:val="center"/>
        <w:rPr>
          <w:rFonts w:ascii="Times New Roman" w:hAnsi="Times New Roman" w:cs="Times New Roman"/>
          <w:color w:val="000000" w:themeColor="text1"/>
          <w:spacing w:val="20"/>
          <w:sz w:val="20"/>
        </w:rPr>
      </w:pPr>
    </w:p>
    <w:p w14:paraId="4D4034E5" w14:textId="77777777" w:rsidR="00AE37D2" w:rsidRDefault="00AE37D2" w:rsidP="00AE37D2">
      <w:pPr>
        <w:spacing w:after="0" w:line="240" w:lineRule="auto"/>
        <w:jc w:val="center"/>
        <w:rPr>
          <w:rFonts w:ascii="Times New Roman" w:hAnsi="Times New Roman" w:cs="Times New Roman"/>
          <w:color w:val="000000" w:themeColor="text1"/>
          <w:sz w:val="24"/>
          <w:szCs w:val="24"/>
        </w:rPr>
      </w:pPr>
    </w:p>
    <w:p w14:paraId="6CC3A891" w14:textId="77777777" w:rsidR="006E1E38" w:rsidRPr="00720F74" w:rsidRDefault="006E1E38" w:rsidP="006E1E38">
      <w:pPr>
        <w:pBdr>
          <w:bottom w:val="single" w:sz="12" w:space="1" w:color="auto"/>
        </w:pBdr>
        <w:spacing w:after="0"/>
        <w:jc w:val="center"/>
        <w:rPr>
          <w:rFonts w:ascii="Times New Roman" w:hAnsi="Times New Roman" w:cs="Times New Roman"/>
          <w:b/>
          <w:sz w:val="24"/>
          <w:szCs w:val="24"/>
        </w:rPr>
      </w:pPr>
      <w:r w:rsidRPr="00720F74">
        <w:rPr>
          <w:rFonts w:ascii="Times New Roman" w:hAnsi="Times New Roman" w:cs="Times New Roman"/>
          <w:b/>
          <w:sz w:val="24"/>
          <w:szCs w:val="24"/>
        </w:rPr>
        <w:t>REPUBLIKA HRVATSKA</w:t>
      </w:r>
    </w:p>
    <w:p w14:paraId="2926ADD3" w14:textId="77777777" w:rsidR="006E1E38" w:rsidRPr="00720F74" w:rsidRDefault="006E1E38" w:rsidP="006E1E38">
      <w:pPr>
        <w:pBdr>
          <w:bottom w:val="single" w:sz="12" w:space="1" w:color="auto"/>
        </w:pBdr>
        <w:spacing w:after="0"/>
        <w:jc w:val="center"/>
        <w:rPr>
          <w:rFonts w:ascii="Times New Roman" w:hAnsi="Times New Roman" w:cs="Times New Roman"/>
          <w:b/>
          <w:sz w:val="24"/>
          <w:szCs w:val="24"/>
        </w:rPr>
      </w:pPr>
      <w:r w:rsidRPr="00720F74">
        <w:rPr>
          <w:rFonts w:ascii="Times New Roman" w:hAnsi="Times New Roman" w:cs="Times New Roman"/>
          <w:b/>
          <w:sz w:val="24"/>
          <w:szCs w:val="24"/>
        </w:rPr>
        <w:t>MINISTARSTVO FINANCIJA</w:t>
      </w:r>
    </w:p>
    <w:p w14:paraId="4BE747E6" w14:textId="77777777" w:rsidR="006E1E38" w:rsidRPr="00720F74" w:rsidRDefault="006E1E38" w:rsidP="006E1E38">
      <w:pPr>
        <w:spacing w:after="0"/>
        <w:rPr>
          <w:rFonts w:ascii="Times New Roman" w:hAnsi="Times New Roman" w:cs="Times New Roman"/>
          <w:b/>
          <w:sz w:val="24"/>
          <w:szCs w:val="24"/>
        </w:rPr>
      </w:pPr>
    </w:p>
    <w:p w14:paraId="02BE3101" w14:textId="77777777" w:rsidR="006E1E38" w:rsidRPr="00720F74" w:rsidRDefault="006E1E38" w:rsidP="006E1E38">
      <w:pPr>
        <w:spacing w:after="0"/>
        <w:jc w:val="center"/>
        <w:rPr>
          <w:rFonts w:ascii="Times New Roman" w:eastAsia="Times New Roman" w:hAnsi="Times New Roman" w:cs="Times New Roman"/>
          <w:b/>
          <w:sz w:val="24"/>
          <w:szCs w:val="24"/>
          <w:lang w:eastAsia="hr-HR"/>
        </w:rPr>
      </w:pPr>
    </w:p>
    <w:p w14:paraId="556A9CCC" w14:textId="77777777" w:rsidR="00D83FF9" w:rsidRPr="00720F74" w:rsidRDefault="00D83FF9" w:rsidP="00F057EC">
      <w:pPr>
        <w:spacing w:after="0" w:line="240" w:lineRule="auto"/>
        <w:jc w:val="both"/>
        <w:rPr>
          <w:rFonts w:ascii="Times New Roman" w:eastAsia="Times New Roman" w:hAnsi="Times New Roman" w:cs="Times New Roman"/>
          <w:sz w:val="24"/>
          <w:szCs w:val="24"/>
          <w:lang w:eastAsia="hr-HR"/>
        </w:rPr>
      </w:pPr>
    </w:p>
    <w:p w14:paraId="760E291B" w14:textId="77777777" w:rsidR="00D83FF9" w:rsidRPr="00720F74" w:rsidRDefault="00D83FF9" w:rsidP="00F057EC">
      <w:pPr>
        <w:spacing w:after="0" w:line="240" w:lineRule="auto"/>
        <w:jc w:val="both"/>
        <w:rPr>
          <w:rFonts w:ascii="Times New Roman" w:eastAsia="Times New Roman" w:hAnsi="Times New Roman" w:cs="Times New Roman"/>
          <w:sz w:val="24"/>
          <w:szCs w:val="24"/>
          <w:lang w:eastAsia="hr-HR"/>
        </w:rPr>
      </w:pPr>
    </w:p>
    <w:p w14:paraId="184BF057" w14:textId="77777777" w:rsidR="00D83FF9" w:rsidRPr="00720F74" w:rsidRDefault="00D83FF9" w:rsidP="00F057EC">
      <w:pPr>
        <w:spacing w:after="0" w:line="240" w:lineRule="auto"/>
        <w:jc w:val="both"/>
        <w:rPr>
          <w:rFonts w:ascii="Times New Roman" w:eastAsia="Times New Roman" w:hAnsi="Times New Roman" w:cs="Times New Roman"/>
          <w:sz w:val="24"/>
          <w:szCs w:val="24"/>
          <w:lang w:eastAsia="hr-HR"/>
        </w:rPr>
      </w:pPr>
    </w:p>
    <w:p w14:paraId="344FF314" w14:textId="77777777" w:rsidR="00D83FF9" w:rsidRPr="00720F74" w:rsidRDefault="00D83FF9" w:rsidP="00634A97">
      <w:pPr>
        <w:spacing w:after="0" w:line="240" w:lineRule="auto"/>
        <w:jc w:val="right"/>
        <w:rPr>
          <w:rFonts w:ascii="Times New Roman" w:eastAsia="Times New Roman" w:hAnsi="Times New Roman" w:cs="Times New Roman"/>
          <w:b/>
          <w:sz w:val="24"/>
          <w:szCs w:val="24"/>
          <w:lang w:eastAsia="hr-HR"/>
        </w:rPr>
      </w:pPr>
      <w:r w:rsidRPr="00720F74">
        <w:rPr>
          <w:rFonts w:ascii="Times New Roman" w:eastAsia="Times New Roman" w:hAnsi="Times New Roman" w:cs="Times New Roman"/>
          <w:b/>
          <w:sz w:val="24"/>
          <w:szCs w:val="24"/>
          <w:lang w:eastAsia="hr-HR"/>
        </w:rPr>
        <w:tab/>
      </w:r>
      <w:r w:rsidR="00EA64DC" w:rsidRPr="00720F74">
        <w:rPr>
          <w:rFonts w:ascii="Times New Roman" w:eastAsia="Times New Roman" w:hAnsi="Times New Roman" w:cs="Times New Roman"/>
          <w:b/>
          <w:sz w:val="24"/>
          <w:szCs w:val="24"/>
          <w:lang w:eastAsia="hr-HR"/>
        </w:rPr>
        <w:t>NACRT</w:t>
      </w:r>
    </w:p>
    <w:p w14:paraId="7A2D05F4" w14:textId="77777777" w:rsidR="00634A97" w:rsidRPr="00720F74" w:rsidRDefault="00634A97" w:rsidP="00634A97">
      <w:pPr>
        <w:spacing w:after="0" w:line="240" w:lineRule="auto"/>
        <w:jc w:val="right"/>
        <w:rPr>
          <w:rFonts w:ascii="Times New Roman" w:eastAsia="Times New Roman" w:hAnsi="Times New Roman" w:cs="Times New Roman"/>
          <w:b/>
          <w:sz w:val="24"/>
          <w:szCs w:val="24"/>
          <w:lang w:eastAsia="hr-HR"/>
        </w:rPr>
      </w:pPr>
    </w:p>
    <w:p w14:paraId="2C4A4A9E" w14:textId="77777777" w:rsidR="00F13780" w:rsidRPr="00720F74" w:rsidRDefault="00F13780" w:rsidP="00F057EC">
      <w:pPr>
        <w:spacing w:after="0" w:line="240" w:lineRule="auto"/>
        <w:jc w:val="both"/>
        <w:rPr>
          <w:rFonts w:ascii="Times New Roman" w:eastAsia="Times New Roman" w:hAnsi="Times New Roman" w:cs="Times New Roman"/>
          <w:sz w:val="24"/>
          <w:szCs w:val="24"/>
          <w:lang w:eastAsia="hr-HR"/>
        </w:rPr>
      </w:pPr>
    </w:p>
    <w:p w14:paraId="391D554F" w14:textId="77777777" w:rsidR="00601D8C" w:rsidRPr="00720F74" w:rsidRDefault="00601D8C" w:rsidP="00F057EC">
      <w:pPr>
        <w:spacing w:after="0" w:line="240" w:lineRule="auto"/>
        <w:jc w:val="both"/>
        <w:rPr>
          <w:rFonts w:ascii="Times New Roman" w:eastAsia="Times New Roman" w:hAnsi="Times New Roman" w:cs="Times New Roman"/>
          <w:sz w:val="24"/>
          <w:szCs w:val="24"/>
          <w:lang w:eastAsia="hr-HR"/>
        </w:rPr>
      </w:pPr>
    </w:p>
    <w:p w14:paraId="355E7D3C" w14:textId="77777777" w:rsidR="00601D8C" w:rsidRPr="00720F74" w:rsidRDefault="00601D8C" w:rsidP="00F057EC">
      <w:pPr>
        <w:spacing w:after="0" w:line="240" w:lineRule="auto"/>
        <w:jc w:val="both"/>
        <w:rPr>
          <w:rFonts w:ascii="Times New Roman" w:eastAsia="Times New Roman" w:hAnsi="Times New Roman" w:cs="Times New Roman"/>
          <w:sz w:val="24"/>
          <w:szCs w:val="24"/>
          <w:lang w:eastAsia="hr-HR"/>
        </w:rPr>
      </w:pPr>
    </w:p>
    <w:p w14:paraId="04F72FDB" w14:textId="77777777" w:rsidR="00601D8C" w:rsidRPr="00720F74" w:rsidRDefault="00601D8C" w:rsidP="00F057EC">
      <w:pPr>
        <w:spacing w:after="0" w:line="240" w:lineRule="auto"/>
        <w:jc w:val="both"/>
        <w:rPr>
          <w:rFonts w:ascii="Times New Roman" w:eastAsia="Times New Roman" w:hAnsi="Times New Roman" w:cs="Times New Roman"/>
          <w:sz w:val="24"/>
          <w:szCs w:val="24"/>
          <w:lang w:eastAsia="hr-HR"/>
        </w:rPr>
      </w:pPr>
    </w:p>
    <w:p w14:paraId="19F39BDC" w14:textId="77777777" w:rsidR="00601D8C" w:rsidRPr="00720F74" w:rsidRDefault="00601D8C" w:rsidP="00F057EC">
      <w:pPr>
        <w:spacing w:after="0" w:line="240" w:lineRule="auto"/>
        <w:jc w:val="both"/>
        <w:rPr>
          <w:rFonts w:ascii="Times New Roman" w:eastAsia="Times New Roman" w:hAnsi="Times New Roman" w:cs="Times New Roman"/>
          <w:sz w:val="24"/>
          <w:szCs w:val="24"/>
          <w:lang w:eastAsia="hr-HR"/>
        </w:rPr>
      </w:pPr>
    </w:p>
    <w:p w14:paraId="31AEFC59" w14:textId="77777777" w:rsidR="00601D8C" w:rsidRPr="00720F74" w:rsidRDefault="00601D8C" w:rsidP="00F057EC">
      <w:pPr>
        <w:spacing w:after="0" w:line="240" w:lineRule="auto"/>
        <w:jc w:val="both"/>
        <w:rPr>
          <w:rFonts w:ascii="Times New Roman" w:eastAsia="Times New Roman" w:hAnsi="Times New Roman" w:cs="Times New Roman"/>
          <w:sz w:val="24"/>
          <w:szCs w:val="24"/>
          <w:lang w:eastAsia="hr-HR"/>
        </w:rPr>
      </w:pPr>
    </w:p>
    <w:p w14:paraId="2113A95E" w14:textId="77777777" w:rsidR="00601D8C" w:rsidRPr="00720F74" w:rsidRDefault="00601D8C" w:rsidP="00F057EC">
      <w:pPr>
        <w:spacing w:after="0" w:line="240" w:lineRule="auto"/>
        <w:jc w:val="both"/>
        <w:rPr>
          <w:rFonts w:ascii="Times New Roman" w:eastAsia="Times New Roman" w:hAnsi="Times New Roman" w:cs="Times New Roman"/>
          <w:sz w:val="24"/>
          <w:szCs w:val="24"/>
          <w:lang w:eastAsia="hr-HR"/>
        </w:rPr>
      </w:pPr>
    </w:p>
    <w:p w14:paraId="0A55361F" w14:textId="77777777" w:rsidR="00601D8C" w:rsidRPr="00720F74" w:rsidRDefault="00601D8C" w:rsidP="00F057EC">
      <w:pPr>
        <w:spacing w:after="0" w:line="240" w:lineRule="auto"/>
        <w:jc w:val="both"/>
        <w:rPr>
          <w:rFonts w:ascii="Times New Roman" w:eastAsia="Times New Roman" w:hAnsi="Times New Roman" w:cs="Times New Roman"/>
          <w:sz w:val="24"/>
          <w:szCs w:val="24"/>
          <w:lang w:eastAsia="hr-HR"/>
        </w:rPr>
      </w:pPr>
    </w:p>
    <w:p w14:paraId="0209F4DE" w14:textId="77777777" w:rsidR="00601D8C" w:rsidRPr="00720F74" w:rsidRDefault="00601D8C" w:rsidP="00F057EC">
      <w:pPr>
        <w:spacing w:after="0" w:line="240" w:lineRule="auto"/>
        <w:jc w:val="both"/>
        <w:rPr>
          <w:rFonts w:ascii="Times New Roman" w:eastAsia="Times New Roman" w:hAnsi="Times New Roman" w:cs="Times New Roman"/>
          <w:sz w:val="24"/>
          <w:szCs w:val="24"/>
          <w:lang w:eastAsia="hr-HR"/>
        </w:rPr>
      </w:pPr>
    </w:p>
    <w:p w14:paraId="5303A590" w14:textId="77777777" w:rsidR="00601D8C" w:rsidRPr="00720F74" w:rsidRDefault="00601D8C" w:rsidP="00F057EC">
      <w:pPr>
        <w:spacing w:after="0" w:line="240" w:lineRule="auto"/>
        <w:jc w:val="both"/>
        <w:rPr>
          <w:rFonts w:ascii="Times New Roman" w:eastAsia="Times New Roman" w:hAnsi="Times New Roman" w:cs="Times New Roman"/>
          <w:sz w:val="24"/>
          <w:szCs w:val="24"/>
          <w:lang w:eastAsia="hr-HR"/>
        </w:rPr>
      </w:pPr>
    </w:p>
    <w:p w14:paraId="4DF37901" w14:textId="0506EC0F" w:rsidR="003A01B4" w:rsidRPr="00720F74" w:rsidRDefault="00A21213">
      <w:pPr>
        <w:spacing w:after="0" w:line="240" w:lineRule="auto"/>
        <w:jc w:val="center"/>
        <w:rPr>
          <w:rFonts w:ascii="Times New Roman" w:eastAsia="Times New Roman" w:hAnsi="Times New Roman" w:cs="Times New Roman"/>
          <w:b/>
          <w:sz w:val="24"/>
          <w:szCs w:val="24"/>
          <w:lang w:eastAsia="hr-HR"/>
        </w:rPr>
      </w:pPr>
      <w:r w:rsidRPr="00720F74">
        <w:rPr>
          <w:rFonts w:ascii="Times New Roman" w:eastAsia="Times New Roman" w:hAnsi="Times New Roman" w:cs="Times New Roman"/>
          <w:b/>
          <w:sz w:val="24"/>
          <w:szCs w:val="24"/>
          <w:lang w:eastAsia="hr-HR"/>
        </w:rPr>
        <w:t>PRIJEDLOG ZAKONA O IZMJENAMA I DOPUNAMA</w:t>
      </w:r>
    </w:p>
    <w:p w14:paraId="1075F73B" w14:textId="4178000E" w:rsidR="003A01B4" w:rsidRPr="00720F74" w:rsidRDefault="00A21213">
      <w:pPr>
        <w:spacing w:after="0" w:line="240" w:lineRule="auto"/>
        <w:jc w:val="center"/>
        <w:rPr>
          <w:rFonts w:ascii="Times New Roman" w:eastAsia="Times New Roman" w:hAnsi="Times New Roman" w:cs="Times New Roman"/>
          <w:b/>
          <w:sz w:val="24"/>
          <w:szCs w:val="24"/>
          <w:lang w:eastAsia="hr-HR"/>
        </w:rPr>
      </w:pPr>
      <w:r w:rsidRPr="00720F74">
        <w:rPr>
          <w:rFonts w:ascii="Times New Roman" w:eastAsia="Times New Roman" w:hAnsi="Times New Roman" w:cs="Times New Roman"/>
          <w:b/>
          <w:sz w:val="24"/>
          <w:szCs w:val="24"/>
          <w:lang w:eastAsia="hr-HR"/>
        </w:rPr>
        <w:t xml:space="preserve">OPĆEG POREZNOG </w:t>
      </w:r>
      <w:r w:rsidR="00F328FD" w:rsidRPr="00720F74">
        <w:rPr>
          <w:rFonts w:ascii="Times New Roman" w:eastAsia="Times New Roman" w:hAnsi="Times New Roman" w:cs="Times New Roman"/>
          <w:b/>
          <w:sz w:val="24"/>
          <w:szCs w:val="24"/>
          <w:lang w:eastAsia="hr-HR"/>
        </w:rPr>
        <w:t>ZAKONA</w:t>
      </w:r>
      <w:r w:rsidR="001743D9">
        <w:rPr>
          <w:rFonts w:ascii="Times New Roman" w:eastAsia="Times New Roman" w:hAnsi="Times New Roman" w:cs="Times New Roman"/>
          <w:b/>
          <w:sz w:val="24"/>
          <w:szCs w:val="24"/>
          <w:lang w:eastAsia="hr-HR"/>
        </w:rPr>
        <w:t xml:space="preserve"> </w:t>
      </w:r>
    </w:p>
    <w:p w14:paraId="189A3A13" w14:textId="77777777" w:rsidR="00D83FF9" w:rsidRPr="00720F74" w:rsidRDefault="00D83FF9" w:rsidP="00F057EC">
      <w:pPr>
        <w:spacing w:after="0" w:line="240" w:lineRule="auto"/>
        <w:jc w:val="both"/>
        <w:rPr>
          <w:rFonts w:ascii="Times New Roman" w:hAnsi="Times New Roman" w:cs="Times New Roman"/>
          <w:sz w:val="24"/>
          <w:szCs w:val="24"/>
        </w:rPr>
      </w:pPr>
    </w:p>
    <w:p w14:paraId="6FB2A1BF" w14:textId="77777777" w:rsidR="00D83FF9" w:rsidRPr="00720F74" w:rsidRDefault="00D83FF9" w:rsidP="00F057EC">
      <w:pPr>
        <w:spacing w:after="0" w:line="240" w:lineRule="auto"/>
        <w:jc w:val="both"/>
        <w:rPr>
          <w:rFonts w:ascii="Times New Roman" w:hAnsi="Times New Roman" w:cs="Times New Roman"/>
          <w:sz w:val="24"/>
          <w:szCs w:val="24"/>
        </w:rPr>
      </w:pPr>
    </w:p>
    <w:p w14:paraId="32F41B17" w14:textId="77777777" w:rsidR="00D83FF9" w:rsidRPr="00720F74" w:rsidRDefault="00D83FF9" w:rsidP="00F057EC">
      <w:pPr>
        <w:spacing w:after="0" w:line="240" w:lineRule="auto"/>
        <w:jc w:val="both"/>
        <w:rPr>
          <w:rFonts w:ascii="Times New Roman" w:hAnsi="Times New Roman" w:cs="Times New Roman"/>
          <w:sz w:val="24"/>
          <w:szCs w:val="24"/>
        </w:rPr>
      </w:pPr>
    </w:p>
    <w:p w14:paraId="59C02130" w14:textId="77777777" w:rsidR="00D83FF9" w:rsidRPr="00720F74" w:rsidRDefault="00D83FF9" w:rsidP="00F057EC">
      <w:pPr>
        <w:spacing w:after="0" w:line="240" w:lineRule="auto"/>
        <w:jc w:val="both"/>
        <w:rPr>
          <w:rFonts w:ascii="Times New Roman" w:hAnsi="Times New Roman" w:cs="Times New Roman"/>
          <w:sz w:val="24"/>
          <w:szCs w:val="24"/>
        </w:rPr>
      </w:pPr>
    </w:p>
    <w:p w14:paraId="3AC6147E" w14:textId="77777777" w:rsidR="00D83FF9" w:rsidRPr="00720F74" w:rsidRDefault="00D83FF9" w:rsidP="00F057EC">
      <w:pPr>
        <w:spacing w:after="0" w:line="240" w:lineRule="auto"/>
        <w:jc w:val="both"/>
        <w:rPr>
          <w:rFonts w:ascii="Times New Roman" w:hAnsi="Times New Roman" w:cs="Times New Roman"/>
          <w:sz w:val="24"/>
          <w:szCs w:val="24"/>
        </w:rPr>
      </w:pPr>
    </w:p>
    <w:p w14:paraId="5C0CE862" w14:textId="77777777" w:rsidR="00D83FF9" w:rsidRPr="00720F74" w:rsidRDefault="00D83FF9" w:rsidP="00F057EC">
      <w:pPr>
        <w:spacing w:after="0" w:line="240" w:lineRule="auto"/>
        <w:jc w:val="both"/>
        <w:rPr>
          <w:rFonts w:ascii="Times New Roman" w:hAnsi="Times New Roman" w:cs="Times New Roman"/>
          <w:sz w:val="24"/>
          <w:szCs w:val="24"/>
        </w:rPr>
      </w:pPr>
    </w:p>
    <w:p w14:paraId="763BE3CC" w14:textId="77777777" w:rsidR="00565BA5" w:rsidRPr="00720F74" w:rsidRDefault="00565BA5" w:rsidP="00F057EC">
      <w:pPr>
        <w:spacing w:after="0" w:line="240" w:lineRule="auto"/>
        <w:jc w:val="both"/>
        <w:rPr>
          <w:rFonts w:ascii="Times New Roman" w:hAnsi="Times New Roman" w:cs="Times New Roman"/>
          <w:sz w:val="24"/>
          <w:szCs w:val="24"/>
        </w:rPr>
      </w:pPr>
    </w:p>
    <w:p w14:paraId="729EEE09" w14:textId="77777777" w:rsidR="00565BA5" w:rsidRPr="00720F74" w:rsidRDefault="00565BA5" w:rsidP="00F057EC">
      <w:pPr>
        <w:spacing w:after="0" w:line="240" w:lineRule="auto"/>
        <w:jc w:val="both"/>
        <w:rPr>
          <w:rFonts w:ascii="Times New Roman" w:hAnsi="Times New Roman" w:cs="Times New Roman"/>
          <w:sz w:val="24"/>
          <w:szCs w:val="24"/>
        </w:rPr>
      </w:pPr>
    </w:p>
    <w:p w14:paraId="561EC2E2" w14:textId="77777777" w:rsidR="00D83FF9" w:rsidRPr="00720F74" w:rsidRDefault="00D83FF9" w:rsidP="00F057EC">
      <w:pPr>
        <w:spacing w:after="0" w:line="240" w:lineRule="auto"/>
        <w:jc w:val="both"/>
        <w:rPr>
          <w:rFonts w:ascii="Times New Roman" w:hAnsi="Times New Roman" w:cs="Times New Roman"/>
          <w:sz w:val="24"/>
          <w:szCs w:val="24"/>
        </w:rPr>
      </w:pPr>
    </w:p>
    <w:p w14:paraId="75273C6D" w14:textId="77777777" w:rsidR="00D83FF9" w:rsidRPr="00720F74" w:rsidRDefault="00D83FF9" w:rsidP="00F057EC">
      <w:pPr>
        <w:spacing w:after="0" w:line="240" w:lineRule="auto"/>
        <w:jc w:val="both"/>
        <w:rPr>
          <w:rFonts w:ascii="Times New Roman" w:hAnsi="Times New Roman" w:cs="Times New Roman"/>
          <w:sz w:val="24"/>
          <w:szCs w:val="24"/>
        </w:rPr>
      </w:pPr>
    </w:p>
    <w:p w14:paraId="7D462A1D" w14:textId="77777777" w:rsidR="00F057EC" w:rsidRPr="00720F74" w:rsidRDefault="00F057EC" w:rsidP="00F057EC">
      <w:pPr>
        <w:spacing w:after="0" w:line="240" w:lineRule="auto"/>
        <w:jc w:val="both"/>
        <w:rPr>
          <w:rFonts w:ascii="Times New Roman" w:hAnsi="Times New Roman" w:cs="Times New Roman"/>
          <w:sz w:val="24"/>
          <w:szCs w:val="24"/>
        </w:rPr>
      </w:pPr>
    </w:p>
    <w:p w14:paraId="07CA98F1" w14:textId="77777777" w:rsidR="00F057EC" w:rsidRPr="00720F74" w:rsidRDefault="00F057EC" w:rsidP="00F057EC">
      <w:pPr>
        <w:spacing w:after="0" w:line="240" w:lineRule="auto"/>
        <w:jc w:val="both"/>
        <w:rPr>
          <w:rFonts w:ascii="Times New Roman" w:hAnsi="Times New Roman" w:cs="Times New Roman"/>
          <w:sz w:val="24"/>
          <w:szCs w:val="24"/>
        </w:rPr>
      </w:pPr>
    </w:p>
    <w:p w14:paraId="025A1984" w14:textId="77777777" w:rsidR="00F057EC" w:rsidRPr="00720F74" w:rsidRDefault="00F057EC" w:rsidP="00F057EC">
      <w:pPr>
        <w:spacing w:after="0" w:line="240" w:lineRule="auto"/>
        <w:jc w:val="both"/>
        <w:rPr>
          <w:rFonts w:ascii="Times New Roman" w:hAnsi="Times New Roman" w:cs="Times New Roman"/>
          <w:sz w:val="24"/>
          <w:szCs w:val="24"/>
        </w:rPr>
      </w:pPr>
    </w:p>
    <w:p w14:paraId="559186C3" w14:textId="77777777" w:rsidR="00F057EC" w:rsidRPr="00720F74" w:rsidRDefault="00F057EC" w:rsidP="00F057EC">
      <w:pPr>
        <w:spacing w:after="0" w:line="240" w:lineRule="auto"/>
        <w:jc w:val="both"/>
        <w:rPr>
          <w:rFonts w:ascii="Times New Roman" w:hAnsi="Times New Roman" w:cs="Times New Roman"/>
          <w:sz w:val="24"/>
          <w:szCs w:val="24"/>
        </w:rPr>
      </w:pPr>
    </w:p>
    <w:p w14:paraId="4AEBCE51" w14:textId="77777777" w:rsidR="00F057EC" w:rsidRPr="00720F74" w:rsidRDefault="00F057EC" w:rsidP="00F057EC">
      <w:pPr>
        <w:spacing w:after="0" w:line="240" w:lineRule="auto"/>
        <w:jc w:val="both"/>
        <w:rPr>
          <w:rFonts w:ascii="Times New Roman" w:hAnsi="Times New Roman" w:cs="Times New Roman"/>
          <w:sz w:val="24"/>
          <w:szCs w:val="24"/>
        </w:rPr>
      </w:pPr>
    </w:p>
    <w:p w14:paraId="5356E459" w14:textId="77777777" w:rsidR="00F057EC" w:rsidRPr="00720F74" w:rsidRDefault="00F057EC" w:rsidP="00F057EC">
      <w:pPr>
        <w:spacing w:after="0" w:line="240" w:lineRule="auto"/>
        <w:jc w:val="both"/>
        <w:rPr>
          <w:rFonts w:ascii="Times New Roman" w:hAnsi="Times New Roman" w:cs="Times New Roman"/>
          <w:sz w:val="24"/>
          <w:szCs w:val="24"/>
        </w:rPr>
      </w:pPr>
    </w:p>
    <w:p w14:paraId="47830BE3" w14:textId="77777777" w:rsidR="00F057EC" w:rsidRPr="00720F74" w:rsidRDefault="00F057EC" w:rsidP="00F057EC">
      <w:pPr>
        <w:spacing w:after="0" w:line="240" w:lineRule="auto"/>
        <w:jc w:val="both"/>
        <w:rPr>
          <w:rFonts w:ascii="Times New Roman" w:hAnsi="Times New Roman" w:cs="Times New Roman"/>
          <w:sz w:val="24"/>
          <w:szCs w:val="24"/>
        </w:rPr>
      </w:pPr>
    </w:p>
    <w:p w14:paraId="096BF057" w14:textId="77777777" w:rsidR="00F057EC" w:rsidRPr="00720F74" w:rsidRDefault="00F057EC" w:rsidP="00F057EC">
      <w:pPr>
        <w:spacing w:after="0" w:line="240" w:lineRule="auto"/>
        <w:jc w:val="both"/>
        <w:rPr>
          <w:rFonts w:ascii="Times New Roman" w:hAnsi="Times New Roman" w:cs="Times New Roman"/>
          <w:sz w:val="24"/>
          <w:szCs w:val="24"/>
        </w:rPr>
      </w:pPr>
    </w:p>
    <w:p w14:paraId="0CEFEA2A" w14:textId="77777777" w:rsidR="00F057EC" w:rsidRPr="00720F74" w:rsidRDefault="00F057EC" w:rsidP="00F057EC">
      <w:pPr>
        <w:spacing w:after="0" w:line="240" w:lineRule="auto"/>
        <w:jc w:val="both"/>
        <w:rPr>
          <w:rFonts w:ascii="Times New Roman" w:hAnsi="Times New Roman" w:cs="Times New Roman"/>
          <w:sz w:val="24"/>
          <w:szCs w:val="24"/>
        </w:rPr>
      </w:pPr>
    </w:p>
    <w:p w14:paraId="6AF6F558" w14:textId="77777777" w:rsidR="00F057EC" w:rsidRPr="00720F74" w:rsidRDefault="00F057EC" w:rsidP="00F057EC">
      <w:pPr>
        <w:spacing w:after="0" w:line="240" w:lineRule="auto"/>
        <w:jc w:val="both"/>
        <w:rPr>
          <w:rFonts w:ascii="Times New Roman" w:hAnsi="Times New Roman" w:cs="Times New Roman"/>
          <w:sz w:val="24"/>
          <w:szCs w:val="24"/>
        </w:rPr>
      </w:pPr>
    </w:p>
    <w:p w14:paraId="1F2F11A1" w14:textId="77777777" w:rsidR="00F057EC" w:rsidRPr="00720F74" w:rsidRDefault="00F057EC" w:rsidP="00F057EC">
      <w:pPr>
        <w:spacing w:after="0" w:line="240" w:lineRule="auto"/>
        <w:jc w:val="both"/>
        <w:rPr>
          <w:rFonts w:ascii="Times New Roman" w:hAnsi="Times New Roman" w:cs="Times New Roman"/>
          <w:sz w:val="24"/>
          <w:szCs w:val="24"/>
        </w:rPr>
      </w:pPr>
    </w:p>
    <w:p w14:paraId="6BC40D40" w14:textId="77777777" w:rsidR="00F057EC" w:rsidRPr="00720F74" w:rsidRDefault="00F057EC" w:rsidP="00F057EC">
      <w:pPr>
        <w:spacing w:after="0" w:line="240" w:lineRule="auto"/>
        <w:jc w:val="both"/>
        <w:rPr>
          <w:rFonts w:ascii="Times New Roman" w:hAnsi="Times New Roman" w:cs="Times New Roman"/>
          <w:sz w:val="24"/>
          <w:szCs w:val="24"/>
        </w:rPr>
      </w:pPr>
    </w:p>
    <w:p w14:paraId="0E40596C" w14:textId="77777777" w:rsidR="00D83FF9" w:rsidRPr="00720F74" w:rsidRDefault="00D83FF9" w:rsidP="00F057EC">
      <w:pPr>
        <w:spacing w:after="0" w:line="240" w:lineRule="auto"/>
        <w:jc w:val="both"/>
        <w:rPr>
          <w:rFonts w:ascii="Times New Roman" w:hAnsi="Times New Roman" w:cs="Times New Roman"/>
          <w:sz w:val="24"/>
          <w:szCs w:val="24"/>
        </w:rPr>
      </w:pPr>
    </w:p>
    <w:p w14:paraId="55B345A5" w14:textId="77777777" w:rsidR="00D83FF9" w:rsidRPr="00720F74" w:rsidRDefault="00D83FF9" w:rsidP="00F057EC">
      <w:pPr>
        <w:spacing w:after="0" w:line="240" w:lineRule="auto"/>
        <w:jc w:val="both"/>
        <w:rPr>
          <w:rFonts w:ascii="Times New Roman" w:hAnsi="Times New Roman" w:cs="Times New Roman"/>
          <w:sz w:val="24"/>
          <w:szCs w:val="24"/>
        </w:rPr>
      </w:pPr>
    </w:p>
    <w:p w14:paraId="5983BABC" w14:textId="77777777" w:rsidR="00D83FF9" w:rsidRPr="00720F74" w:rsidRDefault="00D83FF9" w:rsidP="00F057EC">
      <w:pPr>
        <w:pBdr>
          <w:bottom w:val="single" w:sz="12" w:space="1" w:color="auto"/>
        </w:pBdr>
        <w:spacing w:after="0" w:line="240" w:lineRule="auto"/>
        <w:jc w:val="both"/>
        <w:rPr>
          <w:rFonts w:ascii="Times New Roman" w:hAnsi="Times New Roman" w:cs="Times New Roman"/>
          <w:sz w:val="24"/>
          <w:szCs w:val="24"/>
        </w:rPr>
      </w:pPr>
    </w:p>
    <w:p w14:paraId="2D9F9870" w14:textId="50A52183" w:rsidR="00D83FF9" w:rsidRPr="00720F74" w:rsidRDefault="00D83FF9" w:rsidP="00601D8C">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Zagreb,</w:t>
      </w:r>
      <w:r w:rsidR="009B0BCF" w:rsidRPr="00720F74">
        <w:rPr>
          <w:rFonts w:ascii="Times New Roman" w:hAnsi="Times New Roman" w:cs="Times New Roman"/>
          <w:b/>
          <w:sz w:val="24"/>
          <w:szCs w:val="24"/>
        </w:rPr>
        <w:t xml:space="preserve"> </w:t>
      </w:r>
      <w:r w:rsidR="0007230E" w:rsidRPr="00720F74">
        <w:rPr>
          <w:rFonts w:ascii="Times New Roman" w:hAnsi="Times New Roman" w:cs="Times New Roman"/>
          <w:b/>
          <w:sz w:val="24"/>
          <w:szCs w:val="24"/>
        </w:rPr>
        <w:t xml:space="preserve"> </w:t>
      </w:r>
      <w:r w:rsidR="00B165FA">
        <w:rPr>
          <w:rFonts w:ascii="Times New Roman" w:hAnsi="Times New Roman" w:cs="Times New Roman"/>
          <w:b/>
          <w:sz w:val="24"/>
          <w:szCs w:val="24"/>
        </w:rPr>
        <w:t>25</w:t>
      </w:r>
      <w:r w:rsidR="006D00F0">
        <w:rPr>
          <w:rFonts w:ascii="Times New Roman" w:hAnsi="Times New Roman" w:cs="Times New Roman"/>
          <w:b/>
          <w:sz w:val="24"/>
          <w:szCs w:val="24"/>
        </w:rPr>
        <w:t xml:space="preserve">. </w:t>
      </w:r>
      <w:r w:rsidR="006F0F9B">
        <w:rPr>
          <w:rFonts w:ascii="Times New Roman" w:hAnsi="Times New Roman" w:cs="Times New Roman"/>
          <w:b/>
          <w:sz w:val="24"/>
          <w:szCs w:val="24"/>
        </w:rPr>
        <w:t xml:space="preserve">listopada </w:t>
      </w:r>
      <w:r w:rsidR="0007230E" w:rsidRPr="00720F74">
        <w:rPr>
          <w:rFonts w:ascii="Times New Roman" w:hAnsi="Times New Roman" w:cs="Times New Roman"/>
          <w:b/>
          <w:sz w:val="24"/>
          <w:szCs w:val="24"/>
        </w:rPr>
        <w:t xml:space="preserve"> </w:t>
      </w:r>
      <w:r w:rsidRPr="00720F74">
        <w:rPr>
          <w:rFonts w:ascii="Times New Roman" w:hAnsi="Times New Roman" w:cs="Times New Roman"/>
          <w:b/>
          <w:sz w:val="24"/>
          <w:szCs w:val="24"/>
        </w:rPr>
        <w:t>20</w:t>
      </w:r>
      <w:r w:rsidR="000275EB" w:rsidRPr="00720F74">
        <w:rPr>
          <w:rFonts w:ascii="Times New Roman" w:hAnsi="Times New Roman" w:cs="Times New Roman"/>
          <w:b/>
          <w:sz w:val="24"/>
          <w:szCs w:val="24"/>
        </w:rPr>
        <w:t>24</w:t>
      </w:r>
      <w:r w:rsidRPr="00720F74">
        <w:rPr>
          <w:rFonts w:ascii="Times New Roman" w:hAnsi="Times New Roman" w:cs="Times New Roman"/>
          <w:b/>
          <w:sz w:val="24"/>
          <w:szCs w:val="24"/>
        </w:rPr>
        <w:t>.</w:t>
      </w:r>
    </w:p>
    <w:p w14:paraId="6C448283" w14:textId="6CB72FFA" w:rsidR="005F7ECE" w:rsidRPr="00720F74" w:rsidRDefault="005F7ECE" w:rsidP="00EA17CC">
      <w:pPr>
        <w:spacing w:after="0" w:line="240" w:lineRule="auto"/>
        <w:jc w:val="center"/>
        <w:rPr>
          <w:rFonts w:ascii="Times New Roman" w:eastAsia="Times New Roman" w:hAnsi="Times New Roman" w:cs="Times New Roman"/>
          <w:b/>
          <w:sz w:val="24"/>
          <w:szCs w:val="24"/>
          <w:lang w:eastAsia="hr-HR"/>
        </w:rPr>
      </w:pPr>
    </w:p>
    <w:p w14:paraId="5EA7C7DE" w14:textId="601A4B96" w:rsidR="00EA17CC" w:rsidRPr="00720F74" w:rsidRDefault="001B005F" w:rsidP="0013729D">
      <w:pPr>
        <w:spacing w:after="0" w:line="240" w:lineRule="auto"/>
        <w:jc w:val="center"/>
        <w:rPr>
          <w:rFonts w:ascii="Times New Roman" w:eastAsia="Times New Roman" w:hAnsi="Times New Roman" w:cs="Times New Roman"/>
          <w:b/>
          <w:sz w:val="24"/>
          <w:szCs w:val="24"/>
          <w:lang w:eastAsia="hr-HR"/>
        </w:rPr>
      </w:pPr>
      <w:r w:rsidRPr="00720F74">
        <w:rPr>
          <w:rFonts w:ascii="Times New Roman" w:eastAsia="Times New Roman" w:hAnsi="Times New Roman" w:cs="Times New Roman"/>
          <w:b/>
          <w:sz w:val="24"/>
          <w:szCs w:val="24"/>
          <w:lang w:eastAsia="hr-HR"/>
        </w:rPr>
        <w:t>PRIJEDLOG</w:t>
      </w:r>
      <w:r w:rsidR="00691757" w:rsidRPr="00720F74">
        <w:rPr>
          <w:rFonts w:ascii="Times New Roman" w:eastAsia="Times New Roman" w:hAnsi="Times New Roman" w:cs="Times New Roman"/>
          <w:b/>
          <w:sz w:val="24"/>
          <w:szCs w:val="24"/>
          <w:lang w:eastAsia="hr-HR"/>
        </w:rPr>
        <w:t xml:space="preserve"> ZAKONA O IZMJENAMA I DOPUNAMA</w:t>
      </w:r>
    </w:p>
    <w:p w14:paraId="65AB7EEA" w14:textId="77777777" w:rsidR="001B005F" w:rsidRPr="00720F74" w:rsidRDefault="001B005F" w:rsidP="00EA17CC">
      <w:pPr>
        <w:spacing w:after="0" w:line="240" w:lineRule="auto"/>
        <w:jc w:val="center"/>
        <w:rPr>
          <w:rFonts w:ascii="Times New Roman" w:eastAsia="Times New Roman" w:hAnsi="Times New Roman" w:cs="Times New Roman"/>
          <w:b/>
          <w:sz w:val="24"/>
          <w:szCs w:val="24"/>
          <w:lang w:eastAsia="hr-HR"/>
        </w:rPr>
      </w:pPr>
      <w:r w:rsidRPr="00720F74">
        <w:rPr>
          <w:rFonts w:ascii="Times New Roman" w:eastAsia="Times New Roman" w:hAnsi="Times New Roman" w:cs="Times New Roman"/>
          <w:b/>
          <w:sz w:val="24"/>
          <w:szCs w:val="24"/>
          <w:lang w:eastAsia="hr-HR"/>
        </w:rPr>
        <w:t>OPĆEG POREZNOG ZAKONA</w:t>
      </w:r>
    </w:p>
    <w:p w14:paraId="7F30CD17" w14:textId="77777777" w:rsidR="001B005F" w:rsidRPr="00720F74" w:rsidRDefault="001B005F" w:rsidP="00F057EC">
      <w:pPr>
        <w:pStyle w:val="ListParagraph"/>
        <w:spacing w:after="0" w:line="240" w:lineRule="auto"/>
        <w:ind w:left="862"/>
        <w:jc w:val="both"/>
        <w:rPr>
          <w:rFonts w:ascii="Times New Roman" w:eastAsia="Times New Roman" w:hAnsi="Times New Roman" w:cs="Times New Roman"/>
          <w:b/>
          <w:sz w:val="24"/>
          <w:szCs w:val="24"/>
          <w:lang w:eastAsia="hr-HR"/>
        </w:rPr>
      </w:pPr>
    </w:p>
    <w:p w14:paraId="0E38F5C0" w14:textId="77777777" w:rsidR="00EA17CC" w:rsidRPr="00720F74" w:rsidRDefault="00EA17CC" w:rsidP="00EA17CC">
      <w:pPr>
        <w:spacing w:after="0" w:line="240" w:lineRule="auto"/>
        <w:jc w:val="both"/>
        <w:rPr>
          <w:rFonts w:ascii="Times New Roman" w:eastAsia="Times New Roman" w:hAnsi="Times New Roman" w:cs="Times New Roman"/>
          <w:b/>
          <w:sz w:val="24"/>
          <w:szCs w:val="24"/>
          <w:lang w:eastAsia="hr-HR"/>
        </w:rPr>
      </w:pPr>
    </w:p>
    <w:p w14:paraId="3A388D1C" w14:textId="77777777" w:rsidR="001B005F" w:rsidRPr="00720F74" w:rsidRDefault="00EA17CC" w:rsidP="00EA17CC">
      <w:pPr>
        <w:spacing w:after="0" w:line="240" w:lineRule="auto"/>
        <w:jc w:val="both"/>
        <w:rPr>
          <w:rFonts w:ascii="Times New Roman" w:eastAsia="Times New Roman" w:hAnsi="Times New Roman" w:cs="Times New Roman"/>
          <w:b/>
          <w:sz w:val="24"/>
          <w:szCs w:val="24"/>
          <w:lang w:eastAsia="hr-HR"/>
        </w:rPr>
      </w:pPr>
      <w:r w:rsidRPr="00720F74">
        <w:rPr>
          <w:rFonts w:ascii="Times New Roman" w:eastAsia="Times New Roman" w:hAnsi="Times New Roman" w:cs="Times New Roman"/>
          <w:b/>
          <w:sz w:val="24"/>
          <w:szCs w:val="24"/>
          <w:lang w:eastAsia="hr-HR"/>
        </w:rPr>
        <w:t>I</w:t>
      </w:r>
      <w:r w:rsidRPr="00720F74">
        <w:rPr>
          <w:rFonts w:ascii="Times New Roman" w:eastAsia="Times New Roman" w:hAnsi="Times New Roman" w:cs="Times New Roman"/>
          <w:b/>
          <w:sz w:val="24"/>
          <w:szCs w:val="24"/>
          <w:lang w:eastAsia="hr-HR"/>
        </w:rPr>
        <w:tab/>
      </w:r>
      <w:r w:rsidR="001B005F" w:rsidRPr="00720F74">
        <w:rPr>
          <w:rFonts w:ascii="Times New Roman" w:eastAsia="Times New Roman" w:hAnsi="Times New Roman" w:cs="Times New Roman"/>
          <w:b/>
          <w:sz w:val="24"/>
          <w:szCs w:val="24"/>
          <w:lang w:eastAsia="hr-HR"/>
        </w:rPr>
        <w:t xml:space="preserve">USTAVNA OSNOVA ZA DONOŠENJE ZAKONA </w:t>
      </w:r>
    </w:p>
    <w:p w14:paraId="268A3427" w14:textId="77777777" w:rsidR="001B005F" w:rsidRPr="00720F74" w:rsidRDefault="001B005F" w:rsidP="00F057EC">
      <w:pPr>
        <w:spacing w:after="0" w:line="240" w:lineRule="auto"/>
        <w:jc w:val="both"/>
        <w:rPr>
          <w:rFonts w:ascii="Times New Roman" w:eastAsia="Times New Roman" w:hAnsi="Times New Roman" w:cs="Times New Roman"/>
          <w:b/>
          <w:sz w:val="24"/>
          <w:szCs w:val="24"/>
          <w:lang w:eastAsia="hr-HR"/>
        </w:rPr>
      </w:pPr>
    </w:p>
    <w:p w14:paraId="4B3652EB" w14:textId="20B6F77A" w:rsidR="00674274" w:rsidRPr="00720F74" w:rsidRDefault="001B005F" w:rsidP="00F057EC">
      <w:pPr>
        <w:pStyle w:val="Default"/>
        <w:ind w:right="9" w:firstLine="708"/>
        <w:jc w:val="both"/>
        <w:rPr>
          <w:rFonts w:ascii="Times New Roman" w:hAnsi="Times New Roman" w:cs="Times New Roman"/>
          <w:color w:val="auto"/>
        </w:rPr>
      </w:pPr>
      <w:r w:rsidRPr="00720F74">
        <w:rPr>
          <w:rFonts w:ascii="Times New Roman" w:hAnsi="Times New Roman" w:cs="Times New Roman"/>
          <w:color w:val="auto"/>
        </w:rPr>
        <w:t xml:space="preserve">Ustavna osnova za donošenje ovoga Zakona sadržana je u odredbi članka </w:t>
      </w:r>
      <w:r w:rsidR="004D46A5" w:rsidRPr="00720F74">
        <w:rPr>
          <w:rFonts w:ascii="Times New Roman" w:hAnsi="Times New Roman" w:cs="Times New Roman"/>
          <w:color w:val="auto"/>
        </w:rPr>
        <w:t>2</w:t>
      </w:r>
      <w:r w:rsidRPr="00720F74">
        <w:rPr>
          <w:rFonts w:ascii="Times New Roman" w:hAnsi="Times New Roman" w:cs="Times New Roman"/>
          <w:color w:val="auto"/>
        </w:rPr>
        <w:t>. stavka</w:t>
      </w:r>
      <w:r w:rsidR="000E67CB" w:rsidRPr="00720F74">
        <w:rPr>
          <w:rFonts w:ascii="Times New Roman" w:hAnsi="Times New Roman" w:cs="Times New Roman"/>
          <w:color w:val="auto"/>
        </w:rPr>
        <w:t xml:space="preserve"> </w:t>
      </w:r>
      <w:r w:rsidR="004D46A5" w:rsidRPr="00720F74">
        <w:rPr>
          <w:rFonts w:ascii="Times New Roman" w:hAnsi="Times New Roman" w:cs="Times New Roman"/>
          <w:color w:val="auto"/>
        </w:rPr>
        <w:t>4</w:t>
      </w:r>
      <w:r w:rsidRPr="00720F74">
        <w:rPr>
          <w:rFonts w:ascii="Times New Roman" w:hAnsi="Times New Roman" w:cs="Times New Roman"/>
          <w:color w:val="auto"/>
        </w:rPr>
        <w:t>. podstavka</w:t>
      </w:r>
      <w:r w:rsidR="00674274" w:rsidRPr="00720F74">
        <w:rPr>
          <w:rFonts w:ascii="Times New Roman" w:hAnsi="Times New Roman" w:cs="Times New Roman"/>
          <w:color w:val="auto"/>
        </w:rPr>
        <w:t xml:space="preserve"> </w:t>
      </w:r>
      <w:r w:rsidR="004D46A5" w:rsidRPr="00720F74">
        <w:rPr>
          <w:rFonts w:ascii="Times New Roman" w:hAnsi="Times New Roman" w:cs="Times New Roman"/>
          <w:color w:val="auto"/>
        </w:rPr>
        <w:t>1</w:t>
      </w:r>
      <w:r w:rsidRPr="00720F74">
        <w:rPr>
          <w:rFonts w:ascii="Times New Roman" w:hAnsi="Times New Roman" w:cs="Times New Roman"/>
          <w:color w:val="auto"/>
        </w:rPr>
        <w:t>. Ustava Republike Hrvatske (</w:t>
      </w:r>
      <w:r w:rsidR="00B92B84">
        <w:rPr>
          <w:rFonts w:ascii="Times New Roman" w:hAnsi="Times New Roman" w:cs="Times New Roman"/>
          <w:color w:val="auto"/>
        </w:rPr>
        <w:t>„</w:t>
      </w:r>
      <w:r w:rsidRPr="00720F74">
        <w:rPr>
          <w:rFonts w:ascii="Times New Roman" w:hAnsi="Times New Roman" w:cs="Times New Roman"/>
          <w:color w:val="auto"/>
        </w:rPr>
        <w:t>Narodne novine</w:t>
      </w:r>
      <w:r w:rsidR="00B92B84">
        <w:rPr>
          <w:rFonts w:ascii="Times New Roman" w:hAnsi="Times New Roman" w:cs="Times New Roman"/>
          <w:color w:val="auto"/>
        </w:rPr>
        <w:t>“</w:t>
      </w:r>
      <w:r w:rsidRPr="00720F74">
        <w:rPr>
          <w:rFonts w:ascii="Times New Roman" w:hAnsi="Times New Roman" w:cs="Times New Roman"/>
          <w:color w:val="auto"/>
        </w:rPr>
        <w:t>,</w:t>
      </w:r>
      <w:r w:rsidR="00674274" w:rsidRPr="00720F74">
        <w:rPr>
          <w:rFonts w:ascii="Times New Roman" w:hAnsi="Times New Roman" w:cs="Times New Roman"/>
          <w:color w:val="auto"/>
        </w:rPr>
        <w:t xml:space="preserve"> </w:t>
      </w:r>
      <w:r w:rsidRPr="00720F74">
        <w:rPr>
          <w:rFonts w:ascii="Times New Roman" w:hAnsi="Times New Roman" w:cs="Times New Roman"/>
          <w:color w:val="auto"/>
        </w:rPr>
        <w:t xml:space="preserve">br. </w:t>
      </w:r>
      <w:r w:rsidR="004D46A5" w:rsidRPr="00720F74">
        <w:rPr>
          <w:rFonts w:ascii="Times New Roman" w:hAnsi="Times New Roman" w:cs="Times New Roman"/>
          <w:color w:val="auto"/>
        </w:rPr>
        <w:t>85/10. – pročišćeni tekst i 5/14. - Odluka Ustavnog suda Republike Hrvatske).</w:t>
      </w:r>
    </w:p>
    <w:p w14:paraId="4DB1E1D4" w14:textId="78627D78" w:rsidR="001B005F" w:rsidRPr="00720F74" w:rsidRDefault="001B005F" w:rsidP="004D46A5">
      <w:pPr>
        <w:pStyle w:val="Default"/>
        <w:ind w:right="9" w:firstLine="708"/>
        <w:jc w:val="both"/>
        <w:rPr>
          <w:rFonts w:ascii="Times New Roman" w:hAnsi="Times New Roman" w:cs="Times New Roman"/>
          <w:color w:val="auto"/>
        </w:rPr>
      </w:pPr>
      <w:r w:rsidRPr="00720F74">
        <w:rPr>
          <w:rFonts w:ascii="Times New Roman" w:hAnsi="Times New Roman" w:cs="Times New Roman"/>
          <w:color w:val="auto"/>
        </w:rPr>
        <w:t xml:space="preserve"> </w:t>
      </w:r>
    </w:p>
    <w:p w14:paraId="3C316F09" w14:textId="77777777" w:rsidR="001B005F" w:rsidRPr="00720F74" w:rsidRDefault="001B005F" w:rsidP="00F057EC">
      <w:pPr>
        <w:spacing w:after="0" w:line="240" w:lineRule="auto"/>
        <w:jc w:val="both"/>
        <w:rPr>
          <w:rFonts w:ascii="Times New Roman" w:eastAsia="Times New Roman" w:hAnsi="Times New Roman" w:cs="Times New Roman"/>
          <w:sz w:val="24"/>
          <w:szCs w:val="24"/>
          <w:lang w:eastAsia="hr-HR"/>
        </w:rPr>
      </w:pPr>
    </w:p>
    <w:p w14:paraId="4F7D911F" w14:textId="4C1EBB5C" w:rsidR="001B005F" w:rsidRPr="00720F74" w:rsidRDefault="00EA17CC" w:rsidP="00EA17CC">
      <w:pPr>
        <w:spacing w:after="0" w:line="240" w:lineRule="auto"/>
        <w:ind w:left="705" w:hanging="705"/>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b/>
          <w:sz w:val="24"/>
          <w:szCs w:val="24"/>
          <w:lang w:eastAsia="hr-HR"/>
        </w:rPr>
        <w:t>II.</w:t>
      </w:r>
      <w:r w:rsidRPr="00720F74">
        <w:rPr>
          <w:rFonts w:ascii="Times New Roman" w:eastAsia="Times New Roman" w:hAnsi="Times New Roman" w:cs="Times New Roman"/>
          <w:b/>
          <w:sz w:val="24"/>
          <w:szCs w:val="24"/>
          <w:lang w:eastAsia="hr-HR"/>
        </w:rPr>
        <w:tab/>
        <w:t xml:space="preserve">OCJENA </w:t>
      </w:r>
      <w:r w:rsidR="001B005F" w:rsidRPr="00720F74">
        <w:rPr>
          <w:rFonts w:ascii="Times New Roman" w:eastAsia="Times New Roman" w:hAnsi="Times New Roman" w:cs="Times New Roman"/>
          <w:b/>
          <w:sz w:val="24"/>
          <w:szCs w:val="24"/>
          <w:lang w:eastAsia="hr-HR"/>
        </w:rPr>
        <w:t xml:space="preserve">STANJA I OSNOVNA PITANJA KOJA </w:t>
      </w:r>
      <w:r w:rsidR="00B92B84">
        <w:rPr>
          <w:rFonts w:ascii="Times New Roman" w:eastAsia="Times New Roman" w:hAnsi="Times New Roman" w:cs="Times New Roman"/>
          <w:b/>
          <w:sz w:val="24"/>
          <w:szCs w:val="24"/>
          <w:lang w:eastAsia="hr-HR"/>
        </w:rPr>
        <w:t xml:space="preserve">SE </w:t>
      </w:r>
      <w:r w:rsidR="001B005F" w:rsidRPr="00720F74">
        <w:rPr>
          <w:rFonts w:ascii="Times New Roman" w:eastAsia="Times New Roman" w:hAnsi="Times New Roman" w:cs="Times New Roman"/>
          <w:b/>
          <w:sz w:val="24"/>
          <w:szCs w:val="24"/>
          <w:lang w:eastAsia="hr-HR"/>
        </w:rPr>
        <w:t>TREBA</w:t>
      </w:r>
      <w:r w:rsidR="00B92B84">
        <w:rPr>
          <w:rFonts w:ascii="Times New Roman" w:eastAsia="Times New Roman" w:hAnsi="Times New Roman" w:cs="Times New Roman"/>
          <w:b/>
          <w:sz w:val="24"/>
          <w:szCs w:val="24"/>
          <w:lang w:eastAsia="hr-HR"/>
        </w:rPr>
        <w:t>JU</w:t>
      </w:r>
      <w:r w:rsidR="001B005F" w:rsidRPr="00720F74">
        <w:rPr>
          <w:rFonts w:ascii="Times New Roman" w:eastAsia="Times New Roman" w:hAnsi="Times New Roman" w:cs="Times New Roman"/>
          <w:b/>
          <w:sz w:val="24"/>
          <w:szCs w:val="24"/>
          <w:lang w:eastAsia="hr-HR"/>
        </w:rPr>
        <w:t xml:space="preserve"> UREDITI ZAKONOM</w:t>
      </w:r>
      <w:r w:rsidR="00B92B84">
        <w:rPr>
          <w:rFonts w:ascii="Times New Roman" w:eastAsia="Times New Roman" w:hAnsi="Times New Roman" w:cs="Times New Roman"/>
          <w:b/>
          <w:sz w:val="24"/>
          <w:szCs w:val="24"/>
          <w:lang w:eastAsia="hr-HR"/>
        </w:rPr>
        <w:t>,</w:t>
      </w:r>
      <w:r w:rsidR="001B005F" w:rsidRPr="00720F74">
        <w:rPr>
          <w:rFonts w:ascii="Times New Roman" w:eastAsia="Times New Roman" w:hAnsi="Times New Roman" w:cs="Times New Roman"/>
          <w:b/>
          <w:sz w:val="24"/>
          <w:szCs w:val="24"/>
          <w:lang w:eastAsia="hr-HR"/>
        </w:rPr>
        <w:t xml:space="preserve"> TE POSLJEDICE KOJE ĆE DONOŠENJEM ZAKONA PROISTEĆI</w:t>
      </w:r>
    </w:p>
    <w:p w14:paraId="1F353ED6" w14:textId="77777777" w:rsidR="002D3053" w:rsidRPr="00720F74" w:rsidRDefault="002D3053" w:rsidP="00F057EC">
      <w:pPr>
        <w:spacing w:after="0" w:line="240" w:lineRule="auto"/>
        <w:jc w:val="both"/>
        <w:rPr>
          <w:rFonts w:ascii="Times New Roman" w:eastAsia="Times New Roman" w:hAnsi="Times New Roman" w:cs="Times New Roman"/>
          <w:sz w:val="24"/>
          <w:szCs w:val="24"/>
          <w:lang w:eastAsia="hr-HR"/>
        </w:rPr>
      </w:pPr>
    </w:p>
    <w:p w14:paraId="58B852C9" w14:textId="02BFEF4A" w:rsidR="00F057EC" w:rsidRPr="00720F74" w:rsidRDefault="00C7644F" w:rsidP="00C7644F">
      <w:pPr>
        <w:pStyle w:val="ListParagraph"/>
        <w:numPr>
          <w:ilvl w:val="0"/>
          <w:numId w:val="45"/>
        </w:numPr>
        <w:spacing w:after="0" w:line="240" w:lineRule="auto"/>
        <w:jc w:val="both"/>
        <w:rPr>
          <w:rFonts w:ascii="Times New Roman" w:hAnsi="Times New Roman" w:cs="Times New Roman"/>
          <w:b/>
          <w:bCs/>
          <w:sz w:val="24"/>
          <w:szCs w:val="24"/>
        </w:rPr>
      </w:pPr>
      <w:r w:rsidRPr="00720F74">
        <w:rPr>
          <w:rFonts w:ascii="Times New Roman" w:hAnsi="Times New Roman" w:cs="Times New Roman"/>
          <w:b/>
          <w:bCs/>
          <w:sz w:val="24"/>
          <w:szCs w:val="24"/>
        </w:rPr>
        <w:t xml:space="preserve">Ocjena stanja </w:t>
      </w:r>
    </w:p>
    <w:p w14:paraId="0238A617" w14:textId="77777777" w:rsidR="0051585F" w:rsidRPr="00720F74" w:rsidRDefault="0051585F" w:rsidP="0051585F">
      <w:pPr>
        <w:pStyle w:val="ListParagraph"/>
        <w:spacing w:after="0" w:line="240" w:lineRule="auto"/>
        <w:jc w:val="both"/>
        <w:rPr>
          <w:rFonts w:ascii="Times New Roman" w:hAnsi="Times New Roman" w:cs="Times New Roman"/>
          <w:b/>
          <w:bCs/>
          <w:sz w:val="24"/>
          <w:szCs w:val="24"/>
        </w:rPr>
      </w:pPr>
    </w:p>
    <w:p w14:paraId="32044739" w14:textId="32C850C1" w:rsidR="00D1410D" w:rsidRPr="00720F74" w:rsidRDefault="00565BA5" w:rsidP="008F15C6">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 xml:space="preserve">Opći porezni zakon </w:t>
      </w:r>
      <w:r w:rsidR="00F057EC" w:rsidRPr="00720F74">
        <w:rPr>
          <w:rFonts w:ascii="Times New Roman" w:hAnsi="Times New Roman" w:cs="Times New Roman"/>
          <w:sz w:val="24"/>
          <w:szCs w:val="24"/>
        </w:rPr>
        <w:t>(</w:t>
      </w:r>
      <w:r w:rsidR="009274E5" w:rsidRPr="00720F74">
        <w:rPr>
          <w:rFonts w:ascii="Times New Roman" w:hAnsi="Times New Roman" w:cs="Times New Roman"/>
          <w:sz w:val="24"/>
          <w:szCs w:val="24"/>
        </w:rPr>
        <w:t>„</w:t>
      </w:r>
      <w:r w:rsidR="00F057EC" w:rsidRPr="00720F74">
        <w:rPr>
          <w:rFonts w:ascii="Times New Roman" w:hAnsi="Times New Roman" w:cs="Times New Roman"/>
          <w:sz w:val="24"/>
          <w:szCs w:val="24"/>
        </w:rPr>
        <w:t>Narodne novine</w:t>
      </w:r>
      <w:r w:rsidR="009274E5" w:rsidRPr="00720F74">
        <w:rPr>
          <w:rFonts w:ascii="Times New Roman" w:hAnsi="Times New Roman" w:cs="Times New Roman"/>
          <w:sz w:val="24"/>
          <w:szCs w:val="24"/>
        </w:rPr>
        <w:t>“</w:t>
      </w:r>
      <w:r w:rsidR="00D77082">
        <w:rPr>
          <w:rFonts w:ascii="Times New Roman" w:hAnsi="Times New Roman" w:cs="Times New Roman"/>
          <w:sz w:val="24"/>
          <w:szCs w:val="24"/>
        </w:rPr>
        <w:t>,</w:t>
      </w:r>
      <w:r w:rsidR="009274E5" w:rsidRPr="00720F74">
        <w:rPr>
          <w:rFonts w:ascii="Times New Roman" w:hAnsi="Times New Roman" w:cs="Times New Roman"/>
          <w:sz w:val="24"/>
          <w:szCs w:val="24"/>
        </w:rPr>
        <w:t xml:space="preserve"> </w:t>
      </w:r>
      <w:r w:rsidR="00F057EC" w:rsidRPr="00720F74">
        <w:rPr>
          <w:rFonts w:ascii="Times New Roman" w:hAnsi="Times New Roman" w:cs="Times New Roman"/>
          <w:sz w:val="24"/>
          <w:szCs w:val="24"/>
        </w:rPr>
        <w:t>br</w:t>
      </w:r>
      <w:r w:rsidR="00D77082">
        <w:rPr>
          <w:rFonts w:ascii="Times New Roman" w:hAnsi="Times New Roman" w:cs="Times New Roman"/>
          <w:sz w:val="24"/>
          <w:szCs w:val="24"/>
        </w:rPr>
        <w:t>.</w:t>
      </w:r>
      <w:r w:rsidR="00F057EC" w:rsidRPr="00720F74">
        <w:rPr>
          <w:rFonts w:ascii="Times New Roman" w:hAnsi="Times New Roman" w:cs="Times New Roman"/>
          <w:sz w:val="24"/>
          <w:szCs w:val="24"/>
        </w:rPr>
        <w:t xml:space="preserve"> 115/16</w:t>
      </w:r>
      <w:r w:rsidR="00D77082">
        <w:rPr>
          <w:rFonts w:ascii="Times New Roman" w:hAnsi="Times New Roman" w:cs="Times New Roman"/>
          <w:sz w:val="24"/>
          <w:szCs w:val="24"/>
        </w:rPr>
        <w:t>.</w:t>
      </w:r>
      <w:r w:rsidR="009274E5" w:rsidRPr="00720F74">
        <w:rPr>
          <w:rFonts w:ascii="Times New Roman" w:hAnsi="Times New Roman" w:cs="Times New Roman"/>
          <w:sz w:val="24"/>
          <w:szCs w:val="24"/>
        </w:rPr>
        <w:t xml:space="preserve">, </w:t>
      </w:r>
      <w:r w:rsidR="009274E5" w:rsidRPr="00720F74">
        <w:rPr>
          <w:rFonts w:ascii="Times New Roman" w:hAnsi="Times New Roman" w:cs="Times New Roman"/>
          <w:sz w:val="24"/>
          <w:szCs w:val="24"/>
          <w:shd w:val="clear" w:color="auto" w:fill="FFFFFF"/>
        </w:rPr>
        <w:t>106/18</w:t>
      </w:r>
      <w:r w:rsidR="00D77082">
        <w:rPr>
          <w:rFonts w:ascii="Times New Roman" w:hAnsi="Times New Roman" w:cs="Times New Roman"/>
          <w:sz w:val="24"/>
          <w:szCs w:val="24"/>
          <w:shd w:val="clear" w:color="auto" w:fill="FFFFFF"/>
        </w:rPr>
        <w:t>.</w:t>
      </w:r>
      <w:r w:rsidR="009274E5" w:rsidRPr="00720F74">
        <w:rPr>
          <w:rFonts w:ascii="Times New Roman" w:hAnsi="Times New Roman" w:cs="Times New Roman"/>
          <w:sz w:val="24"/>
          <w:szCs w:val="24"/>
          <w:shd w:val="clear" w:color="auto" w:fill="FFFFFF"/>
        </w:rPr>
        <w:t>, 121/19</w:t>
      </w:r>
      <w:r w:rsidR="00D77082">
        <w:rPr>
          <w:rFonts w:ascii="Times New Roman" w:hAnsi="Times New Roman" w:cs="Times New Roman"/>
          <w:sz w:val="24"/>
          <w:szCs w:val="24"/>
          <w:shd w:val="clear" w:color="auto" w:fill="FFFFFF"/>
        </w:rPr>
        <w:t>.</w:t>
      </w:r>
      <w:r w:rsidR="009274E5" w:rsidRPr="00720F74">
        <w:rPr>
          <w:rFonts w:ascii="Times New Roman" w:hAnsi="Times New Roman" w:cs="Times New Roman"/>
          <w:sz w:val="24"/>
          <w:szCs w:val="24"/>
          <w:shd w:val="clear" w:color="auto" w:fill="FFFFFF"/>
        </w:rPr>
        <w:t>, 32/20</w:t>
      </w:r>
      <w:r w:rsidR="00D77082">
        <w:rPr>
          <w:rFonts w:ascii="Times New Roman" w:hAnsi="Times New Roman" w:cs="Times New Roman"/>
          <w:sz w:val="24"/>
          <w:szCs w:val="24"/>
          <w:shd w:val="clear" w:color="auto" w:fill="FFFFFF"/>
        </w:rPr>
        <w:t>.</w:t>
      </w:r>
      <w:r w:rsidR="009274E5" w:rsidRPr="00720F74">
        <w:rPr>
          <w:rFonts w:ascii="Times New Roman" w:hAnsi="Times New Roman" w:cs="Times New Roman"/>
          <w:sz w:val="24"/>
          <w:szCs w:val="24"/>
          <w:shd w:val="clear" w:color="auto" w:fill="FFFFFF"/>
        </w:rPr>
        <w:t>, 42/20</w:t>
      </w:r>
      <w:r w:rsidR="00D77082">
        <w:rPr>
          <w:rFonts w:ascii="Times New Roman" w:hAnsi="Times New Roman" w:cs="Times New Roman"/>
          <w:sz w:val="24"/>
          <w:szCs w:val="24"/>
          <w:shd w:val="clear" w:color="auto" w:fill="FFFFFF"/>
        </w:rPr>
        <w:t>.</w:t>
      </w:r>
      <w:r w:rsidR="009274E5" w:rsidRPr="00720F74">
        <w:rPr>
          <w:rFonts w:ascii="Times New Roman" w:hAnsi="Times New Roman" w:cs="Times New Roman"/>
          <w:sz w:val="24"/>
          <w:szCs w:val="24"/>
          <w:shd w:val="clear" w:color="auto" w:fill="FFFFFF"/>
        </w:rPr>
        <w:t xml:space="preserve"> i</w:t>
      </w:r>
      <w:r w:rsidR="00DF3CEC" w:rsidRPr="00720F74">
        <w:rPr>
          <w:rFonts w:ascii="Times New Roman" w:hAnsi="Times New Roman" w:cs="Times New Roman"/>
          <w:sz w:val="24"/>
          <w:szCs w:val="24"/>
          <w:shd w:val="clear" w:color="auto" w:fill="FFFFFF"/>
        </w:rPr>
        <w:t xml:space="preserve"> </w:t>
      </w:r>
      <w:r w:rsidR="009274E5" w:rsidRPr="00720F74">
        <w:rPr>
          <w:rFonts w:ascii="Times New Roman" w:hAnsi="Times New Roman" w:cs="Times New Roman"/>
          <w:sz w:val="24"/>
          <w:szCs w:val="24"/>
          <w:shd w:val="clear" w:color="auto" w:fill="FFFFFF"/>
        </w:rPr>
        <w:t>114/22</w:t>
      </w:r>
      <w:r w:rsidR="00D77082">
        <w:rPr>
          <w:rFonts w:ascii="Times New Roman" w:hAnsi="Times New Roman" w:cs="Times New Roman"/>
          <w:sz w:val="24"/>
          <w:szCs w:val="24"/>
          <w:shd w:val="clear" w:color="auto" w:fill="FFFFFF"/>
        </w:rPr>
        <w:t>.</w:t>
      </w:r>
      <w:r w:rsidR="00EA17CC" w:rsidRPr="00720F74">
        <w:rPr>
          <w:rFonts w:ascii="Times New Roman" w:hAnsi="Times New Roman" w:cs="Times New Roman"/>
          <w:sz w:val="24"/>
          <w:szCs w:val="24"/>
        </w:rPr>
        <w:t>;</w:t>
      </w:r>
      <w:r w:rsidR="00F057EC" w:rsidRPr="00720F74">
        <w:rPr>
          <w:rFonts w:ascii="Times New Roman" w:hAnsi="Times New Roman" w:cs="Times New Roman"/>
          <w:sz w:val="24"/>
          <w:szCs w:val="24"/>
        </w:rPr>
        <w:t xml:space="preserve"> u daljnjem tekstu</w:t>
      </w:r>
      <w:r w:rsidR="00EA17CC" w:rsidRPr="00720F74">
        <w:rPr>
          <w:rFonts w:ascii="Times New Roman" w:hAnsi="Times New Roman" w:cs="Times New Roman"/>
          <w:sz w:val="24"/>
          <w:szCs w:val="24"/>
        </w:rPr>
        <w:t>:</w:t>
      </w:r>
      <w:r w:rsidR="00F057EC" w:rsidRPr="00720F74">
        <w:rPr>
          <w:rFonts w:ascii="Times New Roman" w:hAnsi="Times New Roman" w:cs="Times New Roman"/>
          <w:sz w:val="24"/>
          <w:szCs w:val="24"/>
        </w:rPr>
        <w:t xml:space="preserve"> OPZ) </w:t>
      </w:r>
      <w:r w:rsidR="00BC3C44" w:rsidRPr="00720F74">
        <w:rPr>
          <w:rFonts w:ascii="Times New Roman" w:hAnsi="Times New Roman" w:cs="Times New Roman"/>
          <w:sz w:val="24"/>
          <w:szCs w:val="24"/>
        </w:rPr>
        <w:t xml:space="preserve">koji je </w:t>
      </w:r>
      <w:r w:rsidR="00F057EC" w:rsidRPr="00720F74">
        <w:rPr>
          <w:rFonts w:ascii="Times New Roman" w:hAnsi="Times New Roman" w:cs="Times New Roman"/>
          <w:sz w:val="24"/>
          <w:szCs w:val="24"/>
        </w:rPr>
        <w:t xml:space="preserve">stupio na snagu 1. siječnja 2017., </w:t>
      </w:r>
      <w:r w:rsidRPr="00720F74">
        <w:rPr>
          <w:rFonts w:ascii="Times New Roman" w:hAnsi="Times New Roman" w:cs="Times New Roman"/>
          <w:sz w:val="24"/>
          <w:szCs w:val="24"/>
        </w:rPr>
        <w:t xml:space="preserve">predstavlja zajedničku osnovicu sustava poreznog prava Republike Hrvatske. OPZ je pravni instrument </w:t>
      </w:r>
      <w:r w:rsidR="00F057EC" w:rsidRPr="00720F74">
        <w:rPr>
          <w:rFonts w:ascii="Times New Roman" w:hAnsi="Times New Roman" w:cs="Times New Roman"/>
          <w:sz w:val="24"/>
          <w:szCs w:val="24"/>
        </w:rPr>
        <w:t xml:space="preserve">kojim su uređene </w:t>
      </w:r>
      <w:r w:rsidRPr="00720F74">
        <w:rPr>
          <w:rFonts w:ascii="Times New Roman" w:hAnsi="Times New Roman" w:cs="Times New Roman"/>
          <w:sz w:val="24"/>
          <w:szCs w:val="24"/>
        </w:rPr>
        <w:t>sve bitne značajke porezno-pr</w:t>
      </w:r>
      <w:r w:rsidR="00172ADD" w:rsidRPr="00720F74">
        <w:rPr>
          <w:rFonts w:ascii="Times New Roman" w:hAnsi="Times New Roman" w:cs="Times New Roman"/>
          <w:sz w:val="24"/>
          <w:szCs w:val="24"/>
        </w:rPr>
        <w:t>avnog odnosa, tj. prava i obveza</w:t>
      </w:r>
      <w:r w:rsidRPr="00720F74">
        <w:rPr>
          <w:rFonts w:ascii="Times New Roman" w:hAnsi="Times New Roman" w:cs="Times New Roman"/>
          <w:sz w:val="24"/>
          <w:szCs w:val="24"/>
        </w:rPr>
        <w:t xml:space="preserve"> sudionika u tome odnosu (poreznih tijela i poreznih obveznika) i </w:t>
      </w:r>
      <w:proofErr w:type="spellStart"/>
      <w:r w:rsidRPr="00720F74">
        <w:rPr>
          <w:rFonts w:ascii="Times New Roman" w:hAnsi="Times New Roman" w:cs="Times New Roman"/>
          <w:sz w:val="24"/>
          <w:szCs w:val="24"/>
        </w:rPr>
        <w:t>postupovn</w:t>
      </w:r>
      <w:r w:rsidR="00E21F42" w:rsidRPr="00720F74">
        <w:rPr>
          <w:rFonts w:ascii="Times New Roman" w:hAnsi="Times New Roman" w:cs="Times New Roman"/>
          <w:sz w:val="24"/>
          <w:szCs w:val="24"/>
        </w:rPr>
        <w:t>ih</w:t>
      </w:r>
      <w:proofErr w:type="spellEnd"/>
      <w:r w:rsidRPr="00720F74">
        <w:rPr>
          <w:rFonts w:ascii="Times New Roman" w:hAnsi="Times New Roman" w:cs="Times New Roman"/>
          <w:sz w:val="24"/>
          <w:szCs w:val="24"/>
        </w:rPr>
        <w:t xml:space="preserve"> odredb</w:t>
      </w:r>
      <w:r w:rsidR="00E21F42" w:rsidRPr="00720F74">
        <w:rPr>
          <w:rFonts w:ascii="Times New Roman" w:hAnsi="Times New Roman" w:cs="Times New Roman"/>
          <w:sz w:val="24"/>
          <w:szCs w:val="24"/>
        </w:rPr>
        <w:t>i</w:t>
      </w:r>
      <w:r w:rsidRPr="00720F74">
        <w:rPr>
          <w:rFonts w:ascii="Times New Roman" w:hAnsi="Times New Roman" w:cs="Times New Roman"/>
          <w:sz w:val="24"/>
          <w:szCs w:val="24"/>
        </w:rPr>
        <w:t xml:space="preserve"> u pogledu njihova provođenja. OPZ na jedinstven način uređuje opća pitanja u </w:t>
      </w:r>
      <w:r w:rsidR="006D0C14" w:rsidRPr="00720F74">
        <w:rPr>
          <w:rFonts w:ascii="Times New Roman" w:hAnsi="Times New Roman" w:cs="Times New Roman"/>
          <w:sz w:val="24"/>
          <w:szCs w:val="24"/>
        </w:rPr>
        <w:t>području</w:t>
      </w:r>
      <w:r w:rsidRPr="00720F74">
        <w:rPr>
          <w:rFonts w:ascii="Times New Roman" w:hAnsi="Times New Roman" w:cs="Times New Roman"/>
          <w:sz w:val="24"/>
          <w:szCs w:val="24"/>
        </w:rPr>
        <w:t xml:space="preserve"> poreza i javnih davanja i čini zajedničku osnovicu za sve posebne zakone toga područja. </w:t>
      </w:r>
    </w:p>
    <w:p w14:paraId="0DB704EA" w14:textId="77777777" w:rsidR="00C7644F" w:rsidRPr="00720F74" w:rsidRDefault="00C7644F" w:rsidP="008F15C6">
      <w:pPr>
        <w:spacing w:after="0" w:line="240" w:lineRule="auto"/>
        <w:ind w:firstLine="708"/>
        <w:jc w:val="both"/>
        <w:rPr>
          <w:rFonts w:ascii="Times New Roman" w:hAnsi="Times New Roman" w:cs="Times New Roman"/>
          <w:sz w:val="24"/>
          <w:szCs w:val="24"/>
        </w:rPr>
      </w:pPr>
    </w:p>
    <w:p w14:paraId="70184BA6" w14:textId="554EA043" w:rsidR="00C7644F" w:rsidRPr="00720F74" w:rsidRDefault="00C7644F" w:rsidP="00C7644F">
      <w:pPr>
        <w:pStyle w:val="ListParagraph"/>
        <w:numPr>
          <w:ilvl w:val="0"/>
          <w:numId w:val="45"/>
        </w:numPr>
        <w:spacing w:after="0" w:line="240" w:lineRule="auto"/>
        <w:jc w:val="both"/>
        <w:rPr>
          <w:rFonts w:ascii="Times New Roman" w:hAnsi="Times New Roman" w:cs="Times New Roman"/>
          <w:b/>
          <w:bCs/>
          <w:sz w:val="24"/>
          <w:szCs w:val="24"/>
        </w:rPr>
      </w:pPr>
      <w:r w:rsidRPr="00720F74">
        <w:rPr>
          <w:rFonts w:ascii="Times New Roman" w:hAnsi="Times New Roman" w:cs="Times New Roman"/>
          <w:b/>
          <w:bCs/>
          <w:sz w:val="24"/>
          <w:szCs w:val="24"/>
        </w:rPr>
        <w:t>Osnovna pitanja koja se trebaju urediti Zakonom</w:t>
      </w:r>
    </w:p>
    <w:p w14:paraId="04524D60" w14:textId="77777777" w:rsidR="00D1410D" w:rsidRPr="00720F74" w:rsidRDefault="00D1410D" w:rsidP="008F15C6">
      <w:pPr>
        <w:spacing w:after="0" w:line="240" w:lineRule="auto"/>
        <w:ind w:firstLine="708"/>
        <w:jc w:val="both"/>
        <w:rPr>
          <w:rFonts w:ascii="Times New Roman" w:hAnsi="Times New Roman" w:cs="Times New Roman"/>
          <w:sz w:val="24"/>
          <w:szCs w:val="24"/>
        </w:rPr>
      </w:pPr>
    </w:p>
    <w:p w14:paraId="526755CD" w14:textId="7BAFF0EC" w:rsidR="0046625E" w:rsidRPr="00720F74" w:rsidRDefault="00172ADD" w:rsidP="005333E0">
      <w:pPr>
        <w:spacing w:after="0" w:line="240" w:lineRule="auto"/>
        <w:ind w:firstLine="708"/>
        <w:jc w:val="both"/>
        <w:rPr>
          <w:rFonts w:ascii="Times New Roman" w:hAnsi="Times New Roman" w:cs="Times New Roman"/>
          <w:sz w:val="24"/>
          <w:szCs w:val="24"/>
          <w:lang w:eastAsia="hr-HR"/>
        </w:rPr>
      </w:pPr>
      <w:r w:rsidRPr="00720F74">
        <w:rPr>
          <w:rFonts w:ascii="Times New Roman" w:hAnsi="Times New Roman" w:cs="Times New Roman"/>
          <w:sz w:val="24"/>
          <w:szCs w:val="24"/>
        </w:rPr>
        <w:t xml:space="preserve">Ovim </w:t>
      </w:r>
      <w:r w:rsidR="00B62D7C">
        <w:rPr>
          <w:rFonts w:ascii="Times New Roman" w:hAnsi="Times New Roman" w:cs="Times New Roman"/>
          <w:sz w:val="24"/>
          <w:szCs w:val="24"/>
        </w:rPr>
        <w:t>Prijedlogom zakona</w:t>
      </w:r>
      <w:r w:rsidRPr="00720F74">
        <w:rPr>
          <w:rFonts w:ascii="Times New Roman" w:hAnsi="Times New Roman" w:cs="Times New Roman"/>
          <w:sz w:val="24"/>
          <w:szCs w:val="24"/>
        </w:rPr>
        <w:t xml:space="preserve"> predlažu se izmjene </w:t>
      </w:r>
      <w:r w:rsidR="00D1410D" w:rsidRPr="00720F74">
        <w:rPr>
          <w:rFonts w:ascii="Times New Roman" w:hAnsi="Times New Roman" w:cs="Times New Roman"/>
          <w:sz w:val="24"/>
          <w:szCs w:val="24"/>
        </w:rPr>
        <w:t>prvenstveno</w:t>
      </w:r>
      <w:r w:rsidR="00F507CA" w:rsidRPr="00720F74">
        <w:rPr>
          <w:rFonts w:ascii="Times New Roman" w:hAnsi="Times New Roman" w:cs="Times New Roman"/>
          <w:sz w:val="24"/>
          <w:szCs w:val="24"/>
        </w:rPr>
        <w:t xml:space="preserve"> </w:t>
      </w:r>
      <w:r w:rsidRPr="00720F74">
        <w:rPr>
          <w:rFonts w:ascii="Times New Roman" w:hAnsi="Times New Roman" w:cs="Times New Roman"/>
          <w:sz w:val="24"/>
          <w:szCs w:val="24"/>
        </w:rPr>
        <w:t>uslijed pr</w:t>
      </w:r>
      <w:r w:rsidR="00571C8A" w:rsidRPr="00720F74">
        <w:rPr>
          <w:rFonts w:ascii="Times New Roman" w:hAnsi="Times New Roman" w:cs="Times New Roman"/>
          <w:sz w:val="24"/>
          <w:szCs w:val="24"/>
        </w:rPr>
        <w:t>elaska na elektronički način izdavanja akata i komunikacije s poreznim obveznicima</w:t>
      </w:r>
      <w:r w:rsidR="009C16B3">
        <w:rPr>
          <w:rFonts w:ascii="Times New Roman" w:hAnsi="Times New Roman" w:cs="Times New Roman"/>
          <w:sz w:val="24"/>
          <w:szCs w:val="24"/>
        </w:rPr>
        <w:t xml:space="preserve">. </w:t>
      </w:r>
      <w:r w:rsidR="0046625E">
        <w:rPr>
          <w:rFonts w:ascii="Times New Roman" w:eastAsia="Times New Roman" w:hAnsi="Times New Roman" w:cs="Times New Roman"/>
          <w:sz w:val="24"/>
          <w:szCs w:val="24"/>
          <w:lang w:eastAsia="hr-HR"/>
        </w:rPr>
        <w:t xml:space="preserve">Radi se o potrebi da se sustav </w:t>
      </w:r>
      <w:r w:rsidR="0013729D">
        <w:rPr>
          <w:rFonts w:ascii="Times New Roman" w:eastAsia="Times New Roman" w:hAnsi="Times New Roman" w:cs="Times New Roman"/>
          <w:sz w:val="24"/>
          <w:szCs w:val="24"/>
          <w:lang w:eastAsia="hr-HR"/>
        </w:rPr>
        <w:t>P</w:t>
      </w:r>
      <w:r w:rsidR="0046625E">
        <w:rPr>
          <w:rFonts w:ascii="Times New Roman" w:eastAsia="Times New Roman" w:hAnsi="Times New Roman" w:cs="Times New Roman"/>
          <w:sz w:val="24"/>
          <w:szCs w:val="24"/>
          <w:lang w:eastAsia="hr-HR"/>
        </w:rPr>
        <w:t xml:space="preserve">orezne uprave digitalizira u najvećoj mogućoj mjeri što se ponajprije očituje u komunikaciji s poreznim obveznicima. </w:t>
      </w:r>
      <w:r w:rsidR="0046625E" w:rsidRPr="00720F74">
        <w:rPr>
          <w:rFonts w:ascii="Times New Roman" w:hAnsi="Times New Roman" w:cs="Times New Roman"/>
          <w:sz w:val="24"/>
          <w:szCs w:val="24"/>
          <w:lang w:eastAsia="hr-HR"/>
        </w:rPr>
        <w:t xml:space="preserve">Porezni akti </w:t>
      </w:r>
      <w:r w:rsidR="00A67321">
        <w:rPr>
          <w:rFonts w:ascii="Times New Roman" w:hAnsi="Times New Roman" w:cs="Times New Roman"/>
          <w:sz w:val="24"/>
          <w:szCs w:val="24"/>
          <w:lang w:eastAsia="hr-HR"/>
        </w:rPr>
        <w:t xml:space="preserve">te ostala pismena koja nisu porezni akti dostavljat </w:t>
      </w:r>
      <w:r w:rsidR="0046625E" w:rsidRPr="00720F74">
        <w:rPr>
          <w:rFonts w:ascii="Times New Roman" w:hAnsi="Times New Roman" w:cs="Times New Roman"/>
          <w:sz w:val="24"/>
          <w:szCs w:val="24"/>
          <w:lang w:eastAsia="hr-HR"/>
        </w:rPr>
        <w:t xml:space="preserve">će se poreznom obvezniku </w:t>
      </w:r>
      <w:r w:rsidR="00A67321">
        <w:rPr>
          <w:rFonts w:ascii="Times New Roman" w:hAnsi="Times New Roman" w:cs="Times New Roman"/>
          <w:sz w:val="24"/>
          <w:szCs w:val="24"/>
          <w:lang w:eastAsia="hr-HR"/>
        </w:rPr>
        <w:t xml:space="preserve">također </w:t>
      </w:r>
      <w:r w:rsidR="0046625E" w:rsidRPr="00720F74">
        <w:rPr>
          <w:rFonts w:ascii="Times New Roman" w:hAnsi="Times New Roman" w:cs="Times New Roman"/>
          <w:sz w:val="24"/>
          <w:szCs w:val="24"/>
          <w:lang w:eastAsia="hr-HR"/>
        </w:rPr>
        <w:t xml:space="preserve">elektroničkim putem, kroz sustav </w:t>
      </w:r>
      <w:proofErr w:type="spellStart"/>
      <w:r w:rsidR="0046625E" w:rsidRPr="00720F74">
        <w:rPr>
          <w:rFonts w:ascii="Times New Roman" w:hAnsi="Times New Roman" w:cs="Times New Roman"/>
          <w:sz w:val="24"/>
          <w:szCs w:val="24"/>
          <w:lang w:eastAsia="hr-HR"/>
        </w:rPr>
        <w:t>ePorezna</w:t>
      </w:r>
      <w:proofErr w:type="spellEnd"/>
      <w:r w:rsidR="0046625E" w:rsidRPr="00720F74">
        <w:rPr>
          <w:rFonts w:ascii="Times New Roman" w:hAnsi="Times New Roman" w:cs="Times New Roman"/>
          <w:sz w:val="24"/>
          <w:szCs w:val="24"/>
          <w:lang w:eastAsia="hr-HR"/>
        </w:rPr>
        <w:t xml:space="preserve">. Obveza uporabe </w:t>
      </w:r>
      <w:proofErr w:type="spellStart"/>
      <w:r w:rsidR="0046625E" w:rsidRPr="00720F74">
        <w:rPr>
          <w:rFonts w:ascii="Times New Roman" w:hAnsi="Times New Roman" w:cs="Times New Roman"/>
          <w:sz w:val="24"/>
          <w:szCs w:val="24"/>
          <w:lang w:eastAsia="hr-HR"/>
        </w:rPr>
        <w:t>ePorezne</w:t>
      </w:r>
      <w:proofErr w:type="spellEnd"/>
      <w:r w:rsidR="0046625E" w:rsidRPr="00720F74">
        <w:rPr>
          <w:rFonts w:ascii="Times New Roman" w:hAnsi="Times New Roman" w:cs="Times New Roman"/>
          <w:sz w:val="24"/>
          <w:szCs w:val="24"/>
          <w:lang w:eastAsia="hr-HR"/>
        </w:rPr>
        <w:t xml:space="preserve"> </w:t>
      </w:r>
      <w:r w:rsidR="005333E0">
        <w:rPr>
          <w:rFonts w:ascii="Times New Roman" w:hAnsi="Times New Roman" w:cs="Times New Roman"/>
          <w:sz w:val="24"/>
          <w:szCs w:val="24"/>
          <w:lang w:eastAsia="hr-HR"/>
        </w:rPr>
        <w:t>proširuje se</w:t>
      </w:r>
      <w:r w:rsidR="0046625E" w:rsidRPr="00720F74">
        <w:rPr>
          <w:rFonts w:ascii="Times New Roman" w:hAnsi="Times New Roman" w:cs="Times New Roman"/>
          <w:sz w:val="24"/>
          <w:szCs w:val="24"/>
          <w:lang w:eastAsia="hr-HR"/>
        </w:rPr>
        <w:t xml:space="preserve"> za </w:t>
      </w:r>
      <w:r w:rsidR="0046625E" w:rsidRPr="00720F74">
        <w:rPr>
          <w:rFonts w:ascii="Times New Roman" w:hAnsi="Times New Roman" w:cs="Times New Roman"/>
          <w:sz w:val="24"/>
          <w:szCs w:val="24"/>
        </w:rPr>
        <w:t xml:space="preserve">sve </w:t>
      </w:r>
      <w:r w:rsidR="0046625E" w:rsidRPr="00720F74">
        <w:rPr>
          <w:rFonts w:ascii="Times New Roman" w:hAnsi="Times New Roman" w:cs="Times New Roman"/>
          <w:sz w:val="24"/>
          <w:szCs w:val="24"/>
          <w:lang w:eastAsia="hr-HR"/>
        </w:rPr>
        <w:t xml:space="preserve">pravne osobe, obveznike poreza na dobit, obveznike dohotka od samostalne djelatnosti, </w:t>
      </w:r>
      <w:r w:rsidR="0046625E" w:rsidRPr="00720F74">
        <w:rPr>
          <w:rFonts w:ascii="Times New Roman" w:hAnsi="Times New Roman" w:cs="Times New Roman"/>
          <w:bCs/>
          <w:sz w:val="24"/>
          <w:szCs w:val="24"/>
        </w:rPr>
        <w:t xml:space="preserve">obveznike poreza na dohodak </w:t>
      </w:r>
      <w:r w:rsidR="0046625E" w:rsidRPr="00720F74">
        <w:rPr>
          <w:rFonts w:ascii="Times New Roman" w:hAnsi="Times New Roman" w:cs="Times New Roman"/>
          <w:sz w:val="24"/>
          <w:szCs w:val="24"/>
          <w:shd w:val="clear" w:color="auto" w:fill="FFFFFF"/>
        </w:rPr>
        <w:t>od iznajmljivanja stanova</w:t>
      </w:r>
      <w:r w:rsidR="00B62D7C">
        <w:rPr>
          <w:rFonts w:ascii="Times New Roman" w:hAnsi="Times New Roman" w:cs="Times New Roman"/>
          <w:sz w:val="24"/>
          <w:szCs w:val="24"/>
          <w:shd w:val="clear" w:color="auto" w:fill="FFFFFF"/>
        </w:rPr>
        <w:t>,</w:t>
      </w:r>
      <w:r w:rsidR="0046625E" w:rsidRPr="00720F74">
        <w:rPr>
          <w:rFonts w:ascii="Times New Roman" w:hAnsi="Times New Roman" w:cs="Times New Roman"/>
          <w:sz w:val="24"/>
          <w:szCs w:val="24"/>
          <w:shd w:val="clear" w:color="auto" w:fill="FFFFFF"/>
        </w:rPr>
        <w:t xml:space="preserve"> soba i postelja putnicima i turistima i organiziranja kampova te za članove posade broda u međunarodnoj plovidbi. </w:t>
      </w:r>
      <w:r w:rsidR="0046625E" w:rsidRPr="00720F74">
        <w:rPr>
          <w:rFonts w:ascii="Times New Roman" w:hAnsi="Times New Roman" w:cs="Times New Roman"/>
          <w:sz w:val="24"/>
          <w:szCs w:val="24"/>
        </w:rPr>
        <w:t>Svi obveznici koji podnose zahtjeve Poreznoj upravi elektroničkim putem automatski daju privolu za dvosmjernu komunikaciju.</w:t>
      </w:r>
      <w:r w:rsidR="00311578">
        <w:rPr>
          <w:rFonts w:ascii="Times New Roman" w:hAnsi="Times New Roman" w:cs="Times New Roman"/>
          <w:sz w:val="24"/>
          <w:szCs w:val="24"/>
        </w:rPr>
        <w:t xml:space="preserve"> Upravni ugovor moći će porezni obveznik ugovoriti s </w:t>
      </w:r>
      <w:r w:rsidR="00D5122F">
        <w:rPr>
          <w:rFonts w:ascii="Times New Roman" w:hAnsi="Times New Roman" w:cs="Times New Roman"/>
          <w:sz w:val="24"/>
          <w:szCs w:val="24"/>
        </w:rPr>
        <w:t>Poreznom upravom</w:t>
      </w:r>
      <w:r w:rsidR="00311578">
        <w:rPr>
          <w:rFonts w:ascii="Times New Roman" w:hAnsi="Times New Roman" w:cs="Times New Roman"/>
          <w:sz w:val="24"/>
          <w:szCs w:val="24"/>
        </w:rPr>
        <w:t xml:space="preserve"> elektroničkim putem za </w:t>
      </w:r>
      <w:r w:rsidR="00D5122F">
        <w:rPr>
          <w:rFonts w:ascii="Times New Roman" w:hAnsi="Times New Roman" w:cs="Times New Roman"/>
          <w:sz w:val="24"/>
          <w:szCs w:val="24"/>
        </w:rPr>
        <w:t xml:space="preserve">dospjele </w:t>
      </w:r>
      <w:r w:rsidR="00311578">
        <w:rPr>
          <w:rFonts w:ascii="Times New Roman" w:hAnsi="Times New Roman" w:cs="Times New Roman"/>
          <w:sz w:val="24"/>
          <w:szCs w:val="24"/>
        </w:rPr>
        <w:t xml:space="preserve">dugove do </w:t>
      </w:r>
      <w:r w:rsidR="00D5122F">
        <w:rPr>
          <w:rFonts w:ascii="Times New Roman" w:hAnsi="Times New Roman" w:cs="Times New Roman"/>
          <w:sz w:val="24"/>
          <w:szCs w:val="24"/>
        </w:rPr>
        <w:t xml:space="preserve">visine 10.000,00 eura, </w:t>
      </w:r>
      <w:r w:rsidR="00311578">
        <w:rPr>
          <w:rFonts w:ascii="Times New Roman" w:hAnsi="Times New Roman" w:cs="Times New Roman"/>
          <w:sz w:val="24"/>
          <w:szCs w:val="24"/>
        </w:rPr>
        <w:t>bez odlaska u ispostavu Porezne uprave i dodatnog administriranja.</w:t>
      </w:r>
    </w:p>
    <w:p w14:paraId="61538777" w14:textId="77777777" w:rsidR="0046625E" w:rsidRPr="00720F74" w:rsidRDefault="0046625E" w:rsidP="0046625E">
      <w:pPr>
        <w:spacing w:after="0" w:line="240" w:lineRule="auto"/>
        <w:jc w:val="both"/>
        <w:rPr>
          <w:rFonts w:ascii="Times New Roman" w:hAnsi="Times New Roman" w:cs="Times New Roman"/>
          <w:b/>
          <w:bCs/>
          <w:sz w:val="24"/>
          <w:szCs w:val="24"/>
        </w:rPr>
      </w:pPr>
    </w:p>
    <w:p w14:paraId="5730973F" w14:textId="42CE061E" w:rsidR="005333E0" w:rsidRPr="00720F74" w:rsidRDefault="005333E0" w:rsidP="005333E0">
      <w:pPr>
        <w:spacing w:after="0" w:line="240" w:lineRule="auto"/>
        <w:ind w:firstLine="708"/>
        <w:jc w:val="both"/>
        <w:rPr>
          <w:rFonts w:ascii="Times New Roman" w:hAnsi="Times New Roman" w:cs="Times New Roman"/>
          <w:sz w:val="24"/>
          <w:szCs w:val="24"/>
        </w:rPr>
      </w:pPr>
      <w:r>
        <w:rPr>
          <w:rFonts w:ascii="Times New Roman" w:eastAsia="Times New Roman" w:hAnsi="Times New Roman" w:cs="Times New Roman"/>
          <w:sz w:val="24"/>
          <w:szCs w:val="24"/>
          <w:lang w:eastAsia="hr-HR"/>
        </w:rPr>
        <w:t>Kao dio strateškog cilja digitalizacije poreznog nadzora, sagled</w:t>
      </w:r>
      <w:r w:rsidR="000A42B2">
        <w:rPr>
          <w:rFonts w:ascii="Times New Roman" w:eastAsia="Times New Roman" w:hAnsi="Times New Roman" w:cs="Times New Roman"/>
          <w:sz w:val="24"/>
          <w:szCs w:val="24"/>
          <w:lang w:eastAsia="hr-HR"/>
        </w:rPr>
        <w:t>ana</w:t>
      </w:r>
      <w:r>
        <w:rPr>
          <w:rFonts w:ascii="Times New Roman" w:eastAsia="Times New Roman" w:hAnsi="Times New Roman" w:cs="Times New Roman"/>
          <w:sz w:val="24"/>
          <w:szCs w:val="24"/>
          <w:lang w:eastAsia="hr-HR"/>
        </w:rPr>
        <w:t xml:space="preserve"> je sudska praksa te je </w:t>
      </w:r>
      <w:r w:rsidRPr="00720F74">
        <w:rPr>
          <w:rFonts w:ascii="Times New Roman" w:hAnsi="Times New Roman" w:cs="Times New Roman"/>
          <w:sz w:val="24"/>
          <w:szCs w:val="24"/>
        </w:rPr>
        <w:t>prim</w:t>
      </w:r>
      <w:r w:rsidR="007B2143">
        <w:rPr>
          <w:rFonts w:ascii="Times New Roman" w:hAnsi="Times New Roman" w:cs="Times New Roman"/>
          <w:sz w:val="24"/>
          <w:szCs w:val="24"/>
        </w:rPr>
        <w:t>i</w:t>
      </w:r>
      <w:r w:rsidRPr="00720F74">
        <w:rPr>
          <w:rFonts w:ascii="Times New Roman" w:hAnsi="Times New Roman" w:cs="Times New Roman"/>
          <w:sz w:val="24"/>
          <w:szCs w:val="24"/>
        </w:rPr>
        <w:t>jećeno</w:t>
      </w:r>
      <w:r w:rsidR="000A42B2">
        <w:rPr>
          <w:rFonts w:ascii="Times New Roman" w:hAnsi="Times New Roman" w:cs="Times New Roman"/>
          <w:sz w:val="24"/>
          <w:szCs w:val="24"/>
        </w:rPr>
        <w:t xml:space="preserve"> </w:t>
      </w:r>
      <w:r w:rsidRPr="00720F74">
        <w:rPr>
          <w:rFonts w:ascii="Times New Roman" w:hAnsi="Times New Roman" w:cs="Times New Roman"/>
          <w:sz w:val="24"/>
          <w:szCs w:val="24"/>
        </w:rPr>
        <w:t>kako odredba o mogućnosti poreznog nadzora izaziva stanovite nedoumice</w:t>
      </w:r>
      <w:r w:rsidR="000A42B2">
        <w:rPr>
          <w:rFonts w:ascii="Times New Roman" w:hAnsi="Times New Roman" w:cs="Times New Roman"/>
          <w:sz w:val="24"/>
          <w:szCs w:val="24"/>
        </w:rPr>
        <w:t>.</w:t>
      </w:r>
      <w:r>
        <w:rPr>
          <w:rFonts w:ascii="Times New Roman" w:hAnsi="Times New Roman" w:cs="Times New Roman"/>
          <w:sz w:val="24"/>
          <w:szCs w:val="24"/>
        </w:rPr>
        <w:t xml:space="preserve"> </w:t>
      </w:r>
      <w:r w:rsidR="000A42B2">
        <w:rPr>
          <w:rFonts w:ascii="Times New Roman" w:hAnsi="Times New Roman" w:cs="Times New Roman"/>
          <w:sz w:val="24"/>
          <w:szCs w:val="24"/>
        </w:rPr>
        <w:t>P</w:t>
      </w:r>
      <w:r>
        <w:rPr>
          <w:rFonts w:ascii="Times New Roman" w:hAnsi="Times New Roman" w:cs="Times New Roman"/>
          <w:sz w:val="24"/>
          <w:szCs w:val="24"/>
        </w:rPr>
        <w:t xml:space="preserve">otrebno </w:t>
      </w:r>
      <w:r w:rsidR="000A42B2">
        <w:rPr>
          <w:rFonts w:ascii="Times New Roman" w:hAnsi="Times New Roman" w:cs="Times New Roman"/>
          <w:sz w:val="24"/>
          <w:szCs w:val="24"/>
        </w:rPr>
        <w:t xml:space="preserve">je </w:t>
      </w:r>
      <w:r>
        <w:rPr>
          <w:rFonts w:ascii="Times New Roman" w:hAnsi="Times New Roman" w:cs="Times New Roman"/>
          <w:sz w:val="24"/>
          <w:szCs w:val="24"/>
        </w:rPr>
        <w:t>terminološki urediti da por</w:t>
      </w:r>
      <w:r w:rsidRPr="00720F74">
        <w:rPr>
          <w:rFonts w:ascii="Times New Roman" w:hAnsi="Times New Roman" w:cs="Times New Roman"/>
          <w:sz w:val="24"/>
          <w:szCs w:val="24"/>
        </w:rPr>
        <w:t>ezni nadzor može „započeti“</w:t>
      </w:r>
      <w:r w:rsidR="000A42B2">
        <w:rPr>
          <w:rFonts w:ascii="Times New Roman" w:hAnsi="Times New Roman" w:cs="Times New Roman"/>
          <w:sz w:val="24"/>
          <w:szCs w:val="24"/>
        </w:rPr>
        <w:t xml:space="preserve"> unutar roka od tri godine od početka tijeka zastare p</w:t>
      </w:r>
      <w:r w:rsidRPr="00720F74">
        <w:rPr>
          <w:rFonts w:ascii="Times New Roman" w:hAnsi="Times New Roman" w:cs="Times New Roman"/>
          <w:sz w:val="24"/>
          <w:szCs w:val="24"/>
        </w:rPr>
        <w:t>rava na utvrđivanje</w:t>
      </w:r>
      <w:r w:rsidR="000A42B2">
        <w:rPr>
          <w:rFonts w:ascii="Times New Roman" w:hAnsi="Times New Roman" w:cs="Times New Roman"/>
          <w:sz w:val="24"/>
          <w:szCs w:val="24"/>
        </w:rPr>
        <w:t xml:space="preserve"> porezne obveze</w:t>
      </w:r>
      <w:r w:rsidRPr="00720F74">
        <w:rPr>
          <w:rFonts w:ascii="Times New Roman" w:hAnsi="Times New Roman" w:cs="Times New Roman"/>
          <w:sz w:val="24"/>
          <w:szCs w:val="24"/>
        </w:rPr>
        <w:t>, umjesto dosadašnjeg izraza „obavljati“.</w:t>
      </w:r>
    </w:p>
    <w:p w14:paraId="7E27421F" w14:textId="77777777" w:rsidR="005333E0" w:rsidRPr="00720F74" w:rsidRDefault="005333E0" w:rsidP="005333E0">
      <w:pPr>
        <w:spacing w:after="0" w:line="240" w:lineRule="auto"/>
        <w:jc w:val="both"/>
        <w:rPr>
          <w:rFonts w:ascii="Times New Roman" w:hAnsi="Times New Roman" w:cs="Times New Roman"/>
          <w:sz w:val="24"/>
          <w:szCs w:val="24"/>
        </w:rPr>
      </w:pPr>
    </w:p>
    <w:p w14:paraId="4320913A" w14:textId="37C7C5D5" w:rsidR="005333E0" w:rsidRDefault="005333E0" w:rsidP="00B62D7C">
      <w:pPr>
        <w:spacing w:after="0" w:line="240" w:lineRule="auto"/>
        <w:ind w:firstLine="709"/>
        <w:jc w:val="both"/>
        <w:rPr>
          <w:rFonts w:ascii="Times New Roman" w:hAnsi="Times New Roman" w:cs="Times New Roman"/>
          <w:sz w:val="24"/>
          <w:szCs w:val="24"/>
        </w:rPr>
      </w:pPr>
      <w:r w:rsidRPr="00720F74">
        <w:rPr>
          <w:rFonts w:ascii="Times New Roman" w:hAnsi="Times New Roman" w:cs="Times New Roman"/>
          <w:sz w:val="24"/>
          <w:szCs w:val="24"/>
        </w:rPr>
        <w:t xml:space="preserve">Iznimka da se porezni nadzor može </w:t>
      </w:r>
      <w:r w:rsidR="000A42B2">
        <w:rPr>
          <w:rFonts w:ascii="Times New Roman" w:hAnsi="Times New Roman" w:cs="Times New Roman"/>
          <w:sz w:val="24"/>
          <w:szCs w:val="24"/>
        </w:rPr>
        <w:t>obavljati</w:t>
      </w:r>
      <w:r w:rsidRPr="00720F74">
        <w:rPr>
          <w:rFonts w:ascii="Times New Roman" w:hAnsi="Times New Roman" w:cs="Times New Roman"/>
          <w:sz w:val="24"/>
          <w:szCs w:val="24"/>
        </w:rPr>
        <w:t xml:space="preserve"> i u razdoblju od </w:t>
      </w:r>
      <w:r w:rsidR="00B62D7C">
        <w:rPr>
          <w:rFonts w:ascii="Times New Roman" w:hAnsi="Times New Roman" w:cs="Times New Roman"/>
          <w:sz w:val="24"/>
          <w:szCs w:val="24"/>
        </w:rPr>
        <w:t>šest</w:t>
      </w:r>
      <w:r w:rsidRPr="00720F74">
        <w:rPr>
          <w:rFonts w:ascii="Times New Roman" w:hAnsi="Times New Roman" w:cs="Times New Roman"/>
          <w:sz w:val="24"/>
          <w:szCs w:val="24"/>
        </w:rPr>
        <w:t xml:space="preserve"> godina</w:t>
      </w:r>
      <w:r w:rsidR="000A42B2">
        <w:rPr>
          <w:rFonts w:ascii="Times New Roman" w:hAnsi="Times New Roman" w:cs="Times New Roman"/>
          <w:sz w:val="24"/>
          <w:szCs w:val="24"/>
        </w:rPr>
        <w:t xml:space="preserve"> od početka tijeka zastare prava na utvrđivanje porezne obveze</w:t>
      </w:r>
      <w:r w:rsidRPr="00720F74">
        <w:rPr>
          <w:rFonts w:ascii="Times New Roman" w:hAnsi="Times New Roman" w:cs="Times New Roman"/>
          <w:sz w:val="24"/>
          <w:szCs w:val="24"/>
        </w:rPr>
        <w:t xml:space="preserve"> proširena je na postupke koji uključuju ili </w:t>
      </w:r>
      <w:r w:rsidRPr="00720F74">
        <w:rPr>
          <w:rFonts w:ascii="Times New Roman" w:hAnsi="Times New Roman" w:cs="Times New Roman"/>
          <w:sz w:val="24"/>
          <w:szCs w:val="24"/>
        </w:rPr>
        <w:lastRenderedPageBreak/>
        <w:t xml:space="preserve">se odnose na poslovanje obveznika s inozemstvom </w:t>
      </w:r>
      <w:r w:rsidR="00B62D7C">
        <w:rPr>
          <w:rFonts w:ascii="Times New Roman" w:hAnsi="Times New Roman" w:cs="Times New Roman"/>
          <w:sz w:val="24"/>
          <w:szCs w:val="24"/>
        </w:rPr>
        <w:t xml:space="preserve">s </w:t>
      </w:r>
      <w:r w:rsidRPr="00720F74">
        <w:rPr>
          <w:rFonts w:ascii="Times New Roman" w:hAnsi="Times New Roman" w:cs="Times New Roman"/>
          <w:sz w:val="24"/>
          <w:szCs w:val="24"/>
        </w:rPr>
        <w:t xml:space="preserve">obzirom </w:t>
      </w:r>
      <w:r w:rsidR="00B62D7C">
        <w:rPr>
          <w:rFonts w:ascii="Times New Roman" w:hAnsi="Times New Roman" w:cs="Times New Roman"/>
          <w:sz w:val="24"/>
          <w:szCs w:val="24"/>
        </w:rPr>
        <w:t xml:space="preserve">na to </w:t>
      </w:r>
      <w:r w:rsidRPr="00720F74">
        <w:rPr>
          <w:rFonts w:ascii="Times New Roman" w:hAnsi="Times New Roman" w:cs="Times New Roman"/>
          <w:sz w:val="24"/>
          <w:szCs w:val="24"/>
        </w:rPr>
        <w:t xml:space="preserve">da su takvi postupci često zahtjevni i dugotrajni, </w:t>
      </w:r>
      <w:r w:rsidR="006F0F9B">
        <w:rPr>
          <w:rFonts w:ascii="Times New Roman" w:hAnsi="Times New Roman" w:cs="Times New Roman"/>
          <w:sz w:val="24"/>
          <w:szCs w:val="24"/>
        </w:rPr>
        <w:t xml:space="preserve">te na slučajeve postojanja osnovane sumnje na bilo koje </w:t>
      </w:r>
      <w:r w:rsidR="00C55765">
        <w:rPr>
          <w:rFonts w:ascii="Times New Roman" w:hAnsi="Times New Roman" w:cs="Times New Roman"/>
          <w:sz w:val="24"/>
          <w:szCs w:val="24"/>
        </w:rPr>
        <w:t>od kaznenih djela davanja ili primanja mita</w:t>
      </w:r>
      <w:r w:rsidR="00B62D7C">
        <w:rPr>
          <w:rFonts w:ascii="Times New Roman" w:hAnsi="Times New Roman" w:cs="Times New Roman"/>
          <w:sz w:val="24"/>
          <w:szCs w:val="24"/>
        </w:rPr>
        <w:t>,</w:t>
      </w:r>
      <w:r w:rsidR="00C55765">
        <w:rPr>
          <w:rFonts w:ascii="Times New Roman" w:hAnsi="Times New Roman" w:cs="Times New Roman"/>
          <w:sz w:val="24"/>
          <w:szCs w:val="24"/>
        </w:rPr>
        <w:t xml:space="preserve"> </w:t>
      </w:r>
      <w:r w:rsidR="00755BE3">
        <w:rPr>
          <w:rFonts w:ascii="Times New Roman" w:hAnsi="Times New Roman" w:cs="Times New Roman"/>
          <w:sz w:val="24"/>
          <w:szCs w:val="24"/>
        </w:rPr>
        <w:t xml:space="preserve">budući da </w:t>
      </w:r>
      <w:r w:rsidRPr="00720F74">
        <w:rPr>
          <w:rFonts w:ascii="Times New Roman" w:hAnsi="Times New Roman" w:cs="Times New Roman"/>
          <w:sz w:val="24"/>
          <w:szCs w:val="24"/>
        </w:rPr>
        <w:t>organizacija OECD ukazuje na nužnost osiguranja dovoljno dugog razdoblja u kojem se porezni nadzor može provoditi. Uz navedeno</w:t>
      </w:r>
      <w:r w:rsidR="00B62D7C">
        <w:rPr>
          <w:rFonts w:ascii="Times New Roman" w:hAnsi="Times New Roman" w:cs="Times New Roman"/>
          <w:sz w:val="24"/>
          <w:szCs w:val="24"/>
        </w:rPr>
        <w:t>,</w:t>
      </w:r>
      <w:r w:rsidRPr="00720F74">
        <w:rPr>
          <w:rFonts w:ascii="Times New Roman" w:hAnsi="Times New Roman" w:cs="Times New Roman"/>
          <w:sz w:val="24"/>
          <w:szCs w:val="24"/>
        </w:rPr>
        <w:t xml:space="preserve"> druge države imaju drugačije </w:t>
      </w:r>
      <w:proofErr w:type="spellStart"/>
      <w:r w:rsidRPr="00720F74">
        <w:rPr>
          <w:rFonts w:ascii="Times New Roman" w:hAnsi="Times New Roman" w:cs="Times New Roman"/>
          <w:sz w:val="24"/>
          <w:szCs w:val="24"/>
        </w:rPr>
        <w:t>zast</w:t>
      </w:r>
      <w:r w:rsidR="00086ED5">
        <w:rPr>
          <w:rFonts w:ascii="Times New Roman" w:hAnsi="Times New Roman" w:cs="Times New Roman"/>
          <w:sz w:val="24"/>
          <w:szCs w:val="24"/>
        </w:rPr>
        <w:t>ar</w:t>
      </w:r>
      <w:r w:rsidRPr="00720F74">
        <w:rPr>
          <w:rFonts w:ascii="Times New Roman" w:hAnsi="Times New Roman" w:cs="Times New Roman"/>
          <w:sz w:val="24"/>
          <w:szCs w:val="24"/>
        </w:rPr>
        <w:t>ne</w:t>
      </w:r>
      <w:proofErr w:type="spellEnd"/>
      <w:r w:rsidRPr="00720F74">
        <w:rPr>
          <w:rFonts w:ascii="Times New Roman" w:hAnsi="Times New Roman" w:cs="Times New Roman"/>
          <w:sz w:val="24"/>
          <w:szCs w:val="24"/>
        </w:rPr>
        <w:t xml:space="preserve"> rokove, a međunarodni ugovori nemaju izričite odredbe o zastari, već upućuj</w:t>
      </w:r>
      <w:r w:rsidR="000A42B2">
        <w:rPr>
          <w:rFonts w:ascii="Times New Roman" w:hAnsi="Times New Roman" w:cs="Times New Roman"/>
          <w:sz w:val="24"/>
          <w:szCs w:val="24"/>
        </w:rPr>
        <w:t>u</w:t>
      </w:r>
      <w:r w:rsidR="00B62D7C">
        <w:rPr>
          <w:rFonts w:ascii="Times New Roman" w:hAnsi="Times New Roman" w:cs="Times New Roman"/>
          <w:sz w:val="24"/>
          <w:szCs w:val="24"/>
        </w:rPr>
        <w:t xml:space="preserve"> na domaće pravo.</w:t>
      </w:r>
    </w:p>
    <w:p w14:paraId="027BA325" w14:textId="77777777" w:rsidR="00B62D7C" w:rsidRPr="00720F74" w:rsidRDefault="00B62D7C" w:rsidP="00B62D7C">
      <w:pPr>
        <w:spacing w:after="0" w:line="240" w:lineRule="auto"/>
        <w:ind w:firstLine="709"/>
        <w:jc w:val="both"/>
        <w:rPr>
          <w:rFonts w:ascii="Times New Roman" w:hAnsi="Times New Roman" w:cs="Times New Roman"/>
          <w:sz w:val="24"/>
          <w:szCs w:val="24"/>
        </w:rPr>
      </w:pPr>
    </w:p>
    <w:p w14:paraId="14B5E4F4" w14:textId="05FD5A58" w:rsidR="005333E0" w:rsidRDefault="005333E0" w:rsidP="00B62D7C">
      <w:pPr>
        <w:spacing w:after="0" w:line="240" w:lineRule="auto"/>
        <w:ind w:firstLine="709"/>
        <w:jc w:val="both"/>
        <w:rPr>
          <w:rFonts w:ascii="Times New Roman" w:hAnsi="Times New Roman" w:cs="Times New Roman"/>
          <w:sz w:val="24"/>
          <w:szCs w:val="24"/>
        </w:rPr>
      </w:pPr>
      <w:r w:rsidRPr="00B21F92">
        <w:rPr>
          <w:rFonts w:ascii="Times New Roman" w:hAnsi="Times New Roman" w:cs="Times New Roman"/>
          <w:sz w:val="24"/>
          <w:szCs w:val="24"/>
        </w:rPr>
        <w:t xml:space="preserve">Zbog digitaliziranja i informatiziranja postupka poreznog nadzora </w:t>
      </w:r>
      <w:r w:rsidR="005F1ED1" w:rsidRPr="00B21F92">
        <w:rPr>
          <w:rFonts w:ascii="Times New Roman" w:hAnsi="Times New Roman" w:cs="Times New Roman"/>
          <w:sz w:val="24"/>
          <w:szCs w:val="24"/>
        </w:rPr>
        <w:t xml:space="preserve">proširuje se mogućnost izdavanja naloga o zabrani rada i na području digitalnih platformi i drugih virtualnih oblika poslovanja. Također je </w:t>
      </w:r>
      <w:r w:rsidRPr="00B21F92">
        <w:rPr>
          <w:rFonts w:ascii="Times New Roman" w:hAnsi="Times New Roman" w:cs="Times New Roman"/>
          <w:sz w:val="24"/>
          <w:szCs w:val="24"/>
        </w:rPr>
        <w:t>potrebno</w:t>
      </w:r>
      <w:r w:rsidR="005F1ED1" w:rsidRPr="00B21F92">
        <w:rPr>
          <w:rFonts w:ascii="Times New Roman" w:hAnsi="Times New Roman" w:cs="Times New Roman"/>
          <w:sz w:val="24"/>
          <w:szCs w:val="24"/>
        </w:rPr>
        <w:t xml:space="preserve"> </w:t>
      </w:r>
      <w:r w:rsidRPr="00B21F92">
        <w:rPr>
          <w:rFonts w:ascii="Times New Roman" w:hAnsi="Times New Roman" w:cs="Times New Roman"/>
          <w:sz w:val="24"/>
          <w:szCs w:val="24"/>
        </w:rPr>
        <w:t>omogućiti digitalno izdavanje i samim time i potpisivanje zapisnika elektroničkim potpisom</w:t>
      </w:r>
      <w:r w:rsidR="00F41E3D" w:rsidRPr="00B21F92">
        <w:rPr>
          <w:rFonts w:ascii="Times New Roman" w:hAnsi="Times New Roman" w:cs="Times New Roman"/>
          <w:sz w:val="24"/>
          <w:szCs w:val="24"/>
        </w:rPr>
        <w:t xml:space="preserve"> ili elektroničkim pečatom poreznog tijela</w:t>
      </w:r>
      <w:r w:rsidRPr="00B21F92">
        <w:rPr>
          <w:rFonts w:ascii="Times New Roman" w:hAnsi="Times New Roman" w:cs="Times New Roman"/>
          <w:sz w:val="24"/>
          <w:szCs w:val="24"/>
        </w:rPr>
        <w:t xml:space="preserve">. Kako će se porezni akti dostavljati u </w:t>
      </w:r>
      <w:r w:rsidR="007E6056">
        <w:rPr>
          <w:rFonts w:ascii="Times New Roman" w:hAnsi="Times New Roman" w:cs="Times New Roman"/>
          <w:sz w:val="24"/>
          <w:szCs w:val="24"/>
        </w:rPr>
        <w:t xml:space="preserve">elektronički </w:t>
      </w:r>
      <w:r w:rsidRPr="00B21F92">
        <w:rPr>
          <w:rFonts w:ascii="Times New Roman" w:hAnsi="Times New Roman" w:cs="Times New Roman"/>
          <w:sz w:val="24"/>
          <w:szCs w:val="24"/>
        </w:rPr>
        <w:t xml:space="preserve"> pretinac</w:t>
      </w:r>
      <w:r w:rsidR="005E0657">
        <w:rPr>
          <w:rFonts w:ascii="Times New Roman" w:hAnsi="Times New Roman" w:cs="Times New Roman"/>
          <w:sz w:val="24"/>
          <w:szCs w:val="24"/>
        </w:rPr>
        <w:t xml:space="preserve"> poreznog obveznika</w:t>
      </w:r>
      <w:r w:rsidRPr="00B21F92">
        <w:rPr>
          <w:rFonts w:ascii="Times New Roman" w:hAnsi="Times New Roman" w:cs="Times New Roman"/>
          <w:sz w:val="24"/>
          <w:szCs w:val="24"/>
        </w:rPr>
        <w:t>, zapisnik izdan</w:t>
      </w:r>
      <w:r w:rsidR="00CC7DA4" w:rsidRPr="00B21F92">
        <w:rPr>
          <w:rFonts w:ascii="Times New Roman" w:hAnsi="Times New Roman" w:cs="Times New Roman"/>
          <w:sz w:val="24"/>
          <w:szCs w:val="24"/>
        </w:rPr>
        <w:t xml:space="preserve"> </w:t>
      </w:r>
      <w:r w:rsidR="00B62D7C">
        <w:rPr>
          <w:rFonts w:ascii="Times New Roman" w:hAnsi="Times New Roman" w:cs="Times New Roman"/>
          <w:sz w:val="24"/>
          <w:szCs w:val="24"/>
        </w:rPr>
        <w:t xml:space="preserve">u </w:t>
      </w:r>
      <w:r w:rsidR="00CC7DA4" w:rsidRPr="00B21F92">
        <w:rPr>
          <w:rFonts w:ascii="Times New Roman" w:hAnsi="Times New Roman" w:cs="Times New Roman"/>
          <w:sz w:val="24"/>
          <w:szCs w:val="24"/>
        </w:rPr>
        <w:t xml:space="preserve">fizičkom obliku </w:t>
      </w:r>
      <w:r w:rsidRPr="00B21F92">
        <w:rPr>
          <w:rFonts w:ascii="Times New Roman" w:hAnsi="Times New Roman" w:cs="Times New Roman"/>
          <w:sz w:val="24"/>
          <w:szCs w:val="24"/>
        </w:rPr>
        <w:t xml:space="preserve">treba biti iznimka, ali mora biti moguće u iznimnim slučajevima izdati i takav zapisnik u kojem slučaju </w:t>
      </w:r>
      <w:r w:rsidR="003E3165" w:rsidRPr="00B21F92">
        <w:rPr>
          <w:rFonts w:ascii="Times New Roman" w:hAnsi="Times New Roman" w:cs="Times New Roman"/>
          <w:sz w:val="24"/>
          <w:szCs w:val="24"/>
        </w:rPr>
        <w:t>se primjenjuju</w:t>
      </w:r>
      <w:r w:rsidRPr="00B21F92">
        <w:rPr>
          <w:rFonts w:ascii="Times New Roman" w:hAnsi="Times New Roman" w:cs="Times New Roman"/>
          <w:sz w:val="24"/>
          <w:szCs w:val="24"/>
        </w:rPr>
        <w:t xml:space="preserve"> postojeća pravila.</w:t>
      </w:r>
      <w:r w:rsidR="008F1C66" w:rsidRPr="00B21F92">
        <w:t xml:space="preserve"> </w:t>
      </w:r>
      <w:r w:rsidR="008F1C66" w:rsidRPr="00B21F92">
        <w:rPr>
          <w:rFonts w:ascii="Times New Roman" w:hAnsi="Times New Roman" w:cs="Times New Roman"/>
          <w:sz w:val="24"/>
          <w:szCs w:val="24"/>
        </w:rPr>
        <w:t>Propisivanjem postupanja tijela i u slučaju dostave prigovora</w:t>
      </w:r>
      <w:r w:rsidR="008F1C66" w:rsidRPr="008F1C66">
        <w:rPr>
          <w:rFonts w:ascii="Times New Roman" w:hAnsi="Times New Roman" w:cs="Times New Roman"/>
          <w:sz w:val="24"/>
          <w:szCs w:val="24"/>
        </w:rPr>
        <w:t xml:space="preserve"> </w:t>
      </w:r>
      <w:r w:rsidR="008F1C66">
        <w:rPr>
          <w:rFonts w:ascii="Times New Roman" w:hAnsi="Times New Roman" w:cs="Times New Roman"/>
          <w:sz w:val="24"/>
          <w:szCs w:val="24"/>
        </w:rPr>
        <w:t xml:space="preserve">na zapisnik o poreznom nadzoru </w:t>
      </w:r>
      <w:r w:rsidR="008F1C66" w:rsidRPr="008F1C66">
        <w:rPr>
          <w:rFonts w:ascii="Times New Roman" w:hAnsi="Times New Roman" w:cs="Times New Roman"/>
          <w:sz w:val="24"/>
          <w:szCs w:val="24"/>
        </w:rPr>
        <w:t>izvan roka jasnije se definira postupak poreznog nadzora čime se povećava pravna sigurnost.</w:t>
      </w:r>
    </w:p>
    <w:p w14:paraId="53B6B170" w14:textId="77777777" w:rsidR="00B62D7C" w:rsidRDefault="00B62D7C" w:rsidP="00B62D7C">
      <w:pPr>
        <w:spacing w:after="0" w:line="240" w:lineRule="auto"/>
        <w:ind w:firstLine="709"/>
        <w:jc w:val="both"/>
        <w:rPr>
          <w:rFonts w:ascii="Times New Roman" w:hAnsi="Times New Roman" w:cs="Times New Roman"/>
          <w:sz w:val="24"/>
          <w:szCs w:val="24"/>
        </w:rPr>
      </w:pPr>
    </w:p>
    <w:p w14:paraId="331ABF78" w14:textId="637F8CE7" w:rsidR="008B48DD" w:rsidRDefault="008B48DD" w:rsidP="00B62D7C">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U postupcima zlouporabe prava otvorena je mogućnost da isti započne trenutkom saznanja za postojanje indicija da je izvršena zlouporaba prava. Postupak naplate od poreznog jamca provest će se u slučaju nemogućnosti naplate poreznog duga od poreznog obveznika primjenom svih oportunih mjera prisilne naplate.</w:t>
      </w:r>
    </w:p>
    <w:p w14:paraId="413362DB" w14:textId="77777777" w:rsidR="00B62D7C" w:rsidRPr="00720F74" w:rsidRDefault="00B62D7C" w:rsidP="00B62D7C">
      <w:pPr>
        <w:spacing w:after="0" w:line="240" w:lineRule="auto"/>
        <w:ind w:firstLine="709"/>
        <w:jc w:val="both"/>
        <w:rPr>
          <w:rFonts w:ascii="Times New Roman" w:hAnsi="Times New Roman" w:cs="Times New Roman"/>
          <w:sz w:val="24"/>
          <w:szCs w:val="24"/>
        </w:rPr>
      </w:pPr>
    </w:p>
    <w:p w14:paraId="543F78D6" w14:textId="7C209A85" w:rsidR="00F2316F" w:rsidRPr="00DC4CDF" w:rsidRDefault="00A122EC" w:rsidP="00B62D7C">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Porezni sustav temelji se na načelu </w:t>
      </w:r>
      <w:proofErr w:type="spellStart"/>
      <w:r>
        <w:rPr>
          <w:rFonts w:ascii="Times New Roman" w:hAnsi="Times New Roman" w:cs="Times New Roman"/>
          <w:sz w:val="24"/>
          <w:szCs w:val="24"/>
        </w:rPr>
        <w:t>samooporezivanja</w:t>
      </w:r>
      <w:proofErr w:type="spellEnd"/>
      <w:r>
        <w:rPr>
          <w:rFonts w:ascii="Times New Roman" w:hAnsi="Times New Roman" w:cs="Times New Roman"/>
          <w:sz w:val="24"/>
          <w:szCs w:val="24"/>
        </w:rPr>
        <w:t xml:space="preserve">, odnosno obvezi podnošenja poreznih prijava, kojima porezni obveznici samostalno utvrđuju porezne obveze. </w:t>
      </w:r>
      <w:r w:rsidR="00D42E44">
        <w:rPr>
          <w:rFonts w:ascii="Times New Roman" w:hAnsi="Times New Roman" w:cs="Times New Roman"/>
          <w:sz w:val="24"/>
          <w:szCs w:val="24"/>
        </w:rPr>
        <w:t>Utvrđivanje porezne obveze od strane poreznih tijela trebalo bi biti izuzetak. U praksi je često primijećeno da porezni obveznici ne podnose porezne prijave. Iz tog razloga u</w:t>
      </w:r>
      <w:r w:rsidR="005333E0" w:rsidRPr="00720F74">
        <w:rPr>
          <w:rFonts w:ascii="Times New Roman" w:hAnsi="Times New Roman" w:cs="Times New Roman"/>
          <w:sz w:val="24"/>
          <w:szCs w:val="24"/>
        </w:rPr>
        <w:t xml:space="preserve"> postupku utvrđivanja porezne obveze, radi lakše naplate poreza</w:t>
      </w:r>
      <w:r>
        <w:rPr>
          <w:rFonts w:ascii="Times New Roman" w:hAnsi="Times New Roman" w:cs="Times New Roman"/>
          <w:sz w:val="24"/>
          <w:szCs w:val="24"/>
        </w:rPr>
        <w:t xml:space="preserve">, </w:t>
      </w:r>
      <w:r w:rsidR="005333E0" w:rsidRPr="00720F74">
        <w:rPr>
          <w:rFonts w:ascii="Times New Roman" w:hAnsi="Times New Roman" w:cs="Times New Roman"/>
          <w:sz w:val="24"/>
          <w:szCs w:val="24"/>
        </w:rPr>
        <w:t xml:space="preserve">određuju se kao jamci platci </w:t>
      </w:r>
      <w:r w:rsidR="00DC4CDF">
        <w:rPr>
          <w:rFonts w:ascii="Times New Roman" w:hAnsi="Times New Roman" w:cs="Times New Roman"/>
          <w:sz w:val="24"/>
          <w:szCs w:val="24"/>
        </w:rPr>
        <w:t>č</w:t>
      </w:r>
      <w:r w:rsidR="005333E0" w:rsidRPr="00720F74">
        <w:rPr>
          <w:rFonts w:ascii="Times New Roman" w:hAnsi="Times New Roman" w:cs="Times New Roman"/>
          <w:sz w:val="24"/>
          <w:szCs w:val="24"/>
        </w:rPr>
        <w:t xml:space="preserve">lanovi trgovačkog društva u slučaju nepodnošenja zakonom propisanih mjesečnih i godišnjih </w:t>
      </w:r>
      <w:r w:rsidR="00DC4CDF">
        <w:rPr>
          <w:rFonts w:ascii="Times New Roman" w:hAnsi="Times New Roman" w:cs="Times New Roman"/>
          <w:sz w:val="24"/>
          <w:szCs w:val="24"/>
        </w:rPr>
        <w:t>poreznih prijava.</w:t>
      </w:r>
    </w:p>
    <w:p w14:paraId="51A372A2" w14:textId="77777777" w:rsidR="00E21F42" w:rsidRPr="00720F74" w:rsidRDefault="00E21F42" w:rsidP="00E21F42">
      <w:pPr>
        <w:spacing w:after="0" w:line="240" w:lineRule="auto"/>
        <w:ind w:firstLine="708"/>
        <w:jc w:val="both"/>
        <w:rPr>
          <w:rFonts w:ascii="Times New Roman" w:hAnsi="Times New Roman" w:cs="Times New Roman"/>
          <w:sz w:val="24"/>
          <w:szCs w:val="24"/>
        </w:rPr>
      </w:pPr>
    </w:p>
    <w:p w14:paraId="77B01F20" w14:textId="4508E5D9" w:rsidR="006A25AD" w:rsidRPr="00720F74" w:rsidRDefault="006A25AD" w:rsidP="006A25AD">
      <w:pPr>
        <w:spacing w:after="0" w:line="240" w:lineRule="auto"/>
        <w:ind w:firstLine="708"/>
        <w:jc w:val="both"/>
        <w:rPr>
          <w:rFonts w:ascii="Times New Roman" w:hAnsi="Times New Roman" w:cs="Times New Roman"/>
          <w:sz w:val="24"/>
          <w:szCs w:val="24"/>
          <w:lang w:eastAsia="hr-HR"/>
        </w:rPr>
      </w:pPr>
      <w:r w:rsidRPr="00720F74">
        <w:rPr>
          <w:rFonts w:ascii="Times New Roman" w:hAnsi="Times New Roman" w:cs="Times New Roman"/>
          <w:sz w:val="24"/>
          <w:szCs w:val="24"/>
          <w:lang w:eastAsia="hr-HR"/>
        </w:rPr>
        <w:t>Evaluacijom propisane mjere sprječavanja sudjelovanja građana u igrama nelicenciranih priređivača na sreću putem interneta, koja se provodi blokadom pristupa sadržaju internet stranica temeljem odredbi članka 44. O</w:t>
      </w:r>
      <w:r w:rsidR="005A44E5">
        <w:rPr>
          <w:rFonts w:ascii="Times New Roman" w:hAnsi="Times New Roman" w:cs="Times New Roman"/>
          <w:sz w:val="24"/>
          <w:szCs w:val="24"/>
          <w:lang w:eastAsia="hr-HR"/>
        </w:rPr>
        <w:t>PZ-a</w:t>
      </w:r>
      <w:r w:rsidRPr="00720F74">
        <w:rPr>
          <w:rFonts w:ascii="Times New Roman" w:hAnsi="Times New Roman" w:cs="Times New Roman"/>
          <w:sz w:val="24"/>
          <w:szCs w:val="24"/>
          <w:lang w:eastAsia="hr-HR"/>
        </w:rPr>
        <w:t xml:space="preserve"> utvrđena je njena nedovoljna učinkovitost s obzirom na postojanje niza alternativnih informatičkih rješenja koja omogućuju ponovno pristupanje blokiranim internetskim stranicama (npr. instaliranjem privatnih VPN adresa na mobitele i računala). Navedena mjera uvedena je s ciljem sprječavanja sudjelovanja građana u igrama na sreću nelicenciranih priređivača koje se putem interneta priređuju bez poštivanja pozitivnih propisa Republike Hrvatske. Kako bi se povećala učinkovitost bilo je potrebno dodatno proširiti mjere sprječavanja sudjelovanja građana u nedozvoljenoj gospodarskoj djelatnosti. Analiza regulative drugih zemalja članica EU pokazala je da veliki broj njih uz blokadu internetskih stranica provodi i blokadu financijskih transakcija radi suzbijanja nezakonitog obavljanja gospodarske djelatnosti putem interneta. Ovim člankom regulira se zabrana rada koja se provodi zabranom izvršenja plaćanja prema poslovnim subjektima koji nedozvoljeno obavljaju gospodarsku djelatnost putem interneta. Navedenu mjeru provodili bi pružatelji </w:t>
      </w:r>
      <w:r w:rsidR="00F03A76">
        <w:rPr>
          <w:rFonts w:ascii="Times New Roman" w:hAnsi="Times New Roman" w:cs="Times New Roman"/>
          <w:sz w:val="24"/>
          <w:szCs w:val="24"/>
          <w:lang w:eastAsia="hr-HR"/>
        </w:rPr>
        <w:t>platnih usluga</w:t>
      </w:r>
      <w:r w:rsidR="00DD4EEF">
        <w:rPr>
          <w:rFonts w:ascii="Times New Roman" w:hAnsi="Times New Roman" w:cs="Times New Roman"/>
          <w:sz w:val="24"/>
          <w:szCs w:val="24"/>
          <w:lang w:eastAsia="hr-HR"/>
        </w:rPr>
        <w:t xml:space="preserve"> u Republici Hrvatskoj</w:t>
      </w:r>
      <w:r w:rsidR="00F03A76">
        <w:rPr>
          <w:rFonts w:ascii="Times New Roman" w:hAnsi="Times New Roman" w:cs="Times New Roman"/>
          <w:sz w:val="24"/>
          <w:szCs w:val="24"/>
          <w:lang w:eastAsia="hr-HR"/>
        </w:rPr>
        <w:t xml:space="preserve">. </w:t>
      </w:r>
      <w:r w:rsidRPr="00720F74">
        <w:rPr>
          <w:rFonts w:ascii="Times New Roman" w:hAnsi="Times New Roman" w:cs="Times New Roman"/>
          <w:sz w:val="24"/>
          <w:szCs w:val="24"/>
          <w:lang w:eastAsia="hr-HR"/>
        </w:rPr>
        <w:t xml:space="preserve">Propisivanje nove mjere nužno je jer priređivači igara na sreću koji nemaju stečeno pravo priređivanja (nelicencirani priređivači) u Republici Hrvatskoj u državni proračun </w:t>
      </w:r>
      <w:r w:rsidR="00F071A0">
        <w:rPr>
          <w:rFonts w:ascii="Times New Roman" w:hAnsi="Times New Roman" w:cs="Times New Roman"/>
          <w:sz w:val="24"/>
          <w:szCs w:val="24"/>
          <w:lang w:eastAsia="hr-HR"/>
        </w:rPr>
        <w:t xml:space="preserve">Republike Hrvatske </w:t>
      </w:r>
      <w:r w:rsidRPr="00720F74">
        <w:rPr>
          <w:rFonts w:ascii="Times New Roman" w:hAnsi="Times New Roman" w:cs="Times New Roman"/>
          <w:sz w:val="24"/>
          <w:szCs w:val="24"/>
          <w:lang w:eastAsia="hr-HR"/>
        </w:rPr>
        <w:t xml:space="preserve">ne uplaćuju zakonom propisane naknade, djelatnost obavljaju ne ispunjavajući zahtjeve propisa koji u Republici Hrvatskoj regulira priređivanje igara na sreću i ne podliježu nadzoru od strane nadležnih nacionalnih tijela. </w:t>
      </w:r>
    </w:p>
    <w:p w14:paraId="25FC028C" w14:textId="77777777" w:rsidR="006A25AD" w:rsidRPr="00720F74" w:rsidRDefault="006A25AD" w:rsidP="006A25AD">
      <w:pPr>
        <w:spacing w:after="0" w:line="240" w:lineRule="auto"/>
        <w:ind w:firstLine="708"/>
        <w:jc w:val="both"/>
        <w:rPr>
          <w:rFonts w:ascii="Times New Roman" w:hAnsi="Times New Roman" w:cs="Times New Roman"/>
          <w:sz w:val="24"/>
          <w:szCs w:val="24"/>
          <w:lang w:eastAsia="hr-HR"/>
        </w:rPr>
      </w:pPr>
    </w:p>
    <w:p w14:paraId="58C01B4A" w14:textId="543E46B4" w:rsidR="00DC4CDF" w:rsidRDefault="006A25AD" w:rsidP="001C65C5">
      <w:pPr>
        <w:spacing w:after="0" w:line="240" w:lineRule="auto"/>
        <w:ind w:firstLine="708"/>
        <w:jc w:val="both"/>
        <w:rPr>
          <w:rFonts w:ascii="Times New Roman" w:hAnsi="Times New Roman" w:cs="Times New Roman"/>
          <w:sz w:val="24"/>
          <w:szCs w:val="24"/>
          <w:lang w:eastAsia="hr-HR"/>
        </w:rPr>
      </w:pPr>
      <w:r w:rsidRPr="00720F74">
        <w:rPr>
          <w:rFonts w:ascii="Times New Roman" w:hAnsi="Times New Roman" w:cs="Times New Roman"/>
          <w:sz w:val="24"/>
          <w:szCs w:val="24"/>
          <w:lang w:eastAsia="hr-HR"/>
        </w:rPr>
        <w:lastRenderedPageBreak/>
        <w:t xml:space="preserve">Naime, propisi koji reguliraju priređivanje igara na sreću putem interaktivnih kanala online igranja, odnosno interneta, zabranjuju primanje uplata od osoba mlađih od 18 godina te reguliraju obveznu provjeru ispravnosti identifikacijskih podataka igrača u postupku registracije. Zakonska zabrana primanja uplata od osoba mlađih od 18 godina te obveza provjere ispravnosti identifikacijskih podataka igrača u postupku registracije, predstavljaju dio zakonodavnog okvira koji osigurava priređivanje igara na sreću na društveno odgovoran način u cilju sprječavanja ovisnosti maloljetnika o prekomjernom i </w:t>
      </w:r>
      <w:proofErr w:type="spellStart"/>
      <w:r w:rsidRPr="00720F74">
        <w:rPr>
          <w:rFonts w:ascii="Times New Roman" w:hAnsi="Times New Roman" w:cs="Times New Roman"/>
          <w:sz w:val="24"/>
          <w:szCs w:val="24"/>
          <w:lang w:eastAsia="hr-HR"/>
        </w:rPr>
        <w:t>kompulzivnom</w:t>
      </w:r>
      <w:proofErr w:type="spellEnd"/>
      <w:r w:rsidRPr="00720F74">
        <w:rPr>
          <w:rFonts w:ascii="Times New Roman" w:hAnsi="Times New Roman" w:cs="Times New Roman"/>
          <w:sz w:val="24"/>
          <w:szCs w:val="24"/>
          <w:lang w:eastAsia="hr-HR"/>
        </w:rPr>
        <w:t xml:space="preserve"> igranju i zaštite vrijednosti društvene zajednice. Nelicencirani priređivači igara na sreću, priređivanjem igara na sreću putem interneta izbjegavaju ispuniti zakonskim i </w:t>
      </w:r>
      <w:proofErr w:type="spellStart"/>
      <w:r w:rsidRPr="00720F74">
        <w:rPr>
          <w:rFonts w:ascii="Times New Roman" w:hAnsi="Times New Roman" w:cs="Times New Roman"/>
          <w:sz w:val="24"/>
          <w:szCs w:val="24"/>
          <w:lang w:eastAsia="hr-HR"/>
        </w:rPr>
        <w:t>podzakonskim</w:t>
      </w:r>
      <w:proofErr w:type="spellEnd"/>
      <w:r w:rsidRPr="00720F74">
        <w:rPr>
          <w:rFonts w:ascii="Times New Roman" w:hAnsi="Times New Roman" w:cs="Times New Roman"/>
          <w:sz w:val="24"/>
          <w:szCs w:val="24"/>
          <w:lang w:eastAsia="hr-HR"/>
        </w:rPr>
        <w:t xml:space="preserve"> propisima Republike Hrvatske regulirane uvjete priređivanja igara na sreću na društveno odgovoran način i tako mogu izazivati teško nadoknadivu štetu za društvenu zajednicu.</w:t>
      </w:r>
    </w:p>
    <w:p w14:paraId="1F80A22E" w14:textId="77777777" w:rsidR="001C65C5" w:rsidRPr="001C65C5" w:rsidRDefault="001C65C5" w:rsidP="001C65C5">
      <w:pPr>
        <w:spacing w:after="0" w:line="240" w:lineRule="auto"/>
        <w:ind w:firstLine="708"/>
        <w:jc w:val="both"/>
        <w:rPr>
          <w:rFonts w:ascii="Times New Roman" w:hAnsi="Times New Roman" w:cs="Times New Roman"/>
          <w:sz w:val="24"/>
          <w:szCs w:val="24"/>
          <w:lang w:eastAsia="hr-HR"/>
        </w:rPr>
      </w:pPr>
    </w:p>
    <w:p w14:paraId="320E1190" w14:textId="39B1BA3C" w:rsidR="00566815" w:rsidRDefault="00DC4CDF" w:rsidP="00DC4CDF">
      <w:pPr>
        <w:spacing w:after="0" w:line="240" w:lineRule="auto"/>
        <w:ind w:firstLine="708"/>
        <w:contextualSpacing/>
        <w:jc w:val="both"/>
        <w:outlineLvl w:val="0"/>
        <w:rPr>
          <w:rFonts w:ascii="Times New Roman" w:hAnsi="Times New Roman" w:cs="Times New Roman"/>
          <w:sz w:val="24"/>
          <w:szCs w:val="24"/>
        </w:rPr>
      </w:pPr>
      <w:r>
        <w:rPr>
          <w:rFonts w:ascii="Times New Roman" w:eastAsia="Times New Roman" w:hAnsi="Times New Roman" w:cs="Times New Roman"/>
          <w:sz w:val="24"/>
          <w:szCs w:val="24"/>
          <w:lang w:eastAsia="hr-HR"/>
        </w:rPr>
        <w:t xml:space="preserve">Kod objave liste dužnika zainteresirana javnost bit će upoznata s činjenicom da </w:t>
      </w:r>
      <w:r w:rsidR="00755BE3">
        <w:rPr>
          <w:rFonts w:ascii="Times New Roman" w:eastAsia="Times New Roman" w:hAnsi="Times New Roman" w:cs="Times New Roman"/>
          <w:sz w:val="24"/>
          <w:szCs w:val="24"/>
          <w:lang w:eastAsia="hr-HR"/>
        </w:rPr>
        <w:t xml:space="preserve">Porezna uprava </w:t>
      </w:r>
      <w:r w:rsidR="00AE37D2">
        <w:rPr>
          <w:rFonts w:ascii="Times New Roman" w:eastAsia="Times New Roman" w:hAnsi="Times New Roman" w:cs="Times New Roman"/>
          <w:sz w:val="24"/>
          <w:szCs w:val="24"/>
          <w:lang w:eastAsia="hr-HR"/>
        </w:rPr>
        <w:t>kod pojedinih dužnika objavljenih na listi</w:t>
      </w:r>
      <w:r w:rsidRPr="00720F74">
        <w:rPr>
          <w:rFonts w:ascii="Times New Roman" w:hAnsi="Times New Roman" w:cs="Times New Roman"/>
          <w:sz w:val="24"/>
          <w:szCs w:val="24"/>
        </w:rPr>
        <w:t xml:space="preserve"> provjer</w:t>
      </w:r>
      <w:r>
        <w:rPr>
          <w:rFonts w:ascii="Times New Roman" w:hAnsi="Times New Roman" w:cs="Times New Roman"/>
          <w:sz w:val="24"/>
          <w:szCs w:val="24"/>
        </w:rPr>
        <w:t>ava</w:t>
      </w:r>
      <w:r w:rsidRPr="00720F74">
        <w:rPr>
          <w:rFonts w:ascii="Times New Roman" w:hAnsi="Times New Roman" w:cs="Times New Roman"/>
          <w:sz w:val="24"/>
          <w:szCs w:val="24"/>
        </w:rPr>
        <w:t xml:space="preserve"> moguć</w:t>
      </w:r>
      <w:r>
        <w:rPr>
          <w:rFonts w:ascii="Times New Roman" w:hAnsi="Times New Roman" w:cs="Times New Roman"/>
          <w:sz w:val="24"/>
          <w:szCs w:val="24"/>
        </w:rPr>
        <w:t>e</w:t>
      </w:r>
      <w:r w:rsidRPr="00720F74">
        <w:rPr>
          <w:rFonts w:ascii="Times New Roman" w:hAnsi="Times New Roman" w:cs="Times New Roman"/>
          <w:sz w:val="24"/>
          <w:szCs w:val="24"/>
        </w:rPr>
        <w:t xml:space="preserve"> elem</w:t>
      </w:r>
      <w:r w:rsidR="00FF0B13">
        <w:rPr>
          <w:rFonts w:ascii="Times New Roman" w:hAnsi="Times New Roman" w:cs="Times New Roman"/>
          <w:sz w:val="24"/>
          <w:szCs w:val="24"/>
        </w:rPr>
        <w:t>e</w:t>
      </w:r>
      <w:r w:rsidRPr="00720F74">
        <w:rPr>
          <w:rFonts w:ascii="Times New Roman" w:hAnsi="Times New Roman" w:cs="Times New Roman"/>
          <w:sz w:val="24"/>
          <w:szCs w:val="24"/>
        </w:rPr>
        <w:t>nt</w:t>
      </w:r>
      <w:r>
        <w:rPr>
          <w:rFonts w:ascii="Times New Roman" w:hAnsi="Times New Roman" w:cs="Times New Roman"/>
          <w:sz w:val="24"/>
          <w:szCs w:val="24"/>
        </w:rPr>
        <w:t>e</w:t>
      </w:r>
      <w:r w:rsidRPr="00720F74">
        <w:rPr>
          <w:rFonts w:ascii="Times New Roman" w:hAnsi="Times New Roman" w:cs="Times New Roman"/>
          <w:sz w:val="24"/>
          <w:szCs w:val="24"/>
        </w:rPr>
        <w:t xml:space="preserve"> prikrivanja imovine i izbjegavanja plaćanja poreznog duga</w:t>
      </w:r>
      <w:r>
        <w:rPr>
          <w:rFonts w:ascii="Times New Roman" w:hAnsi="Times New Roman" w:cs="Times New Roman"/>
          <w:sz w:val="24"/>
          <w:szCs w:val="24"/>
        </w:rPr>
        <w:t>.</w:t>
      </w:r>
    </w:p>
    <w:p w14:paraId="5147014A" w14:textId="77777777" w:rsidR="00566815" w:rsidRDefault="00566815" w:rsidP="00DC4CDF">
      <w:pPr>
        <w:spacing w:after="0" w:line="240" w:lineRule="auto"/>
        <w:ind w:firstLine="708"/>
        <w:contextualSpacing/>
        <w:jc w:val="both"/>
        <w:outlineLvl w:val="0"/>
        <w:rPr>
          <w:rFonts w:ascii="Times New Roman" w:hAnsi="Times New Roman" w:cs="Times New Roman"/>
          <w:sz w:val="24"/>
          <w:szCs w:val="24"/>
        </w:rPr>
      </w:pPr>
    </w:p>
    <w:p w14:paraId="78EC9DBE" w14:textId="567C9B40" w:rsidR="00566815" w:rsidRPr="00566815" w:rsidRDefault="00566815" w:rsidP="00566815">
      <w:pPr>
        <w:spacing w:after="0" w:line="240" w:lineRule="auto"/>
        <w:ind w:firstLine="708"/>
        <w:contextualSpacing/>
        <w:jc w:val="both"/>
        <w:outlineLvl w:val="0"/>
        <w:rPr>
          <w:rFonts w:ascii="Times New Roman" w:hAnsi="Times New Roman" w:cs="Times New Roman"/>
          <w:b/>
          <w:sz w:val="24"/>
          <w:szCs w:val="24"/>
        </w:rPr>
      </w:pPr>
      <w:r w:rsidRPr="00566815">
        <w:rPr>
          <w:rFonts w:ascii="Times New Roman" w:hAnsi="Times New Roman" w:cs="Times New Roman"/>
          <w:sz w:val="24"/>
          <w:szCs w:val="24"/>
        </w:rPr>
        <w:t xml:space="preserve">Radi dokidanja nelojalne tržišne utakmice, tehnološkog razvitka te nepostojanja operativnih prepreka za uvođenje obveze izdavanja računa i </w:t>
      </w:r>
      <w:proofErr w:type="spellStart"/>
      <w:r w:rsidRPr="00566815">
        <w:rPr>
          <w:rFonts w:ascii="Times New Roman" w:hAnsi="Times New Roman" w:cs="Times New Roman"/>
          <w:sz w:val="24"/>
          <w:szCs w:val="24"/>
        </w:rPr>
        <w:t>fiskalizacije</w:t>
      </w:r>
      <w:proofErr w:type="spellEnd"/>
      <w:r w:rsidRPr="00566815">
        <w:rPr>
          <w:rFonts w:ascii="Times New Roman" w:hAnsi="Times New Roman" w:cs="Times New Roman"/>
          <w:sz w:val="24"/>
          <w:szCs w:val="24"/>
        </w:rPr>
        <w:t xml:space="preserve"> za sve prodajne subjekte i na svim prodajnim mjestima potrebno je izdavati račune u maloprodaji dnevnog tiska, duhana i duhanskih prerađevina, maraka i drugih poštanskih vrijednosnica.</w:t>
      </w:r>
    </w:p>
    <w:p w14:paraId="28345E75" w14:textId="286C8693" w:rsidR="00DC4CDF" w:rsidRPr="00720F74" w:rsidRDefault="00DC4CDF" w:rsidP="00DC4CDF">
      <w:pPr>
        <w:spacing w:after="0" w:line="240" w:lineRule="auto"/>
        <w:ind w:firstLine="708"/>
        <w:contextualSpacing/>
        <w:jc w:val="both"/>
        <w:outlineLvl w:val="0"/>
        <w:rPr>
          <w:rFonts w:ascii="Times New Roman" w:hAnsi="Times New Roman" w:cs="Times New Roman"/>
          <w:b/>
          <w:sz w:val="24"/>
          <w:szCs w:val="24"/>
        </w:rPr>
      </w:pPr>
    </w:p>
    <w:p w14:paraId="0650140C" w14:textId="3C89BA06" w:rsidR="000F6D37" w:rsidRPr="00720F74" w:rsidRDefault="00594EB9" w:rsidP="00AE37D2">
      <w:pPr>
        <w:pStyle w:val="CommentText"/>
        <w:ind w:firstLine="708"/>
        <w:jc w:val="both"/>
        <w:rPr>
          <w:rFonts w:ascii="Times New Roman" w:hAnsi="Times New Roman" w:cs="Times New Roman"/>
          <w:sz w:val="24"/>
          <w:szCs w:val="24"/>
        </w:rPr>
      </w:pPr>
      <w:r>
        <w:rPr>
          <w:rFonts w:ascii="Times New Roman" w:hAnsi="Times New Roman" w:cs="Times New Roman"/>
          <w:bCs/>
          <w:sz w:val="24"/>
          <w:szCs w:val="24"/>
        </w:rPr>
        <w:t>Kod zastare prava</w:t>
      </w:r>
      <w:r w:rsidR="000F6D37" w:rsidRPr="00720F74">
        <w:rPr>
          <w:rFonts w:ascii="Times New Roman" w:hAnsi="Times New Roman" w:cs="Times New Roman"/>
          <w:bCs/>
          <w:sz w:val="24"/>
          <w:szCs w:val="24"/>
        </w:rPr>
        <w:t xml:space="preserve"> na naplatu porezne obveze, kamata i troškova ov</w:t>
      </w:r>
      <w:r w:rsidR="001D07E6" w:rsidRPr="00720F74">
        <w:rPr>
          <w:rFonts w:ascii="Times New Roman" w:hAnsi="Times New Roman" w:cs="Times New Roman"/>
          <w:bCs/>
          <w:sz w:val="24"/>
          <w:szCs w:val="24"/>
        </w:rPr>
        <w:t>r</w:t>
      </w:r>
      <w:r w:rsidR="000F6D37" w:rsidRPr="00720F74">
        <w:rPr>
          <w:rFonts w:ascii="Times New Roman" w:hAnsi="Times New Roman" w:cs="Times New Roman"/>
          <w:bCs/>
          <w:sz w:val="24"/>
          <w:szCs w:val="24"/>
        </w:rPr>
        <w:t xml:space="preserve">he </w:t>
      </w:r>
      <w:r>
        <w:rPr>
          <w:rFonts w:ascii="Times New Roman" w:hAnsi="Times New Roman" w:cs="Times New Roman"/>
          <w:bCs/>
          <w:sz w:val="24"/>
          <w:szCs w:val="24"/>
        </w:rPr>
        <w:t xml:space="preserve">nužno je ozakoniti situacije u kojima </w:t>
      </w:r>
      <w:r w:rsidR="000F6D37" w:rsidRPr="00720F74">
        <w:rPr>
          <w:rFonts w:ascii="Times New Roman" w:hAnsi="Times New Roman" w:cs="Times New Roman"/>
          <w:bCs/>
          <w:sz w:val="24"/>
          <w:szCs w:val="24"/>
        </w:rPr>
        <w:t>porezno tijelo nije bilo u mogućnosti pokrenuti postupak naplate</w:t>
      </w:r>
      <w:r>
        <w:rPr>
          <w:rFonts w:ascii="Times New Roman" w:hAnsi="Times New Roman" w:cs="Times New Roman"/>
          <w:bCs/>
          <w:sz w:val="24"/>
          <w:szCs w:val="24"/>
        </w:rPr>
        <w:t>. U</w:t>
      </w:r>
      <w:r w:rsidR="000F6D37" w:rsidRPr="00720F74">
        <w:rPr>
          <w:rFonts w:ascii="Times New Roman" w:hAnsi="Times New Roman" w:cs="Times New Roman"/>
          <w:sz w:val="24"/>
          <w:szCs w:val="24"/>
        </w:rPr>
        <w:t xml:space="preserve"> slučajevima kada je društvo brisano iz sudskog registra, a u trenutku brisanja dug nije bio u zastari, porezno tijelo više ne može pokrenuti postupak naplate. Međutim, može se naknadno pronaći imovina, u kojem slučaju se otvara stečajni postupak. Od brisanja društva do otvaranja stečaja može proći duže vremensko razdoblje te bi ovakvom izmjenom odredbe spriječili nastup zastare prava na naplatu. Također i u slučajevima pobijanja dužnikovih pravnih radnji, porezno tijelo nije u mogućnosti pokrenuti postupak naplate iz imovine do okončanja parničnog postupka pobijanja.</w:t>
      </w:r>
    </w:p>
    <w:p w14:paraId="70BFB700" w14:textId="77777777" w:rsidR="005F1ED1" w:rsidRDefault="00594EB9" w:rsidP="005F1ED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Postojeća </w:t>
      </w:r>
      <w:r w:rsidR="008D3301" w:rsidRPr="00720F74">
        <w:rPr>
          <w:rFonts w:ascii="Times New Roman" w:hAnsi="Times New Roman" w:cs="Times New Roman"/>
          <w:sz w:val="24"/>
          <w:szCs w:val="24"/>
        </w:rPr>
        <w:t>obvez</w:t>
      </w:r>
      <w:r>
        <w:rPr>
          <w:rFonts w:ascii="Times New Roman" w:hAnsi="Times New Roman" w:cs="Times New Roman"/>
          <w:sz w:val="24"/>
          <w:szCs w:val="24"/>
        </w:rPr>
        <w:t>a</w:t>
      </w:r>
      <w:r w:rsidR="008D3301" w:rsidRPr="00720F74">
        <w:rPr>
          <w:rFonts w:ascii="Times New Roman" w:hAnsi="Times New Roman" w:cs="Times New Roman"/>
          <w:sz w:val="24"/>
          <w:szCs w:val="24"/>
        </w:rPr>
        <w:t xml:space="preserve"> banaka da dostavlja određene podatke Ministarstvu financija, Poreznoj upravi </w:t>
      </w:r>
      <w:r>
        <w:rPr>
          <w:rFonts w:ascii="Times New Roman" w:hAnsi="Times New Roman" w:cs="Times New Roman"/>
          <w:sz w:val="24"/>
          <w:szCs w:val="24"/>
        </w:rPr>
        <w:t xml:space="preserve">dorađuje se radi uvođenja eura kao službene valute, te </w:t>
      </w:r>
      <w:r w:rsidR="008D3301" w:rsidRPr="00720F74">
        <w:rPr>
          <w:rFonts w:ascii="Times New Roman" w:hAnsi="Times New Roman" w:cs="Times New Roman"/>
          <w:sz w:val="24"/>
          <w:szCs w:val="24"/>
        </w:rPr>
        <w:t xml:space="preserve">se </w:t>
      </w:r>
      <w:r w:rsidR="000F6D37" w:rsidRPr="00720F74">
        <w:rPr>
          <w:rFonts w:ascii="Times New Roman" w:hAnsi="Times New Roman" w:cs="Times New Roman"/>
          <w:sz w:val="24"/>
          <w:szCs w:val="24"/>
        </w:rPr>
        <w:t>precizira u kojim rokovima je dostava podataka obvezna te na što se odnosi termin izvještajno razdoblje.</w:t>
      </w:r>
      <w:r w:rsidR="005F1ED1" w:rsidRPr="005F1ED1">
        <w:rPr>
          <w:rFonts w:ascii="Times New Roman" w:hAnsi="Times New Roman" w:cs="Times New Roman"/>
          <w:sz w:val="24"/>
          <w:szCs w:val="24"/>
        </w:rPr>
        <w:t xml:space="preserve"> </w:t>
      </w:r>
    </w:p>
    <w:p w14:paraId="74DFBD89" w14:textId="77777777" w:rsidR="005F1ED1" w:rsidRDefault="005F1ED1" w:rsidP="005F1ED1">
      <w:pPr>
        <w:spacing w:after="0" w:line="240" w:lineRule="auto"/>
        <w:ind w:firstLine="708"/>
        <w:jc w:val="both"/>
        <w:rPr>
          <w:rFonts w:ascii="Times New Roman" w:hAnsi="Times New Roman" w:cs="Times New Roman"/>
          <w:sz w:val="24"/>
          <w:szCs w:val="24"/>
        </w:rPr>
      </w:pPr>
    </w:p>
    <w:p w14:paraId="69B331C0" w14:textId="01CBA12C" w:rsidR="005F1ED1" w:rsidRPr="00720F74" w:rsidRDefault="005F1ED1" w:rsidP="005F1ED1">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U odnosu na troškove nastale zastupanjem stranke</w:t>
      </w:r>
      <w:r w:rsidR="00DC56F2">
        <w:rPr>
          <w:rFonts w:ascii="Times New Roman" w:hAnsi="Times New Roman" w:cs="Times New Roman"/>
          <w:sz w:val="24"/>
          <w:szCs w:val="24"/>
        </w:rPr>
        <w:t xml:space="preserve">, </w:t>
      </w:r>
      <w:r w:rsidRPr="00720F74">
        <w:rPr>
          <w:rFonts w:ascii="Times New Roman" w:hAnsi="Times New Roman" w:cs="Times New Roman"/>
          <w:sz w:val="24"/>
          <w:szCs w:val="24"/>
        </w:rPr>
        <w:t>a radi promijenjene sudske prakse viših sudova, došlo je do povećanja novčanih obveza za državni proračun</w:t>
      </w:r>
      <w:r w:rsidR="00763063">
        <w:rPr>
          <w:rFonts w:ascii="Times New Roman" w:hAnsi="Times New Roman" w:cs="Times New Roman"/>
          <w:sz w:val="24"/>
          <w:szCs w:val="24"/>
        </w:rPr>
        <w:t xml:space="preserve"> Republike Hrvatske</w:t>
      </w:r>
      <w:r w:rsidRPr="00720F74">
        <w:rPr>
          <w:rFonts w:ascii="Times New Roman" w:hAnsi="Times New Roman" w:cs="Times New Roman"/>
          <w:sz w:val="24"/>
          <w:szCs w:val="24"/>
        </w:rPr>
        <w:t>. Na temelju zakonskog ovlaštenja da se određeni institut može propisati drukčije od Zakona o općem upravnom postupku</w:t>
      </w:r>
      <w:r w:rsidR="00763063">
        <w:rPr>
          <w:rFonts w:ascii="Times New Roman" w:hAnsi="Times New Roman" w:cs="Times New Roman"/>
          <w:sz w:val="24"/>
          <w:szCs w:val="24"/>
        </w:rPr>
        <w:t xml:space="preserve"> („Narodne novine“, br. 47/09. i 110/21.)</w:t>
      </w:r>
      <w:r w:rsidRPr="00720F74">
        <w:rPr>
          <w:rFonts w:ascii="Times New Roman" w:hAnsi="Times New Roman" w:cs="Times New Roman"/>
          <w:sz w:val="24"/>
          <w:szCs w:val="24"/>
        </w:rPr>
        <w:t xml:space="preserve">, u ovom </w:t>
      </w:r>
      <w:r w:rsidR="00763063">
        <w:rPr>
          <w:rFonts w:ascii="Times New Roman" w:hAnsi="Times New Roman" w:cs="Times New Roman"/>
          <w:sz w:val="24"/>
          <w:szCs w:val="24"/>
        </w:rPr>
        <w:t>Prijedlogu z</w:t>
      </w:r>
      <w:r w:rsidRPr="00720F74">
        <w:rPr>
          <w:rFonts w:ascii="Times New Roman" w:hAnsi="Times New Roman" w:cs="Times New Roman"/>
          <w:sz w:val="24"/>
          <w:szCs w:val="24"/>
        </w:rPr>
        <w:t>akon</w:t>
      </w:r>
      <w:r w:rsidR="00763063">
        <w:rPr>
          <w:rFonts w:ascii="Times New Roman" w:hAnsi="Times New Roman" w:cs="Times New Roman"/>
          <w:sz w:val="24"/>
          <w:szCs w:val="24"/>
        </w:rPr>
        <w:t>a</w:t>
      </w:r>
      <w:r w:rsidRPr="00720F74">
        <w:rPr>
          <w:rFonts w:ascii="Times New Roman" w:hAnsi="Times New Roman" w:cs="Times New Roman"/>
          <w:sz w:val="24"/>
          <w:szCs w:val="24"/>
        </w:rPr>
        <w:t xml:space="preserve"> se predlaže obveza svakog sudionika poreznog postupka da snosi svoje troškove, osim izuzetaka propisanih samim </w:t>
      </w:r>
      <w:r w:rsidR="00763063">
        <w:rPr>
          <w:rFonts w:ascii="Times New Roman" w:hAnsi="Times New Roman" w:cs="Times New Roman"/>
          <w:sz w:val="24"/>
          <w:szCs w:val="24"/>
        </w:rPr>
        <w:t>Prijedlogom z</w:t>
      </w:r>
      <w:r w:rsidRPr="00720F74">
        <w:rPr>
          <w:rFonts w:ascii="Times New Roman" w:hAnsi="Times New Roman" w:cs="Times New Roman"/>
          <w:sz w:val="24"/>
          <w:szCs w:val="24"/>
        </w:rPr>
        <w:t>akon</w:t>
      </w:r>
      <w:r w:rsidR="00763063">
        <w:rPr>
          <w:rFonts w:ascii="Times New Roman" w:hAnsi="Times New Roman" w:cs="Times New Roman"/>
          <w:sz w:val="24"/>
          <w:szCs w:val="24"/>
        </w:rPr>
        <w:t>a</w:t>
      </w:r>
      <w:r w:rsidRPr="00720F74">
        <w:rPr>
          <w:rFonts w:ascii="Times New Roman" w:hAnsi="Times New Roman" w:cs="Times New Roman"/>
          <w:sz w:val="24"/>
          <w:szCs w:val="24"/>
        </w:rPr>
        <w:t>.</w:t>
      </w:r>
    </w:p>
    <w:p w14:paraId="1A887A4E" w14:textId="77777777" w:rsidR="005F1ED1" w:rsidRPr="00720F74" w:rsidRDefault="005F1ED1" w:rsidP="005F1ED1">
      <w:pPr>
        <w:spacing w:after="0" w:line="240" w:lineRule="auto"/>
        <w:jc w:val="both"/>
        <w:rPr>
          <w:rFonts w:ascii="Times New Roman" w:hAnsi="Times New Roman" w:cs="Times New Roman"/>
          <w:sz w:val="24"/>
          <w:szCs w:val="24"/>
        </w:rPr>
      </w:pPr>
    </w:p>
    <w:p w14:paraId="369154DB" w14:textId="5288603E" w:rsidR="005F1ED1" w:rsidRDefault="00291401" w:rsidP="007F34A8">
      <w:pPr>
        <w:pStyle w:val="CommentText"/>
        <w:spacing w:after="0"/>
        <w:ind w:firstLine="708"/>
        <w:jc w:val="both"/>
        <w:rPr>
          <w:rFonts w:ascii="Times New Roman" w:hAnsi="Times New Roman" w:cs="Times New Roman"/>
          <w:sz w:val="24"/>
          <w:szCs w:val="24"/>
        </w:rPr>
      </w:pPr>
      <w:r w:rsidRPr="00720F74">
        <w:rPr>
          <w:rFonts w:ascii="Times New Roman" w:hAnsi="Times New Roman" w:cs="Times New Roman"/>
          <w:sz w:val="24"/>
          <w:szCs w:val="24"/>
        </w:rPr>
        <w:t>U</w:t>
      </w:r>
      <w:r w:rsidR="005F1ED1">
        <w:rPr>
          <w:rFonts w:ascii="Times New Roman" w:hAnsi="Times New Roman" w:cs="Times New Roman"/>
          <w:sz w:val="24"/>
          <w:szCs w:val="24"/>
        </w:rPr>
        <w:t xml:space="preserve">sklađenjem s drugim </w:t>
      </w:r>
      <w:r w:rsidR="009D79E2">
        <w:rPr>
          <w:rFonts w:ascii="Times New Roman" w:hAnsi="Times New Roman" w:cs="Times New Roman"/>
          <w:sz w:val="24"/>
          <w:szCs w:val="24"/>
        </w:rPr>
        <w:t xml:space="preserve">izmijenjenim </w:t>
      </w:r>
      <w:r w:rsidR="005F1ED1">
        <w:rPr>
          <w:rFonts w:ascii="Times New Roman" w:hAnsi="Times New Roman" w:cs="Times New Roman"/>
          <w:sz w:val="24"/>
          <w:szCs w:val="24"/>
        </w:rPr>
        <w:t xml:space="preserve">zakonima i </w:t>
      </w:r>
      <w:r w:rsidR="009D79E2">
        <w:rPr>
          <w:rFonts w:ascii="Times New Roman" w:hAnsi="Times New Roman" w:cs="Times New Roman"/>
          <w:sz w:val="24"/>
          <w:szCs w:val="24"/>
        </w:rPr>
        <w:t xml:space="preserve">temeljem </w:t>
      </w:r>
      <w:r w:rsidR="005F1ED1">
        <w:rPr>
          <w:rFonts w:ascii="Times New Roman" w:hAnsi="Times New Roman" w:cs="Times New Roman"/>
          <w:sz w:val="24"/>
          <w:szCs w:val="24"/>
        </w:rPr>
        <w:t xml:space="preserve">prakse poreznih tijela nužne su </w:t>
      </w:r>
      <w:r w:rsidRPr="00720F74">
        <w:rPr>
          <w:rFonts w:ascii="Times New Roman" w:hAnsi="Times New Roman" w:cs="Times New Roman"/>
          <w:sz w:val="24"/>
          <w:szCs w:val="24"/>
        </w:rPr>
        <w:t xml:space="preserve">određene tehničke dorade, kao što su </w:t>
      </w:r>
      <w:r w:rsidR="00794303" w:rsidRPr="00720F74">
        <w:rPr>
          <w:rFonts w:ascii="Times New Roman" w:hAnsi="Times New Roman" w:cs="Times New Roman"/>
          <w:sz w:val="24"/>
          <w:szCs w:val="24"/>
        </w:rPr>
        <w:t>primjerice u članku o načelu odabira poreznih obveznika za porezni nadzor i u č</w:t>
      </w:r>
      <w:r w:rsidR="00B23704" w:rsidRPr="00720F74">
        <w:rPr>
          <w:rFonts w:ascii="Times New Roman" w:hAnsi="Times New Roman" w:cs="Times New Roman"/>
          <w:sz w:val="24"/>
          <w:szCs w:val="24"/>
        </w:rPr>
        <w:t>lan</w:t>
      </w:r>
      <w:r w:rsidR="00794303" w:rsidRPr="00720F74">
        <w:rPr>
          <w:rFonts w:ascii="Times New Roman" w:hAnsi="Times New Roman" w:cs="Times New Roman"/>
          <w:sz w:val="24"/>
          <w:szCs w:val="24"/>
        </w:rPr>
        <w:t>ku</w:t>
      </w:r>
      <w:r w:rsidR="00B23704" w:rsidRPr="00720F74">
        <w:rPr>
          <w:rFonts w:ascii="Times New Roman" w:hAnsi="Times New Roman" w:cs="Times New Roman"/>
          <w:sz w:val="24"/>
          <w:szCs w:val="24"/>
        </w:rPr>
        <w:t xml:space="preserve"> o izricanju upravnih mjera</w:t>
      </w:r>
      <w:r w:rsidR="005F1ED1">
        <w:rPr>
          <w:rFonts w:ascii="Times New Roman" w:hAnsi="Times New Roman" w:cs="Times New Roman"/>
          <w:sz w:val="24"/>
          <w:szCs w:val="24"/>
        </w:rPr>
        <w:t xml:space="preserve">, zaokruživanje iznosa poreznog duga za koji se neće provoditi ovrha, usklađenje kod otpisa dospjelog poreznog duga, </w:t>
      </w:r>
      <w:r w:rsidR="00763063">
        <w:rPr>
          <w:rFonts w:ascii="Times New Roman" w:hAnsi="Times New Roman" w:cs="Times New Roman"/>
          <w:sz w:val="24"/>
          <w:szCs w:val="24"/>
        </w:rPr>
        <w:t xml:space="preserve">te </w:t>
      </w:r>
      <w:r w:rsidR="005F1ED1">
        <w:rPr>
          <w:rFonts w:ascii="Times New Roman" w:hAnsi="Times New Roman" w:cs="Times New Roman"/>
          <w:sz w:val="24"/>
          <w:szCs w:val="24"/>
        </w:rPr>
        <w:t>produljenje roka za provođenje postupka osiguranja.</w:t>
      </w:r>
    </w:p>
    <w:p w14:paraId="54E11F09" w14:textId="28E750A8" w:rsidR="007F34A8" w:rsidRDefault="007F34A8" w:rsidP="007F34A8">
      <w:pPr>
        <w:pStyle w:val="CommentText"/>
        <w:spacing w:after="0"/>
        <w:ind w:firstLine="708"/>
        <w:jc w:val="both"/>
        <w:rPr>
          <w:rFonts w:ascii="Times New Roman" w:hAnsi="Times New Roman" w:cs="Times New Roman"/>
          <w:sz w:val="24"/>
          <w:szCs w:val="24"/>
        </w:rPr>
      </w:pPr>
    </w:p>
    <w:p w14:paraId="4D0E17FE" w14:textId="00E3D5F2" w:rsidR="007F34A8" w:rsidRDefault="007F34A8" w:rsidP="007F34A8">
      <w:pPr>
        <w:pStyle w:val="CommentText"/>
        <w:spacing w:after="0"/>
        <w:ind w:firstLine="708"/>
        <w:jc w:val="both"/>
        <w:rPr>
          <w:rFonts w:ascii="Times New Roman" w:hAnsi="Times New Roman" w:cs="Times New Roman"/>
          <w:sz w:val="24"/>
          <w:szCs w:val="24"/>
        </w:rPr>
      </w:pPr>
    </w:p>
    <w:p w14:paraId="3F935C49" w14:textId="49C1B126" w:rsidR="007F34A8" w:rsidRDefault="007F34A8" w:rsidP="007F34A8">
      <w:pPr>
        <w:pStyle w:val="CommentText"/>
        <w:spacing w:after="0"/>
        <w:ind w:firstLine="708"/>
        <w:jc w:val="both"/>
        <w:rPr>
          <w:rFonts w:ascii="Times New Roman" w:hAnsi="Times New Roman" w:cs="Times New Roman"/>
          <w:sz w:val="24"/>
          <w:szCs w:val="24"/>
        </w:rPr>
      </w:pPr>
    </w:p>
    <w:p w14:paraId="26B5DE31" w14:textId="77777777" w:rsidR="007F34A8" w:rsidRPr="00720F74" w:rsidRDefault="007F34A8" w:rsidP="007F34A8">
      <w:pPr>
        <w:pStyle w:val="CommentText"/>
        <w:spacing w:after="0"/>
        <w:ind w:firstLine="708"/>
        <w:jc w:val="both"/>
        <w:rPr>
          <w:rFonts w:ascii="Times New Roman" w:hAnsi="Times New Roman" w:cs="Times New Roman"/>
          <w:sz w:val="24"/>
          <w:szCs w:val="24"/>
        </w:rPr>
      </w:pPr>
    </w:p>
    <w:p w14:paraId="6B95DDA6" w14:textId="49E0D9E7" w:rsidR="00255B4F" w:rsidRPr="00720F74" w:rsidRDefault="00C7644F" w:rsidP="007F34A8">
      <w:pPr>
        <w:pStyle w:val="ListParagraph"/>
        <w:numPr>
          <w:ilvl w:val="0"/>
          <w:numId w:val="45"/>
        </w:numPr>
        <w:spacing w:after="0" w:line="240" w:lineRule="auto"/>
        <w:jc w:val="both"/>
        <w:rPr>
          <w:rFonts w:ascii="Times New Roman" w:hAnsi="Times New Roman" w:cs="Times New Roman"/>
          <w:b/>
          <w:bCs/>
          <w:sz w:val="24"/>
          <w:szCs w:val="24"/>
        </w:rPr>
      </w:pPr>
      <w:r w:rsidRPr="00720F74">
        <w:rPr>
          <w:rFonts w:ascii="Times New Roman" w:hAnsi="Times New Roman" w:cs="Times New Roman"/>
          <w:b/>
          <w:bCs/>
          <w:sz w:val="24"/>
          <w:szCs w:val="24"/>
        </w:rPr>
        <w:lastRenderedPageBreak/>
        <w:t>Posljedice koje će donošenjem Zakona proisteći</w:t>
      </w:r>
    </w:p>
    <w:p w14:paraId="4B6A3327" w14:textId="77777777" w:rsidR="00ED0756" w:rsidRPr="00720F74" w:rsidRDefault="00ED0756" w:rsidP="007F34A8">
      <w:pPr>
        <w:spacing w:after="0" w:line="240" w:lineRule="auto"/>
        <w:jc w:val="both"/>
        <w:rPr>
          <w:rFonts w:ascii="Times New Roman" w:hAnsi="Times New Roman" w:cs="Times New Roman"/>
          <w:b/>
          <w:bCs/>
          <w:sz w:val="24"/>
          <w:szCs w:val="24"/>
        </w:rPr>
      </w:pPr>
    </w:p>
    <w:p w14:paraId="7BA89D76" w14:textId="3A9FDF2E" w:rsidR="00ED0756" w:rsidRDefault="00ED0756" w:rsidP="00FB04EA">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 xml:space="preserve">Posljedice </w:t>
      </w:r>
      <w:r w:rsidR="007F34A8">
        <w:rPr>
          <w:rFonts w:ascii="Times New Roman" w:hAnsi="Times New Roman" w:cs="Times New Roman"/>
          <w:sz w:val="24"/>
          <w:szCs w:val="24"/>
        </w:rPr>
        <w:t>ovoga Prijedloga zakona</w:t>
      </w:r>
      <w:r w:rsidRPr="00720F74">
        <w:rPr>
          <w:rFonts w:ascii="Times New Roman" w:hAnsi="Times New Roman" w:cs="Times New Roman"/>
          <w:sz w:val="24"/>
          <w:szCs w:val="24"/>
        </w:rPr>
        <w:t xml:space="preserve"> su osiguravanje </w:t>
      </w:r>
      <w:proofErr w:type="spellStart"/>
      <w:r w:rsidRPr="00720F74">
        <w:rPr>
          <w:rFonts w:ascii="Times New Roman" w:hAnsi="Times New Roman" w:cs="Times New Roman"/>
          <w:sz w:val="24"/>
          <w:szCs w:val="24"/>
        </w:rPr>
        <w:t>interoperabilnih</w:t>
      </w:r>
      <w:proofErr w:type="spellEnd"/>
      <w:r w:rsidRPr="00720F74">
        <w:rPr>
          <w:rFonts w:ascii="Times New Roman" w:hAnsi="Times New Roman" w:cs="Times New Roman"/>
          <w:sz w:val="24"/>
          <w:szCs w:val="24"/>
        </w:rPr>
        <w:t xml:space="preserve">, personaliziranih i digitalnih javnih usluga te povećanje učinkovitosti postupanja poreznih tijela. </w:t>
      </w:r>
      <w:r w:rsidR="007F34A8">
        <w:rPr>
          <w:rFonts w:ascii="Times New Roman" w:hAnsi="Times New Roman" w:cs="Times New Roman"/>
          <w:sz w:val="24"/>
          <w:szCs w:val="24"/>
        </w:rPr>
        <w:t xml:space="preserve">Ovaj Prijedlog zakona </w:t>
      </w:r>
      <w:r w:rsidRPr="00720F74">
        <w:rPr>
          <w:rFonts w:ascii="Times New Roman" w:hAnsi="Times New Roman" w:cs="Times New Roman"/>
          <w:sz w:val="24"/>
          <w:szCs w:val="24"/>
        </w:rPr>
        <w:t xml:space="preserve">imat će pozitivne učinke na poslovne subjekte, građane i tijela javne vlasti u području gospodarstva: osiguranjem jednakih uvjeta poslovanja za sve poduzetnike, omogućavanjem bržeg i efikasnijeg ostvarivanja prava te ispunjavanja obveza kroz potpunu digitalizaciju pristupa javnim uslugama, izdavanje poreznih akata u elektroničkom obliku i njihove dostave u </w:t>
      </w:r>
      <w:r w:rsidR="007E6056">
        <w:rPr>
          <w:rFonts w:ascii="Times New Roman" w:hAnsi="Times New Roman" w:cs="Times New Roman"/>
          <w:sz w:val="24"/>
          <w:szCs w:val="24"/>
        </w:rPr>
        <w:t>elektronički</w:t>
      </w:r>
      <w:r w:rsidRPr="00720F74">
        <w:rPr>
          <w:rFonts w:ascii="Times New Roman" w:hAnsi="Times New Roman" w:cs="Times New Roman"/>
          <w:sz w:val="24"/>
          <w:szCs w:val="24"/>
        </w:rPr>
        <w:t xml:space="preserve"> pretinac</w:t>
      </w:r>
      <w:r w:rsidR="005E0657">
        <w:rPr>
          <w:rFonts w:ascii="Times New Roman" w:hAnsi="Times New Roman" w:cs="Times New Roman"/>
          <w:sz w:val="24"/>
          <w:szCs w:val="24"/>
        </w:rPr>
        <w:t xml:space="preserve"> poreznog obveznika</w:t>
      </w:r>
      <w:r w:rsidRPr="00720F74">
        <w:rPr>
          <w:rFonts w:ascii="Times New Roman" w:hAnsi="Times New Roman" w:cs="Times New Roman"/>
          <w:sz w:val="24"/>
          <w:szCs w:val="24"/>
        </w:rPr>
        <w:t xml:space="preserve"> te proširenje elektroničke dostave i za druge akte i komunikaciju poreznog tijela te poreznih obveznika.</w:t>
      </w:r>
    </w:p>
    <w:p w14:paraId="7D9E8FCE" w14:textId="77777777" w:rsidR="00FB04EA" w:rsidRPr="00720F74" w:rsidRDefault="00FB04EA" w:rsidP="00FB04EA">
      <w:pPr>
        <w:spacing w:after="0" w:line="240" w:lineRule="auto"/>
        <w:ind w:firstLine="708"/>
        <w:jc w:val="both"/>
        <w:rPr>
          <w:rFonts w:ascii="Times New Roman" w:hAnsi="Times New Roman" w:cs="Times New Roman"/>
          <w:sz w:val="24"/>
          <w:szCs w:val="24"/>
        </w:rPr>
      </w:pPr>
    </w:p>
    <w:p w14:paraId="6F652708" w14:textId="2241B603" w:rsidR="001B005F" w:rsidRPr="00720F74" w:rsidRDefault="001B005F" w:rsidP="00FB04EA">
      <w:pPr>
        <w:spacing w:after="0" w:line="240" w:lineRule="auto"/>
        <w:rPr>
          <w:rFonts w:ascii="Times New Roman" w:hAnsi="Times New Roman" w:cs="Times New Roman"/>
          <w:sz w:val="24"/>
          <w:szCs w:val="24"/>
        </w:rPr>
      </w:pPr>
      <w:r w:rsidRPr="00720F74">
        <w:rPr>
          <w:rFonts w:ascii="Times New Roman" w:eastAsia="Times New Roman" w:hAnsi="Times New Roman" w:cs="Times New Roman"/>
          <w:b/>
          <w:sz w:val="24"/>
          <w:szCs w:val="24"/>
          <w:lang w:eastAsia="hr-HR"/>
        </w:rPr>
        <w:t>II</w:t>
      </w:r>
      <w:r w:rsidR="00590952" w:rsidRPr="00720F74">
        <w:rPr>
          <w:rFonts w:ascii="Times New Roman" w:eastAsia="Times New Roman" w:hAnsi="Times New Roman" w:cs="Times New Roman"/>
          <w:b/>
          <w:sz w:val="24"/>
          <w:szCs w:val="24"/>
          <w:lang w:eastAsia="hr-HR"/>
        </w:rPr>
        <w:t>I</w:t>
      </w:r>
      <w:r w:rsidRPr="00720F74">
        <w:rPr>
          <w:rFonts w:ascii="Times New Roman" w:eastAsia="Times New Roman" w:hAnsi="Times New Roman" w:cs="Times New Roman"/>
          <w:b/>
          <w:sz w:val="24"/>
          <w:szCs w:val="24"/>
          <w:lang w:eastAsia="hr-HR"/>
        </w:rPr>
        <w:t>.</w:t>
      </w:r>
      <w:r w:rsidRPr="00720F74">
        <w:rPr>
          <w:rFonts w:ascii="Times New Roman" w:eastAsia="Times New Roman" w:hAnsi="Times New Roman" w:cs="Times New Roman"/>
          <w:b/>
          <w:sz w:val="24"/>
          <w:szCs w:val="24"/>
          <w:lang w:eastAsia="hr-HR"/>
        </w:rPr>
        <w:tab/>
        <w:t xml:space="preserve">OCJENA I IZVORI SREDSTAVA </w:t>
      </w:r>
      <w:r w:rsidR="00FB04EA" w:rsidRPr="00FB04EA">
        <w:rPr>
          <w:rFonts w:ascii="Times New Roman" w:eastAsia="Times New Roman" w:hAnsi="Times New Roman" w:cs="Times New Roman"/>
          <w:b/>
          <w:sz w:val="24"/>
          <w:szCs w:val="24"/>
          <w:lang w:eastAsia="hr-HR"/>
        </w:rPr>
        <w:t xml:space="preserve">POTREBNIH </w:t>
      </w:r>
      <w:r w:rsidRPr="00720F74">
        <w:rPr>
          <w:rFonts w:ascii="Times New Roman" w:eastAsia="Times New Roman" w:hAnsi="Times New Roman" w:cs="Times New Roman"/>
          <w:b/>
          <w:sz w:val="24"/>
          <w:szCs w:val="24"/>
          <w:lang w:eastAsia="hr-HR"/>
        </w:rPr>
        <w:t>ZA PROVOĐENJE ZAKONA</w:t>
      </w:r>
    </w:p>
    <w:p w14:paraId="16975652" w14:textId="77777777" w:rsidR="001B005F" w:rsidRPr="00720F74" w:rsidRDefault="001B005F" w:rsidP="00FB04EA">
      <w:pPr>
        <w:pStyle w:val="Default"/>
        <w:ind w:left="862"/>
        <w:jc w:val="both"/>
        <w:rPr>
          <w:rFonts w:ascii="Times New Roman" w:hAnsi="Times New Roman" w:cs="Times New Roman"/>
          <w:color w:val="auto"/>
        </w:rPr>
      </w:pPr>
    </w:p>
    <w:p w14:paraId="46D7375E" w14:textId="77777777" w:rsidR="001B005F" w:rsidRPr="00720F74" w:rsidRDefault="001B005F" w:rsidP="00FB04EA">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Za provođenje ovoga Zakona nije potrebno osigurati dodatna sredstva u državnom proračunu Republike Hrvatske.</w:t>
      </w:r>
    </w:p>
    <w:p w14:paraId="2C5CF2C7" w14:textId="77777777" w:rsidR="00CE2A38" w:rsidRDefault="00CE2A38" w:rsidP="009153C6">
      <w:pPr>
        <w:spacing w:after="0" w:line="240" w:lineRule="auto"/>
        <w:jc w:val="center"/>
        <w:rPr>
          <w:rFonts w:ascii="Times New Roman" w:hAnsi="Times New Roman" w:cs="Times New Roman"/>
          <w:b/>
          <w:sz w:val="24"/>
          <w:szCs w:val="24"/>
        </w:rPr>
      </w:pPr>
    </w:p>
    <w:p w14:paraId="4EB78F5E" w14:textId="77777777" w:rsidR="00CE2A38" w:rsidRDefault="00CE2A38" w:rsidP="009153C6">
      <w:pPr>
        <w:spacing w:after="0" w:line="240" w:lineRule="auto"/>
        <w:jc w:val="center"/>
        <w:rPr>
          <w:rFonts w:ascii="Times New Roman" w:hAnsi="Times New Roman" w:cs="Times New Roman"/>
          <w:b/>
          <w:sz w:val="24"/>
          <w:szCs w:val="24"/>
        </w:rPr>
      </w:pPr>
    </w:p>
    <w:p w14:paraId="049549F0" w14:textId="77777777" w:rsidR="007442DA" w:rsidRDefault="007442DA" w:rsidP="009153C6">
      <w:pPr>
        <w:spacing w:after="0" w:line="240" w:lineRule="auto"/>
        <w:jc w:val="center"/>
        <w:rPr>
          <w:rFonts w:ascii="Times New Roman" w:hAnsi="Times New Roman" w:cs="Times New Roman"/>
          <w:b/>
          <w:sz w:val="24"/>
          <w:szCs w:val="24"/>
        </w:rPr>
      </w:pPr>
    </w:p>
    <w:p w14:paraId="047F4D7F" w14:textId="77777777" w:rsidR="007442DA" w:rsidRDefault="007442DA" w:rsidP="009153C6">
      <w:pPr>
        <w:spacing w:after="0" w:line="240" w:lineRule="auto"/>
        <w:jc w:val="center"/>
        <w:rPr>
          <w:rFonts w:ascii="Times New Roman" w:hAnsi="Times New Roman" w:cs="Times New Roman"/>
          <w:b/>
          <w:sz w:val="24"/>
          <w:szCs w:val="24"/>
        </w:rPr>
      </w:pPr>
    </w:p>
    <w:p w14:paraId="77454F94" w14:textId="77777777" w:rsidR="007442DA" w:rsidRDefault="007442DA" w:rsidP="009153C6">
      <w:pPr>
        <w:spacing w:after="0" w:line="240" w:lineRule="auto"/>
        <w:jc w:val="center"/>
        <w:rPr>
          <w:rFonts w:ascii="Times New Roman" w:hAnsi="Times New Roman" w:cs="Times New Roman"/>
          <w:b/>
          <w:sz w:val="24"/>
          <w:szCs w:val="24"/>
        </w:rPr>
      </w:pPr>
    </w:p>
    <w:p w14:paraId="5F0B918E" w14:textId="77777777" w:rsidR="007442DA" w:rsidRDefault="007442DA" w:rsidP="009153C6">
      <w:pPr>
        <w:spacing w:after="0" w:line="240" w:lineRule="auto"/>
        <w:jc w:val="center"/>
        <w:rPr>
          <w:rFonts w:ascii="Times New Roman" w:hAnsi="Times New Roman" w:cs="Times New Roman"/>
          <w:b/>
          <w:sz w:val="24"/>
          <w:szCs w:val="24"/>
        </w:rPr>
      </w:pPr>
    </w:p>
    <w:p w14:paraId="72EBCE07" w14:textId="77777777" w:rsidR="007442DA" w:rsidRDefault="007442DA" w:rsidP="009153C6">
      <w:pPr>
        <w:spacing w:after="0" w:line="240" w:lineRule="auto"/>
        <w:jc w:val="center"/>
        <w:rPr>
          <w:rFonts w:ascii="Times New Roman" w:hAnsi="Times New Roman" w:cs="Times New Roman"/>
          <w:b/>
          <w:sz w:val="24"/>
          <w:szCs w:val="24"/>
        </w:rPr>
      </w:pPr>
    </w:p>
    <w:p w14:paraId="07CDFC01" w14:textId="77777777" w:rsidR="007442DA" w:rsidRDefault="007442DA" w:rsidP="009153C6">
      <w:pPr>
        <w:spacing w:after="0" w:line="240" w:lineRule="auto"/>
        <w:jc w:val="center"/>
        <w:rPr>
          <w:rFonts w:ascii="Times New Roman" w:hAnsi="Times New Roman" w:cs="Times New Roman"/>
          <w:b/>
          <w:sz w:val="24"/>
          <w:szCs w:val="24"/>
        </w:rPr>
      </w:pPr>
    </w:p>
    <w:p w14:paraId="01AE61D2" w14:textId="77777777" w:rsidR="007442DA" w:rsidRDefault="007442DA" w:rsidP="009153C6">
      <w:pPr>
        <w:spacing w:after="0" w:line="240" w:lineRule="auto"/>
        <w:jc w:val="center"/>
        <w:rPr>
          <w:rFonts w:ascii="Times New Roman" w:hAnsi="Times New Roman" w:cs="Times New Roman"/>
          <w:b/>
          <w:sz w:val="24"/>
          <w:szCs w:val="24"/>
        </w:rPr>
      </w:pPr>
    </w:p>
    <w:p w14:paraId="63277F43" w14:textId="77777777" w:rsidR="007442DA" w:rsidRDefault="007442DA" w:rsidP="009153C6">
      <w:pPr>
        <w:spacing w:after="0" w:line="240" w:lineRule="auto"/>
        <w:jc w:val="center"/>
        <w:rPr>
          <w:rFonts w:ascii="Times New Roman" w:hAnsi="Times New Roman" w:cs="Times New Roman"/>
          <w:b/>
          <w:sz w:val="24"/>
          <w:szCs w:val="24"/>
        </w:rPr>
      </w:pPr>
    </w:p>
    <w:p w14:paraId="76ECAB16" w14:textId="77777777" w:rsidR="007442DA" w:rsidRDefault="007442DA" w:rsidP="009153C6">
      <w:pPr>
        <w:spacing w:after="0" w:line="240" w:lineRule="auto"/>
        <w:jc w:val="center"/>
        <w:rPr>
          <w:rFonts w:ascii="Times New Roman" w:hAnsi="Times New Roman" w:cs="Times New Roman"/>
          <w:b/>
          <w:sz w:val="24"/>
          <w:szCs w:val="24"/>
        </w:rPr>
      </w:pPr>
    </w:p>
    <w:p w14:paraId="13331CA9" w14:textId="77777777" w:rsidR="007442DA" w:rsidRDefault="007442DA" w:rsidP="009153C6">
      <w:pPr>
        <w:spacing w:after="0" w:line="240" w:lineRule="auto"/>
        <w:jc w:val="center"/>
        <w:rPr>
          <w:rFonts w:ascii="Times New Roman" w:hAnsi="Times New Roman" w:cs="Times New Roman"/>
          <w:b/>
          <w:sz w:val="24"/>
          <w:szCs w:val="24"/>
        </w:rPr>
      </w:pPr>
    </w:p>
    <w:p w14:paraId="0A27AC27" w14:textId="77777777" w:rsidR="007442DA" w:rsidRDefault="007442DA" w:rsidP="009153C6">
      <w:pPr>
        <w:spacing w:after="0" w:line="240" w:lineRule="auto"/>
        <w:jc w:val="center"/>
        <w:rPr>
          <w:rFonts w:ascii="Times New Roman" w:hAnsi="Times New Roman" w:cs="Times New Roman"/>
          <w:b/>
          <w:sz w:val="24"/>
          <w:szCs w:val="24"/>
        </w:rPr>
      </w:pPr>
    </w:p>
    <w:p w14:paraId="755F90D5" w14:textId="77777777" w:rsidR="007442DA" w:rsidRDefault="007442DA" w:rsidP="009153C6">
      <w:pPr>
        <w:spacing w:after="0" w:line="240" w:lineRule="auto"/>
        <w:jc w:val="center"/>
        <w:rPr>
          <w:rFonts w:ascii="Times New Roman" w:hAnsi="Times New Roman" w:cs="Times New Roman"/>
          <w:b/>
          <w:sz w:val="24"/>
          <w:szCs w:val="24"/>
        </w:rPr>
      </w:pPr>
    </w:p>
    <w:p w14:paraId="58DCE044" w14:textId="77777777" w:rsidR="007442DA" w:rsidRDefault="007442DA" w:rsidP="009153C6">
      <w:pPr>
        <w:spacing w:after="0" w:line="240" w:lineRule="auto"/>
        <w:jc w:val="center"/>
        <w:rPr>
          <w:rFonts w:ascii="Times New Roman" w:hAnsi="Times New Roman" w:cs="Times New Roman"/>
          <w:b/>
          <w:sz w:val="24"/>
          <w:szCs w:val="24"/>
        </w:rPr>
      </w:pPr>
    </w:p>
    <w:p w14:paraId="2377DB14" w14:textId="77777777" w:rsidR="007442DA" w:rsidRDefault="007442DA" w:rsidP="009153C6">
      <w:pPr>
        <w:spacing w:after="0" w:line="240" w:lineRule="auto"/>
        <w:jc w:val="center"/>
        <w:rPr>
          <w:rFonts w:ascii="Times New Roman" w:hAnsi="Times New Roman" w:cs="Times New Roman"/>
          <w:b/>
          <w:sz w:val="24"/>
          <w:szCs w:val="24"/>
        </w:rPr>
      </w:pPr>
    </w:p>
    <w:p w14:paraId="7B1857E7" w14:textId="77777777" w:rsidR="007442DA" w:rsidRDefault="007442DA" w:rsidP="009153C6">
      <w:pPr>
        <w:spacing w:after="0" w:line="240" w:lineRule="auto"/>
        <w:jc w:val="center"/>
        <w:rPr>
          <w:rFonts w:ascii="Times New Roman" w:hAnsi="Times New Roman" w:cs="Times New Roman"/>
          <w:b/>
          <w:sz w:val="24"/>
          <w:szCs w:val="24"/>
        </w:rPr>
      </w:pPr>
    </w:p>
    <w:p w14:paraId="4E20146D" w14:textId="77777777" w:rsidR="007442DA" w:rsidRDefault="007442DA" w:rsidP="009153C6">
      <w:pPr>
        <w:spacing w:after="0" w:line="240" w:lineRule="auto"/>
        <w:jc w:val="center"/>
        <w:rPr>
          <w:rFonts w:ascii="Times New Roman" w:hAnsi="Times New Roman" w:cs="Times New Roman"/>
          <w:b/>
          <w:sz w:val="24"/>
          <w:szCs w:val="24"/>
        </w:rPr>
      </w:pPr>
    </w:p>
    <w:p w14:paraId="210EEA61" w14:textId="77777777" w:rsidR="007442DA" w:rsidRDefault="007442DA" w:rsidP="009153C6">
      <w:pPr>
        <w:spacing w:after="0" w:line="240" w:lineRule="auto"/>
        <w:jc w:val="center"/>
        <w:rPr>
          <w:rFonts w:ascii="Times New Roman" w:hAnsi="Times New Roman" w:cs="Times New Roman"/>
          <w:b/>
          <w:sz w:val="24"/>
          <w:szCs w:val="24"/>
        </w:rPr>
      </w:pPr>
    </w:p>
    <w:p w14:paraId="26C5E4EC" w14:textId="77777777" w:rsidR="007442DA" w:rsidRDefault="007442DA" w:rsidP="009153C6">
      <w:pPr>
        <w:spacing w:after="0" w:line="240" w:lineRule="auto"/>
        <w:jc w:val="center"/>
        <w:rPr>
          <w:rFonts w:ascii="Times New Roman" w:hAnsi="Times New Roman" w:cs="Times New Roman"/>
          <w:b/>
          <w:sz w:val="24"/>
          <w:szCs w:val="24"/>
        </w:rPr>
      </w:pPr>
    </w:p>
    <w:p w14:paraId="7D777C0E" w14:textId="77777777" w:rsidR="007442DA" w:rsidRDefault="007442DA" w:rsidP="009153C6">
      <w:pPr>
        <w:spacing w:after="0" w:line="240" w:lineRule="auto"/>
        <w:jc w:val="center"/>
        <w:rPr>
          <w:rFonts w:ascii="Times New Roman" w:hAnsi="Times New Roman" w:cs="Times New Roman"/>
          <w:b/>
          <w:sz w:val="24"/>
          <w:szCs w:val="24"/>
        </w:rPr>
      </w:pPr>
    </w:p>
    <w:p w14:paraId="671151B6" w14:textId="77777777" w:rsidR="007442DA" w:rsidRDefault="007442DA" w:rsidP="009153C6">
      <w:pPr>
        <w:spacing w:after="0" w:line="240" w:lineRule="auto"/>
        <w:jc w:val="center"/>
        <w:rPr>
          <w:rFonts w:ascii="Times New Roman" w:hAnsi="Times New Roman" w:cs="Times New Roman"/>
          <w:b/>
          <w:sz w:val="24"/>
          <w:szCs w:val="24"/>
        </w:rPr>
      </w:pPr>
    </w:p>
    <w:p w14:paraId="43F308BD" w14:textId="77777777" w:rsidR="007442DA" w:rsidRDefault="007442DA" w:rsidP="009153C6">
      <w:pPr>
        <w:spacing w:after="0" w:line="240" w:lineRule="auto"/>
        <w:jc w:val="center"/>
        <w:rPr>
          <w:rFonts w:ascii="Times New Roman" w:hAnsi="Times New Roman" w:cs="Times New Roman"/>
          <w:b/>
          <w:sz w:val="24"/>
          <w:szCs w:val="24"/>
        </w:rPr>
      </w:pPr>
    </w:p>
    <w:p w14:paraId="670EA3AF" w14:textId="77777777" w:rsidR="007442DA" w:rsidRDefault="007442DA" w:rsidP="009153C6">
      <w:pPr>
        <w:spacing w:after="0" w:line="240" w:lineRule="auto"/>
        <w:jc w:val="center"/>
        <w:rPr>
          <w:rFonts w:ascii="Times New Roman" w:hAnsi="Times New Roman" w:cs="Times New Roman"/>
          <w:b/>
          <w:sz w:val="24"/>
          <w:szCs w:val="24"/>
        </w:rPr>
      </w:pPr>
    </w:p>
    <w:p w14:paraId="4833CD8C" w14:textId="77777777" w:rsidR="007442DA" w:rsidRDefault="007442DA" w:rsidP="009153C6">
      <w:pPr>
        <w:spacing w:after="0" w:line="240" w:lineRule="auto"/>
        <w:jc w:val="center"/>
        <w:rPr>
          <w:rFonts w:ascii="Times New Roman" w:hAnsi="Times New Roman" w:cs="Times New Roman"/>
          <w:b/>
          <w:sz w:val="24"/>
          <w:szCs w:val="24"/>
        </w:rPr>
      </w:pPr>
    </w:p>
    <w:p w14:paraId="61D80C54" w14:textId="77777777" w:rsidR="007442DA" w:rsidRDefault="007442DA" w:rsidP="009153C6">
      <w:pPr>
        <w:spacing w:after="0" w:line="240" w:lineRule="auto"/>
        <w:jc w:val="center"/>
        <w:rPr>
          <w:rFonts w:ascii="Times New Roman" w:hAnsi="Times New Roman" w:cs="Times New Roman"/>
          <w:b/>
          <w:sz w:val="24"/>
          <w:szCs w:val="24"/>
        </w:rPr>
      </w:pPr>
    </w:p>
    <w:p w14:paraId="66DF2BA0" w14:textId="77777777" w:rsidR="007442DA" w:rsidRDefault="007442DA" w:rsidP="009153C6">
      <w:pPr>
        <w:spacing w:after="0" w:line="240" w:lineRule="auto"/>
        <w:jc w:val="center"/>
        <w:rPr>
          <w:rFonts w:ascii="Times New Roman" w:hAnsi="Times New Roman" w:cs="Times New Roman"/>
          <w:b/>
          <w:sz w:val="24"/>
          <w:szCs w:val="24"/>
        </w:rPr>
      </w:pPr>
    </w:p>
    <w:p w14:paraId="3B92DE33" w14:textId="77777777" w:rsidR="007442DA" w:rsidRDefault="007442DA" w:rsidP="009153C6">
      <w:pPr>
        <w:spacing w:after="0" w:line="240" w:lineRule="auto"/>
        <w:jc w:val="center"/>
        <w:rPr>
          <w:rFonts w:ascii="Times New Roman" w:hAnsi="Times New Roman" w:cs="Times New Roman"/>
          <w:b/>
          <w:sz w:val="24"/>
          <w:szCs w:val="24"/>
        </w:rPr>
      </w:pPr>
    </w:p>
    <w:p w14:paraId="7FC713CE" w14:textId="77777777" w:rsidR="007442DA" w:rsidRDefault="007442DA" w:rsidP="009153C6">
      <w:pPr>
        <w:spacing w:after="0" w:line="240" w:lineRule="auto"/>
        <w:jc w:val="center"/>
        <w:rPr>
          <w:rFonts w:ascii="Times New Roman" w:hAnsi="Times New Roman" w:cs="Times New Roman"/>
          <w:b/>
          <w:sz w:val="24"/>
          <w:szCs w:val="24"/>
        </w:rPr>
      </w:pPr>
    </w:p>
    <w:p w14:paraId="1375835A" w14:textId="77777777" w:rsidR="007442DA" w:rsidRDefault="007442DA" w:rsidP="009153C6">
      <w:pPr>
        <w:spacing w:after="0" w:line="240" w:lineRule="auto"/>
        <w:jc w:val="center"/>
        <w:rPr>
          <w:rFonts w:ascii="Times New Roman" w:hAnsi="Times New Roman" w:cs="Times New Roman"/>
          <w:b/>
          <w:sz w:val="24"/>
          <w:szCs w:val="24"/>
        </w:rPr>
      </w:pPr>
    </w:p>
    <w:p w14:paraId="6C0D9015" w14:textId="77777777" w:rsidR="007442DA" w:rsidRDefault="007442DA" w:rsidP="009153C6">
      <w:pPr>
        <w:spacing w:after="0" w:line="240" w:lineRule="auto"/>
        <w:jc w:val="center"/>
        <w:rPr>
          <w:rFonts w:ascii="Times New Roman" w:hAnsi="Times New Roman" w:cs="Times New Roman"/>
          <w:b/>
          <w:sz w:val="24"/>
          <w:szCs w:val="24"/>
        </w:rPr>
      </w:pPr>
    </w:p>
    <w:p w14:paraId="6DD0D146" w14:textId="77777777" w:rsidR="007442DA" w:rsidRDefault="007442DA" w:rsidP="009153C6">
      <w:pPr>
        <w:spacing w:after="0" w:line="240" w:lineRule="auto"/>
        <w:jc w:val="center"/>
        <w:rPr>
          <w:rFonts w:ascii="Times New Roman" w:hAnsi="Times New Roman" w:cs="Times New Roman"/>
          <w:b/>
          <w:sz w:val="24"/>
          <w:szCs w:val="24"/>
        </w:rPr>
      </w:pPr>
    </w:p>
    <w:p w14:paraId="1B4D2A26" w14:textId="77777777" w:rsidR="007442DA" w:rsidRDefault="007442DA" w:rsidP="009153C6">
      <w:pPr>
        <w:spacing w:after="0" w:line="240" w:lineRule="auto"/>
        <w:jc w:val="center"/>
        <w:rPr>
          <w:rFonts w:ascii="Times New Roman" w:hAnsi="Times New Roman" w:cs="Times New Roman"/>
          <w:b/>
          <w:sz w:val="24"/>
          <w:szCs w:val="24"/>
        </w:rPr>
      </w:pPr>
    </w:p>
    <w:p w14:paraId="02D5058F" w14:textId="70DB0D18" w:rsidR="00093A24" w:rsidRDefault="00093A24" w:rsidP="009153C6">
      <w:pPr>
        <w:spacing w:after="0" w:line="240" w:lineRule="auto"/>
        <w:jc w:val="center"/>
        <w:rPr>
          <w:rFonts w:ascii="Times New Roman" w:hAnsi="Times New Roman" w:cs="Times New Roman"/>
          <w:b/>
          <w:sz w:val="24"/>
          <w:szCs w:val="24"/>
        </w:rPr>
      </w:pPr>
    </w:p>
    <w:p w14:paraId="05662DAC" w14:textId="77777777" w:rsidR="000F7C52" w:rsidRDefault="000F7C52" w:rsidP="009153C6">
      <w:pPr>
        <w:spacing w:after="0" w:line="240" w:lineRule="auto"/>
        <w:jc w:val="center"/>
        <w:rPr>
          <w:rFonts w:ascii="Times New Roman" w:hAnsi="Times New Roman" w:cs="Times New Roman"/>
          <w:b/>
          <w:sz w:val="24"/>
          <w:szCs w:val="24"/>
        </w:rPr>
      </w:pPr>
    </w:p>
    <w:p w14:paraId="095C480C" w14:textId="5809A75B" w:rsidR="00616017" w:rsidRPr="00720F74" w:rsidRDefault="00DC221E" w:rsidP="009153C6">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lastRenderedPageBreak/>
        <w:t>P</w:t>
      </w:r>
      <w:r w:rsidR="00616017" w:rsidRPr="00720F74">
        <w:rPr>
          <w:rFonts w:ascii="Times New Roman" w:hAnsi="Times New Roman" w:cs="Times New Roman"/>
          <w:b/>
          <w:sz w:val="24"/>
          <w:szCs w:val="24"/>
        </w:rPr>
        <w:t>RIJEDLOG ZAKONA O IZMJENAMA I DOPUNAMA</w:t>
      </w:r>
    </w:p>
    <w:p w14:paraId="3444A6B6" w14:textId="77777777" w:rsidR="00616017" w:rsidRPr="00720F74" w:rsidRDefault="00616017" w:rsidP="009153C6">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OPĆEG POREZNOG ZAKONA</w:t>
      </w:r>
    </w:p>
    <w:p w14:paraId="48BC705B" w14:textId="77777777" w:rsidR="00616017" w:rsidRPr="00720F74" w:rsidRDefault="00616017" w:rsidP="009153C6">
      <w:pPr>
        <w:pStyle w:val="ListParagraph"/>
        <w:spacing w:after="0" w:line="240" w:lineRule="auto"/>
        <w:ind w:left="862"/>
        <w:jc w:val="center"/>
        <w:rPr>
          <w:rFonts w:ascii="Times New Roman" w:hAnsi="Times New Roman" w:cs="Times New Roman"/>
          <w:b/>
          <w:sz w:val="24"/>
          <w:szCs w:val="24"/>
        </w:rPr>
      </w:pPr>
    </w:p>
    <w:p w14:paraId="3383AD9C" w14:textId="760B246B" w:rsidR="00AD17A3" w:rsidRPr="00720F74" w:rsidRDefault="00AD17A3" w:rsidP="009153C6">
      <w:pPr>
        <w:spacing w:after="0" w:line="240" w:lineRule="auto"/>
        <w:contextualSpacing/>
        <w:jc w:val="center"/>
        <w:outlineLvl w:val="0"/>
        <w:rPr>
          <w:rFonts w:ascii="Times New Roman" w:hAnsi="Times New Roman" w:cs="Times New Roman"/>
          <w:b/>
          <w:sz w:val="24"/>
          <w:szCs w:val="24"/>
        </w:rPr>
      </w:pPr>
    </w:p>
    <w:p w14:paraId="02CCC7DA" w14:textId="23C4C474" w:rsidR="000D0928" w:rsidRPr="00720F74" w:rsidRDefault="000D0928" w:rsidP="000D0928">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Članak 1.</w:t>
      </w:r>
    </w:p>
    <w:p w14:paraId="38ED6B51" w14:textId="77777777" w:rsidR="000D0928" w:rsidRPr="00720F74" w:rsidRDefault="000D0928" w:rsidP="009153C6">
      <w:pPr>
        <w:spacing w:after="0" w:line="240" w:lineRule="auto"/>
        <w:contextualSpacing/>
        <w:jc w:val="center"/>
        <w:outlineLvl w:val="0"/>
        <w:rPr>
          <w:rFonts w:ascii="Times New Roman" w:hAnsi="Times New Roman" w:cs="Times New Roman"/>
          <w:b/>
          <w:sz w:val="24"/>
          <w:szCs w:val="24"/>
        </w:rPr>
      </w:pPr>
    </w:p>
    <w:p w14:paraId="39A6DBC4" w14:textId="560BAAB2" w:rsidR="000D0928" w:rsidRPr="00720F74" w:rsidRDefault="000D0928" w:rsidP="000D0928">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 xml:space="preserve">U </w:t>
      </w:r>
      <w:r w:rsidR="00DD64F2" w:rsidRPr="00720F74">
        <w:rPr>
          <w:rFonts w:ascii="Times New Roman" w:hAnsi="Times New Roman" w:cs="Times New Roman"/>
          <w:sz w:val="24"/>
          <w:szCs w:val="24"/>
        </w:rPr>
        <w:t xml:space="preserve">Općem poreznom zakonu („Narodne novine“, br. 115/16., 106/18., 121/19., 32/20., 42/20. i 114/22.), u </w:t>
      </w:r>
      <w:r w:rsidRPr="00720F74">
        <w:rPr>
          <w:rFonts w:ascii="Times New Roman" w:hAnsi="Times New Roman" w:cs="Times New Roman"/>
          <w:sz w:val="24"/>
          <w:szCs w:val="24"/>
        </w:rPr>
        <w:t>članku 8. stavku 10. riječ</w:t>
      </w:r>
      <w:r w:rsidR="001930FB" w:rsidRPr="00720F74">
        <w:rPr>
          <w:rFonts w:ascii="Times New Roman" w:hAnsi="Times New Roman" w:cs="Times New Roman"/>
          <w:sz w:val="24"/>
          <w:szCs w:val="24"/>
        </w:rPr>
        <w:t>i</w:t>
      </w:r>
      <w:r w:rsidR="005F473C" w:rsidRPr="00720F74">
        <w:rPr>
          <w:rFonts w:ascii="Times New Roman" w:hAnsi="Times New Roman" w:cs="Times New Roman"/>
          <w:sz w:val="24"/>
          <w:szCs w:val="24"/>
        </w:rPr>
        <w:t>:</w:t>
      </w:r>
      <w:r w:rsidRPr="00720F74">
        <w:rPr>
          <w:rFonts w:ascii="Times New Roman" w:hAnsi="Times New Roman" w:cs="Times New Roman"/>
          <w:sz w:val="24"/>
          <w:szCs w:val="24"/>
        </w:rPr>
        <w:t xml:space="preserve"> „</w:t>
      </w:r>
      <w:proofErr w:type="spellStart"/>
      <w:r w:rsidR="00CE7E20" w:rsidRPr="00720F74">
        <w:rPr>
          <w:rFonts w:ascii="Times New Roman" w:hAnsi="Times New Roman" w:cs="Times New Roman"/>
          <w:sz w:val="24"/>
          <w:szCs w:val="24"/>
        </w:rPr>
        <w:t>predstečajni</w:t>
      </w:r>
      <w:proofErr w:type="spellEnd"/>
      <w:r w:rsidR="00CE7E20" w:rsidRPr="00720F74">
        <w:rPr>
          <w:rFonts w:ascii="Times New Roman" w:hAnsi="Times New Roman" w:cs="Times New Roman"/>
          <w:sz w:val="24"/>
          <w:szCs w:val="24"/>
        </w:rPr>
        <w:t xml:space="preserve"> sporazum</w:t>
      </w:r>
      <w:r w:rsidR="006E3932" w:rsidRPr="00720F74">
        <w:rPr>
          <w:rFonts w:ascii="Times New Roman" w:hAnsi="Times New Roman" w:cs="Times New Roman"/>
          <w:sz w:val="24"/>
          <w:szCs w:val="24"/>
        </w:rPr>
        <w:t>, ili je sukladno Zakonu o stečaju potrošača</w:t>
      </w:r>
      <w:r w:rsidRPr="00720F74">
        <w:rPr>
          <w:rFonts w:ascii="Times New Roman" w:hAnsi="Times New Roman" w:cs="Times New Roman"/>
          <w:sz w:val="24"/>
          <w:szCs w:val="24"/>
        </w:rPr>
        <w:t xml:space="preserve">“ </w:t>
      </w:r>
      <w:r w:rsidR="001912C7" w:rsidRPr="00720F74">
        <w:rPr>
          <w:rFonts w:ascii="Times New Roman" w:hAnsi="Times New Roman" w:cs="Times New Roman"/>
          <w:sz w:val="24"/>
          <w:szCs w:val="24"/>
        </w:rPr>
        <w:t>zamjenjuju se riječima</w:t>
      </w:r>
      <w:r w:rsidRPr="00720F74">
        <w:rPr>
          <w:rFonts w:ascii="Times New Roman" w:hAnsi="Times New Roman" w:cs="Times New Roman"/>
          <w:sz w:val="24"/>
          <w:szCs w:val="24"/>
        </w:rPr>
        <w:t>: „</w:t>
      </w:r>
      <w:r w:rsidR="00CE7E20" w:rsidRPr="00720F74">
        <w:rPr>
          <w:rFonts w:ascii="Times New Roman" w:hAnsi="Times New Roman" w:cs="Times New Roman"/>
          <w:sz w:val="24"/>
          <w:szCs w:val="24"/>
        </w:rPr>
        <w:t xml:space="preserve">plan restrukturiranja u </w:t>
      </w:r>
      <w:proofErr w:type="spellStart"/>
      <w:r w:rsidR="00CE7E20" w:rsidRPr="00720F74">
        <w:rPr>
          <w:rFonts w:ascii="Times New Roman" w:hAnsi="Times New Roman" w:cs="Times New Roman"/>
          <w:sz w:val="24"/>
          <w:szCs w:val="24"/>
        </w:rPr>
        <w:t>predstečajnom</w:t>
      </w:r>
      <w:proofErr w:type="spellEnd"/>
      <w:r w:rsidR="00CE7E20" w:rsidRPr="00720F74">
        <w:rPr>
          <w:rFonts w:ascii="Times New Roman" w:hAnsi="Times New Roman" w:cs="Times New Roman"/>
          <w:sz w:val="24"/>
          <w:szCs w:val="24"/>
        </w:rPr>
        <w:t xml:space="preserve"> postupku</w:t>
      </w:r>
      <w:r w:rsidR="006E3932" w:rsidRPr="00720F74">
        <w:rPr>
          <w:rFonts w:ascii="Times New Roman" w:hAnsi="Times New Roman" w:cs="Times New Roman"/>
          <w:sz w:val="24"/>
          <w:szCs w:val="24"/>
        </w:rPr>
        <w:t>, ili je sukladno posebnom propisu o stečaju potrošača</w:t>
      </w:r>
      <w:r w:rsidRPr="00720F74">
        <w:rPr>
          <w:rFonts w:ascii="Times New Roman" w:hAnsi="Times New Roman" w:cs="Times New Roman"/>
          <w:sz w:val="24"/>
          <w:szCs w:val="24"/>
        </w:rPr>
        <w:t>“.</w:t>
      </w:r>
    </w:p>
    <w:p w14:paraId="10FA6622" w14:textId="77777777" w:rsidR="006F01B0" w:rsidRPr="00720F74" w:rsidRDefault="006F01B0" w:rsidP="000D0928">
      <w:pPr>
        <w:spacing w:after="0" w:line="240" w:lineRule="auto"/>
        <w:ind w:firstLine="708"/>
        <w:jc w:val="both"/>
        <w:rPr>
          <w:rFonts w:ascii="Times New Roman" w:hAnsi="Times New Roman" w:cs="Times New Roman"/>
          <w:sz w:val="24"/>
          <w:szCs w:val="24"/>
        </w:rPr>
      </w:pPr>
    </w:p>
    <w:p w14:paraId="3E80744F" w14:textId="1003BB8C" w:rsidR="006F01B0" w:rsidRPr="00720F74" w:rsidRDefault="006F01B0" w:rsidP="006F01B0">
      <w:pPr>
        <w:spacing w:after="0" w:line="240" w:lineRule="auto"/>
        <w:ind w:firstLine="708"/>
        <w:contextualSpacing/>
        <w:outlineLvl w:val="0"/>
        <w:rPr>
          <w:rFonts w:ascii="Times New Roman" w:hAnsi="Times New Roman" w:cs="Times New Roman"/>
          <w:sz w:val="24"/>
          <w:szCs w:val="24"/>
        </w:rPr>
      </w:pPr>
      <w:r w:rsidRPr="00720F74">
        <w:rPr>
          <w:rFonts w:ascii="Times New Roman" w:hAnsi="Times New Roman" w:cs="Times New Roman"/>
          <w:sz w:val="24"/>
          <w:szCs w:val="24"/>
        </w:rPr>
        <w:t>U stavku 12. iza riječi</w:t>
      </w:r>
      <w:r w:rsidR="005F473C" w:rsidRPr="00720F74">
        <w:rPr>
          <w:rFonts w:ascii="Times New Roman" w:hAnsi="Times New Roman" w:cs="Times New Roman"/>
          <w:sz w:val="24"/>
          <w:szCs w:val="24"/>
        </w:rPr>
        <w:t>:</w:t>
      </w:r>
      <w:r w:rsidRPr="00720F74">
        <w:rPr>
          <w:rFonts w:ascii="Times New Roman" w:hAnsi="Times New Roman" w:cs="Times New Roman"/>
          <w:sz w:val="24"/>
          <w:szCs w:val="24"/>
        </w:rPr>
        <w:t xml:space="preserve"> „uplate“ dodaje </w:t>
      </w:r>
      <w:r w:rsidR="002C39DB" w:rsidRPr="00720F74">
        <w:rPr>
          <w:rFonts w:ascii="Times New Roman" w:hAnsi="Times New Roman" w:cs="Times New Roman"/>
          <w:sz w:val="24"/>
          <w:szCs w:val="24"/>
        </w:rPr>
        <w:t xml:space="preserve">se </w:t>
      </w:r>
      <w:r w:rsidRPr="00720F74">
        <w:rPr>
          <w:rFonts w:ascii="Times New Roman" w:hAnsi="Times New Roman" w:cs="Times New Roman"/>
          <w:sz w:val="24"/>
          <w:szCs w:val="24"/>
        </w:rPr>
        <w:t xml:space="preserve">riječ: „i preplate“. </w:t>
      </w:r>
    </w:p>
    <w:p w14:paraId="544A135A" w14:textId="77777777" w:rsidR="00AD17A3" w:rsidRPr="00720F74" w:rsidRDefault="00AD17A3" w:rsidP="00EF7288">
      <w:pPr>
        <w:spacing w:after="0" w:line="240" w:lineRule="auto"/>
        <w:contextualSpacing/>
        <w:outlineLvl w:val="0"/>
        <w:rPr>
          <w:rFonts w:ascii="Times New Roman" w:hAnsi="Times New Roman" w:cs="Times New Roman"/>
          <w:sz w:val="24"/>
          <w:szCs w:val="24"/>
        </w:rPr>
      </w:pPr>
    </w:p>
    <w:p w14:paraId="678BD3BD" w14:textId="5702B986" w:rsidR="004E2A2C" w:rsidRPr="00720F74" w:rsidRDefault="004E2A2C" w:rsidP="006F01B0">
      <w:pPr>
        <w:spacing w:after="0" w:line="240" w:lineRule="auto"/>
        <w:ind w:firstLine="708"/>
        <w:contextualSpacing/>
        <w:outlineLvl w:val="0"/>
        <w:rPr>
          <w:rFonts w:ascii="Times New Roman" w:hAnsi="Times New Roman" w:cs="Times New Roman"/>
          <w:sz w:val="24"/>
          <w:szCs w:val="24"/>
        </w:rPr>
      </w:pPr>
      <w:r w:rsidRPr="00720F74">
        <w:rPr>
          <w:rFonts w:ascii="Times New Roman" w:hAnsi="Times New Roman" w:cs="Times New Roman"/>
          <w:sz w:val="24"/>
          <w:szCs w:val="24"/>
        </w:rPr>
        <w:t>Iza stavka 13. dodaje se stavak 14. koji glasi:</w:t>
      </w:r>
    </w:p>
    <w:p w14:paraId="3CB06C36" w14:textId="77777777" w:rsidR="004E2A2C" w:rsidRPr="00720F74" w:rsidRDefault="004E2A2C" w:rsidP="006F01B0">
      <w:pPr>
        <w:spacing w:after="0" w:line="240" w:lineRule="auto"/>
        <w:ind w:firstLine="708"/>
        <w:contextualSpacing/>
        <w:outlineLvl w:val="0"/>
        <w:rPr>
          <w:rFonts w:ascii="Times New Roman" w:hAnsi="Times New Roman" w:cs="Times New Roman"/>
          <w:sz w:val="24"/>
          <w:szCs w:val="24"/>
        </w:rPr>
      </w:pPr>
    </w:p>
    <w:p w14:paraId="653C060A" w14:textId="7DD6FC76" w:rsidR="004E2A2C" w:rsidRPr="00720F74" w:rsidRDefault="004E2A2C" w:rsidP="006E5CDD">
      <w:pPr>
        <w:spacing w:after="0" w:line="240" w:lineRule="auto"/>
        <w:contextualSpacing/>
        <w:jc w:val="both"/>
        <w:outlineLvl w:val="0"/>
        <w:rPr>
          <w:rFonts w:ascii="Times New Roman" w:hAnsi="Times New Roman" w:cs="Times New Roman"/>
          <w:b/>
          <w:sz w:val="24"/>
          <w:szCs w:val="24"/>
        </w:rPr>
      </w:pPr>
      <w:r w:rsidRPr="00720F74">
        <w:rPr>
          <w:rFonts w:ascii="Times New Roman" w:hAnsi="Times New Roman" w:cs="Times New Roman"/>
          <w:sz w:val="24"/>
          <w:szCs w:val="24"/>
        </w:rPr>
        <w:t>„</w:t>
      </w:r>
      <w:bookmarkStart w:id="2" w:name="_Hlk172015845"/>
      <w:r w:rsidRPr="00720F74">
        <w:rPr>
          <w:rFonts w:ascii="Times New Roman" w:hAnsi="Times New Roman" w:cs="Times New Roman"/>
          <w:sz w:val="24"/>
          <w:szCs w:val="24"/>
        </w:rPr>
        <w:t>(14)</w:t>
      </w:r>
      <w:r w:rsidR="00224490" w:rsidRPr="00720F74">
        <w:rPr>
          <w:rFonts w:ascii="Times New Roman" w:hAnsi="Times New Roman" w:cs="Times New Roman"/>
          <w:sz w:val="24"/>
          <w:szCs w:val="24"/>
        </w:rPr>
        <w:t xml:space="preserve"> </w:t>
      </w:r>
      <w:r w:rsidR="00627F9B" w:rsidRPr="00720F74">
        <w:rPr>
          <w:rFonts w:ascii="Times New Roman" w:hAnsi="Times New Roman" w:cs="Times New Roman"/>
          <w:sz w:val="24"/>
          <w:szCs w:val="24"/>
        </w:rPr>
        <w:t>Na popisu dospjelih i neplaćenih dugova dužnika navodi se kao napomena da su u odnosu na dužnika od strane Porezne uprave provedene dodatne mjere radi provjere mogućih elemenata prikrivanja imovine i izbjegavanja plaćanja poreznog duga.</w:t>
      </w:r>
      <w:r w:rsidRPr="00720F74">
        <w:rPr>
          <w:rFonts w:ascii="Times New Roman" w:hAnsi="Times New Roman" w:cs="Times New Roman"/>
          <w:sz w:val="24"/>
          <w:szCs w:val="24"/>
        </w:rPr>
        <w:t>“</w:t>
      </w:r>
      <w:r w:rsidR="006E5CDD">
        <w:rPr>
          <w:rFonts w:ascii="Times New Roman" w:hAnsi="Times New Roman" w:cs="Times New Roman"/>
          <w:sz w:val="24"/>
          <w:szCs w:val="24"/>
        </w:rPr>
        <w:t>.</w:t>
      </w:r>
    </w:p>
    <w:bookmarkEnd w:id="2"/>
    <w:p w14:paraId="57A2A0E9" w14:textId="77777777" w:rsidR="00B35A34" w:rsidRPr="00720F74" w:rsidRDefault="00B35A34" w:rsidP="009F200E">
      <w:pPr>
        <w:spacing w:after="0" w:line="240" w:lineRule="auto"/>
        <w:contextualSpacing/>
        <w:jc w:val="both"/>
        <w:outlineLvl w:val="0"/>
        <w:rPr>
          <w:rFonts w:ascii="Times New Roman" w:hAnsi="Times New Roman" w:cs="Times New Roman"/>
          <w:b/>
          <w:sz w:val="24"/>
          <w:szCs w:val="24"/>
        </w:rPr>
      </w:pPr>
    </w:p>
    <w:p w14:paraId="20854DB5" w14:textId="7122894C" w:rsidR="00011B7C" w:rsidRPr="00720F74" w:rsidRDefault="00011B7C" w:rsidP="00011B7C">
      <w:pPr>
        <w:spacing w:after="0" w:line="240" w:lineRule="auto"/>
        <w:jc w:val="center"/>
        <w:rPr>
          <w:rFonts w:ascii="Times New Roman" w:hAnsi="Times New Roman" w:cs="Times New Roman"/>
          <w:b/>
          <w:sz w:val="24"/>
          <w:szCs w:val="24"/>
        </w:rPr>
      </w:pPr>
      <w:bookmarkStart w:id="3" w:name="_Hlk164081163"/>
      <w:r w:rsidRPr="00720F74">
        <w:rPr>
          <w:rFonts w:ascii="Times New Roman" w:hAnsi="Times New Roman" w:cs="Times New Roman"/>
          <w:b/>
          <w:sz w:val="24"/>
          <w:szCs w:val="24"/>
        </w:rPr>
        <w:t xml:space="preserve">Članak </w:t>
      </w:r>
      <w:r w:rsidR="00EA72A6" w:rsidRPr="00720F74">
        <w:rPr>
          <w:rFonts w:ascii="Times New Roman" w:hAnsi="Times New Roman" w:cs="Times New Roman"/>
          <w:b/>
          <w:sz w:val="24"/>
          <w:szCs w:val="24"/>
        </w:rPr>
        <w:t>2</w:t>
      </w:r>
      <w:r w:rsidRPr="00720F74">
        <w:rPr>
          <w:rFonts w:ascii="Times New Roman" w:hAnsi="Times New Roman" w:cs="Times New Roman"/>
          <w:b/>
          <w:sz w:val="24"/>
          <w:szCs w:val="24"/>
        </w:rPr>
        <w:t>.</w:t>
      </w:r>
    </w:p>
    <w:bookmarkEnd w:id="3"/>
    <w:p w14:paraId="260C00CD" w14:textId="77777777" w:rsidR="00216BA6" w:rsidRPr="00720F74" w:rsidRDefault="00216BA6" w:rsidP="00384520">
      <w:pPr>
        <w:spacing w:after="0" w:line="240" w:lineRule="auto"/>
        <w:jc w:val="both"/>
        <w:rPr>
          <w:rFonts w:ascii="Times New Roman" w:hAnsi="Times New Roman" w:cs="Times New Roman"/>
          <w:sz w:val="24"/>
          <w:szCs w:val="24"/>
        </w:rPr>
      </w:pPr>
    </w:p>
    <w:p w14:paraId="6E00BEFA" w14:textId="2BB170F3" w:rsidR="000466B9" w:rsidRPr="00720F74" w:rsidRDefault="0056744C" w:rsidP="0056744C">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 xml:space="preserve">U članku </w:t>
      </w:r>
      <w:r w:rsidR="008D5A86" w:rsidRPr="00720F74">
        <w:rPr>
          <w:rFonts w:ascii="Times New Roman" w:hAnsi="Times New Roman" w:cs="Times New Roman"/>
          <w:sz w:val="24"/>
          <w:szCs w:val="24"/>
        </w:rPr>
        <w:t>3</w:t>
      </w:r>
      <w:r w:rsidRPr="00720F74">
        <w:rPr>
          <w:rFonts w:ascii="Times New Roman" w:hAnsi="Times New Roman" w:cs="Times New Roman"/>
          <w:sz w:val="24"/>
          <w:szCs w:val="24"/>
        </w:rPr>
        <w:t>1. toč</w:t>
      </w:r>
      <w:r w:rsidR="005F473C" w:rsidRPr="00720F74">
        <w:rPr>
          <w:rFonts w:ascii="Times New Roman" w:hAnsi="Times New Roman" w:cs="Times New Roman"/>
          <w:sz w:val="24"/>
          <w:szCs w:val="24"/>
        </w:rPr>
        <w:t>k</w:t>
      </w:r>
      <w:r w:rsidRPr="00720F74">
        <w:rPr>
          <w:rFonts w:ascii="Times New Roman" w:hAnsi="Times New Roman" w:cs="Times New Roman"/>
          <w:sz w:val="24"/>
          <w:szCs w:val="24"/>
        </w:rPr>
        <w:t>i 3</w:t>
      </w:r>
      <w:r w:rsidR="002C39DB" w:rsidRPr="00720F74">
        <w:rPr>
          <w:rFonts w:ascii="Times New Roman" w:hAnsi="Times New Roman" w:cs="Times New Roman"/>
          <w:sz w:val="24"/>
          <w:szCs w:val="24"/>
        </w:rPr>
        <w:t>.</w:t>
      </w:r>
      <w:r w:rsidRPr="00720F74">
        <w:rPr>
          <w:rFonts w:ascii="Times New Roman" w:hAnsi="Times New Roman" w:cs="Times New Roman"/>
          <w:sz w:val="24"/>
          <w:szCs w:val="24"/>
        </w:rPr>
        <w:t xml:space="preserve"> </w:t>
      </w:r>
      <w:r w:rsidR="000466B9" w:rsidRPr="00720F74">
        <w:rPr>
          <w:rFonts w:ascii="Times New Roman" w:hAnsi="Times New Roman" w:cs="Times New Roman"/>
          <w:sz w:val="24"/>
          <w:szCs w:val="24"/>
        </w:rPr>
        <w:t>riječi: „ne podnesu zakonom propisana godišnja izvješća</w:t>
      </w:r>
      <w:r w:rsidR="009E51B4">
        <w:rPr>
          <w:rFonts w:ascii="Times New Roman" w:hAnsi="Times New Roman" w:cs="Times New Roman"/>
          <w:sz w:val="24"/>
          <w:szCs w:val="24"/>
        </w:rPr>
        <w:t>,</w:t>
      </w:r>
      <w:r w:rsidR="000466B9" w:rsidRPr="00720F74">
        <w:rPr>
          <w:rFonts w:ascii="Times New Roman" w:hAnsi="Times New Roman" w:cs="Times New Roman"/>
          <w:sz w:val="24"/>
          <w:szCs w:val="24"/>
        </w:rPr>
        <w:t xml:space="preserve">“ </w:t>
      </w:r>
      <w:r w:rsidR="00DD64F2" w:rsidRPr="00720F74">
        <w:rPr>
          <w:rFonts w:ascii="Times New Roman" w:hAnsi="Times New Roman" w:cs="Times New Roman"/>
          <w:sz w:val="24"/>
          <w:szCs w:val="24"/>
        </w:rPr>
        <w:t xml:space="preserve">zamjenjuju se </w:t>
      </w:r>
      <w:r w:rsidR="000466B9" w:rsidRPr="00720F74">
        <w:rPr>
          <w:rFonts w:ascii="Times New Roman" w:hAnsi="Times New Roman" w:cs="Times New Roman"/>
          <w:sz w:val="24"/>
          <w:szCs w:val="24"/>
        </w:rPr>
        <w:t>riječ</w:t>
      </w:r>
      <w:r w:rsidR="00FB6827">
        <w:rPr>
          <w:rFonts w:ascii="Times New Roman" w:hAnsi="Times New Roman" w:cs="Times New Roman"/>
          <w:sz w:val="24"/>
          <w:szCs w:val="24"/>
        </w:rPr>
        <w:t>ju</w:t>
      </w:r>
      <w:r w:rsidR="000466B9" w:rsidRPr="00720F74">
        <w:rPr>
          <w:rFonts w:ascii="Times New Roman" w:hAnsi="Times New Roman" w:cs="Times New Roman"/>
          <w:sz w:val="24"/>
          <w:szCs w:val="24"/>
        </w:rPr>
        <w:t xml:space="preserve"> „ili“.</w:t>
      </w:r>
    </w:p>
    <w:p w14:paraId="5D95BC67" w14:textId="77777777" w:rsidR="000466B9" w:rsidRPr="00720F74" w:rsidRDefault="000466B9" w:rsidP="0056744C">
      <w:pPr>
        <w:spacing w:after="0" w:line="240" w:lineRule="auto"/>
        <w:ind w:firstLine="708"/>
        <w:jc w:val="both"/>
        <w:rPr>
          <w:rFonts w:ascii="Times New Roman" w:hAnsi="Times New Roman" w:cs="Times New Roman"/>
          <w:sz w:val="24"/>
          <w:szCs w:val="24"/>
        </w:rPr>
      </w:pPr>
    </w:p>
    <w:p w14:paraId="750DCE6D" w14:textId="18111B48" w:rsidR="000466B9" w:rsidRPr="00720F74" w:rsidRDefault="000466B9" w:rsidP="00D93FDA">
      <w:pPr>
        <w:spacing w:after="0" w:line="240" w:lineRule="auto"/>
        <w:jc w:val="center"/>
        <w:rPr>
          <w:rFonts w:ascii="Times New Roman" w:hAnsi="Times New Roman" w:cs="Times New Roman"/>
          <w:b/>
          <w:bCs/>
          <w:sz w:val="24"/>
          <w:szCs w:val="24"/>
        </w:rPr>
      </w:pPr>
      <w:r w:rsidRPr="00720F74">
        <w:rPr>
          <w:rFonts w:ascii="Times New Roman" w:hAnsi="Times New Roman" w:cs="Times New Roman"/>
          <w:b/>
          <w:bCs/>
          <w:sz w:val="24"/>
          <w:szCs w:val="24"/>
        </w:rPr>
        <w:t>Članak 3.</w:t>
      </w:r>
    </w:p>
    <w:p w14:paraId="24B47E3D" w14:textId="77777777" w:rsidR="00D93FDA" w:rsidRPr="00720F74" w:rsidRDefault="00D93FDA" w:rsidP="00D93FDA">
      <w:pPr>
        <w:spacing w:after="0" w:line="240" w:lineRule="auto"/>
        <w:jc w:val="center"/>
        <w:rPr>
          <w:rFonts w:ascii="Times New Roman" w:hAnsi="Times New Roman" w:cs="Times New Roman"/>
          <w:b/>
          <w:bCs/>
          <w:sz w:val="24"/>
          <w:szCs w:val="24"/>
        </w:rPr>
      </w:pPr>
    </w:p>
    <w:p w14:paraId="1D4A957D" w14:textId="5146E73A" w:rsidR="000466B9" w:rsidRPr="00720F74" w:rsidRDefault="000466B9" w:rsidP="00FF0B13">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Iza članka 3</w:t>
      </w:r>
      <w:r w:rsidR="007B6581">
        <w:rPr>
          <w:rFonts w:ascii="Times New Roman" w:hAnsi="Times New Roman" w:cs="Times New Roman"/>
          <w:sz w:val="24"/>
          <w:szCs w:val="24"/>
        </w:rPr>
        <w:t>2</w:t>
      </w:r>
      <w:r w:rsidRPr="00720F74">
        <w:rPr>
          <w:rFonts w:ascii="Times New Roman" w:hAnsi="Times New Roman" w:cs="Times New Roman"/>
          <w:sz w:val="24"/>
          <w:szCs w:val="24"/>
        </w:rPr>
        <w:t>. dodaj</w:t>
      </w:r>
      <w:r w:rsidR="00700542">
        <w:rPr>
          <w:rFonts w:ascii="Times New Roman" w:hAnsi="Times New Roman" w:cs="Times New Roman"/>
          <w:sz w:val="24"/>
          <w:szCs w:val="24"/>
        </w:rPr>
        <w:t>u</w:t>
      </w:r>
      <w:r w:rsidRPr="00720F74">
        <w:rPr>
          <w:rFonts w:ascii="Times New Roman" w:hAnsi="Times New Roman" w:cs="Times New Roman"/>
          <w:sz w:val="24"/>
          <w:szCs w:val="24"/>
        </w:rPr>
        <w:t xml:space="preserve"> </w:t>
      </w:r>
      <w:r w:rsidR="00DD4EEF">
        <w:rPr>
          <w:rFonts w:ascii="Times New Roman" w:hAnsi="Times New Roman" w:cs="Times New Roman"/>
          <w:sz w:val="24"/>
          <w:szCs w:val="24"/>
        </w:rPr>
        <w:t xml:space="preserve">se </w:t>
      </w:r>
      <w:r w:rsidR="00DD64F2" w:rsidRPr="00720F74">
        <w:rPr>
          <w:rFonts w:ascii="Times New Roman" w:hAnsi="Times New Roman" w:cs="Times New Roman"/>
          <w:sz w:val="24"/>
          <w:szCs w:val="24"/>
        </w:rPr>
        <w:t xml:space="preserve">naslov iznad članka </w:t>
      </w:r>
      <w:r w:rsidRPr="00720F74">
        <w:rPr>
          <w:rFonts w:ascii="Times New Roman" w:hAnsi="Times New Roman" w:cs="Times New Roman"/>
          <w:sz w:val="24"/>
          <w:szCs w:val="24"/>
        </w:rPr>
        <w:t>i članak 3</w:t>
      </w:r>
      <w:r w:rsidR="007B6581">
        <w:rPr>
          <w:rFonts w:ascii="Times New Roman" w:hAnsi="Times New Roman" w:cs="Times New Roman"/>
          <w:sz w:val="24"/>
          <w:szCs w:val="24"/>
        </w:rPr>
        <w:t>2</w:t>
      </w:r>
      <w:r w:rsidRPr="00720F74">
        <w:rPr>
          <w:rFonts w:ascii="Times New Roman" w:hAnsi="Times New Roman" w:cs="Times New Roman"/>
          <w:sz w:val="24"/>
          <w:szCs w:val="24"/>
        </w:rPr>
        <w:t>.a koji glase:</w:t>
      </w:r>
    </w:p>
    <w:p w14:paraId="69BEE2A4" w14:textId="77777777" w:rsidR="000466B9" w:rsidRPr="00720F74" w:rsidRDefault="000466B9" w:rsidP="000466B9">
      <w:pPr>
        <w:spacing w:after="0" w:line="240" w:lineRule="auto"/>
        <w:jc w:val="both"/>
        <w:rPr>
          <w:rFonts w:ascii="Times New Roman" w:hAnsi="Times New Roman" w:cs="Times New Roman"/>
          <w:sz w:val="24"/>
          <w:szCs w:val="24"/>
        </w:rPr>
      </w:pPr>
    </w:p>
    <w:p w14:paraId="37F0092B" w14:textId="77777777" w:rsidR="000466B9" w:rsidRPr="00720F74" w:rsidRDefault="000466B9" w:rsidP="000466B9">
      <w:pPr>
        <w:spacing w:after="0" w:line="240" w:lineRule="auto"/>
        <w:jc w:val="both"/>
        <w:rPr>
          <w:rFonts w:ascii="Times New Roman" w:hAnsi="Times New Roman" w:cs="Times New Roman"/>
          <w:sz w:val="24"/>
          <w:szCs w:val="24"/>
        </w:rPr>
      </w:pPr>
    </w:p>
    <w:p w14:paraId="5F442A26" w14:textId="5DE372D4" w:rsidR="00D93FDA" w:rsidRDefault="00D93FDA" w:rsidP="00D93FDA">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 xml:space="preserve">„Odgovornost </w:t>
      </w:r>
      <w:r w:rsidR="0096570E">
        <w:rPr>
          <w:rFonts w:ascii="Times New Roman" w:hAnsi="Times New Roman" w:cs="Times New Roman"/>
          <w:b/>
          <w:sz w:val="24"/>
          <w:szCs w:val="24"/>
        </w:rPr>
        <w:t>za nepodnošenje poreznih prijava</w:t>
      </w:r>
    </w:p>
    <w:p w14:paraId="79B91CDB" w14:textId="77777777" w:rsidR="00D743BD" w:rsidRPr="00720F74" w:rsidRDefault="00D743BD" w:rsidP="00D93FDA">
      <w:pPr>
        <w:spacing w:after="0" w:line="240" w:lineRule="auto"/>
        <w:jc w:val="center"/>
        <w:rPr>
          <w:rFonts w:ascii="Times New Roman" w:hAnsi="Times New Roman" w:cs="Times New Roman"/>
          <w:b/>
          <w:sz w:val="24"/>
          <w:szCs w:val="24"/>
        </w:rPr>
      </w:pPr>
    </w:p>
    <w:p w14:paraId="5AB8775C" w14:textId="3A6DDA37" w:rsidR="00D93FDA" w:rsidRPr="00720F74" w:rsidRDefault="00D93FDA" w:rsidP="00D93FDA">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Članak 3</w:t>
      </w:r>
      <w:r w:rsidR="007B6581">
        <w:rPr>
          <w:rFonts w:ascii="Times New Roman" w:hAnsi="Times New Roman" w:cs="Times New Roman"/>
          <w:b/>
          <w:sz w:val="24"/>
          <w:szCs w:val="24"/>
        </w:rPr>
        <w:t>2</w:t>
      </w:r>
      <w:r w:rsidRPr="00720F74">
        <w:rPr>
          <w:rFonts w:ascii="Times New Roman" w:hAnsi="Times New Roman" w:cs="Times New Roman"/>
          <w:b/>
          <w:sz w:val="24"/>
          <w:szCs w:val="24"/>
        </w:rPr>
        <w:t>.a</w:t>
      </w:r>
    </w:p>
    <w:p w14:paraId="09609ECB" w14:textId="77777777" w:rsidR="00D93FDA" w:rsidRPr="00720F74" w:rsidRDefault="00D93FDA" w:rsidP="00D93FDA">
      <w:pPr>
        <w:spacing w:after="0" w:line="240" w:lineRule="auto"/>
        <w:rPr>
          <w:rFonts w:ascii="Times New Roman" w:hAnsi="Times New Roman" w:cs="Times New Roman"/>
          <w:b/>
          <w:sz w:val="24"/>
          <w:szCs w:val="24"/>
        </w:rPr>
      </w:pPr>
    </w:p>
    <w:p w14:paraId="67F907EE" w14:textId="65DC1C6C" w:rsidR="0027535D" w:rsidRPr="00720F74" w:rsidRDefault="004F010C" w:rsidP="0027535D">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(1) </w:t>
      </w:r>
      <w:r w:rsidR="0027535D" w:rsidRPr="00720F74">
        <w:rPr>
          <w:rFonts w:ascii="Times New Roman" w:hAnsi="Times New Roman" w:cs="Times New Roman"/>
          <w:bCs/>
          <w:sz w:val="24"/>
          <w:szCs w:val="24"/>
        </w:rPr>
        <w:t>Smatra se da su ispunjene pretpostavke za odgovornost članova društva, ako porezni obveznik nije podnio zakonom propisan</w:t>
      </w:r>
      <w:r w:rsidR="002F115C">
        <w:rPr>
          <w:rFonts w:ascii="Times New Roman" w:hAnsi="Times New Roman" w:cs="Times New Roman"/>
          <w:bCs/>
          <w:sz w:val="24"/>
          <w:szCs w:val="24"/>
        </w:rPr>
        <w:t>e</w:t>
      </w:r>
      <w:r w:rsidR="0027535D" w:rsidRPr="00720F74">
        <w:rPr>
          <w:rFonts w:ascii="Times New Roman" w:hAnsi="Times New Roman" w:cs="Times New Roman"/>
          <w:bCs/>
          <w:sz w:val="24"/>
          <w:szCs w:val="24"/>
        </w:rPr>
        <w:t xml:space="preserve"> mjesečn</w:t>
      </w:r>
      <w:r w:rsidR="002F115C">
        <w:rPr>
          <w:rFonts w:ascii="Times New Roman" w:hAnsi="Times New Roman" w:cs="Times New Roman"/>
          <w:bCs/>
          <w:sz w:val="24"/>
          <w:szCs w:val="24"/>
        </w:rPr>
        <w:t>e</w:t>
      </w:r>
      <w:r w:rsidR="0027535D" w:rsidRPr="00720F74">
        <w:rPr>
          <w:rFonts w:ascii="Times New Roman" w:hAnsi="Times New Roman" w:cs="Times New Roman"/>
          <w:bCs/>
          <w:sz w:val="24"/>
          <w:szCs w:val="24"/>
        </w:rPr>
        <w:t xml:space="preserve"> i godišnj</w:t>
      </w:r>
      <w:r w:rsidR="002F115C">
        <w:rPr>
          <w:rFonts w:ascii="Times New Roman" w:hAnsi="Times New Roman" w:cs="Times New Roman"/>
          <w:bCs/>
          <w:sz w:val="24"/>
          <w:szCs w:val="24"/>
        </w:rPr>
        <w:t>e porezne prijave</w:t>
      </w:r>
      <w:r w:rsidR="0027535D" w:rsidRPr="00720F74">
        <w:rPr>
          <w:rFonts w:ascii="Times New Roman" w:hAnsi="Times New Roman" w:cs="Times New Roman"/>
          <w:bCs/>
          <w:sz w:val="24"/>
          <w:szCs w:val="24"/>
        </w:rPr>
        <w:t>.</w:t>
      </w:r>
    </w:p>
    <w:p w14:paraId="0944E542" w14:textId="77777777" w:rsidR="0027535D" w:rsidRPr="00720F74" w:rsidRDefault="0027535D" w:rsidP="00D93FDA">
      <w:pPr>
        <w:spacing w:after="0" w:line="240" w:lineRule="auto"/>
        <w:jc w:val="both"/>
        <w:rPr>
          <w:rFonts w:ascii="Times New Roman" w:hAnsi="Times New Roman" w:cs="Times New Roman"/>
          <w:bCs/>
          <w:sz w:val="24"/>
          <w:szCs w:val="24"/>
        </w:rPr>
      </w:pPr>
    </w:p>
    <w:p w14:paraId="2683EAB2" w14:textId="380F40C6" w:rsidR="00D93FDA" w:rsidRPr="00720F74" w:rsidRDefault="004F010C" w:rsidP="00D93FDA">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(2) </w:t>
      </w:r>
      <w:r w:rsidR="0027535D" w:rsidRPr="00720F74">
        <w:rPr>
          <w:rFonts w:ascii="Times New Roman" w:hAnsi="Times New Roman" w:cs="Times New Roman"/>
          <w:bCs/>
          <w:sz w:val="24"/>
          <w:szCs w:val="24"/>
        </w:rPr>
        <w:t xml:space="preserve">U slučaju iz stavka 1. ovoga članka, </w:t>
      </w:r>
      <w:r w:rsidR="00D93FDA" w:rsidRPr="00720F74">
        <w:rPr>
          <w:rFonts w:ascii="Times New Roman" w:hAnsi="Times New Roman" w:cs="Times New Roman"/>
          <w:bCs/>
          <w:sz w:val="24"/>
          <w:szCs w:val="24"/>
        </w:rPr>
        <w:t>u postupku utvrđivanja porezne obveze</w:t>
      </w:r>
      <w:r w:rsidR="0027535D" w:rsidRPr="00720F74">
        <w:rPr>
          <w:rFonts w:ascii="Times New Roman" w:hAnsi="Times New Roman" w:cs="Times New Roman"/>
          <w:bCs/>
          <w:sz w:val="24"/>
          <w:szCs w:val="24"/>
        </w:rPr>
        <w:t xml:space="preserve"> jednim poreznim rješenjem utvrđuje se </w:t>
      </w:r>
      <w:r w:rsidR="00D93FDA" w:rsidRPr="00720F74">
        <w:rPr>
          <w:rFonts w:ascii="Times New Roman" w:hAnsi="Times New Roman" w:cs="Times New Roman"/>
          <w:bCs/>
          <w:sz w:val="24"/>
          <w:szCs w:val="24"/>
        </w:rPr>
        <w:t>porezna obveza i odgovornost člana društva</w:t>
      </w:r>
      <w:r w:rsidR="0027535D" w:rsidRPr="00720F74">
        <w:rPr>
          <w:rFonts w:ascii="Times New Roman" w:hAnsi="Times New Roman" w:cs="Times New Roman"/>
          <w:bCs/>
          <w:sz w:val="24"/>
          <w:szCs w:val="24"/>
        </w:rPr>
        <w:t xml:space="preserve">. </w:t>
      </w:r>
    </w:p>
    <w:p w14:paraId="2DCF6391" w14:textId="77777777" w:rsidR="00D93FDA" w:rsidRPr="00720F74" w:rsidRDefault="00D93FDA" w:rsidP="00D93FDA">
      <w:pPr>
        <w:spacing w:after="0" w:line="240" w:lineRule="auto"/>
        <w:jc w:val="both"/>
        <w:rPr>
          <w:rFonts w:ascii="Times New Roman" w:hAnsi="Times New Roman" w:cs="Times New Roman"/>
          <w:bCs/>
          <w:sz w:val="24"/>
          <w:szCs w:val="24"/>
        </w:rPr>
      </w:pPr>
    </w:p>
    <w:p w14:paraId="082B6E4C" w14:textId="2EA4FFBB" w:rsidR="00D93FDA" w:rsidRPr="00720F74" w:rsidRDefault="00D93FDA" w:rsidP="00D93FDA">
      <w:pPr>
        <w:spacing w:after="0" w:line="240" w:lineRule="auto"/>
        <w:jc w:val="both"/>
        <w:rPr>
          <w:rFonts w:ascii="Times New Roman" w:hAnsi="Times New Roman" w:cs="Times New Roman"/>
          <w:bCs/>
          <w:sz w:val="24"/>
          <w:szCs w:val="24"/>
        </w:rPr>
      </w:pPr>
      <w:r w:rsidRPr="00720F74">
        <w:rPr>
          <w:rFonts w:ascii="Times New Roman" w:hAnsi="Times New Roman" w:cs="Times New Roman"/>
          <w:bCs/>
          <w:sz w:val="24"/>
          <w:szCs w:val="24"/>
        </w:rPr>
        <w:t>(</w:t>
      </w:r>
      <w:r w:rsidR="0027535D" w:rsidRPr="00720F74">
        <w:rPr>
          <w:rFonts w:ascii="Times New Roman" w:hAnsi="Times New Roman" w:cs="Times New Roman"/>
          <w:bCs/>
          <w:sz w:val="24"/>
          <w:szCs w:val="24"/>
        </w:rPr>
        <w:t>3</w:t>
      </w:r>
      <w:r w:rsidR="004F010C">
        <w:rPr>
          <w:rFonts w:ascii="Times New Roman" w:hAnsi="Times New Roman" w:cs="Times New Roman"/>
          <w:bCs/>
          <w:sz w:val="24"/>
          <w:szCs w:val="24"/>
        </w:rPr>
        <w:t xml:space="preserve">) </w:t>
      </w:r>
      <w:r w:rsidRPr="00720F74">
        <w:rPr>
          <w:rFonts w:ascii="Times New Roman" w:hAnsi="Times New Roman" w:cs="Times New Roman"/>
          <w:bCs/>
          <w:sz w:val="24"/>
          <w:szCs w:val="24"/>
        </w:rPr>
        <w:t>Osobe iz stavka 1. ovoga članka</w:t>
      </w:r>
      <w:r w:rsidR="0027535D" w:rsidRPr="00720F74">
        <w:rPr>
          <w:rFonts w:ascii="Times New Roman" w:hAnsi="Times New Roman" w:cs="Times New Roman"/>
          <w:bCs/>
          <w:sz w:val="24"/>
          <w:szCs w:val="24"/>
        </w:rPr>
        <w:t>,</w:t>
      </w:r>
      <w:r w:rsidRPr="00720F74">
        <w:rPr>
          <w:rFonts w:ascii="Times New Roman" w:hAnsi="Times New Roman" w:cs="Times New Roman"/>
          <w:bCs/>
          <w:sz w:val="24"/>
          <w:szCs w:val="24"/>
        </w:rPr>
        <w:t xml:space="preserve"> s poreznim obveznikom za utvrđenu obvezu odgovaraju solidarno, kao jamci platci. </w:t>
      </w:r>
    </w:p>
    <w:p w14:paraId="05330B11" w14:textId="77777777" w:rsidR="00D93FDA" w:rsidRPr="00720F74" w:rsidRDefault="00D93FDA" w:rsidP="00D93FDA">
      <w:pPr>
        <w:spacing w:after="0" w:line="240" w:lineRule="auto"/>
        <w:jc w:val="both"/>
        <w:rPr>
          <w:rFonts w:ascii="Times New Roman" w:hAnsi="Times New Roman" w:cs="Times New Roman"/>
          <w:bCs/>
          <w:sz w:val="24"/>
          <w:szCs w:val="24"/>
        </w:rPr>
      </w:pPr>
    </w:p>
    <w:p w14:paraId="6E9C6FEB" w14:textId="5D536CC0" w:rsidR="00065ADC" w:rsidRDefault="00D93FDA" w:rsidP="00D93FDA">
      <w:pPr>
        <w:spacing w:after="0" w:line="240" w:lineRule="auto"/>
        <w:jc w:val="both"/>
        <w:rPr>
          <w:rFonts w:ascii="Times New Roman" w:hAnsi="Times New Roman" w:cs="Times New Roman"/>
          <w:bCs/>
          <w:sz w:val="24"/>
          <w:szCs w:val="24"/>
        </w:rPr>
      </w:pPr>
      <w:r w:rsidRPr="00720F74">
        <w:rPr>
          <w:rFonts w:ascii="Times New Roman" w:hAnsi="Times New Roman" w:cs="Times New Roman"/>
          <w:bCs/>
          <w:sz w:val="24"/>
          <w:szCs w:val="24"/>
        </w:rPr>
        <w:t>(</w:t>
      </w:r>
      <w:r w:rsidR="0027535D" w:rsidRPr="00720F74">
        <w:rPr>
          <w:rFonts w:ascii="Times New Roman" w:hAnsi="Times New Roman" w:cs="Times New Roman"/>
          <w:bCs/>
          <w:sz w:val="24"/>
          <w:szCs w:val="24"/>
        </w:rPr>
        <w:t>4</w:t>
      </w:r>
      <w:r w:rsidRPr="00720F74">
        <w:rPr>
          <w:rFonts w:ascii="Times New Roman" w:hAnsi="Times New Roman" w:cs="Times New Roman"/>
          <w:bCs/>
          <w:sz w:val="24"/>
          <w:szCs w:val="24"/>
        </w:rPr>
        <w:t>) Izjavljena žalba</w:t>
      </w:r>
      <w:r w:rsidR="00186930" w:rsidRPr="00720F74">
        <w:rPr>
          <w:rFonts w:ascii="Times New Roman" w:hAnsi="Times New Roman" w:cs="Times New Roman"/>
          <w:bCs/>
          <w:sz w:val="24"/>
          <w:szCs w:val="24"/>
        </w:rPr>
        <w:t xml:space="preserve"> na rješenje iz stavka 2. ovoga članka</w:t>
      </w:r>
      <w:r w:rsidRPr="00720F74">
        <w:rPr>
          <w:rFonts w:ascii="Times New Roman" w:hAnsi="Times New Roman" w:cs="Times New Roman"/>
          <w:bCs/>
          <w:sz w:val="24"/>
          <w:szCs w:val="24"/>
        </w:rPr>
        <w:t xml:space="preserve"> ne odgađa izvršenje rješenja.“</w:t>
      </w:r>
      <w:r w:rsidR="004F010C">
        <w:rPr>
          <w:rFonts w:ascii="Times New Roman" w:hAnsi="Times New Roman" w:cs="Times New Roman"/>
          <w:bCs/>
          <w:sz w:val="24"/>
          <w:szCs w:val="24"/>
        </w:rPr>
        <w:t>.</w:t>
      </w:r>
    </w:p>
    <w:p w14:paraId="4A7B378E" w14:textId="28F8DC69" w:rsidR="00D93FDA" w:rsidRPr="00720F74" w:rsidRDefault="00D93FDA" w:rsidP="00D93FDA">
      <w:pPr>
        <w:spacing w:after="0" w:line="240" w:lineRule="auto"/>
        <w:rPr>
          <w:rFonts w:ascii="Times New Roman" w:hAnsi="Times New Roman" w:cs="Times New Roman"/>
          <w:b/>
          <w:sz w:val="24"/>
          <w:szCs w:val="24"/>
        </w:rPr>
      </w:pPr>
    </w:p>
    <w:p w14:paraId="23348B26" w14:textId="68A56E9C" w:rsidR="00854B8E" w:rsidRPr="00720F74" w:rsidRDefault="00854B8E" w:rsidP="00854B8E">
      <w:pPr>
        <w:spacing w:after="0" w:line="240" w:lineRule="auto"/>
        <w:jc w:val="center"/>
        <w:rPr>
          <w:rFonts w:ascii="Times New Roman" w:hAnsi="Times New Roman" w:cs="Times New Roman"/>
          <w:b/>
          <w:sz w:val="24"/>
          <w:szCs w:val="24"/>
        </w:rPr>
      </w:pPr>
      <w:bookmarkStart w:id="4" w:name="_Hlk176270593"/>
      <w:r w:rsidRPr="00720F74">
        <w:rPr>
          <w:rFonts w:ascii="Times New Roman" w:hAnsi="Times New Roman" w:cs="Times New Roman"/>
          <w:b/>
          <w:sz w:val="24"/>
          <w:szCs w:val="24"/>
        </w:rPr>
        <w:t xml:space="preserve">Članak </w:t>
      </w:r>
      <w:r w:rsidR="00186930" w:rsidRPr="00720F74">
        <w:rPr>
          <w:rFonts w:ascii="Times New Roman" w:hAnsi="Times New Roman" w:cs="Times New Roman"/>
          <w:b/>
          <w:sz w:val="24"/>
          <w:szCs w:val="24"/>
        </w:rPr>
        <w:t>4</w:t>
      </w:r>
      <w:r w:rsidRPr="00720F74">
        <w:rPr>
          <w:rFonts w:ascii="Times New Roman" w:hAnsi="Times New Roman" w:cs="Times New Roman"/>
          <w:b/>
          <w:sz w:val="24"/>
          <w:szCs w:val="24"/>
        </w:rPr>
        <w:t>.</w:t>
      </w:r>
    </w:p>
    <w:p w14:paraId="64A596CE" w14:textId="77777777" w:rsidR="00216BA6" w:rsidRPr="00720F74" w:rsidRDefault="00216BA6" w:rsidP="00384520">
      <w:pPr>
        <w:spacing w:after="0" w:line="240" w:lineRule="auto"/>
        <w:jc w:val="both"/>
        <w:rPr>
          <w:rFonts w:ascii="Times New Roman" w:hAnsi="Times New Roman" w:cs="Times New Roman"/>
          <w:sz w:val="24"/>
          <w:szCs w:val="24"/>
        </w:rPr>
      </w:pPr>
    </w:p>
    <w:p w14:paraId="7D4CE5AA" w14:textId="40FA69AB" w:rsidR="007A76E8" w:rsidRDefault="00C76038" w:rsidP="00854B8E">
      <w:pPr>
        <w:spacing w:after="0" w:line="240" w:lineRule="auto"/>
        <w:ind w:firstLine="708"/>
        <w:jc w:val="both"/>
        <w:rPr>
          <w:rFonts w:ascii="Times New Roman" w:hAnsi="Times New Roman" w:cs="Times New Roman"/>
          <w:sz w:val="24"/>
          <w:szCs w:val="24"/>
        </w:rPr>
      </w:pPr>
      <w:bookmarkStart w:id="5" w:name="_Hlk176268328"/>
      <w:r>
        <w:rPr>
          <w:rFonts w:ascii="Times New Roman" w:hAnsi="Times New Roman" w:cs="Times New Roman"/>
          <w:sz w:val="24"/>
          <w:szCs w:val="24"/>
        </w:rPr>
        <w:t>Iznad članka 44.</w:t>
      </w:r>
      <w:r w:rsidR="007A76E8">
        <w:rPr>
          <w:rFonts w:ascii="Times New Roman" w:hAnsi="Times New Roman" w:cs="Times New Roman"/>
          <w:sz w:val="24"/>
          <w:szCs w:val="24"/>
        </w:rPr>
        <w:t xml:space="preserve"> dodaje se naslov koji glasi</w:t>
      </w:r>
      <w:bookmarkEnd w:id="5"/>
      <w:r w:rsidR="007A76E8">
        <w:rPr>
          <w:rFonts w:ascii="Times New Roman" w:hAnsi="Times New Roman" w:cs="Times New Roman"/>
          <w:sz w:val="24"/>
          <w:szCs w:val="24"/>
        </w:rPr>
        <w:t>: „Obavljanje gospodarske djelatnosti“.</w:t>
      </w:r>
    </w:p>
    <w:p w14:paraId="291A6E60" w14:textId="77777777" w:rsidR="00B81FEA" w:rsidRDefault="00B81FEA" w:rsidP="00B81FEA">
      <w:pPr>
        <w:spacing w:after="0" w:line="240" w:lineRule="auto"/>
        <w:jc w:val="both"/>
        <w:rPr>
          <w:rFonts w:ascii="Times New Roman" w:hAnsi="Times New Roman" w:cs="Times New Roman"/>
          <w:sz w:val="24"/>
          <w:szCs w:val="24"/>
        </w:rPr>
      </w:pPr>
    </w:p>
    <w:p w14:paraId="38153264" w14:textId="6555C8A6" w:rsidR="00C12AB6" w:rsidRPr="00720F74" w:rsidRDefault="002C39DB" w:rsidP="00854B8E">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U č</w:t>
      </w:r>
      <w:r w:rsidR="00854B8E" w:rsidRPr="00720F74">
        <w:rPr>
          <w:rFonts w:ascii="Times New Roman" w:hAnsi="Times New Roman" w:cs="Times New Roman"/>
          <w:sz w:val="24"/>
          <w:szCs w:val="24"/>
        </w:rPr>
        <w:t>lan</w:t>
      </w:r>
      <w:r w:rsidRPr="00720F74">
        <w:rPr>
          <w:rFonts w:ascii="Times New Roman" w:hAnsi="Times New Roman" w:cs="Times New Roman"/>
          <w:sz w:val="24"/>
          <w:szCs w:val="24"/>
        </w:rPr>
        <w:t>ku</w:t>
      </w:r>
      <w:r w:rsidR="00854B8E" w:rsidRPr="00720F74">
        <w:rPr>
          <w:rFonts w:ascii="Times New Roman" w:hAnsi="Times New Roman" w:cs="Times New Roman"/>
          <w:sz w:val="24"/>
          <w:szCs w:val="24"/>
        </w:rPr>
        <w:t xml:space="preserve"> 44. stavak 3</w:t>
      </w:r>
      <w:r w:rsidR="00264C4F" w:rsidRPr="00720F74">
        <w:rPr>
          <w:rFonts w:ascii="Times New Roman" w:hAnsi="Times New Roman" w:cs="Times New Roman"/>
          <w:sz w:val="24"/>
          <w:szCs w:val="24"/>
        </w:rPr>
        <w:t>.</w:t>
      </w:r>
      <w:r w:rsidR="00854B8E" w:rsidRPr="00720F74">
        <w:rPr>
          <w:rFonts w:ascii="Times New Roman" w:hAnsi="Times New Roman" w:cs="Times New Roman"/>
          <w:sz w:val="24"/>
          <w:szCs w:val="24"/>
        </w:rPr>
        <w:t xml:space="preserve"> mijenja se i glasi:</w:t>
      </w:r>
    </w:p>
    <w:p w14:paraId="0FCAA298" w14:textId="77777777" w:rsidR="00C12AB6" w:rsidRPr="00720F74" w:rsidRDefault="00C12AB6" w:rsidP="00854B8E">
      <w:pPr>
        <w:spacing w:after="0" w:line="240" w:lineRule="auto"/>
        <w:ind w:firstLine="708"/>
        <w:jc w:val="both"/>
        <w:rPr>
          <w:rFonts w:ascii="Times New Roman" w:hAnsi="Times New Roman" w:cs="Times New Roman"/>
          <w:sz w:val="24"/>
          <w:szCs w:val="24"/>
        </w:rPr>
      </w:pPr>
    </w:p>
    <w:p w14:paraId="78568523" w14:textId="3AF621D3" w:rsidR="00854B8E" w:rsidRPr="00720F74" w:rsidRDefault="00854B8E" w:rsidP="00C12AB6">
      <w:pPr>
        <w:spacing w:after="0" w:line="240" w:lineRule="auto"/>
        <w:jc w:val="both"/>
        <w:rPr>
          <w:rFonts w:ascii="Times New Roman" w:hAnsi="Times New Roman" w:cs="Times New Roman"/>
          <w:sz w:val="24"/>
          <w:szCs w:val="24"/>
        </w:rPr>
      </w:pPr>
      <w:bookmarkStart w:id="6" w:name="_Hlk164081572"/>
      <w:r w:rsidRPr="00720F74">
        <w:rPr>
          <w:rFonts w:ascii="Times New Roman" w:hAnsi="Times New Roman" w:cs="Times New Roman"/>
          <w:sz w:val="24"/>
          <w:szCs w:val="24"/>
        </w:rPr>
        <w:lastRenderedPageBreak/>
        <w:t>“</w:t>
      </w:r>
      <w:bookmarkStart w:id="7" w:name="_Hlk172018740"/>
      <w:r w:rsidR="005C064E">
        <w:rPr>
          <w:rFonts w:ascii="Times New Roman" w:hAnsi="Times New Roman" w:cs="Times New Roman"/>
          <w:sz w:val="24"/>
          <w:szCs w:val="24"/>
        </w:rPr>
        <w:t xml:space="preserve">(3) </w:t>
      </w:r>
      <w:r w:rsidRPr="00720F74">
        <w:rPr>
          <w:rFonts w:ascii="Times New Roman" w:hAnsi="Times New Roman" w:cs="Times New Roman"/>
          <w:sz w:val="24"/>
          <w:szCs w:val="24"/>
        </w:rPr>
        <w:t xml:space="preserve">Ako se određena gospodarska djelatnost obavlja putem interneta, digitalnih platformi ili drugih virtualnih oblika poslovanja uz izbjegavanje ispunjavanja zahtjeva reguliranih odredbama posebnih propisa i propisa kojima se uređuje pojedina vrsta poreza te se tako ostvaruju </w:t>
      </w:r>
      <w:proofErr w:type="spellStart"/>
      <w:r w:rsidRPr="00720F74">
        <w:rPr>
          <w:rFonts w:ascii="Times New Roman" w:hAnsi="Times New Roman" w:cs="Times New Roman"/>
          <w:sz w:val="24"/>
          <w:szCs w:val="24"/>
        </w:rPr>
        <w:t>nepripadajuće</w:t>
      </w:r>
      <w:proofErr w:type="spellEnd"/>
      <w:r w:rsidRPr="00720F74">
        <w:rPr>
          <w:rFonts w:ascii="Times New Roman" w:hAnsi="Times New Roman" w:cs="Times New Roman"/>
          <w:sz w:val="24"/>
          <w:szCs w:val="24"/>
        </w:rPr>
        <w:t xml:space="preserve"> porezne pogodnosti ili izaziva teško nadoknadiva šteta za društvenu zajednicu, nadležno porezno tijelo može izdati nalog o zabrani daljnjeg rada.“.</w:t>
      </w:r>
      <w:bookmarkEnd w:id="7"/>
    </w:p>
    <w:bookmarkEnd w:id="4"/>
    <w:bookmarkEnd w:id="6"/>
    <w:p w14:paraId="673D5334" w14:textId="77777777" w:rsidR="002C39DB" w:rsidRPr="00720F74" w:rsidRDefault="002C39DB" w:rsidP="00384520">
      <w:pPr>
        <w:spacing w:after="0" w:line="240" w:lineRule="auto"/>
        <w:jc w:val="both"/>
        <w:rPr>
          <w:rFonts w:ascii="Times New Roman" w:hAnsi="Times New Roman" w:cs="Times New Roman"/>
          <w:sz w:val="24"/>
          <w:szCs w:val="24"/>
        </w:rPr>
      </w:pPr>
    </w:p>
    <w:p w14:paraId="3E1B9EF3" w14:textId="3AB62CF2" w:rsidR="00651FAE" w:rsidRDefault="00651FAE" w:rsidP="00651FAE">
      <w:pPr>
        <w:spacing w:after="0" w:line="240" w:lineRule="auto"/>
        <w:jc w:val="center"/>
        <w:rPr>
          <w:rFonts w:ascii="Times New Roman" w:hAnsi="Times New Roman" w:cs="Times New Roman"/>
          <w:b/>
          <w:sz w:val="24"/>
          <w:szCs w:val="24"/>
        </w:rPr>
      </w:pPr>
      <w:bookmarkStart w:id="8" w:name="_Hlk176270559"/>
      <w:r w:rsidRPr="00720F74">
        <w:rPr>
          <w:rFonts w:ascii="Times New Roman" w:hAnsi="Times New Roman" w:cs="Times New Roman"/>
          <w:b/>
          <w:sz w:val="24"/>
          <w:szCs w:val="24"/>
        </w:rPr>
        <w:t xml:space="preserve">Članak </w:t>
      </w:r>
      <w:r w:rsidR="00186930" w:rsidRPr="00720F74">
        <w:rPr>
          <w:rFonts w:ascii="Times New Roman" w:hAnsi="Times New Roman" w:cs="Times New Roman"/>
          <w:b/>
          <w:sz w:val="24"/>
          <w:szCs w:val="24"/>
        </w:rPr>
        <w:t>5</w:t>
      </w:r>
      <w:r w:rsidRPr="00720F74">
        <w:rPr>
          <w:rFonts w:ascii="Times New Roman" w:hAnsi="Times New Roman" w:cs="Times New Roman"/>
          <w:b/>
          <w:sz w:val="24"/>
          <w:szCs w:val="24"/>
        </w:rPr>
        <w:t>.</w:t>
      </w:r>
    </w:p>
    <w:p w14:paraId="27D4C5EE" w14:textId="77777777" w:rsidR="00F03A76" w:rsidRDefault="00F03A76" w:rsidP="00651FAE">
      <w:pPr>
        <w:spacing w:after="0" w:line="240" w:lineRule="auto"/>
        <w:jc w:val="center"/>
        <w:rPr>
          <w:rFonts w:ascii="Times New Roman" w:hAnsi="Times New Roman" w:cs="Times New Roman"/>
          <w:b/>
          <w:sz w:val="24"/>
          <w:szCs w:val="24"/>
        </w:rPr>
      </w:pPr>
    </w:p>
    <w:p w14:paraId="29694231" w14:textId="6C504840" w:rsidR="00F03A76" w:rsidRPr="00720F74" w:rsidRDefault="00F03A76" w:rsidP="00F03A76">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Iza članka 44.</w:t>
      </w:r>
      <w:r w:rsidR="00FE1F65">
        <w:rPr>
          <w:rFonts w:ascii="Times New Roman" w:hAnsi="Times New Roman" w:cs="Times New Roman"/>
          <w:sz w:val="24"/>
          <w:szCs w:val="24"/>
        </w:rPr>
        <w:t xml:space="preserve"> dodaju</w:t>
      </w:r>
      <w:r w:rsidRPr="00720F74">
        <w:rPr>
          <w:rFonts w:ascii="Times New Roman" w:hAnsi="Times New Roman" w:cs="Times New Roman"/>
          <w:sz w:val="24"/>
          <w:szCs w:val="24"/>
        </w:rPr>
        <w:t xml:space="preserve"> se</w:t>
      </w:r>
      <w:r>
        <w:rPr>
          <w:rFonts w:ascii="Times New Roman" w:hAnsi="Times New Roman" w:cs="Times New Roman"/>
          <w:sz w:val="24"/>
          <w:szCs w:val="24"/>
        </w:rPr>
        <w:t xml:space="preserve"> naslov iznad članka i</w:t>
      </w:r>
      <w:r w:rsidRPr="00720F74">
        <w:rPr>
          <w:rFonts w:ascii="Times New Roman" w:hAnsi="Times New Roman" w:cs="Times New Roman"/>
          <w:sz w:val="24"/>
          <w:szCs w:val="24"/>
        </w:rPr>
        <w:t xml:space="preserve"> članak 44.a koji glas</w:t>
      </w:r>
      <w:r w:rsidR="00D743BD">
        <w:rPr>
          <w:rFonts w:ascii="Times New Roman" w:hAnsi="Times New Roman" w:cs="Times New Roman"/>
          <w:sz w:val="24"/>
          <w:szCs w:val="24"/>
        </w:rPr>
        <w:t>e</w:t>
      </w:r>
      <w:r w:rsidRPr="00720F74">
        <w:rPr>
          <w:rFonts w:ascii="Times New Roman" w:hAnsi="Times New Roman" w:cs="Times New Roman"/>
          <w:sz w:val="24"/>
          <w:szCs w:val="24"/>
        </w:rPr>
        <w:t>:</w:t>
      </w:r>
    </w:p>
    <w:p w14:paraId="461D2D5D" w14:textId="77777777" w:rsidR="00F03A76" w:rsidRPr="00720F74" w:rsidRDefault="00F03A76" w:rsidP="00F03A76">
      <w:pPr>
        <w:spacing w:after="0" w:line="240" w:lineRule="auto"/>
        <w:jc w:val="center"/>
        <w:rPr>
          <w:rFonts w:ascii="Times New Roman" w:hAnsi="Times New Roman" w:cs="Times New Roman"/>
          <w:b/>
          <w:sz w:val="24"/>
          <w:szCs w:val="24"/>
        </w:rPr>
      </w:pPr>
    </w:p>
    <w:p w14:paraId="68622146" w14:textId="40BB8D4F" w:rsidR="00F03A76" w:rsidRDefault="00D743BD" w:rsidP="00F03A7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w:t>
      </w:r>
      <w:r w:rsidR="00F03A76" w:rsidRPr="00913FC3">
        <w:rPr>
          <w:rFonts w:ascii="Times New Roman" w:hAnsi="Times New Roman" w:cs="Times New Roman"/>
          <w:b/>
          <w:bCs/>
          <w:sz w:val="24"/>
          <w:szCs w:val="24"/>
        </w:rPr>
        <w:t>Zabrana izvršenja platnih transakcija</w:t>
      </w:r>
    </w:p>
    <w:p w14:paraId="17A36821" w14:textId="77777777" w:rsidR="00F03A76" w:rsidRDefault="00F03A76" w:rsidP="00F03A76">
      <w:pPr>
        <w:spacing w:after="0" w:line="240" w:lineRule="auto"/>
        <w:jc w:val="center"/>
        <w:rPr>
          <w:rFonts w:ascii="Times New Roman" w:hAnsi="Times New Roman" w:cs="Times New Roman"/>
          <w:sz w:val="24"/>
          <w:szCs w:val="24"/>
        </w:rPr>
      </w:pPr>
    </w:p>
    <w:p w14:paraId="72DE6A77" w14:textId="1F936181" w:rsidR="00F03A76" w:rsidRDefault="00F03A76" w:rsidP="00F03A7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Članak 44.a</w:t>
      </w:r>
    </w:p>
    <w:p w14:paraId="59A74513" w14:textId="77777777" w:rsidR="00F03A76" w:rsidRDefault="00F03A76" w:rsidP="00F03A76">
      <w:pPr>
        <w:spacing w:after="0" w:line="240" w:lineRule="auto"/>
        <w:jc w:val="both"/>
        <w:rPr>
          <w:rFonts w:ascii="Times New Roman" w:hAnsi="Times New Roman" w:cs="Times New Roman"/>
          <w:sz w:val="24"/>
          <w:szCs w:val="24"/>
        </w:rPr>
      </w:pPr>
    </w:p>
    <w:p w14:paraId="0111CED6" w14:textId="214800A6" w:rsidR="00F03A76" w:rsidRPr="00720F74" w:rsidRDefault="00F03A76" w:rsidP="00F03A76">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 xml:space="preserve">(1) Zabrana rada provodi se i zabranom izvršenja plaćanja </w:t>
      </w:r>
      <w:r>
        <w:rPr>
          <w:rFonts w:ascii="Times New Roman" w:hAnsi="Times New Roman" w:cs="Times New Roman"/>
          <w:sz w:val="24"/>
          <w:szCs w:val="24"/>
        </w:rPr>
        <w:t>platnim karticama putem internet kanala</w:t>
      </w:r>
      <w:r w:rsidRPr="00720F74">
        <w:rPr>
          <w:rFonts w:ascii="Times New Roman" w:hAnsi="Times New Roman" w:cs="Times New Roman"/>
          <w:sz w:val="24"/>
          <w:szCs w:val="24"/>
        </w:rPr>
        <w:t xml:space="preserve"> u korist poslovnih subjekata koji nedozvoljeno obavljaju gospodarsku djelatnost putem interneta iz članka 44. stavka 3. ovoga Zakona, a zabranu plaćanja izvršavaju pružatelji </w:t>
      </w:r>
      <w:r>
        <w:rPr>
          <w:rFonts w:ascii="Times New Roman" w:hAnsi="Times New Roman" w:cs="Times New Roman"/>
          <w:sz w:val="24"/>
          <w:szCs w:val="24"/>
        </w:rPr>
        <w:t>platnih usluga</w:t>
      </w:r>
      <w:r w:rsidR="00DD4EEF">
        <w:rPr>
          <w:rFonts w:ascii="Times New Roman" w:hAnsi="Times New Roman" w:cs="Times New Roman"/>
          <w:sz w:val="24"/>
          <w:szCs w:val="24"/>
        </w:rPr>
        <w:t xml:space="preserve"> u Republici Hrvatskoj</w:t>
      </w:r>
      <w:r w:rsidR="00BE1862">
        <w:rPr>
          <w:rFonts w:ascii="Times New Roman" w:hAnsi="Times New Roman" w:cs="Times New Roman"/>
          <w:sz w:val="24"/>
          <w:szCs w:val="24"/>
        </w:rPr>
        <w:t>.</w:t>
      </w:r>
    </w:p>
    <w:p w14:paraId="23388E8F" w14:textId="77777777" w:rsidR="00F03A76" w:rsidRPr="00720F74" w:rsidRDefault="00F03A76" w:rsidP="00F03A76">
      <w:pPr>
        <w:spacing w:after="0" w:line="240" w:lineRule="auto"/>
        <w:jc w:val="both"/>
        <w:rPr>
          <w:rFonts w:ascii="Times New Roman" w:hAnsi="Times New Roman" w:cs="Times New Roman"/>
          <w:sz w:val="24"/>
          <w:szCs w:val="24"/>
        </w:rPr>
      </w:pPr>
    </w:p>
    <w:p w14:paraId="4BC1BADF" w14:textId="0580E3B9" w:rsidR="00F03A76" w:rsidRPr="00720F74" w:rsidRDefault="00F03A76" w:rsidP="00F03A76">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 xml:space="preserve">(2) </w:t>
      </w:r>
      <w:r w:rsidR="00ED340B">
        <w:rPr>
          <w:rFonts w:ascii="Times New Roman" w:hAnsi="Times New Roman" w:cs="Times New Roman"/>
          <w:sz w:val="24"/>
          <w:szCs w:val="24"/>
        </w:rPr>
        <w:t>Pružatelji</w:t>
      </w:r>
      <w:r>
        <w:rPr>
          <w:rFonts w:ascii="Times New Roman" w:hAnsi="Times New Roman" w:cs="Times New Roman"/>
          <w:sz w:val="24"/>
          <w:szCs w:val="24"/>
        </w:rPr>
        <w:t xml:space="preserve"> platnih usluga</w:t>
      </w:r>
      <w:r w:rsidRPr="00720F74">
        <w:rPr>
          <w:rFonts w:ascii="Times New Roman" w:hAnsi="Times New Roman" w:cs="Times New Roman"/>
          <w:sz w:val="24"/>
          <w:szCs w:val="24"/>
        </w:rPr>
        <w:t xml:space="preserve"> </w:t>
      </w:r>
      <w:r w:rsidR="00DD4EEF">
        <w:rPr>
          <w:rFonts w:ascii="Times New Roman" w:hAnsi="Times New Roman" w:cs="Times New Roman"/>
          <w:sz w:val="24"/>
          <w:szCs w:val="24"/>
        </w:rPr>
        <w:t xml:space="preserve">iz stavka 1. ovoga članka </w:t>
      </w:r>
      <w:r w:rsidRPr="00720F74">
        <w:rPr>
          <w:rFonts w:ascii="Times New Roman" w:hAnsi="Times New Roman" w:cs="Times New Roman"/>
          <w:sz w:val="24"/>
          <w:szCs w:val="24"/>
        </w:rPr>
        <w:t xml:space="preserve">dužni su bez odgađanja onemogućiti  plaćanja </w:t>
      </w:r>
      <w:r>
        <w:rPr>
          <w:rFonts w:ascii="Times New Roman" w:hAnsi="Times New Roman" w:cs="Times New Roman"/>
          <w:sz w:val="24"/>
          <w:szCs w:val="24"/>
        </w:rPr>
        <w:t xml:space="preserve"> </w:t>
      </w:r>
      <w:r w:rsidR="00DD4EEF">
        <w:rPr>
          <w:rFonts w:ascii="Times New Roman" w:hAnsi="Times New Roman" w:cs="Times New Roman"/>
          <w:sz w:val="24"/>
          <w:szCs w:val="24"/>
        </w:rPr>
        <w:t>putem internet kanala</w:t>
      </w:r>
      <w:r w:rsidR="00DD4EEF" w:rsidRPr="00720F74">
        <w:rPr>
          <w:rFonts w:ascii="Times New Roman" w:hAnsi="Times New Roman" w:cs="Times New Roman"/>
          <w:sz w:val="24"/>
          <w:szCs w:val="24"/>
        </w:rPr>
        <w:t xml:space="preserve"> </w:t>
      </w:r>
      <w:r>
        <w:rPr>
          <w:rFonts w:ascii="Times New Roman" w:hAnsi="Times New Roman" w:cs="Times New Roman"/>
          <w:sz w:val="24"/>
          <w:szCs w:val="24"/>
        </w:rPr>
        <w:t xml:space="preserve">platnim karticama </w:t>
      </w:r>
      <w:r w:rsidR="00DD4EEF">
        <w:rPr>
          <w:rFonts w:ascii="Times New Roman" w:hAnsi="Times New Roman" w:cs="Times New Roman"/>
          <w:sz w:val="24"/>
          <w:szCs w:val="24"/>
        </w:rPr>
        <w:t xml:space="preserve">izdanim od strane pružatelja platnih usluga u Republici Hrvatskoj, koja su izvršena </w:t>
      </w:r>
      <w:r w:rsidRPr="00720F74">
        <w:rPr>
          <w:rFonts w:ascii="Times New Roman" w:hAnsi="Times New Roman" w:cs="Times New Roman"/>
          <w:sz w:val="24"/>
          <w:szCs w:val="24"/>
        </w:rPr>
        <w:t>u korist poslovnih subjekata koji nedozvoljeno obavljaju gospodarsku djelatnost putem interneta.</w:t>
      </w:r>
    </w:p>
    <w:p w14:paraId="622AE7D2" w14:textId="77777777" w:rsidR="00F03A76" w:rsidRPr="00720F74" w:rsidRDefault="00F03A76" w:rsidP="00F03A76">
      <w:pPr>
        <w:spacing w:after="0" w:line="240" w:lineRule="auto"/>
        <w:jc w:val="both"/>
        <w:rPr>
          <w:rFonts w:ascii="Times New Roman" w:hAnsi="Times New Roman" w:cs="Times New Roman"/>
          <w:sz w:val="24"/>
          <w:szCs w:val="24"/>
        </w:rPr>
      </w:pPr>
    </w:p>
    <w:p w14:paraId="230C4D8A" w14:textId="1558A425" w:rsidR="00F03A76" w:rsidRPr="00F82AF6" w:rsidRDefault="00D743BD" w:rsidP="00F03A7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(3) </w:t>
      </w:r>
      <w:r w:rsidR="00F03A76" w:rsidRPr="00F82AF6">
        <w:rPr>
          <w:rFonts w:ascii="Times New Roman" w:hAnsi="Times New Roman" w:cs="Times New Roman"/>
          <w:sz w:val="24"/>
          <w:szCs w:val="24"/>
        </w:rPr>
        <w:t xml:space="preserve">U svrhu provedbe stavka 2. ovoga članka, Porezna uprava će za područja koja su u njenoj nadležnosti na mrežnim stranicama objaviti podatke o poslovnim subjektima koji određenu gospodarsku djelatnost obavljaju u skladu s posebnim propisom kojim se uređuje ta djelatnost. </w:t>
      </w:r>
    </w:p>
    <w:p w14:paraId="2A077057" w14:textId="77777777" w:rsidR="00F03A76" w:rsidRPr="00F82AF6" w:rsidRDefault="00F03A76" w:rsidP="00F03A76">
      <w:pPr>
        <w:spacing w:after="0" w:line="240" w:lineRule="auto"/>
        <w:jc w:val="both"/>
        <w:rPr>
          <w:rFonts w:ascii="Times New Roman" w:hAnsi="Times New Roman" w:cs="Times New Roman"/>
          <w:sz w:val="24"/>
          <w:szCs w:val="24"/>
        </w:rPr>
      </w:pPr>
    </w:p>
    <w:p w14:paraId="7A6D7ED6" w14:textId="709D19F7" w:rsidR="00F03A76" w:rsidRPr="00F82AF6" w:rsidRDefault="00F03A76" w:rsidP="00F03A76">
      <w:pPr>
        <w:spacing w:after="0" w:line="240" w:lineRule="auto"/>
        <w:jc w:val="both"/>
        <w:rPr>
          <w:rFonts w:ascii="Times New Roman" w:hAnsi="Times New Roman" w:cs="Times New Roman"/>
          <w:sz w:val="24"/>
          <w:szCs w:val="24"/>
        </w:rPr>
      </w:pPr>
      <w:r w:rsidRPr="00F82AF6">
        <w:rPr>
          <w:rFonts w:ascii="Times New Roman" w:hAnsi="Times New Roman" w:cs="Times New Roman"/>
          <w:sz w:val="24"/>
          <w:szCs w:val="24"/>
        </w:rPr>
        <w:t>(4)</w:t>
      </w:r>
      <w:r w:rsidR="00D743BD">
        <w:rPr>
          <w:rFonts w:ascii="Times New Roman" w:hAnsi="Times New Roman" w:cs="Times New Roman"/>
          <w:sz w:val="24"/>
          <w:szCs w:val="24"/>
        </w:rPr>
        <w:t xml:space="preserve"> </w:t>
      </w:r>
      <w:r w:rsidRPr="00F82AF6">
        <w:rPr>
          <w:rFonts w:ascii="Times New Roman" w:hAnsi="Times New Roman" w:cs="Times New Roman"/>
          <w:sz w:val="24"/>
          <w:szCs w:val="24"/>
        </w:rPr>
        <w:t xml:space="preserve">Identifikacija plaćanja </w:t>
      </w:r>
      <w:r w:rsidR="003632F4">
        <w:rPr>
          <w:rFonts w:ascii="Times New Roman" w:hAnsi="Times New Roman" w:cs="Times New Roman"/>
          <w:sz w:val="24"/>
          <w:szCs w:val="24"/>
        </w:rPr>
        <w:t xml:space="preserve">iz stavka 2. ovoga članka </w:t>
      </w:r>
      <w:r>
        <w:rPr>
          <w:rFonts w:ascii="Times New Roman" w:hAnsi="Times New Roman" w:cs="Times New Roman"/>
          <w:sz w:val="24"/>
          <w:szCs w:val="24"/>
        </w:rPr>
        <w:t>platnim karticama</w:t>
      </w:r>
      <w:r w:rsidRPr="00F82AF6">
        <w:rPr>
          <w:rFonts w:ascii="Times New Roman" w:hAnsi="Times New Roman" w:cs="Times New Roman"/>
          <w:sz w:val="24"/>
          <w:szCs w:val="24"/>
        </w:rPr>
        <w:t xml:space="preserve"> </w:t>
      </w:r>
      <w:r>
        <w:rPr>
          <w:rFonts w:ascii="Times New Roman" w:hAnsi="Times New Roman" w:cs="Times New Roman"/>
          <w:sz w:val="24"/>
          <w:szCs w:val="24"/>
        </w:rPr>
        <w:t xml:space="preserve">pružatelja platnih usluga </w:t>
      </w:r>
      <w:r w:rsidRPr="00F82AF6">
        <w:rPr>
          <w:rFonts w:ascii="Times New Roman" w:hAnsi="Times New Roman" w:cs="Times New Roman"/>
          <w:sz w:val="24"/>
          <w:szCs w:val="24"/>
        </w:rPr>
        <w:t>u Republici Hrvatskoj koja podliježu zabrani izvršenja prov</w:t>
      </w:r>
      <w:r w:rsidR="003632F4">
        <w:rPr>
          <w:rFonts w:ascii="Times New Roman" w:hAnsi="Times New Roman" w:cs="Times New Roman"/>
          <w:sz w:val="24"/>
          <w:szCs w:val="24"/>
        </w:rPr>
        <w:t>odi se na osnovu identifikatora</w:t>
      </w:r>
      <w:r w:rsidRPr="00F82AF6">
        <w:rPr>
          <w:rFonts w:ascii="Times New Roman" w:hAnsi="Times New Roman" w:cs="Times New Roman"/>
          <w:sz w:val="24"/>
          <w:szCs w:val="24"/>
        </w:rPr>
        <w:t xml:space="preserve"> koji se dodjeljuju u međunarodnim kartičnim shemama.“</w:t>
      </w:r>
      <w:r w:rsidR="00D743BD">
        <w:rPr>
          <w:rFonts w:ascii="Times New Roman" w:hAnsi="Times New Roman" w:cs="Times New Roman"/>
          <w:sz w:val="24"/>
          <w:szCs w:val="24"/>
        </w:rPr>
        <w:t>.</w:t>
      </w:r>
    </w:p>
    <w:p w14:paraId="65F2CAC9" w14:textId="77777777" w:rsidR="00F03A76" w:rsidRDefault="00F03A76" w:rsidP="00C53198">
      <w:pPr>
        <w:spacing w:after="0" w:line="240" w:lineRule="auto"/>
        <w:rPr>
          <w:rFonts w:ascii="Times New Roman" w:hAnsi="Times New Roman" w:cs="Times New Roman"/>
          <w:b/>
          <w:sz w:val="24"/>
          <w:szCs w:val="24"/>
        </w:rPr>
      </w:pPr>
    </w:p>
    <w:bookmarkEnd w:id="8"/>
    <w:p w14:paraId="7BC0359D" w14:textId="0D22841E" w:rsidR="00B10A07" w:rsidRPr="00720F74" w:rsidRDefault="00B10A07" w:rsidP="00B10A07">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 xml:space="preserve">Članak </w:t>
      </w:r>
      <w:r w:rsidR="00F57DA5">
        <w:rPr>
          <w:rFonts w:ascii="Times New Roman" w:hAnsi="Times New Roman" w:cs="Times New Roman"/>
          <w:b/>
          <w:sz w:val="24"/>
          <w:szCs w:val="24"/>
        </w:rPr>
        <w:t>6</w:t>
      </w:r>
      <w:r w:rsidRPr="00720F74">
        <w:rPr>
          <w:rFonts w:ascii="Times New Roman" w:hAnsi="Times New Roman" w:cs="Times New Roman"/>
          <w:b/>
          <w:sz w:val="24"/>
          <w:szCs w:val="24"/>
        </w:rPr>
        <w:t>.</w:t>
      </w:r>
    </w:p>
    <w:p w14:paraId="74945EE3" w14:textId="77777777" w:rsidR="000F2B6C" w:rsidRPr="00720F74" w:rsidRDefault="000F2B6C" w:rsidP="00DC437C">
      <w:pPr>
        <w:spacing w:after="0" w:line="240" w:lineRule="auto"/>
        <w:rPr>
          <w:rFonts w:ascii="Times New Roman" w:hAnsi="Times New Roman" w:cs="Times New Roman"/>
          <w:b/>
          <w:sz w:val="24"/>
          <w:szCs w:val="24"/>
        </w:rPr>
      </w:pPr>
    </w:p>
    <w:p w14:paraId="78F57A8B" w14:textId="1550A3BE" w:rsidR="001E19E7" w:rsidRPr="00720F74" w:rsidRDefault="0056798F" w:rsidP="00DC437C">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U članku 59. s</w:t>
      </w:r>
      <w:r w:rsidR="001E19E7" w:rsidRPr="00720F74">
        <w:rPr>
          <w:rFonts w:ascii="Times New Roman" w:hAnsi="Times New Roman" w:cs="Times New Roman"/>
          <w:sz w:val="24"/>
          <w:szCs w:val="24"/>
        </w:rPr>
        <w:t>tavak 8. mijenja se i glasi:</w:t>
      </w:r>
    </w:p>
    <w:p w14:paraId="4639E8D5" w14:textId="42E75EA1" w:rsidR="00864D73" w:rsidRPr="00720F74" w:rsidRDefault="00864D73" w:rsidP="00DC437C">
      <w:pPr>
        <w:spacing w:after="0" w:line="240" w:lineRule="auto"/>
        <w:jc w:val="both"/>
        <w:rPr>
          <w:rFonts w:ascii="Times New Roman" w:hAnsi="Times New Roman" w:cs="Times New Roman"/>
          <w:sz w:val="24"/>
          <w:szCs w:val="24"/>
        </w:rPr>
      </w:pPr>
    </w:p>
    <w:p w14:paraId="664092E4" w14:textId="33E41116" w:rsidR="005B5EDB" w:rsidRDefault="001E19E7" w:rsidP="00DC437C">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w:t>
      </w:r>
      <w:bookmarkStart w:id="9" w:name="_Hlk172021112"/>
      <w:r w:rsidR="0035052C" w:rsidRPr="00720F74">
        <w:rPr>
          <w:rFonts w:ascii="Times New Roman" w:hAnsi="Times New Roman" w:cs="Times New Roman"/>
          <w:sz w:val="24"/>
          <w:szCs w:val="24"/>
        </w:rPr>
        <w:t xml:space="preserve">(8) </w:t>
      </w:r>
      <w:r w:rsidR="000C629C" w:rsidRPr="00720F74">
        <w:rPr>
          <w:rFonts w:ascii="Times New Roman" w:hAnsi="Times New Roman" w:cs="Times New Roman"/>
          <w:sz w:val="24"/>
          <w:szCs w:val="24"/>
        </w:rPr>
        <w:t>P</w:t>
      </w:r>
      <w:r w:rsidRPr="00720F74">
        <w:rPr>
          <w:rFonts w:ascii="Times New Roman" w:hAnsi="Times New Roman" w:cs="Times New Roman"/>
          <w:sz w:val="24"/>
          <w:szCs w:val="24"/>
        </w:rPr>
        <w:t xml:space="preserve">orezni akti kojima se odlučuje o pojedinačnim pravima i obvezama iz porezno-pravnog odnosa te ostala pismena koja nisu porezni akti, a koje izdaje porezno tijelo, mogu se dostavljati elektroničkim putem </w:t>
      </w:r>
      <w:r w:rsidR="00375B81" w:rsidRPr="00720F74">
        <w:rPr>
          <w:rFonts w:ascii="Times New Roman" w:hAnsi="Times New Roman" w:cs="Times New Roman"/>
          <w:sz w:val="24"/>
          <w:szCs w:val="24"/>
        </w:rPr>
        <w:t>korisnicima elektroničkog sustava poreznog tijela</w:t>
      </w:r>
      <w:r w:rsidR="00ED638F" w:rsidRPr="00720F74">
        <w:rPr>
          <w:rFonts w:ascii="Times New Roman" w:hAnsi="Times New Roman" w:cs="Times New Roman"/>
          <w:sz w:val="24"/>
          <w:szCs w:val="24"/>
        </w:rPr>
        <w:t>.</w:t>
      </w:r>
      <w:r w:rsidR="00917065">
        <w:rPr>
          <w:rFonts w:ascii="Times New Roman" w:hAnsi="Times New Roman" w:cs="Times New Roman"/>
          <w:sz w:val="24"/>
          <w:szCs w:val="24"/>
        </w:rPr>
        <w:t>“</w:t>
      </w:r>
      <w:r w:rsidR="00DC437C">
        <w:rPr>
          <w:rFonts w:ascii="Times New Roman" w:hAnsi="Times New Roman" w:cs="Times New Roman"/>
          <w:sz w:val="24"/>
          <w:szCs w:val="24"/>
        </w:rPr>
        <w:t>.</w:t>
      </w:r>
      <w:bookmarkEnd w:id="9"/>
    </w:p>
    <w:p w14:paraId="1745D0C6" w14:textId="4DF71872" w:rsidR="005B5EDB" w:rsidRDefault="005B5EDB" w:rsidP="00DC437C">
      <w:pPr>
        <w:spacing w:after="0" w:line="240" w:lineRule="auto"/>
        <w:jc w:val="both"/>
        <w:rPr>
          <w:rFonts w:ascii="Times New Roman" w:hAnsi="Times New Roman" w:cs="Times New Roman"/>
          <w:sz w:val="24"/>
          <w:szCs w:val="24"/>
        </w:rPr>
      </w:pPr>
    </w:p>
    <w:p w14:paraId="174C1CC4" w14:textId="14EE5BD6" w:rsidR="00375B81" w:rsidRPr="00720F74" w:rsidRDefault="00375B81" w:rsidP="005B5EDB">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Stavak 9. mijenja se i glasi:</w:t>
      </w:r>
    </w:p>
    <w:p w14:paraId="28AD7FC3" w14:textId="77777777" w:rsidR="00375B81" w:rsidRPr="00720F74" w:rsidRDefault="00375B81" w:rsidP="000C629C">
      <w:pPr>
        <w:spacing w:after="0" w:line="240" w:lineRule="auto"/>
        <w:jc w:val="both"/>
        <w:rPr>
          <w:rFonts w:ascii="Times New Roman" w:hAnsi="Times New Roman" w:cs="Times New Roman"/>
          <w:sz w:val="24"/>
          <w:szCs w:val="24"/>
        </w:rPr>
      </w:pPr>
    </w:p>
    <w:p w14:paraId="195925E9" w14:textId="041C4D53" w:rsidR="00864D73" w:rsidRPr="00720F74" w:rsidRDefault="00375B81" w:rsidP="000C629C">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w:t>
      </w:r>
      <w:bookmarkStart w:id="10" w:name="_Hlk172021232"/>
      <w:r w:rsidRPr="00720F74">
        <w:rPr>
          <w:rFonts w:ascii="Times New Roman" w:hAnsi="Times New Roman" w:cs="Times New Roman"/>
          <w:sz w:val="24"/>
          <w:szCs w:val="24"/>
        </w:rPr>
        <w:t xml:space="preserve">(9) </w:t>
      </w:r>
      <w:r w:rsidR="001E19E7" w:rsidRPr="00720F74">
        <w:rPr>
          <w:rFonts w:ascii="Times New Roman" w:hAnsi="Times New Roman" w:cs="Times New Roman"/>
          <w:sz w:val="24"/>
          <w:szCs w:val="24"/>
        </w:rPr>
        <w:t xml:space="preserve">Izričit pristanak za dostavu pismena sudionik daje </w:t>
      </w:r>
      <w:r w:rsidR="00F33363">
        <w:rPr>
          <w:rFonts w:ascii="Times New Roman" w:hAnsi="Times New Roman" w:cs="Times New Roman"/>
          <w:sz w:val="24"/>
          <w:szCs w:val="24"/>
        </w:rPr>
        <w:t>re</w:t>
      </w:r>
      <w:r w:rsidR="001E19E7" w:rsidRPr="00720F74">
        <w:rPr>
          <w:rFonts w:ascii="Times New Roman" w:hAnsi="Times New Roman" w:cs="Times New Roman"/>
          <w:sz w:val="24"/>
          <w:szCs w:val="24"/>
        </w:rPr>
        <w:t>gistracij</w:t>
      </w:r>
      <w:r w:rsidR="00F33363">
        <w:rPr>
          <w:rFonts w:ascii="Times New Roman" w:hAnsi="Times New Roman" w:cs="Times New Roman"/>
          <w:sz w:val="24"/>
          <w:szCs w:val="24"/>
        </w:rPr>
        <w:t>om ili prijavom</w:t>
      </w:r>
      <w:r w:rsidR="001E19E7" w:rsidRPr="00720F74">
        <w:rPr>
          <w:rFonts w:ascii="Times New Roman" w:hAnsi="Times New Roman" w:cs="Times New Roman"/>
          <w:sz w:val="24"/>
          <w:szCs w:val="24"/>
        </w:rPr>
        <w:t xml:space="preserve"> u elektronički sustav poreznog tijela</w:t>
      </w:r>
      <w:r w:rsidR="00ED638F" w:rsidRPr="00720F74">
        <w:rPr>
          <w:rFonts w:ascii="Times New Roman" w:hAnsi="Times New Roman" w:cs="Times New Roman"/>
          <w:sz w:val="24"/>
          <w:szCs w:val="24"/>
        </w:rPr>
        <w:t>.</w:t>
      </w:r>
      <w:r w:rsidR="000C629C" w:rsidRPr="00720F74">
        <w:rPr>
          <w:rFonts w:ascii="Times New Roman" w:hAnsi="Times New Roman" w:cs="Times New Roman"/>
          <w:sz w:val="24"/>
          <w:szCs w:val="24"/>
        </w:rPr>
        <w:t>“</w:t>
      </w:r>
      <w:r w:rsidR="002F217D">
        <w:rPr>
          <w:rFonts w:ascii="Times New Roman" w:hAnsi="Times New Roman" w:cs="Times New Roman"/>
          <w:sz w:val="24"/>
          <w:szCs w:val="24"/>
        </w:rPr>
        <w:t>.</w:t>
      </w:r>
    </w:p>
    <w:bookmarkEnd w:id="10"/>
    <w:p w14:paraId="4FF2316A" w14:textId="77777777" w:rsidR="00263858" w:rsidRDefault="00263858" w:rsidP="008865BB">
      <w:pPr>
        <w:spacing w:after="0"/>
        <w:jc w:val="both"/>
        <w:rPr>
          <w:rFonts w:ascii="Times New Roman" w:hAnsi="Times New Roman" w:cs="Times New Roman"/>
          <w:sz w:val="24"/>
          <w:szCs w:val="24"/>
        </w:rPr>
      </w:pPr>
    </w:p>
    <w:p w14:paraId="647A833C" w14:textId="77777777" w:rsidR="00DB4938" w:rsidRDefault="00DB4938" w:rsidP="008865BB">
      <w:pPr>
        <w:spacing w:after="0"/>
        <w:jc w:val="both"/>
        <w:rPr>
          <w:rFonts w:ascii="Times New Roman" w:hAnsi="Times New Roman" w:cs="Times New Roman"/>
          <w:sz w:val="24"/>
          <w:szCs w:val="24"/>
        </w:rPr>
      </w:pPr>
    </w:p>
    <w:p w14:paraId="4960F5C7" w14:textId="77777777" w:rsidR="00DB4938" w:rsidRDefault="00DB4938" w:rsidP="008865BB">
      <w:pPr>
        <w:spacing w:after="0"/>
        <w:jc w:val="both"/>
        <w:rPr>
          <w:rFonts w:ascii="Times New Roman" w:hAnsi="Times New Roman" w:cs="Times New Roman"/>
          <w:sz w:val="24"/>
          <w:szCs w:val="24"/>
        </w:rPr>
      </w:pPr>
    </w:p>
    <w:p w14:paraId="499D9FBC" w14:textId="77777777" w:rsidR="00DB4938" w:rsidRDefault="00DB4938" w:rsidP="008865BB">
      <w:pPr>
        <w:spacing w:after="0"/>
        <w:jc w:val="both"/>
        <w:rPr>
          <w:rFonts w:ascii="Times New Roman" w:hAnsi="Times New Roman" w:cs="Times New Roman"/>
          <w:sz w:val="24"/>
          <w:szCs w:val="24"/>
        </w:rPr>
      </w:pPr>
    </w:p>
    <w:p w14:paraId="5B10A040" w14:textId="77777777" w:rsidR="00DB4938" w:rsidRDefault="00DB4938" w:rsidP="008865BB">
      <w:pPr>
        <w:spacing w:after="0"/>
        <w:jc w:val="both"/>
        <w:rPr>
          <w:rFonts w:ascii="Times New Roman" w:hAnsi="Times New Roman" w:cs="Times New Roman"/>
          <w:sz w:val="24"/>
          <w:szCs w:val="24"/>
        </w:rPr>
      </w:pPr>
    </w:p>
    <w:p w14:paraId="4EA73E42" w14:textId="06CEE268" w:rsidR="00917065" w:rsidRPr="00917065" w:rsidRDefault="00917065" w:rsidP="00263858">
      <w:pPr>
        <w:spacing w:after="0" w:line="240" w:lineRule="auto"/>
        <w:jc w:val="center"/>
        <w:rPr>
          <w:rFonts w:ascii="Times New Roman" w:hAnsi="Times New Roman" w:cs="Times New Roman"/>
          <w:b/>
          <w:sz w:val="24"/>
          <w:szCs w:val="24"/>
        </w:rPr>
      </w:pPr>
      <w:r w:rsidRPr="00917065">
        <w:rPr>
          <w:rFonts w:ascii="Times New Roman" w:hAnsi="Times New Roman" w:cs="Times New Roman"/>
          <w:b/>
          <w:sz w:val="24"/>
          <w:szCs w:val="24"/>
        </w:rPr>
        <w:lastRenderedPageBreak/>
        <w:t xml:space="preserve">Članak </w:t>
      </w:r>
      <w:r>
        <w:rPr>
          <w:rFonts w:ascii="Times New Roman" w:hAnsi="Times New Roman" w:cs="Times New Roman"/>
          <w:b/>
          <w:sz w:val="24"/>
          <w:szCs w:val="24"/>
        </w:rPr>
        <w:t>7</w:t>
      </w:r>
      <w:r w:rsidRPr="00917065">
        <w:rPr>
          <w:rFonts w:ascii="Times New Roman" w:hAnsi="Times New Roman" w:cs="Times New Roman"/>
          <w:b/>
          <w:sz w:val="24"/>
          <w:szCs w:val="24"/>
        </w:rPr>
        <w:t>.</w:t>
      </w:r>
    </w:p>
    <w:p w14:paraId="010C440C" w14:textId="77777777" w:rsidR="00917065" w:rsidRPr="00917065" w:rsidRDefault="00917065" w:rsidP="00263858">
      <w:pPr>
        <w:spacing w:after="0" w:line="240" w:lineRule="auto"/>
        <w:jc w:val="both"/>
        <w:rPr>
          <w:rFonts w:ascii="Times New Roman" w:hAnsi="Times New Roman" w:cs="Times New Roman"/>
          <w:b/>
          <w:sz w:val="24"/>
          <w:szCs w:val="24"/>
        </w:rPr>
      </w:pPr>
    </w:p>
    <w:p w14:paraId="4E9B25AC" w14:textId="77777777" w:rsidR="00917065" w:rsidRPr="00917065" w:rsidRDefault="00917065" w:rsidP="00263858">
      <w:pPr>
        <w:spacing w:after="0" w:line="240" w:lineRule="auto"/>
        <w:ind w:firstLine="709"/>
        <w:jc w:val="both"/>
        <w:rPr>
          <w:rFonts w:ascii="Times New Roman" w:hAnsi="Times New Roman" w:cs="Times New Roman"/>
          <w:sz w:val="24"/>
          <w:szCs w:val="24"/>
        </w:rPr>
      </w:pPr>
      <w:r w:rsidRPr="00917065">
        <w:rPr>
          <w:rFonts w:ascii="Times New Roman" w:hAnsi="Times New Roman" w:cs="Times New Roman"/>
          <w:sz w:val="24"/>
          <w:szCs w:val="24"/>
        </w:rPr>
        <w:t>U članku 64. stavku 1. riječi: „ako se pretežni dio vrijednosti prometa odnosi na maloprodaju dnevnog tiska, duhana i duhanskih prerađevina, maraka i drugih poštanskih vrijednosnica,“ brišu se.</w:t>
      </w:r>
    </w:p>
    <w:p w14:paraId="3068251B" w14:textId="7E935E0F" w:rsidR="00864D73" w:rsidRPr="00720F74" w:rsidRDefault="00864D73" w:rsidP="00263858">
      <w:pPr>
        <w:spacing w:after="0" w:line="240" w:lineRule="auto"/>
        <w:jc w:val="both"/>
        <w:rPr>
          <w:rFonts w:ascii="Times New Roman" w:hAnsi="Times New Roman" w:cs="Times New Roman"/>
          <w:sz w:val="24"/>
          <w:szCs w:val="24"/>
        </w:rPr>
      </w:pPr>
    </w:p>
    <w:p w14:paraId="5BB1AEF0" w14:textId="62FE80CE" w:rsidR="00E06600" w:rsidRPr="00720F74" w:rsidRDefault="00E06600" w:rsidP="004544F1">
      <w:pPr>
        <w:spacing w:after="0" w:line="240" w:lineRule="auto"/>
        <w:jc w:val="center"/>
        <w:rPr>
          <w:rFonts w:ascii="Times New Roman" w:hAnsi="Times New Roman" w:cs="Times New Roman"/>
          <w:b/>
          <w:sz w:val="24"/>
          <w:szCs w:val="24"/>
        </w:rPr>
      </w:pPr>
      <w:bookmarkStart w:id="11" w:name="_Hlk171496718"/>
      <w:r w:rsidRPr="000F1788">
        <w:rPr>
          <w:rFonts w:ascii="Times New Roman" w:hAnsi="Times New Roman" w:cs="Times New Roman"/>
          <w:b/>
          <w:sz w:val="24"/>
          <w:szCs w:val="24"/>
        </w:rPr>
        <w:t xml:space="preserve">Članak </w:t>
      </w:r>
      <w:r w:rsidR="00917065">
        <w:rPr>
          <w:rFonts w:ascii="Times New Roman" w:hAnsi="Times New Roman" w:cs="Times New Roman"/>
          <w:b/>
          <w:sz w:val="24"/>
          <w:szCs w:val="24"/>
        </w:rPr>
        <w:t>8</w:t>
      </w:r>
      <w:r w:rsidRPr="000F1788">
        <w:rPr>
          <w:rFonts w:ascii="Times New Roman" w:hAnsi="Times New Roman" w:cs="Times New Roman"/>
          <w:b/>
          <w:sz w:val="24"/>
          <w:szCs w:val="24"/>
        </w:rPr>
        <w:t>.</w:t>
      </w:r>
    </w:p>
    <w:p w14:paraId="176EA18A" w14:textId="77777777" w:rsidR="00076266" w:rsidRPr="00720F74" w:rsidRDefault="00076266" w:rsidP="004544F1">
      <w:pPr>
        <w:spacing w:after="0" w:line="240" w:lineRule="auto"/>
        <w:jc w:val="both"/>
        <w:rPr>
          <w:rFonts w:ascii="Times New Roman" w:hAnsi="Times New Roman" w:cs="Times New Roman"/>
          <w:sz w:val="24"/>
          <w:szCs w:val="24"/>
        </w:rPr>
      </w:pPr>
    </w:p>
    <w:p w14:paraId="7C99FBAC" w14:textId="63D13FC9" w:rsidR="00BD5516" w:rsidRDefault="00D4605F" w:rsidP="004544F1">
      <w:pPr>
        <w:spacing w:after="0" w:line="240" w:lineRule="auto"/>
        <w:ind w:firstLine="708"/>
        <w:jc w:val="both"/>
        <w:rPr>
          <w:rFonts w:ascii="Times New Roman" w:hAnsi="Times New Roman" w:cs="Times New Roman"/>
          <w:sz w:val="24"/>
          <w:szCs w:val="24"/>
        </w:rPr>
      </w:pPr>
      <w:bookmarkStart w:id="12" w:name="_Hlk173830081"/>
      <w:bookmarkEnd w:id="11"/>
      <w:r w:rsidRPr="00720F74">
        <w:rPr>
          <w:rFonts w:ascii="Times New Roman" w:hAnsi="Times New Roman" w:cs="Times New Roman"/>
          <w:sz w:val="24"/>
          <w:szCs w:val="24"/>
        </w:rPr>
        <w:t>U članku 74. s</w:t>
      </w:r>
      <w:r w:rsidR="00BD5516" w:rsidRPr="00720F74">
        <w:rPr>
          <w:rFonts w:ascii="Times New Roman" w:hAnsi="Times New Roman" w:cs="Times New Roman"/>
          <w:sz w:val="24"/>
          <w:szCs w:val="24"/>
        </w:rPr>
        <w:t>tavak 6. mijenja se i glasi:</w:t>
      </w:r>
    </w:p>
    <w:p w14:paraId="6D88FD6D" w14:textId="77777777" w:rsidR="004544F1" w:rsidRPr="00720F74" w:rsidRDefault="004544F1" w:rsidP="004544F1">
      <w:pPr>
        <w:spacing w:after="0" w:line="240" w:lineRule="auto"/>
        <w:ind w:firstLine="708"/>
        <w:jc w:val="both"/>
        <w:rPr>
          <w:rFonts w:ascii="Times New Roman" w:hAnsi="Times New Roman" w:cs="Times New Roman"/>
          <w:sz w:val="24"/>
          <w:szCs w:val="24"/>
        </w:rPr>
      </w:pPr>
    </w:p>
    <w:p w14:paraId="796E47A7" w14:textId="7816D22E" w:rsidR="00B165FA" w:rsidRDefault="00BD5516" w:rsidP="004544F1">
      <w:pPr>
        <w:spacing w:after="0" w:line="240" w:lineRule="auto"/>
        <w:jc w:val="both"/>
        <w:rPr>
          <w:rFonts w:ascii="Times New Roman" w:hAnsi="Times New Roman" w:cs="Times New Roman"/>
          <w:sz w:val="24"/>
          <w:szCs w:val="24"/>
          <w:lang w:eastAsia="hr-HR"/>
        </w:rPr>
      </w:pPr>
      <w:r w:rsidRPr="00720F74">
        <w:rPr>
          <w:rFonts w:ascii="Times New Roman" w:hAnsi="Times New Roman" w:cs="Times New Roman"/>
          <w:sz w:val="24"/>
          <w:szCs w:val="24"/>
        </w:rPr>
        <w:t xml:space="preserve">„(6) </w:t>
      </w:r>
      <w:bookmarkStart w:id="13" w:name="_Hlk174460960"/>
      <w:bookmarkStart w:id="14" w:name="_Hlk172031217"/>
      <w:r w:rsidR="00B165FA">
        <w:rPr>
          <w:rFonts w:ascii="Times New Roman" w:hAnsi="Times New Roman" w:cs="Times New Roman"/>
          <w:sz w:val="24"/>
          <w:szCs w:val="24"/>
        </w:rPr>
        <w:t xml:space="preserve">Porezni obveznici koji su razvrstani u srednje ili velike poduzetnike u smislu odredaba propisa koji uređuje računovodstvo, obveznici poreza na dodanu vrijednost, fizičke i </w:t>
      </w:r>
      <w:r w:rsidR="00B165FA">
        <w:rPr>
          <w:rFonts w:ascii="Times New Roman" w:hAnsi="Times New Roman" w:cs="Times New Roman"/>
          <w:sz w:val="24"/>
          <w:szCs w:val="24"/>
          <w:lang w:eastAsia="hr-HR"/>
        </w:rPr>
        <w:t xml:space="preserve">pravne osobe obveznici poreza na dobit, </w:t>
      </w:r>
      <w:r w:rsidR="00B165FA" w:rsidRPr="009B2B66">
        <w:rPr>
          <w:rFonts w:ascii="Times New Roman" w:hAnsi="Times New Roman" w:cs="Times New Roman"/>
          <w:sz w:val="24"/>
          <w:szCs w:val="24"/>
          <w:lang w:eastAsia="hr-HR"/>
        </w:rPr>
        <w:t xml:space="preserve">obveznici koji ostvaruju dohodak od samostalne djelatnosti, </w:t>
      </w:r>
      <w:r w:rsidR="00B165FA" w:rsidRPr="009B2B66">
        <w:rPr>
          <w:rFonts w:ascii="Times New Roman" w:hAnsi="Times New Roman" w:cs="Times New Roman"/>
          <w:sz w:val="24"/>
          <w:szCs w:val="24"/>
        </w:rPr>
        <w:t xml:space="preserve">obveznici poreza na dohodak </w:t>
      </w:r>
      <w:r w:rsidR="00B165FA" w:rsidRPr="009B2B66">
        <w:rPr>
          <w:rFonts w:ascii="Times New Roman" w:hAnsi="Times New Roman" w:cs="Times New Roman"/>
          <w:sz w:val="24"/>
          <w:szCs w:val="24"/>
          <w:shd w:val="clear" w:color="auto" w:fill="FFFFFF"/>
        </w:rPr>
        <w:t xml:space="preserve">od </w:t>
      </w:r>
      <w:r w:rsidR="00B165FA" w:rsidRPr="009B2B66">
        <w:rPr>
          <w:rFonts w:ascii="Times New Roman" w:hAnsi="Times New Roman" w:cs="Times New Roman"/>
          <w:sz w:val="24"/>
          <w:szCs w:val="24"/>
        </w:rPr>
        <w:t>iznajmljivanja kuća, stanova, soba i postelja te objekata za robinzonski smještaj putnicima i turistima i organiziranja kampova</w:t>
      </w:r>
      <w:r w:rsidR="00B165FA" w:rsidRPr="009B2B66">
        <w:t xml:space="preserve"> </w:t>
      </w:r>
      <w:r w:rsidR="00B165FA">
        <w:rPr>
          <w:rFonts w:ascii="Times New Roman" w:hAnsi="Times New Roman" w:cs="Times New Roman"/>
          <w:color w:val="000000"/>
          <w:sz w:val="24"/>
          <w:szCs w:val="24"/>
          <w:shd w:val="clear" w:color="auto" w:fill="FFFFFF"/>
        </w:rPr>
        <w:t>i članovi posade broda u međunarodnoj plovidbi</w:t>
      </w:r>
      <w:r w:rsidR="00B165FA">
        <w:rPr>
          <w:rFonts w:ascii="Times New Roman" w:hAnsi="Times New Roman" w:cs="Times New Roman"/>
          <w:sz w:val="24"/>
          <w:szCs w:val="24"/>
          <w:lang w:eastAsia="hr-HR"/>
        </w:rPr>
        <w:t xml:space="preserve"> dužni su porezne prijave ili druge podatke potrebne za oporezivanje podnositi Poreznoj upravi elektroničkim putem.“</w:t>
      </w:r>
      <w:r w:rsidR="004544F1">
        <w:rPr>
          <w:rFonts w:ascii="Times New Roman" w:hAnsi="Times New Roman" w:cs="Times New Roman"/>
          <w:sz w:val="24"/>
          <w:szCs w:val="24"/>
          <w:lang w:eastAsia="hr-HR"/>
        </w:rPr>
        <w:t>.</w:t>
      </w:r>
    </w:p>
    <w:p w14:paraId="1E8A301D" w14:textId="77777777" w:rsidR="004544F1" w:rsidRDefault="004544F1" w:rsidP="004544F1">
      <w:pPr>
        <w:spacing w:after="0" w:line="240" w:lineRule="auto"/>
        <w:jc w:val="both"/>
        <w:rPr>
          <w:rFonts w:ascii="Times New Roman" w:hAnsi="Times New Roman" w:cs="Times New Roman"/>
          <w:sz w:val="24"/>
          <w:szCs w:val="24"/>
        </w:rPr>
      </w:pPr>
    </w:p>
    <w:p w14:paraId="399FD314" w14:textId="2C048A07" w:rsidR="00FD11CA" w:rsidRDefault="006F01B0" w:rsidP="004544F1">
      <w:pPr>
        <w:spacing w:after="0" w:line="240" w:lineRule="auto"/>
        <w:ind w:firstLine="708"/>
        <w:jc w:val="both"/>
        <w:rPr>
          <w:rFonts w:ascii="Times New Roman" w:hAnsi="Times New Roman" w:cs="Times New Roman"/>
          <w:sz w:val="24"/>
          <w:szCs w:val="24"/>
        </w:rPr>
      </w:pPr>
      <w:bookmarkStart w:id="15" w:name="_Hlk166483701"/>
      <w:bookmarkStart w:id="16" w:name="_Hlk171496867"/>
      <w:bookmarkEnd w:id="12"/>
      <w:bookmarkEnd w:id="13"/>
      <w:bookmarkEnd w:id="14"/>
      <w:r w:rsidRPr="00720F74">
        <w:rPr>
          <w:rFonts w:ascii="Times New Roman" w:hAnsi="Times New Roman" w:cs="Times New Roman"/>
          <w:sz w:val="24"/>
          <w:szCs w:val="24"/>
        </w:rPr>
        <w:t>U</w:t>
      </w:r>
      <w:r w:rsidR="00367CA0" w:rsidRPr="00720F74">
        <w:rPr>
          <w:rFonts w:ascii="Times New Roman" w:hAnsi="Times New Roman" w:cs="Times New Roman"/>
          <w:sz w:val="24"/>
          <w:szCs w:val="24"/>
        </w:rPr>
        <w:t xml:space="preserve"> st</w:t>
      </w:r>
      <w:r w:rsidR="003F2B51" w:rsidRPr="00720F74">
        <w:rPr>
          <w:rFonts w:ascii="Times New Roman" w:hAnsi="Times New Roman" w:cs="Times New Roman"/>
          <w:sz w:val="24"/>
          <w:szCs w:val="24"/>
        </w:rPr>
        <w:t xml:space="preserve">avku </w:t>
      </w:r>
      <w:r w:rsidR="00367CA0" w:rsidRPr="00720F74">
        <w:rPr>
          <w:rFonts w:ascii="Times New Roman" w:hAnsi="Times New Roman" w:cs="Times New Roman"/>
          <w:sz w:val="24"/>
          <w:szCs w:val="24"/>
        </w:rPr>
        <w:t>7.</w:t>
      </w:r>
      <w:r w:rsidR="003F2B51" w:rsidRPr="00720F74">
        <w:rPr>
          <w:rFonts w:ascii="Times New Roman" w:hAnsi="Times New Roman" w:cs="Times New Roman"/>
          <w:sz w:val="24"/>
          <w:szCs w:val="24"/>
        </w:rPr>
        <w:t xml:space="preserve"> </w:t>
      </w:r>
      <w:bookmarkEnd w:id="15"/>
      <w:r w:rsidR="003F2B51" w:rsidRPr="00720F74">
        <w:rPr>
          <w:rFonts w:ascii="Times New Roman" w:hAnsi="Times New Roman" w:cs="Times New Roman"/>
          <w:sz w:val="24"/>
          <w:szCs w:val="24"/>
        </w:rPr>
        <w:t>rečenica</w:t>
      </w:r>
      <w:r w:rsidR="00DC0876" w:rsidRPr="00720F74">
        <w:rPr>
          <w:rFonts w:ascii="Times New Roman" w:hAnsi="Times New Roman" w:cs="Times New Roman"/>
          <w:sz w:val="24"/>
          <w:szCs w:val="24"/>
        </w:rPr>
        <w:t>:</w:t>
      </w:r>
      <w:r w:rsidR="003F2B51" w:rsidRPr="00720F74">
        <w:rPr>
          <w:rFonts w:ascii="Times New Roman" w:hAnsi="Times New Roman" w:cs="Times New Roman"/>
          <w:sz w:val="24"/>
          <w:szCs w:val="24"/>
        </w:rPr>
        <w:t xml:space="preserve"> „Porezne prijave dostavljene elektroničkim putem s naprednim elektroničkim potpisom smatrat će se vlastoručno potpisanim.“ briše se</w:t>
      </w:r>
      <w:r w:rsidR="00FD11CA" w:rsidRPr="00720F74">
        <w:rPr>
          <w:rFonts w:ascii="Times New Roman" w:hAnsi="Times New Roman" w:cs="Times New Roman"/>
          <w:sz w:val="24"/>
          <w:szCs w:val="24"/>
        </w:rPr>
        <w:t>.</w:t>
      </w:r>
    </w:p>
    <w:p w14:paraId="45300383" w14:textId="77777777" w:rsidR="004544F1" w:rsidRPr="00720F74" w:rsidRDefault="004544F1" w:rsidP="004544F1">
      <w:pPr>
        <w:spacing w:after="0" w:line="240" w:lineRule="auto"/>
        <w:ind w:firstLine="708"/>
        <w:jc w:val="both"/>
        <w:rPr>
          <w:rFonts w:ascii="Times New Roman" w:hAnsi="Times New Roman" w:cs="Times New Roman"/>
          <w:sz w:val="24"/>
          <w:szCs w:val="24"/>
        </w:rPr>
      </w:pPr>
    </w:p>
    <w:bookmarkEnd w:id="16"/>
    <w:p w14:paraId="3652C3CE" w14:textId="2E5778DB" w:rsidR="00FC370E" w:rsidRPr="00720F74" w:rsidRDefault="004544F1" w:rsidP="004544F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U </w:t>
      </w:r>
      <w:r w:rsidR="00CE4102" w:rsidRPr="00720F74">
        <w:rPr>
          <w:rFonts w:ascii="Times New Roman" w:hAnsi="Times New Roman" w:cs="Times New Roman"/>
          <w:sz w:val="24"/>
          <w:szCs w:val="24"/>
        </w:rPr>
        <w:t xml:space="preserve">stavku 9. </w:t>
      </w:r>
      <w:r w:rsidR="006C0941" w:rsidRPr="00720F74">
        <w:rPr>
          <w:rFonts w:ascii="Times New Roman" w:hAnsi="Times New Roman" w:cs="Times New Roman"/>
          <w:sz w:val="24"/>
          <w:szCs w:val="24"/>
        </w:rPr>
        <w:t>riječi</w:t>
      </w:r>
      <w:r w:rsidR="00713C93" w:rsidRPr="00720F74">
        <w:rPr>
          <w:rFonts w:ascii="Times New Roman" w:hAnsi="Times New Roman" w:cs="Times New Roman"/>
          <w:sz w:val="24"/>
          <w:szCs w:val="24"/>
        </w:rPr>
        <w:t>:</w:t>
      </w:r>
      <w:r>
        <w:rPr>
          <w:rFonts w:ascii="Times New Roman" w:hAnsi="Times New Roman" w:cs="Times New Roman"/>
          <w:sz w:val="24"/>
          <w:szCs w:val="24"/>
        </w:rPr>
        <w:t xml:space="preserve"> </w:t>
      </w:r>
      <w:r w:rsidR="00CE4102" w:rsidRPr="00720F74">
        <w:rPr>
          <w:rFonts w:ascii="Times New Roman" w:hAnsi="Times New Roman" w:cs="Times New Roman"/>
          <w:sz w:val="24"/>
          <w:szCs w:val="24"/>
        </w:rPr>
        <w:t xml:space="preserve">„koje je izdala ovlaštena pravna osoba registrirana“ </w:t>
      </w:r>
      <w:r w:rsidR="00713C93" w:rsidRPr="00720F74">
        <w:rPr>
          <w:rFonts w:ascii="Times New Roman" w:hAnsi="Times New Roman" w:cs="Times New Roman"/>
          <w:sz w:val="24"/>
          <w:szCs w:val="24"/>
        </w:rPr>
        <w:t xml:space="preserve">zamjenjuju </w:t>
      </w:r>
      <w:r w:rsidR="00CE4102" w:rsidRPr="00720F74">
        <w:rPr>
          <w:rFonts w:ascii="Times New Roman" w:hAnsi="Times New Roman" w:cs="Times New Roman"/>
          <w:sz w:val="24"/>
          <w:szCs w:val="24"/>
        </w:rPr>
        <w:t>se</w:t>
      </w:r>
      <w:r w:rsidR="00713C93" w:rsidRPr="00720F74">
        <w:rPr>
          <w:rFonts w:ascii="Times New Roman" w:hAnsi="Times New Roman" w:cs="Times New Roman"/>
          <w:sz w:val="24"/>
          <w:szCs w:val="24"/>
        </w:rPr>
        <w:t xml:space="preserve"> riječima</w:t>
      </w:r>
      <w:r w:rsidR="00CE4102" w:rsidRPr="00720F74">
        <w:rPr>
          <w:rFonts w:ascii="Times New Roman" w:hAnsi="Times New Roman" w:cs="Times New Roman"/>
          <w:sz w:val="24"/>
          <w:szCs w:val="24"/>
        </w:rPr>
        <w:t>: „koje su izdale ovlaštene pravne osobe registrirane“.</w:t>
      </w:r>
    </w:p>
    <w:p w14:paraId="792C6341" w14:textId="4F892AF6" w:rsidR="00D924B4" w:rsidRPr="00720F74" w:rsidRDefault="00D924B4" w:rsidP="00E37378">
      <w:pPr>
        <w:spacing w:after="0"/>
        <w:jc w:val="both"/>
        <w:rPr>
          <w:rFonts w:ascii="Times New Roman" w:hAnsi="Times New Roman" w:cs="Times New Roman"/>
          <w:sz w:val="24"/>
          <w:szCs w:val="24"/>
        </w:rPr>
      </w:pPr>
    </w:p>
    <w:p w14:paraId="60B139BE" w14:textId="4F7EAE0D" w:rsidR="006F4834" w:rsidRPr="00720F74" w:rsidRDefault="006F4834" w:rsidP="006F4834">
      <w:pPr>
        <w:spacing w:after="0" w:line="240" w:lineRule="auto"/>
        <w:jc w:val="center"/>
        <w:rPr>
          <w:rFonts w:ascii="Times New Roman" w:hAnsi="Times New Roman" w:cs="Times New Roman"/>
          <w:b/>
          <w:sz w:val="24"/>
          <w:szCs w:val="24"/>
        </w:rPr>
      </w:pPr>
      <w:r w:rsidRPr="00DB27A2">
        <w:rPr>
          <w:rFonts w:ascii="Times New Roman" w:hAnsi="Times New Roman" w:cs="Times New Roman"/>
          <w:b/>
          <w:sz w:val="24"/>
          <w:szCs w:val="24"/>
        </w:rPr>
        <w:t xml:space="preserve">Članak </w:t>
      </w:r>
      <w:r w:rsidR="00917065">
        <w:rPr>
          <w:rFonts w:ascii="Times New Roman" w:hAnsi="Times New Roman" w:cs="Times New Roman"/>
          <w:b/>
          <w:sz w:val="24"/>
          <w:szCs w:val="24"/>
        </w:rPr>
        <w:t>9</w:t>
      </w:r>
      <w:r w:rsidRPr="00DB27A2">
        <w:rPr>
          <w:rFonts w:ascii="Times New Roman" w:hAnsi="Times New Roman" w:cs="Times New Roman"/>
          <w:b/>
          <w:sz w:val="24"/>
          <w:szCs w:val="24"/>
        </w:rPr>
        <w:t>.</w:t>
      </w:r>
    </w:p>
    <w:p w14:paraId="35CC1A62" w14:textId="77777777" w:rsidR="006F4834" w:rsidRPr="00720F74" w:rsidRDefault="006F4834" w:rsidP="00F43ED8">
      <w:pPr>
        <w:spacing w:after="0" w:line="240" w:lineRule="auto"/>
        <w:jc w:val="center"/>
        <w:rPr>
          <w:rFonts w:ascii="Times New Roman" w:hAnsi="Times New Roman" w:cs="Times New Roman"/>
          <w:b/>
          <w:sz w:val="24"/>
          <w:szCs w:val="24"/>
        </w:rPr>
      </w:pPr>
    </w:p>
    <w:p w14:paraId="3B04EF6C" w14:textId="23D22187" w:rsidR="00D924B4" w:rsidRPr="00720F74" w:rsidRDefault="006F4834" w:rsidP="00F43ED8">
      <w:pPr>
        <w:spacing w:after="0" w:line="240" w:lineRule="auto"/>
        <w:ind w:firstLine="708"/>
        <w:rPr>
          <w:rFonts w:ascii="Times New Roman" w:hAnsi="Times New Roman" w:cs="Times New Roman"/>
          <w:bCs/>
          <w:sz w:val="24"/>
          <w:szCs w:val="24"/>
        </w:rPr>
      </w:pPr>
      <w:r w:rsidRPr="00720F74">
        <w:rPr>
          <w:rFonts w:ascii="Times New Roman" w:hAnsi="Times New Roman" w:cs="Times New Roman"/>
          <w:bCs/>
          <w:sz w:val="24"/>
          <w:szCs w:val="24"/>
        </w:rPr>
        <w:t>U članku 82. stavak 4. mijenja se i glasi</w:t>
      </w:r>
      <w:r w:rsidR="00D924B4" w:rsidRPr="00720F74">
        <w:rPr>
          <w:rFonts w:ascii="Times New Roman" w:hAnsi="Times New Roman" w:cs="Times New Roman"/>
          <w:bCs/>
          <w:sz w:val="24"/>
          <w:szCs w:val="24"/>
        </w:rPr>
        <w:t>:</w:t>
      </w:r>
    </w:p>
    <w:p w14:paraId="3CE9264A" w14:textId="77777777" w:rsidR="008C4FCB" w:rsidRPr="00720F74" w:rsidRDefault="008C4FCB" w:rsidP="00F43ED8">
      <w:pPr>
        <w:spacing w:after="0" w:line="240" w:lineRule="auto"/>
        <w:ind w:firstLine="708"/>
        <w:rPr>
          <w:rFonts w:ascii="Times New Roman" w:hAnsi="Times New Roman" w:cs="Times New Roman"/>
          <w:bCs/>
          <w:sz w:val="24"/>
          <w:szCs w:val="24"/>
        </w:rPr>
      </w:pPr>
    </w:p>
    <w:p w14:paraId="5930D9F5" w14:textId="2C73471E" w:rsidR="003A3CA2" w:rsidRDefault="00D924B4" w:rsidP="00F43ED8">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 xml:space="preserve">„(4) </w:t>
      </w:r>
      <w:bookmarkStart w:id="17" w:name="_Hlk172031699"/>
      <w:r w:rsidRPr="00720F74">
        <w:rPr>
          <w:rFonts w:ascii="Times New Roman" w:hAnsi="Times New Roman" w:cs="Times New Roman"/>
          <w:sz w:val="24"/>
          <w:szCs w:val="24"/>
        </w:rPr>
        <w:t>Nalazi utvrđeni očevidom unose se u zapisnik o obavljenom očevidu.</w:t>
      </w:r>
      <w:r w:rsidR="00EB5CAF">
        <w:rPr>
          <w:rFonts w:ascii="Times New Roman" w:hAnsi="Times New Roman" w:cs="Times New Roman"/>
          <w:sz w:val="24"/>
          <w:szCs w:val="24"/>
        </w:rPr>
        <w:t>“</w:t>
      </w:r>
      <w:r w:rsidR="00F43ED8">
        <w:rPr>
          <w:rFonts w:ascii="Times New Roman" w:hAnsi="Times New Roman" w:cs="Times New Roman"/>
          <w:sz w:val="24"/>
          <w:szCs w:val="24"/>
        </w:rPr>
        <w:t>.</w:t>
      </w:r>
    </w:p>
    <w:p w14:paraId="757CDC15" w14:textId="77777777" w:rsidR="00F43ED8" w:rsidRDefault="00F43ED8" w:rsidP="00F43ED8">
      <w:pPr>
        <w:spacing w:after="0" w:line="240" w:lineRule="auto"/>
        <w:jc w:val="both"/>
        <w:rPr>
          <w:rFonts w:ascii="Times New Roman" w:hAnsi="Times New Roman" w:cs="Times New Roman"/>
          <w:sz w:val="24"/>
          <w:szCs w:val="24"/>
        </w:rPr>
      </w:pPr>
    </w:p>
    <w:bookmarkEnd w:id="17"/>
    <w:p w14:paraId="55FBDAC2" w14:textId="7D05D1AA" w:rsidR="00D924B4" w:rsidRDefault="00785F8C" w:rsidP="00F43ED8">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Iza stavka 4. dodaj</w:t>
      </w:r>
      <w:r w:rsidR="00821A00">
        <w:rPr>
          <w:rFonts w:ascii="Times New Roman" w:hAnsi="Times New Roman" w:cs="Times New Roman"/>
          <w:sz w:val="24"/>
          <w:szCs w:val="24"/>
        </w:rPr>
        <w:t xml:space="preserve">e </w:t>
      </w:r>
      <w:r>
        <w:rPr>
          <w:rFonts w:ascii="Times New Roman" w:hAnsi="Times New Roman" w:cs="Times New Roman"/>
          <w:sz w:val="24"/>
          <w:szCs w:val="24"/>
        </w:rPr>
        <w:t xml:space="preserve">se </w:t>
      </w:r>
      <w:r w:rsidR="005B4ACA">
        <w:rPr>
          <w:rFonts w:ascii="Times New Roman" w:hAnsi="Times New Roman" w:cs="Times New Roman"/>
          <w:sz w:val="24"/>
          <w:szCs w:val="24"/>
        </w:rPr>
        <w:t xml:space="preserve">novi </w:t>
      </w:r>
      <w:r>
        <w:rPr>
          <w:rFonts w:ascii="Times New Roman" w:hAnsi="Times New Roman" w:cs="Times New Roman"/>
          <w:sz w:val="24"/>
          <w:szCs w:val="24"/>
        </w:rPr>
        <w:t>stav</w:t>
      </w:r>
      <w:r w:rsidR="00821A00">
        <w:rPr>
          <w:rFonts w:ascii="Times New Roman" w:hAnsi="Times New Roman" w:cs="Times New Roman"/>
          <w:sz w:val="24"/>
          <w:szCs w:val="24"/>
        </w:rPr>
        <w:t>ak</w:t>
      </w:r>
      <w:r>
        <w:rPr>
          <w:rFonts w:ascii="Times New Roman" w:hAnsi="Times New Roman" w:cs="Times New Roman"/>
          <w:sz w:val="24"/>
          <w:szCs w:val="24"/>
        </w:rPr>
        <w:t xml:space="preserve"> 5.</w:t>
      </w:r>
      <w:r w:rsidR="005519A0">
        <w:rPr>
          <w:rFonts w:ascii="Times New Roman" w:hAnsi="Times New Roman" w:cs="Times New Roman"/>
          <w:sz w:val="24"/>
          <w:szCs w:val="24"/>
        </w:rPr>
        <w:t xml:space="preserve"> i </w:t>
      </w:r>
      <w:r w:rsidR="00EB5CAF">
        <w:rPr>
          <w:rFonts w:ascii="Times New Roman" w:hAnsi="Times New Roman" w:cs="Times New Roman"/>
          <w:sz w:val="24"/>
          <w:szCs w:val="24"/>
        </w:rPr>
        <w:t>sta</w:t>
      </w:r>
      <w:r w:rsidR="005519A0">
        <w:rPr>
          <w:rFonts w:ascii="Times New Roman" w:hAnsi="Times New Roman" w:cs="Times New Roman"/>
          <w:sz w:val="24"/>
          <w:szCs w:val="24"/>
        </w:rPr>
        <w:t xml:space="preserve">vci </w:t>
      </w:r>
      <w:r w:rsidR="00EB5CAF">
        <w:rPr>
          <w:rFonts w:ascii="Times New Roman" w:hAnsi="Times New Roman" w:cs="Times New Roman"/>
          <w:sz w:val="24"/>
          <w:szCs w:val="24"/>
        </w:rPr>
        <w:t>6</w:t>
      </w:r>
      <w:r w:rsidR="005519A0">
        <w:rPr>
          <w:rFonts w:ascii="Times New Roman" w:hAnsi="Times New Roman" w:cs="Times New Roman"/>
          <w:sz w:val="24"/>
          <w:szCs w:val="24"/>
        </w:rPr>
        <w:t>.</w:t>
      </w:r>
      <w:r w:rsidR="00874C6E">
        <w:rPr>
          <w:rFonts w:ascii="Times New Roman" w:hAnsi="Times New Roman" w:cs="Times New Roman"/>
          <w:sz w:val="24"/>
          <w:szCs w:val="24"/>
        </w:rPr>
        <w:t xml:space="preserve"> </w:t>
      </w:r>
      <w:r w:rsidR="005519A0">
        <w:rPr>
          <w:rFonts w:ascii="Times New Roman" w:hAnsi="Times New Roman" w:cs="Times New Roman"/>
          <w:sz w:val="24"/>
          <w:szCs w:val="24"/>
        </w:rPr>
        <w:t>do 8.</w:t>
      </w:r>
      <w:r w:rsidR="00874C6E">
        <w:rPr>
          <w:rFonts w:ascii="Times New Roman" w:hAnsi="Times New Roman" w:cs="Times New Roman"/>
          <w:sz w:val="24"/>
          <w:szCs w:val="24"/>
        </w:rPr>
        <w:t xml:space="preserve"> </w:t>
      </w:r>
      <w:r>
        <w:rPr>
          <w:rFonts w:ascii="Times New Roman" w:hAnsi="Times New Roman" w:cs="Times New Roman"/>
          <w:sz w:val="24"/>
          <w:szCs w:val="24"/>
        </w:rPr>
        <w:t>koji glase</w:t>
      </w:r>
      <w:r w:rsidR="00D924B4" w:rsidRPr="00720F74">
        <w:rPr>
          <w:rFonts w:ascii="Times New Roman" w:hAnsi="Times New Roman" w:cs="Times New Roman"/>
          <w:sz w:val="24"/>
          <w:szCs w:val="24"/>
        </w:rPr>
        <w:t>:</w:t>
      </w:r>
    </w:p>
    <w:p w14:paraId="27AD254F" w14:textId="77777777" w:rsidR="00F43ED8" w:rsidRDefault="00F43ED8" w:rsidP="00F43ED8">
      <w:pPr>
        <w:spacing w:after="0" w:line="240" w:lineRule="auto"/>
        <w:ind w:firstLine="708"/>
        <w:jc w:val="both"/>
        <w:rPr>
          <w:rFonts w:ascii="Times New Roman" w:hAnsi="Times New Roman" w:cs="Times New Roman"/>
          <w:sz w:val="24"/>
          <w:szCs w:val="24"/>
        </w:rPr>
      </w:pPr>
    </w:p>
    <w:p w14:paraId="02209FAA" w14:textId="6A0F1F00" w:rsidR="00EB5CAF" w:rsidRDefault="00EB5CAF" w:rsidP="00F43ED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„(5) </w:t>
      </w:r>
      <w:r w:rsidRPr="00720F74">
        <w:rPr>
          <w:rFonts w:ascii="Times New Roman" w:hAnsi="Times New Roman" w:cs="Times New Roman"/>
          <w:sz w:val="24"/>
          <w:szCs w:val="24"/>
        </w:rPr>
        <w:t>U zapisnik o obavljenom očevidu obvezno se unose i primjedbe poreznog obveznika.</w:t>
      </w:r>
    </w:p>
    <w:p w14:paraId="6D021910" w14:textId="77777777" w:rsidR="00F43ED8" w:rsidRPr="00720F74" w:rsidRDefault="00F43ED8" w:rsidP="00F43ED8">
      <w:pPr>
        <w:spacing w:after="0" w:line="240" w:lineRule="auto"/>
        <w:jc w:val="both"/>
        <w:rPr>
          <w:rFonts w:ascii="Times New Roman" w:hAnsi="Times New Roman" w:cs="Times New Roman"/>
          <w:sz w:val="24"/>
          <w:szCs w:val="24"/>
        </w:rPr>
      </w:pPr>
    </w:p>
    <w:p w14:paraId="3A042702" w14:textId="634961CA" w:rsidR="00D924B4" w:rsidRDefault="00D924B4" w:rsidP="00F43ED8">
      <w:pPr>
        <w:spacing w:after="0" w:line="240" w:lineRule="auto"/>
        <w:jc w:val="both"/>
        <w:rPr>
          <w:rFonts w:ascii="Times New Roman" w:hAnsi="Times New Roman" w:cs="Times New Roman"/>
          <w:sz w:val="24"/>
          <w:szCs w:val="24"/>
        </w:rPr>
      </w:pPr>
      <w:bookmarkStart w:id="18" w:name="_Hlk172031762"/>
      <w:r w:rsidRPr="00720F74">
        <w:rPr>
          <w:rFonts w:ascii="Times New Roman" w:hAnsi="Times New Roman" w:cs="Times New Roman"/>
          <w:sz w:val="24"/>
          <w:szCs w:val="24"/>
        </w:rPr>
        <w:t>(</w:t>
      </w:r>
      <w:r w:rsidR="00EB5CAF">
        <w:rPr>
          <w:rFonts w:ascii="Times New Roman" w:hAnsi="Times New Roman" w:cs="Times New Roman"/>
          <w:sz w:val="24"/>
          <w:szCs w:val="24"/>
        </w:rPr>
        <w:t>6</w:t>
      </w:r>
      <w:r w:rsidRPr="00720F74">
        <w:rPr>
          <w:rFonts w:ascii="Times New Roman" w:hAnsi="Times New Roman" w:cs="Times New Roman"/>
          <w:sz w:val="24"/>
          <w:szCs w:val="24"/>
        </w:rPr>
        <w:t xml:space="preserve">) Zapisnik o obavljenom očevidu izdaje se u elektroničkom obliku i dostavlja u </w:t>
      </w:r>
      <w:r w:rsidR="007E6056">
        <w:rPr>
          <w:rFonts w:ascii="Times New Roman" w:hAnsi="Times New Roman" w:cs="Times New Roman"/>
          <w:sz w:val="24"/>
          <w:szCs w:val="24"/>
        </w:rPr>
        <w:t xml:space="preserve">elektronički </w:t>
      </w:r>
      <w:r w:rsidR="00F43ED8">
        <w:rPr>
          <w:rFonts w:ascii="Times New Roman" w:hAnsi="Times New Roman" w:cs="Times New Roman"/>
          <w:sz w:val="24"/>
          <w:szCs w:val="24"/>
        </w:rPr>
        <w:t xml:space="preserve"> pretinac poreznog obveznika.</w:t>
      </w:r>
    </w:p>
    <w:p w14:paraId="4E423249" w14:textId="77777777" w:rsidR="00F43ED8" w:rsidRPr="00720F74" w:rsidRDefault="00F43ED8" w:rsidP="00F43ED8">
      <w:pPr>
        <w:spacing w:after="0" w:line="240" w:lineRule="auto"/>
        <w:jc w:val="both"/>
        <w:rPr>
          <w:rFonts w:ascii="Times New Roman" w:hAnsi="Times New Roman" w:cs="Times New Roman"/>
          <w:sz w:val="24"/>
          <w:szCs w:val="24"/>
        </w:rPr>
      </w:pPr>
    </w:p>
    <w:p w14:paraId="262D3633" w14:textId="5848576B" w:rsidR="00C72C0F" w:rsidRDefault="00D924B4" w:rsidP="00F43ED8">
      <w:pPr>
        <w:pStyle w:val="pf0"/>
        <w:spacing w:before="0" w:beforeAutospacing="0" w:after="0" w:afterAutospacing="0"/>
        <w:jc w:val="both"/>
        <w:rPr>
          <w:rStyle w:val="cf01"/>
          <w:rFonts w:ascii="Times New Roman" w:hAnsi="Times New Roman" w:cs="Times New Roman"/>
          <w:sz w:val="24"/>
          <w:szCs w:val="24"/>
        </w:rPr>
      </w:pPr>
      <w:r w:rsidRPr="00720F74">
        <w:t>(</w:t>
      </w:r>
      <w:r w:rsidR="00EB5CAF">
        <w:t>7</w:t>
      </w:r>
      <w:r w:rsidRPr="00720F74">
        <w:t xml:space="preserve">) </w:t>
      </w:r>
      <w:bookmarkEnd w:id="18"/>
      <w:r w:rsidR="00721AE0" w:rsidRPr="00721AE0">
        <w:rPr>
          <w:rStyle w:val="cf01"/>
          <w:rFonts w:ascii="Times New Roman" w:hAnsi="Times New Roman" w:cs="Times New Roman"/>
          <w:sz w:val="24"/>
          <w:szCs w:val="24"/>
        </w:rPr>
        <w:t>Iznimno</w:t>
      </w:r>
      <w:r w:rsidR="00785F8C">
        <w:rPr>
          <w:rStyle w:val="cf01"/>
          <w:rFonts w:ascii="Times New Roman" w:hAnsi="Times New Roman" w:cs="Times New Roman"/>
          <w:sz w:val="24"/>
          <w:szCs w:val="24"/>
        </w:rPr>
        <w:t xml:space="preserve"> od stavka </w:t>
      </w:r>
      <w:r w:rsidR="00EB5CAF">
        <w:rPr>
          <w:rStyle w:val="cf01"/>
          <w:rFonts w:ascii="Times New Roman" w:hAnsi="Times New Roman" w:cs="Times New Roman"/>
          <w:sz w:val="24"/>
          <w:szCs w:val="24"/>
        </w:rPr>
        <w:t>6</w:t>
      </w:r>
      <w:r w:rsidR="00785F8C">
        <w:rPr>
          <w:rStyle w:val="cf01"/>
          <w:rFonts w:ascii="Times New Roman" w:hAnsi="Times New Roman" w:cs="Times New Roman"/>
          <w:sz w:val="24"/>
          <w:szCs w:val="24"/>
        </w:rPr>
        <w:t>. ovoga članka</w:t>
      </w:r>
      <w:r w:rsidR="00721AE0" w:rsidRPr="00721AE0">
        <w:rPr>
          <w:rStyle w:val="cf01"/>
          <w:rFonts w:ascii="Times New Roman" w:hAnsi="Times New Roman" w:cs="Times New Roman"/>
          <w:sz w:val="24"/>
          <w:szCs w:val="24"/>
        </w:rPr>
        <w:t xml:space="preserve">, zapisnik koji nije moguće </w:t>
      </w:r>
      <w:r w:rsidR="00721AE0" w:rsidRPr="00721AE0">
        <w:rPr>
          <w:rStyle w:val="cf11"/>
          <w:rFonts w:ascii="Times New Roman" w:hAnsi="Times New Roman" w:cs="Times New Roman"/>
          <w:sz w:val="24"/>
          <w:szCs w:val="24"/>
        </w:rPr>
        <w:t xml:space="preserve">izdati u elektroničkom obliku </w:t>
      </w:r>
      <w:r w:rsidR="00721AE0" w:rsidRPr="00721AE0">
        <w:rPr>
          <w:rStyle w:val="cf01"/>
          <w:rFonts w:ascii="Times New Roman" w:hAnsi="Times New Roman" w:cs="Times New Roman"/>
          <w:sz w:val="24"/>
          <w:szCs w:val="24"/>
        </w:rPr>
        <w:t xml:space="preserve">izdaje se u </w:t>
      </w:r>
      <w:r w:rsidR="00F8217B">
        <w:rPr>
          <w:rStyle w:val="cf01"/>
          <w:rFonts w:ascii="Times New Roman" w:hAnsi="Times New Roman" w:cs="Times New Roman"/>
          <w:sz w:val="24"/>
          <w:szCs w:val="24"/>
        </w:rPr>
        <w:t>fizičkom</w:t>
      </w:r>
      <w:r w:rsidR="00F43ED8">
        <w:rPr>
          <w:rStyle w:val="cf01"/>
          <w:rFonts w:ascii="Times New Roman" w:hAnsi="Times New Roman" w:cs="Times New Roman"/>
          <w:sz w:val="24"/>
          <w:szCs w:val="24"/>
        </w:rPr>
        <w:t xml:space="preserve"> obliku.</w:t>
      </w:r>
    </w:p>
    <w:p w14:paraId="51285A53" w14:textId="77777777" w:rsidR="00F43ED8" w:rsidRDefault="00F43ED8" w:rsidP="00F43ED8">
      <w:pPr>
        <w:pStyle w:val="pf0"/>
        <w:spacing w:before="0" w:beforeAutospacing="0" w:after="0" w:afterAutospacing="0"/>
        <w:jc w:val="both"/>
        <w:rPr>
          <w:rStyle w:val="cf01"/>
          <w:rFonts w:ascii="Times New Roman" w:hAnsi="Times New Roman" w:cs="Times New Roman"/>
          <w:sz w:val="24"/>
          <w:szCs w:val="24"/>
        </w:rPr>
      </w:pPr>
    </w:p>
    <w:p w14:paraId="6B51DF93" w14:textId="0AD59277" w:rsidR="00721AE0" w:rsidRDefault="00C72C0F" w:rsidP="00F43ED8">
      <w:pPr>
        <w:pStyle w:val="pf0"/>
        <w:spacing w:before="0" w:beforeAutospacing="0" w:after="0" w:afterAutospacing="0"/>
        <w:jc w:val="both"/>
        <w:rPr>
          <w:rStyle w:val="cf01"/>
          <w:rFonts w:ascii="Times New Roman" w:hAnsi="Times New Roman" w:cs="Times New Roman"/>
          <w:sz w:val="24"/>
          <w:szCs w:val="24"/>
        </w:rPr>
      </w:pPr>
      <w:r>
        <w:rPr>
          <w:rStyle w:val="cf01"/>
          <w:rFonts w:ascii="Times New Roman" w:hAnsi="Times New Roman" w:cs="Times New Roman"/>
          <w:sz w:val="24"/>
          <w:szCs w:val="24"/>
        </w:rPr>
        <w:t xml:space="preserve">(8) </w:t>
      </w:r>
      <w:r w:rsidR="0089486C">
        <w:rPr>
          <w:rStyle w:val="cf01"/>
          <w:rFonts w:ascii="Times New Roman" w:hAnsi="Times New Roman" w:cs="Times New Roman"/>
          <w:sz w:val="24"/>
          <w:szCs w:val="24"/>
        </w:rPr>
        <w:t>Zapisnik koji nije izdan u elektroničkom obliku potpisuju svi sudionici te se uz primjedbe poreznog obveznika obavezno unose i razlozi odbijanja potpisivanja zapisnika.</w:t>
      </w:r>
      <w:r w:rsidR="00721AE0" w:rsidRPr="00721AE0">
        <w:rPr>
          <w:rStyle w:val="cf01"/>
          <w:rFonts w:ascii="Times New Roman" w:hAnsi="Times New Roman" w:cs="Times New Roman"/>
          <w:sz w:val="24"/>
          <w:szCs w:val="24"/>
        </w:rPr>
        <w:t>“</w:t>
      </w:r>
      <w:r w:rsidR="001E20A9">
        <w:rPr>
          <w:rStyle w:val="cf01"/>
          <w:rFonts w:ascii="Times New Roman" w:hAnsi="Times New Roman" w:cs="Times New Roman"/>
          <w:sz w:val="24"/>
          <w:szCs w:val="24"/>
        </w:rPr>
        <w:t>.</w:t>
      </w:r>
    </w:p>
    <w:p w14:paraId="16E2F814" w14:textId="77777777" w:rsidR="00F43ED8" w:rsidRPr="00721AE0" w:rsidRDefault="00F43ED8" w:rsidP="00F43ED8">
      <w:pPr>
        <w:pStyle w:val="pf0"/>
        <w:spacing w:before="0" w:beforeAutospacing="0" w:after="0" w:afterAutospacing="0"/>
        <w:jc w:val="both"/>
        <w:rPr>
          <w:rStyle w:val="cf01"/>
          <w:rFonts w:ascii="Times New Roman" w:hAnsi="Times New Roman" w:cs="Times New Roman"/>
          <w:i/>
          <w:iCs/>
          <w:sz w:val="24"/>
          <w:szCs w:val="24"/>
        </w:rPr>
      </w:pPr>
    </w:p>
    <w:p w14:paraId="293A037E" w14:textId="23A3D9A9" w:rsidR="000F7C52" w:rsidRPr="00FE1F65" w:rsidRDefault="0006371E" w:rsidP="00FE1F65">
      <w:pPr>
        <w:spacing w:after="0" w:line="240" w:lineRule="auto"/>
        <w:ind w:firstLine="709"/>
        <w:jc w:val="both"/>
        <w:rPr>
          <w:rFonts w:ascii="Times New Roman" w:hAnsi="Times New Roman" w:cs="Times New Roman"/>
          <w:sz w:val="24"/>
          <w:szCs w:val="24"/>
        </w:rPr>
      </w:pPr>
      <w:r w:rsidRPr="00720F74">
        <w:rPr>
          <w:rFonts w:ascii="Times New Roman" w:hAnsi="Times New Roman" w:cs="Times New Roman"/>
          <w:sz w:val="24"/>
          <w:szCs w:val="24"/>
        </w:rPr>
        <w:t xml:space="preserve">Dosadašnji stavak 5. postaje stavak </w:t>
      </w:r>
      <w:r w:rsidR="00C72C0F">
        <w:rPr>
          <w:rFonts w:ascii="Times New Roman" w:hAnsi="Times New Roman" w:cs="Times New Roman"/>
          <w:sz w:val="24"/>
          <w:szCs w:val="24"/>
        </w:rPr>
        <w:t>9</w:t>
      </w:r>
      <w:r w:rsidRPr="00720F74">
        <w:rPr>
          <w:rFonts w:ascii="Times New Roman" w:hAnsi="Times New Roman" w:cs="Times New Roman"/>
          <w:sz w:val="24"/>
          <w:szCs w:val="24"/>
        </w:rPr>
        <w:t>.</w:t>
      </w:r>
    </w:p>
    <w:p w14:paraId="187BE1E1" w14:textId="77777777" w:rsidR="000F7C52" w:rsidRDefault="000F7C52" w:rsidP="00474983">
      <w:pPr>
        <w:spacing w:after="0"/>
        <w:jc w:val="center"/>
        <w:rPr>
          <w:rFonts w:ascii="Times New Roman" w:hAnsi="Times New Roman" w:cs="Times New Roman"/>
          <w:b/>
          <w:bCs/>
          <w:sz w:val="24"/>
          <w:szCs w:val="24"/>
        </w:rPr>
      </w:pPr>
    </w:p>
    <w:p w14:paraId="2C7340F4" w14:textId="31A4C08E" w:rsidR="00474983" w:rsidRPr="00720F74" w:rsidRDefault="00841E0D" w:rsidP="00474983">
      <w:pPr>
        <w:spacing w:after="0"/>
        <w:jc w:val="center"/>
        <w:rPr>
          <w:rFonts w:ascii="Times New Roman" w:hAnsi="Times New Roman" w:cs="Times New Roman"/>
          <w:b/>
          <w:bCs/>
          <w:sz w:val="24"/>
          <w:szCs w:val="24"/>
        </w:rPr>
      </w:pPr>
      <w:r w:rsidRPr="00720F74">
        <w:rPr>
          <w:rFonts w:ascii="Times New Roman" w:hAnsi="Times New Roman" w:cs="Times New Roman"/>
          <w:b/>
          <w:bCs/>
          <w:sz w:val="24"/>
          <w:szCs w:val="24"/>
        </w:rPr>
        <w:t xml:space="preserve">Članak </w:t>
      </w:r>
      <w:r w:rsidR="00917065">
        <w:rPr>
          <w:rFonts w:ascii="Times New Roman" w:hAnsi="Times New Roman" w:cs="Times New Roman"/>
          <w:b/>
          <w:bCs/>
          <w:sz w:val="24"/>
          <w:szCs w:val="24"/>
        </w:rPr>
        <w:t>10</w:t>
      </w:r>
      <w:r w:rsidRPr="00720F74">
        <w:rPr>
          <w:rFonts w:ascii="Times New Roman" w:hAnsi="Times New Roman" w:cs="Times New Roman"/>
          <w:b/>
          <w:bCs/>
          <w:sz w:val="24"/>
          <w:szCs w:val="24"/>
        </w:rPr>
        <w:t>.</w:t>
      </w:r>
    </w:p>
    <w:p w14:paraId="3C35059A" w14:textId="77777777" w:rsidR="00474983" w:rsidRPr="00720F74" w:rsidRDefault="00474983" w:rsidP="00474983">
      <w:pPr>
        <w:spacing w:after="0"/>
        <w:ind w:firstLine="708"/>
        <w:rPr>
          <w:rFonts w:ascii="Times New Roman" w:hAnsi="Times New Roman" w:cs="Times New Roman"/>
          <w:sz w:val="24"/>
          <w:szCs w:val="24"/>
        </w:rPr>
      </w:pPr>
    </w:p>
    <w:p w14:paraId="22189DB9" w14:textId="051C6003" w:rsidR="00841E0D" w:rsidRDefault="00533F84" w:rsidP="00474983">
      <w:pPr>
        <w:spacing w:after="0"/>
        <w:ind w:firstLine="708"/>
        <w:rPr>
          <w:rFonts w:ascii="Times New Roman" w:hAnsi="Times New Roman" w:cs="Times New Roman"/>
          <w:sz w:val="24"/>
          <w:szCs w:val="24"/>
        </w:rPr>
      </w:pPr>
      <w:bookmarkStart w:id="19" w:name="_Hlk176271746"/>
      <w:r w:rsidRPr="00720F74">
        <w:rPr>
          <w:rFonts w:ascii="Times New Roman" w:hAnsi="Times New Roman" w:cs="Times New Roman"/>
          <w:sz w:val="24"/>
          <w:szCs w:val="24"/>
        </w:rPr>
        <w:t>U članku 102.</w:t>
      </w:r>
      <w:r w:rsidR="00E74F15">
        <w:rPr>
          <w:rFonts w:ascii="Times New Roman" w:hAnsi="Times New Roman" w:cs="Times New Roman"/>
          <w:sz w:val="24"/>
          <w:szCs w:val="24"/>
        </w:rPr>
        <w:t xml:space="preserve"> iza stavka 4. dodaju se stavci 5. i 6. koji glase</w:t>
      </w:r>
      <w:r w:rsidR="00841E0D" w:rsidRPr="00720F74">
        <w:rPr>
          <w:rFonts w:ascii="Times New Roman" w:hAnsi="Times New Roman" w:cs="Times New Roman"/>
          <w:sz w:val="24"/>
          <w:szCs w:val="24"/>
        </w:rPr>
        <w:t>:</w:t>
      </w:r>
    </w:p>
    <w:p w14:paraId="63BBEEA7" w14:textId="77777777" w:rsidR="00311578" w:rsidRPr="00720F74" w:rsidRDefault="00311578" w:rsidP="00474983">
      <w:pPr>
        <w:spacing w:after="0"/>
        <w:ind w:firstLine="708"/>
        <w:rPr>
          <w:rFonts w:ascii="Times New Roman" w:hAnsi="Times New Roman" w:cs="Times New Roman"/>
          <w:sz w:val="24"/>
          <w:szCs w:val="24"/>
        </w:rPr>
      </w:pPr>
    </w:p>
    <w:p w14:paraId="7AFEC349" w14:textId="7CC9A431" w:rsidR="00026939" w:rsidRDefault="00E74F15" w:rsidP="00936FF9">
      <w:pPr>
        <w:spacing w:after="0" w:line="240" w:lineRule="auto"/>
        <w:jc w:val="both"/>
        <w:rPr>
          <w:rFonts w:ascii="Times New Roman" w:hAnsi="Times New Roman" w:cs="Times New Roman"/>
          <w:sz w:val="24"/>
          <w:szCs w:val="24"/>
        </w:rPr>
      </w:pPr>
      <w:bookmarkStart w:id="20" w:name="_Hlk172033583"/>
      <w:r>
        <w:rPr>
          <w:rFonts w:ascii="Times New Roman" w:hAnsi="Times New Roman" w:cs="Times New Roman"/>
          <w:sz w:val="24"/>
          <w:szCs w:val="24"/>
        </w:rPr>
        <w:lastRenderedPageBreak/>
        <w:t>„</w:t>
      </w:r>
      <w:r w:rsidR="000E6E81" w:rsidRPr="00720F74">
        <w:rPr>
          <w:rFonts w:ascii="Times New Roman" w:hAnsi="Times New Roman" w:cs="Times New Roman"/>
          <w:sz w:val="24"/>
          <w:szCs w:val="24"/>
        </w:rPr>
        <w:t>(</w:t>
      </w:r>
      <w:r>
        <w:rPr>
          <w:rFonts w:ascii="Times New Roman" w:hAnsi="Times New Roman" w:cs="Times New Roman"/>
          <w:sz w:val="24"/>
          <w:szCs w:val="24"/>
        </w:rPr>
        <w:t>5</w:t>
      </w:r>
      <w:r w:rsidR="000E6E81" w:rsidRPr="00720F74">
        <w:rPr>
          <w:rFonts w:ascii="Times New Roman" w:hAnsi="Times New Roman" w:cs="Times New Roman"/>
          <w:sz w:val="24"/>
          <w:szCs w:val="24"/>
        </w:rPr>
        <w:t xml:space="preserve">) </w:t>
      </w:r>
      <w:bookmarkStart w:id="21" w:name="_Hlk172033554"/>
      <w:r w:rsidR="00026939" w:rsidRPr="00026939">
        <w:rPr>
          <w:rFonts w:ascii="Times New Roman" w:hAnsi="Times New Roman" w:cs="Times New Roman"/>
          <w:sz w:val="24"/>
          <w:szCs w:val="24"/>
        </w:rPr>
        <w:t>Iznimno od stavka 2. ovog</w:t>
      </w:r>
      <w:r w:rsidR="00936FF9">
        <w:rPr>
          <w:rFonts w:ascii="Times New Roman" w:hAnsi="Times New Roman" w:cs="Times New Roman"/>
          <w:sz w:val="24"/>
          <w:szCs w:val="24"/>
        </w:rPr>
        <w:t>a</w:t>
      </w:r>
      <w:r w:rsidR="00026939" w:rsidRPr="00026939">
        <w:rPr>
          <w:rFonts w:ascii="Times New Roman" w:hAnsi="Times New Roman" w:cs="Times New Roman"/>
          <w:sz w:val="24"/>
          <w:szCs w:val="24"/>
        </w:rPr>
        <w:t xml:space="preserve"> članka, u slučajevima podnošenja prijedloga za sklapanje upravnog ugovora s Poreznom upravom, putem elektroničkog servisa za dospjele poreze iz nadležnosti Porezne uprave</w:t>
      </w:r>
      <w:r w:rsidR="00936FF9">
        <w:rPr>
          <w:rFonts w:ascii="Times New Roman" w:hAnsi="Times New Roman" w:cs="Times New Roman"/>
          <w:sz w:val="24"/>
          <w:szCs w:val="24"/>
        </w:rPr>
        <w:t>:</w:t>
      </w:r>
    </w:p>
    <w:p w14:paraId="5B4EA271" w14:textId="77777777" w:rsidR="00936FF9" w:rsidRPr="00026939" w:rsidRDefault="00936FF9" w:rsidP="00936FF9">
      <w:pPr>
        <w:spacing w:after="0" w:line="240" w:lineRule="auto"/>
        <w:jc w:val="both"/>
        <w:rPr>
          <w:rFonts w:ascii="Times New Roman" w:hAnsi="Times New Roman" w:cs="Times New Roman"/>
          <w:sz w:val="24"/>
          <w:szCs w:val="24"/>
        </w:rPr>
      </w:pPr>
    </w:p>
    <w:p w14:paraId="1A96B751" w14:textId="7588565F" w:rsidR="00026939" w:rsidRDefault="00026939" w:rsidP="00936FF9">
      <w:pPr>
        <w:spacing w:after="0" w:line="240" w:lineRule="auto"/>
        <w:ind w:firstLine="708"/>
        <w:jc w:val="both"/>
        <w:rPr>
          <w:rFonts w:ascii="Times New Roman" w:hAnsi="Times New Roman" w:cs="Times New Roman"/>
          <w:sz w:val="24"/>
          <w:szCs w:val="24"/>
        </w:rPr>
      </w:pPr>
      <w:r w:rsidRPr="00026939">
        <w:rPr>
          <w:rFonts w:ascii="Times New Roman" w:hAnsi="Times New Roman" w:cs="Times New Roman"/>
          <w:sz w:val="24"/>
          <w:szCs w:val="24"/>
        </w:rPr>
        <w:t>- porezna obveza iz stavka 2. ovog članka, iskazana na porezno-knjigovodstvenoj kartici smatra se usklađenom s poreznim obveznikom, bez potrebe ovjere potvrde o stanju duga izdane od nadležnog poreznog tijela</w:t>
      </w:r>
    </w:p>
    <w:p w14:paraId="0A66825C" w14:textId="77777777" w:rsidR="00936FF9" w:rsidRPr="00026939" w:rsidRDefault="00936FF9" w:rsidP="00936FF9">
      <w:pPr>
        <w:spacing w:after="0" w:line="240" w:lineRule="auto"/>
        <w:ind w:firstLine="708"/>
        <w:jc w:val="both"/>
        <w:rPr>
          <w:rFonts w:ascii="Times New Roman" w:hAnsi="Times New Roman" w:cs="Times New Roman"/>
          <w:sz w:val="24"/>
          <w:szCs w:val="24"/>
        </w:rPr>
      </w:pPr>
    </w:p>
    <w:p w14:paraId="391C94CD" w14:textId="2F2661F7" w:rsidR="00841E0D" w:rsidRDefault="00026939" w:rsidP="00936FF9">
      <w:pPr>
        <w:spacing w:after="0" w:line="240" w:lineRule="auto"/>
        <w:ind w:firstLine="708"/>
        <w:jc w:val="both"/>
        <w:rPr>
          <w:rFonts w:ascii="Times New Roman" w:hAnsi="Times New Roman" w:cs="Times New Roman"/>
          <w:sz w:val="24"/>
          <w:szCs w:val="24"/>
        </w:rPr>
      </w:pPr>
      <w:r w:rsidRPr="00026939">
        <w:rPr>
          <w:rFonts w:ascii="Times New Roman" w:hAnsi="Times New Roman" w:cs="Times New Roman"/>
          <w:sz w:val="24"/>
          <w:szCs w:val="24"/>
        </w:rPr>
        <w:t>- izraz slobodne volje za sklapanjem upravnog ugovora porezni obveznik iskazuje podnošenjem zahtjeva, a porezno tijelo potpisom upravnog ugovora</w:t>
      </w:r>
      <w:r>
        <w:rPr>
          <w:rFonts w:ascii="Times New Roman" w:hAnsi="Times New Roman" w:cs="Times New Roman"/>
          <w:sz w:val="24"/>
          <w:szCs w:val="24"/>
        </w:rPr>
        <w:t>.</w:t>
      </w:r>
    </w:p>
    <w:p w14:paraId="6E8915B2" w14:textId="77777777" w:rsidR="00936FF9" w:rsidRPr="00720F74" w:rsidRDefault="00936FF9" w:rsidP="00936FF9">
      <w:pPr>
        <w:spacing w:after="0" w:line="240" w:lineRule="auto"/>
        <w:ind w:firstLine="708"/>
        <w:jc w:val="both"/>
        <w:rPr>
          <w:rFonts w:ascii="Times New Roman" w:hAnsi="Times New Roman" w:cs="Times New Roman"/>
          <w:sz w:val="24"/>
          <w:szCs w:val="24"/>
        </w:rPr>
      </w:pPr>
    </w:p>
    <w:bookmarkEnd w:id="20"/>
    <w:bookmarkEnd w:id="21"/>
    <w:p w14:paraId="6AB81F87" w14:textId="736000FB" w:rsidR="00A03F22" w:rsidRDefault="009358C0" w:rsidP="00936FF9">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w:t>
      </w:r>
      <w:r w:rsidR="00E74F15">
        <w:rPr>
          <w:rFonts w:ascii="Times New Roman" w:hAnsi="Times New Roman" w:cs="Times New Roman"/>
          <w:sz w:val="24"/>
          <w:szCs w:val="24"/>
        </w:rPr>
        <w:t>6</w:t>
      </w:r>
      <w:r w:rsidRPr="00720F74">
        <w:rPr>
          <w:rFonts w:ascii="Times New Roman" w:hAnsi="Times New Roman" w:cs="Times New Roman"/>
          <w:sz w:val="24"/>
          <w:szCs w:val="24"/>
        </w:rPr>
        <w:t xml:space="preserve">) </w:t>
      </w:r>
      <w:r w:rsidR="00026939" w:rsidRPr="00026939">
        <w:rPr>
          <w:rFonts w:ascii="Times New Roman" w:hAnsi="Times New Roman" w:cs="Times New Roman"/>
          <w:sz w:val="24"/>
          <w:szCs w:val="24"/>
        </w:rPr>
        <w:t>Prijedlog za sklapanje upravnog ugovora s Poreznom upravom za porezni dug do visine 10</w:t>
      </w:r>
      <w:r w:rsidR="00026939">
        <w:rPr>
          <w:rFonts w:ascii="Times New Roman" w:hAnsi="Times New Roman" w:cs="Times New Roman"/>
          <w:sz w:val="24"/>
          <w:szCs w:val="24"/>
        </w:rPr>
        <w:t xml:space="preserve">.000,00 </w:t>
      </w:r>
      <w:r w:rsidR="00026939" w:rsidRPr="00026939">
        <w:rPr>
          <w:rFonts w:ascii="Times New Roman" w:hAnsi="Times New Roman" w:cs="Times New Roman"/>
          <w:sz w:val="24"/>
          <w:szCs w:val="24"/>
        </w:rPr>
        <w:t>eura ne mora sadržavati prijedlog sredstva osiguranja naplate</w:t>
      </w:r>
      <w:r w:rsidRPr="00720F74">
        <w:rPr>
          <w:rFonts w:ascii="Times New Roman" w:hAnsi="Times New Roman" w:cs="Times New Roman"/>
          <w:sz w:val="24"/>
          <w:szCs w:val="24"/>
        </w:rPr>
        <w:t>.“</w:t>
      </w:r>
      <w:r w:rsidR="00975567">
        <w:rPr>
          <w:rFonts w:ascii="Times New Roman" w:hAnsi="Times New Roman" w:cs="Times New Roman"/>
          <w:sz w:val="24"/>
          <w:szCs w:val="24"/>
        </w:rPr>
        <w:t>.</w:t>
      </w:r>
    </w:p>
    <w:p w14:paraId="45128E66" w14:textId="77777777" w:rsidR="00936FF9" w:rsidRPr="00720F74" w:rsidRDefault="00936FF9" w:rsidP="00936FF9">
      <w:pPr>
        <w:spacing w:after="0" w:line="240" w:lineRule="auto"/>
        <w:jc w:val="both"/>
        <w:rPr>
          <w:rFonts w:ascii="Times New Roman" w:hAnsi="Times New Roman" w:cs="Times New Roman"/>
          <w:sz w:val="24"/>
          <w:szCs w:val="24"/>
        </w:rPr>
      </w:pPr>
    </w:p>
    <w:bookmarkEnd w:id="19"/>
    <w:p w14:paraId="72F2DBFD" w14:textId="614C11DE" w:rsidR="00D13ECA" w:rsidRPr="00720F74" w:rsidRDefault="00D13ECA" w:rsidP="00D13ECA">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 xml:space="preserve">Članak </w:t>
      </w:r>
      <w:r w:rsidR="00917065">
        <w:rPr>
          <w:rFonts w:ascii="Times New Roman" w:hAnsi="Times New Roman" w:cs="Times New Roman"/>
          <w:b/>
          <w:sz w:val="24"/>
          <w:szCs w:val="24"/>
        </w:rPr>
        <w:t>11</w:t>
      </w:r>
      <w:r w:rsidRPr="00720F74">
        <w:rPr>
          <w:rFonts w:ascii="Times New Roman" w:hAnsi="Times New Roman" w:cs="Times New Roman"/>
          <w:b/>
          <w:sz w:val="24"/>
          <w:szCs w:val="24"/>
        </w:rPr>
        <w:t>.</w:t>
      </w:r>
    </w:p>
    <w:p w14:paraId="42ADCB27" w14:textId="77777777" w:rsidR="005F66B3" w:rsidRPr="00720F74" w:rsidRDefault="005F66B3" w:rsidP="00D13ECA">
      <w:pPr>
        <w:spacing w:after="0" w:line="240" w:lineRule="auto"/>
        <w:jc w:val="center"/>
        <w:rPr>
          <w:rFonts w:ascii="Times New Roman" w:hAnsi="Times New Roman" w:cs="Times New Roman"/>
          <w:b/>
          <w:sz w:val="24"/>
          <w:szCs w:val="24"/>
        </w:rPr>
      </w:pPr>
    </w:p>
    <w:p w14:paraId="7D219F89" w14:textId="1BA814E0" w:rsidR="005F66B3" w:rsidRPr="00720F74" w:rsidRDefault="00986025" w:rsidP="00986025">
      <w:pPr>
        <w:spacing w:after="0" w:line="240" w:lineRule="auto"/>
        <w:ind w:firstLine="708"/>
        <w:jc w:val="both"/>
        <w:rPr>
          <w:rFonts w:ascii="Times New Roman" w:hAnsi="Times New Roman" w:cs="Times New Roman"/>
          <w:bCs/>
          <w:sz w:val="24"/>
          <w:szCs w:val="24"/>
        </w:rPr>
      </w:pPr>
      <w:r w:rsidRPr="00720F74">
        <w:rPr>
          <w:rFonts w:ascii="Times New Roman" w:hAnsi="Times New Roman" w:cs="Times New Roman"/>
          <w:bCs/>
          <w:sz w:val="24"/>
          <w:szCs w:val="24"/>
        </w:rPr>
        <w:t>U</w:t>
      </w:r>
      <w:r w:rsidR="005F66B3" w:rsidRPr="00720F74">
        <w:rPr>
          <w:rFonts w:ascii="Times New Roman" w:hAnsi="Times New Roman" w:cs="Times New Roman"/>
          <w:bCs/>
          <w:sz w:val="24"/>
          <w:szCs w:val="24"/>
        </w:rPr>
        <w:t xml:space="preserve"> članku 108. stavku 7. </w:t>
      </w:r>
      <w:r w:rsidR="001B6429" w:rsidRPr="00720F74">
        <w:rPr>
          <w:rFonts w:ascii="Times New Roman" w:hAnsi="Times New Roman" w:cs="Times New Roman"/>
          <w:bCs/>
          <w:sz w:val="24"/>
          <w:szCs w:val="24"/>
        </w:rPr>
        <w:t xml:space="preserve">na kraju </w:t>
      </w:r>
      <w:r w:rsidR="00936FF9">
        <w:rPr>
          <w:rFonts w:ascii="Times New Roman" w:hAnsi="Times New Roman" w:cs="Times New Roman"/>
          <w:bCs/>
          <w:sz w:val="24"/>
          <w:szCs w:val="24"/>
        </w:rPr>
        <w:t xml:space="preserve">rečenice </w:t>
      </w:r>
      <w:r w:rsidR="001B6429" w:rsidRPr="00720F74">
        <w:rPr>
          <w:rFonts w:ascii="Times New Roman" w:hAnsi="Times New Roman" w:cs="Times New Roman"/>
          <w:bCs/>
          <w:sz w:val="24"/>
          <w:szCs w:val="24"/>
        </w:rPr>
        <w:t xml:space="preserve">briše se točka i </w:t>
      </w:r>
      <w:r w:rsidR="005F66B3" w:rsidRPr="00720F74">
        <w:rPr>
          <w:rFonts w:ascii="Times New Roman" w:hAnsi="Times New Roman" w:cs="Times New Roman"/>
          <w:bCs/>
          <w:sz w:val="24"/>
          <w:szCs w:val="24"/>
        </w:rPr>
        <w:t>dodaj</w:t>
      </w:r>
      <w:r w:rsidR="00BD7D7B" w:rsidRPr="00720F74">
        <w:rPr>
          <w:rFonts w:ascii="Times New Roman" w:hAnsi="Times New Roman" w:cs="Times New Roman"/>
          <w:bCs/>
          <w:sz w:val="24"/>
          <w:szCs w:val="24"/>
        </w:rPr>
        <w:t>u</w:t>
      </w:r>
      <w:r w:rsidR="005F66B3" w:rsidRPr="00720F74">
        <w:rPr>
          <w:rFonts w:ascii="Times New Roman" w:hAnsi="Times New Roman" w:cs="Times New Roman"/>
          <w:bCs/>
          <w:sz w:val="24"/>
          <w:szCs w:val="24"/>
        </w:rPr>
        <w:t xml:space="preserve"> se </w:t>
      </w:r>
      <w:r w:rsidR="00BD7D7B" w:rsidRPr="00720F74">
        <w:rPr>
          <w:rFonts w:ascii="Times New Roman" w:hAnsi="Times New Roman" w:cs="Times New Roman"/>
          <w:bCs/>
          <w:sz w:val="24"/>
          <w:szCs w:val="24"/>
        </w:rPr>
        <w:t>riječi</w:t>
      </w:r>
      <w:r w:rsidR="005F66B3" w:rsidRPr="00720F74">
        <w:rPr>
          <w:rFonts w:ascii="Times New Roman" w:hAnsi="Times New Roman" w:cs="Times New Roman"/>
          <w:bCs/>
          <w:sz w:val="24"/>
          <w:szCs w:val="24"/>
        </w:rPr>
        <w:t>: „kao i u slučajevima u kojima porezno tijelo nije bilo u mogućnosti pokrenuti postupak naplate.“</w:t>
      </w:r>
      <w:r w:rsidR="00936FF9">
        <w:rPr>
          <w:rFonts w:ascii="Times New Roman" w:hAnsi="Times New Roman" w:cs="Times New Roman"/>
          <w:bCs/>
          <w:sz w:val="24"/>
          <w:szCs w:val="24"/>
        </w:rPr>
        <w:t>.</w:t>
      </w:r>
    </w:p>
    <w:p w14:paraId="70E3C8C0" w14:textId="77777777" w:rsidR="00D13ECA" w:rsidRPr="00720F74" w:rsidRDefault="00D13ECA" w:rsidP="00E37378">
      <w:pPr>
        <w:spacing w:after="0"/>
        <w:jc w:val="both"/>
        <w:rPr>
          <w:rFonts w:ascii="Times New Roman" w:hAnsi="Times New Roman" w:cs="Times New Roman"/>
          <w:sz w:val="24"/>
          <w:szCs w:val="24"/>
        </w:rPr>
      </w:pPr>
    </w:p>
    <w:p w14:paraId="4D786245" w14:textId="6BC7D1EF" w:rsidR="0055402B" w:rsidRPr="00720F74" w:rsidRDefault="0055402B" w:rsidP="00195BA5">
      <w:pPr>
        <w:spacing w:after="0" w:line="240" w:lineRule="auto"/>
        <w:jc w:val="center"/>
        <w:rPr>
          <w:rFonts w:ascii="Times New Roman" w:hAnsi="Times New Roman" w:cs="Times New Roman"/>
          <w:b/>
          <w:sz w:val="24"/>
          <w:szCs w:val="24"/>
        </w:rPr>
      </w:pPr>
      <w:bookmarkStart w:id="22" w:name="_Hlk171494942"/>
      <w:r w:rsidRPr="00720F74">
        <w:rPr>
          <w:rFonts w:ascii="Times New Roman" w:hAnsi="Times New Roman" w:cs="Times New Roman"/>
          <w:b/>
          <w:sz w:val="24"/>
          <w:szCs w:val="24"/>
        </w:rPr>
        <w:t xml:space="preserve">Članak </w:t>
      </w:r>
      <w:r w:rsidR="00917065">
        <w:rPr>
          <w:rFonts w:ascii="Times New Roman" w:hAnsi="Times New Roman" w:cs="Times New Roman"/>
          <w:b/>
          <w:sz w:val="24"/>
          <w:szCs w:val="24"/>
        </w:rPr>
        <w:t>12</w:t>
      </w:r>
      <w:r w:rsidRPr="00720F74">
        <w:rPr>
          <w:rFonts w:ascii="Times New Roman" w:hAnsi="Times New Roman" w:cs="Times New Roman"/>
          <w:b/>
          <w:sz w:val="24"/>
          <w:szCs w:val="24"/>
        </w:rPr>
        <w:t>.</w:t>
      </w:r>
    </w:p>
    <w:p w14:paraId="3110D321" w14:textId="52892086" w:rsidR="00D13ECA" w:rsidRPr="00720F74" w:rsidRDefault="00D13ECA" w:rsidP="00195BA5">
      <w:pPr>
        <w:spacing w:after="0" w:line="240" w:lineRule="auto"/>
        <w:jc w:val="both"/>
        <w:rPr>
          <w:rFonts w:ascii="Times New Roman" w:hAnsi="Times New Roman" w:cs="Times New Roman"/>
          <w:b/>
          <w:bCs/>
          <w:sz w:val="24"/>
          <w:szCs w:val="24"/>
        </w:rPr>
      </w:pPr>
    </w:p>
    <w:p w14:paraId="1C9A0FFC" w14:textId="68AF7F01" w:rsidR="00311578" w:rsidRDefault="0055402B" w:rsidP="00195BA5">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U članku 114.</w:t>
      </w:r>
      <w:r w:rsidR="00311578">
        <w:rPr>
          <w:rFonts w:ascii="Times New Roman" w:hAnsi="Times New Roman" w:cs="Times New Roman"/>
          <w:sz w:val="24"/>
          <w:szCs w:val="24"/>
        </w:rPr>
        <w:t xml:space="preserve"> stavku 1. riječ: „kunskih“ zamjenjuje se riječima:</w:t>
      </w:r>
      <w:r w:rsidR="0023192A">
        <w:rPr>
          <w:rFonts w:ascii="Times New Roman" w:hAnsi="Times New Roman" w:cs="Times New Roman"/>
          <w:sz w:val="24"/>
          <w:szCs w:val="24"/>
        </w:rPr>
        <w:t xml:space="preserve"> </w:t>
      </w:r>
      <w:r w:rsidR="00E065C6">
        <w:rPr>
          <w:rFonts w:ascii="Times New Roman" w:hAnsi="Times New Roman" w:cs="Times New Roman"/>
          <w:sz w:val="24"/>
          <w:szCs w:val="24"/>
        </w:rPr>
        <w:t>„</w:t>
      </w:r>
      <w:r w:rsidR="00311578">
        <w:rPr>
          <w:rFonts w:ascii="Times New Roman" w:hAnsi="Times New Roman" w:cs="Times New Roman"/>
          <w:sz w:val="24"/>
          <w:szCs w:val="24"/>
        </w:rPr>
        <w:t>računa u eurima“.</w:t>
      </w:r>
    </w:p>
    <w:p w14:paraId="43913046" w14:textId="77777777" w:rsidR="00195BA5" w:rsidRDefault="00195BA5" w:rsidP="00195BA5">
      <w:pPr>
        <w:spacing w:after="0" w:line="240" w:lineRule="auto"/>
        <w:ind w:firstLine="708"/>
        <w:jc w:val="both"/>
        <w:rPr>
          <w:rFonts w:ascii="Times New Roman" w:hAnsi="Times New Roman" w:cs="Times New Roman"/>
          <w:sz w:val="24"/>
          <w:szCs w:val="24"/>
        </w:rPr>
      </w:pPr>
    </w:p>
    <w:p w14:paraId="30712200" w14:textId="19261EC9" w:rsidR="00DB2990" w:rsidRDefault="00311578" w:rsidP="00195BA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S</w:t>
      </w:r>
      <w:r w:rsidR="0055402B" w:rsidRPr="00720F74">
        <w:rPr>
          <w:rFonts w:ascii="Times New Roman" w:hAnsi="Times New Roman" w:cs="Times New Roman"/>
          <w:sz w:val="24"/>
          <w:szCs w:val="24"/>
        </w:rPr>
        <w:t>tav</w:t>
      </w:r>
      <w:r w:rsidR="004D39F8" w:rsidRPr="00720F74">
        <w:rPr>
          <w:rFonts w:ascii="Times New Roman" w:hAnsi="Times New Roman" w:cs="Times New Roman"/>
          <w:sz w:val="24"/>
          <w:szCs w:val="24"/>
        </w:rPr>
        <w:t>ak</w:t>
      </w:r>
      <w:r w:rsidR="00195BA5">
        <w:rPr>
          <w:rFonts w:ascii="Times New Roman" w:hAnsi="Times New Roman" w:cs="Times New Roman"/>
          <w:sz w:val="24"/>
          <w:szCs w:val="24"/>
        </w:rPr>
        <w:t xml:space="preserve"> 2. mijenja se i glasi:</w:t>
      </w:r>
    </w:p>
    <w:p w14:paraId="6677B80B" w14:textId="77777777" w:rsidR="00195BA5" w:rsidRDefault="00195BA5" w:rsidP="00195BA5">
      <w:pPr>
        <w:spacing w:after="0" w:line="240" w:lineRule="auto"/>
        <w:ind w:firstLine="708"/>
        <w:jc w:val="both"/>
        <w:rPr>
          <w:rFonts w:ascii="Times New Roman" w:hAnsi="Times New Roman" w:cs="Times New Roman"/>
          <w:sz w:val="24"/>
          <w:szCs w:val="24"/>
        </w:rPr>
      </w:pPr>
    </w:p>
    <w:p w14:paraId="537A06DE" w14:textId="37F25711" w:rsidR="006778FB" w:rsidRDefault="00423FE8" w:rsidP="00195BA5">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w:t>
      </w:r>
      <w:r w:rsidR="00DB2990">
        <w:rPr>
          <w:rFonts w:ascii="Times New Roman" w:hAnsi="Times New Roman" w:cs="Times New Roman"/>
          <w:sz w:val="24"/>
          <w:szCs w:val="24"/>
        </w:rPr>
        <w:t xml:space="preserve">(2) </w:t>
      </w:r>
      <w:r w:rsidRPr="00720F74">
        <w:rPr>
          <w:rFonts w:ascii="Times New Roman" w:hAnsi="Times New Roman" w:cs="Times New Roman"/>
          <w:sz w:val="24"/>
          <w:szCs w:val="24"/>
        </w:rPr>
        <w:t xml:space="preserve">Podatke iz stavka 1. ovoga članka banke su dužne dostavljati </w:t>
      </w:r>
      <w:r w:rsidR="001A5A01" w:rsidRPr="00720F74">
        <w:rPr>
          <w:rFonts w:ascii="Times New Roman" w:hAnsi="Times New Roman" w:cs="Times New Roman"/>
          <w:sz w:val="24"/>
          <w:szCs w:val="24"/>
        </w:rPr>
        <w:t xml:space="preserve">do kraja mjeseca </w:t>
      </w:r>
      <w:r w:rsidRPr="00720F74">
        <w:rPr>
          <w:rFonts w:ascii="Times New Roman" w:hAnsi="Times New Roman" w:cs="Times New Roman"/>
          <w:sz w:val="24"/>
          <w:szCs w:val="24"/>
        </w:rPr>
        <w:t>za prethodni mjesec, putem raspoloživih informatičkih tehnologija.</w:t>
      </w:r>
      <w:r w:rsidR="005B58E6" w:rsidRPr="00720F74">
        <w:rPr>
          <w:rFonts w:ascii="Times New Roman" w:hAnsi="Times New Roman" w:cs="Times New Roman"/>
          <w:sz w:val="24"/>
          <w:szCs w:val="24"/>
        </w:rPr>
        <w:t>“</w:t>
      </w:r>
      <w:bookmarkEnd w:id="22"/>
      <w:r w:rsidR="00E065C6">
        <w:rPr>
          <w:rFonts w:ascii="Times New Roman" w:hAnsi="Times New Roman" w:cs="Times New Roman"/>
          <w:sz w:val="24"/>
          <w:szCs w:val="24"/>
        </w:rPr>
        <w:t>.</w:t>
      </w:r>
    </w:p>
    <w:p w14:paraId="64A0E77C" w14:textId="77777777" w:rsidR="00195BA5" w:rsidRPr="00720F74" w:rsidRDefault="00195BA5" w:rsidP="00195BA5">
      <w:pPr>
        <w:spacing w:after="0" w:line="240" w:lineRule="auto"/>
        <w:ind w:firstLine="708"/>
        <w:jc w:val="both"/>
        <w:rPr>
          <w:rFonts w:ascii="Times New Roman" w:hAnsi="Times New Roman" w:cs="Times New Roman"/>
          <w:sz w:val="24"/>
          <w:szCs w:val="24"/>
        </w:rPr>
      </w:pPr>
    </w:p>
    <w:p w14:paraId="45BD21A5" w14:textId="6D6C43AA" w:rsidR="00205FE7" w:rsidRPr="00720F74" w:rsidRDefault="00205FE7" w:rsidP="00205FE7">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 xml:space="preserve">Članak </w:t>
      </w:r>
      <w:r w:rsidR="00917065">
        <w:rPr>
          <w:rFonts w:ascii="Times New Roman" w:hAnsi="Times New Roman" w:cs="Times New Roman"/>
          <w:b/>
          <w:sz w:val="24"/>
          <w:szCs w:val="24"/>
        </w:rPr>
        <w:t>13</w:t>
      </w:r>
      <w:r w:rsidRPr="00720F74">
        <w:rPr>
          <w:rFonts w:ascii="Times New Roman" w:hAnsi="Times New Roman" w:cs="Times New Roman"/>
          <w:b/>
          <w:sz w:val="24"/>
          <w:szCs w:val="24"/>
        </w:rPr>
        <w:t>.</w:t>
      </w:r>
    </w:p>
    <w:p w14:paraId="61306EB8" w14:textId="77777777" w:rsidR="00D13ECA" w:rsidRPr="00720F74" w:rsidRDefault="00D13ECA" w:rsidP="00176A3A">
      <w:pPr>
        <w:spacing w:after="0" w:line="240" w:lineRule="auto"/>
        <w:jc w:val="both"/>
        <w:rPr>
          <w:rFonts w:ascii="Times New Roman" w:hAnsi="Times New Roman" w:cs="Times New Roman"/>
          <w:sz w:val="24"/>
          <w:szCs w:val="24"/>
        </w:rPr>
      </w:pPr>
    </w:p>
    <w:p w14:paraId="578C5B00" w14:textId="675B97D6" w:rsidR="00205FE7" w:rsidRPr="00720F74" w:rsidRDefault="00205FE7" w:rsidP="00176A3A">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U članku 117.</w:t>
      </w:r>
      <w:r w:rsidR="005B58E6" w:rsidRPr="00720F74">
        <w:rPr>
          <w:rFonts w:ascii="Times New Roman" w:hAnsi="Times New Roman" w:cs="Times New Roman"/>
          <w:sz w:val="24"/>
          <w:szCs w:val="24"/>
        </w:rPr>
        <w:t xml:space="preserve"> </w:t>
      </w:r>
      <w:r w:rsidRPr="00720F74">
        <w:rPr>
          <w:rFonts w:ascii="Times New Roman" w:hAnsi="Times New Roman" w:cs="Times New Roman"/>
          <w:sz w:val="24"/>
          <w:szCs w:val="24"/>
        </w:rPr>
        <w:t>stavk</w:t>
      </w:r>
      <w:r w:rsidR="005B58E6" w:rsidRPr="00720F74">
        <w:rPr>
          <w:rFonts w:ascii="Times New Roman" w:hAnsi="Times New Roman" w:cs="Times New Roman"/>
          <w:sz w:val="24"/>
          <w:szCs w:val="24"/>
        </w:rPr>
        <w:t>u</w:t>
      </w:r>
      <w:r w:rsidRPr="00720F74">
        <w:rPr>
          <w:rFonts w:ascii="Times New Roman" w:hAnsi="Times New Roman" w:cs="Times New Roman"/>
          <w:sz w:val="24"/>
          <w:szCs w:val="24"/>
        </w:rPr>
        <w:t xml:space="preserve"> </w:t>
      </w:r>
      <w:r w:rsidR="00C47256" w:rsidRPr="00720F74">
        <w:rPr>
          <w:rFonts w:ascii="Times New Roman" w:hAnsi="Times New Roman" w:cs="Times New Roman"/>
          <w:sz w:val="24"/>
          <w:szCs w:val="24"/>
        </w:rPr>
        <w:t>2</w:t>
      </w:r>
      <w:r w:rsidRPr="00720F74">
        <w:rPr>
          <w:rFonts w:ascii="Times New Roman" w:hAnsi="Times New Roman" w:cs="Times New Roman"/>
          <w:sz w:val="24"/>
          <w:szCs w:val="24"/>
        </w:rPr>
        <w:t xml:space="preserve">. </w:t>
      </w:r>
      <w:r w:rsidR="005B58E6" w:rsidRPr="00720F74">
        <w:rPr>
          <w:rFonts w:ascii="Times New Roman" w:hAnsi="Times New Roman" w:cs="Times New Roman"/>
          <w:sz w:val="24"/>
          <w:szCs w:val="24"/>
        </w:rPr>
        <w:t>riječi</w:t>
      </w:r>
      <w:r w:rsidR="00176A3A">
        <w:rPr>
          <w:rFonts w:ascii="Times New Roman" w:hAnsi="Times New Roman" w:cs="Times New Roman"/>
          <w:sz w:val="24"/>
          <w:szCs w:val="24"/>
        </w:rPr>
        <w:t>:</w:t>
      </w:r>
      <w:r w:rsidR="005B58E6" w:rsidRPr="00720F74">
        <w:rPr>
          <w:rFonts w:ascii="Times New Roman" w:hAnsi="Times New Roman" w:cs="Times New Roman"/>
          <w:sz w:val="24"/>
          <w:szCs w:val="24"/>
        </w:rPr>
        <w:t xml:space="preserve"> „se </w:t>
      </w:r>
      <w:r w:rsidR="0053058F">
        <w:rPr>
          <w:rFonts w:ascii="Times New Roman" w:hAnsi="Times New Roman" w:cs="Times New Roman"/>
          <w:sz w:val="24"/>
          <w:szCs w:val="24"/>
        </w:rPr>
        <w:t xml:space="preserve">može </w:t>
      </w:r>
      <w:r w:rsidR="005B58E6" w:rsidRPr="00720F74">
        <w:rPr>
          <w:rFonts w:ascii="Times New Roman" w:hAnsi="Times New Roman" w:cs="Times New Roman"/>
          <w:sz w:val="24"/>
          <w:szCs w:val="24"/>
        </w:rPr>
        <w:t xml:space="preserve">obavljati“ </w:t>
      </w:r>
      <w:r w:rsidR="001B6429" w:rsidRPr="00720F74">
        <w:rPr>
          <w:rFonts w:ascii="Times New Roman" w:hAnsi="Times New Roman" w:cs="Times New Roman"/>
          <w:sz w:val="24"/>
          <w:szCs w:val="24"/>
        </w:rPr>
        <w:t>zamjenjuju se riječ</w:t>
      </w:r>
      <w:r w:rsidR="001A1F35">
        <w:rPr>
          <w:rFonts w:ascii="Times New Roman" w:hAnsi="Times New Roman" w:cs="Times New Roman"/>
          <w:sz w:val="24"/>
          <w:szCs w:val="24"/>
        </w:rPr>
        <w:t>ima</w:t>
      </w:r>
      <w:r w:rsidR="00176A3A">
        <w:rPr>
          <w:rFonts w:ascii="Times New Roman" w:hAnsi="Times New Roman" w:cs="Times New Roman"/>
          <w:sz w:val="24"/>
          <w:szCs w:val="24"/>
        </w:rPr>
        <w:t>:</w:t>
      </w:r>
      <w:r w:rsidR="001B6429" w:rsidRPr="00720F74">
        <w:rPr>
          <w:rFonts w:ascii="Times New Roman" w:hAnsi="Times New Roman" w:cs="Times New Roman"/>
          <w:sz w:val="24"/>
          <w:szCs w:val="24"/>
        </w:rPr>
        <w:t xml:space="preserve"> </w:t>
      </w:r>
      <w:r w:rsidR="005B58E6" w:rsidRPr="00720F74">
        <w:rPr>
          <w:rFonts w:ascii="Times New Roman" w:hAnsi="Times New Roman" w:cs="Times New Roman"/>
          <w:sz w:val="24"/>
          <w:szCs w:val="24"/>
        </w:rPr>
        <w:t>„</w:t>
      </w:r>
      <w:r w:rsidR="0053058F">
        <w:rPr>
          <w:rFonts w:ascii="Times New Roman" w:hAnsi="Times New Roman" w:cs="Times New Roman"/>
          <w:sz w:val="24"/>
          <w:szCs w:val="24"/>
        </w:rPr>
        <w:t xml:space="preserve">može </w:t>
      </w:r>
      <w:r w:rsidR="005B58E6" w:rsidRPr="00720F74">
        <w:rPr>
          <w:rFonts w:ascii="Times New Roman" w:hAnsi="Times New Roman" w:cs="Times New Roman"/>
          <w:sz w:val="24"/>
          <w:szCs w:val="24"/>
        </w:rPr>
        <w:t>započeti“.</w:t>
      </w:r>
    </w:p>
    <w:p w14:paraId="5D77666C" w14:textId="77777777" w:rsidR="00986025" w:rsidRPr="00720F74" w:rsidRDefault="00986025" w:rsidP="00176A3A">
      <w:pPr>
        <w:spacing w:after="0" w:line="240" w:lineRule="auto"/>
        <w:ind w:firstLine="708"/>
        <w:jc w:val="both"/>
        <w:rPr>
          <w:rFonts w:ascii="Times New Roman" w:hAnsi="Times New Roman" w:cs="Times New Roman"/>
          <w:sz w:val="24"/>
          <w:szCs w:val="24"/>
        </w:rPr>
      </w:pPr>
    </w:p>
    <w:p w14:paraId="66722BE9" w14:textId="1ABB4584" w:rsidR="00986025" w:rsidRPr="00720F74" w:rsidRDefault="00442F18" w:rsidP="00176A3A">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U</w:t>
      </w:r>
      <w:r w:rsidR="005B58E6" w:rsidRPr="00720F74">
        <w:rPr>
          <w:rFonts w:ascii="Times New Roman" w:hAnsi="Times New Roman" w:cs="Times New Roman"/>
          <w:sz w:val="24"/>
          <w:szCs w:val="24"/>
        </w:rPr>
        <w:t xml:space="preserve"> stavku 3. iza točke 4. </w:t>
      </w:r>
      <w:r w:rsidR="00C47256" w:rsidRPr="00720F74">
        <w:rPr>
          <w:rFonts w:ascii="Times New Roman" w:hAnsi="Times New Roman" w:cs="Times New Roman"/>
          <w:sz w:val="24"/>
          <w:szCs w:val="24"/>
        </w:rPr>
        <w:t xml:space="preserve">briše se točka i </w:t>
      </w:r>
      <w:r w:rsidR="005B58E6" w:rsidRPr="00720F74">
        <w:rPr>
          <w:rFonts w:ascii="Times New Roman" w:hAnsi="Times New Roman" w:cs="Times New Roman"/>
          <w:sz w:val="24"/>
          <w:szCs w:val="24"/>
        </w:rPr>
        <w:t>dodaje se točka 5. koja glasi:</w:t>
      </w:r>
    </w:p>
    <w:p w14:paraId="726B4869" w14:textId="1D6E6958" w:rsidR="005B58E6" w:rsidRPr="00720F74" w:rsidRDefault="005B58E6" w:rsidP="00176A3A">
      <w:pPr>
        <w:spacing w:after="0" w:line="240" w:lineRule="auto"/>
        <w:ind w:firstLine="708"/>
        <w:jc w:val="both"/>
        <w:rPr>
          <w:rFonts w:ascii="Times New Roman" w:hAnsi="Times New Roman" w:cs="Times New Roman"/>
          <w:sz w:val="24"/>
          <w:szCs w:val="24"/>
        </w:rPr>
      </w:pPr>
    </w:p>
    <w:p w14:paraId="1506A426" w14:textId="3FDCD4BE" w:rsidR="007F2EC5" w:rsidRDefault="005B58E6" w:rsidP="00176A3A">
      <w:pPr>
        <w:spacing w:after="0" w:line="240" w:lineRule="auto"/>
        <w:jc w:val="both"/>
        <w:rPr>
          <w:rFonts w:ascii="Times New Roman" w:hAnsi="Times New Roman" w:cs="Times New Roman"/>
          <w:sz w:val="24"/>
          <w:szCs w:val="24"/>
          <w:shd w:val="clear" w:color="auto" w:fill="FFFFFF"/>
        </w:rPr>
      </w:pPr>
      <w:bookmarkStart w:id="23" w:name="_Hlk155682017"/>
      <w:r w:rsidRPr="00720F74">
        <w:rPr>
          <w:rFonts w:ascii="Times New Roman" w:hAnsi="Times New Roman" w:cs="Times New Roman"/>
          <w:sz w:val="24"/>
          <w:szCs w:val="24"/>
        </w:rPr>
        <w:t>„5. u drugim postupcima koji uključuju provjere poslovanja u inozemstvu, povezane osobe i društva te  transakcij</w:t>
      </w:r>
      <w:r w:rsidR="009948C5">
        <w:rPr>
          <w:rFonts w:ascii="Times New Roman" w:hAnsi="Times New Roman" w:cs="Times New Roman"/>
          <w:sz w:val="24"/>
          <w:szCs w:val="24"/>
        </w:rPr>
        <w:t>e</w:t>
      </w:r>
      <w:r w:rsidRPr="00720F74">
        <w:rPr>
          <w:rFonts w:ascii="Times New Roman" w:hAnsi="Times New Roman" w:cs="Times New Roman"/>
          <w:sz w:val="24"/>
          <w:szCs w:val="24"/>
        </w:rPr>
        <w:t xml:space="preserve"> u prekograničnom poslovanju, kao i</w:t>
      </w:r>
      <w:r w:rsidR="00027937">
        <w:rPr>
          <w:rFonts w:ascii="Times New Roman" w:hAnsi="Times New Roman" w:cs="Times New Roman"/>
          <w:sz w:val="24"/>
          <w:szCs w:val="24"/>
        </w:rPr>
        <w:t xml:space="preserve"> </w:t>
      </w:r>
      <w:r w:rsidR="009948C5">
        <w:rPr>
          <w:rFonts w:ascii="Times New Roman" w:hAnsi="Times New Roman" w:cs="Times New Roman"/>
          <w:sz w:val="24"/>
          <w:szCs w:val="24"/>
        </w:rPr>
        <w:t xml:space="preserve">provjere transfernih cijena, </w:t>
      </w:r>
      <w:r w:rsidRPr="00720F74">
        <w:rPr>
          <w:rFonts w:ascii="Times New Roman" w:hAnsi="Times New Roman" w:cs="Times New Roman"/>
          <w:sz w:val="24"/>
          <w:szCs w:val="24"/>
        </w:rPr>
        <w:t>porezn</w:t>
      </w:r>
      <w:r w:rsidR="009948C5">
        <w:rPr>
          <w:rFonts w:ascii="Times New Roman" w:hAnsi="Times New Roman" w:cs="Times New Roman"/>
          <w:sz w:val="24"/>
          <w:szCs w:val="24"/>
        </w:rPr>
        <w:t xml:space="preserve">ih </w:t>
      </w:r>
      <w:r w:rsidRPr="00720F74">
        <w:rPr>
          <w:rFonts w:ascii="Times New Roman" w:hAnsi="Times New Roman" w:cs="Times New Roman"/>
          <w:sz w:val="24"/>
          <w:szCs w:val="24"/>
        </w:rPr>
        <w:t>aranžman</w:t>
      </w:r>
      <w:r w:rsidR="009948C5">
        <w:rPr>
          <w:rFonts w:ascii="Times New Roman" w:hAnsi="Times New Roman" w:cs="Times New Roman"/>
          <w:sz w:val="24"/>
          <w:szCs w:val="24"/>
        </w:rPr>
        <w:t>a</w:t>
      </w:r>
      <w:r w:rsidRPr="00720F74">
        <w:rPr>
          <w:rFonts w:ascii="Times New Roman" w:hAnsi="Times New Roman" w:cs="Times New Roman"/>
          <w:sz w:val="24"/>
          <w:szCs w:val="24"/>
        </w:rPr>
        <w:t xml:space="preserve"> i </w:t>
      </w:r>
      <w:r w:rsidR="009948C5">
        <w:rPr>
          <w:rFonts w:ascii="Times New Roman" w:hAnsi="Times New Roman" w:cs="Times New Roman"/>
          <w:sz w:val="24"/>
          <w:szCs w:val="24"/>
        </w:rPr>
        <w:t>sl</w:t>
      </w:r>
      <w:r w:rsidR="00176A3A">
        <w:rPr>
          <w:rFonts w:ascii="Times New Roman" w:hAnsi="Times New Roman" w:cs="Times New Roman"/>
          <w:sz w:val="24"/>
          <w:szCs w:val="24"/>
        </w:rPr>
        <w:t xml:space="preserve">ične prekogranične transakcije </w:t>
      </w:r>
      <w:r w:rsidR="009948C5">
        <w:rPr>
          <w:rFonts w:ascii="Times New Roman" w:hAnsi="Times New Roman" w:cs="Times New Roman"/>
          <w:sz w:val="24"/>
          <w:szCs w:val="24"/>
        </w:rPr>
        <w:t xml:space="preserve">i </w:t>
      </w:r>
      <w:r w:rsidRPr="00720F74">
        <w:rPr>
          <w:rFonts w:ascii="Times New Roman" w:hAnsi="Times New Roman" w:cs="Times New Roman"/>
          <w:sz w:val="24"/>
          <w:szCs w:val="24"/>
        </w:rPr>
        <w:t>poslove koji uključuju više jurisdikcija</w:t>
      </w:r>
      <w:r w:rsidR="001A1F35">
        <w:rPr>
          <w:rFonts w:ascii="Times New Roman" w:hAnsi="Times New Roman" w:cs="Times New Roman"/>
          <w:sz w:val="24"/>
          <w:szCs w:val="24"/>
        </w:rPr>
        <w:t xml:space="preserve"> </w:t>
      </w:r>
      <w:r w:rsidR="0053058F">
        <w:rPr>
          <w:rFonts w:ascii="Times New Roman" w:hAnsi="Times New Roman" w:cs="Times New Roman"/>
          <w:sz w:val="24"/>
          <w:szCs w:val="24"/>
        </w:rPr>
        <w:t xml:space="preserve">odnosno </w:t>
      </w:r>
      <w:r w:rsidRPr="00720F74">
        <w:rPr>
          <w:rFonts w:ascii="Times New Roman" w:hAnsi="Times New Roman" w:cs="Times New Roman"/>
          <w:sz w:val="24"/>
          <w:szCs w:val="24"/>
        </w:rPr>
        <w:t>država</w:t>
      </w:r>
      <w:r w:rsidRPr="00720F74">
        <w:rPr>
          <w:rFonts w:ascii="Times New Roman" w:hAnsi="Times New Roman" w:cs="Times New Roman"/>
          <w:sz w:val="24"/>
          <w:szCs w:val="24"/>
          <w:shd w:val="clear" w:color="auto" w:fill="FFFFFF"/>
        </w:rPr>
        <w:t>“</w:t>
      </w:r>
      <w:bookmarkEnd w:id="23"/>
    </w:p>
    <w:p w14:paraId="1AF6135E" w14:textId="77777777" w:rsidR="00176A3A" w:rsidRDefault="00176A3A" w:rsidP="00176A3A">
      <w:pPr>
        <w:spacing w:after="0" w:line="240" w:lineRule="auto"/>
        <w:jc w:val="both"/>
        <w:rPr>
          <w:rFonts w:ascii="Times New Roman" w:hAnsi="Times New Roman" w:cs="Times New Roman"/>
          <w:sz w:val="24"/>
          <w:szCs w:val="24"/>
          <w:shd w:val="clear" w:color="auto" w:fill="FFFFFF"/>
        </w:rPr>
      </w:pPr>
    </w:p>
    <w:p w14:paraId="5180ACB5" w14:textId="64D2A88D" w:rsidR="009948C5" w:rsidRDefault="009948C5" w:rsidP="00176A3A">
      <w:pPr>
        <w:spacing w:after="0" w:line="240" w:lineRule="auto"/>
        <w:ind w:firstLine="708"/>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Iza </w:t>
      </w:r>
      <w:r w:rsidR="00901330">
        <w:rPr>
          <w:rFonts w:ascii="Times New Roman" w:hAnsi="Times New Roman" w:cs="Times New Roman"/>
          <w:sz w:val="24"/>
          <w:szCs w:val="24"/>
          <w:shd w:val="clear" w:color="auto" w:fill="FFFFFF"/>
        </w:rPr>
        <w:t>točke</w:t>
      </w:r>
      <w:r>
        <w:rPr>
          <w:rFonts w:ascii="Times New Roman" w:hAnsi="Times New Roman" w:cs="Times New Roman"/>
          <w:sz w:val="24"/>
          <w:szCs w:val="24"/>
          <w:shd w:val="clear" w:color="auto" w:fill="FFFFFF"/>
        </w:rPr>
        <w:t xml:space="preserve"> 5. dodaje se </w:t>
      </w:r>
      <w:r w:rsidR="00901330">
        <w:rPr>
          <w:rFonts w:ascii="Times New Roman" w:hAnsi="Times New Roman" w:cs="Times New Roman"/>
          <w:sz w:val="24"/>
          <w:szCs w:val="24"/>
          <w:shd w:val="clear" w:color="auto" w:fill="FFFFFF"/>
        </w:rPr>
        <w:t>točka</w:t>
      </w:r>
      <w:r>
        <w:rPr>
          <w:rFonts w:ascii="Times New Roman" w:hAnsi="Times New Roman" w:cs="Times New Roman"/>
          <w:sz w:val="24"/>
          <w:szCs w:val="24"/>
          <w:shd w:val="clear" w:color="auto" w:fill="FFFFFF"/>
        </w:rPr>
        <w:t xml:space="preserve"> 6. koj</w:t>
      </w:r>
      <w:r w:rsidR="00294F4B">
        <w:rPr>
          <w:rFonts w:ascii="Times New Roman" w:hAnsi="Times New Roman" w:cs="Times New Roman"/>
          <w:sz w:val="24"/>
          <w:szCs w:val="24"/>
          <w:shd w:val="clear" w:color="auto" w:fill="FFFFFF"/>
        </w:rPr>
        <w:t>a</w:t>
      </w:r>
      <w:r>
        <w:rPr>
          <w:rFonts w:ascii="Times New Roman" w:hAnsi="Times New Roman" w:cs="Times New Roman"/>
          <w:sz w:val="24"/>
          <w:szCs w:val="24"/>
          <w:shd w:val="clear" w:color="auto" w:fill="FFFFFF"/>
        </w:rPr>
        <w:t xml:space="preserve"> glasi:</w:t>
      </w:r>
    </w:p>
    <w:p w14:paraId="009921B6" w14:textId="77777777" w:rsidR="00176A3A" w:rsidRDefault="00176A3A" w:rsidP="00176A3A">
      <w:pPr>
        <w:spacing w:after="0" w:line="240" w:lineRule="auto"/>
        <w:ind w:firstLine="708"/>
        <w:jc w:val="both"/>
        <w:rPr>
          <w:rFonts w:ascii="Times New Roman" w:hAnsi="Times New Roman" w:cs="Times New Roman"/>
          <w:sz w:val="24"/>
          <w:szCs w:val="24"/>
          <w:shd w:val="clear" w:color="auto" w:fill="FFFFFF"/>
        </w:rPr>
      </w:pPr>
    </w:p>
    <w:p w14:paraId="317E556B" w14:textId="5D6CD5AC" w:rsidR="009948C5" w:rsidRDefault="009948C5" w:rsidP="00176A3A">
      <w:pPr>
        <w:spacing w:after="0" w:line="240" w:lineRule="auto"/>
        <w:jc w:val="both"/>
        <w:rPr>
          <w:rFonts w:ascii="Times New Roman" w:hAnsi="Times New Roman" w:cs="Times New Roman"/>
          <w:sz w:val="24"/>
          <w:szCs w:val="24"/>
          <w:shd w:val="clear" w:color="auto" w:fill="FFFFFF"/>
        </w:rPr>
      </w:pPr>
      <w:bookmarkStart w:id="24" w:name="_Hlk180677635"/>
      <w:r>
        <w:rPr>
          <w:rFonts w:ascii="Times New Roman" w:hAnsi="Times New Roman" w:cs="Times New Roman"/>
          <w:sz w:val="24"/>
          <w:szCs w:val="24"/>
          <w:shd w:val="clear" w:color="auto" w:fill="FFFFFF"/>
        </w:rPr>
        <w:t xml:space="preserve">„6. u postupcima u kojima postoji </w:t>
      </w:r>
      <w:r w:rsidR="00901330">
        <w:rPr>
          <w:rFonts w:ascii="Times New Roman" w:hAnsi="Times New Roman" w:cs="Times New Roman"/>
          <w:sz w:val="24"/>
          <w:szCs w:val="24"/>
          <w:shd w:val="clear" w:color="auto" w:fill="FFFFFF"/>
        </w:rPr>
        <w:t>osnovana sumnja na bilo koje od kaznenih djela davanja ili primanja mita</w:t>
      </w:r>
      <w:r w:rsidR="00256BD7">
        <w:rPr>
          <w:rFonts w:ascii="Times New Roman" w:hAnsi="Times New Roman" w:cs="Times New Roman"/>
          <w:sz w:val="24"/>
          <w:szCs w:val="24"/>
          <w:shd w:val="clear" w:color="auto" w:fill="FFFFFF"/>
        </w:rPr>
        <w:t>, kaznenog djela podmićivanja zastupnika, kaznenog djela trgovanja utjecajem i kaznenog djela davanja mita radi trgovanja utjecajem,</w:t>
      </w:r>
      <w:r w:rsidR="00901330">
        <w:rPr>
          <w:rFonts w:ascii="Times New Roman" w:hAnsi="Times New Roman" w:cs="Times New Roman"/>
          <w:sz w:val="24"/>
          <w:szCs w:val="24"/>
          <w:shd w:val="clear" w:color="auto" w:fill="FFFFFF"/>
        </w:rPr>
        <w:t xml:space="preserve"> predviđenih </w:t>
      </w:r>
      <w:r w:rsidR="008E228D">
        <w:rPr>
          <w:rFonts w:ascii="Times New Roman" w:hAnsi="Times New Roman" w:cs="Times New Roman"/>
          <w:sz w:val="24"/>
          <w:szCs w:val="24"/>
          <w:shd w:val="clear" w:color="auto" w:fill="FFFFFF"/>
        </w:rPr>
        <w:t>propisima kaznenog zakonodavstva.“</w:t>
      </w:r>
      <w:r w:rsidR="00176A3A">
        <w:rPr>
          <w:rFonts w:ascii="Times New Roman" w:hAnsi="Times New Roman" w:cs="Times New Roman"/>
          <w:sz w:val="24"/>
          <w:szCs w:val="24"/>
          <w:shd w:val="clear" w:color="auto" w:fill="FFFFFF"/>
        </w:rPr>
        <w:t>.</w:t>
      </w:r>
    </w:p>
    <w:bookmarkEnd w:id="24"/>
    <w:p w14:paraId="5B2C578A" w14:textId="77777777" w:rsidR="00766C97" w:rsidRPr="00720F74" w:rsidRDefault="00766C97" w:rsidP="00176A3A">
      <w:pPr>
        <w:spacing w:after="0" w:line="240" w:lineRule="auto"/>
        <w:jc w:val="both"/>
        <w:rPr>
          <w:rFonts w:ascii="Times New Roman" w:hAnsi="Times New Roman" w:cs="Times New Roman"/>
          <w:sz w:val="24"/>
          <w:szCs w:val="24"/>
        </w:rPr>
      </w:pPr>
    </w:p>
    <w:p w14:paraId="67E36B6C" w14:textId="78C604B5" w:rsidR="00F343D6" w:rsidRPr="00720F74" w:rsidRDefault="00F343D6" w:rsidP="00F343D6">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 xml:space="preserve">Članak </w:t>
      </w:r>
      <w:r w:rsidR="00917065">
        <w:rPr>
          <w:rFonts w:ascii="Times New Roman" w:hAnsi="Times New Roman" w:cs="Times New Roman"/>
          <w:b/>
          <w:sz w:val="24"/>
          <w:szCs w:val="24"/>
        </w:rPr>
        <w:t>14</w:t>
      </w:r>
      <w:r w:rsidRPr="00720F74">
        <w:rPr>
          <w:rFonts w:ascii="Times New Roman" w:hAnsi="Times New Roman" w:cs="Times New Roman"/>
          <w:b/>
          <w:sz w:val="24"/>
          <w:szCs w:val="24"/>
        </w:rPr>
        <w:t>.</w:t>
      </w:r>
    </w:p>
    <w:p w14:paraId="3AC47400" w14:textId="77777777" w:rsidR="00D13ECA" w:rsidRPr="00720F74" w:rsidRDefault="00D13ECA" w:rsidP="00E37378">
      <w:pPr>
        <w:spacing w:after="0"/>
        <w:jc w:val="both"/>
        <w:rPr>
          <w:rFonts w:ascii="Times New Roman" w:hAnsi="Times New Roman" w:cs="Times New Roman"/>
          <w:sz w:val="24"/>
          <w:szCs w:val="24"/>
        </w:rPr>
      </w:pPr>
    </w:p>
    <w:p w14:paraId="31966951" w14:textId="77777777" w:rsidR="00F343D6" w:rsidRPr="00720F74" w:rsidRDefault="00F343D6" w:rsidP="00F343D6">
      <w:pPr>
        <w:spacing w:after="0"/>
        <w:ind w:firstLine="708"/>
        <w:jc w:val="both"/>
        <w:rPr>
          <w:rFonts w:ascii="Times New Roman" w:hAnsi="Times New Roman" w:cs="Times New Roman"/>
          <w:sz w:val="24"/>
          <w:szCs w:val="24"/>
        </w:rPr>
      </w:pPr>
      <w:bookmarkStart w:id="25" w:name="_Hlk176271342"/>
      <w:r w:rsidRPr="00720F74">
        <w:rPr>
          <w:rFonts w:ascii="Times New Roman" w:hAnsi="Times New Roman" w:cs="Times New Roman"/>
          <w:sz w:val="24"/>
          <w:szCs w:val="24"/>
        </w:rPr>
        <w:t>U članku 119. stavak 1. mijenja se i glasi:</w:t>
      </w:r>
    </w:p>
    <w:p w14:paraId="62672D09" w14:textId="77777777" w:rsidR="00986025" w:rsidRPr="00720F74" w:rsidRDefault="00986025" w:rsidP="00D62B4B">
      <w:pPr>
        <w:spacing w:after="0" w:line="240" w:lineRule="auto"/>
        <w:ind w:firstLine="708"/>
        <w:jc w:val="both"/>
        <w:rPr>
          <w:rFonts w:ascii="Times New Roman" w:hAnsi="Times New Roman" w:cs="Times New Roman"/>
          <w:sz w:val="24"/>
          <w:szCs w:val="24"/>
        </w:rPr>
      </w:pPr>
    </w:p>
    <w:p w14:paraId="11F68703" w14:textId="605D7E22" w:rsidR="00D13ECA" w:rsidRPr="00720F74" w:rsidRDefault="00D62B4B" w:rsidP="00D62B4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C47256" w:rsidRPr="00720F74">
        <w:rPr>
          <w:rFonts w:ascii="Times New Roman" w:hAnsi="Times New Roman" w:cs="Times New Roman"/>
          <w:sz w:val="24"/>
          <w:szCs w:val="24"/>
        </w:rPr>
        <w:t xml:space="preserve">(1) </w:t>
      </w:r>
      <w:r w:rsidR="00F343D6" w:rsidRPr="00720F74">
        <w:rPr>
          <w:rFonts w:ascii="Times New Roman" w:hAnsi="Times New Roman" w:cs="Times New Roman"/>
          <w:sz w:val="24"/>
          <w:szCs w:val="24"/>
        </w:rPr>
        <w:t>Porezno tijelo odlučuje kod kojeg će poreznog obveznika provoditi porezni nadzor, vodeći računa o poreznoj snazi poreznog obveznika i na temelju procjene rizika, pri čemu prioritet imaju veliki porezni obveznici prema propisu kojim je uređeno računovodstveno poslovanje</w:t>
      </w:r>
      <w:r w:rsidR="00053D64" w:rsidRPr="00720F74">
        <w:rPr>
          <w:rFonts w:ascii="Times New Roman" w:hAnsi="Times New Roman" w:cs="Times New Roman"/>
          <w:sz w:val="24"/>
          <w:szCs w:val="24"/>
        </w:rPr>
        <w:t xml:space="preserve"> i porezni obveznici iz član</w:t>
      </w:r>
      <w:r>
        <w:rPr>
          <w:rFonts w:ascii="Times New Roman" w:hAnsi="Times New Roman" w:cs="Times New Roman"/>
          <w:sz w:val="24"/>
          <w:szCs w:val="24"/>
        </w:rPr>
        <w:t>a</w:t>
      </w:r>
      <w:r w:rsidR="00053D64" w:rsidRPr="00720F74">
        <w:rPr>
          <w:rFonts w:ascii="Times New Roman" w:hAnsi="Times New Roman" w:cs="Times New Roman"/>
          <w:sz w:val="24"/>
          <w:szCs w:val="24"/>
        </w:rPr>
        <w:t>ka 12.a i 49. ovoga Zakona</w:t>
      </w:r>
      <w:r w:rsidR="00F343D6" w:rsidRPr="00720F74">
        <w:rPr>
          <w:rFonts w:ascii="Times New Roman" w:hAnsi="Times New Roman" w:cs="Times New Roman"/>
          <w:sz w:val="24"/>
          <w:szCs w:val="24"/>
        </w:rPr>
        <w:t>.“.</w:t>
      </w:r>
    </w:p>
    <w:bookmarkEnd w:id="25"/>
    <w:p w14:paraId="3901AB40" w14:textId="77777777" w:rsidR="00D13ECA" w:rsidRPr="00720F74" w:rsidRDefault="00D13ECA" w:rsidP="00D62B4B">
      <w:pPr>
        <w:spacing w:after="0" w:line="240" w:lineRule="auto"/>
        <w:jc w:val="both"/>
        <w:rPr>
          <w:rFonts w:ascii="Times New Roman" w:hAnsi="Times New Roman" w:cs="Times New Roman"/>
          <w:sz w:val="24"/>
          <w:szCs w:val="24"/>
        </w:rPr>
      </w:pPr>
    </w:p>
    <w:p w14:paraId="506834E7" w14:textId="3E3E752A" w:rsidR="00F343D6" w:rsidRPr="00720F74" w:rsidRDefault="00F343D6" w:rsidP="00F343D6">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 xml:space="preserve">Članak </w:t>
      </w:r>
      <w:r w:rsidR="00917065">
        <w:rPr>
          <w:rFonts w:ascii="Times New Roman" w:hAnsi="Times New Roman" w:cs="Times New Roman"/>
          <w:b/>
          <w:sz w:val="24"/>
          <w:szCs w:val="24"/>
        </w:rPr>
        <w:t>15</w:t>
      </w:r>
      <w:r w:rsidRPr="00720F74">
        <w:rPr>
          <w:rFonts w:ascii="Times New Roman" w:hAnsi="Times New Roman" w:cs="Times New Roman"/>
          <w:b/>
          <w:sz w:val="24"/>
          <w:szCs w:val="24"/>
        </w:rPr>
        <w:t>.</w:t>
      </w:r>
    </w:p>
    <w:p w14:paraId="752815E7" w14:textId="77777777" w:rsidR="00083B74" w:rsidRPr="00720F74" w:rsidRDefault="00083B74" w:rsidP="0018217B">
      <w:pPr>
        <w:spacing w:after="0" w:line="240" w:lineRule="auto"/>
        <w:ind w:firstLine="708"/>
        <w:rPr>
          <w:rFonts w:ascii="Times New Roman" w:hAnsi="Times New Roman" w:cs="Times New Roman"/>
          <w:bCs/>
          <w:sz w:val="24"/>
          <w:szCs w:val="24"/>
        </w:rPr>
      </w:pPr>
    </w:p>
    <w:p w14:paraId="6C83C540" w14:textId="7774DF70" w:rsidR="0018217B" w:rsidRPr="00720F74" w:rsidRDefault="0018217B" w:rsidP="0018217B">
      <w:pPr>
        <w:spacing w:after="0" w:line="240" w:lineRule="auto"/>
        <w:ind w:firstLine="708"/>
        <w:rPr>
          <w:rFonts w:ascii="Times New Roman" w:hAnsi="Times New Roman" w:cs="Times New Roman"/>
          <w:bCs/>
          <w:sz w:val="24"/>
          <w:szCs w:val="24"/>
        </w:rPr>
      </w:pPr>
      <w:r w:rsidRPr="00720F74">
        <w:rPr>
          <w:rFonts w:ascii="Times New Roman" w:hAnsi="Times New Roman" w:cs="Times New Roman"/>
          <w:bCs/>
          <w:sz w:val="24"/>
          <w:szCs w:val="24"/>
        </w:rPr>
        <w:t>U članku 120. stavku 3. toč</w:t>
      </w:r>
      <w:r w:rsidR="00C47256" w:rsidRPr="00720F74">
        <w:rPr>
          <w:rFonts w:ascii="Times New Roman" w:hAnsi="Times New Roman" w:cs="Times New Roman"/>
          <w:bCs/>
          <w:sz w:val="24"/>
          <w:szCs w:val="24"/>
        </w:rPr>
        <w:t>k</w:t>
      </w:r>
      <w:r w:rsidRPr="00720F74">
        <w:rPr>
          <w:rFonts w:ascii="Times New Roman" w:hAnsi="Times New Roman" w:cs="Times New Roman"/>
          <w:bCs/>
          <w:sz w:val="24"/>
          <w:szCs w:val="24"/>
        </w:rPr>
        <w:t>i 3. riječi:</w:t>
      </w:r>
      <w:r w:rsidR="00140653">
        <w:rPr>
          <w:rFonts w:ascii="Times New Roman" w:hAnsi="Times New Roman" w:cs="Times New Roman"/>
          <w:bCs/>
          <w:sz w:val="24"/>
          <w:szCs w:val="24"/>
        </w:rPr>
        <w:t xml:space="preserve"> „</w:t>
      </w:r>
      <w:r w:rsidRPr="00720F74">
        <w:rPr>
          <w:rFonts w:ascii="Times New Roman" w:hAnsi="Times New Roman" w:cs="Times New Roman"/>
          <w:bCs/>
          <w:sz w:val="24"/>
          <w:szCs w:val="24"/>
        </w:rPr>
        <w:t>i činjenični“ brišu se</w:t>
      </w:r>
      <w:r w:rsidR="0010546D" w:rsidRPr="00720F74">
        <w:rPr>
          <w:rFonts w:ascii="Times New Roman" w:hAnsi="Times New Roman" w:cs="Times New Roman"/>
          <w:bCs/>
          <w:sz w:val="24"/>
          <w:szCs w:val="24"/>
        </w:rPr>
        <w:t>.</w:t>
      </w:r>
    </w:p>
    <w:p w14:paraId="3BC5D5BC" w14:textId="77777777" w:rsidR="00986025" w:rsidRPr="00720F74" w:rsidRDefault="00986025" w:rsidP="0018217B">
      <w:pPr>
        <w:spacing w:after="0" w:line="240" w:lineRule="auto"/>
        <w:ind w:firstLine="708"/>
        <w:rPr>
          <w:rFonts w:ascii="Times New Roman" w:hAnsi="Times New Roman" w:cs="Times New Roman"/>
          <w:bCs/>
          <w:sz w:val="24"/>
          <w:szCs w:val="24"/>
        </w:rPr>
      </w:pPr>
    </w:p>
    <w:p w14:paraId="60882EF9" w14:textId="7540632C" w:rsidR="007B5142" w:rsidRPr="00720F74" w:rsidRDefault="007B5142" w:rsidP="007B5142">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 xml:space="preserve">Članak </w:t>
      </w:r>
      <w:r w:rsidR="00917065">
        <w:rPr>
          <w:rFonts w:ascii="Times New Roman" w:hAnsi="Times New Roman" w:cs="Times New Roman"/>
          <w:b/>
          <w:sz w:val="24"/>
          <w:szCs w:val="24"/>
        </w:rPr>
        <w:t>16</w:t>
      </w:r>
      <w:r w:rsidR="0000052C" w:rsidRPr="00720F74">
        <w:rPr>
          <w:rFonts w:ascii="Times New Roman" w:hAnsi="Times New Roman" w:cs="Times New Roman"/>
          <w:b/>
          <w:sz w:val="24"/>
          <w:szCs w:val="24"/>
        </w:rPr>
        <w:t>.</w:t>
      </w:r>
    </w:p>
    <w:p w14:paraId="52B8A9BE" w14:textId="77777777" w:rsidR="00205FE7" w:rsidRPr="00720F74" w:rsidRDefault="00205FE7" w:rsidP="007B5ACB">
      <w:pPr>
        <w:spacing w:after="0" w:line="240" w:lineRule="auto"/>
        <w:jc w:val="both"/>
        <w:rPr>
          <w:rFonts w:ascii="Times New Roman" w:hAnsi="Times New Roman" w:cs="Times New Roman"/>
          <w:sz w:val="24"/>
          <w:szCs w:val="24"/>
        </w:rPr>
      </w:pPr>
    </w:p>
    <w:p w14:paraId="2C73E354" w14:textId="59ACBBEE" w:rsidR="001523DB" w:rsidRDefault="001523DB" w:rsidP="007B5ACB">
      <w:pPr>
        <w:spacing w:after="0" w:line="240" w:lineRule="auto"/>
        <w:ind w:firstLine="709"/>
        <w:rPr>
          <w:rFonts w:ascii="Times New Roman" w:hAnsi="Times New Roman" w:cs="Times New Roman"/>
          <w:sz w:val="24"/>
          <w:szCs w:val="24"/>
        </w:rPr>
      </w:pPr>
      <w:r w:rsidRPr="00AF03A0">
        <w:rPr>
          <w:rFonts w:ascii="Times New Roman" w:hAnsi="Times New Roman" w:cs="Times New Roman"/>
          <w:sz w:val="24"/>
          <w:szCs w:val="24"/>
        </w:rPr>
        <w:t>Članak 126. mijenja se i glasi:</w:t>
      </w:r>
    </w:p>
    <w:p w14:paraId="1D759C8D" w14:textId="77777777" w:rsidR="007B5ACB" w:rsidRPr="00AF03A0" w:rsidRDefault="007B5ACB" w:rsidP="007B5ACB">
      <w:pPr>
        <w:spacing w:after="0" w:line="240" w:lineRule="auto"/>
        <w:rPr>
          <w:rFonts w:ascii="Times New Roman" w:hAnsi="Times New Roman" w:cs="Times New Roman"/>
          <w:sz w:val="24"/>
          <w:szCs w:val="24"/>
        </w:rPr>
      </w:pPr>
    </w:p>
    <w:p w14:paraId="09A9A0F9" w14:textId="46AAF6DA" w:rsidR="001523DB" w:rsidRDefault="007B5ACB" w:rsidP="007B5AC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„(1) </w:t>
      </w:r>
      <w:r w:rsidR="001523DB" w:rsidRPr="00AF03A0">
        <w:rPr>
          <w:rFonts w:ascii="Times New Roman" w:hAnsi="Times New Roman" w:cs="Times New Roman"/>
          <w:sz w:val="24"/>
          <w:szCs w:val="24"/>
        </w:rPr>
        <w:t>O poreznom nadzoru sastavlja se zapisnik.</w:t>
      </w:r>
    </w:p>
    <w:p w14:paraId="27CCE67C" w14:textId="77777777" w:rsidR="007B5ACB" w:rsidRPr="00AF03A0" w:rsidRDefault="007B5ACB" w:rsidP="007B5ACB">
      <w:pPr>
        <w:spacing w:after="0" w:line="240" w:lineRule="auto"/>
        <w:rPr>
          <w:rFonts w:ascii="Times New Roman" w:hAnsi="Times New Roman" w:cs="Times New Roman"/>
          <w:sz w:val="24"/>
          <w:szCs w:val="24"/>
        </w:rPr>
      </w:pPr>
    </w:p>
    <w:p w14:paraId="4B91147F" w14:textId="2A54283B" w:rsidR="001523DB" w:rsidRDefault="007B5ACB" w:rsidP="007B5AC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(2) </w:t>
      </w:r>
      <w:r w:rsidR="001523DB" w:rsidRPr="00AF03A0">
        <w:rPr>
          <w:rFonts w:ascii="Times New Roman" w:hAnsi="Times New Roman" w:cs="Times New Roman"/>
          <w:sz w:val="24"/>
          <w:szCs w:val="24"/>
        </w:rPr>
        <w:t>Zapisnik treba sadržavati:</w:t>
      </w:r>
    </w:p>
    <w:p w14:paraId="79983A52" w14:textId="77777777" w:rsidR="007B5ACB" w:rsidRPr="00AF03A0" w:rsidRDefault="007B5ACB" w:rsidP="007B5ACB">
      <w:pPr>
        <w:spacing w:after="0" w:line="240" w:lineRule="auto"/>
        <w:rPr>
          <w:rFonts w:ascii="Times New Roman" w:hAnsi="Times New Roman" w:cs="Times New Roman"/>
          <w:sz w:val="24"/>
          <w:szCs w:val="24"/>
        </w:rPr>
      </w:pPr>
    </w:p>
    <w:p w14:paraId="17CC3424" w14:textId="330D057A" w:rsidR="001523DB" w:rsidRDefault="001523DB" w:rsidP="007B5ACB">
      <w:pPr>
        <w:spacing w:after="0" w:line="240" w:lineRule="auto"/>
        <w:rPr>
          <w:rFonts w:ascii="Times New Roman" w:hAnsi="Times New Roman" w:cs="Times New Roman"/>
          <w:sz w:val="24"/>
          <w:szCs w:val="24"/>
        </w:rPr>
      </w:pPr>
      <w:r w:rsidRPr="00AF03A0">
        <w:rPr>
          <w:rFonts w:ascii="Times New Roman" w:hAnsi="Times New Roman" w:cs="Times New Roman"/>
          <w:sz w:val="24"/>
          <w:szCs w:val="24"/>
        </w:rPr>
        <w:t>1. naziv poreznog tijela, broj i datum poreznog akta</w:t>
      </w:r>
    </w:p>
    <w:p w14:paraId="1597F93B" w14:textId="77777777" w:rsidR="007B5ACB" w:rsidRPr="00AF03A0" w:rsidRDefault="007B5ACB" w:rsidP="007B5ACB">
      <w:pPr>
        <w:spacing w:after="0" w:line="240" w:lineRule="auto"/>
        <w:rPr>
          <w:rFonts w:ascii="Times New Roman" w:hAnsi="Times New Roman" w:cs="Times New Roman"/>
          <w:sz w:val="24"/>
          <w:szCs w:val="24"/>
        </w:rPr>
      </w:pPr>
    </w:p>
    <w:p w14:paraId="0FF9010E" w14:textId="1EED1913" w:rsidR="001523DB" w:rsidRDefault="001523DB" w:rsidP="007B5ACB">
      <w:pPr>
        <w:spacing w:after="0" w:line="240" w:lineRule="auto"/>
        <w:rPr>
          <w:rFonts w:ascii="Times New Roman" w:hAnsi="Times New Roman" w:cs="Times New Roman"/>
          <w:sz w:val="24"/>
          <w:szCs w:val="24"/>
        </w:rPr>
      </w:pPr>
      <w:r w:rsidRPr="00AF03A0">
        <w:rPr>
          <w:rFonts w:ascii="Times New Roman" w:hAnsi="Times New Roman" w:cs="Times New Roman"/>
          <w:sz w:val="24"/>
          <w:szCs w:val="24"/>
        </w:rPr>
        <w:t>2. ime i prezime, OIB, odnosno naziv poreznog obveznika</w:t>
      </w:r>
    </w:p>
    <w:p w14:paraId="08E7ABDF" w14:textId="77777777" w:rsidR="007B5ACB" w:rsidRPr="00AF03A0" w:rsidRDefault="007B5ACB" w:rsidP="007B5ACB">
      <w:pPr>
        <w:spacing w:after="0" w:line="240" w:lineRule="auto"/>
        <w:rPr>
          <w:rFonts w:ascii="Times New Roman" w:hAnsi="Times New Roman" w:cs="Times New Roman"/>
          <w:sz w:val="24"/>
          <w:szCs w:val="24"/>
        </w:rPr>
      </w:pPr>
    </w:p>
    <w:p w14:paraId="5EAA1D7F" w14:textId="60DBA256" w:rsidR="001523DB" w:rsidRDefault="001523DB" w:rsidP="007B5ACB">
      <w:pPr>
        <w:spacing w:after="0" w:line="240" w:lineRule="auto"/>
        <w:rPr>
          <w:rFonts w:ascii="Times New Roman" w:hAnsi="Times New Roman" w:cs="Times New Roman"/>
          <w:sz w:val="24"/>
          <w:szCs w:val="24"/>
        </w:rPr>
      </w:pPr>
      <w:r w:rsidRPr="00AF03A0">
        <w:rPr>
          <w:rFonts w:ascii="Times New Roman" w:hAnsi="Times New Roman" w:cs="Times New Roman"/>
          <w:sz w:val="24"/>
          <w:szCs w:val="24"/>
        </w:rPr>
        <w:t>3. pravni i činjenični temelj</w:t>
      </w:r>
    </w:p>
    <w:p w14:paraId="64EFA3E4" w14:textId="77777777" w:rsidR="007B5ACB" w:rsidRPr="00AF03A0" w:rsidRDefault="007B5ACB" w:rsidP="007B5ACB">
      <w:pPr>
        <w:spacing w:after="0" w:line="240" w:lineRule="auto"/>
        <w:rPr>
          <w:rFonts w:ascii="Times New Roman" w:hAnsi="Times New Roman" w:cs="Times New Roman"/>
          <w:sz w:val="24"/>
          <w:szCs w:val="24"/>
        </w:rPr>
      </w:pPr>
    </w:p>
    <w:p w14:paraId="3F3A7FCE" w14:textId="03199BBC" w:rsidR="001523DB" w:rsidRDefault="001523DB" w:rsidP="007B5ACB">
      <w:pPr>
        <w:spacing w:after="0" w:line="240" w:lineRule="auto"/>
        <w:rPr>
          <w:rFonts w:ascii="Times New Roman" w:hAnsi="Times New Roman" w:cs="Times New Roman"/>
          <w:sz w:val="24"/>
          <w:szCs w:val="24"/>
        </w:rPr>
      </w:pPr>
      <w:r w:rsidRPr="00AF03A0">
        <w:rPr>
          <w:rFonts w:ascii="Times New Roman" w:hAnsi="Times New Roman" w:cs="Times New Roman"/>
          <w:sz w:val="24"/>
          <w:szCs w:val="24"/>
        </w:rPr>
        <w:t>4. mjesto provođenja i vrijeme trajanja nadzora</w:t>
      </w:r>
    </w:p>
    <w:p w14:paraId="08782111" w14:textId="77777777" w:rsidR="007B5ACB" w:rsidRPr="00AF03A0" w:rsidRDefault="007B5ACB" w:rsidP="007B5ACB">
      <w:pPr>
        <w:spacing w:after="0" w:line="240" w:lineRule="auto"/>
        <w:rPr>
          <w:rFonts w:ascii="Times New Roman" w:hAnsi="Times New Roman" w:cs="Times New Roman"/>
          <w:sz w:val="24"/>
          <w:szCs w:val="24"/>
        </w:rPr>
      </w:pPr>
    </w:p>
    <w:p w14:paraId="4245E68A" w14:textId="11A6C53E" w:rsidR="001523DB" w:rsidRDefault="001523DB" w:rsidP="007B5ACB">
      <w:pPr>
        <w:spacing w:after="0" w:line="240" w:lineRule="auto"/>
        <w:rPr>
          <w:rFonts w:ascii="Times New Roman" w:hAnsi="Times New Roman" w:cs="Times New Roman"/>
          <w:sz w:val="24"/>
          <w:szCs w:val="24"/>
        </w:rPr>
      </w:pPr>
      <w:r w:rsidRPr="00AF03A0">
        <w:rPr>
          <w:rFonts w:ascii="Times New Roman" w:hAnsi="Times New Roman" w:cs="Times New Roman"/>
          <w:sz w:val="24"/>
          <w:szCs w:val="24"/>
        </w:rPr>
        <w:t>5. imena ovlaštenih osoba koje su nadzor provele</w:t>
      </w:r>
    </w:p>
    <w:p w14:paraId="45E992F8" w14:textId="77777777" w:rsidR="007B5ACB" w:rsidRPr="00AF03A0" w:rsidRDefault="007B5ACB" w:rsidP="007B5ACB">
      <w:pPr>
        <w:spacing w:after="0" w:line="240" w:lineRule="auto"/>
        <w:rPr>
          <w:rFonts w:ascii="Times New Roman" w:hAnsi="Times New Roman" w:cs="Times New Roman"/>
          <w:sz w:val="24"/>
          <w:szCs w:val="24"/>
        </w:rPr>
      </w:pPr>
    </w:p>
    <w:p w14:paraId="0EAA1AC5" w14:textId="67CD3AD0" w:rsidR="001523DB" w:rsidRDefault="001523DB" w:rsidP="007B5ACB">
      <w:pPr>
        <w:spacing w:after="0" w:line="240" w:lineRule="auto"/>
        <w:rPr>
          <w:rFonts w:ascii="Times New Roman" w:hAnsi="Times New Roman" w:cs="Times New Roman"/>
          <w:sz w:val="24"/>
          <w:szCs w:val="24"/>
        </w:rPr>
      </w:pPr>
      <w:r w:rsidRPr="00AF03A0">
        <w:rPr>
          <w:rFonts w:ascii="Times New Roman" w:hAnsi="Times New Roman" w:cs="Times New Roman"/>
          <w:sz w:val="24"/>
          <w:szCs w:val="24"/>
        </w:rPr>
        <w:t>6. vrste poreza i razdoblje obuhvaćeno nadzorom</w:t>
      </w:r>
    </w:p>
    <w:p w14:paraId="47563F0A" w14:textId="77777777" w:rsidR="007B5ACB" w:rsidRPr="00AF03A0" w:rsidRDefault="007B5ACB" w:rsidP="007B5ACB">
      <w:pPr>
        <w:spacing w:after="0" w:line="240" w:lineRule="auto"/>
        <w:rPr>
          <w:rFonts w:ascii="Times New Roman" w:hAnsi="Times New Roman" w:cs="Times New Roman"/>
          <w:sz w:val="24"/>
          <w:szCs w:val="24"/>
        </w:rPr>
      </w:pPr>
    </w:p>
    <w:p w14:paraId="2ED1BADA" w14:textId="59BD8E82" w:rsidR="001523DB" w:rsidRDefault="001523DB" w:rsidP="007B5ACB">
      <w:pPr>
        <w:spacing w:after="0" w:line="240" w:lineRule="auto"/>
        <w:rPr>
          <w:rFonts w:ascii="Times New Roman" w:hAnsi="Times New Roman" w:cs="Times New Roman"/>
          <w:sz w:val="24"/>
          <w:szCs w:val="24"/>
        </w:rPr>
      </w:pPr>
      <w:r w:rsidRPr="00AF03A0">
        <w:rPr>
          <w:rFonts w:ascii="Times New Roman" w:hAnsi="Times New Roman" w:cs="Times New Roman"/>
          <w:sz w:val="24"/>
          <w:szCs w:val="24"/>
        </w:rPr>
        <w:t>7. opis radnja, činjenica i dokaza provedenih u postupku po kojima su utvrđene nepravilnosti.</w:t>
      </w:r>
    </w:p>
    <w:p w14:paraId="5810FEFF" w14:textId="77777777" w:rsidR="007B5ACB" w:rsidRPr="00AF03A0" w:rsidRDefault="007B5ACB" w:rsidP="007B5ACB">
      <w:pPr>
        <w:spacing w:after="0" w:line="240" w:lineRule="auto"/>
        <w:rPr>
          <w:rFonts w:ascii="Times New Roman" w:hAnsi="Times New Roman" w:cs="Times New Roman"/>
          <w:sz w:val="24"/>
          <w:szCs w:val="24"/>
        </w:rPr>
      </w:pPr>
    </w:p>
    <w:p w14:paraId="1BF93E71" w14:textId="1C70B587" w:rsidR="001523DB" w:rsidRDefault="00C91CC9" w:rsidP="007B5AC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(3) </w:t>
      </w:r>
      <w:r w:rsidR="001523DB" w:rsidRPr="00AF03A0">
        <w:rPr>
          <w:rFonts w:ascii="Times New Roman" w:hAnsi="Times New Roman" w:cs="Times New Roman"/>
          <w:sz w:val="24"/>
          <w:szCs w:val="24"/>
        </w:rPr>
        <w:t>Zapisnik se izdaje u elektroničkom obliku te se potpisuje elektroničkim potpisom ili elektroničkim pečatom poreznog tijela i dostavlja u elektroničk</w:t>
      </w:r>
      <w:r w:rsidR="007B5ACB">
        <w:rPr>
          <w:rFonts w:ascii="Times New Roman" w:hAnsi="Times New Roman" w:cs="Times New Roman"/>
          <w:sz w:val="24"/>
          <w:szCs w:val="24"/>
        </w:rPr>
        <w:t>i pretinac poreznog obveznika.</w:t>
      </w:r>
    </w:p>
    <w:p w14:paraId="47AE0351" w14:textId="77777777" w:rsidR="007B5ACB" w:rsidRPr="00AF03A0" w:rsidRDefault="007B5ACB" w:rsidP="007B5ACB">
      <w:pPr>
        <w:spacing w:after="0" w:line="240" w:lineRule="auto"/>
        <w:jc w:val="both"/>
        <w:rPr>
          <w:rFonts w:ascii="Times New Roman" w:hAnsi="Times New Roman" w:cs="Times New Roman"/>
          <w:sz w:val="24"/>
          <w:szCs w:val="24"/>
        </w:rPr>
      </w:pPr>
    </w:p>
    <w:p w14:paraId="5FD8FFC2" w14:textId="404DDE32" w:rsidR="00874C6E" w:rsidRDefault="00C91CC9" w:rsidP="007B5AC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(4) </w:t>
      </w:r>
      <w:r w:rsidR="001523DB" w:rsidRPr="00AF03A0">
        <w:rPr>
          <w:rFonts w:ascii="Times New Roman" w:hAnsi="Times New Roman" w:cs="Times New Roman"/>
          <w:sz w:val="24"/>
          <w:szCs w:val="24"/>
        </w:rPr>
        <w:t xml:space="preserve">Iznimno od stavka 3. </w:t>
      </w:r>
      <w:r>
        <w:rPr>
          <w:rFonts w:ascii="Times New Roman" w:hAnsi="Times New Roman" w:cs="Times New Roman"/>
          <w:sz w:val="24"/>
          <w:szCs w:val="24"/>
        </w:rPr>
        <w:t xml:space="preserve">ovoga članka </w:t>
      </w:r>
      <w:r w:rsidR="001523DB" w:rsidRPr="00AF03A0">
        <w:rPr>
          <w:rFonts w:ascii="Times New Roman" w:hAnsi="Times New Roman" w:cs="Times New Roman"/>
          <w:sz w:val="24"/>
          <w:szCs w:val="24"/>
        </w:rPr>
        <w:t xml:space="preserve">ako se zapisnik ne može izdati u elektroničkom obliku, izdaje se u </w:t>
      </w:r>
      <w:r w:rsidR="00F8217B">
        <w:rPr>
          <w:rFonts w:ascii="Times New Roman" w:hAnsi="Times New Roman" w:cs="Times New Roman"/>
          <w:sz w:val="24"/>
          <w:szCs w:val="24"/>
        </w:rPr>
        <w:t>fizičkom</w:t>
      </w:r>
      <w:r w:rsidR="007B5ACB">
        <w:rPr>
          <w:rFonts w:ascii="Times New Roman" w:hAnsi="Times New Roman" w:cs="Times New Roman"/>
          <w:sz w:val="24"/>
          <w:szCs w:val="24"/>
        </w:rPr>
        <w:t xml:space="preserve"> obliku.</w:t>
      </w:r>
    </w:p>
    <w:p w14:paraId="660C3525" w14:textId="77777777" w:rsidR="007B5ACB" w:rsidRDefault="007B5ACB" w:rsidP="007B5ACB">
      <w:pPr>
        <w:spacing w:after="0" w:line="240" w:lineRule="auto"/>
        <w:jc w:val="both"/>
        <w:rPr>
          <w:rFonts w:ascii="Times New Roman" w:hAnsi="Times New Roman" w:cs="Times New Roman"/>
          <w:sz w:val="24"/>
          <w:szCs w:val="24"/>
        </w:rPr>
      </w:pPr>
    </w:p>
    <w:p w14:paraId="43DD4599" w14:textId="26740F48" w:rsidR="001523DB" w:rsidRDefault="00874C6E" w:rsidP="007B5AC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(5) </w:t>
      </w:r>
      <w:r w:rsidR="00D8575A">
        <w:rPr>
          <w:rFonts w:ascii="Times New Roman" w:hAnsi="Times New Roman" w:cs="Times New Roman"/>
          <w:sz w:val="24"/>
          <w:szCs w:val="24"/>
        </w:rPr>
        <w:t>Z</w:t>
      </w:r>
      <w:r w:rsidR="00D8575A" w:rsidRPr="00AF03A0">
        <w:rPr>
          <w:rFonts w:ascii="Times New Roman" w:hAnsi="Times New Roman" w:cs="Times New Roman"/>
          <w:sz w:val="24"/>
          <w:szCs w:val="24"/>
        </w:rPr>
        <w:t xml:space="preserve">apisnik </w:t>
      </w:r>
      <w:r w:rsidR="004F7B27">
        <w:rPr>
          <w:rFonts w:ascii="Times New Roman" w:hAnsi="Times New Roman" w:cs="Times New Roman"/>
          <w:sz w:val="24"/>
          <w:szCs w:val="24"/>
        </w:rPr>
        <w:t xml:space="preserve">koji nije izdan u elektroničkom obliku </w:t>
      </w:r>
      <w:r w:rsidR="001523DB" w:rsidRPr="00AF03A0">
        <w:rPr>
          <w:rFonts w:ascii="Times New Roman" w:hAnsi="Times New Roman" w:cs="Times New Roman"/>
          <w:sz w:val="24"/>
          <w:szCs w:val="24"/>
        </w:rPr>
        <w:t>mora</w:t>
      </w:r>
      <w:r w:rsidR="00C91CC9">
        <w:rPr>
          <w:rFonts w:ascii="Times New Roman" w:hAnsi="Times New Roman" w:cs="Times New Roman"/>
          <w:sz w:val="24"/>
          <w:szCs w:val="24"/>
        </w:rPr>
        <w:t xml:space="preserve"> </w:t>
      </w:r>
      <w:r w:rsidR="004F7B27">
        <w:rPr>
          <w:rFonts w:ascii="Times New Roman" w:hAnsi="Times New Roman" w:cs="Times New Roman"/>
          <w:sz w:val="24"/>
          <w:szCs w:val="24"/>
        </w:rPr>
        <w:t xml:space="preserve">se </w:t>
      </w:r>
      <w:r w:rsidR="001523DB" w:rsidRPr="00AF03A0">
        <w:rPr>
          <w:rFonts w:ascii="Times New Roman" w:hAnsi="Times New Roman" w:cs="Times New Roman"/>
          <w:sz w:val="24"/>
          <w:szCs w:val="24"/>
        </w:rPr>
        <w:t>voditi uredno, u njemu se ništa ne smije dodati ili mijenjati, precrtana mjesta moraju ostati čitljiva, a ako zapisnik ima više listova, svaka stranica mora biti označ</w:t>
      </w:r>
      <w:r w:rsidR="007B5ACB">
        <w:rPr>
          <w:rFonts w:ascii="Times New Roman" w:hAnsi="Times New Roman" w:cs="Times New Roman"/>
          <w:sz w:val="24"/>
          <w:szCs w:val="24"/>
        </w:rPr>
        <w:t>ena rednim brojem i potpisana.</w:t>
      </w:r>
    </w:p>
    <w:p w14:paraId="058F9227" w14:textId="77777777" w:rsidR="007B5ACB" w:rsidRPr="00AF03A0" w:rsidRDefault="007B5ACB" w:rsidP="007B5ACB">
      <w:pPr>
        <w:spacing w:after="0" w:line="240" w:lineRule="auto"/>
        <w:jc w:val="both"/>
        <w:rPr>
          <w:rFonts w:ascii="Times New Roman" w:hAnsi="Times New Roman" w:cs="Times New Roman"/>
          <w:sz w:val="24"/>
          <w:szCs w:val="24"/>
        </w:rPr>
      </w:pPr>
    </w:p>
    <w:p w14:paraId="253E7CD1" w14:textId="460F47F5" w:rsidR="00874C6E" w:rsidRDefault="001523DB" w:rsidP="007B5ACB">
      <w:pPr>
        <w:spacing w:after="0" w:line="240" w:lineRule="auto"/>
        <w:jc w:val="both"/>
        <w:rPr>
          <w:rFonts w:ascii="Times New Roman" w:hAnsi="Times New Roman" w:cs="Times New Roman"/>
          <w:sz w:val="24"/>
          <w:szCs w:val="24"/>
        </w:rPr>
      </w:pPr>
      <w:r w:rsidRPr="00AF03A0">
        <w:rPr>
          <w:rFonts w:ascii="Times New Roman" w:hAnsi="Times New Roman" w:cs="Times New Roman"/>
          <w:sz w:val="24"/>
          <w:szCs w:val="24"/>
        </w:rPr>
        <w:t>(</w:t>
      </w:r>
      <w:r w:rsidR="00874C6E">
        <w:rPr>
          <w:rFonts w:ascii="Times New Roman" w:hAnsi="Times New Roman" w:cs="Times New Roman"/>
          <w:sz w:val="24"/>
          <w:szCs w:val="24"/>
        </w:rPr>
        <w:t>6</w:t>
      </w:r>
      <w:r w:rsidR="00C91CC9">
        <w:rPr>
          <w:rFonts w:ascii="Times New Roman" w:hAnsi="Times New Roman" w:cs="Times New Roman"/>
          <w:sz w:val="24"/>
          <w:szCs w:val="24"/>
        </w:rPr>
        <w:t xml:space="preserve">) </w:t>
      </w:r>
      <w:r w:rsidRPr="00AF03A0">
        <w:rPr>
          <w:rFonts w:ascii="Times New Roman" w:hAnsi="Times New Roman" w:cs="Times New Roman"/>
          <w:sz w:val="24"/>
          <w:szCs w:val="24"/>
        </w:rPr>
        <w:t>Na zapisnik o poreznom nadzoru porezni obveznik ima pravo podnijeti prigovor u roku koji ne može biti kraći od pet dana, a niti dulji od 20 dana, računaj</w:t>
      </w:r>
      <w:r w:rsidR="007B5ACB">
        <w:rPr>
          <w:rFonts w:ascii="Times New Roman" w:hAnsi="Times New Roman" w:cs="Times New Roman"/>
          <w:sz w:val="24"/>
          <w:szCs w:val="24"/>
        </w:rPr>
        <w:t>ući od dana primitka zapisnika.</w:t>
      </w:r>
    </w:p>
    <w:p w14:paraId="41E35327" w14:textId="77777777" w:rsidR="007B5ACB" w:rsidRDefault="007B5ACB" w:rsidP="007B5ACB">
      <w:pPr>
        <w:spacing w:after="0" w:line="240" w:lineRule="auto"/>
        <w:jc w:val="both"/>
        <w:rPr>
          <w:rFonts w:ascii="Times New Roman" w:hAnsi="Times New Roman" w:cs="Times New Roman"/>
          <w:sz w:val="24"/>
          <w:szCs w:val="24"/>
        </w:rPr>
      </w:pPr>
    </w:p>
    <w:p w14:paraId="1AC3E28A" w14:textId="142F448C" w:rsidR="001523DB" w:rsidRDefault="00874C6E" w:rsidP="007B5AC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(7) </w:t>
      </w:r>
      <w:r w:rsidR="001523DB" w:rsidRPr="00AF03A0">
        <w:rPr>
          <w:rFonts w:ascii="Times New Roman" w:hAnsi="Times New Roman" w:cs="Times New Roman"/>
          <w:sz w:val="24"/>
          <w:szCs w:val="24"/>
        </w:rPr>
        <w:t>Porezni obveznik mo</w:t>
      </w:r>
      <w:r w:rsidR="007B5ACB">
        <w:rPr>
          <w:rFonts w:ascii="Times New Roman" w:hAnsi="Times New Roman" w:cs="Times New Roman"/>
          <w:sz w:val="24"/>
          <w:szCs w:val="24"/>
        </w:rPr>
        <w:t>že se odreći prava na prigovor.</w:t>
      </w:r>
    </w:p>
    <w:p w14:paraId="2D3E2F1F" w14:textId="77777777" w:rsidR="007B5ACB" w:rsidRPr="00AF03A0" w:rsidRDefault="007B5ACB" w:rsidP="007B5ACB">
      <w:pPr>
        <w:spacing w:after="0" w:line="240" w:lineRule="auto"/>
        <w:jc w:val="both"/>
        <w:rPr>
          <w:rFonts w:ascii="Times New Roman" w:hAnsi="Times New Roman" w:cs="Times New Roman"/>
          <w:sz w:val="24"/>
          <w:szCs w:val="24"/>
        </w:rPr>
      </w:pPr>
    </w:p>
    <w:p w14:paraId="67D68772" w14:textId="52B27732" w:rsidR="001523DB" w:rsidRDefault="001523DB" w:rsidP="007B5ACB">
      <w:pPr>
        <w:spacing w:after="0" w:line="240" w:lineRule="auto"/>
        <w:jc w:val="both"/>
        <w:rPr>
          <w:rFonts w:ascii="Times New Roman" w:hAnsi="Times New Roman" w:cs="Times New Roman"/>
          <w:sz w:val="24"/>
          <w:szCs w:val="24"/>
        </w:rPr>
      </w:pPr>
      <w:r w:rsidRPr="00AF03A0">
        <w:rPr>
          <w:rFonts w:ascii="Times New Roman" w:hAnsi="Times New Roman" w:cs="Times New Roman"/>
          <w:sz w:val="24"/>
          <w:szCs w:val="24"/>
        </w:rPr>
        <w:t>(</w:t>
      </w:r>
      <w:r w:rsidR="00874C6E">
        <w:rPr>
          <w:rFonts w:ascii="Times New Roman" w:hAnsi="Times New Roman" w:cs="Times New Roman"/>
          <w:sz w:val="24"/>
          <w:szCs w:val="24"/>
        </w:rPr>
        <w:t>8</w:t>
      </w:r>
      <w:r w:rsidR="00C91CC9">
        <w:rPr>
          <w:rFonts w:ascii="Times New Roman" w:hAnsi="Times New Roman" w:cs="Times New Roman"/>
          <w:sz w:val="24"/>
          <w:szCs w:val="24"/>
        </w:rPr>
        <w:t xml:space="preserve">) </w:t>
      </w:r>
      <w:r w:rsidRPr="00AF03A0">
        <w:rPr>
          <w:rFonts w:ascii="Times New Roman" w:hAnsi="Times New Roman" w:cs="Times New Roman"/>
          <w:sz w:val="24"/>
          <w:szCs w:val="24"/>
        </w:rPr>
        <w:t>Porezno tijelo razmotrit će prigovor na zapisnik te ako prigovor ne usvoji, razloge neusvajanja treba navesti u obrazloženju poreznog rješenja</w:t>
      </w:r>
      <w:r>
        <w:rPr>
          <w:rFonts w:ascii="Times New Roman" w:hAnsi="Times New Roman" w:cs="Times New Roman"/>
          <w:sz w:val="24"/>
          <w:szCs w:val="24"/>
        </w:rPr>
        <w:t>.</w:t>
      </w:r>
    </w:p>
    <w:p w14:paraId="673B1F5B" w14:textId="77777777" w:rsidR="007B5ACB" w:rsidRPr="00AF03A0" w:rsidRDefault="007B5ACB" w:rsidP="007B5ACB">
      <w:pPr>
        <w:spacing w:after="0" w:line="240" w:lineRule="auto"/>
        <w:jc w:val="both"/>
        <w:rPr>
          <w:rFonts w:ascii="Times New Roman" w:hAnsi="Times New Roman" w:cs="Times New Roman"/>
          <w:sz w:val="24"/>
          <w:szCs w:val="24"/>
        </w:rPr>
      </w:pPr>
    </w:p>
    <w:p w14:paraId="2C170CE9" w14:textId="22058FD7" w:rsidR="001523DB" w:rsidRDefault="001523DB" w:rsidP="007B5ACB">
      <w:pPr>
        <w:spacing w:after="0" w:line="240" w:lineRule="auto"/>
        <w:jc w:val="both"/>
        <w:rPr>
          <w:rFonts w:ascii="Times New Roman" w:hAnsi="Times New Roman" w:cs="Times New Roman"/>
          <w:sz w:val="24"/>
          <w:szCs w:val="24"/>
        </w:rPr>
      </w:pPr>
      <w:r w:rsidRPr="00AF03A0">
        <w:rPr>
          <w:rFonts w:ascii="Times New Roman" w:hAnsi="Times New Roman" w:cs="Times New Roman"/>
          <w:sz w:val="24"/>
          <w:szCs w:val="24"/>
        </w:rPr>
        <w:lastRenderedPageBreak/>
        <w:t>(</w:t>
      </w:r>
      <w:r w:rsidR="00874C6E">
        <w:rPr>
          <w:rFonts w:ascii="Times New Roman" w:hAnsi="Times New Roman" w:cs="Times New Roman"/>
          <w:sz w:val="24"/>
          <w:szCs w:val="24"/>
        </w:rPr>
        <w:t>9</w:t>
      </w:r>
      <w:r w:rsidR="00C91CC9">
        <w:rPr>
          <w:rFonts w:ascii="Times New Roman" w:hAnsi="Times New Roman" w:cs="Times New Roman"/>
          <w:sz w:val="24"/>
          <w:szCs w:val="24"/>
        </w:rPr>
        <w:t xml:space="preserve">) </w:t>
      </w:r>
      <w:r w:rsidRPr="00AF03A0">
        <w:rPr>
          <w:rFonts w:ascii="Times New Roman" w:hAnsi="Times New Roman" w:cs="Times New Roman"/>
          <w:sz w:val="24"/>
          <w:szCs w:val="24"/>
        </w:rPr>
        <w:t xml:space="preserve">Prigovor podnesen izvan roka iz stavka </w:t>
      </w:r>
      <w:r w:rsidR="00B46B5C">
        <w:rPr>
          <w:rFonts w:ascii="Times New Roman" w:hAnsi="Times New Roman" w:cs="Times New Roman"/>
          <w:sz w:val="24"/>
          <w:szCs w:val="24"/>
        </w:rPr>
        <w:t>6</w:t>
      </w:r>
      <w:r w:rsidRPr="00AF03A0">
        <w:rPr>
          <w:rFonts w:ascii="Times New Roman" w:hAnsi="Times New Roman" w:cs="Times New Roman"/>
          <w:sz w:val="24"/>
          <w:szCs w:val="24"/>
        </w:rPr>
        <w:t xml:space="preserve">. </w:t>
      </w:r>
      <w:r w:rsidR="00C91CC9">
        <w:rPr>
          <w:rFonts w:ascii="Times New Roman" w:hAnsi="Times New Roman" w:cs="Times New Roman"/>
          <w:sz w:val="24"/>
          <w:szCs w:val="24"/>
        </w:rPr>
        <w:t xml:space="preserve">ovoga članka </w:t>
      </w:r>
      <w:r w:rsidRPr="00AF03A0">
        <w:rPr>
          <w:rFonts w:ascii="Times New Roman" w:hAnsi="Times New Roman" w:cs="Times New Roman"/>
          <w:sz w:val="24"/>
          <w:szCs w:val="24"/>
        </w:rPr>
        <w:t>porezno tijelo neće razmatrati</w:t>
      </w:r>
      <w:r w:rsidR="00874E25">
        <w:rPr>
          <w:rFonts w:ascii="Times New Roman" w:hAnsi="Times New Roman" w:cs="Times New Roman"/>
          <w:sz w:val="24"/>
          <w:szCs w:val="24"/>
        </w:rPr>
        <w:t>.</w:t>
      </w:r>
    </w:p>
    <w:p w14:paraId="1DFDE8CA" w14:textId="77777777" w:rsidR="007B5ACB" w:rsidRPr="00AF03A0" w:rsidRDefault="007B5ACB" w:rsidP="007B5ACB">
      <w:pPr>
        <w:spacing w:after="0" w:line="240" w:lineRule="auto"/>
        <w:jc w:val="both"/>
        <w:rPr>
          <w:rFonts w:ascii="Times New Roman" w:hAnsi="Times New Roman" w:cs="Times New Roman"/>
          <w:sz w:val="24"/>
          <w:szCs w:val="24"/>
        </w:rPr>
      </w:pPr>
    </w:p>
    <w:p w14:paraId="5B7B33C6" w14:textId="0EF592FC" w:rsidR="00874C6E" w:rsidRDefault="001523DB" w:rsidP="007B5ACB">
      <w:pPr>
        <w:spacing w:after="0" w:line="240" w:lineRule="auto"/>
        <w:jc w:val="both"/>
        <w:rPr>
          <w:rFonts w:ascii="Times New Roman" w:hAnsi="Times New Roman" w:cs="Times New Roman"/>
          <w:sz w:val="24"/>
          <w:szCs w:val="24"/>
        </w:rPr>
      </w:pPr>
      <w:r w:rsidRPr="00AF03A0">
        <w:rPr>
          <w:rFonts w:ascii="Times New Roman" w:hAnsi="Times New Roman" w:cs="Times New Roman"/>
          <w:sz w:val="24"/>
          <w:szCs w:val="24"/>
        </w:rPr>
        <w:t>(</w:t>
      </w:r>
      <w:r w:rsidR="00874C6E">
        <w:rPr>
          <w:rFonts w:ascii="Times New Roman" w:hAnsi="Times New Roman" w:cs="Times New Roman"/>
          <w:sz w:val="24"/>
          <w:szCs w:val="24"/>
        </w:rPr>
        <w:t>10</w:t>
      </w:r>
      <w:r w:rsidR="00C91CC9">
        <w:rPr>
          <w:rFonts w:ascii="Times New Roman" w:hAnsi="Times New Roman" w:cs="Times New Roman"/>
          <w:sz w:val="24"/>
          <w:szCs w:val="24"/>
        </w:rPr>
        <w:t xml:space="preserve">) </w:t>
      </w:r>
      <w:r w:rsidRPr="00AF03A0">
        <w:rPr>
          <w:rFonts w:ascii="Times New Roman" w:hAnsi="Times New Roman" w:cs="Times New Roman"/>
          <w:sz w:val="24"/>
          <w:szCs w:val="24"/>
        </w:rPr>
        <w:t>Ako su prigovorom iznesene nove činjenice i materijalni dokazi zbog kojih bi trebalo promijeniti činjenično stanje utvrđeno u zapisniku ili izmijeniti prijašnje pravne ocjene, porezno tijelo će o takvim činjenicama i materijalnim dokazima ili novim pravnim ocjenama sastaviti dopunski zapisnik.</w:t>
      </w:r>
    </w:p>
    <w:p w14:paraId="18B7ED10" w14:textId="77777777" w:rsidR="007B5ACB" w:rsidRDefault="007B5ACB" w:rsidP="007B5ACB">
      <w:pPr>
        <w:spacing w:after="0" w:line="240" w:lineRule="auto"/>
        <w:jc w:val="both"/>
        <w:rPr>
          <w:rFonts w:ascii="Times New Roman" w:hAnsi="Times New Roman" w:cs="Times New Roman"/>
          <w:sz w:val="24"/>
          <w:szCs w:val="24"/>
        </w:rPr>
      </w:pPr>
    </w:p>
    <w:p w14:paraId="0B572116" w14:textId="5F7BD911" w:rsidR="001523DB" w:rsidRDefault="00874C6E" w:rsidP="007B5AC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(11) </w:t>
      </w:r>
      <w:r w:rsidR="001523DB" w:rsidRPr="00AF03A0">
        <w:rPr>
          <w:rFonts w:ascii="Times New Roman" w:hAnsi="Times New Roman" w:cs="Times New Roman"/>
          <w:sz w:val="24"/>
          <w:szCs w:val="24"/>
        </w:rPr>
        <w:t>Na dopunski zapisnik</w:t>
      </w:r>
      <w:r w:rsidR="007B5ACB">
        <w:rPr>
          <w:rFonts w:ascii="Times New Roman" w:hAnsi="Times New Roman" w:cs="Times New Roman"/>
          <w:sz w:val="24"/>
          <w:szCs w:val="24"/>
        </w:rPr>
        <w:t xml:space="preserve"> ne može se podnijeti prigovor.</w:t>
      </w:r>
    </w:p>
    <w:p w14:paraId="08FF3FC1" w14:textId="77777777" w:rsidR="007B5ACB" w:rsidRPr="00AF03A0" w:rsidRDefault="007B5ACB" w:rsidP="007B5ACB">
      <w:pPr>
        <w:spacing w:after="0" w:line="240" w:lineRule="auto"/>
        <w:jc w:val="both"/>
        <w:rPr>
          <w:rFonts w:ascii="Times New Roman" w:hAnsi="Times New Roman" w:cs="Times New Roman"/>
          <w:sz w:val="24"/>
          <w:szCs w:val="24"/>
        </w:rPr>
      </w:pPr>
    </w:p>
    <w:p w14:paraId="289D05B0" w14:textId="7D3B6934" w:rsidR="001523DB" w:rsidRDefault="001523DB" w:rsidP="007B5ACB">
      <w:pPr>
        <w:spacing w:after="0" w:line="240" w:lineRule="auto"/>
        <w:jc w:val="both"/>
        <w:rPr>
          <w:rFonts w:ascii="Times New Roman" w:hAnsi="Times New Roman" w:cs="Times New Roman"/>
          <w:sz w:val="24"/>
          <w:szCs w:val="24"/>
        </w:rPr>
      </w:pPr>
      <w:r w:rsidRPr="00AF03A0">
        <w:rPr>
          <w:rFonts w:ascii="Times New Roman" w:hAnsi="Times New Roman" w:cs="Times New Roman"/>
          <w:sz w:val="24"/>
          <w:szCs w:val="24"/>
        </w:rPr>
        <w:t>(</w:t>
      </w:r>
      <w:r w:rsidR="00874C6E">
        <w:rPr>
          <w:rFonts w:ascii="Times New Roman" w:hAnsi="Times New Roman" w:cs="Times New Roman"/>
          <w:sz w:val="24"/>
          <w:szCs w:val="24"/>
        </w:rPr>
        <w:t>12)</w:t>
      </w:r>
      <w:r w:rsidR="00C91CC9">
        <w:rPr>
          <w:rFonts w:ascii="Times New Roman" w:hAnsi="Times New Roman" w:cs="Times New Roman"/>
          <w:sz w:val="24"/>
          <w:szCs w:val="24"/>
        </w:rPr>
        <w:t xml:space="preserve"> </w:t>
      </w:r>
      <w:r w:rsidRPr="00AF03A0">
        <w:rPr>
          <w:rFonts w:ascii="Times New Roman" w:hAnsi="Times New Roman" w:cs="Times New Roman"/>
          <w:sz w:val="24"/>
          <w:szCs w:val="24"/>
        </w:rPr>
        <w:t>Na temelju činjenica utvrđenih u zapisniku i u dopunskom zapisniku o poreznom nadzo</w:t>
      </w:r>
      <w:r w:rsidR="007B5ACB">
        <w:rPr>
          <w:rFonts w:ascii="Times New Roman" w:hAnsi="Times New Roman" w:cs="Times New Roman"/>
          <w:sz w:val="24"/>
          <w:szCs w:val="24"/>
        </w:rPr>
        <w:t>ru donosi se porezno rješenje.</w:t>
      </w:r>
    </w:p>
    <w:p w14:paraId="6E4181AA" w14:textId="77777777" w:rsidR="007B5ACB" w:rsidRPr="00AF03A0" w:rsidRDefault="007B5ACB" w:rsidP="007B5ACB">
      <w:pPr>
        <w:spacing w:after="0" w:line="240" w:lineRule="auto"/>
        <w:jc w:val="both"/>
        <w:rPr>
          <w:rFonts w:ascii="Times New Roman" w:hAnsi="Times New Roman" w:cs="Times New Roman"/>
          <w:sz w:val="24"/>
          <w:szCs w:val="24"/>
        </w:rPr>
      </w:pPr>
    </w:p>
    <w:p w14:paraId="2AEFE95C" w14:textId="0CE61878" w:rsidR="001523DB" w:rsidRDefault="001523DB" w:rsidP="007B5ACB">
      <w:pPr>
        <w:spacing w:after="0" w:line="240" w:lineRule="auto"/>
        <w:jc w:val="both"/>
        <w:rPr>
          <w:rFonts w:ascii="Times New Roman" w:hAnsi="Times New Roman" w:cs="Times New Roman"/>
          <w:sz w:val="24"/>
          <w:szCs w:val="24"/>
        </w:rPr>
      </w:pPr>
      <w:r w:rsidRPr="00AF03A0">
        <w:rPr>
          <w:rFonts w:ascii="Times New Roman" w:hAnsi="Times New Roman" w:cs="Times New Roman"/>
          <w:sz w:val="24"/>
          <w:szCs w:val="24"/>
        </w:rPr>
        <w:t>(1</w:t>
      </w:r>
      <w:r w:rsidR="00874C6E">
        <w:rPr>
          <w:rFonts w:ascii="Times New Roman" w:hAnsi="Times New Roman" w:cs="Times New Roman"/>
          <w:sz w:val="24"/>
          <w:szCs w:val="24"/>
        </w:rPr>
        <w:t>3</w:t>
      </w:r>
      <w:r w:rsidR="00C91CC9">
        <w:rPr>
          <w:rFonts w:ascii="Times New Roman" w:hAnsi="Times New Roman" w:cs="Times New Roman"/>
          <w:sz w:val="24"/>
          <w:szCs w:val="24"/>
        </w:rPr>
        <w:t>)</w:t>
      </w:r>
      <w:r w:rsidR="00E9412A" w:rsidRPr="00E9412A">
        <w:t xml:space="preserve"> </w:t>
      </w:r>
      <w:r w:rsidR="00E9412A" w:rsidRPr="00E9412A">
        <w:rPr>
          <w:rFonts w:ascii="Times New Roman" w:hAnsi="Times New Roman" w:cs="Times New Roman"/>
          <w:sz w:val="24"/>
          <w:szCs w:val="24"/>
        </w:rPr>
        <w:t>Iznimno od stavka 12. ovoga članka kada u postupku poreznog nadzora nisu utvrđene nepravilnosti ili je obveznik u prigovoru iznio nove činjenice i dokaze temeljem kojih više ne postoji osnova za izmjenu porezne obveze donosi se rješenje kojim se postupak obustavlja.</w:t>
      </w:r>
      <w:r w:rsidR="00C91CC9">
        <w:rPr>
          <w:rFonts w:ascii="Times New Roman" w:hAnsi="Times New Roman" w:cs="Times New Roman"/>
          <w:sz w:val="24"/>
          <w:szCs w:val="24"/>
        </w:rPr>
        <w:t xml:space="preserve"> </w:t>
      </w:r>
    </w:p>
    <w:p w14:paraId="0122C016" w14:textId="77777777" w:rsidR="007B5ACB" w:rsidRPr="00AF03A0" w:rsidRDefault="007B5ACB" w:rsidP="007B5ACB">
      <w:pPr>
        <w:spacing w:after="0" w:line="240" w:lineRule="auto"/>
        <w:jc w:val="both"/>
        <w:rPr>
          <w:rFonts w:ascii="Times New Roman" w:hAnsi="Times New Roman" w:cs="Times New Roman"/>
          <w:sz w:val="24"/>
          <w:szCs w:val="24"/>
        </w:rPr>
      </w:pPr>
    </w:p>
    <w:p w14:paraId="50D83FA5" w14:textId="23939BEC" w:rsidR="001523DB" w:rsidRDefault="001523DB" w:rsidP="007B5ACB">
      <w:pPr>
        <w:spacing w:after="0" w:line="240" w:lineRule="auto"/>
        <w:jc w:val="both"/>
        <w:rPr>
          <w:rFonts w:ascii="Times New Roman" w:hAnsi="Times New Roman" w:cs="Times New Roman"/>
          <w:sz w:val="24"/>
          <w:szCs w:val="24"/>
        </w:rPr>
      </w:pPr>
      <w:r w:rsidRPr="00AF03A0">
        <w:rPr>
          <w:rFonts w:ascii="Times New Roman" w:hAnsi="Times New Roman" w:cs="Times New Roman"/>
          <w:sz w:val="24"/>
          <w:szCs w:val="24"/>
        </w:rPr>
        <w:t>(1</w:t>
      </w:r>
      <w:r w:rsidR="00874C6E">
        <w:rPr>
          <w:rFonts w:ascii="Times New Roman" w:hAnsi="Times New Roman" w:cs="Times New Roman"/>
          <w:sz w:val="24"/>
          <w:szCs w:val="24"/>
        </w:rPr>
        <w:t>4</w:t>
      </w:r>
      <w:r w:rsidR="00C91CC9">
        <w:rPr>
          <w:rFonts w:ascii="Times New Roman" w:hAnsi="Times New Roman" w:cs="Times New Roman"/>
          <w:sz w:val="24"/>
          <w:szCs w:val="24"/>
        </w:rPr>
        <w:t xml:space="preserve">) </w:t>
      </w:r>
      <w:r w:rsidR="00E9412A" w:rsidRPr="00E9412A">
        <w:rPr>
          <w:rFonts w:ascii="Times New Roman" w:hAnsi="Times New Roman" w:cs="Times New Roman"/>
          <w:sz w:val="24"/>
          <w:szCs w:val="24"/>
        </w:rPr>
        <w:t>Rješenja iz stavaka 12. i 1</w:t>
      </w:r>
      <w:r w:rsidR="00E9412A">
        <w:rPr>
          <w:rFonts w:ascii="Times New Roman" w:hAnsi="Times New Roman" w:cs="Times New Roman"/>
          <w:sz w:val="24"/>
          <w:szCs w:val="24"/>
        </w:rPr>
        <w:t>3</w:t>
      </w:r>
      <w:r w:rsidR="00E9412A" w:rsidRPr="00E9412A">
        <w:rPr>
          <w:rFonts w:ascii="Times New Roman" w:hAnsi="Times New Roman" w:cs="Times New Roman"/>
          <w:sz w:val="24"/>
          <w:szCs w:val="24"/>
        </w:rPr>
        <w:t xml:space="preserve">. ovoga članka donose se najkasnije u roku od 60 dana od dana isteka roka za prigovor na zapisnik, odnosno od dana uručenja dopunskog zapisnika o poreznom nadzoru, osim kada se rješenje donosi primjenom carinskog zakonodavstva kada se donosi najkasnije u roku od 30 dana od isteka roka za prigovor. </w:t>
      </w:r>
    </w:p>
    <w:p w14:paraId="5824A87E" w14:textId="77777777" w:rsidR="007B5ACB" w:rsidRPr="00AF03A0" w:rsidRDefault="007B5ACB" w:rsidP="007B5ACB">
      <w:pPr>
        <w:spacing w:after="0" w:line="240" w:lineRule="auto"/>
        <w:jc w:val="both"/>
        <w:rPr>
          <w:rFonts w:ascii="Times New Roman" w:hAnsi="Times New Roman" w:cs="Times New Roman"/>
          <w:sz w:val="24"/>
          <w:szCs w:val="24"/>
        </w:rPr>
      </w:pPr>
    </w:p>
    <w:p w14:paraId="130E72E3" w14:textId="34CD11A8" w:rsidR="001523DB" w:rsidRDefault="001523DB" w:rsidP="007B5ACB">
      <w:pPr>
        <w:spacing w:after="0" w:line="240" w:lineRule="auto"/>
        <w:jc w:val="both"/>
        <w:rPr>
          <w:rFonts w:ascii="Times New Roman" w:hAnsi="Times New Roman" w:cs="Times New Roman"/>
          <w:sz w:val="24"/>
          <w:szCs w:val="24"/>
        </w:rPr>
      </w:pPr>
      <w:r w:rsidRPr="00AF03A0">
        <w:rPr>
          <w:rFonts w:ascii="Times New Roman" w:hAnsi="Times New Roman" w:cs="Times New Roman"/>
          <w:sz w:val="24"/>
          <w:szCs w:val="24"/>
        </w:rPr>
        <w:t>(1</w:t>
      </w:r>
      <w:r w:rsidR="00874C6E">
        <w:rPr>
          <w:rFonts w:ascii="Times New Roman" w:hAnsi="Times New Roman" w:cs="Times New Roman"/>
          <w:sz w:val="24"/>
          <w:szCs w:val="24"/>
        </w:rPr>
        <w:t>5</w:t>
      </w:r>
      <w:r w:rsidRPr="00AF03A0">
        <w:rPr>
          <w:rFonts w:ascii="Times New Roman" w:hAnsi="Times New Roman" w:cs="Times New Roman"/>
          <w:sz w:val="24"/>
          <w:szCs w:val="24"/>
        </w:rPr>
        <w:t xml:space="preserve">) </w:t>
      </w:r>
      <w:r w:rsidRPr="00AF03A0">
        <w:rPr>
          <w:rFonts w:ascii="Times New Roman" w:hAnsi="Times New Roman" w:cs="Times New Roman"/>
          <w:sz w:val="24"/>
          <w:szCs w:val="24"/>
        </w:rPr>
        <w:tab/>
        <w:t xml:space="preserve">Na rješenje iz stavka </w:t>
      </w:r>
      <w:r w:rsidR="00E9412A" w:rsidRPr="00AF03A0">
        <w:rPr>
          <w:rFonts w:ascii="Times New Roman" w:hAnsi="Times New Roman" w:cs="Times New Roman"/>
          <w:sz w:val="24"/>
          <w:szCs w:val="24"/>
        </w:rPr>
        <w:t>1</w:t>
      </w:r>
      <w:r w:rsidR="00E9412A">
        <w:rPr>
          <w:rFonts w:ascii="Times New Roman" w:hAnsi="Times New Roman" w:cs="Times New Roman"/>
          <w:sz w:val="24"/>
          <w:szCs w:val="24"/>
        </w:rPr>
        <w:t>3</w:t>
      </w:r>
      <w:r w:rsidRPr="00AF03A0">
        <w:rPr>
          <w:rFonts w:ascii="Times New Roman" w:hAnsi="Times New Roman" w:cs="Times New Roman"/>
          <w:sz w:val="24"/>
          <w:szCs w:val="24"/>
        </w:rPr>
        <w:t>. ovoga članka nije dopuštena žalba već se može pokrenuti upravni spor</w:t>
      </w:r>
      <w:r w:rsidR="00137124">
        <w:rPr>
          <w:rFonts w:ascii="Times New Roman" w:hAnsi="Times New Roman" w:cs="Times New Roman"/>
          <w:sz w:val="24"/>
          <w:szCs w:val="24"/>
        </w:rPr>
        <w:t xml:space="preserve"> pred nadležnim upravnim sudom</w:t>
      </w:r>
      <w:r w:rsidRPr="00AF03A0">
        <w:rPr>
          <w:rFonts w:ascii="Times New Roman" w:hAnsi="Times New Roman" w:cs="Times New Roman"/>
          <w:sz w:val="24"/>
          <w:szCs w:val="24"/>
        </w:rPr>
        <w:t>.</w:t>
      </w:r>
    </w:p>
    <w:p w14:paraId="011A8237" w14:textId="77777777" w:rsidR="007B5ACB" w:rsidRPr="00AF03A0" w:rsidRDefault="007B5ACB" w:rsidP="007B5ACB">
      <w:pPr>
        <w:spacing w:after="0" w:line="240" w:lineRule="auto"/>
        <w:jc w:val="both"/>
        <w:rPr>
          <w:rFonts w:ascii="Times New Roman" w:hAnsi="Times New Roman" w:cs="Times New Roman"/>
          <w:sz w:val="24"/>
          <w:szCs w:val="24"/>
        </w:rPr>
      </w:pPr>
    </w:p>
    <w:p w14:paraId="2C5A2F0E" w14:textId="71C5FC9C" w:rsidR="001523DB" w:rsidRDefault="001523DB" w:rsidP="007B5ACB">
      <w:pPr>
        <w:spacing w:after="0" w:line="240" w:lineRule="auto"/>
        <w:jc w:val="both"/>
        <w:rPr>
          <w:rFonts w:ascii="Times New Roman" w:hAnsi="Times New Roman" w:cs="Times New Roman"/>
          <w:sz w:val="24"/>
          <w:szCs w:val="24"/>
        </w:rPr>
      </w:pPr>
      <w:r w:rsidRPr="00AF03A0">
        <w:rPr>
          <w:rFonts w:ascii="Times New Roman" w:hAnsi="Times New Roman" w:cs="Times New Roman"/>
          <w:sz w:val="24"/>
          <w:szCs w:val="24"/>
        </w:rPr>
        <w:t>(1</w:t>
      </w:r>
      <w:r w:rsidR="00874C6E">
        <w:rPr>
          <w:rFonts w:ascii="Times New Roman" w:hAnsi="Times New Roman" w:cs="Times New Roman"/>
          <w:sz w:val="24"/>
          <w:szCs w:val="24"/>
        </w:rPr>
        <w:t>6</w:t>
      </w:r>
      <w:r w:rsidR="00C91CC9">
        <w:rPr>
          <w:rFonts w:ascii="Times New Roman" w:hAnsi="Times New Roman" w:cs="Times New Roman"/>
          <w:sz w:val="24"/>
          <w:szCs w:val="24"/>
        </w:rPr>
        <w:t xml:space="preserve">) </w:t>
      </w:r>
      <w:r w:rsidR="00D8575A">
        <w:rPr>
          <w:rFonts w:ascii="Times New Roman" w:hAnsi="Times New Roman" w:cs="Times New Roman"/>
          <w:sz w:val="24"/>
          <w:szCs w:val="24"/>
        </w:rPr>
        <w:t xml:space="preserve">Iznimno od stavka </w:t>
      </w:r>
      <w:r w:rsidR="00B46B5C">
        <w:rPr>
          <w:rFonts w:ascii="Times New Roman" w:hAnsi="Times New Roman" w:cs="Times New Roman"/>
          <w:sz w:val="24"/>
          <w:szCs w:val="24"/>
        </w:rPr>
        <w:t>12</w:t>
      </w:r>
      <w:r w:rsidR="00D8575A">
        <w:rPr>
          <w:rFonts w:ascii="Times New Roman" w:hAnsi="Times New Roman" w:cs="Times New Roman"/>
          <w:sz w:val="24"/>
          <w:szCs w:val="24"/>
        </w:rPr>
        <w:t>. ovoga članka, u</w:t>
      </w:r>
      <w:r w:rsidRPr="00AF03A0">
        <w:rPr>
          <w:rFonts w:ascii="Times New Roman" w:hAnsi="Times New Roman" w:cs="Times New Roman"/>
          <w:sz w:val="24"/>
          <w:szCs w:val="24"/>
        </w:rPr>
        <w:t xml:space="preserve"> nadzorima </w:t>
      </w:r>
      <w:proofErr w:type="spellStart"/>
      <w:r w:rsidRPr="00AF03A0">
        <w:rPr>
          <w:rFonts w:ascii="Times New Roman" w:hAnsi="Times New Roman" w:cs="Times New Roman"/>
          <w:sz w:val="24"/>
          <w:szCs w:val="24"/>
        </w:rPr>
        <w:t>fiskalizacije</w:t>
      </w:r>
      <w:proofErr w:type="spellEnd"/>
      <w:r w:rsidRPr="00AF03A0">
        <w:rPr>
          <w:rFonts w:ascii="Times New Roman" w:hAnsi="Times New Roman" w:cs="Times New Roman"/>
          <w:sz w:val="24"/>
          <w:szCs w:val="24"/>
        </w:rPr>
        <w:t xml:space="preserve"> i nadzorima igara na sreću ne donosi se p</w:t>
      </w:r>
      <w:r w:rsidR="007B5ACB">
        <w:rPr>
          <w:rFonts w:ascii="Times New Roman" w:hAnsi="Times New Roman" w:cs="Times New Roman"/>
          <w:sz w:val="24"/>
          <w:szCs w:val="24"/>
        </w:rPr>
        <w:t>orezno rješenje.</w:t>
      </w:r>
    </w:p>
    <w:p w14:paraId="3DFACCA8" w14:textId="77777777" w:rsidR="007B5ACB" w:rsidRPr="00AF03A0" w:rsidRDefault="007B5ACB" w:rsidP="007B5ACB">
      <w:pPr>
        <w:spacing w:after="0" w:line="240" w:lineRule="auto"/>
        <w:jc w:val="both"/>
        <w:rPr>
          <w:rFonts w:ascii="Times New Roman" w:hAnsi="Times New Roman" w:cs="Times New Roman"/>
          <w:sz w:val="24"/>
          <w:szCs w:val="24"/>
        </w:rPr>
      </w:pPr>
    </w:p>
    <w:p w14:paraId="1ACBF598" w14:textId="27AD55D0" w:rsidR="001523DB" w:rsidRDefault="001523DB" w:rsidP="007B5ACB">
      <w:pPr>
        <w:spacing w:after="0" w:line="240" w:lineRule="auto"/>
        <w:jc w:val="both"/>
        <w:rPr>
          <w:rFonts w:ascii="Times New Roman" w:hAnsi="Times New Roman" w:cs="Times New Roman"/>
          <w:sz w:val="24"/>
          <w:szCs w:val="24"/>
        </w:rPr>
      </w:pPr>
      <w:r w:rsidRPr="00AF03A0">
        <w:rPr>
          <w:rFonts w:ascii="Times New Roman" w:hAnsi="Times New Roman" w:cs="Times New Roman"/>
          <w:sz w:val="24"/>
          <w:szCs w:val="24"/>
        </w:rPr>
        <w:t>(1</w:t>
      </w:r>
      <w:r w:rsidR="00874C6E">
        <w:rPr>
          <w:rFonts w:ascii="Times New Roman" w:hAnsi="Times New Roman" w:cs="Times New Roman"/>
          <w:sz w:val="24"/>
          <w:szCs w:val="24"/>
        </w:rPr>
        <w:t>7</w:t>
      </w:r>
      <w:r w:rsidR="00C91CC9">
        <w:rPr>
          <w:rFonts w:ascii="Times New Roman" w:hAnsi="Times New Roman" w:cs="Times New Roman"/>
          <w:sz w:val="24"/>
          <w:szCs w:val="24"/>
        </w:rPr>
        <w:t xml:space="preserve">) </w:t>
      </w:r>
      <w:r w:rsidRPr="00AF03A0">
        <w:rPr>
          <w:rFonts w:ascii="Times New Roman" w:hAnsi="Times New Roman" w:cs="Times New Roman"/>
          <w:sz w:val="24"/>
          <w:szCs w:val="24"/>
        </w:rPr>
        <w:t>U slučaju primjene stavka 1</w:t>
      </w:r>
      <w:r w:rsidR="00B46B5C">
        <w:rPr>
          <w:rFonts w:ascii="Times New Roman" w:hAnsi="Times New Roman" w:cs="Times New Roman"/>
          <w:sz w:val="24"/>
          <w:szCs w:val="24"/>
        </w:rPr>
        <w:t>6</w:t>
      </w:r>
      <w:r w:rsidRPr="00AF03A0">
        <w:rPr>
          <w:rFonts w:ascii="Times New Roman" w:hAnsi="Times New Roman" w:cs="Times New Roman"/>
          <w:sz w:val="24"/>
          <w:szCs w:val="24"/>
        </w:rPr>
        <w:t>. ovoga članka razloge neusvajanja prigovora treba navesti u obrazloženju prekršajnog naloga i optužnog prijedloga u smislu zakona kojim se uređuje prekršajni postupak.</w:t>
      </w:r>
    </w:p>
    <w:p w14:paraId="5C36EDD9" w14:textId="77777777" w:rsidR="007B5ACB" w:rsidRPr="00AF03A0" w:rsidRDefault="007B5ACB" w:rsidP="007B5ACB">
      <w:pPr>
        <w:spacing w:after="0" w:line="240" w:lineRule="auto"/>
        <w:jc w:val="both"/>
        <w:rPr>
          <w:rFonts w:ascii="Times New Roman" w:hAnsi="Times New Roman" w:cs="Times New Roman"/>
          <w:sz w:val="24"/>
          <w:szCs w:val="24"/>
        </w:rPr>
      </w:pPr>
    </w:p>
    <w:p w14:paraId="1D9982F7" w14:textId="2A570AE4" w:rsidR="001523DB" w:rsidRDefault="001523DB" w:rsidP="007B5ACB">
      <w:pPr>
        <w:spacing w:after="0" w:line="240" w:lineRule="auto"/>
        <w:jc w:val="both"/>
        <w:rPr>
          <w:rFonts w:ascii="Times New Roman" w:hAnsi="Times New Roman" w:cs="Times New Roman"/>
          <w:sz w:val="24"/>
          <w:szCs w:val="24"/>
        </w:rPr>
      </w:pPr>
      <w:r w:rsidRPr="00AF03A0">
        <w:rPr>
          <w:rFonts w:ascii="Times New Roman" w:hAnsi="Times New Roman" w:cs="Times New Roman"/>
          <w:sz w:val="24"/>
          <w:szCs w:val="24"/>
        </w:rPr>
        <w:t>(1</w:t>
      </w:r>
      <w:r w:rsidR="00874C6E">
        <w:rPr>
          <w:rFonts w:ascii="Times New Roman" w:hAnsi="Times New Roman" w:cs="Times New Roman"/>
          <w:sz w:val="24"/>
          <w:szCs w:val="24"/>
        </w:rPr>
        <w:t>8</w:t>
      </w:r>
      <w:r w:rsidR="00C91CC9">
        <w:rPr>
          <w:rFonts w:ascii="Times New Roman" w:hAnsi="Times New Roman" w:cs="Times New Roman"/>
          <w:sz w:val="24"/>
          <w:szCs w:val="24"/>
        </w:rPr>
        <w:t xml:space="preserve">) </w:t>
      </w:r>
      <w:r w:rsidRPr="00AF03A0">
        <w:rPr>
          <w:rFonts w:ascii="Times New Roman" w:hAnsi="Times New Roman" w:cs="Times New Roman"/>
          <w:sz w:val="24"/>
          <w:szCs w:val="24"/>
        </w:rPr>
        <w:t>Ako ovlaštene osobe tijekom poreznog nadzora utvrde činjenice značajne za oporezivanje drugih osoba, tada će o tome obavijestiti nadležno porezno tijelo.“</w:t>
      </w:r>
      <w:r w:rsidR="00C91CC9">
        <w:rPr>
          <w:rFonts w:ascii="Times New Roman" w:hAnsi="Times New Roman" w:cs="Times New Roman"/>
          <w:sz w:val="24"/>
          <w:szCs w:val="24"/>
        </w:rPr>
        <w:t>.</w:t>
      </w:r>
    </w:p>
    <w:p w14:paraId="4D114CD1" w14:textId="77777777" w:rsidR="00CF5E1E" w:rsidRDefault="00CF5E1E" w:rsidP="00CC2D22">
      <w:pPr>
        <w:spacing w:after="0" w:line="240" w:lineRule="auto"/>
        <w:jc w:val="both"/>
        <w:rPr>
          <w:rFonts w:ascii="Times New Roman" w:hAnsi="Times New Roman" w:cs="Times New Roman"/>
          <w:sz w:val="24"/>
          <w:szCs w:val="24"/>
        </w:rPr>
      </w:pPr>
    </w:p>
    <w:p w14:paraId="41288741" w14:textId="3E4B135C" w:rsidR="008E228D" w:rsidRDefault="008E228D" w:rsidP="00CC2D22">
      <w:pPr>
        <w:spacing w:after="0" w:line="240" w:lineRule="auto"/>
        <w:jc w:val="center"/>
        <w:rPr>
          <w:rFonts w:ascii="Times New Roman" w:hAnsi="Times New Roman" w:cs="Times New Roman"/>
          <w:b/>
          <w:bCs/>
          <w:sz w:val="24"/>
          <w:szCs w:val="24"/>
        </w:rPr>
      </w:pPr>
      <w:r w:rsidRPr="00027937">
        <w:rPr>
          <w:rFonts w:ascii="Times New Roman" w:hAnsi="Times New Roman" w:cs="Times New Roman"/>
          <w:b/>
          <w:bCs/>
          <w:sz w:val="24"/>
          <w:szCs w:val="24"/>
        </w:rPr>
        <w:t>Članak 17.</w:t>
      </w:r>
    </w:p>
    <w:p w14:paraId="613275A7" w14:textId="77777777" w:rsidR="00CC2D22" w:rsidRDefault="00CC2D22" w:rsidP="00CC2D22">
      <w:pPr>
        <w:spacing w:after="0" w:line="240" w:lineRule="auto"/>
        <w:jc w:val="center"/>
        <w:rPr>
          <w:rFonts w:ascii="Times New Roman" w:hAnsi="Times New Roman" w:cs="Times New Roman"/>
          <w:b/>
          <w:bCs/>
          <w:sz w:val="24"/>
          <w:szCs w:val="24"/>
        </w:rPr>
      </w:pPr>
    </w:p>
    <w:p w14:paraId="4CDB8789" w14:textId="24D6B62E" w:rsidR="008E228D" w:rsidRDefault="008E228D" w:rsidP="00CC2D22">
      <w:pPr>
        <w:spacing w:after="0" w:line="240" w:lineRule="auto"/>
        <w:ind w:firstLine="708"/>
        <w:jc w:val="both"/>
        <w:rPr>
          <w:rFonts w:ascii="Times New Roman" w:hAnsi="Times New Roman" w:cs="Times New Roman"/>
          <w:sz w:val="24"/>
          <w:szCs w:val="24"/>
        </w:rPr>
      </w:pPr>
      <w:r w:rsidRPr="00CF5E1E">
        <w:rPr>
          <w:rFonts w:ascii="Times New Roman" w:hAnsi="Times New Roman" w:cs="Times New Roman"/>
          <w:sz w:val="24"/>
          <w:szCs w:val="24"/>
        </w:rPr>
        <w:t xml:space="preserve">U članku 132. </w:t>
      </w:r>
      <w:r w:rsidR="00486323" w:rsidRPr="00CF5E1E">
        <w:rPr>
          <w:rFonts w:ascii="Times New Roman" w:hAnsi="Times New Roman" w:cs="Times New Roman"/>
          <w:sz w:val="24"/>
          <w:szCs w:val="24"/>
        </w:rPr>
        <w:t>stav</w:t>
      </w:r>
      <w:r w:rsidR="00A832FF" w:rsidRPr="00CF5E1E">
        <w:rPr>
          <w:rFonts w:ascii="Times New Roman" w:hAnsi="Times New Roman" w:cs="Times New Roman"/>
          <w:sz w:val="24"/>
          <w:szCs w:val="24"/>
        </w:rPr>
        <w:t xml:space="preserve">cima </w:t>
      </w:r>
      <w:r w:rsidR="00486323" w:rsidRPr="00CF5E1E">
        <w:rPr>
          <w:rFonts w:ascii="Times New Roman" w:hAnsi="Times New Roman" w:cs="Times New Roman"/>
          <w:sz w:val="24"/>
          <w:szCs w:val="24"/>
        </w:rPr>
        <w:t>2.</w:t>
      </w:r>
      <w:r w:rsidR="00A832FF" w:rsidRPr="00CF5E1E">
        <w:rPr>
          <w:rFonts w:ascii="Times New Roman" w:hAnsi="Times New Roman" w:cs="Times New Roman"/>
          <w:sz w:val="24"/>
          <w:szCs w:val="24"/>
        </w:rPr>
        <w:t xml:space="preserve"> i 3. </w:t>
      </w:r>
      <w:r w:rsidR="00486323" w:rsidRPr="00CF5E1E">
        <w:rPr>
          <w:rFonts w:ascii="Times New Roman" w:hAnsi="Times New Roman" w:cs="Times New Roman"/>
          <w:sz w:val="24"/>
          <w:szCs w:val="24"/>
        </w:rPr>
        <w:t xml:space="preserve">broj: </w:t>
      </w:r>
      <w:r w:rsidR="00A832FF" w:rsidRPr="00CF5E1E">
        <w:rPr>
          <w:rFonts w:ascii="Times New Roman" w:hAnsi="Times New Roman" w:cs="Times New Roman"/>
          <w:sz w:val="24"/>
          <w:szCs w:val="24"/>
        </w:rPr>
        <w:t>„1.327.228,08“ zamjenjuje se broj</w:t>
      </w:r>
      <w:r w:rsidR="00CC2D22">
        <w:rPr>
          <w:rFonts w:ascii="Times New Roman" w:hAnsi="Times New Roman" w:cs="Times New Roman"/>
          <w:sz w:val="24"/>
          <w:szCs w:val="24"/>
        </w:rPr>
        <w:t>em</w:t>
      </w:r>
      <w:r w:rsidR="00A832FF" w:rsidRPr="00CF5E1E">
        <w:rPr>
          <w:rFonts w:ascii="Times New Roman" w:hAnsi="Times New Roman" w:cs="Times New Roman"/>
          <w:sz w:val="24"/>
          <w:szCs w:val="24"/>
        </w:rPr>
        <w:t xml:space="preserve"> „1.327.000,00“.</w:t>
      </w:r>
    </w:p>
    <w:p w14:paraId="718BC052" w14:textId="77777777" w:rsidR="00DC0D0D" w:rsidRPr="00CF5E1E" w:rsidRDefault="00DC0D0D" w:rsidP="00DC0D0D">
      <w:pPr>
        <w:spacing w:after="0" w:line="240" w:lineRule="auto"/>
        <w:ind w:firstLine="708"/>
        <w:jc w:val="both"/>
        <w:rPr>
          <w:rFonts w:ascii="Times New Roman" w:hAnsi="Times New Roman" w:cs="Times New Roman"/>
          <w:sz w:val="24"/>
          <w:szCs w:val="24"/>
        </w:rPr>
      </w:pPr>
    </w:p>
    <w:p w14:paraId="62025241" w14:textId="0AE47707" w:rsidR="00F343D6" w:rsidRPr="00720F74" w:rsidRDefault="00E96E91" w:rsidP="00DC0D0D">
      <w:pPr>
        <w:spacing w:after="0" w:line="240" w:lineRule="auto"/>
        <w:jc w:val="center"/>
        <w:rPr>
          <w:rStyle w:val="normaltextrun"/>
          <w:rFonts w:ascii="Times New Roman" w:eastAsia="Times New Roman" w:hAnsi="Times New Roman" w:cs="Times New Roman"/>
          <w:b/>
          <w:bCs/>
          <w:sz w:val="24"/>
          <w:szCs w:val="24"/>
          <w:lang w:eastAsia="hr-HR"/>
        </w:rPr>
      </w:pPr>
      <w:r w:rsidRPr="00720F74">
        <w:rPr>
          <w:rStyle w:val="normaltextrun"/>
          <w:rFonts w:ascii="Times New Roman" w:eastAsia="Times New Roman" w:hAnsi="Times New Roman" w:cs="Times New Roman"/>
          <w:b/>
          <w:bCs/>
          <w:sz w:val="24"/>
          <w:szCs w:val="24"/>
          <w:lang w:eastAsia="hr-HR"/>
        </w:rPr>
        <w:t xml:space="preserve">Članak </w:t>
      </w:r>
      <w:r w:rsidR="00917065">
        <w:rPr>
          <w:rStyle w:val="normaltextrun"/>
          <w:rFonts w:ascii="Times New Roman" w:eastAsia="Times New Roman" w:hAnsi="Times New Roman" w:cs="Times New Roman"/>
          <w:b/>
          <w:bCs/>
          <w:sz w:val="24"/>
          <w:szCs w:val="24"/>
          <w:lang w:eastAsia="hr-HR"/>
        </w:rPr>
        <w:t>1</w:t>
      </w:r>
      <w:r w:rsidR="00A832FF">
        <w:rPr>
          <w:rStyle w:val="normaltextrun"/>
          <w:rFonts w:ascii="Times New Roman" w:eastAsia="Times New Roman" w:hAnsi="Times New Roman" w:cs="Times New Roman"/>
          <w:b/>
          <w:bCs/>
          <w:sz w:val="24"/>
          <w:szCs w:val="24"/>
          <w:lang w:eastAsia="hr-HR"/>
        </w:rPr>
        <w:t>8</w:t>
      </w:r>
      <w:r w:rsidR="00AD411C" w:rsidRPr="00720F74">
        <w:rPr>
          <w:rStyle w:val="normaltextrun"/>
          <w:rFonts w:ascii="Times New Roman" w:eastAsia="Times New Roman" w:hAnsi="Times New Roman" w:cs="Times New Roman"/>
          <w:b/>
          <w:bCs/>
          <w:sz w:val="24"/>
          <w:szCs w:val="24"/>
          <w:lang w:eastAsia="hr-HR"/>
        </w:rPr>
        <w:t>.</w:t>
      </w:r>
    </w:p>
    <w:p w14:paraId="48338365" w14:textId="77777777" w:rsidR="00083B74" w:rsidRPr="00720F74" w:rsidRDefault="00083B74" w:rsidP="00DC0D0D">
      <w:pPr>
        <w:spacing w:after="0" w:line="240" w:lineRule="auto"/>
        <w:jc w:val="center"/>
        <w:rPr>
          <w:rStyle w:val="normaltextrun"/>
          <w:rFonts w:ascii="Times New Roman" w:eastAsia="Times New Roman" w:hAnsi="Times New Roman" w:cs="Times New Roman"/>
          <w:b/>
          <w:bCs/>
          <w:sz w:val="24"/>
          <w:szCs w:val="24"/>
          <w:lang w:eastAsia="hr-HR"/>
        </w:rPr>
      </w:pPr>
    </w:p>
    <w:p w14:paraId="35118932" w14:textId="60E55ED5" w:rsidR="004C5411" w:rsidRDefault="004C5411" w:rsidP="00DC0D0D">
      <w:pPr>
        <w:spacing w:after="0" w:line="240" w:lineRule="auto"/>
        <w:ind w:firstLine="708"/>
        <w:jc w:val="both"/>
        <w:rPr>
          <w:rStyle w:val="normaltextrun"/>
          <w:rFonts w:ascii="Times New Roman" w:eastAsia="Times New Roman" w:hAnsi="Times New Roman" w:cs="Times New Roman"/>
          <w:sz w:val="24"/>
          <w:szCs w:val="24"/>
          <w:lang w:eastAsia="hr-HR"/>
        </w:rPr>
      </w:pPr>
      <w:r w:rsidRPr="00720F74">
        <w:rPr>
          <w:rStyle w:val="normaltextrun"/>
          <w:rFonts w:ascii="Times New Roman" w:eastAsia="Times New Roman" w:hAnsi="Times New Roman" w:cs="Times New Roman"/>
          <w:sz w:val="24"/>
          <w:szCs w:val="24"/>
          <w:lang w:eastAsia="hr-HR"/>
        </w:rPr>
        <w:t xml:space="preserve">U članku 146. stavku 2. </w:t>
      </w:r>
      <w:r w:rsidR="00187230" w:rsidRPr="00720F74">
        <w:rPr>
          <w:rStyle w:val="normaltextrun"/>
          <w:rFonts w:ascii="Times New Roman" w:eastAsia="Times New Roman" w:hAnsi="Times New Roman" w:cs="Times New Roman"/>
          <w:sz w:val="24"/>
          <w:szCs w:val="24"/>
          <w:lang w:eastAsia="hr-HR"/>
        </w:rPr>
        <w:t>broj</w:t>
      </w:r>
      <w:r w:rsidRPr="00720F74">
        <w:rPr>
          <w:rStyle w:val="normaltextrun"/>
          <w:rFonts w:ascii="Times New Roman" w:eastAsia="Times New Roman" w:hAnsi="Times New Roman" w:cs="Times New Roman"/>
          <w:sz w:val="24"/>
          <w:szCs w:val="24"/>
          <w:lang w:eastAsia="hr-HR"/>
        </w:rPr>
        <w:t>:</w:t>
      </w:r>
      <w:r w:rsidR="00CB33BB">
        <w:rPr>
          <w:rStyle w:val="normaltextrun"/>
          <w:rFonts w:ascii="Times New Roman" w:eastAsia="Times New Roman" w:hAnsi="Times New Roman" w:cs="Times New Roman"/>
          <w:sz w:val="24"/>
          <w:szCs w:val="24"/>
          <w:lang w:eastAsia="hr-HR"/>
        </w:rPr>
        <w:t xml:space="preserve"> „</w:t>
      </w:r>
      <w:r w:rsidRPr="00720F74">
        <w:rPr>
          <w:rStyle w:val="normaltextrun"/>
          <w:rFonts w:ascii="Times New Roman" w:eastAsia="Times New Roman" w:hAnsi="Times New Roman" w:cs="Times New Roman"/>
          <w:sz w:val="24"/>
          <w:szCs w:val="24"/>
          <w:lang w:eastAsia="hr-HR"/>
        </w:rPr>
        <w:t xml:space="preserve">26,54“ zamjenjuje se </w:t>
      </w:r>
      <w:r w:rsidR="00187230" w:rsidRPr="00720F74">
        <w:rPr>
          <w:rStyle w:val="normaltextrun"/>
          <w:rFonts w:ascii="Times New Roman" w:eastAsia="Times New Roman" w:hAnsi="Times New Roman" w:cs="Times New Roman"/>
          <w:sz w:val="24"/>
          <w:szCs w:val="24"/>
          <w:lang w:eastAsia="hr-HR"/>
        </w:rPr>
        <w:t>broj</w:t>
      </w:r>
      <w:r w:rsidR="00CB33BB">
        <w:rPr>
          <w:rStyle w:val="normaltextrun"/>
          <w:rFonts w:ascii="Times New Roman" w:eastAsia="Times New Roman" w:hAnsi="Times New Roman" w:cs="Times New Roman"/>
          <w:sz w:val="24"/>
          <w:szCs w:val="24"/>
          <w:lang w:eastAsia="hr-HR"/>
        </w:rPr>
        <w:t>em</w:t>
      </w:r>
      <w:r w:rsidRPr="00720F74">
        <w:rPr>
          <w:rStyle w:val="normaltextrun"/>
          <w:rFonts w:ascii="Times New Roman" w:eastAsia="Times New Roman" w:hAnsi="Times New Roman" w:cs="Times New Roman"/>
          <w:sz w:val="24"/>
          <w:szCs w:val="24"/>
          <w:lang w:eastAsia="hr-HR"/>
        </w:rPr>
        <w:t>:</w:t>
      </w:r>
      <w:r w:rsidR="00CB33BB">
        <w:rPr>
          <w:rStyle w:val="normaltextrun"/>
          <w:rFonts w:ascii="Times New Roman" w:eastAsia="Times New Roman" w:hAnsi="Times New Roman" w:cs="Times New Roman"/>
          <w:sz w:val="24"/>
          <w:szCs w:val="24"/>
          <w:lang w:eastAsia="hr-HR"/>
        </w:rPr>
        <w:t xml:space="preserve"> „</w:t>
      </w:r>
      <w:r w:rsidRPr="00720F74">
        <w:rPr>
          <w:rStyle w:val="normaltextrun"/>
          <w:rFonts w:ascii="Times New Roman" w:eastAsia="Times New Roman" w:hAnsi="Times New Roman" w:cs="Times New Roman"/>
          <w:sz w:val="24"/>
          <w:szCs w:val="24"/>
          <w:lang w:eastAsia="hr-HR"/>
        </w:rPr>
        <w:t>30</w:t>
      </w:r>
      <w:r w:rsidR="00332637" w:rsidRPr="00720F74">
        <w:rPr>
          <w:rStyle w:val="normaltextrun"/>
          <w:rFonts w:ascii="Times New Roman" w:eastAsia="Times New Roman" w:hAnsi="Times New Roman" w:cs="Times New Roman"/>
          <w:sz w:val="24"/>
          <w:szCs w:val="24"/>
          <w:lang w:eastAsia="hr-HR"/>
        </w:rPr>
        <w:t>,00</w:t>
      </w:r>
      <w:r w:rsidRPr="00720F74">
        <w:rPr>
          <w:rStyle w:val="normaltextrun"/>
          <w:rFonts w:ascii="Times New Roman" w:eastAsia="Times New Roman" w:hAnsi="Times New Roman" w:cs="Times New Roman"/>
          <w:sz w:val="24"/>
          <w:szCs w:val="24"/>
          <w:lang w:eastAsia="hr-HR"/>
        </w:rPr>
        <w:t>“.</w:t>
      </w:r>
    </w:p>
    <w:p w14:paraId="71E51383" w14:textId="77777777" w:rsidR="00DC0D0D" w:rsidRPr="00720F74" w:rsidRDefault="00DC0D0D" w:rsidP="00DC0D0D">
      <w:pPr>
        <w:spacing w:after="0" w:line="240" w:lineRule="auto"/>
        <w:ind w:firstLine="708"/>
        <w:jc w:val="both"/>
        <w:rPr>
          <w:rStyle w:val="normaltextrun"/>
          <w:rFonts w:ascii="Times New Roman" w:eastAsia="Times New Roman" w:hAnsi="Times New Roman" w:cs="Times New Roman"/>
          <w:sz w:val="24"/>
          <w:szCs w:val="24"/>
          <w:lang w:eastAsia="hr-HR"/>
        </w:rPr>
      </w:pPr>
    </w:p>
    <w:p w14:paraId="4862B31C" w14:textId="7D10D893" w:rsidR="00EE757E" w:rsidRDefault="004C5411" w:rsidP="00DC0D0D">
      <w:pPr>
        <w:spacing w:after="0" w:line="240" w:lineRule="auto"/>
        <w:ind w:firstLine="708"/>
        <w:jc w:val="both"/>
        <w:rPr>
          <w:rStyle w:val="normaltextrun"/>
          <w:rFonts w:ascii="Times New Roman" w:eastAsia="Times New Roman" w:hAnsi="Times New Roman" w:cs="Times New Roman"/>
          <w:sz w:val="24"/>
          <w:szCs w:val="24"/>
          <w:lang w:eastAsia="hr-HR"/>
        </w:rPr>
      </w:pPr>
      <w:r w:rsidRPr="00720F74">
        <w:rPr>
          <w:rStyle w:val="normaltextrun"/>
          <w:rFonts w:ascii="Times New Roman" w:eastAsia="Times New Roman" w:hAnsi="Times New Roman" w:cs="Times New Roman"/>
          <w:sz w:val="24"/>
          <w:szCs w:val="24"/>
          <w:lang w:eastAsia="hr-HR"/>
        </w:rPr>
        <w:t xml:space="preserve">U stavku 3. </w:t>
      </w:r>
      <w:r w:rsidR="00187230" w:rsidRPr="00720F74">
        <w:rPr>
          <w:rStyle w:val="normaltextrun"/>
          <w:rFonts w:ascii="Times New Roman" w:eastAsia="Times New Roman" w:hAnsi="Times New Roman" w:cs="Times New Roman"/>
          <w:sz w:val="24"/>
          <w:szCs w:val="24"/>
          <w:lang w:eastAsia="hr-HR"/>
        </w:rPr>
        <w:t>broj</w:t>
      </w:r>
      <w:r w:rsidRPr="00720F74">
        <w:rPr>
          <w:rStyle w:val="normaltextrun"/>
          <w:rFonts w:ascii="Times New Roman" w:eastAsia="Times New Roman" w:hAnsi="Times New Roman" w:cs="Times New Roman"/>
          <w:sz w:val="24"/>
          <w:szCs w:val="24"/>
          <w:lang w:eastAsia="hr-HR"/>
        </w:rPr>
        <w:t>:</w:t>
      </w:r>
      <w:r w:rsidR="00CB33BB">
        <w:rPr>
          <w:rStyle w:val="normaltextrun"/>
          <w:rFonts w:ascii="Times New Roman" w:eastAsia="Times New Roman" w:hAnsi="Times New Roman" w:cs="Times New Roman"/>
          <w:sz w:val="24"/>
          <w:szCs w:val="24"/>
          <w:lang w:eastAsia="hr-HR"/>
        </w:rPr>
        <w:t xml:space="preserve"> „</w:t>
      </w:r>
      <w:r w:rsidRPr="00720F74">
        <w:rPr>
          <w:rStyle w:val="normaltextrun"/>
          <w:rFonts w:ascii="Times New Roman" w:eastAsia="Times New Roman" w:hAnsi="Times New Roman" w:cs="Times New Roman"/>
          <w:sz w:val="24"/>
          <w:szCs w:val="24"/>
          <w:lang w:eastAsia="hr-HR"/>
        </w:rPr>
        <w:t xml:space="preserve">132,72“ zamjenjuje se </w:t>
      </w:r>
      <w:r w:rsidR="00187230" w:rsidRPr="00720F74">
        <w:rPr>
          <w:rStyle w:val="normaltextrun"/>
          <w:rFonts w:ascii="Times New Roman" w:eastAsia="Times New Roman" w:hAnsi="Times New Roman" w:cs="Times New Roman"/>
          <w:sz w:val="24"/>
          <w:szCs w:val="24"/>
          <w:lang w:eastAsia="hr-HR"/>
        </w:rPr>
        <w:t>broj</w:t>
      </w:r>
      <w:r w:rsidR="00CB33BB">
        <w:rPr>
          <w:rStyle w:val="normaltextrun"/>
          <w:rFonts w:ascii="Times New Roman" w:eastAsia="Times New Roman" w:hAnsi="Times New Roman" w:cs="Times New Roman"/>
          <w:sz w:val="24"/>
          <w:szCs w:val="24"/>
          <w:lang w:eastAsia="hr-HR"/>
        </w:rPr>
        <w:t>em</w:t>
      </w:r>
      <w:r w:rsidRPr="00720F74">
        <w:rPr>
          <w:rStyle w:val="normaltextrun"/>
          <w:rFonts w:ascii="Times New Roman" w:eastAsia="Times New Roman" w:hAnsi="Times New Roman" w:cs="Times New Roman"/>
          <w:sz w:val="24"/>
          <w:szCs w:val="24"/>
          <w:lang w:eastAsia="hr-HR"/>
        </w:rPr>
        <w:t>:</w:t>
      </w:r>
      <w:r w:rsidR="00CB33BB">
        <w:rPr>
          <w:rStyle w:val="normaltextrun"/>
          <w:rFonts w:ascii="Times New Roman" w:eastAsia="Times New Roman" w:hAnsi="Times New Roman" w:cs="Times New Roman"/>
          <w:sz w:val="24"/>
          <w:szCs w:val="24"/>
          <w:lang w:eastAsia="hr-HR"/>
        </w:rPr>
        <w:t xml:space="preserve"> „</w:t>
      </w:r>
      <w:r w:rsidRPr="00720F74">
        <w:rPr>
          <w:rStyle w:val="normaltextrun"/>
          <w:rFonts w:ascii="Times New Roman" w:eastAsia="Times New Roman" w:hAnsi="Times New Roman" w:cs="Times New Roman"/>
          <w:sz w:val="24"/>
          <w:szCs w:val="24"/>
          <w:lang w:eastAsia="hr-HR"/>
        </w:rPr>
        <w:t>135</w:t>
      </w:r>
      <w:r w:rsidR="00332637" w:rsidRPr="00720F74">
        <w:rPr>
          <w:rStyle w:val="normaltextrun"/>
          <w:rFonts w:ascii="Times New Roman" w:eastAsia="Times New Roman" w:hAnsi="Times New Roman" w:cs="Times New Roman"/>
          <w:sz w:val="24"/>
          <w:szCs w:val="24"/>
          <w:lang w:eastAsia="hr-HR"/>
        </w:rPr>
        <w:t>,00</w:t>
      </w:r>
      <w:r w:rsidRPr="00720F74">
        <w:rPr>
          <w:rStyle w:val="normaltextrun"/>
          <w:rFonts w:ascii="Times New Roman" w:eastAsia="Times New Roman" w:hAnsi="Times New Roman" w:cs="Times New Roman"/>
          <w:sz w:val="24"/>
          <w:szCs w:val="24"/>
          <w:lang w:eastAsia="hr-HR"/>
        </w:rPr>
        <w:t>“.</w:t>
      </w:r>
    </w:p>
    <w:p w14:paraId="3686F1C8" w14:textId="77777777" w:rsidR="00DC0D0D" w:rsidRDefault="00DC0D0D" w:rsidP="00DC0D0D">
      <w:pPr>
        <w:spacing w:after="0" w:line="240" w:lineRule="auto"/>
        <w:ind w:firstLine="708"/>
        <w:jc w:val="both"/>
        <w:rPr>
          <w:rStyle w:val="normaltextrun"/>
          <w:rFonts w:ascii="Times New Roman" w:eastAsia="Times New Roman" w:hAnsi="Times New Roman" w:cs="Times New Roman"/>
          <w:sz w:val="24"/>
          <w:szCs w:val="24"/>
          <w:lang w:eastAsia="hr-HR"/>
        </w:rPr>
      </w:pPr>
    </w:p>
    <w:p w14:paraId="0AC19261" w14:textId="005291C0" w:rsidR="0067722A" w:rsidRPr="00720F74" w:rsidRDefault="0067722A" w:rsidP="00DC0D0D">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 xml:space="preserve">Članak </w:t>
      </w:r>
      <w:r w:rsidR="00917065">
        <w:rPr>
          <w:rFonts w:ascii="Times New Roman" w:hAnsi="Times New Roman" w:cs="Times New Roman"/>
          <w:b/>
          <w:sz w:val="24"/>
          <w:szCs w:val="24"/>
        </w:rPr>
        <w:t>1</w:t>
      </w:r>
      <w:r w:rsidR="00A832FF">
        <w:rPr>
          <w:rFonts w:ascii="Times New Roman" w:hAnsi="Times New Roman" w:cs="Times New Roman"/>
          <w:b/>
          <w:sz w:val="24"/>
          <w:szCs w:val="24"/>
        </w:rPr>
        <w:t>9</w:t>
      </w:r>
      <w:r w:rsidR="00DB27A2">
        <w:rPr>
          <w:rFonts w:ascii="Times New Roman" w:hAnsi="Times New Roman" w:cs="Times New Roman"/>
          <w:b/>
          <w:sz w:val="24"/>
          <w:szCs w:val="24"/>
        </w:rPr>
        <w:t>.</w:t>
      </w:r>
    </w:p>
    <w:p w14:paraId="0E3ED837" w14:textId="77777777" w:rsidR="00083B74" w:rsidRPr="00720F74" w:rsidRDefault="00083B74" w:rsidP="00DC0D0D">
      <w:pPr>
        <w:spacing w:after="0" w:line="240" w:lineRule="auto"/>
        <w:jc w:val="center"/>
        <w:rPr>
          <w:rFonts w:ascii="Times New Roman" w:hAnsi="Times New Roman" w:cs="Times New Roman"/>
          <w:b/>
          <w:sz w:val="24"/>
          <w:szCs w:val="24"/>
        </w:rPr>
      </w:pPr>
    </w:p>
    <w:p w14:paraId="074771C9" w14:textId="56843FFD" w:rsidR="00D80DD4" w:rsidRDefault="00D80DD4" w:rsidP="00CB33BB">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Članak 147. mijenja se i glasi:</w:t>
      </w:r>
    </w:p>
    <w:p w14:paraId="2A97B4B0" w14:textId="77777777" w:rsidR="00CB33BB" w:rsidRPr="00720F74" w:rsidRDefault="00CB33BB" w:rsidP="00CB33BB">
      <w:pPr>
        <w:spacing w:after="0" w:line="240" w:lineRule="auto"/>
        <w:ind w:firstLine="708"/>
        <w:jc w:val="both"/>
        <w:rPr>
          <w:rFonts w:ascii="Times New Roman" w:hAnsi="Times New Roman" w:cs="Times New Roman"/>
          <w:sz w:val="24"/>
          <w:szCs w:val="24"/>
        </w:rPr>
      </w:pPr>
    </w:p>
    <w:p w14:paraId="17E64DC1" w14:textId="18CF6BFD" w:rsidR="00D80DD4" w:rsidRDefault="00D80DD4" w:rsidP="00CB33BB">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„(1)</w:t>
      </w:r>
      <w:r w:rsidR="00DC0D0D">
        <w:rPr>
          <w:rFonts w:ascii="Times New Roman" w:hAnsi="Times New Roman" w:cs="Times New Roman"/>
          <w:sz w:val="24"/>
          <w:szCs w:val="24"/>
        </w:rPr>
        <w:t xml:space="preserve"> </w:t>
      </w:r>
      <w:r w:rsidRPr="00720F74">
        <w:rPr>
          <w:rFonts w:ascii="Times New Roman" w:hAnsi="Times New Roman" w:cs="Times New Roman"/>
          <w:sz w:val="24"/>
          <w:szCs w:val="24"/>
        </w:rPr>
        <w:t xml:space="preserve">Ovrha će se obustaviti po službenoj dužnosti ili na prijedlog </w:t>
      </w:r>
      <w:proofErr w:type="spellStart"/>
      <w:r w:rsidRPr="00720F74">
        <w:rPr>
          <w:rFonts w:ascii="Times New Roman" w:hAnsi="Times New Roman" w:cs="Times New Roman"/>
          <w:sz w:val="24"/>
          <w:szCs w:val="24"/>
        </w:rPr>
        <w:t>ovršenika</w:t>
      </w:r>
      <w:proofErr w:type="spellEnd"/>
      <w:r w:rsidRPr="00720F74">
        <w:rPr>
          <w:rFonts w:ascii="Times New Roman" w:hAnsi="Times New Roman" w:cs="Times New Roman"/>
          <w:sz w:val="24"/>
          <w:szCs w:val="24"/>
        </w:rPr>
        <w:t>:</w:t>
      </w:r>
    </w:p>
    <w:p w14:paraId="686E9868" w14:textId="77777777" w:rsidR="00CB33BB" w:rsidRPr="00720F74" w:rsidRDefault="00CB33BB" w:rsidP="00CB33BB">
      <w:pPr>
        <w:spacing w:after="0" w:line="240" w:lineRule="auto"/>
        <w:jc w:val="both"/>
        <w:rPr>
          <w:rFonts w:ascii="Times New Roman" w:hAnsi="Times New Roman" w:cs="Times New Roman"/>
          <w:sz w:val="24"/>
          <w:szCs w:val="24"/>
        </w:rPr>
      </w:pPr>
    </w:p>
    <w:p w14:paraId="79419AE9" w14:textId="491DAF26" w:rsidR="00D80DD4" w:rsidRDefault="00D80DD4" w:rsidP="00CB33BB">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1. ako je ovršna isprava nakon pravomoćno dovršenog postupka preinačena, ukinuta ili poništena</w:t>
      </w:r>
    </w:p>
    <w:p w14:paraId="12D51189" w14:textId="77777777" w:rsidR="00CB33BB" w:rsidRPr="00720F74" w:rsidRDefault="00CB33BB" w:rsidP="00CB33BB">
      <w:pPr>
        <w:spacing w:after="0" w:line="240" w:lineRule="auto"/>
        <w:jc w:val="both"/>
        <w:rPr>
          <w:rFonts w:ascii="Times New Roman" w:hAnsi="Times New Roman" w:cs="Times New Roman"/>
          <w:sz w:val="24"/>
          <w:szCs w:val="24"/>
        </w:rPr>
      </w:pPr>
    </w:p>
    <w:p w14:paraId="64E0C684" w14:textId="41E359E7" w:rsidR="00D80DD4" w:rsidRDefault="00D80DD4" w:rsidP="00CB33BB">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2. ako prestanu prava i obveze iz porezno-dužničkog odnosa</w:t>
      </w:r>
    </w:p>
    <w:p w14:paraId="49FCD18D" w14:textId="77777777" w:rsidR="00CB33BB" w:rsidRPr="00720F74" w:rsidRDefault="00CB33BB" w:rsidP="00CB33BB">
      <w:pPr>
        <w:spacing w:after="0" w:line="240" w:lineRule="auto"/>
        <w:jc w:val="both"/>
        <w:rPr>
          <w:rFonts w:ascii="Times New Roman" w:hAnsi="Times New Roman" w:cs="Times New Roman"/>
          <w:sz w:val="24"/>
          <w:szCs w:val="24"/>
        </w:rPr>
      </w:pPr>
    </w:p>
    <w:p w14:paraId="1E2CA91F" w14:textId="051A56C8" w:rsidR="00D80DD4" w:rsidRDefault="00D80DD4" w:rsidP="00CB33BB">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3. ako nema osnove za nastavak postupka zbog razloga iz članka 156. ovoga Zakona.</w:t>
      </w:r>
    </w:p>
    <w:p w14:paraId="5E7FED21" w14:textId="77777777" w:rsidR="00CB33BB" w:rsidRPr="00720F74" w:rsidRDefault="00CB33BB" w:rsidP="00CB33BB">
      <w:pPr>
        <w:spacing w:after="0" w:line="240" w:lineRule="auto"/>
        <w:jc w:val="both"/>
        <w:rPr>
          <w:rFonts w:ascii="Times New Roman" w:hAnsi="Times New Roman" w:cs="Times New Roman"/>
          <w:sz w:val="24"/>
          <w:szCs w:val="24"/>
        </w:rPr>
      </w:pPr>
    </w:p>
    <w:p w14:paraId="4567214E" w14:textId="4968809A" w:rsidR="00D80DD4" w:rsidRDefault="00D80DD4" w:rsidP="00CB33BB">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(2) Ovrha će se obustaviti na prijedlog nadležnog tijela druge države koja je zatražila pomoć pri naplati tražbine sukladno propisima koji uređuju</w:t>
      </w:r>
      <w:r w:rsidR="00CB33BB">
        <w:rPr>
          <w:rFonts w:ascii="Times New Roman" w:hAnsi="Times New Roman" w:cs="Times New Roman"/>
          <w:sz w:val="24"/>
          <w:szCs w:val="24"/>
        </w:rPr>
        <w:t xml:space="preserve"> međunarodnu pomoć pri naplati.</w:t>
      </w:r>
    </w:p>
    <w:p w14:paraId="491A5EE0" w14:textId="77777777" w:rsidR="00CB33BB" w:rsidRPr="00720F74" w:rsidRDefault="00CB33BB" w:rsidP="00CB33BB">
      <w:pPr>
        <w:spacing w:after="0" w:line="240" w:lineRule="auto"/>
        <w:jc w:val="both"/>
        <w:rPr>
          <w:rFonts w:ascii="Times New Roman" w:hAnsi="Times New Roman" w:cs="Times New Roman"/>
          <w:sz w:val="24"/>
          <w:szCs w:val="24"/>
        </w:rPr>
      </w:pPr>
    </w:p>
    <w:p w14:paraId="57CCBB26" w14:textId="28F903CA" w:rsidR="00D80DD4" w:rsidRDefault="00D80DD4" w:rsidP="00CB33BB">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(3) Ovrhu porezno tijelo može obustaviti i u slučajevima:</w:t>
      </w:r>
    </w:p>
    <w:p w14:paraId="63361130" w14:textId="77777777" w:rsidR="00CB33BB" w:rsidRPr="00720F74" w:rsidRDefault="00CB33BB" w:rsidP="00CB33BB">
      <w:pPr>
        <w:spacing w:after="0" w:line="240" w:lineRule="auto"/>
        <w:jc w:val="both"/>
        <w:rPr>
          <w:rFonts w:ascii="Times New Roman" w:hAnsi="Times New Roman" w:cs="Times New Roman"/>
          <w:sz w:val="24"/>
          <w:szCs w:val="24"/>
        </w:rPr>
      </w:pPr>
    </w:p>
    <w:p w14:paraId="64347E50" w14:textId="23B916B0" w:rsidR="00D80DD4" w:rsidRDefault="00D80DD4" w:rsidP="00CB33BB">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 xml:space="preserve">1. ako porezno tijelo sukladno propisu koji uređuje stečaja potrošača sklopi </w:t>
      </w:r>
      <w:proofErr w:type="spellStart"/>
      <w:r w:rsidRPr="00720F74">
        <w:rPr>
          <w:rFonts w:ascii="Times New Roman" w:hAnsi="Times New Roman" w:cs="Times New Roman"/>
          <w:sz w:val="24"/>
          <w:szCs w:val="24"/>
        </w:rPr>
        <w:t>izvansudski</w:t>
      </w:r>
      <w:proofErr w:type="spellEnd"/>
      <w:r w:rsidRPr="00720F74">
        <w:rPr>
          <w:rFonts w:ascii="Times New Roman" w:hAnsi="Times New Roman" w:cs="Times New Roman"/>
          <w:sz w:val="24"/>
          <w:szCs w:val="24"/>
        </w:rPr>
        <w:t xml:space="preserve"> sporazum, sudsku nagodbu na pripremnom ročištu, odnosno ako se otvori postupak stečaja potrošača</w:t>
      </w:r>
    </w:p>
    <w:p w14:paraId="0EA82E2E" w14:textId="77777777" w:rsidR="00CB33BB" w:rsidRPr="00720F74" w:rsidRDefault="00CB33BB" w:rsidP="00CB33BB">
      <w:pPr>
        <w:spacing w:after="0" w:line="240" w:lineRule="auto"/>
        <w:jc w:val="both"/>
        <w:rPr>
          <w:rFonts w:ascii="Times New Roman" w:hAnsi="Times New Roman" w:cs="Times New Roman"/>
          <w:sz w:val="24"/>
          <w:szCs w:val="24"/>
        </w:rPr>
      </w:pPr>
    </w:p>
    <w:p w14:paraId="4CDEB747" w14:textId="4483C28E" w:rsidR="00D80DD4" w:rsidRDefault="00D80DD4" w:rsidP="00CB33BB">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2. ako se otvori stečajni postupak</w:t>
      </w:r>
    </w:p>
    <w:p w14:paraId="0DCB9117" w14:textId="77777777" w:rsidR="00CB33BB" w:rsidRPr="00720F74" w:rsidRDefault="00CB33BB" w:rsidP="00CB33BB">
      <w:pPr>
        <w:spacing w:after="0" w:line="240" w:lineRule="auto"/>
        <w:jc w:val="both"/>
        <w:rPr>
          <w:rFonts w:ascii="Times New Roman" w:hAnsi="Times New Roman" w:cs="Times New Roman"/>
          <w:sz w:val="24"/>
          <w:szCs w:val="24"/>
        </w:rPr>
      </w:pPr>
    </w:p>
    <w:p w14:paraId="1729EE12" w14:textId="2C8C14C2" w:rsidR="00D80DD4" w:rsidRDefault="00D80DD4" w:rsidP="00CB33BB">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 xml:space="preserve">3. ako rješenje o potvrdi plana restrukturiranja u </w:t>
      </w:r>
      <w:proofErr w:type="spellStart"/>
      <w:r w:rsidRPr="00720F74">
        <w:rPr>
          <w:rFonts w:ascii="Times New Roman" w:hAnsi="Times New Roman" w:cs="Times New Roman"/>
          <w:sz w:val="24"/>
          <w:szCs w:val="24"/>
        </w:rPr>
        <w:t>predstečajnom</w:t>
      </w:r>
      <w:proofErr w:type="spellEnd"/>
      <w:r w:rsidRPr="00720F74">
        <w:rPr>
          <w:rFonts w:ascii="Times New Roman" w:hAnsi="Times New Roman" w:cs="Times New Roman"/>
          <w:sz w:val="24"/>
          <w:szCs w:val="24"/>
        </w:rPr>
        <w:t xml:space="preserve"> postupku postane pravomoćno</w:t>
      </w:r>
    </w:p>
    <w:p w14:paraId="15052827" w14:textId="77777777" w:rsidR="00CB33BB" w:rsidRPr="00720F74" w:rsidRDefault="00CB33BB" w:rsidP="00CB33BB">
      <w:pPr>
        <w:spacing w:after="0" w:line="240" w:lineRule="auto"/>
        <w:jc w:val="both"/>
        <w:rPr>
          <w:rFonts w:ascii="Times New Roman" w:hAnsi="Times New Roman" w:cs="Times New Roman"/>
          <w:sz w:val="24"/>
          <w:szCs w:val="24"/>
        </w:rPr>
      </w:pPr>
    </w:p>
    <w:p w14:paraId="3E9EE2C2" w14:textId="5D91D1E4" w:rsidR="00D80DD4" w:rsidRDefault="00D80DD4" w:rsidP="00CB33BB">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4 ako se odgodi izvršenje rješenja o utvrđivanju poreza</w:t>
      </w:r>
    </w:p>
    <w:p w14:paraId="3E2DF69D" w14:textId="77777777" w:rsidR="00CB33BB" w:rsidRPr="00720F74" w:rsidRDefault="00CB33BB" w:rsidP="00CB33BB">
      <w:pPr>
        <w:spacing w:after="0" w:line="240" w:lineRule="auto"/>
        <w:jc w:val="both"/>
        <w:rPr>
          <w:rFonts w:ascii="Times New Roman" w:hAnsi="Times New Roman" w:cs="Times New Roman"/>
          <w:sz w:val="24"/>
          <w:szCs w:val="24"/>
        </w:rPr>
      </w:pPr>
    </w:p>
    <w:p w14:paraId="706E0B7C" w14:textId="578CC211" w:rsidR="00D80DD4" w:rsidRDefault="00D80DD4" w:rsidP="00CB33BB">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5. ako tijelo koje provodi ovrhu, sukladno zakonu kojim je propisana provedba ovrhe na novčanim sredstvima, prestane izvršavati osnovu za plaćanje</w:t>
      </w:r>
    </w:p>
    <w:p w14:paraId="4DFDE3E9" w14:textId="77777777" w:rsidR="00CB33BB" w:rsidRPr="00720F74" w:rsidRDefault="00CB33BB" w:rsidP="00CB33BB">
      <w:pPr>
        <w:spacing w:after="0" w:line="240" w:lineRule="auto"/>
        <w:jc w:val="both"/>
        <w:rPr>
          <w:rFonts w:ascii="Times New Roman" w:hAnsi="Times New Roman" w:cs="Times New Roman"/>
          <w:sz w:val="24"/>
          <w:szCs w:val="24"/>
        </w:rPr>
      </w:pPr>
    </w:p>
    <w:p w14:paraId="48BB7A2D" w14:textId="16ED57C4" w:rsidR="00D80DD4" w:rsidRDefault="00D80DD4" w:rsidP="00CB33BB">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6. ako je predmet ovrhe u postupku ovrhe prodan ili je propao.</w:t>
      </w:r>
    </w:p>
    <w:p w14:paraId="2A4CC98E" w14:textId="77777777" w:rsidR="00CB33BB" w:rsidRPr="00720F74" w:rsidRDefault="00CB33BB" w:rsidP="00CB33BB">
      <w:pPr>
        <w:spacing w:after="0" w:line="240" w:lineRule="auto"/>
        <w:jc w:val="both"/>
        <w:rPr>
          <w:rFonts w:ascii="Times New Roman" w:hAnsi="Times New Roman" w:cs="Times New Roman"/>
          <w:sz w:val="24"/>
          <w:szCs w:val="24"/>
        </w:rPr>
      </w:pPr>
    </w:p>
    <w:p w14:paraId="14ACCA7C" w14:textId="30AC7832" w:rsidR="007A2D07" w:rsidRPr="00720F74" w:rsidRDefault="00D80DD4" w:rsidP="00CB33BB">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(4) Ovrha se obustavlja rješenjem koje postaje izvršno danom donošenja.“</w:t>
      </w:r>
      <w:r w:rsidR="00CB33BB">
        <w:rPr>
          <w:rFonts w:ascii="Times New Roman" w:hAnsi="Times New Roman" w:cs="Times New Roman"/>
          <w:sz w:val="24"/>
          <w:szCs w:val="24"/>
        </w:rPr>
        <w:t>.</w:t>
      </w:r>
    </w:p>
    <w:p w14:paraId="4EC37370" w14:textId="0E95A342" w:rsidR="00CF5E1E" w:rsidRPr="00720F74" w:rsidRDefault="00CF5E1E" w:rsidP="00CB33BB">
      <w:pPr>
        <w:spacing w:after="0" w:line="240" w:lineRule="auto"/>
        <w:jc w:val="both"/>
        <w:rPr>
          <w:rFonts w:ascii="Times New Roman" w:hAnsi="Times New Roman" w:cs="Times New Roman"/>
          <w:sz w:val="24"/>
          <w:szCs w:val="24"/>
        </w:rPr>
      </w:pPr>
    </w:p>
    <w:p w14:paraId="432180F6" w14:textId="66D40B2F" w:rsidR="00286650" w:rsidRPr="00720F74" w:rsidRDefault="00286650" w:rsidP="00286650">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 xml:space="preserve">Članak </w:t>
      </w:r>
      <w:r w:rsidR="00A832FF">
        <w:rPr>
          <w:rFonts w:ascii="Times New Roman" w:hAnsi="Times New Roman" w:cs="Times New Roman"/>
          <w:b/>
          <w:sz w:val="24"/>
          <w:szCs w:val="24"/>
        </w:rPr>
        <w:t>20</w:t>
      </w:r>
      <w:r w:rsidRPr="00720F74">
        <w:rPr>
          <w:rFonts w:ascii="Times New Roman" w:hAnsi="Times New Roman" w:cs="Times New Roman"/>
          <w:b/>
          <w:sz w:val="24"/>
          <w:szCs w:val="24"/>
        </w:rPr>
        <w:t>.</w:t>
      </w:r>
    </w:p>
    <w:p w14:paraId="103F1B76" w14:textId="77777777" w:rsidR="00286650" w:rsidRPr="00720F74" w:rsidRDefault="00286650" w:rsidP="00145561">
      <w:pPr>
        <w:spacing w:after="0" w:line="240" w:lineRule="auto"/>
        <w:jc w:val="center"/>
        <w:rPr>
          <w:rFonts w:ascii="Times New Roman" w:hAnsi="Times New Roman" w:cs="Times New Roman"/>
          <w:b/>
          <w:sz w:val="24"/>
          <w:szCs w:val="24"/>
        </w:rPr>
      </w:pPr>
    </w:p>
    <w:p w14:paraId="73E8DD1F" w14:textId="749EC35C" w:rsidR="00286650" w:rsidRPr="00720F74" w:rsidRDefault="00286650" w:rsidP="00145561">
      <w:pPr>
        <w:spacing w:after="0" w:line="240" w:lineRule="auto"/>
        <w:ind w:firstLine="708"/>
        <w:jc w:val="both"/>
        <w:rPr>
          <w:rFonts w:ascii="Times New Roman" w:hAnsi="Times New Roman" w:cs="Times New Roman"/>
          <w:bCs/>
          <w:sz w:val="24"/>
          <w:szCs w:val="24"/>
        </w:rPr>
      </w:pPr>
      <w:r w:rsidRPr="00720F74">
        <w:rPr>
          <w:rFonts w:ascii="Times New Roman" w:hAnsi="Times New Roman" w:cs="Times New Roman"/>
          <w:bCs/>
          <w:sz w:val="24"/>
          <w:szCs w:val="24"/>
        </w:rPr>
        <w:t>U članku 148. stavku 1. to</w:t>
      </w:r>
      <w:r w:rsidR="009B4A9B" w:rsidRPr="00720F74">
        <w:rPr>
          <w:rFonts w:ascii="Times New Roman" w:hAnsi="Times New Roman" w:cs="Times New Roman"/>
          <w:bCs/>
          <w:sz w:val="24"/>
          <w:szCs w:val="24"/>
        </w:rPr>
        <w:t>čci 3. riječi:</w:t>
      </w:r>
      <w:r w:rsidR="007A2D07" w:rsidRPr="00720F74">
        <w:rPr>
          <w:rFonts w:ascii="Times New Roman" w:hAnsi="Times New Roman" w:cs="Times New Roman"/>
          <w:bCs/>
          <w:sz w:val="24"/>
          <w:szCs w:val="24"/>
        </w:rPr>
        <w:t xml:space="preserve"> </w:t>
      </w:r>
      <w:r w:rsidR="000661D4">
        <w:rPr>
          <w:rFonts w:ascii="Times New Roman" w:hAnsi="Times New Roman" w:cs="Times New Roman"/>
          <w:bCs/>
          <w:sz w:val="24"/>
          <w:szCs w:val="24"/>
        </w:rPr>
        <w:t>„</w:t>
      </w:r>
      <w:proofErr w:type="spellStart"/>
      <w:r w:rsidR="009B4A9B" w:rsidRPr="00720F74">
        <w:rPr>
          <w:rFonts w:ascii="Times New Roman" w:hAnsi="Times New Roman" w:cs="Times New Roman"/>
          <w:bCs/>
          <w:sz w:val="24"/>
          <w:szCs w:val="24"/>
        </w:rPr>
        <w:t>predstečajnog</w:t>
      </w:r>
      <w:proofErr w:type="spellEnd"/>
      <w:r w:rsidR="009B4A9B" w:rsidRPr="00720F74">
        <w:rPr>
          <w:rFonts w:ascii="Times New Roman" w:hAnsi="Times New Roman" w:cs="Times New Roman"/>
          <w:bCs/>
          <w:sz w:val="24"/>
          <w:szCs w:val="24"/>
        </w:rPr>
        <w:t xml:space="preserve"> sporazuma“ zamjenjuju se riječima:</w:t>
      </w:r>
      <w:r w:rsidR="00D60A01" w:rsidRPr="00720F74">
        <w:rPr>
          <w:rFonts w:ascii="Times New Roman" w:hAnsi="Times New Roman" w:cs="Times New Roman"/>
          <w:bCs/>
          <w:sz w:val="24"/>
          <w:szCs w:val="24"/>
        </w:rPr>
        <w:t xml:space="preserve"> </w:t>
      </w:r>
      <w:r w:rsidR="000661D4">
        <w:rPr>
          <w:rFonts w:ascii="Times New Roman" w:hAnsi="Times New Roman" w:cs="Times New Roman"/>
          <w:bCs/>
          <w:sz w:val="24"/>
          <w:szCs w:val="24"/>
        </w:rPr>
        <w:t>„</w:t>
      </w:r>
      <w:r w:rsidR="009B4A9B" w:rsidRPr="00720F74">
        <w:rPr>
          <w:rFonts w:ascii="Times New Roman" w:hAnsi="Times New Roman" w:cs="Times New Roman"/>
          <w:bCs/>
          <w:sz w:val="24"/>
          <w:szCs w:val="24"/>
        </w:rPr>
        <w:t xml:space="preserve">plana restrukturiranja u </w:t>
      </w:r>
      <w:proofErr w:type="spellStart"/>
      <w:r w:rsidR="009B4A9B" w:rsidRPr="00720F74">
        <w:rPr>
          <w:rFonts w:ascii="Times New Roman" w:hAnsi="Times New Roman" w:cs="Times New Roman"/>
          <w:bCs/>
          <w:sz w:val="24"/>
          <w:szCs w:val="24"/>
        </w:rPr>
        <w:t>predstečajnom</w:t>
      </w:r>
      <w:proofErr w:type="spellEnd"/>
      <w:r w:rsidR="009B4A9B" w:rsidRPr="00720F74">
        <w:rPr>
          <w:rFonts w:ascii="Times New Roman" w:hAnsi="Times New Roman" w:cs="Times New Roman"/>
          <w:bCs/>
          <w:sz w:val="24"/>
          <w:szCs w:val="24"/>
        </w:rPr>
        <w:t xml:space="preserve"> postupku“.</w:t>
      </w:r>
    </w:p>
    <w:p w14:paraId="47CFC5F6" w14:textId="77777777" w:rsidR="002304D4" w:rsidRDefault="002304D4" w:rsidP="00145561">
      <w:pPr>
        <w:spacing w:after="0" w:line="240" w:lineRule="auto"/>
        <w:jc w:val="both"/>
        <w:rPr>
          <w:rFonts w:ascii="Times New Roman" w:hAnsi="Times New Roman" w:cs="Times New Roman"/>
          <w:sz w:val="24"/>
          <w:szCs w:val="24"/>
        </w:rPr>
      </w:pPr>
    </w:p>
    <w:p w14:paraId="5DAF789E" w14:textId="56339B14" w:rsidR="00A832FF" w:rsidRDefault="00A832FF" w:rsidP="00145561">
      <w:pPr>
        <w:spacing w:after="0" w:line="240" w:lineRule="auto"/>
        <w:jc w:val="center"/>
        <w:rPr>
          <w:rFonts w:ascii="Times New Roman" w:hAnsi="Times New Roman" w:cs="Times New Roman"/>
          <w:b/>
          <w:bCs/>
          <w:sz w:val="24"/>
          <w:szCs w:val="24"/>
        </w:rPr>
      </w:pPr>
      <w:r w:rsidRPr="00027937">
        <w:rPr>
          <w:rFonts w:ascii="Times New Roman" w:hAnsi="Times New Roman" w:cs="Times New Roman"/>
          <w:b/>
          <w:bCs/>
          <w:sz w:val="24"/>
          <w:szCs w:val="24"/>
        </w:rPr>
        <w:t>Članak 21.</w:t>
      </w:r>
    </w:p>
    <w:p w14:paraId="14D12F27" w14:textId="77777777" w:rsidR="00145561" w:rsidRDefault="00145561" w:rsidP="00145561">
      <w:pPr>
        <w:spacing w:after="0" w:line="240" w:lineRule="auto"/>
        <w:jc w:val="center"/>
        <w:rPr>
          <w:rFonts w:ascii="Times New Roman" w:hAnsi="Times New Roman" w:cs="Times New Roman"/>
          <w:b/>
          <w:bCs/>
          <w:sz w:val="24"/>
          <w:szCs w:val="24"/>
        </w:rPr>
      </w:pPr>
    </w:p>
    <w:p w14:paraId="08F72775" w14:textId="01073683" w:rsidR="00A832FF" w:rsidRDefault="00A832FF" w:rsidP="00145561">
      <w:pPr>
        <w:spacing w:after="0" w:line="240" w:lineRule="auto"/>
        <w:ind w:firstLine="708"/>
        <w:rPr>
          <w:rFonts w:ascii="Times New Roman" w:hAnsi="Times New Roman" w:cs="Times New Roman"/>
          <w:sz w:val="24"/>
          <w:szCs w:val="24"/>
        </w:rPr>
      </w:pPr>
      <w:r w:rsidRPr="00CF5E1E">
        <w:rPr>
          <w:rFonts w:ascii="Times New Roman" w:hAnsi="Times New Roman" w:cs="Times New Roman"/>
          <w:sz w:val="24"/>
          <w:szCs w:val="24"/>
        </w:rPr>
        <w:t>U članku 150. stavku 1. broj</w:t>
      </w:r>
      <w:r w:rsidR="00964E70" w:rsidRPr="00CF5E1E">
        <w:rPr>
          <w:rFonts w:ascii="Times New Roman" w:hAnsi="Times New Roman" w:cs="Times New Roman"/>
          <w:sz w:val="24"/>
          <w:szCs w:val="24"/>
        </w:rPr>
        <w:t>:</w:t>
      </w:r>
      <w:r w:rsidR="00145561">
        <w:rPr>
          <w:rFonts w:ascii="Times New Roman" w:hAnsi="Times New Roman" w:cs="Times New Roman"/>
          <w:sz w:val="24"/>
          <w:szCs w:val="24"/>
        </w:rPr>
        <w:t xml:space="preserve"> „</w:t>
      </w:r>
      <w:r w:rsidR="00964E70" w:rsidRPr="00CF5E1E">
        <w:rPr>
          <w:rFonts w:ascii="Times New Roman" w:hAnsi="Times New Roman" w:cs="Times New Roman"/>
          <w:sz w:val="24"/>
          <w:szCs w:val="24"/>
        </w:rPr>
        <w:t>1,33“ zamjenjuje se broj</w:t>
      </w:r>
      <w:r w:rsidR="00145561">
        <w:rPr>
          <w:rFonts w:ascii="Times New Roman" w:hAnsi="Times New Roman" w:cs="Times New Roman"/>
          <w:sz w:val="24"/>
          <w:szCs w:val="24"/>
        </w:rPr>
        <w:t>em</w:t>
      </w:r>
      <w:r w:rsidR="00964E70" w:rsidRPr="00CF5E1E">
        <w:rPr>
          <w:rFonts w:ascii="Times New Roman" w:hAnsi="Times New Roman" w:cs="Times New Roman"/>
          <w:sz w:val="24"/>
          <w:szCs w:val="24"/>
        </w:rPr>
        <w:t>:</w:t>
      </w:r>
      <w:r w:rsidR="00145561">
        <w:rPr>
          <w:rFonts w:ascii="Times New Roman" w:hAnsi="Times New Roman" w:cs="Times New Roman"/>
          <w:sz w:val="24"/>
          <w:szCs w:val="24"/>
        </w:rPr>
        <w:t xml:space="preserve"> „</w:t>
      </w:r>
      <w:r w:rsidR="00964E70" w:rsidRPr="00CF5E1E">
        <w:rPr>
          <w:rFonts w:ascii="Times New Roman" w:hAnsi="Times New Roman" w:cs="Times New Roman"/>
          <w:sz w:val="24"/>
          <w:szCs w:val="24"/>
        </w:rPr>
        <w:t>1,50“.</w:t>
      </w:r>
    </w:p>
    <w:p w14:paraId="693A8529" w14:textId="77777777" w:rsidR="00145561" w:rsidRPr="00CF5E1E" w:rsidRDefault="00145561" w:rsidP="00145561">
      <w:pPr>
        <w:spacing w:after="0" w:line="240" w:lineRule="auto"/>
        <w:ind w:firstLine="708"/>
        <w:rPr>
          <w:rFonts w:ascii="Times New Roman" w:hAnsi="Times New Roman" w:cs="Times New Roman"/>
          <w:sz w:val="24"/>
          <w:szCs w:val="24"/>
        </w:rPr>
      </w:pPr>
    </w:p>
    <w:p w14:paraId="5150E4F5" w14:textId="30682068" w:rsidR="009B4A9B" w:rsidRPr="00720F74" w:rsidRDefault="009B4A9B" w:rsidP="00145561">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 xml:space="preserve">Članak </w:t>
      </w:r>
      <w:r w:rsidR="00917065">
        <w:rPr>
          <w:rFonts w:ascii="Times New Roman" w:hAnsi="Times New Roman" w:cs="Times New Roman"/>
          <w:b/>
          <w:sz w:val="24"/>
          <w:szCs w:val="24"/>
        </w:rPr>
        <w:t>2</w:t>
      </w:r>
      <w:r w:rsidR="00964E70">
        <w:rPr>
          <w:rFonts w:ascii="Times New Roman" w:hAnsi="Times New Roman" w:cs="Times New Roman"/>
          <w:b/>
          <w:sz w:val="24"/>
          <w:szCs w:val="24"/>
        </w:rPr>
        <w:t>2</w:t>
      </w:r>
      <w:r w:rsidRPr="00720F74">
        <w:rPr>
          <w:rFonts w:ascii="Times New Roman" w:hAnsi="Times New Roman" w:cs="Times New Roman"/>
          <w:b/>
          <w:sz w:val="24"/>
          <w:szCs w:val="24"/>
        </w:rPr>
        <w:t>.</w:t>
      </w:r>
    </w:p>
    <w:p w14:paraId="08FFD14C" w14:textId="77777777" w:rsidR="00083B74" w:rsidRPr="00720F74" w:rsidRDefault="00083B74" w:rsidP="00145561">
      <w:pPr>
        <w:spacing w:after="0" w:line="240" w:lineRule="auto"/>
        <w:jc w:val="center"/>
        <w:rPr>
          <w:rFonts w:ascii="Times New Roman" w:hAnsi="Times New Roman" w:cs="Times New Roman"/>
          <w:b/>
          <w:sz w:val="24"/>
          <w:szCs w:val="24"/>
        </w:rPr>
      </w:pPr>
    </w:p>
    <w:p w14:paraId="40183E03" w14:textId="77777777" w:rsidR="007F1B4F" w:rsidRDefault="00233E26" w:rsidP="007F1B4F">
      <w:pPr>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 xml:space="preserve">Članak 153. mijenja </w:t>
      </w:r>
      <w:r w:rsidR="007F1B4F">
        <w:rPr>
          <w:rFonts w:ascii="Times New Roman" w:hAnsi="Times New Roman" w:cs="Times New Roman"/>
          <w:bCs/>
          <w:sz w:val="24"/>
          <w:szCs w:val="24"/>
        </w:rPr>
        <w:t>s</w:t>
      </w:r>
      <w:r>
        <w:rPr>
          <w:rFonts w:ascii="Times New Roman" w:hAnsi="Times New Roman" w:cs="Times New Roman"/>
          <w:bCs/>
          <w:sz w:val="24"/>
          <w:szCs w:val="24"/>
        </w:rPr>
        <w:t>e i glasi:</w:t>
      </w:r>
    </w:p>
    <w:p w14:paraId="31A0944E" w14:textId="77777777" w:rsidR="00F714D3" w:rsidRDefault="00F714D3" w:rsidP="009E6938">
      <w:pPr>
        <w:spacing w:after="0" w:line="240" w:lineRule="auto"/>
        <w:ind w:firstLine="708"/>
        <w:jc w:val="both"/>
        <w:rPr>
          <w:rFonts w:ascii="Times New Roman" w:hAnsi="Times New Roman" w:cs="Times New Roman"/>
          <w:bCs/>
          <w:sz w:val="24"/>
          <w:szCs w:val="24"/>
        </w:rPr>
      </w:pPr>
    </w:p>
    <w:p w14:paraId="68E33C90" w14:textId="0CC2E2A9" w:rsidR="009E6938" w:rsidRDefault="00537E21" w:rsidP="009E6938">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w:t>
      </w:r>
      <w:r w:rsidR="007F1B4F">
        <w:rPr>
          <w:rFonts w:ascii="Times New Roman" w:hAnsi="Times New Roman" w:cs="Times New Roman"/>
          <w:bCs/>
          <w:sz w:val="24"/>
          <w:szCs w:val="24"/>
        </w:rPr>
        <w:t>(1)</w:t>
      </w:r>
      <w:r w:rsidR="00F714D3">
        <w:rPr>
          <w:rFonts w:ascii="Times New Roman" w:hAnsi="Times New Roman" w:cs="Times New Roman"/>
          <w:bCs/>
          <w:sz w:val="24"/>
          <w:szCs w:val="24"/>
        </w:rPr>
        <w:t xml:space="preserve"> </w:t>
      </w:r>
      <w:r w:rsidR="00233E26" w:rsidRPr="009B2B66">
        <w:rPr>
          <w:rFonts w:ascii="Times New Roman" w:hAnsi="Times New Roman" w:cs="Times New Roman"/>
          <w:bCs/>
          <w:sz w:val="24"/>
          <w:szCs w:val="24"/>
        </w:rPr>
        <w:t xml:space="preserve">Provedba ovrhe na novčanim sredstvima </w:t>
      </w:r>
      <w:proofErr w:type="spellStart"/>
      <w:r w:rsidR="00233E26" w:rsidRPr="009B2B66">
        <w:rPr>
          <w:rFonts w:ascii="Times New Roman" w:hAnsi="Times New Roman" w:cs="Times New Roman"/>
          <w:bCs/>
          <w:sz w:val="24"/>
          <w:szCs w:val="24"/>
        </w:rPr>
        <w:t>ovršenika</w:t>
      </w:r>
      <w:proofErr w:type="spellEnd"/>
      <w:r w:rsidR="00233E26" w:rsidRPr="009B2B66">
        <w:rPr>
          <w:rFonts w:ascii="Times New Roman" w:hAnsi="Times New Roman" w:cs="Times New Roman"/>
          <w:bCs/>
          <w:sz w:val="24"/>
          <w:szCs w:val="24"/>
        </w:rPr>
        <w:t xml:space="preserve"> obavlja se dostavom osnove za pla</w:t>
      </w:r>
      <w:r w:rsidR="007F1B4F" w:rsidRPr="009B2B66">
        <w:rPr>
          <w:rFonts w:ascii="Times New Roman" w:hAnsi="Times New Roman" w:cs="Times New Roman"/>
          <w:bCs/>
          <w:sz w:val="24"/>
          <w:szCs w:val="24"/>
        </w:rPr>
        <w:t>ć</w:t>
      </w:r>
      <w:r w:rsidR="00233E26" w:rsidRPr="009B2B66">
        <w:rPr>
          <w:rFonts w:ascii="Times New Roman" w:hAnsi="Times New Roman" w:cs="Times New Roman"/>
          <w:bCs/>
          <w:sz w:val="24"/>
          <w:szCs w:val="24"/>
        </w:rPr>
        <w:t>anje Financijskoj agenciji sukladno odredbama zakona kojim se uređuje provedba ovrhe na novčanim sredstvima.</w:t>
      </w:r>
    </w:p>
    <w:p w14:paraId="3346CCBA" w14:textId="77777777" w:rsidR="009E6938" w:rsidRDefault="009E6938" w:rsidP="009E6938">
      <w:pPr>
        <w:spacing w:after="0" w:line="240" w:lineRule="auto"/>
        <w:jc w:val="both"/>
        <w:rPr>
          <w:rFonts w:ascii="Times New Roman" w:hAnsi="Times New Roman" w:cs="Times New Roman"/>
          <w:bCs/>
          <w:sz w:val="24"/>
          <w:szCs w:val="24"/>
        </w:rPr>
      </w:pPr>
    </w:p>
    <w:p w14:paraId="33F5AEBF" w14:textId="62353366" w:rsidR="00233E26" w:rsidRDefault="009E6938" w:rsidP="009E6938">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(2) </w:t>
      </w:r>
      <w:r w:rsidR="00233E26" w:rsidRPr="009B2B66">
        <w:rPr>
          <w:rFonts w:ascii="Times New Roman" w:hAnsi="Times New Roman" w:cs="Times New Roman"/>
          <w:bCs/>
          <w:sz w:val="24"/>
          <w:szCs w:val="24"/>
        </w:rPr>
        <w:t>Financijska agencija po primitku rješenja o ovrsi temeljem ovršne ili vjerodostojne isprave i naloga za provedbu ovrhe iz stavka 4. ovoga članka, sukladno ovom Zakonu, odmah izdaje nalog za prijenos novčanih sredstava na račun ovrhovoditelja naznačen u osnovi za plaćanje.</w:t>
      </w:r>
    </w:p>
    <w:p w14:paraId="34F475BA" w14:textId="77777777" w:rsidR="00BC597E" w:rsidRPr="009B2B66" w:rsidRDefault="00BC597E" w:rsidP="009E6938">
      <w:pPr>
        <w:pStyle w:val="ListParagraph"/>
        <w:spacing w:after="0" w:line="240" w:lineRule="auto"/>
        <w:ind w:left="0"/>
        <w:jc w:val="both"/>
        <w:rPr>
          <w:rFonts w:ascii="Times New Roman" w:hAnsi="Times New Roman" w:cs="Times New Roman"/>
          <w:bCs/>
          <w:sz w:val="24"/>
          <w:szCs w:val="24"/>
        </w:rPr>
      </w:pPr>
    </w:p>
    <w:p w14:paraId="37977074" w14:textId="2B7E382B" w:rsidR="00F714D3" w:rsidRDefault="009E6938" w:rsidP="009E6938">
      <w:pPr>
        <w:pStyle w:val="ListParagraph"/>
        <w:spacing w:after="0" w:line="24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(3) </w:t>
      </w:r>
      <w:r w:rsidR="00233E26" w:rsidRPr="009B2B66">
        <w:rPr>
          <w:rFonts w:ascii="Times New Roman" w:hAnsi="Times New Roman" w:cs="Times New Roman"/>
          <w:bCs/>
          <w:sz w:val="24"/>
          <w:szCs w:val="24"/>
        </w:rPr>
        <w:t xml:space="preserve">Rješenje o ovrsi temeljem ovršne ili vjerodostojne isprave doneseno sukladno odredbama ovog Zakona, </w:t>
      </w:r>
      <w:r>
        <w:rPr>
          <w:rFonts w:ascii="Times New Roman" w:hAnsi="Times New Roman" w:cs="Times New Roman"/>
          <w:bCs/>
          <w:sz w:val="24"/>
          <w:szCs w:val="24"/>
        </w:rPr>
        <w:t>F</w:t>
      </w:r>
      <w:r w:rsidR="00233E26" w:rsidRPr="009B2B66">
        <w:rPr>
          <w:rFonts w:ascii="Times New Roman" w:hAnsi="Times New Roman" w:cs="Times New Roman"/>
          <w:bCs/>
          <w:sz w:val="24"/>
          <w:szCs w:val="24"/>
        </w:rPr>
        <w:t>inancijska agencija izvršava bez odgode po izvršnosti rješenja.</w:t>
      </w:r>
    </w:p>
    <w:p w14:paraId="5C13924F" w14:textId="77777777" w:rsidR="00BC597E" w:rsidRDefault="00BC597E" w:rsidP="009E6938">
      <w:pPr>
        <w:pStyle w:val="ListParagraph"/>
        <w:spacing w:after="0" w:line="240" w:lineRule="auto"/>
        <w:ind w:left="0"/>
        <w:jc w:val="both"/>
        <w:rPr>
          <w:rFonts w:ascii="Times New Roman" w:hAnsi="Times New Roman" w:cs="Times New Roman"/>
          <w:bCs/>
          <w:sz w:val="24"/>
          <w:szCs w:val="24"/>
        </w:rPr>
      </w:pPr>
    </w:p>
    <w:p w14:paraId="3B5D3B4D" w14:textId="243D9AFA" w:rsidR="007F1B4F" w:rsidRDefault="009E6938" w:rsidP="009E6938">
      <w:pPr>
        <w:pStyle w:val="ListParagraph"/>
        <w:spacing w:after="0" w:line="24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(4) </w:t>
      </w:r>
      <w:r w:rsidR="00233E26" w:rsidRPr="00F714D3">
        <w:rPr>
          <w:rFonts w:ascii="Times New Roman" w:hAnsi="Times New Roman" w:cs="Times New Roman"/>
          <w:bCs/>
          <w:sz w:val="24"/>
          <w:szCs w:val="24"/>
        </w:rPr>
        <w:t>Iznimno od odredaba ovog</w:t>
      </w:r>
      <w:r>
        <w:rPr>
          <w:rFonts w:ascii="Times New Roman" w:hAnsi="Times New Roman" w:cs="Times New Roman"/>
          <w:bCs/>
          <w:sz w:val="24"/>
          <w:szCs w:val="24"/>
        </w:rPr>
        <w:t>a</w:t>
      </w:r>
      <w:r w:rsidR="00233E26" w:rsidRPr="00F714D3">
        <w:rPr>
          <w:rFonts w:ascii="Times New Roman" w:hAnsi="Times New Roman" w:cs="Times New Roman"/>
          <w:bCs/>
          <w:sz w:val="24"/>
          <w:szCs w:val="24"/>
        </w:rPr>
        <w:t xml:space="preserve"> Zakona</w:t>
      </w:r>
      <w:r w:rsidR="00BF22E9">
        <w:rPr>
          <w:rFonts w:ascii="Times New Roman" w:hAnsi="Times New Roman" w:cs="Times New Roman"/>
          <w:bCs/>
          <w:sz w:val="24"/>
          <w:szCs w:val="24"/>
        </w:rPr>
        <w:t xml:space="preserve"> koje se odnose na ovršni postupak</w:t>
      </w:r>
      <w:r w:rsidR="00233E26" w:rsidRPr="00F714D3">
        <w:rPr>
          <w:rFonts w:ascii="Times New Roman" w:hAnsi="Times New Roman" w:cs="Times New Roman"/>
          <w:bCs/>
          <w:sz w:val="24"/>
          <w:szCs w:val="24"/>
        </w:rPr>
        <w:t>, u postupcima u kojima je vrijednost porezne obveze utvrđena rješenjem do 66</w:t>
      </w:r>
      <w:r w:rsidR="00BC597E">
        <w:rPr>
          <w:rFonts w:ascii="Times New Roman" w:hAnsi="Times New Roman" w:cs="Times New Roman"/>
          <w:bCs/>
          <w:sz w:val="24"/>
          <w:szCs w:val="24"/>
        </w:rPr>
        <w:t>0</w:t>
      </w:r>
      <w:r w:rsidR="00233E26" w:rsidRPr="00F714D3">
        <w:rPr>
          <w:rFonts w:ascii="Times New Roman" w:hAnsi="Times New Roman" w:cs="Times New Roman"/>
          <w:bCs/>
          <w:sz w:val="24"/>
          <w:szCs w:val="24"/>
        </w:rPr>
        <w:t>,</w:t>
      </w:r>
      <w:r w:rsidR="00BC597E">
        <w:rPr>
          <w:rFonts w:ascii="Times New Roman" w:hAnsi="Times New Roman" w:cs="Times New Roman"/>
          <w:bCs/>
          <w:sz w:val="24"/>
          <w:szCs w:val="24"/>
        </w:rPr>
        <w:t>00</w:t>
      </w:r>
      <w:r w:rsidR="00233E26" w:rsidRPr="00F714D3">
        <w:rPr>
          <w:rFonts w:ascii="Times New Roman" w:hAnsi="Times New Roman" w:cs="Times New Roman"/>
          <w:bCs/>
          <w:sz w:val="24"/>
          <w:szCs w:val="24"/>
        </w:rPr>
        <w:t xml:space="preserve"> eura, ako porezni obveznik u roku iz rješenja kojim je utvrđena obveza ne up</w:t>
      </w:r>
      <w:r>
        <w:rPr>
          <w:rFonts w:ascii="Times New Roman" w:hAnsi="Times New Roman" w:cs="Times New Roman"/>
          <w:bCs/>
          <w:sz w:val="24"/>
          <w:szCs w:val="24"/>
        </w:rPr>
        <w:t>l</w:t>
      </w:r>
      <w:r w:rsidR="00233E26" w:rsidRPr="00F714D3">
        <w:rPr>
          <w:rFonts w:ascii="Times New Roman" w:hAnsi="Times New Roman" w:cs="Times New Roman"/>
          <w:bCs/>
          <w:sz w:val="24"/>
          <w:szCs w:val="24"/>
        </w:rPr>
        <w:t>ati naznačeni iznos, porezno tijelo može, nakon što rješenje postane izvršno, radi naplate iznosa i</w:t>
      </w:r>
      <w:r w:rsidR="007F1B4F" w:rsidRPr="00F714D3">
        <w:rPr>
          <w:rFonts w:ascii="Times New Roman" w:hAnsi="Times New Roman" w:cs="Times New Roman"/>
          <w:bCs/>
          <w:sz w:val="24"/>
          <w:szCs w:val="24"/>
        </w:rPr>
        <w:t>z rješenja i pripadajućih zakonskih zateznih kamata i troškova podnijeti Financijskoj agenciji nalog za provedbu ovrhe na novčanim sredstvima po računima poreznog obveznika sukladno posebnom zakonu.</w:t>
      </w:r>
    </w:p>
    <w:p w14:paraId="024C3CF2" w14:textId="77777777" w:rsidR="00BC597E" w:rsidRPr="00F714D3" w:rsidRDefault="00BC597E" w:rsidP="009E6938">
      <w:pPr>
        <w:pStyle w:val="ListParagraph"/>
        <w:spacing w:after="0" w:line="240" w:lineRule="auto"/>
        <w:ind w:left="0"/>
        <w:jc w:val="both"/>
        <w:rPr>
          <w:rFonts w:ascii="Times New Roman" w:hAnsi="Times New Roman" w:cs="Times New Roman"/>
          <w:bCs/>
          <w:sz w:val="24"/>
          <w:szCs w:val="24"/>
        </w:rPr>
      </w:pPr>
    </w:p>
    <w:p w14:paraId="1A8E695C" w14:textId="1757ED73" w:rsidR="004C5411" w:rsidRPr="00F714D3" w:rsidRDefault="009E6938" w:rsidP="009E6938">
      <w:pPr>
        <w:pStyle w:val="ListParagraph"/>
        <w:spacing w:after="0" w:line="240" w:lineRule="auto"/>
        <w:ind w:left="0"/>
        <w:jc w:val="both"/>
        <w:rPr>
          <w:rFonts w:ascii="Times New Roman" w:eastAsia="Times New Roman" w:hAnsi="Times New Roman" w:cs="Times New Roman"/>
          <w:sz w:val="24"/>
          <w:szCs w:val="24"/>
          <w:lang w:eastAsia="hr-HR"/>
        </w:rPr>
      </w:pPr>
      <w:r>
        <w:rPr>
          <w:rFonts w:ascii="Times New Roman" w:hAnsi="Times New Roman" w:cs="Times New Roman"/>
          <w:bCs/>
          <w:sz w:val="24"/>
          <w:szCs w:val="24"/>
        </w:rPr>
        <w:t xml:space="preserve">(5) </w:t>
      </w:r>
      <w:r w:rsidR="007F1B4F" w:rsidRPr="00F714D3">
        <w:rPr>
          <w:rFonts w:ascii="Times New Roman" w:hAnsi="Times New Roman" w:cs="Times New Roman"/>
          <w:bCs/>
          <w:sz w:val="24"/>
          <w:szCs w:val="24"/>
        </w:rPr>
        <w:t>Nalog za provedbu ovrhe smatra se osnovom za plaćanje sukladno propisu kojim se uređuje provedba ovrhe na novčanim sredstvima i dostavlja se Financijskoj agenciji s učinkom pravomoćnog rješenja o ovrsi.</w:t>
      </w:r>
      <w:r w:rsidR="00F714D3">
        <w:rPr>
          <w:rFonts w:ascii="Times New Roman" w:hAnsi="Times New Roman" w:cs="Times New Roman"/>
          <w:bCs/>
          <w:sz w:val="24"/>
          <w:szCs w:val="24"/>
        </w:rPr>
        <w:t>“</w:t>
      </w:r>
      <w:r>
        <w:rPr>
          <w:rFonts w:ascii="Times New Roman" w:hAnsi="Times New Roman" w:cs="Times New Roman"/>
          <w:bCs/>
          <w:sz w:val="24"/>
          <w:szCs w:val="24"/>
        </w:rPr>
        <w:t>.</w:t>
      </w:r>
    </w:p>
    <w:p w14:paraId="18338E8A" w14:textId="77777777" w:rsidR="00F714D3" w:rsidRPr="00F714D3" w:rsidRDefault="00F714D3" w:rsidP="00291280">
      <w:pPr>
        <w:pStyle w:val="ListParagraph"/>
        <w:spacing w:after="0" w:line="240" w:lineRule="auto"/>
        <w:ind w:left="0"/>
        <w:jc w:val="both"/>
        <w:rPr>
          <w:rStyle w:val="normaltextrun"/>
          <w:rFonts w:ascii="Times New Roman" w:eastAsia="Times New Roman" w:hAnsi="Times New Roman" w:cs="Times New Roman"/>
          <w:sz w:val="24"/>
          <w:szCs w:val="24"/>
          <w:lang w:eastAsia="hr-HR"/>
        </w:rPr>
      </w:pPr>
    </w:p>
    <w:p w14:paraId="37226FB4" w14:textId="73835F00" w:rsidR="00A97D2A" w:rsidRDefault="00A97D2A" w:rsidP="00291280">
      <w:pPr>
        <w:spacing w:after="0" w:line="240" w:lineRule="auto"/>
        <w:jc w:val="center"/>
        <w:rPr>
          <w:rStyle w:val="normaltextrun"/>
          <w:rFonts w:ascii="Times New Roman" w:eastAsia="Times New Roman" w:hAnsi="Times New Roman" w:cs="Times New Roman"/>
          <w:b/>
          <w:bCs/>
          <w:sz w:val="24"/>
          <w:szCs w:val="24"/>
          <w:lang w:eastAsia="hr-HR"/>
        </w:rPr>
      </w:pPr>
      <w:r w:rsidRPr="00720F74">
        <w:rPr>
          <w:rStyle w:val="normaltextrun"/>
          <w:rFonts w:ascii="Times New Roman" w:eastAsia="Times New Roman" w:hAnsi="Times New Roman" w:cs="Times New Roman"/>
          <w:b/>
          <w:bCs/>
          <w:sz w:val="24"/>
          <w:szCs w:val="24"/>
          <w:lang w:eastAsia="hr-HR"/>
        </w:rPr>
        <w:t xml:space="preserve">Članak </w:t>
      </w:r>
      <w:r w:rsidR="00917065">
        <w:rPr>
          <w:rStyle w:val="normaltextrun"/>
          <w:rFonts w:ascii="Times New Roman" w:eastAsia="Times New Roman" w:hAnsi="Times New Roman" w:cs="Times New Roman"/>
          <w:b/>
          <w:bCs/>
          <w:sz w:val="24"/>
          <w:szCs w:val="24"/>
          <w:lang w:eastAsia="hr-HR"/>
        </w:rPr>
        <w:t>2</w:t>
      </w:r>
      <w:r w:rsidR="00964E70">
        <w:rPr>
          <w:rStyle w:val="normaltextrun"/>
          <w:rFonts w:ascii="Times New Roman" w:eastAsia="Times New Roman" w:hAnsi="Times New Roman" w:cs="Times New Roman"/>
          <w:b/>
          <w:bCs/>
          <w:sz w:val="24"/>
          <w:szCs w:val="24"/>
          <w:lang w:eastAsia="hr-HR"/>
        </w:rPr>
        <w:t>3</w:t>
      </w:r>
      <w:r w:rsidRPr="00720F74">
        <w:rPr>
          <w:rStyle w:val="normaltextrun"/>
          <w:rFonts w:ascii="Times New Roman" w:eastAsia="Times New Roman" w:hAnsi="Times New Roman" w:cs="Times New Roman"/>
          <w:b/>
          <w:bCs/>
          <w:sz w:val="24"/>
          <w:szCs w:val="24"/>
          <w:lang w:eastAsia="hr-HR"/>
        </w:rPr>
        <w:t>.</w:t>
      </w:r>
    </w:p>
    <w:p w14:paraId="11E06CBA" w14:textId="77777777" w:rsidR="00291280" w:rsidRPr="00720F74" w:rsidRDefault="00291280" w:rsidP="00291280">
      <w:pPr>
        <w:spacing w:after="0" w:line="240" w:lineRule="auto"/>
        <w:jc w:val="center"/>
        <w:rPr>
          <w:rStyle w:val="normaltextrun"/>
          <w:rFonts w:ascii="Times New Roman" w:eastAsia="Times New Roman" w:hAnsi="Times New Roman" w:cs="Times New Roman"/>
          <w:b/>
          <w:bCs/>
          <w:sz w:val="24"/>
          <w:szCs w:val="24"/>
          <w:lang w:eastAsia="hr-HR"/>
        </w:rPr>
      </w:pPr>
    </w:p>
    <w:p w14:paraId="614DB2CF" w14:textId="207DAB82" w:rsidR="00A97D2A" w:rsidRDefault="001B6429" w:rsidP="00291280">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N</w:t>
      </w:r>
      <w:r w:rsidR="00A97D2A" w:rsidRPr="00720F74">
        <w:rPr>
          <w:rFonts w:ascii="Times New Roman" w:hAnsi="Times New Roman" w:cs="Times New Roman"/>
          <w:sz w:val="24"/>
          <w:szCs w:val="24"/>
        </w:rPr>
        <w:t xml:space="preserve">aslov </w:t>
      </w:r>
      <w:r w:rsidRPr="00720F74">
        <w:rPr>
          <w:rFonts w:ascii="Times New Roman" w:hAnsi="Times New Roman" w:cs="Times New Roman"/>
          <w:sz w:val="24"/>
          <w:szCs w:val="24"/>
        </w:rPr>
        <w:t xml:space="preserve">iznad </w:t>
      </w:r>
      <w:r w:rsidR="00A97D2A" w:rsidRPr="00720F74">
        <w:rPr>
          <w:rFonts w:ascii="Times New Roman" w:hAnsi="Times New Roman" w:cs="Times New Roman"/>
          <w:sz w:val="24"/>
          <w:szCs w:val="24"/>
        </w:rPr>
        <w:t xml:space="preserve">članka 170. </w:t>
      </w:r>
      <w:r w:rsidRPr="00720F74">
        <w:rPr>
          <w:rFonts w:ascii="Times New Roman" w:hAnsi="Times New Roman" w:cs="Times New Roman"/>
          <w:sz w:val="24"/>
          <w:szCs w:val="24"/>
        </w:rPr>
        <w:t>mijenja se i glasi</w:t>
      </w:r>
      <w:r w:rsidR="00A97D2A" w:rsidRPr="00720F74">
        <w:rPr>
          <w:rFonts w:ascii="Times New Roman" w:hAnsi="Times New Roman" w:cs="Times New Roman"/>
          <w:sz w:val="24"/>
          <w:szCs w:val="24"/>
        </w:rPr>
        <w:t>: „Troškovi ovrhe i osiguranja“</w:t>
      </w:r>
      <w:r w:rsidR="007A76E8">
        <w:rPr>
          <w:rFonts w:ascii="Times New Roman" w:hAnsi="Times New Roman" w:cs="Times New Roman"/>
          <w:sz w:val="24"/>
          <w:szCs w:val="24"/>
        </w:rPr>
        <w:t>.</w:t>
      </w:r>
    </w:p>
    <w:p w14:paraId="102953A0" w14:textId="77777777" w:rsidR="00291280" w:rsidRPr="00720F74" w:rsidRDefault="00291280" w:rsidP="00291280">
      <w:pPr>
        <w:spacing w:after="0" w:line="240" w:lineRule="auto"/>
        <w:ind w:firstLine="708"/>
        <w:jc w:val="both"/>
        <w:rPr>
          <w:rFonts w:ascii="Times New Roman" w:hAnsi="Times New Roman" w:cs="Times New Roman"/>
          <w:sz w:val="24"/>
          <w:szCs w:val="24"/>
        </w:rPr>
      </w:pPr>
    </w:p>
    <w:p w14:paraId="4AFB09C9" w14:textId="464C625F" w:rsidR="008F2F36" w:rsidRDefault="008F2F36" w:rsidP="00291280">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U članku 170. stav</w:t>
      </w:r>
      <w:r w:rsidR="00291280">
        <w:rPr>
          <w:rFonts w:ascii="Times New Roman" w:hAnsi="Times New Roman" w:cs="Times New Roman"/>
          <w:sz w:val="24"/>
          <w:szCs w:val="24"/>
        </w:rPr>
        <w:t>cima</w:t>
      </w:r>
      <w:r w:rsidRPr="00720F74">
        <w:rPr>
          <w:rFonts w:ascii="Times New Roman" w:hAnsi="Times New Roman" w:cs="Times New Roman"/>
          <w:sz w:val="24"/>
          <w:szCs w:val="24"/>
        </w:rPr>
        <w:t xml:space="preserve"> 1. i 3. iza riječi</w:t>
      </w:r>
      <w:r w:rsidR="00291280">
        <w:rPr>
          <w:rFonts w:ascii="Times New Roman" w:hAnsi="Times New Roman" w:cs="Times New Roman"/>
          <w:sz w:val="24"/>
          <w:szCs w:val="24"/>
        </w:rPr>
        <w:t>:</w:t>
      </w:r>
      <w:r w:rsidRPr="00720F74">
        <w:rPr>
          <w:rFonts w:ascii="Times New Roman" w:hAnsi="Times New Roman" w:cs="Times New Roman"/>
          <w:sz w:val="24"/>
          <w:szCs w:val="24"/>
        </w:rPr>
        <w:t xml:space="preserve"> </w:t>
      </w:r>
      <w:r w:rsidR="001B6429" w:rsidRPr="00720F74">
        <w:rPr>
          <w:rFonts w:ascii="Times New Roman" w:hAnsi="Times New Roman" w:cs="Times New Roman"/>
          <w:sz w:val="24"/>
          <w:szCs w:val="24"/>
        </w:rPr>
        <w:t>„</w:t>
      </w:r>
      <w:r w:rsidRPr="00720F74">
        <w:rPr>
          <w:rFonts w:ascii="Times New Roman" w:hAnsi="Times New Roman" w:cs="Times New Roman"/>
          <w:sz w:val="24"/>
          <w:szCs w:val="24"/>
        </w:rPr>
        <w:t>ovrhe</w:t>
      </w:r>
      <w:r w:rsidR="001B6429" w:rsidRPr="00720F74">
        <w:rPr>
          <w:rFonts w:ascii="Times New Roman" w:hAnsi="Times New Roman" w:cs="Times New Roman"/>
          <w:sz w:val="24"/>
          <w:szCs w:val="24"/>
        </w:rPr>
        <w:t>“ dodaj</w:t>
      </w:r>
      <w:r w:rsidR="00291280">
        <w:rPr>
          <w:rFonts w:ascii="Times New Roman" w:hAnsi="Times New Roman" w:cs="Times New Roman"/>
          <w:sz w:val="24"/>
          <w:szCs w:val="24"/>
        </w:rPr>
        <w:t>u</w:t>
      </w:r>
      <w:r w:rsidR="001B6429" w:rsidRPr="00720F74">
        <w:rPr>
          <w:rFonts w:ascii="Times New Roman" w:hAnsi="Times New Roman" w:cs="Times New Roman"/>
          <w:sz w:val="24"/>
          <w:szCs w:val="24"/>
        </w:rPr>
        <w:t xml:space="preserve"> se </w:t>
      </w:r>
      <w:r w:rsidR="00291280">
        <w:rPr>
          <w:rFonts w:ascii="Times New Roman" w:hAnsi="Times New Roman" w:cs="Times New Roman"/>
          <w:sz w:val="24"/>
          <w:szCs w:val="24"/>
        </w:rPr>
        <w:t>riječi: „i osiguranja“.</w:t>
      </w:r>
    </w:p>
    <w:p w14:paraId="0C8E740A" w14:textId="77777777" w:rsidR="00291280" w:rsidRPr="00720F74" w:rsidRDefault="00291280" w:rsidP="00291280">
      <w:pPr>
        <w:spacing w:after="0" w:line="240" w:lineRule="auto"/>
        <w:ind w:firstLine="708"/>
        <w:jc w:val="both"/>
        <w:rPr>
          <w:rFonts w:ascii="Times New Roman" w:hAnsi="Times New Roman" w:cs="Times New Roman"/>
          <w:sz w:val="24"/>
          <w:szCs w:val="24"/>
        </w:rPr>
      </w:pPr>
    </w:p>
    <w:p w14:paraId="7C36F9AC" w14:textId="3B306422" w:rsidR="001A1F35" w:rsidRDefault="009B4A9B" w:rsidP="00291280">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 xml:space="preserve">U stavku 3. </w:t>
      </w:r>
      <w:r w:rsidR="003A6709" w:rsidRPr="00720F74">
        <w:rPr>
          <w:rFonts w:ascii="Times New Roman" w:hAnsi="Times New Roman" w:cs="Times New Roman"/>
          <w:sz w:val="24"/>
          <w:szCs w:val="24"/>
        </w:rPr>
        <w:t>broj</w:t>
      </w:r>
      <w:r w:rsidRPr="00720F74">
        <w:rPr>
          <w:rFonts w:ascii="Times New Roman" w:hAnsi="Times New Roman" w:cs="Times New Roman"/>
          <w:sz w:val="24"/>
          <w:szCs w:val="24"/>
        </w:rPr>
        <w:t>: „26,54“ zamjenjuj</w:t>
      </w:r>
      <w:r w:rsidR="003A6709" w:rsidRPr="00720F74">
        <w:rPr>
          <w:rFonts w:ascii="Times New Roman" w:hAnsi="Times New Roman" w:cs="Times New Roman"/>
          <w:sz w:val="24"/>
          <w:szCs w:val="24"/>
        </w:rPr>
        <w:t>e</w:t>
      </w:r>
      <w:r w:rsidRPr="00720F74">
        <w:rPr>
          <w:rFonts w:ascii="Times New Roman" w:hAnsi="Times New Roman" w:cs="Times New Roman"/>
          <w:sz w:val="24"/>
          <w:szCs w:val="24"/>
        </w:rPr>
        <w:t xml:space="preserve"> se </w:t>
      </w:r>
      <w:r w:rsidR="003A6709" w:rsidRPr="00720F74">
        <w:rPr>
          <w:rFonts w:ascii="Times New Roman" w:hAnsi="Times New Roman" w:cs="Times New Roman"/>
          <w:sz w:val="24"/>
          <w:szCs w:val="24"/>
        </w:rPr>
        <w:t>brojem</w:t>
      </w:r>
      <w:r w:rsidRPr="00720F74">
        <w:rPr>
          <w:rFonts w:ascii="Times New Roman" w:hAnsi="Times New Roman" w:cs="Times New Roman"/>
          <w:sz w:val="24"/>
          <w:szCs w:val="24"/>
        </w:rPr>
        <w:t>: „30</w:t>
      </w:r>
      <w:r w:rsidR="00D60A01" w:rsidRPr="00720F74">
        <w:rPr>
          <w:rFonts w:ascii="Times New Roman" w:hAnsi="Times New Roman" w:cs="Times New Roman"/>
          <w:sz w:val="24"/>
          <w:szCs w:val="24"/>
        </w:rPr>
        <w:t>,00</w:t>
      </w:r>
      <w:r w:rsidRPr="00720F74">
        <w:rPr>
          <w:rFonts w:ascii="Times New Roman" w:hAnsi="Times New Roman" w:cs="Times New Roman"/>
          <w:sz w:val="24"/>
          <w:szCs w:val="24"/>
        </w:rPr>
        <w:t>“.</w:t>
      </w:r>
    </w:p>
    <w:p w14:paraId="13DDF648" w14:textId="542DEBE0" w:rsidR="00BC597E" w:rsidRPr="00720F74" w:rsidRDefault="00BC597E" w:rsidP="00F5274B">
      <w:pPr>
        <w:spacing w:after="0" w:line="240" w:lineRule="auto"/>
        <w:ind w:firstLine="708"/>
        <w:jc w:val="both"/>
        <w:rPr>
          <w:rFonts w:ascii="Times New Roman" w:hAnsi="Times New Roman" w:cs="Times New Roman"/>
          <w:sz w:val="24"/>
          <w:szCs w:val="24"/>
        </w:rPr>
      </w:pPr>
    </w:p>
    <w:p w14:paraId="72EB7D11" w14:textId="5939A3AA" w:rsidR="00DE5089" w:rsidRPr="00720F74" w:rsidRDefault="00DE5089" w:rsidP="00F5274B">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 xml:space="preserve">Članak </w:t>
      </w:r>
      <w:r w:rsidR="00917065">
        <w:rPr>
          <w:rFonts w:ascii="Times New Roman" w:hAnsi="Times New Roman" w:cs="Times New Roman"/>
          <w:b/>
          <w:sz w:val="24"/>
          <w:szCs w:val="24"/>
        </w:rPr>
        <w:t>2</w:t>
      </w:r>
      <w:r w:rsidR="00964E70">
        <w:rPr>
          <w:rFonts w:ascii="Times New Roman" w:hAnsi="Times New Roman" w:cs="Times New Roman"/>
          <w:b/>
          <w:sz w:val="24"/>
          <w:szCs w:val="24"/>
        </w:rPr>
        <w:t>4</w:t>
      </w:r>
      <w:r w:rsidRPr="00720F74">
        <w:rPr>
          <w:rFonts w:ascii="Times New Roman" w:hAnsi="Times New Roman" w:cs="Times New Roman"/>
          <w:b/>
          <w:sz w:val="24"/>
          <w:szCs w:val="24"/>
        </w:rPr>
        <w:t>.</w:t>
      </w:r>
    </w:p>
    <w:p w14:paraId="75B84DD4" w14:textId="77777777" w:rsidR="004C5411" w:rsidRPr="00720F74" w:rsidRDefault="004C5411" w:rsidP="00F5274B">
      <w:pPr>
        <w:spacing w:after="0" w:line="240" w:lineRule="auto"/>
        <w:jc w:val="both"/>
        <w:rPr>
          <w:rFonts w:ascii="Times New Roman" w:hAnsi="Times New Roman" w:cs="Times New Roman"/>
          <w:sz w:val="24"/>
          <w:szCs w:val="24"/>
        </w:rPr>
      </w:pPr>
    </w:p>
    <w:p w14:paraId="2033D65B" w14:textId="64152C1A" w:rsidR="008B48DD" w:rsidRDefault="00DE5089" w:rsidP="00F5274B">
      <w:pPr>
        <w:spacing w:after="0" w:line="240" w:lineRule="auto"/>
        <w:ind w:firstLine="708"/>
        <w:rPr>
          <w:rFonts w:ascii="Times New Roman" w:hAnsi="Times New Roman" w:cs="Times New Roman"/>
          <w:sz w:val="24"/>
          <w:szCs w:val="24"/>
        </w:rPr>
      </w:pPr>
      <w:r w:rsidRPr="00720F74">
        <w:rPr>
          <w:rFonts w:ascii="Times New Roman" w:hAnsi="Times New Roman" w:cs="Times New Roman"/>
          <w:sz w:val="24"/>
          <w:szCs w:val="24"/>
        </w:rPr>
        <w:t xml:space="preserve">U članku 171. stavku 6. </w:t>
      </w:r>
      <w:r w:rsidR="003A6709" w:rsidRPr="00720F74">
        <w:rPr>
          <w:rFonts w:ascii="Times New Roman" w:hAnsi="Times New Roman" w:cs="Times New Roman"/>
          <w:sz w:val="24"/>
          <w:szCs w:val="24"/>
        </w:rPr>
        <w:t>broj</w:t>
      </w:r>
      <w:r w:rsidRPr="00720F74">
        <w:rPr>
          <w:rFonts w:ascii="Times New Roman" w:hAnsi="Times New Roman" w:cs="Times New Roman"/>
          <w:sz w:val="24"/>
          <w:szCs w:val="24"/>
        </w:rPr>
        <w:t>: „15“ zamjenjuj</w:t>
      </w:r>
      <w:r w:rsidR="003A6709" w:rsidRPr="00720F74">
        <w:rPr>
          <w:rFonts w:ascii="Times New Roman" w:hAnsi="Times New Roman" w:cs="Times New Roman"/>
          <w:sz w:val="24"/>
          <w:szCs w:val="24"/>
        </w:rPr>
        <w:t>e</w:t>
      </w:r>
      <w:r w:rsidRPr="00720F74">
        <w:rPr>
          <w:rFonts w:ascii="Times New Roman" w:hAnsi="Times New Roman" w:cs="Times New Roman"/>
          <w:sz w:val="24"/>
          <w:szCs w:val="24"/>
        </w:rPr>
        <w:t xml:space="preserve"> se </w:t>
      </w:r>
      <w:r w:rsidR="003A6709" w:rsidRPr="00720F74">
        <w:rPr>
          <w:rFonts w:ascii="Times New Roman" w:hAnsi="Times New Roman" w:cs="Times New Roman"/>
          <w:sz w:val="24"/>
          <w:szCs w:val="24"/>
        </w:rPr>
        <w:t>brojem</w:t>
      </w:r>
      <w:r w:rsidRPr="00720F74">
        <w:rPr>
          <w:rFonts w:ascii="Times New Roman" w:hAnsi="Times New Roman" w:cs="Times New Roman"/>
          <w:sz w:val="24"/>
          <w:szCs w:val="24"/>
        </w:rPr>
        <w:t>: „3</w:t>
      </w:r>
      <w:r w:rsidR="003A6709" w:rsidRPr="00720F74">
        <w:rPr>
          <w:rFonts w:ascii="Times New Roman" w:hAnsi="Times New Roman" w:cs="Times New Roman"/>
          <w:sz w:val="24"/>
          <w:szCs w:val="24"/>
        </w:rPr>
        <w:t>0</w:t>
      </w:r>
      <w:r w:rsidRPr="00720F74">
        <w:rPr>
          <w:rFonts w:ascii="Times New Roman" w:hAnsi="Times New Roman" w:cs="Times New Roman"/>
          <w:sz w:val="24"/>
          <w:szCs w:val="24"/>
        </w:rPr>
        <w:t>“.</w:t>
      </w:r>
    </w:p>
    <w:p w14:paraId="18D367A5" w14:textId="77777777" w:rsidR="008B48DD" w:rsidRPr="00720F74" w:rsidRDefault="008B48DD" w:rsidP="00F5274B">
      <w:pPr>
        <w:spacing w:after="0" w:line="240" w:lineRule="auto"/>
        <w:ind w:firstLine="708"/>
        <w:rPr>
          <w:rFonts w:ascii="Times New Roman" w:hAnsi="Times New Roman" w:cs="Times New Roman"/>
          <w:b/>
          <w:bCs/>
          <w:sz w:val="24"/>
          <w:szCs w:val="24"/>
        </w:rPr>
      </w:pPr>
    </w:p>
    <w:p w14:paraId="0FD3EBBF" w14:textId="6DF10274" w:rsidR="002304D4" w:rsidRDefault="00CB091E" w:rsidP="00F5274B">
      <w:pPr>
        <w:spacing w:after="0" w:line="240" w:lineRule="auto"/>
        <w:jc w:val="center"/>
        <w:rPr>
          <w:rFonts w:ascii="Times New Roman" w:hAnsi="Times New Roman" w:cs="Times New Roman"/>
          <w:b/>
          <w:bCs/>
          <w:sz w:val="24"/>
          <w:szCs w:val="24"/>
        </w:rPr>
      </w:pPr>
      <w:r w:rsidRPr="00720F74">
        <w:rPr>
          <w:rFonts w:ascii="Times New Roman" w:hAnsi="Times New Roman" w:cs="Times New Roman"/>
          <w:b/>
          <w:bCs/>
          <w:sz w:val="24"/>
          <w:szCs w:val="24"/>
        </w:rPr>
        <w:t xml:space="preserve">Članak </w:t>
      </w:r>
      <w:r w:rsidR="00917065">
        <w:rPr>
          <w:rFonts w:ascii="Times New Roman" w:hAnsi="Times New Roman" w:cs="Times New Roman"/>
          <w:b/>
          <w:bCs/>
          <w:sz w:val="24"/>
          <w:szCs w:val="24"/>
        </w:rPr>
        <w:t>2</w:t>
      </w:r>
      <w:r w:rsidR="00964E70">
        <w:rPr>
          <w:rFonts w:ascii="Times New Roman" w:hAnsi="Times New Roman" w:cs="Times New Roman"/>
          <w:b/>
          <w:bCs/>
          <w:sz w:val="24"/>
          <w:szCs w:val="24"/>
        </w:rPr>
        <w:t>5</w:t>
      </w:r>
      <w:r w:rsidRPr="00720F74">
        <w:rPr>
          <w:rFonts w:ascii="Times New Roman" w:hAnsi="Times New Roman" w:cs="Times New Roman"/>
          <w:b/>
          <w:bCs/>
          <w:sz w:val="24"/>
          <w:szCs w:val="24"/>
        </w:rPr>
        <w:t>.</w:t>
      </w:r>
    </w:p>
    <w:p w14:paraId="51F804D1" w14:textId="77777777" w:rsidR="00F5274B" w:rsidRPr="00720F74" w:rsidRDefault="00F5274B" w:rsidP="00F5274B">
      <w:pPr>
        <w:spacing w:after="0" w:line="240" w:lineRule="auto"/>
        <w:jc w:val="center"/>
        <w:rPr>
          <w:rFonts w:ascii="Times New Roman" w:hAnsi="Times New Roman" w:cs="Times New Roman"/>
          <w:b/>
          <w:bCs/>
          <w:sz w:val="24"/>
          <w:szCs w:val="24"/>
        </w:rPr>
      </w:pPr>
    </w:p>
    <w:p w14:paraId="6247B1AB" w14:textId="5B7B1252" w:rsidR="00186930" w:rsidRDefault="008B48DD" w:rsidP="00F5274B">
      <w:pPr>
        <w:spacing w:after="0" w:line="240" w:lineRule="auto"/>
        <w:ind w:firstLine="709"/>
        <w:jc w:val="both"/>
        <w:rPr>
          <w:rFonts w:ascii="Times New Roman" w:hAnsi="Times New Roman" w:cs="Times New Roman"/>
          <w:sz w:val="24"/>
          <w:szCs w:val="24"/>
        </w:rPr>
      </w:pPr>
      <w:r w:rsidRPr="008B48DD">
        <w:rPr>
          <w:rFonts w:ascii="Times New Roman" w:hAnsi="Times New Roman" w:cs="Times New Roman"/>
          <w:sz w:val="24"/>
          <w:szCs w:val="24"/>
        </w:rPr>
        <w:t>U č</w:t>
      </w:r>
      <w:r w:rsidR="002304D4" w:rsidRPr="00720F74">
        <w:rPr>
          <w:rFonts w:ascii="Times New Roman" w:hAnsi="Times New Roman" w:cs="Times New Roman"/>
          <w:sz w:val="24"/>
          <w:szCs w:val="24"/>
        </w:rPr>
        <w:t>lanku 172. stav</w:t>
      </w:r>
      <w:r w:rsidR="00186930" w:rsidRPr="00720F74">
        <w:rPr>
          <w:rFonts w:ascii="Times New Roman" w:hAnsi="Times New Roman" w:cs="Times New Roman"/>
          <w:sz w:val="24"/>
          <w:szCs w:val="24"/>
        </w:rPr>
        <w:t>a</w:t>
      </w:r>
      <w:r w:rsidR="002304D4" w:rsidRPr="00720F74">
        <w:rPr>
          <w:rFonts w:ascii="Times New Roman" w:hAnsi="Times New Roman" w:cs="Times New Roman"/>
          <w:sz w:val="24"/>
          <w:szCs w:val="24"/>
        </w:rPr>
        <w:t xml:space="preserve">k </w:t>
      </w:r>
      <w:r w:rsidR="00186930" w:rsidRPr="00720F74">
        <w:rPr>
          <w:rFonts w:ascii="Times New Roman" w:hAnsi="Times New Roman" w:cs="Times New Roman"/>
          <w:sz w:val="24"/>
          <w:szCs w:val="24"/>
        </w:rPr>
        <w:t>2</w:t>
      </w:r>
      <w:r>
        <w:rPr>
          <w:rFonts w:ascii="Times New Roman" w:hAnsi="Times New Roman" w:cs="Times New Roman"/>
          <w:sz w:val="24"/>
          <w:szCs w:val="24"/>
        </w:rPr>
        <w:t xml:space="preserve">. </w:t>
      </w:r>
      <w:r w:rsidR="00186930" w:rsidRPr="00720F74">
        <w:rPr>
          <w:rFonts w:ascii="Times New Roman" w:hAnsi="Times New Roman" w:cs="Times New Roman"/>
          <w:sz w:val="24"/>
          <w:szCs w:val="24"/>
        </w:rPr>
        <w:t>mijenja se i glasi:</w:t>
      </w:r>
    </w:p>
    <w:p w14:paraId="36E2C7FF" w14:textId="77777777" w:rsidR="00F5274B" w:rsidRPr="00720F74" w:rsidRDefault="00F5274B" w:rsidP="00F5274B">
      <w:pPr>
        <w:spacing w:after="0" w:line="240" w:lineRule="auto"/>
        <w:jc w:val="both"/>
        <w:rPr>
          <w:rFonts w:ascii="Times New Roman" w:hAnsi="Times New Roman" w:cs="Times New Roman"/>
          <w:sz w:val="24"/>
          <w:szCs w:val="24"/>
        </w:rPr>
      </w:pPr>
    </w:p>
    <w:p w14:paraId="31213A8F" w14:textId="5CB129EA" w:rsidR="00E745AD" w:rsidRDefault="00186930" w:rsidP="00F5274B">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w:t>
      </w:r>
      <w:r w:rsidR="00C65C4A">
        <w:rPr>
          <w:rFonts w:ascii="Times New Roman" w:hAnsi="Times New Roman" w:cs="Times New Roman"/>
          <w:sz w:val="24"/>
          <w:szCs w:val="24"/>
        </w:rPr>
        <w:t xml:space="preserve">(2) </w:t>
      </w:r>
      <w:r w:rsidRPr="00720F74">
        <w:rPr>
          <w:rFonts w:ascii="Times New Roman" w:hAnsi="Times New Roman" w:cs="Times New Roman"/>
          <w:sz w:val="24"/>
          <w:szCs w:val="24"/>
        </w:rPr>
        <w:t>Postupak utvrđivanja zlouporabe prava iz porezno-dužničkog odnosa osoba koje u skladu s člankom 32. ovoga Zakona odgovaraju kao porezni jamci, provodi se po saznanju za postojanje indicija da je izvršena zlouporaba prava.</w:t>
      </w:r>
      <w:r w:rsidR="00E745AD" w:rsidRPr="00720F74">
        <w:rPr>
          <w:rFonts w:ascii="Times New Roman" w:hAnsi="Times New Roman" w:cs="Times New Roman"/>
          <w:sz w:val="24"/>
          <w:szCs w:val="24"/>
        </w:rPr>
        <w:t>“</w:t>
      </w:r>
      <w:r w:rsidR="007A3B98">
        <w:rPr>
          <w:rFonts w:ascii="Times New Roman" w:hAnsi="Times New Roman" w:cs="Times New Roman"/>
          <w:sz w:val="24"/>
          <w:szCs w:val="24"/>
        </w:rPr>
        <w:t>.</w:t>
      </w:r>
    </w:p>
    <w:p w14:paraId="0B48D297" w14:textId="77777777" w:rsidR="00F5274B" w:rsidRPr="00720F74" w:rsidRDefault="00F5274B" w:rsidP="00F5274B">
      <w:pPr>
        <w:spacing w:after="0" w:line="240" w:lineRule="auto"/>
        <w:jc w:val="both"/>
        <w:rPr>
          <w:rFonts w:ascii="Times New Roman" w:hAnsi="Times New Roman" w:cs="Times New Roman"/>
          <w:sz w:val="24"/>
          <w:szCs w:val="24"/>
        </w:rPr>
      </w:pPr>
    </w:p>
    <w:p w14:paraId="78CDB5B8" w14:textId="5C8445C3" w:rsidR="00E745AD" w:rsidRDefault="00E745AD" w:rsidP="00F5274B">
      <w:pPr>
        <w:spacing w:after="0" w:line="240" w:lineRule="auto"/>
        <w:ind w:firstLine="708"/>
        <w:jc w:val="both"/>
        <w:rPr>
          <w:rFonts w:ascii="Times New Roman" w:hAnsi="Times New Roman" w:cs="Times New Roman"/>
          <w:sz w:val="24"/>
          <w:szCs w:val="24"/>
        </w:rPr>
      </w:pPr>
      <w:r w:rsidRPr="00720F74">
        <w:rPr>
          <w:rFonts w:ascii="Times New Roman" w:hAnsi="Times New Roman" w:cs="Times New Roman"/>
          <w:sz w:val="24"/>
          <w:szCs w:val="24"/>
        </w:rPr>
        <w:t>Iza stavka 2. dodaje se stavak 3. koji glasi:</w:t>
      </w:r>
    </w:p>
    <w:p w14:paraId="59752DF1" w14:textId="77777777" w:rsidR="00F5274B" w:rsidRPr="00720F74" w:rsidRDefault="00F5274B" w:rsidP="00F5274B">
      <w:pPr>
        <w:spacing w:after="0" w:line="240" w:lineRule="auto"/>
        <w:ind w:firstLine="708"/>
        <w:jc w:val="both"/>
        <w:rPr>
          <w:rFonts w:ascii="Times New Roman" w:hAnsi="Times New Roman" w:cs="Times New Roman"/>
          <w:sz w:val="24"/>
          <w:szCs w:val="24"/>
        </w:rPr>
      </w:pPr>
    </w:p>
    <w:p w14:paraId="7237B5BC" w14:textId="005C9CA4" w:rsidR="00683673" w:rsidRDefault="00E745AD" w:rsidP="00F5274B">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w:t>
      </w:r>
      <w:r w:rsidR="00C65C4A">
        <w:rPr>
          <w:rFonts w:ascii="Times New Roman" w:hAnsi="Times New Roman" w:cs="Times New Roman"/>
          <w:sz w:val="24"/>
          <w:szCs w:val="24"/>
        </w:rPr>
        <w:t xml:space="preserve">(3) </w:t>
      </w:r>
      <w:r w:rsidRPr="00720F74">
        <w:rPr>
          <w:rFonts w:ascii="Times New Roman" w:hAnsi="Times New Roman" w:cs="Times New Roman"/>
          <w:sz w:val="24"/>
          <w:szCs w:val="24"/>
        </w:rPr>
        <w:t>P</w:t>
      </w:r>
      <w:r w:rsidR="00186930" w:rsidRPr="00720F74">
        <w:rPr>
          <w:rFonts w:ascii="Times New Roman" w:hAnsi="Times New Roman" w:cs="Times New Roman"/>
          <w:sz w:val="24"/>
          <w:szCs w:val="24"/>
        </w:rPr>
        <w:t>ostupak naplate od poreznog jamca provest će se u slučaju nemogućnosti naplate poreznog duga od poreznog obveznika primjenom svih oportunih mjera prisilne naplate.</w:t>
      </w:r>
      <w:r w:rsidRPr="00720F74">
        <w:rPr>
          <w:rFonts w:ascii="Times New Roman" w:hAnsi="Times New Roman" w:cs="Times New Roman"/>
          <w:sz w:val="24"/>
          <w:szCs w:val="24"/>
        </w:rPr>
        <w:t>“</w:t>
      </w:r>
      <w:r w:rsidR="007A3B98">
        <w:rPr>
          <w:rFonts w:ascii="Times New Roman" w:hAnsi="Times New Roman" w:cs="Times New Roman"/>
          <w:sz w:val="24"/>
          <w:szCs w:val="24"/>
        </w:rPr>
        <w:t>.</w:t>
      </w:r>
    </w:p>
    <w:p w14:paraId="2F5568E2" w14:textId="77777777" w:rsidR="00CF5E1E" w:rsidRPr="00720F74" w:rsidRDefault="00CF5E1E" w:rsidP="007A3B98">
      <w:pPr>
        <w:spacing w:after="0" w:line="240" w:lineRule="auto"/>
        <w:jc w:val="both"/>
        <w:rPr>
          <w:rFonts w:ascii="Times New Roman" w:hAnsi="Times New Roman" w:cs="Times New Roman"/>
          <w:sz w:val="24"/>
          <w:szCs w:val="24"/>
        </w:rPr>
      </w:pPr>
    </w:p>
    <w:p w14:paraId="757AF28D" w14:textId="02AF1FE4" w:rsidR="00D1618E" w:rsidRDefault="00D1618E" w:rsidP="007A3B98">
      <w:pPr>
        <w:spacing w:after="0" w:line="240" w:lineRule="auto"/>
        <w:jc w:val="center"/>
        <w:rPr>
          <w:rFonts w:ascii="Times New Roman" w:hAnsi="Times New Roman" w:cs="Times New Roman"/>
          <w:b/>
          <w:bCs/>
          <w:sz w:val="24"/>
          <w:szCs w:val="24"/>
        </w:rPr>
      </w:pPr>
      <w:r w:rsidRPr="00720F74">
        <w:rPr>
          <w:rFonts w:ascii="Times New Roman" w:hAnsi="Times New Roman" w:cs="Times New Roman"/>
          <w:b/>
          <w:bCs/>
          <w:sz w:val="24"/>
          <w:szCs w:val="24"/>
        </w:rPr>
        <w:t xml:space="preserve">Članak </w:t>
      </w:r>
      <w:r w:rsidR="00917065">
        <w:rPr>
          <w:rFonts w:ascii="Times New Roman" w:hAnsi="Times New Roman" w:cs="Times New Roman"/>
          <w:b/>
          <w:bCs/>
          <w:sz w:val="24"/>
          <w:szCs w:val="24"/>
        </w:rPr>
        <w:t>2</w:t>
      </w:r>
      <w:r w:rsidR="00964E70">
        <w:rPr>
          <w:rFonts w:ascii="Times New Roman" w:hAnsi="Times New Roman" w:cs="Times New Roman"/>
          <w:b/>
          <w:bCs/>
          <w:sz w:val="24"/>
          <w:szCs w:val="24"/>
        </w:rPr>
        <w:t>6</w:t>
      </w:r>
      <w:r w:rsidRPr="00720F74">
        <w:rPr>
          <w:rFonts w:ascii="Times New Roman" w:hAnsi="Times New Roman" w:cs="Times New Roman"/>
          <w:b/>
          <w:bCs/>
          <w:sz w:val="24"/>
          <w:szCs w:val="24"/>
        </w:rPr>
        <w:t>.</w:t>
      </w:r>
    </w:p>
    <w:p w14:paraId="13671911" w14:textId="77777777" w:rsidR="007A3B98" w:rsidRPr="00720F74" w:rsidRDefault="007A3B98" w:rsidP="007A3B98">
      <w:pPr>
        <w:spacing w:after="0" w:line="240" w:lineRule="auto"/>
        <w:jc w:val="center"/>
        <w:rPr>
          <w:rFonts w:ascii="Times New Roman" w:hAnsi="Times New Roman" w:cs="Times New Roman"/>
          <w:b/>
          <w:bCs/>
          <w:sz w:val="24"/>
          <w:szCs w:val="24"/>
        </w:rPr>
      </w:pPr>
    </w:p>
    <w:p w14:paraId="7ACEABE7" w14:textId="2F57098C" w:rsidR="00CB091E" w:rsidRDefault="00CB091E" w:rsidP="007A3B98">
      <w:pPr>
        <w:spacing w:after="0" w:line="240" w:lineRule="auto"/>
        <w:ind w:firstLine="708"/>
        <w:rPr>
          <w:rFonts w:ascii="Times New Roman" w:hAnsi="Times New Roman" w:cs="Times New Roman"/>
          <w:sz w:val="24"/>
          <w:szCs w:val="24"/>
        </w:rPr>
      </w:pPr>
      <w:r w:rsidRPr="00720F74">
        <w:rPr>
          <w:rFonts w:ascii="Times New Roman" w:hAnsi="Times New Roman" w:cs="Times New Roman"/>
          <w:sz w:val="24"/>
          <w:szCs w:val="24"/>
        </w:rPr>
        <w:t>Iza članka 190. dodaj</w:t>
      </w:r>
      <w:r w:rsidR="007A3B98">
        <w:rPr>
          <w:rFonts w:ascii="Times New Roman" w:hAnsi="Times New Roman" w:cs="Times New Roman"/>
          <w:sz w:val="24"/>
          <w:szCs w:val="24"/>
        </w:rPr>
        <w:t>u</w:t>
      </w:r>
      <w:r w:rsidRPr="00720F74">
        <w:rPr>
          <w:rFonts w:ascii="Times New Roman" w:hAnsi="Times New Roman" w:cs="Times New Roman"/>
          <w:sz w:val="24"/>
          <w:szCs w:val="24"/>
        </w:rPr>
        <w:t xml:space="preserve"> se</w:t>
      </w:r>
      <w:r w:rsidR="006B6192">
        <w:rPr>
          <w:rFonts w:ascii="Times New Roman" w:hAnsi="Times New Roman" w:cs="Times New Roman"/>
          <w:sz w:val="24"/>
          <w:szCs w:val="24"/>
        </w:rPr>
        <w:t xml:space="preserve"> naslov </w:t>
      </w:r>
      <w:r w:rsidR="00324351">
        <w:rPr>
          <w:rFonts w:ascii="Times New Roman" w:hAnsi="Times New Roman" w:cs="Times New Roman"/>
          <w:sz w:val="24"/>
          <w:szCs w:val="24"/>
        </w:rPr>
        <w:t xml:space="preserve">iznad </w:t>
      </w:r>
      <w:r w:rsidR="006B6192">
        <w:rPr>
          <w:rFonts w:ascii="Times New Roman" w:hAnsi="Times New Roman" w:cs="Times New Roman"/>
          <w:sz w:val="24"/>
          <w:szCs w:val="24"/>
        </w:rPr>
        <w:t>članka i</w:t>
      </w:r>
      <w:r w:rsidRPr="00720F74">
        <w:rPr>
          <w:rFonts w:ascii="Times New Roman" w:hAnsi="Times New Roman" w:cs="Times New Roman"/>
          <w:sz w:val="24"/>
          <w:szCs w:val="24"/>
        </w:rPr>
        <w:t xml:space="preserve"> članak 190.a koji glas</w:t>
      </w:r>
      <w:r w:rsidR="007A3B98">
        <w:rPr>
          <w:rFonts w:ascii="Times New Roman" w:hAnsi="Times New Roman" w:cs="Times New Roman"/>
          <w:sz w:val="24"/>
          <w:szCs w:val="24"/>
        </w:rPr>
        <w:t>e</w:t>
      </w:r>
      <w:r w:rsidRPr="00720F74">
        <w:rPr>
          <w:rFonts w:ascii="Times New Roman" w:hAnsi="Times New Roman" w:cs="Times New Roman"/>
          <w:sz w:val="24"/>
          <w:szCs w:val="24"/>
        </w:rPr>
        <w:t>:</w:t>
      </w:r>
    </w:p>
    <w:p w14:paraId="42EDDA53" w14:textId="77777777" w:rsidR="007A3B98" w:rsidRDefault="007A3B98" w:rsidP="007A3B98">
      <w:pPr>
        <w:spacing w:after="0" w:line="240" w:lineRule="auto"/>
        <w:ind w:firstLine="708"/>
        <w:rPr>
          <w:rFonts w:ascii="Times New Roman" w:hAnsi="Times New Roman" w:cs="Times New Roman"/>
          <w:sz w:val="24"/>
          <w:szCs w:val="24"/>
        </w:rPr>
      </w:pPr>
    </w:p>
    <w:p w14:paraId="4F735075" w14:textId="7CB48493" w:rsidR="006B6192" w:rsidRDefault="006377AE" w:rsidP="007A3B98">
      <w:pPr>
        <w:spacing w:after="0" w:line="240" w:lineRule="auto"/>
        <w:jc w:val="center"/>
        <w:rPr>
          <w:rFonts w:ascii="Times New Roman" w:hAnsi="Times New Roman" w:cs="Times New Roman"/>
          <w:b/>
          <w:bCs/>
          <w:sz w:val="24"/>
          <w:szCs w:val="24"/>
        </w:rPr>
      </w:pPr>
      <w:r>
        <w:rPr>
          <w:rFonts w:ascii="Times New Roman" w:hAnsi="Times New Roman" w:cs="Times New Roman"/>
          <w:sz w:val="24"/>
          <w:szCs w:val="24"/>
        </w:rPr>
        <w:t>„</w:t>
      </w:r>
      <w:r w:rsidR="006B6192" w:rsidRPr="00766C97">
        <w:rPr>
          <w:rFonts w:ascii="Times New Roman" w:hAnsi="Times New Roman" w:cs="Times New Roman"/>
          <w:b/>
          <w:bCs/>
          <w:sz w:val="24"/>
          <w:szCs w:val="24"/>
        </w:rPr>
        <w:t>Troškovi postupka</w:t>
      </w:r>
    </w:p>
    <w:p w14:paraId="344F0054" w14:textId="77777777" w:rsidR="007A3B98" w:rsidRPr="00720F74" w:rsidRDefault="007A3B98" w:rsidP="007A3B98">
      <w:pPr>
        <w:spacing w:after="0" w:line="240" w:lineRule="auto"/>
        <w:jc w:val="center"/>
        <w:rPr>
          <w:rFonts w:ascii="Times New Roman" w:hAnsi="Times New Roman" w:cs="Times New Roman"/>
          <w:sz w:val="24"/>
          <w:szCs w:val="24"/>
        </w:rPr>
      </w:pPr>
    </w:p>
    <w:p w14:paraId="5378302A" w14:textId="2A05EB3D" w:rsidR="00CB091E" w:rsidRDefault="00CB091E" w:rsidP="007A3B98">
      <w:pPr>
        <w:spacing w:after="0" w:line="240" w:lineRule="auto"/>
        <w:jc w:val="center"/>
        <w:rPr>
          <w:rFonts w:ascii="Times New Roman" w:hAnsi="Times New Roman" w:cs="Times New Roman"/>
          <w:sz w:val="24"/>
          <w:szCs w:val="24"/>
        </w:rPr>
      </w:pPr>
      <w:r w:rsidRPr="00720F74">
        <w:rPr>
          <w:rFonts w:ascii="Times New Roman" w:hAnsi="Times New Roman" w:cs="Times New Roman"/>
          <w:sz w:val="24"/>
          <w:szCs w:val="24"/>
        </w:rPr>
        <w:t>Članak 190.a</w:t>
      </w:r>
    </w:p>
    <w:p w14:paraId="401E532F" w14:textId="77777777" w:rsidR="007A3B98" w:rsidRPr="00720F74" w:rsidRDefault="007A3B98" w:rsidP="007A3B98">
      <w:pPr>
        <w:spacing w:after="0" w:line="240" w:lineRule="auto"/>
        <w:jc w:val="center"/>
        <w:rPr>
          <w:rFonts w:ascii="Times New Roman" w:hAnsi="Times New Roman" w:cs="Times New Roman"/>
          <w:sz w:val="24"/>
          <w:szCs w:val="24"/>
        </w:rPr>
      </w:pPr>
    </w:p>
    <w:p w14:paraId="0AB79F08" w14:textId="6D50632A" w:rsidR="00CB091E" w:rsidRPr="00720F74" w:rsidRDefault="007A3B98" w:rsidP="007A3B98">
      <w:pPr>
        <w:spacing w:after="0" w:line="240" w:lineRule="auto"/>
        <w:ind w:firstLine="708"/>
        <w:jc w:val="both"/>
        <w:rPr>
          <w:rFonts w:ascii="Times New Roman" w:hAnsi="Times New Roman" w:cs="Times New Roman"/>
          <w:sz w:val="24"/>
          <w:szCs w:val="24"/>
        </w:rPr>
      </w:pPr>
      <w:bookmarkStart w:id="26" w:name="_Hlk172117231"/>
      <w:r>
        <w:rPr>
          <w:rFonts w:ascii="Times New Roman" w:hAnsi="Times New Roman" w:cs="Times New Roman"/>
          <w:sz w:val="24"/>
          <w:szCs w:val="24"/>
        </w:rPr>
        <w:t xml:space="preserve">U poreznim postupcima </w:t>
      </w:r>
      <w:r w:rsidR="008F2947" w:rsidRPr="00720F74">
        <w:rPr>
          <w:rFonts w:ascii="Times New Roman" w:hAnsi="Times New Roman" w:cs="Times New Roman"/>
          <w:sz w:val="24"/>
          <w:szCs w:val="24"/>
        </w:rPr>
        <w:t>svaki sudionik porezno-pravnog i porezno-dužničkog odnosa snosi svoje troškove, osim ako je ovim Zakonom propisano drugačije</w:t>
      </w:r>
      <w:bookmarkEnd w:id="26"/>
      <w:r w:rsidR="002357E6" w:rsidRPr="00720F74">
        <w:rPr>
          <w:rFonts w:ascii="Times New Roman" w:hAnsi="Times New Roman" w:cs="Times New Roman"/>
          <w:sz w:val="24"/>
          <w:szCs w:val="24"/>
        </w:rPr>
        <w:t>.</w:t>
      </w:r>
      <w:r w:rsidR="008F2947" w:rsidRPr="00720F74">
        <w:rPr>
          <w:rFonts w:ascii="Times New Roman" w:hAnsi="Times New Roman" w:cs="Times New Roman"/>
          <w:sz w:val="24"/>
          <w:szCs w:val="24"/>
        </w:rPr>
        <w:t>“</w:t>
      </w:r>
      <w:r>
        <w:rPr>
          <w:rFonts w:ascii="Times New Roman" w:hAnsi="Times New Roman" w:cs="Times New Roman"/>
          <w:sz w:val="24"/>
          <w:szCs w:val="24"/>
        </w:rPr>
        <w:t>.</w:t>
      </w:r>
    </w:p>
    <w:p w14:paraId="53A377B2" w14:textId="2A86E831" w:rsidR="00DE5089" w:rsidRDefault="00DE5089" w:rsidP="005729D0">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lastRenderedPageBreak/>
        <w:t xml:space="preserve">Članak </w:t>
      </w:r>
      <w:r w:rsidR="00917065">
        <w:rPr>
          <w:rFonts w:ascii="Times New Roman" w:hAnsi="Times New Roman" w:cs="Times New Roman"/>
          <w:b/>
          <w:sz w:val="24"/>
          <w:szCs w:val="24"/>
        </w:rPr>
        <w:t>2</w:t>
      </w:r>
      <w:r w:rsidR="00964E70">
        <w:rPr>
          <w:rFonts w:ascii="Times New Roman" w:hAnsi="Times New Roman" w:cs="Times New Roman"/>
          <w:b/>
          <w:sz w:val="24"/>
          <w:szCs w:val="24"/>
        </w:rPr>
        <w:t>7</w:t>
      </w:r>
      <w:r w:rsidRPr="00720F74">
        <w:rPr>
          <w:rFonts w:ascii="Times New Roman" w:hAnsi="Times New Roman" w:cs="Times New Roman"/>
          <w:b/>
          <w:sz w:val="24"/>
          <w:szCs w:val="24"/>
        </w:rPr>
        <w:t>.</w:t>
      </w:r>
    </w:p>
    <w:p w14:paraId="349FBCC6" w14:textId="77777777" w:rsidR="009D25F3" w:rsidRDefault="009D25F3" w:rsidP="005729D0">
      <w:pPr>
        <w:spacing w:after="0" w:line="240" w:lineRule="auto"/>
        <w:jc w:val="center"/>
        <w:rPr>
          <w:rFonts w:ascii="Times New Roman" w:hAnsi="Times New Roman" w:cs="Times New Roman"/>
          <w:b/>
          <w:sz w:val="24"/>
          <w:szCs w:val="24"/>
        </w:rPr>
      </w:pPr>
    </w:p>
    <w:p w14:paraId="28E38260" w14:textId="09D8F7BD" w:rsidR="009D25F3" w:rsidRDefault="009D25F3" w:rsidP="005729D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U članku 193. stavku 1. iza točke 1. dodaje se nova točka 2. koja glasi:</w:t>
      </w:r>
    </w:p>
    <w:p w14:paraId="3B0D5C57" w14:textId="77777777" w:rsidR="009D25F3" w:rsidRDefault="009D25F3" w:rsidP="005729D0">
      <w:pPr>
        <w:spacing w:after="0" w:line="240" w:lineRule="auto"/>
        <w:jc w:val="both"/>
        <w:rPr>
          <w:rFonts w:ascii="Times New Roman" w:hAnsi="Times New Roman" w:cs="Times New Roman"/>
          <w:sz w:val="24"/>
          <w:szCs w:val="24"/>
        </w:rPr>
      </w:pPr>
    </w:p>
    <w:p w14:paraId="0A9C49AE" w14:textId="71CC5A78" w:rsidR="009D25F3" w:rsidRDefault="005729D0" w:rsidP="005729D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9D25F3">
        <w:rPr>
          <w:rFonts w:ascii="Times New Roman" w:hAnsi="Times New Roman" w:cs="Times New Roman"/>
          <w:sz w:val="24"/>
          <w:szCs w:val="24"/>
        </w:rPr>
        <w:t xml:space="preserve">2. </w:t>
      </w:r>
      <w:r>
        <w:rPr>
          <w:rFonts w:ascii="Times New Roman" w:hAnsi="Times New Roman" w:cs="Times New Roman"/>
          <w:sz w:val="24"/>
          <w:szCs w:val="24"/>
        </w:rPr>
        <w:t>a</w:t>
      </w:r>
      <w:r w:rsidR="00520AC6">
        <w:rPr>
          <w:rFonts w:ascii="Times New Roman" w:hAnsi="Times New Roman" w:cs="Times New Roman"/>
          <w:sz w:val="24"/>
          <w:szCs w:val="24"/>
        </w:rPr>
        <w:t xml:space="preserve">ko pružatelj platnih usluga </w:t>
      </w:r>
      <w:r w:rsidR="009D25F3">
        <w:rPr>
          <w:rFonts w:ascii="Times New Roman" w:hAnsi="Times New Roman" w:cs="Times New Roman"/>
          <w:sz w:val="24"/>
          <w:szCs w:val="24"/>
        </w:rPr>
        <w:t>n</w:t>
      </w:r>
      <w:r w:rsidR="00AC7B2E">
        <w:rPr>
          <w:rFonts w:ascii="Times New Roman" w:hAnsi="Times New Roman" w:cs="Times New Roman"/>
          <w:sz w:val="24"/>
          <w:szCs w:val="24"/>
        </w:rPr>
        <w:t xml:space="preserve">e onemogući izvršenje plaćanja </w:t>
      </w:r>
      <w:r w:rsidR="009D25F3">
        <w:rPr>
          <w:rFonts w:ascii="Times New Roman" w:hAnsi="Times New Roman" w:cs="Times New Roman"/>
          <w:sz w:val="24"/>
          <w:szCs w:val="24"/>
        </w:rPr>
        <w:t>u korist poslovnih subjekata koji nedozvoljeno obavljaju gospodarsku djelatnost putem interneta, na osnovu podataka objavljenih na mrežnim stranicama Porezne upra</w:t>
      </w:r>
      <w:r w:rsidR="00AC7B2E">
        <w:rPr>
          <w:rFonts w:ascii="Times New Roman" w:hAnsi="Times New Roman" w:cs="Times New Roman"/>
          <w:sz w:val="24"/>
          <w:szCs w:val="24"/>
        </w:rPr>
        <w:t xml:space="preserve">ve o poslovnim subjektima koji </w:t>
      </w:r>
      <w:r w:rsidR="009D25F3">
        <w:rPr>
          <w:rFonts w:ascii="Times New Roman" w:hAnsi="Times New Roman" w:cs="Times New Roman"/>
          <w:sz w:val="24"/>
          <w:szCs w:val="24"/>
        </w:rPr>
        <w:t xml:space="preserve">određenu gospodarsku djelatnost obavljaju u skladu s posebnim propisom </w:t>
      </w:r>
      <w:r w:rsidR="00AC7B2E">
        <w:rPr>
          <w:rFonts w:ascii="Times New Roman" w:hAnsi="Times New Roman" w:cs="Times New Roman"/>
          <w:sz w:val="24"/>
          <w:szCs w:val="24"/>
        </w:rPr>
        <w:t xml:space="preserve">kojim se uređuje ta djelatnost </w:t>
      </w:r>
      <w:r w:rsidR="009D25F3">
        <w:rPr>
          <w:rFonts w:ascii="Times New Roman" w:hAnsi="Times New Roman" w:cs="Times New Roman"/>
          <w:sz w:val="24"/>
          <w:szCs w:val="24"/>
        </w:rPr>
        <w:t>(članak 44.a stav</w:t>
      </w:r>
      <w:r w:rsidR="00AC7B2E">
        <w:rPr>
          <w:rFonts w:ascii="Times New Roman" w:hAnsi="Times New Roman" w:cs="Times New Roman"/>
          <w:sz w:val="24"/>
          <w:szCs w:val="24"/>
        </w:rPr>
        <w:t>ci</w:t>
      </w:r>
      <w:r w:rsidR="009D25F3">
        <w:rPr>
          <w:rFonts w:ascii="Times New Roman" w:hAnsi="Times New Roman" w:cs="Times New Roman"/>
          <w:sz w:val="24"/>
          <w:szCs w:val="24"/>
        </w:rPr>
        <w:t xml:space="preserve"> 2. i 3.)</w:t>
      </w:r>
      <w:r w:rsidR="00AC7B2E">
        <w:rPr>
          <w:rFonts w:ascii="Times New Roman" w:hAnsi="Times New Roman" w:cs="Times New Roman"/>
          <w:sz w:val="24"/>
          <w:szCs w:val="24"/>
        </w:rPr>
        <w:t>“</w:t>
      </w:r>
      <w:r w:rsidR="009D25F3">
        <w:rPr>
          <w:rFonts w:ascii="Times New Roman" w:hAnsi="Times New Roman" w:cs="Times New Roman"/>
          <w:sz w:val="24"/>
          <w:szCs w:val="24"/>
        </w:rPr>
        <w:t>.</w:t>
      </w:r>
    </w:p>
    <w:p w14:paraId="28C3440C" w14:textId="77777777" w:rsidR="009D25F3" w:rsidRDefault="009D25F3" w:rsidP="005729D0">
      <w:pPr>
        <w:spacing w:after="0" w:line="240" w:lineRule="auto"/>
        <w:jc w:val="both"/>
        <w:rPr>
          <w:rFonts w:ascii="Times New Roman" w:hAnsi="Times New Roman" w:cs="Times New Roman"/>
          <w:sz w:val="24"/>
          <w:szCs w:val="24"/>
        </w:rPr>
      </w:pPr>
    </w:p>
    <w:p w14:paraId="295B7A5E" w14:textId="47B7B477" w:rsidR="009D25F3" w:rsidRPr="00235276" w:rsidRDefault="009D25F3" w:rsidP="0023527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Dosadašnje točke 2. do 15. postaju točke 3. do 16.</w:t>
      </w:r>
    </w:p>
    <w:p w14:paraId="567605BC" w14:textId="77777777" w:rsidR="006B7B42" w:rsidRDefault="006B7B42" w:rsidP="00235276">
      <w:pPr>
        <w:spacing w:after="0" w:line="240" w:lineRule="auto"/>
        <w:jc w:val="both"/>
        <w:rPr>
          <w:rFonts w:ascii="Times New Roman" w:hAnsi="Times New Roman" w:cs="Times New Roman"/>
          <w:sz w:val="24"/>
          <w:szCs w:val="24"/>
        </w:rPr>
      </w:pPr>
    </w:p>
    <w:p w14:paraId="72BD94E6" w14:textId="77777777" w:rsidR="00BC597E" w:rsidRPr="00720F74" w:rsidRDefault="00BC597E" w:rsidP="00235276">
      <w:pPr>
        <w:spacing w:after="0" w:line="240" w:lineRule="auto"/>
        <w:jc w:val="both"/>
        <w:rPr>
          <w:rFonts w:ascii="Times New Roman" w:hAnsi="Times New Roman" w:cs="Times New Roman"/>
          <w:sz w:val="24"/>
          <w:szCs w:val="24"/>
        </w:rPr>
      </w:pPr>
    </w:p>
    <w:p w14:paraId="638A3820" w14:textId="77777777" w:rsidR="001B181D" w:rsidRPr="00720F74" w:rsidRDefault="001B181D" w:rsidP="00235276">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PRIJELAZNE I ZAVRŠNE ODREDBE</w:t>
      </w:r>
    </w:p>
    <w:p w14:paraId="1DBBC827" w14:textId="77777777" w:rsidR="002A3031" w:rsidRPr="00720F74" w:rsidRDefault="002A3031" w:rsidP="00235276">
      <w:pPr>
        <w:spacing w:after="0" w:line="240" w:lineRule="auto"/>
        <w:jc w:val="center"/>
        <w:rPr>
          <w:rFonts w:ascii="Times New Roman" w:hAnsi="Times New Roman" w:cs="Times New Roman"/>
          <w:b/>
          <w:sz w:val="24"/>
          <w:szCs w:val="24"/>
        </w:rPr>
      </w:pPr>
      <w:bookmarkStart w:id="27" w:name="_Hlk172117706"/>
    </w:p>
    <w:p w14:paraId="21747BC3" w14:textId="6B8BB67F" w:rsidR="001B181D" w:rsidRPr="00720F74" w:rsidRDefault="002A3031" w:rsidP="00235276">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 xml:space="preserve">Članak </w:t>
      </w:r>
      <w:r w:rsidR="00917065">
        <w:rPr>
          <w:rFonts w:ascii="Times New Roman" w:hAnsi="Times New Roman" w:cs="Times New Roman"/>
          <w:b/>
          <w:sz w:val="24"/>
          <w:szCs w:val="24"/>
        </w:rPr>
        <w:t>2</w:t>
      </w:r>
      <w:r w:rsidR="00964E70">
        <w:rPr>
          <w:rFonts w:ascii="Times New Roman" w:hAnsi="Times New Roman" w:cs="Times New Roman"/>
          <w:b/>
          <w:sz w:val="24"/>
          <w:szCs w:val="24"/>
        </w:rPr>
        <w:t>8</w:t>
      </w:r>
      <w:r w:rsidR="00235276">
        <w:rPr>
          <w:rFonts w:ascii="Times New Roman" w:hAnsi="Times New Roman" w:cs="Times New Roman"/>
          <w:b/>
          <w:sz w:val="24"/>
          <w:szCs w:val="24"/>
        </w:rPr>
        <w:t>.</w:t>
      </w:r>
    </w:p>
    <w:p w14:paraId="3EE952B2" w14:textId="77777777" w:rsidR="007925F7" w:rsidRPr="00720F74" w:rsidRDefault="007925F7" w:rsidP="00235276">
      <w:pPr>
        <w:spacing w:after="0" w:line="240" w:lineRule="auto"/>
        <w:jc w:val="both"/>
        <w:rPr>
          <w:rFonts w:ascii="Times New Roman" w:hAnsi="Times New Roman" w:cs="Times New Roman"/>
          <w:sz w:val="24"/>
          <w:szCs w:val="24"/>
        </w:rPr>
      </w:pPr>
    </w:p>
    <w:p w14:paraId="18164EB5" w14:textId="3E0A6E51" w:rsidR="001B181D" w:rsidRPr="00720F74" w:rsidRDefault="002357E6" w:rsidP="00235276">
      <w:pPr>
        <w:spacing w:after="0" w:line="240" w:lineRule="auto"/>
        <w:ind w:firstLine="709"/>
        <w:jc w:val="both"/>
        <w:rPr>
          <w:rFonts w:ascii="Times New Roman" w:hAnsi="Times New Roman" w:cs="Times New Roman"/>
          <w:sz w:val="24"/>
          <w:szCs w:val="24"/>
        </w:rPr>
      </w:pPr>
      <w:r w:rsidRPr="00720F74">
        <w:rPr>
          <w:rFonts w:ascii="Times New Roman" w:hAnsi="Times New Roman" w:cs="Times New Roman"/>
          <w:sz w:val="24"/>
          <w:szCs w:val="24"/>
        </w:rPr>
        <w:t>M</w:t>
      </w:r>
      <w:r w:rsidR="001B181D" w:rsidRPr="00720F74">
        <w:rPr>
          <w:rFonts w:ascii="Times New Roman" w:hAnsi="Times New Roman" w:cs="Times New Roman"/>
          <w:sz w:val="24"/>
          <w:szCs w:val="24"/>
        </w:rPr>
        <w:t>inistar financija</w:t>
      </w:r>
      <w:r w:rsidRPr="00720F74">
        <w:rPr>
          <w:rFonts w:ascii="Times New Roman" w:hAnsi="Times New Roman" w:cs="Times New Roman"/>
          <w:sz w:val="24"/>
          <w:szCs w:val="24"/>
        </w:rPr>
        <w:t xml:space="preserve"> uskladit će Pravilnik o provedbi Općeg poreznog zakona (</w:t>
      </w:r>
      <w:r w:rsidR="00235276">
        <w:rPr>
          <w:rFonts w:ascii="Times New Roman" w:hAnsi="Times New Roman" w:cs="Times New Roman"/>
          <w:sz w:val="24"/>
          <w:szCs w:val="24"/>
        </w:rPr>
        <w:t>„</w:t>
      </w:r>
      <w:r w:rsidRPr="00720F74">
        <w:rPr>
          <w:rFonts w:ascii="Times New Roman" w:hAnsi="Times New Roman" w:cs="Times New Roman"/>
          <w:sz w:val="24"/>
          <w:szCs w:val="24"/>
        </w:rPr>
        <w:t>Narodne novine</w:t>
      </w:r>
      <w:r w:rsidR="00235276">
        <w:rPr>
          <w:rFonts w:ascii="Times New Roman" w:hAnsi="Times New Roman" w:cs="Times New Roman"/>
          <w:sz w:val="24"/>
          <w:szCs w:val="24"/>
        </w:rPr>
        <w:t>“</w:t>
      </w:r>
      <w:r w:rsidRPr="00720F74">
        <w:rPr>
          <w:rFonts w:ascii="Times New Roman" w:hAnsi="Times New Roman" w:cs="Times New Roman"/>
          <w:sz w:val="24"/>
          <w:szCs w:val="24"/>
        </w:rPr>
        <w:t xml:space="preserve">, </w:t>
      </w:r>
      <w:r w:rsidR="00235276">
        <w:rPr>
          <w:rFonts w:ascii="Times New Roman" w:hAnsi="Times New Roman" w:cs="Times New Roman"/>
          <w:sz w:val="24"/>
          <w:szCs w:val="24"/>
        </w:rPr>
        <w:t xml:space="preserve">br. </w:t>
      </w:r>
      <w:r w:rsidRPr="00720F74">
        <w:rPr>
          <w:rFonts w:ascii="Times New Roman" w:hAnsi="Times New Roman" w:cs="Times New Roman"/>
          <w:sz w:val="24"/>
          <w:szCs w:val="24"/>
        </w:rPr>
        <w:t>45/19</w:t>
      </w:r>
      <w:r w:rsidR="00235276">
        <w:rPr>
          <w:rFonts w:ascii="Times New Roman" w:hAnsi="Times New Roman" w:cs="Times New Roman"/>
          <w:sz w:val="24"/>
          <w:szCs w:val="24"/>
        </w:rPr>
        <w:t>.</w:t>
      </w:r>
      <w:r w:rsidRPr="00720F74">
        <w:rPr>
          <w:rFonts w:ascii="Times New Roman" w:hAnsi="Times New Roman" w:cs="Times New Roman"/>
          <w:sz w:val="24"/>
          <w:szCs w:val="24"/>
        </w:rPr>
        <w:t>, 35/20</w:t>
      </w:r>
      <w:r w:rsidR="00235276">
        <w:rPr>
          <w:rFonts w:ascii="Times New Roman" w:hAnsi="Times New Roman" w:cs="Times New Roman"/>
          <w:sz w:val="24"/>
          <w:szCs w:val="24"/>
        </w:rPr>
        <w:t>.</w:t>
      </w:r>
      <w:r w:rsidRPr="00720F74">
        <w:rPr>
          <w:rFonts w:ascii="Times New Roman" w:hAnsi="Times New Roman" w:cs="Times New Roman"/>
          <w:sz w:val="24"/>
          <w:szCs w:val="24"/>
        </w:rPr>
        <w:t>, 43/20</w:t>
      </w:r>
      <w:r w:rsidR="00235276">
        <w:rPr>
          <w:rFonts w:ascii="Times New Roman" w:hAnsi="Times New Roman" w:cs="Times New Roman"/>
          <w:sz w:val="24"/>
          <w:szCs w:val="24"/>
        </w:rPr>
        <w:t>.</w:t>
      </w:r>
      <w:r w:rsidRPr="00720F74">
        <w:rPr>
          <w:rFonts w:ascii="Times New Roman" w:hAnsi="Times New Roman" w:cs="Times New Roman"/>
          <w:sz w:val="24"/>
          <w:szCs w:val="24"/>
        </w:rPr>
        <w:t>, 5​0/20</w:t>
      </w:r>
      <w:r w:rsidR="00235276">
        <w:rPr>
          <w:rFonts w:ascii="Times New Roman" w:hAnsi="Times New Roman" w:cs="Times New Roman"/>
          <w:sz w:val="24"/>
          <w:szCs w:val="24"/>
        </w:rPr>
        <w:t>.</w:t>
      </w:r>
      <w:r w:rsidRPr="00720F74">
        <w:rPr>
          <w:rFonts w:ascii="Times New Roman" w:hAnsi="Times New Roman" w:cs="Times New Roman"/>
          <w:sz w:val="24"/>
          <w:szCs w:val="24"/>
        </w:rPr>
        <w:t>, 70/20</w:t>
      </w:r>
      <w:r w:rsidR="00235276">
        <w:rPr>
          <w:rFonts w:ascii="Times New Roman" w:hAnsi="Times New Roman" w:cs="Times New Roman"/>
          <w:sz w:val="24"/>
          <w:szCs w:val="24"/>
        </w:rPr>
        <w:t>.</w:t>
      </w:r>
      <w:r w:rsidRPr="00720F74">
        <w:rPr>
          <w:rFonts w:ascii="Times New Roman" w:hAnsi="Times New Roman" w:cs="Times New Roman"/>
          <w:sz w:val="24"/>
          <w:szCs w:val="24"/>
        </w:rPr>
        <w:t>, 74/20</w:t>
      </w:r>
      <w:r w:rsidR="00235276">
        <w:rPr>
          <w:rFonts w:ascii="Times New Roman" w:hAnsi="Times New Roman" w:cs="Times New Roman"/>
          <w:sz w:val="24"/>
          <w:szCs w:val="24"/>
        </w:rPr>
        <w:t>.</w:t>
      </w:r>
      <w:r w:rsidRPr="00720F74">
        <w:rPr>
          <w:rFonts w:ascii="Times New Roman" w:hAnsi="Times New Roman" w:cs="Times New Roman"/>
          <w:sz w:val="24"/>
          <w:szCs w:val="24"/>
        </w:rPr>
        <w:t>, 103/20</w:t>
      </w:r>
      <w:r w:rsidR="00235276">
        <w:rPr>
          <w:rFonts w:ascii="Times New Roman" w:hAnsi="Times New Roman" w:cs="Times New Roman"/>
          <w:sz w:val="24"/>
          <w:szCs w:val="24"/>
        </w:rPr>
        <w:t>.</w:t>
      </w:r>
      <w:r w:rsidRPr="00720F74">
        <w:rPr>
          <w:rFonts w:ascii="Times New Roman" w:hAnsi="Times New Roman" w:cs="Times New Roman"/>
          <w:sz w:val="24"/>
          <w:szCs w:val="24"/>
        </w:rPr>
        <w:t>, 114/20</w:t>
      </w:r>
      <w:r w:rsidR="00235276">
        <w:rPr>
          <w:rFonts w:ascii="Times New Roman" w:hAnsi="Times New Roman" w:cs="Times New Roman"/>
          <w:sz w:val="24"/>
          <w:szCs w:val="24"/>
        </w:rPr>
        <w:t>.</w:t>
      </w:r>
      <w:r w:rsidRPr="00720F74">
        <w:rPr>
          <w:rFonts w:ascii="Times New Roman" w:hAnsi="Times New Roman" w:cs="Times New Roman"/>
          <w:sz w:val="24"/>
          <w:szCs w:val="24"/>
        </w:rPr>
        <w:t>, 144/20</w:t>
      </w:r>
      <w:r w:rsidR="00235276">
        <w:rPr>
          <w:rFonts w:ascii="Times New Roman" w:hAnsi="Times New Roman" w:cs="Times New Roman"/>
          <w:sz w:val="24"/>
          <w:szCs w:val="24"/>
        </w:rPr>
        <w:t>.</w:t>
      </w:r>
      <w:r w:rsidRPr="00720F74">
        <w:rPr>
          <w:rFonts w:ascii="Times New Roman" w:hAnsi="Times New Roman" w:cs="Times New Roman"/>
          <w:sz w:val="24"/>
          <w:szCs w:val="24"/>
        </w:rPr>
        <w:t>, 2/21</w:t>
      </w:r>
      <w:r w:rsidR="00235276">
        <w:rPr>
          <w:rFonts w:ascii="Times New Roman" w:hAnsi="Times New Roman" w:cs="Times New Roman"/>
          <w:sz w:val="24"/>
          <w:szCs w:val="24"/>
        </w:rPr>
        <w:t>.</w:t>
      </w:r>
      <w:r w:rsidRPr="00720F74">
        <w:rPr>
          <w:rFonts w:ascii="Times New Roman" w:hAnsi="Times New Roman" w:cs="Times New Roman"/>
          <w:sz w:val="24"/>
          <w:szCs w:val="24"/>
        </w:rPr>
        <w:t>, 26/21</w:t>
      </w:r>
      <w:r w:rsidR="00235276">
        <w:rPr>
          <w:rFonts w:ascii="Times New Roman" w:hAnsi="Times New Roman" w:cs="Times New Roman"/>
          <w:sz w:val="24"/>
          <w:szCs w:val="24"/>
        </w:rPr>
        <w:t>.</w:t>
      </w:r>
      <w:r w:rsidRPr="00720F74">
        <w:rPr>
          <w:rFonts w:ascii="Times New Roman" w:hAnsi="Times New Roman" w:cs="Times New Roman"/>
          <w:sz w:val="24"/>
          <w:szCs w:val="24"/>
        </w:rPr>
        <w:t>, 43/21</w:t>
      </w:r>
      <w:r w:rsidR="00235276">
        <w:rPr>
          <w:rFonts w:ascii="Times New Roman" w:hAnsi="Times New Roman" w:cs="Times New Roman"/>
          <w:sz w:val="24"/>
          <w:szCs w:val="24"/>
        </w:rPr>
        <w:t>.</w:t>
      </w:r>
      <w:r w:rsidRPr="00720F74">
        <w:rPr>
          <w:rFonts w:ascii="Times New Roman" w:hAnsi="Times New Roman" w:cs="Times New Roman"/>
          <w:sz w:val="24"/>
          <w:szCs w:val="24"/>
        </w:rPr>
        <w:t>, 106/21</w:t>
      </w:r>
      <w:r w:rsidR="00235276">
        <w:rPr>
          <w:rFonts w:ascii="Times New Roman" w:hAnsi="Times New Roman" w:cs="Times New Roman"/>
          <w:sz w:val="24"/>
          <w:szCs w:val="24"/>
        </w:rPr>
        <w:t>.</w:t>
      </w:r>
      <w:r w:rsidRPr="00720F74">
        <w:rPr>
          <w:rFonts w:ascii="Times New Roman" w:hAnsi="Times New Roman" w:cs="Times New Roman"/>
          <w:sz w:val="24"/>
          <w:szCs w:val="24"/>
        </w:rPr>
        <w:t>,</w:t>
      </w:r>
      <w:r w:rsidR="00235276">
        <w:rPr>
          <w:rFonts w:ascii="Times New Roman" w:hAnsi="Times New Roman" w:cs="Times New Roman"/>
          <w:sz w:val="24"/>
          <w:szCs w:val="24"/>
        </w:rPr>
        <w:t xml:space="preserve"> </w:t>
      </w:r>
      <w:r w:rsidRPr="00720F74">
        <w:rPr>
          <w:rFonts w:ascii="Times New Roman" w:hAnsi="Times New Roman" w:cs="Times New Roman"/>
          <w:sz w:val="24"/>
          <w:szCs w:val="24"/>
        </w:rPr>
        <w:t>144/21</w:t>
      </w:r>
      <w:r w:rsidR="00235276">
        <w:rPr>
          <w:rFonts w:ascii="Times New Roman" w:hAnsi="Times New Roman" w:cs="Times New Roman"/>
          <w:sz w:val="24"/>
          <w:szCs w:val="24"/>
        </w:rPr>
        <w:t xml:space="preserve">. i </w:t>
      </w:r>
      <w:r w:rsidRPr="00720F74">
        <w:rPr>
          <w:rFonts w:ascii="Times New Roman" w:hAnsi="Times New Roman" w:cs="Times New Roman"/>
          <w:sz w:val="24"/>
          <w:szCs w:val="24"/>
        </w:rPr>
        <w:t>156/22</w:t>
      </w:r>
      <w:r w:rsidR="00235276">
        <w:rPr>
          <w:rFonts w:ascii="Times New Roman" w:hAnsi="Times New Roman" w:cs="Times New Roman"/>
          <w:sz w:val="24"/>
          <w:szCs w:val="24"/>
        </w:rPr>
        <w:t>.</w:t>
      </w:r>
      <w:r w:rsidRPr="00720F74">
        <w:rPr>
          <w:rFonts w:ascii="Times New Roman" w:hAnsi="Times New Roman" w:cs="Times New Roman"/>
          <w:sz w:val="24"/>
          <w:szCs w:val="24"/>
        </w:rPr>
        <w:t>)</w:t>
      </w:r>
      <w:r w:rsidR="003460F2">
        <w:rPr>
          <w:rFonts w:ascii="Times New Roman" w:hAnsi="Times New Roman" w:cs="Times New Roman"/>
          <w:sz w:val="24"/>
          <w:szCs w:val="24"/>
        </w:rPr>
        <w:t xml:space="preserve"> s odredbama ovoga Zakona</w:t>
      </w:r>
      <w:r w:rsidRPr="00720F74">
        <w:rPr>
          <w:rFonts w:ascii="Times New Roman" w:hAnsi="Times New Roman" w:cs="Times New Roman"/>
          <w:sz w:val="24"/>
          <w:szCs w:val="24"/>
        </w:rPr>
        <w:t xml:space="preserve"> </w:t>
      </w:r>
      <w:r w:rsidR="001B181D" w:rsidRPr="00720F74">
        <w:rPr>
          <w:rFonts w:ascii="Times New Roman" w:hAnsi="Times New Roman" w:cs="Times New Roman"/>
          <w:sz w:val="24"/>
          <w:szCs w:val="24"/>
        </w:rPr>
        <w:t xml:space="preserve">u roku od 60 dana od dana </w:t>
      </w:r>
      <w:r w:rsidR="00673B36" w:rsidRPr="00720F74">
        <w:rPr>
          <w:rFonts w:ascii="Times New Roman" w:hAnsi="Times New Roman" w:cs="Times New Roman"/>
          <w:sz w:val="24"/>
          <w:szCs w:val="24"/>
        </w:rPr>
        <w:t xml:space="preserve">stupanja na snagu ovoga Zakona. </w:t>
      </w:r>
    </w:p>
    <w:p w14:paraId="776E11C8" w14:textId="77777777" w:rsidR="00AF3173" w:rsidRPr="00720F74" w:rsidRDefault="00AF3173" w:rsidP="00235276">
      <w:pPr>
        <w:spacing w:after="0" w:line="240" w:lineRule="auto"/>
        <w:jc w:val="center"/>
        <w:rPr>
          <w:rFonts w:ascii="Times New Roman" w:hAnsi="Times New Roman" w:cs="Times New Roman"/>
          <w:b/>
          <w:sz w:val="24"/>
          <w:szCs w:val="24"/>
        </w:rPr>
      </w:pPr>
    </w:p>
    <w:p w14:paraId="54AD1141" w14:textId="7DC177D1" w:rsidR="006A067E" w:rsidRDefault="00BB1FE3" w:rsidP="00235276">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t>Č</w:t>
      </w:r>
      <w:r w:rsidR="0086170A" w:rsidRPr="00720F74">
        <w:rPr>
          <w:rFonts w:ascii="Times New Roman" w:hAnsi="Times New Roman" w:cs="Times New Roman"/>
          <w:b/>
          <w:sz w:val="24"/>
          <w:szCs w:val="24"/>
        </w:rPr>
        <w:t>lanak</w:t>
      </w:r>
      <w:r w:rsidR="000B1243" w:rsidRPr="00720F74">
        <w:rPr>
          <w:rFonts w:ascii="Times New Roman" w:hAnsi="Times New Roman" w:cs="Times New Roman"/>
          <w:b/>
          <w:sz w:val="24"/>
          <w:szCs w:val="24"/>
        </w:rPr>
        <w:t xml:space="preserve"> </w:t>
      </w:r>
      <w:r w:rsidR="00917065">
        <w:rPr>
          <w:rFonts w:ascii="Times New Roman" w:hAnsi="Times New Roman" w:cs="Times New Roman"/>
          <w:b/>
          <w:sz w:val="24"/>
          <w:szCs w:val="24"/>
        </w:rPr>
        <w:t>2</w:t>
      </w:r>
      <w:r w:rsidR="00964E70">
        <w:rPr>
          <w:rFonts w:ascii="Times New Roman" w:hAnsi="Times New Roman" w:cs="Times New Roman"/>
          <w:b/>
          <w:sz w:val="24"/>
          <w:szCs w:val="24"/>
        </w:rPr>
        <w:t>9</w:t>
      </w:r>
      <w:r w:rsidR="000B1243" w:rsidRPr="00720F74">
        <w:rPr>
          <w:rFonts w:ascii="Times New Roman" w:hAnsi="Times New Roman" w:cs="Times New Roman"/>
          <w:b/>
          <w:sz w:val="24"/>
          <w:szCs w:val="24"/>
        </w:rPr>
        <w:t>.</w:t>
      </w:r>
    </w:p>
    <w:p w14:paraId="5762A90A" w14:textId="77777777" w:rsidR="00294F4B" w:rsidRDefault="00294F4B" w:rsidP="00235276">
      <w:pPr>
        <w:spacing w:after="0" w:line="240" w:lineRule="auto"/>
        <w:jc w:val="center"/>
        <w:rPr>
          <w:rFonts w:ascii="Times New Roman" w:hAnsi="Times New Roman" w:cs="Times New Roman"/>
          <w:b/>
          <w:sz w:val="24"/>
          <w:szCs w:val="24"/>
        </w:rPr>
      </w:pPr>
    </w:p>
    <w:p w14:paraId="1E9E0D67" w14:textId="28D864CE" w:rsidR="00294F4B" w:rsidRPr="00294F4B" w:rsidRDefault="00235276" w:rsidP="00235276">
      <w:pPr>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 xml:space="preserve">Ministarstvo financija </w:t>
      </w:r>
      <w:r w:rsidR="00294F4B" w:rsidRPr="00294F4B">
        <w:rPr>
          <w:rFonts w:ascii="Times New Roman" w:hAnsi="Times New Roman" w:cs="Times New Roman"/>
          <w:bCs/>
          <w:sz w:val="24"/>
          <w:szCs w:val="24"/>
        </w:rPr>
        <w:t>će u roku od tri godine od dana stupanja na snagu ovoga Zakona provesti vrednovanje ovoga Zakona.</w:t>
      </w:r>
    </w:p>
    <w:p w14:paraId="70D63322" w14:textId="77777777" w:rsidR="00294F4B" w:rsidRDefault="00294F4B" w:rsidP="00235276">
      <w:pPr>
        <w:spacing w:after="0" w:line="240" w:lineRule="auto"/>
        <w:jc w:val="center"/>
        <w:rPr>
          <w:rFonts w:ascii="Times New Roman" w:hAnsi="Times New Roman" w:cs="Times New Roman"/>
          <w:b/>
          <w:sz w:val="24"/>
          <w:szCs w:val="24"/>
        </w:rPr>
      </w:pPr>
    </w:p>
    <w:p w14:paraId="442A2575" w14:textId="7C4EA9D4" w:rsidR="00294F4B" w:rsidRPr="00720F74" w:rsidRDefault="00294F4B" w:rsidP="0023527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Članak 30.</w:t>
      </w:r>
    </w:p>
    <w:p w14:paraId="0E7BBE29" w14:textId="77777777" w:rsidR="001A1A59" w:rsidRPr="00720F74" w:rsidRDefault="001A1A59" w:rsidP="00235276">
      <w:pPr>
        <w:spacing w:after="0" w:line="240" w:lineRule="auto"/>
        <w:jc w:val="center"/>
        <w:rPr>
          <w:rFonts w:ascii="Times New Roman" w:hAnsi="Times New Roman" w:cs="Times New Roman"/>
          <w:b/>
          <w:sz w:val="24"/>
          <w:szCs w:val="24"/>
        </w:rPr>
      </w:pPr>
    </w:p>
    <w:p w14:paraId="432204D6" w14:textId="21A6E5D4" w:rsidR="00A70002" w:rsidRPr="00A70002" w:rsidRDefault="00A70002" w:rsidP="00235276">
      <w:pPr>
        <w:spacing w:after="0" w:line="240" w:lineRule="auto"/>
        <w:ind w:firstLine="708"/>
        <w:jc w:val="both"/>
        <w:rPr>
          <w:rFonts w:ascii="Times New Roman" w:hAnsi="Times New Roman" w:cs="Times New Roman"/>
          <w:bCs/>
          <w:sz w:val="24"/>
          <w:szCs w:val="24"/>
        </w:rPr>
      </w:pPr>
      <w:r w:rsidRPr="00A70002">
        <w:rPr>
          <w:rFonts w:ascii="Times New Roman" w:hAnsi="Times New Roman" w:cs="Times New Roman"/>
          <w:sz w:val="24"/>
          <w:szCs w:val="24"/>
        </w:rPr>
        <w:t xml:space="preserve">Ovaj Zakon objavit će se u </w:t>
      </w:r>
      <w:r w:rsidR="00235276">
        <w:rPr>
          <w:rFonts w:ascii="Times New Roman" w:hAnsi="Times New Roman" w:cs="Times New Roman"/>
          <w:sz w:val="24"/>
          <w:szCs w:val="24"/>
        </w:rPr>
        <w:t>„</w:t>
      </w:r>
      <w:r w:rsidRPr="00A70002">
        <w:rPr>
          <w:rFonts w:ascii="Times New Roman" w:hAnsi="Times New Roman" w:cs="Times New Roman"/>
          <w:sz w:val="24"/>
          <w:szCs w:val="24"/>
        </w:rPr>
        <w:t>Narodnim novinama</w:t>
      </w:r>
      <w:r w:rsidR="00235276">
        <w:rPr>
          <w:rFonts w:ascii="Times New Roman" w:hAnsi="Times New Roman" w:cs="Times New Roman"/>
          <w:sz w:val="24"/>
          <w:szCs w:val="24"/>
        </w:rPr>
        <w:t>“</w:t>
      </w:r>
      <w:r w:rsidRPr="00A70002">
        <w:rPr>
          <w:rFonts w:ascii="Times New Roman" w:hAnsi="Times New Roman" w:cs="Times New Roman"/>
          <w:sz w:val="24"/>
          <w:szCs w:val="24"/>
        </w:rPr>
        <w:t xml:space="preserve">, a stupa na snagu 1. siječnja 2025., osim odredbe </w:t>
      </w:r>
      <w:r w:rsidRPr="00A70002">
        <w:rPr>
          <w:rFonts w:ascii="Times New Roman" w:hAnsi="Times New Roman" w:cs="Times New Roman"/>
          <w:bCs/>
          <w:sz w:val="24"/>
          <w:szCs w:val="24"/>
        </w:rPr>
        <w:t xml:space="preserve">članka </w:t>
      </w:r>
      <w:r>
        <w:rPr>
          <w:rFonts w:ascii="Times New Roman" w:hAnsi="Times New Roman" w:cs="Times New Roman"/>
          <w:bCs/>
          <w:sz w:val="24"/>
          <w:szCs w:val="24"/>
        </w:rPr>
        <w:t>7</w:t>
      </w:r>
      <w:r w:rsidRPr="00A70002">
        <w:rPr>
          <w:rFonts w:ascii="Times New Roman" w:hAnsi="Times New Roman" w:cs="Times New Roman"/>
          <w:bCs/>
          <w:sz w:val="24"/>
          <w:szCs w:val="24"/>
        </w:rPr>
        <w:t xml:space="preserve">. </w:t>
      </w:r>
      <w:r w:rsidR="00235276">
        <w:rPr>
          <w:rFonts w:ascii="Times New Roman" w:hAnsi="Times New Roman" w:cs="Times New Roman"/>
          <w:bCs/>
          <w:sz w:val="24"/>
          <w:szCs w:val="24"/>
        </w:rPr>
        <w:t xml:space="preserve">ovoga Zakona </w:t>
      </w:r>
      <w:r w:rsidRPr="00A70002">
        <w:rPr>
          <w:rFonts w:ascii="Times New Roman" w:hAnsi="Times New Roman" w:cs="Times New Roman"/>
          <w:bCs/>
          <w:sz w:val="24"/>
          <w:szCs w:val="24"/>
        </w:rPr>
        <w:t>koja stupa na snagu 1. siječnja 2026.</w:t>
      </w:r>
    </w:p>
    <w:bookmarkEnd w:id="27"/>
    <w:p w14:paraId="16A460D6" w14:textId="77777777" w:rsidR="000E3652" w:rsidRPr="00720F74" w:rsidRDefault="000E3652" w:rsidP="00235276">
      <w:pPr>
        <w:spacing w:after="0" w:line="240" w:lineRule="auto"/>
        <w:jc w:val="both"/>
        <w:rPr>
          <w:rFonts w:ascii="Times New Roman" w:hAnsi="Times New Roman" w:cs="Times New Roman"/>
          <w:sz w:val="24"/>
          <w:szCs w:val="24"/>
        </w:rPr>
      </w:pPr>
    </w:p>
    <w:p w14:paraId="0C7337A0" w14:textId="6FD883FA" w:rsidR="00AD411C" w:rsidRPr="00720F74" w:rsidRDefault="00AD411C">
      <w:pPr>
        <w:rPr>
          <w:rFonts w:ascii="Times New Roman" w:hAnsi="Times New Roman" w:cs="Times New Roman"/>
          <w:b/>
          <w:sz w:val="24"/>
          <w:szCs w:val="24"/>
        </w:rPr>
      </w:pPr>
    </w:p>
    <w:p w14:paraId="34C38D8D" w14:textId="77777777" w:rsidR="001578DC" w:rsidRPr="00720F74" w:rsidRDefault="001578DC">
      <w:pPr>
        <w:rPr>
          <w:rFonts w:ascii="Times New Roman" w:hAnsi="Times New Roman" w:cs="Times New Roman"/>
          <w:b/>
          <w:sz w:val="24"/>
          <w:szCs w:val="24"/>
        </w:rPr>
      </w:pPr>
      <w:r w:rsidRPr="00720F74">
        <w:rPr>
          <w:rFonts w:ascii="Times New Roman" w:hAnsi="Times New Roman" w:cs="Times New Roman"/>
          <w:b/>
          <w:sz w:val="24"/>
          <w:szCs w:val="24"/>
        </w:rPr>
        <w:br w:type="page"/>
      </w:r>
    </w:p>
    <w:p w14:paraId="31D3FBFA" w14:textId="676BFC86" w:rsidR="00965B01" w:rsidRDefault="00225A09" w:rsidP="000C432F">
      <w:pPr>
        <w:spacing w:after="0" w:line="240" w:lineRule="auto"/>
        <w:jc w:val="center"/>
        <w:rPr>
          <w:rFonts w:ascii="Times New Roman" w:hAnsi="Times New Roman" w:cs="Times New Roman"/>
          <w:b/>
          <w:sz w:val="24"/>
          <w:szCs w:val="24"/>
        </w:rPr>
      </w:pPr>
      <w:r w:rsidRPr="00720F74">
        <w:rPr>
          <w:rFonts w:ascii="Times New Roman" w:hAnsi="Times New Roman" w:cs="Times New Roman"/>
          <w:b/>
          <w:sz w:val="24"/>
          <w:szCs w:val="24"/>
        </w:rPr>
        <w:lastRenderedPageBreak/>
        <w:t>O</w:t>
      </w:r>
      <w:r w:rsidR="000C432F" w:rsidRPr="00720F74">
        <w:rPr>
          <w:rFonts w:ascii="Times New Roman" w:hAnsi="Times New Roman" w:cs="Times New Roman"/>
          <w:b/>
          <w:sz w:val="24"/>
          <w:szCs w:val="24"/>
        </w:rPr>
        <w:t xml:space="preserve"> </w:t>
      </w:r>
      <w:r w:rsidRPr="00720F74">
        <w:rPr>
          <w:rFonts w:ascii="Times New Roman" w:hAnsi="Times New Roman" w:cs="Times New Roman"/>
          <w:b/>
          <w:sz w:val="24"/>
          <w:szCs w:val="24"/>
        </w:rPr>
        <w:t>B</w:t>
      </w:r>
      <w:r w:rsidR="000C432F" w:rsidRPr="00720F74">
        <w:rPr>
          <w:rFonts w:ascii="Times New Roman" w:hAnsi="Times New Roman" w:cs="Times New Roman"/>
          <w:b/>
          <w:sz w:val="24"/>
          <w:szCs w:val="24"/>
        </w:rPr>
        <w:t xml:space="preserve"> </w:t>
      </w:r>
      <w:r w:rsidRPr="00720F74">
        <w:rPr>
          <w:rFonts w:ascii="Times New Roman" w:hAnsi="Times New Roman" w:cs="Times New Roman"/>
          <w:b/>
          <w:sz w:val="24"/>
          <w:szCs w:val="24"/>
        </w:rPr>
        <w:t>R</w:t>
      </w:r>
      <w:r w:rsidR="000C432F" w:rsidRPr="00720F74">
        <w:rPr>
          <w:rFonts w:ascii="Times New Roman" w:hAnsi="Times New Roman" w:cs="Times New Roman"/>
          <w:b/>
          <w:sz w:val="24"/>
          <w:szCs w:val="24"/>
        </w:rPr>
        <w:t xml:space="preserve"> </w:t>
      </w:r>
      <w:r w:rsidRPr="00720F74">
        <w:rPr>
          <w:rFonts w:ascii="Times New Roman" w:hAnsi="Times New Roman" w:cs="Times New Roman"/>
          <w:b/>
          <w:sz w:val="24"/>
          <w:szCs w:val="24"/>
        </w:rPr>
        <w:t>A</w:t>
      </w:r>
      <w:r w:rsidR="000C432F" w:rsidRPr="00720F74">
        <w:rPr>
          <w:rFonts w:ascii="Times New Roman" w:hAnsi="Times New Roman" w:cs="Times New Roman"/>
          <w:b/>
          <w:sz w:val="24"/>
          <w:szCs w:val="24"/>
        </w:rPr>
        <w:t xml:space="preserve"> </w:t>
      </w:r>
      <w:r w:rsidRPr="00720F74">
        <w:rPr>
          <w:rFonts w:ascii="Times New Roman" w:hAnsi="Times New Roman" w:cs="Times New Roman"/>
          <w:b/>
          <w:sz w:val="24"/>
          <w:szCs w:val="24"/>
        </w:rPr>
        <w:t>Z</w:t>
      </w:r>
      <w:r w:rsidR="000C432F" w:rsidRPr="00720F74">
        <w:rPr>
          <w:rFonts w:ascii="Times New Roman" w:hAnsi="Times New Roman" w:cs="Times New Roman"/>
          <w:b/>
          <w:sz w:val="24"/>
          <w:szCs w:val="24"/>
        </w:rPr>
        <w:t xml:space="preserve"> </w:t>
      </w:r>
      <w:r w:rsidRPr="00720F74">
        <w:rPr>
          <w:rFonts w:ascii="Times New Roman" w:hAnsi="Times New Roman" w:cs="Times New Roman"/>
          <w:b/>
          <w:sz w:val="24"/>
          <w:szCs w:val="24"/>
        </w:rPr>
        <w:t>L</w:t>
      </w:r>
      <w:r w:rsidR="000C432F" w:rsidRPr="00720F74">
        <w:rPr>
          <w:rFonts w:ascii="Times New Roman" w:hAnsi="Times New Roman" w:cs="Times New Roman"/>
          <w:b/>
          <w:sz w:val="24"/>
          <w:szCs w:val="24"/>
        </w:rPr>
        <w:t xml:space="preserve"> </w:t>
      </w:r>
      <w:r w:rsidRPr="00720F74">
        <w:rPr>
          <w:rFonts w:ascii="Times New Roman" w:hAnsi="Times New Roman" w:cs="Times New Roman"/>
          <w:b/>
          <w:sz w:val="24"/>
          <w:szCs w:val="24"/>
        </w:rPr>
        <w:t>O</w:t>
      </w:r>
      <w:r w:rsidR="000C432F" w:rsidRPr="00720F74">
        <w:rPr>
          <w:rFonts w:ascii="Times New Roman" w:hAnsi="Times New Roman" w:cs="Times New Roman"/>
          <w:b/>
          <w:sz w:val="24"/>
          <w:szCs w:val="24"/>
        </w:rPr>
        <w:t xml:space="preserve"> </w:t>
      </w:r>
      <w:r w:rsidRPr="00720F74">
        <w:rPr>
          <w:rFonts w:ascii="Times New Roman" w:hAnsi="Times New Roman" w:cs="Times New Roman"/>
          <w:b/>
          <w:sz w:val="24"/>
          <w:szCs w:val="24"/>
        </w:rPr>
        <w:t>Ž</w:t>
      </w:r>
      <w:r w:rsidR="000C432F" w:rsidRPr="00720F74">
        <w:rPr>
          <w:rFonts w:ascii="Times New Roman" w:hAnsi="Times New Roman" w:cs="Times New Roman"/>
          <w:b/>
          <w:sz w:val="24"/>
          <w:szCs w:val="24"/>
        </w:rPr>
        <w:t xml:space="preserve"> </w:t>
      </w:r>
      <w:r w:rsidRPr="00720F74">
        <w:rPr>
          <w:rFonts w:ascii="Times New Roman" w:hAnsi="Times New Roman" w:cs="Times New Roman"/>
          <w:b/>
          <w:sz w:val="24"/>
          <w:szCs w:val="24"/>
        </w:rPr>
        <w:t>E</w:t>
      </w:r>
      <w:r w:rsidR="00395B66" w:rsidRPr="00720F74">
        <w:rPr>
          <w:rFonts w:ascii="Times New Roman" w:hAnsi="Times New Roman" w:cs="Times New Roman"/>
          <w:b/>
          <w:sz w:val="24"/>
          <w:szCs w:val="24"/>
        </w:rPr>
        <w:t xml:space="preserve"> </w:t>
      </w:r>
      <w:r w:rsidRPr="00720F74">
        <w:rPr>
          <w:rFonts w:ascii="Times New Roman" w:hAnsi="Times New Roman" w:cs="Times New Roman"/>
          <w:b/>
          <w:sz w:val="24"/>
          <w:szCs w:val="24"/>
        </w:rPr>
        <w:t>N</w:t>
      </w:r>
      <w:r w:rsidR="000C432F" w:rsidRPr="00720F74">
        <w:rPr>
          <w:rFonts w:ascii="Times New Roman" w:hAnsi="Times New Roman" w:cs="Times New Roman"/>
          <w:b/>
          <w:sz w:val="24"/>
          <w:szCs w:val="24"/>
        </w:rPr>
        <w:t xml:space="preserve"> </w:t>
      </w:r>
      <w:r w:rsidRPr="00720F74">
        <w:rPr>
          <w:rFonts w:ascii="Times New Roman" w:hAnsi="Times New Roman" w:cs="Times New Roman"/>
          <w:b/>
          <w:sz w:val="24"/>
          <w:szCs w:val="24"/>
        </w:rPr>
        <w:t>J</w:t>
      </w:r>
      <w:r w:rsidR="000C432F" w:rsidRPr="00720F74">
        <w:rPr>
          <w:rFonts w:ascii="Times New Roman" w:hAnsi="Times New Roman" w:cs="Times New Roman"/>
          <w:b/>
          <w:sz w:val="24"/>
          <w:szCs w:val="24"/>
        </w:rPr>
        <w:t xml:space="preserve"> </w:t>
      </w:r>
      <w:r w:rsidRPr="00720F74">
        <w:rPr>
          <w:rFonts w:ascii="Times New Roman" w:hAnsi="Times New Roman" w:cs="Times New Roman"/>
          <w:b/>
          <w:sz w:val="24"/>
          <w:szCs w:val="24"/>
        </w:rPr>
        <w:t>E</w:t>
      </w:r>
    </w:p>
    <w:p w14:paraId="4BA8D532" w14:textId="77777777" w:rsidR="001A1F35" w:rsidRPr="00720F74" w:rsidRDefault="001A1F35" w:rsidP="000C432F">
      <w:pPr>
        <w:spacing w:after="0" w:line="240" w:lineRule="auto"/>
        <w:jc w:val="center"/>
        <w:rPr>
          <w:rFonts w:ascii="Times New Roman" w:hAnsi="Times New Roman" w:cs="Times New Roman"/>
          <w:b/>
          <w:sz w:val="24"/>
          <w:szCs w:val="24"/>
        </w:rPr>
      </w:pPr>
    </w:p>
    <w:p w14:paraId="0BA24DA6" w14:textId="77777777" w:rsidR="00857005" w:rsidRPr="00720F74" w:rsidRDefault="00857005" w:rsidP="000C432F">
      <w:pPr>
        <w:spacing w:after="0" w:line="240" w:lineRule="auto"/>
        <w:jc w:val="both"/>
        <w:rPr>
          <w:rFonts w:ascii="Times New Roman" w:hAnsi="Times New Roman" w:cs="Times New Roman"/>
          <w:b/>
          <w:sz w:val="24"/>
          <w:szCs w:val="24"/>
        </w:rPr>
      </w:pPr>
    </w:p>
    <w:p w14:paraId="63354724" w14:textId="7C34AB73" w:rsidR="00B4510A" w:rsidRPr="00720F74" w:rsidRDefault="00857005" w:rsidP="000C432F">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 xml:space="preserve">Uz članak 1. </w:t>
      </w:r>
    </w:p>
    <w:p w14:paraId="5C5ACA7A" w14:textId="32647D73" w:rsidR="00B4510A" w:rsidRPr="00720F74" w:rsidRDefault="005D7446" w:rsidP="006122B3">
      <w:pPr>
        <w:spacing w:after="0" w:line="240" w:lineRule="auto"/>
        <w:jc w:val="both"/>
        <w:rPr>
          <w:rFonts w:ascii="Times New Roman" w:hAnsi="Times New Roman" w:cs="Times New Roman"/>
          <w:bCs/>
          <w:sz w:val="24"/>
          <w:szCs w:val="24"/>
        </w:rPr>
      </w:pPr>
      <w:r w:rsidRPr="00720F74">
        <w:rPr>
          <w:rFonts w:ascii="Times New Roman" w:hAnsi="Times New Roman" w:cs="Times New Roman"/>
          <w:bCs/>
          <w:sz w:val="24"/>
          <w:szCs w:val="24"/>
        </w:rPr>
        <w:t xml:space="preserve">U članku </w:t>
      </w:r>
      <w:r w:rsidR="00CA37D6" w:rsidRPr="00720F74">
        <w:rPr>
          <w:rFonts w:ascii="Times New Roman" w:hAnsi="Times New Roman" w:cs="Times New Roman"/>
          <w:bCs/>
          <w:sz w:val="24"/>
          <w:szCs w:val="24"/>
        </w:rPr>
        <w:t>8.</w:t>
      </w:r>
      <w:r w:rsidR="00D97B8A">
        <w:rPr>
          <w:rFonts w:ascii="Times New Roman" w:hAnsi="Times New Roman" w:cs="Times New Roman"/>
          <w:bCs/>
          <w:sz w:val="24"/>
          <w:szCs w:val="24"/>
        </w:rPr>
        <w:t xml:space="preserve"> O</w:t>
      </w:r>
      <w:r w:rsidR="00BF3E13">
        <w:rPr>
          <w:rFonts w:ascii="Times New Roman" w:hAnsi="Times New Roman" w:cs="Times New Roman"/>
          <w:bCs/>
          <w:sz w:val="24"/>
          <w:szCs w:val="24"/>
        </w:rPr>
        <w:t>PZ-a</w:t>
      </w:r>
      <w:r w:rsidR="004C212D">
        <w:rPr>
          <w:rFonts w:ascii="Times New Roman" w:hAnsi="Times New Roman" w:cs="Times New Roman"/>
          <w:bCs/>
          <w:sz w:val="24"/>
          <w:szCs w:val="24"/>
        </w:rPr>
        <w:t>, kojim su propisane odredbe o obvezi čuvanja porezne tajne</w:t>
      </w:r>
      <w:r w:rsidR="001578DC" w:rsidRPr="00720F74">
        <w:rPr>
          <w:rFonts w:ascii="Times New Roman" w:hAnsi="Times New Roman" w:cs="Times New Roman"/>
          <w:bCs/>
          <w:sz w:val="24"/>
          <w:szCs w:val="24"/>
        </w:rPr>
        <w:t>,</w:t>
      </w:r>
      <w:r w:rsidR="00CA37D6" w:rsidRPr="00720F74">
        <w:rPr>
          <w:rFonts w:ascii="Times New Roman" w:hAnsi="Times New Roman" w:cs="Times New Roman"/>
          <w:bCs/>
          <w:sz w:val="24"/>
          <w:szCs w:val="24"/>
        </w:rPr>
        <w:t xml:space="preserve"> </w:t>
      </w:r>
      <w:r w:rsidR="00B4510A" w:rsidRPr="00720F74">
        <w:rPr>
          <w:rFonts w:ascii="Times New Roman" w:hAnsi="Times New Roman" w:cs="Times New Roman"/>
          <w:bCs/>
          <w:sz w:val="24"/>
          <w:szCs w:val="24"/>
        </w:rPr>
        <w:t xml:space="preserve">u </w:t>
      </w:r>
      <w:r w:rsidRPr="00720F74">
        <w:rPr>
          <w:rFonts w:ascii="Times New Roman" w:hAnsi="Times New Roman" w:cs="Times New Roman"/>
          <w:bCs/>
          <w:sz w:val="24"/>
          <w:szCs w:val="24"/>
        </w:rPr>
        <w:t xml:space="preserve">dijelu u </w:t>
      </w:r>
      <w:r w:rsidR="00B4510A" w:rsidRPr="00720F74">
        <w:rPr>
          <w:rFonts w:ascii="Times New Roman" w:hAnsi="Times New Roman" w:cs="Times New Roman"/>
          <w:bCs/>
          <w:sz w:val="24"/>
          <w:szCs w:val="24"/>
        </w:rPr>
        <w:t xml:space="preserve">kojem se propisuju uvjeti za objavom na </w:t>
      </w:r>
      <w:r w:rsidR="001578DC" w:rsidRPr="00720F74">
        <w:rPr>
          <w:rFonts w:ascii="Times New Roman" w:hAnsi="Times New Roman" w:cs="Times New Roman"/>
          <w:bCs/>
          <w:sz w:val="24"/>
          <w:szCs w:val="24"/>
        </w:rPr>
        <w:t xml:space="preserve">popisu dospjelih i neplaćenih dugova, </w:t>
      </w:r>
      <w:r w:rsidRPr="00720F74">
        <w:rPr>
          <w:rFonts w:ascii="Times New Roman" w:hAnsi="Times New Roman" w:cs="Times New Roman"/>
          <w:bCs/>
          <w:sz w:val="24"/>
          <w:szCs w:val="24"/>
        </w:rPr>
        <w:t xml:space="preserve">provodi se </w:t>
      </w:r>
      <w:r w:rsidR="00B4510A" w:rsidRPr="00720F74">
        <w:rPr>
          <w:rFonts w:ascii="Times New Roman" w:hAnsi="Times New Roman" w:cs="Times New Roman"/>
          <w:bCs/>
          <w:sz w:val="24"/>
          <w:szCs w:val="24"/>
        </w:rPr>
        <w:t>usklađenj</w:t>
      </w:r>
      <w:r w:rsidRPr="00720F74">
        <w:rPr>
          <w:rFonts w:ascii="Times New Roman" w:hAnsi="Times New Roman" w:cs="Times New Roman"/>
          <w:bCs/>
          <w:sz w:val="24"/>
          <w:szCs w:val="24"/>
        </w:rPr>
        <w:t>e</w:t>
      </w:r>
      <w:r w:rsidR="00B4510A" w:rsidRPr="00720F74">
        <w:rPr>
          <w:rFonts w:ascii="Times New Roman" w:hAnsi="Times New Roman" w:cs="Times New Roman"/>
          <w:bCs/>
          <w:sz w:val="24"/>
          <w:szCs w:val="24"/>
        </w:rPr>
        <w:t xml:space="preserve"> sa zakonom kojim se uređuje stečajni postupak prema kojem je </w:t>
      </w:r>
      <w:r w:rsidR="00DC0BD1" w:rsidRPr="00720F74">
        <w:rPr>
          <w:rFonts w:ascii="Times New Roman" w:hAnsi="Times New Roman" w:cs="Times New Roman"/>
          <w:bCs/>
          <w:sz w:val="24"/>
          <w:szCs w:val="24"/>
        </w:rPr>
        <w:t xml:space="preserve">i </w:t>
      </w:r>
      <w:r w:rsidR="00B4510A" w:rsidRPr="00720F74">
        <w:rPr>
          <w:rFonts w:ascii="Times New Roman" w:hAnsi="Times New Roman" w:cs="Times New Roman"/>
          <w:bCs/>
          <w:sz w:val="24"/>
          <w:szCs w:val="24"/>
        </w:rPr>
        <w:t xml:space="preserve">potvrđeni plan restrukturiranja u </w:t>
      </w:r>
      <w:proofErr w:type="spellStart"/>
      <w:r w:rsidR="00B4510A" w:rsidRPr="00720F74">
        <w:rPr>
          <w:rFonts w:ascii="Times New Roman" w:hAnsi="Times New Roman" w:cs="Times New Roman"/>
          <w:bCs/>
          <w:sz w:val="24"/>
          <w:szCs w:val="24"/>
        </w:rPr>
        <w:t>predstečajnom</w:t>
      </w:r>
      <w:proofErr w:type="spellEnd"/>
      <w:r w:rsidR="00B4510A" w:rsidRPr="00720F74">
        <w:rPr>
          <w:rFonts w:ascii="Times New Roman" w:hAnsi="Times New Roman" w:cs="Times New Roman"/>
          <w:bCs/>
          <w:sz w:val="24"/>
          <w:szCs w:val="24"/>
        </w:rPr>
        <w:t xml:space="preserve"> postupku</w:t>
      </w:r>
      <w:r w:rsidR="002A43B9" w:rsidRPr="00720F74">
        <w:rPr>
          <w:rFonts w:ascii="Times New Roman" w:hAnsi="Times New Roman" w:cs="Times New Roman"/>
          <w:bCs/>
          <w:sz w:val="24"/>
          <w:szCs w:val="24"/>
        </w:rPr>
        <w:t>,</w:t>
      </w:r>
      <w:r w:rsidR="00B4510A" w:rsidRPr="00720F74">
        <w:rPr>
          <w:rFonts w:ascii="Times New Roman" w:hAnsi="Times New Roman" w:cs="Times New Roman"/>
          <w:bCs/>
          <w:sz w:val="24"/>
          <w:szCs w:val="24"/>
        </w:rPr>
        <w:t xml:space="preserve"> koji sadrži dospjeli i neplaćeni dug</w:t>
      </w:r>
      <w:r w:rsidR="002A43B9" w:rsidRPr="00720F74">
        <w:rPr>
          <w:rFonts w:ascii="Times New Roman" w:hAnsi="Times New Roman" w:cs="Times New Roman"/>
          <w:bCs/>
          <w:sz w:val="24"/>
          <w:szCs w:val="24"/>
        </w:rPr>
        <w:t>,</w:t>
      </w:r>
      <w:r w:rsidR="00B4510A" w:rsidRPr="00720F74">
        <w:rPr>
          <w:rFonts w:ascii="Times New Roman" w:hAnsi="Times New Roman" w:cs="Times New Roman"/>
          <w:bCs/>
          <w:sz w:val="24"/>
          <w:szCs w:val="24"/>
        </w:rPr>
        <w:t xml:space="preserve"> kriterij za neobjavljivanje na</w:t>
      </w:r>
      <w:r w:rsidR="00D8555B" w:rsidRPr="00720F74">
        <w:rPr>
          <w:rFonts w:ascii="Times New Roman" w:hAnsi="Times New Roman" w:cs="Times New Roman"/>
          <w:bCs/>
          <w:sz w:val="24"/>
          <w:szCs w:val="24"/>
        </w:rPr>
        <w:t xml:space="preserve"> popisu dospjelih i neplaćenih dugova</w:t>
      </w:r>
      <w:r w:rsidR="00B4510A" w:rsidRPr="00720F74">
        <w:rPr>
          <w:rFonts w:ascii="Times New Roman" w:hAnsi="Times New Roman" w:cs="Times New Roman"/>
          <w:bCs/>
          <w:sz w:val="24"/>
          <w:szCs w:val="24"/>
        </w:rPr>
        <w:t>.</w:t>
      </w:r>
    </w:p>
    <w:p w14:paraId="1798132B" w14:textId="4EFB0E43" w:rsidR="00F90DE1" w:rsidRPr="00720F74" w:rsidRDefault="005D7446" w:rsidP="006122B3">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 xml:space="preserve">Važećim </w:t>
      </w:r>
      <w:r w:rsidR="00F90DE1" w:rsidRPr="00720F74">
        <w:rPr>
          <w:rFonts w:ascii="Times New Roman" w:hAnsi="Times New Roman" w:cs="Times New Roman"/>
          <w:sz w:val="24"/>
          <w:szCs w:val="24"/>
        </w:rPr>
        <w:t>stavk</w:t>
      </w:r>
      <w:r w:rsidRPr="00720F74">
        <w:rPr>
          <w:rFonts w:ascii="Times New Roman" w:hAnsi="Times New Roman" w:cs="Times New Roman"/>
          <w:sz w:val="24"/>
          <w:szCs w:val="24"/>
        </w:rPr>
        <w:t>om</w:t>
      </w:r>
      <w:r w:rsidR="00F90DE1" w:rsidRPr="00720F74">
        <w:rPr>
          <w:rFonts w:ascii="Times New Roman" w:hAnsi="Times New Roman" w:cs="Times New Roman"/>
          <w:sz w:val="24"/>
          <w:szCs w:val="24"/>
        </w:rPr>
        <w:t xml:space="preserve"> 12. navodi se da u izračun visine duga</w:t>
      </w:r>
      <w:r w:rsidR="00DC0BD1" w:rsidRPr="00720F74">
        <w:rPr>
          <w:rFonts w:ascii="Times New Roman" w:hAnsi="Times New Roman" w:cs="Times New Roman"/>
          <w:sz w:val="24"/>
          <w:szCs w:val="24"/>
        </w:rPr>
        <w:t>, kao kriterija z</w:t>
      </w:r>
      <w:r w:rsidR="002A43B9" w:rsidRPr="00720F74">
        <w:rPr>
          <w:rFonts w:ascii="Times New Roman" w:hAnsi="Times New Roman" w:cs="Times New Roman"/>
          <w:sz w:val="24"/>
          <w:szCs w:val="24"/>
        </w:rPr>
        <w:t>a</w:t>
      </w:r>
      <w:r w:rsidR="00DC0BD1" w:rsidRPr="00720F74">
        <w:rPr>
          <w:rFonts w:ascii="Times New Roman" w:hAnsi="Times New Roman" w:cs="Times New Roman"/>
          <w:sz w:val="24"/>
          <w:szCs w:val="24"/>
        </w:rPr>
        <w:t xml:space="preserve"> objavu na popisu,</w:t>
      </w:r>
      <w:r w:rsidR="00F90DE1" w:rsidRPr="00720F74">
        <w:rPr>
          <w:rFonts w:ascii="Times New Roman" w:hAnsi="Times New Roman" w:cs="Times New Roman"/>
          <w:sz w:val="24"/>
          <w:szCs w:val="24"/>
        </w:rPr>
        <w:t xml:space="preserve"> ulazi stanje duga po osnovama za koje je propisana objava na zadnji dan u mjesecu koji prethodi mjesecu objave popisa, umanjen za uplate do dana obrade podataka. </w:t>
      </w:r>
      <w:r w:rsidR="00DC0BD1" w:rsidRPr="00720F74">
        <w:rPr>
          <w:rFonts w:ascii="Times New Roman" w:hAnsi="Times New Roman" w:cs="Times New Roman"/>
          <w:sz w:val="24"/>
          <w:szCs w:val="24"/>
        </w:rPr>
        <w:t>Međutim</w:t>
      </w:r>
      <w:r w:rsidR="002A43B9" w:rsidRPr="00720F74">
        <w:rPr>
          <w:rFonts w:ascii="Times New Roman" w:hAnsi="Times New Roman" w:cs="Times New Roman"/>
          <w:sz w:val="24"/>
          <w:szCs w:val="24"/>
        </w:rPr>
        <w:t>,</w:t>
      </w:r>
      <w:r w:rsidR="00DC0BD1" w:rsidRPr="00720F74">
        <w:rPr>
          <w:rFonts w:ascii="Times New Roman" w:hAnsi="Times New Roman" w:cs="Times New Roman"/>
          <w:sz w:val="24"/>
          <w:szCs w:val="24"/>
        </w:rPr>
        <w:t xml:space="preserve"> određeni broj poduzetnika tijekom svojeg poslovanja dolazi u stanje preplate posebno na području poreza na dodanu vrijednost. Preplaćeni iznos poreza pravo je poreznog obveznika koji taj iznos m</w:t>
      </w:r>
      <w:r w:rsidR="002A43B9" w:rsidRPr="00720F74">
        <w:rPr>
          <w:rFonts w:ascii="Times New Roman" w:hAnsi="Times New Roman" w:cs="Times New Roman"/>
          <w:sz w:val="24"/>
          <w:szCs w:val="24"/>
        </w:rPr>
        <w:t>o</w:t>
      </w:r>
      <w:r w:rsidR="00DC0BD1" w:rsidRPr="00720F74">
        <w:rPr>
          <w:rFonts w:ascii="Times New Roman" w:hAnsi="Times New Roman" w:cs="Times New Roman"/>
          <w:sz w:val="24"/>
          <w:szCs w:val="24"/>
        </w:rPr>
        <w:t xml:space="preserve">že tražiti </w:t>
      </w:r>
      <w:r w:rsidR="002A43B9" w:rsidRPr="00720F74">
        <w:rPr>
          <w:rFonts w:ascii="Times New Roman" w:hAnsi="Times New Roman" w:cs="Times New Roman"/>
          <w:sz w:val="24"/>
          <w:szCs w:val="24"/>
        </w:rPr>
        <w:t xml:space="preserve">kao povrat ili prebacivanje za naplatu utvrđenih dugova. Stoga se u skladu i s postojećom praksom, doradom stavke jasno </w:t>
      </w:r>
      <w:r w:rsidR="00D97B8A">
        <w:rPr>
          <w:rFonts w:ascii="Times New Roman" w:hAnsi="Times New Roman" w:cs="Times New Roman"/>
          <w:sz w:val="24"/>
          <w:szCs w:val="24"/>
        </w:rPr>
        <w:t xml:space="preserve">se </w:t>
      </w:r>
      <w:r w:rsidR="002A43B9" w:rsidRPr="00720F74">
        <w:rPr>
          <w:rFonts w:ascii="Times New Roman" w:hAnsi="Times New Roman" w:cs="Times New Roman"/>
          <w:sz w:val="24"/>
          <w:szCs w:val="24"/>
        </w:rPr>
        <w:t>precizira da se prilikom utvrđivanja iznosa duga u obzir uzimaju i utvrđeni iznosi preplata</w:t>
      </w:r>
      <w:r w:rsidR="001930FB" w:rsidRPr="00720F74">
        <w:rPr>
          <w:rFonts w:ascii="Times New Roman" w:hAnsi="Times New Roman" w:cs="Times New Roman"/>
          <w:sz w:val="24"/>
          <w:szCs w:val="24"/>
        </w:rPr>
        <w:t>.</w:t>
      </w:r>
      <w:r w:rsidR="00F90DE1" w:rsidRPr="00720F74">
        <w:rPr>
          <w:rFonts w:ascii="Times New Roman" w:hAnsi="Times New Roman" w:cs="Times New Roman"/>
          <w:sz w:val="24"/>
          <w:szCs w:val="24"/>
        </w:rPr>
        <w:t xml:space="preserve"> </w:t>
      </w:r>
    </w:p>
    <w:p w14:paraId="3324ABA6" w14:textId="139159AA" w:rsidR="00D86808" w:rsidRPr="00720F74" w:rsidRDefault="00D86808" w:rsidP="006122B3">
      <w:pPr>
        <w:spacing w:after="0" w:line="240" w:lineRule="auto"/>
        <w:jc w:val="both"/>
        <w:rPr>
          <w:rFonts w:ascii="Times New Roman" w:hAnsi="Times New Roman" w:cs="Times New Roman"/>
          <w:sz w:val="24"/>
          <w:szCs w:val="24"/>
        </w:rPr>
      </w:pPr>
      <w:r w:rsidRPr="00720F74">
        <w:rPr>
          <w:rFonts w:ascii="Times New Roman" w:hAnsi="Times New Roman" w:cs="Times New Roman"/>
          <w:sz w:val="24"/>
          <w:szCs w:val="24"/>
        </w:rPr>
        <w:t xml:space="preserve">Popis dospjelih i nenaplaćenih dugova, između ostalog, objavljuje se kako bi poduzetnici imali informacije o ostalim poduzetnicima te o njihovim obvezama. Porezna uprava nakon objave ažurira </w:t>
      </w:r>
      <w:r w:rsidR="00230547" w:rsidRPr="00720F74">
        <w:rPr>
          <w:rFonts w:ascii="Times New Roman" w:hAnsi="Times New Roman" w:cs="Times New Roman"/>
          <w:sz w:val="24"/>
          <w:szCs w:val="24"/>
        </w:rPr>
        <w:t xml:space="preserve">podatke te se s popisa brišu porezni obveznici koji u cijelosti podmire dugovanja. Pojedini porezni obveznici nalaze se na popisu </w:t>
      </w:r>
      <w:r w:rsidRPr="00720F74">
        <w:rPr>
          <w:rFonts w:ascii="Times New Roman" w:hAnsi="Times New Roman" w:cs="Times New Roman"/>
          <w:sz w:val="24"/>
          <w:szCs w:val="24"/>
        </w:rPr>
        <w:t xml:space="preserve"> </w:t>
      </w:r>
      <w:r w:rsidR="00230547" w:rsidRPr="00720F74">
        <w:rPr>
          <w:rFonts w:ascii="Times New Roman" w:hAnsi="Times New Roman" w:cs="Times New Roman"/>
          <w:sz w:val="24"/>
          <w:szCs w:val="24"/>
        </w:rPr>
        <w:t>dospjelih i nenaplaćenih dugova i kroz nekoliko godina čime se stječe dojam kako se daljnje radnje u smjeru podmirenja dugova ne poduzimaju. Međutim</w:t>
      </w:r>
      <w:r w:rsidR="002A43B9" w:rsidRPr="00720F74">
        <w:rPr>
          <w:rFonts w:ascii="Times New Roman" w:hAnsi="Times New Roman" w:cs="Times New Roman"/>
          <w:sz w:val="24"/>
          <w:szCs w:val="24"/>
        </w:rPr>
        <w:t>,</w:t>
      </w:r>
      <w:r w:rsidR="00230547" w:rsidRPr="00720F74">
        <w:rPr>
          <w:rFonts w:ascii="Times New Roman" w:hAnsi="Times New Roman" w:cs="Times New Roman"/>
          <w:sz w:val="24"/>
          <w:szCs w:val="24"/>
        </w:rPr>
        <w:t xml:space="preserve"> najčešće se radi o poreznim obveznicima za koje je </w:t>
      </w:r>
      <w:r w:rsidR="00310940" w:rsidRPr="00720F74">
        <w:rPr>
          <w:rFonts w:ascii="Times New Roman" w:hAnsi="Times New Roman" w:cs="Times New Roman"/>
          <w:sz w:val="24"/>
          <w:szCs w:val="24"/>
        </w:rPr>
        <w:t xml:space="preserve">dug osiguran založnim ili nekim drugim pravom te se dug zadržava na popisu sve do trenutka unovčenja takve imovine. </w:t>
      </w:r>
      <w:r w:rsidR="005C7991" w:rsidRPr="00720F74">
        <w:rPr>
          <w:rFonts w:ascii="Times New Roman" w:hAnsi="Times New Roman" w:cs="Times New Roman"/>
          <w:sz w:val="24"/>
          <w:szCs w:val="24"/>
        </w:rPr>
        <w:t xml:space="preserve">Po popisu dospjelih i naplaćenih dugova Porezna uprava nastavlja provoditi mjere usmjerene prema naplati te se ovim izmjenama predlaže da se na </w:t>
      </w:r>
      <w:r w:rsidR="005D7446" w:rsidRPr="00720F74">
        <w:rPr>
          <w:rFonts w:ascii="Times New Roman" w:hAnsi="Times New Roman" w:cs="Times New Roman"/>
          <w:sz w:val="24"/>
          <w:szCs w:val="24"/>
        </w:rPr>
        <w:t>popisu dospjelih i neplaćenih dugova dužnika navodi kao napomena da su u odnosu na dužnika od strane Porezne uprave provedene dodatne mjere radi provjere mogućih elemenata prikrivanja imovine i izbjegavanja plaćanja poreznog duga.</w:t>
      </w:r>
    </w:p>
    <w:p w14:paraId="5C899EDC" w14:textId="77777777" w:rsidR="00D86808" w:rsidRPr="00720F74" w:rsidRDefault="00D86808" w:rsidP="006122B3">
      <w:pPr>
        <w:spacing w:after="0" w:line="240" w:lineRule="auto"/>
        <w:jc w:val="both"/>
        <w:rPr>
          <w:rFonts w:ascii="Times New Roman" w:hAnsi="Times New Roman" w:cs="Times New Roman"/>
          <w:sz w:val="24"/>
          <w:szCs w:val="24"/>
        </w:rPr>
      </w:pPr>
    </w:p>
    <w:p w14:paraId="7D0DA339" w14:textId="2C379B8B" w:rsidR="000E4808" w:rsidRPr="00720F74" w:rsidRDefault="000E4808" w:rsidP="000C432F">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Uz člank</w:t>
      </w:r>
      <w:r w:rsidR="00985989">
        <w:rPr>
          <w:rFonts w:ascii="Times New Roman" w:hAnsi="Times New Roman" w:cs="Times New Roman"/>
          <w:b/>
          <w:sz w:val="24"/>
          <w:szCs w:val="24"/>
        </w:rPr>
        <w:t>e</w:t>
      </w:r>
      <w:r w:rsidRPr="00720F74">
        <w:rPr>
          <w:rFonts w:ascii="Times New Roman" w:hAnsi="Times New Roman" w:cs="Times New Roman"/>
          <w:b/>
          <w:sz w:val="24"/>
          <w:szCs w:val="24"/>
        </w:rPr>
        <w:t xml:space="preserve"> </w:t>
      </w:r>
      <w:r w:rsidR="005341D9" w:rsidRPr="00720F74">
        <w:rPr>
          <w:rFonts w:ascii="Times New Roman" w:hAnsi="Times New Roman" w:cs="Times New Roman"/>
          <w:b/>
          <w:sz w:val="24"/>
          <w:szCs w:val="24"/>
        </w:rPr>
        <w:t>2</w:t>
      </w:r>
      <w:r w:rsidRPr="00720F74">
        <w:rPr>
          <w:rFonts w:ascii="Times New Roman" w:hAnsi="Times New Roman" w:cs="Times New Roman"/>
          <w:b/>
          <w:sz w:val="24"/>
          <w:szCs w:val="24"/>
        </w:rPr>
        <w:t>.</w:t>
      </w:r>
      <w:r w:rsidR="00CA282A" w:rsidRPr="00720F74">
        <w:rPr>
          <w:rFonts w:ascii="Times New Roman" w:hAnsi="Times New Roman" w:cs="Times New Roman"/>
          <w:b/>
          <w:sz w:val="24"/>
          <w:szCs w:val="24"/>
        </w:rPr>
        <w:t xml:space="preserve"> i 3.</w:t>
      </w:r>
    </w:p>
    <w:p w14:paraId="679FD72F" w14:textId="433C40C5" w:rsidR="00A271B1" w:rsidRDefault="00C44A80" w:rsidP="000C432F">
      <w:pPr>
        <w:spacing w:after="0" w:line="240" w:lineRule="auto"/>
        <w:jc w:val="both"/>
        <w:rPr>
          <w:rFonts w:ascii="Times New Roman" w:hAnsi="Times New Roman" w:cs="Times New Roman"/>
          <w:bCs/>
          <w:sz w:val="24"/>
          <w:szCs w:val="24"/>
        </w:rPr>
      </w:pPr>
      <w:r w:rsidRPr="00720F74">
        <w:rPr>
          <w:rFonts w:ascii="Times New Roman" w:hAnsi="Times New Roman" w:cs="Times New Roman"/>
          <w:bCs/>
          <w:sz w:val="24"/>
          <w:szCs w:val="24"/>
        </w:rPr>
        <w:t>Porezni sustav temelji se na</w:t>
      </w:r>
      <w:r w:rsidR="0072065C" w:rsidRPr="00720F74">
        <w:rPr>
          <w:rFonts w:ascii="Times New Roman" w:hAnsi="Times New Roman" w:cs="Times New Roman"/>
          <w:bCs/>
          <w:sz w:val="24"/>
          <w:szCs w:val="24"/>
        </w:rPr>
        <w:t xml:space="preserve"> načelu</w:t>
      </w:r>
      <w:r w:rsidRPr="00720F74">
        <w:rPr>
          <w:rFonts w:ascii="Times New Roman" w:hAnsi="Times New Roman" w:cs="Times New Roman"/>
          <w:bCs/>
          <w:sz w:val="24"/>
          <w:szCs w:val="24"/>
        </w:rPr>
        <w:t xml:space="preserve"> </w:t>
      </w:r>
      <w:proofErr w:type="spellStart"/>
      <w:r w:rsidRPr="00720F74">
        <w:rPr>
          <w:rFonts w:ascii="Times New Roman" w:hAnsi="Times New Roman" w:cs="Times New Roman"/>
          <w:bCs/>
          <w:sz w:val="24"/>
          <w:szCs w:val="24"/>
        </w:rPr>
        <w:t>samooporezivanju</w:t>
      </w:r>
      <w:proofErr w:type="spellEnd"/>
      <w:r w:rsidRPr="00720F74">
        <w:rPr>
          <w:rFonts w:ascii="Times New Roman" w:hAnsi="Times New Roman" w:cs="Times New Roman"/>
          <w:bCs/>
          <w:sz w:val="24"/>
          <w:szCs w:val="24"/>
        </w:rPr>
        <w:t xml:space="preserve"> odnosno na obvezi podnošenja poreznih prijava kojima porezni obveznici samostalno utvrđuju porezne obveze. Porezno tijelo će rješenjem utvrditi poreznu obvezu </w:t>
      </w:r>
      <w:r w:rsidR="0072065C" w:rsidRPr="00720F74">
        <w:rPr>
          <w:rFonts w:ascii="Times New Roman" w:hAnsi="Times New Roman" w:cs="Times New Roman"/>
          <w:bCs/>
          <w:sz w:val="24"/>
          <w:szCs w:val="24"/>
        </w:rPr>
        <w:t xml:space="preserve">samo </w:t>
      </w:r>
      <w:r w:rsidRPr="00720F74">
        <w:rPr>
          <w:rFonts w:ascii="Times New Roman" w:hAnsi="Times New Roman" w:cs="Times New Roman"/>
          <w:bCs/>
          <w:sz w:val="24"/>
          <w:szCs w:val="24"/>
        </w:rPr>
        <w:t xml:space="preserve">ako porezni obveznik ne podnese prijavu ili ako smatra da podaci u prijavi nisu ispravno utvrđeni. </w:t>
      </w:r>
      <w:r w:rsidR="0072065C" w:rsidRPr="00720F74">
        <w:rPr>
          <w:rFonts w:ascii="Times New Roman" w:hAnsi="Times New Roman" w:cs="Times New Roman"/>
          <w:bCs/>
          <w:sz w:val="24"/>
          <w:szCs w:val="24"/>
        </w:rPr>
        <w:t xml:space="preserve">Primjenom načela </w:t>
      </w:r>
      <w:proofErr w:type="spellStart"/>
      <w:r w:rsidR="0072065C" w:rsidRPr="00720F74">
        <w:rPr>
          <w:rFonts w:ascii="Times New Roman" w:hAnsi="Times New Roman" w:cs="Times New Roman"/>
          <w:bCs/>
          <w:sz w:val="24"/>
          <w:szCs w:val="24"/>
        </w:rPr>
        <w:t>samooporezivanja</w:t>
      </w:r>
      <w:proofErr w:type="spellEnd"/>
      <w:r w:rsidR="0072065C" w:rsidRPr="00720F74">
        <w:rPr>
          <w:rFonts w:ascii="Times New Roman" w:hAnsi="Times New Roman" w:cs="Times New Roman"/>
          <w:bCs/>
          <w:sz w:val="24"/>
          <w:szCs w:val="24"/>
        </w:rPr>
        <w:t xml:space="preserve"> porezni obveznici izravno sudjeluju u utvrđivanju svojih poreznih obveza. Stoga je od izuzetne važnosti da porezni obveznici podnose porezne prijave odnosno da budu svjesni svoje obveze sudjelovanja u utvrđivanju porezne obveze te da utvrđivan</w:t>
      </w:r>
      <w:r w:rsidR="00A271B1">
        <w:rPr>
          <w:rFonts w:ascii="Times New Roman" w:hAnsi="Times New Roman" w:cs="Times New Roman"/>
          <w:bCs/>
          <w:sz w:val="24"/>
          <w:szCs w:val="24"/>
        </w:rPr>
        <w:t>j</w:t>
      </w:r>
      <w:r w:rsidR="0072065C" w:rsidRPr="00720F74">
        <w:rPr>
          <w:rFonts w:ascii="Times New Roman" w:hAnsi="Times New Roman" w:cs="Times New Roman"/>
          <w:bCs/>
          <w:sz w:val="24"/>
          <w:szCs w:val="24"/>
        </w:rPr>
        <w:t>e pore</w:t>
      </w:r>
      <w:r w:rsidR="00A271B1">
        <w:rPr>
          <w:rFonts w:ascii="Times New Roman" w:hAnsi="Times New Roman" w:cs="Times New Roman"/>
          <w:bCs/>
          <w:sz w:val="24"/>
          <w:szCs w:val="24"/>
        </w:rPr>
        <w:t>z</w:t>
      </w:r>
      <w:r w:rsidR="0072065C" w:rsidRPr="00720F74">
        <w:rPr>
          <w:rFonts w:ascii="Times New Roman" w:hAnsi="Times New Roman" w:cs="Times New Roman"/>
          <w:bCs/>
          <w:sz w:val="24"/>
          <w:szCs w:val="24"/>
        </w:rPr>
        <w:t>ne obveze od strane poreznog tijela bude tek izuzetak u postupcima poreznog nadzora. Međutim</w:t>
      </w:r>
      <w:r w:rsidR="00A271B1">
        <w:rPr>
          <w:rFonts w:ascii="Times New Roman" w:hAnsi="Times New Roman" w:cs="Times New Roman"/>
          <w:bCs/>
          <w:sz w:val="24"/>
          <w:szCs w:val="24"/>
        </w:rPr>
        <w:t>,</w:t>
      </w:r>
      <w:r w:rsidR="0072065C" w:rsidRPr="00720F74">
        <w:rPr>
          <w:rFonts w:ascii="Times New Roman" w:hAnsi="Times New Roman" w:cs="Times New Roman"/>
          <w:bCs/>
          <w:sz w:val="24"/>
          <w:szCs w:val="24"/>
        </w:rPr>
        <w:t xml:space="preserve"> u praksi porezni obveznici često ne podnose porezne prijave te porezna tijela postupajući u dobroj vjeri šalju poreznim obveznicima pozive na podnošenje porezne prijave</w:t>
      </w:r>
      <w:r w:rsidR="0037361A">
        <w:rPr>
          <w:rFonts w:ascii="Times New Roman" w:hAnsi="Times New Roman" w:cs="Times New Roman"/>
          <w:bCs/>
          <w:sz w:val="24"/>
          <w:szCs w:val="24"/>
        </w:rPr>
        <w:t>,</w:t>
      </w:r>
      <w:r w:rsidR="0072065C" w:rsidRPr="00720F74">
        <w:rPr>
          <w:rFonts w:ascii="Times New Roman" w:hAnsi="Times New Roman" w:cs="Times New Roman"/>
          <w:bCs/>
          <w:sz w:val="24"/>
          <w:szCs w:val="24"/>
        </w:rPr>
        <w:t xml:space="preserve"> pa tek u slučaju neodazivanja na poziv poreznog tijela, porezno tijelo poreznim rješenjem utvrđuje poreznu obvezu.</w:t>
      </w:r>
    </w:p>
    <w:p w14:paraId="30EED278" w14:textId="77777777" w:rsidR="00A271B1" w:rsidRDefault="00A271B1" w:rsidP="000C432F">
      <w:pPr>
        <w:spacing w:after="0" w:line="240" w:lineRule="auto"/>
        <w:jc w:val="both"/>
        <w:rPr>
          <w:rFonts w:ascii="Times New Roman" w:hAnsi="Times New Roman" w:cs="Times New Roman"/>
          <w:bCs/>
          <w:sz w:val="24"/>
          <w:szCs w:val="24"/>
        </w:rPr>
      </w:pPr>
    </w:p>
    <w:p w14:paraId="37577FD1" w14:textId="04940CB5" w:rsidR="0072065C" w:rsidRPr="00720F74" w:rsidRDefault="0072065C" w:rsidP="000C432F">
      <w:pPr>
        <w:spacing w:after="0" w:line="240" w:lineRule="auto"/>
        <w:jc w:val="both"/>
        <w:rPr>
          <w:rFonts w:ascii="Times New Roman" w:hAnsi="Times New Roman" w:cs="Times New Roman"/>
          <w:bCs/>
          <w:sz w:val="24"/>
          <w:szCs w:val="24"/>
        </w:rPr>
      </w:pPr>
      <w:r w:rsidRPr="00720F74">
        <w:rPr>
          <w:rFonts w:ascii="Times New Roman" w:hAnsi="Times New Roman" w:cs="Times New Roman"/>
          <w:bCs/>
          <w:sz w:val="24"/>
          <w:szCs w:val="24"/>
        </w:rPr>
        <w:t xml:space="preserve">Polazeći od značaja </w:t>
      </w:r>
      <w:proofErr w:type="spellStart"/>
      <w:r w:rsidRPr="00720F74">
        <w:rPr>
          <w:rFonts w:ascii="Times New Roman" w:hAnsi="Times New Roman" w:cs="Times New Roman"/>
          <w:bCs/>
          <w:sz w:val="24"/>
          <w:szCs w:val="24"/>
        </w:rPr>
        <w:t>samooporezivanja</w:t>
      </w:r>
      <w:proofErr w:type="spellEnd"/>
      <w:r w:rsidRPr="00720F74">
        <w:rPr>
          <w:rFonts w:ascii="Times New Roman" w:hAnsi="Times New Roman" w:cs="Times New Roman"/>
          <w:bCs/>
          <w:sz w:val="24"/>
          <w:szCs w:val="24"/>
        </w:rPr>
        <w:t xml:space="preserve"> kroz podnošenje poreznih prijav</w:t>
      </w:r>
      <w:r w:rsidR="00720F74" w:rsidRPr="00720F74">
        <w:rPr>
          <w:rFonts w:ascii="Times New Roman" w:hAnsi="Times New Roman" w:cs="Times New Roman"/>
          <w:bCs/>
          <w:sz w:val="24"/>
          <w:szCs w:val="24"/>
        </w:rPr>
        <w:t xml:space="preserve">a, donosi se izmjena u važećem članku 31. te se </w:t>
      </w:r>
      <w:r w:rsidRPr="00720F74">
        <w:rPr>
          <w:rFonts w:ascii="Times New Roman" w:hAnsi="Times New Roman" w:cs="Times New Roman"/>
          <w:bCs/>
          <w:sz w:val="24"/>
          <w:szCs w:val="24"/>
        </w:rPr>
        <w:t xml:space="preserve"> </w:t>
      </w:r>
      <w:r w:rsidR="00720F74" w:rsidRPr="00720F74">
        <w:rPr>
          <w:rFonts w:ascii="Times New Roman" w:hAnsi="Times New Roman" w:cs="Times New Roman"/>
          <w:bCs/>
          <w:sz w:val="24"/>
          <w:szCs w:val="24"/>
        </w:rPr>
        <w:t xml:space="preserve">dodaje novi članak 32.a. Ovim promjenama zasebno se tretira postupak u slučaju nepodnošenja </w:t>
      </w:r>
      <w:r w:rsidR="00A271B1">
        <w:rPr>
          <w:rFonts w:ascii="Times New Roman" w:hAnsi="Times New Roman" w:cs="Times New Roman"/>
          <w:bCs/>
          <w:sz w:val="24"/>
          <w:szCs w:val="24"/>
        </w:rPr>
        <w:t xml:space="preserve">mjesečne ili godišnje </w:t>
      </w:r>
      <w:r w:rsidR="00720F74" w:rsidRPr="00720F74">
        <w:rPr>
          <w:rFonts w:ascii="Times New Roman" w:hAnsi="Times New Roman" w:cs="Times New Roman"/>
          <w:bCs/>
          <w:sz w:val="24"/>
          <w:szCs w:val="24"/>
        </w:rPr>
        <w:t>porezne prijave. U tom slučaju za takav propust odgovornim se smatra</w:t>
      </w:r>
      <w:r w:rsidR="0079549D">
        <w:rPr>
          <w:rFonts w:ascii="Times New Roman" w:hAnsi="Times New Roman" w:cs="Times New Roman"/>
          <w:bCs/>
          <w:sz w:val="24"/>
          <w:szCs w:val="24"/>
        </w:rPr>
        <w:t xml:space="preserve">ju svi članovi društva, </w:t>
      </w:r>
      <w:r w:rsidR="00720F74" w:rsidRPr="00720F74">
        <w:rPr>
          <w:rFonts w:ascii="Times New Roman" w:hAnsi="Times New Roman" w:cs="Times New Roman"/>
          <w:bCs/>
          <w:sz w:val="24"/>
          <w:szCs w:val="24"/>
        </w:rPr>
        <w:t xml:space="preserve"> te se predlaže da se rješenjem o utvrđenju porezne obveze, utvrđuje i odgovornost odgovorne osobe. U takvim postupcima odgovorna osoba za utvrđenu obvezu odgovara pod jednakim uvjetima kao i porezni obveznik.</w:t>
      </w:r>
      <w:r w:rsidR="00702280">
        <w:rPr>
          <w:rFonts w:ascii="Times New Roman" w:hAnsi="Times New Roman" w:cs="Times New Roman"/>
          <w:bCs/>
          <w:sz w:val="24"/>
          <w:szCs w:val="24"/>
        </w:rPr>
        <w:t xml:space="preserve"> Navedene izmjene su nužne iz razloga što poreznim obveznicima koji ne podnose propisane mjesečne ili </w:t>
      </w:r>
      <w:r w:rsidR="00702280">
        <w:rPr>
          <w:rFonts w:ascii="Times New Roman" w:hAnsi="Times New Roman" w:cs="Times New Roman"/>
          <w:bCs/>
          <w:sz w:val="24"/>
          <w:szCs w:val="24"/>
        </w:rPr>
        <w:lastRenderedPageBreak/>
        <w:t xml:space="preserve">godišnje porezne prijave, nakon što prestanu postojati brisanjem iz sudskog registra, neće moći biti utvrđen niti naplaćen </w:t>
      </w:r>
      <w:r w:rsidR="00803911">
        <w:rPr>
          <w:rFonts w:ascii="Times New Roman" w:hAnsi="Times New Roman" w:cs="Times New Roman"/>
          <w:bCs/>
          <w:sz w:val="24"/>
          <w:szCs w:val="24"/>
        </w:rPr>
        <w:t xml:space="preserve">manje obračunati </w:t>
      </w:r>
      <w:r w:rsidR="0095386E">
        <w:rPr>
          <w:rFonts w:ascii="Times New Roman" w:hAnsi="Times New Roman" w:cs="Times New Roman"/>
          <w:bCs/>
          <w:sz w:val="24"/>
          <w:szCs w:val="24"/>
        </w:rPr>
        <w:t xml:space="preserve">porez. </w:t>
      </w:r>
    </w:p>
    <w:p w14:paraId="4DD7181C" w14:textId="77777777" w:rsidR="00CA282A" w:rsidRPr="00720F74" w:rsidRDefault="00CA282A" w:rsidP="000C432F">
      <w:pPr>
        <w:spacing w:after="0" w:line="240" w:lineRule="auto"/>
        <w:jc w:val="both"/>
        <w:rPr>
          <w:rFonts w:ascii="Times New Roman" w:hAnsi="Times New Roman" w:cs="Times New Roman"/>
          <w:bCs/>
          <w:sz w:val="24"/>
          <w:szCs w:val="24"/>
        </w:rPr>
      </w:pPr>
    </w:p>
    <w:p w14:paraId="5DCFDE6C" w14:textId="6C56E7E7" w:rsidR="000E4808" w:rsidRPr="00720F74" w:rsidRDefault="000E4808" w:rsidP="008D6805">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Uz člank</w:t>
      </w:r>
      <w:r w:rsidR="00AF0F88">
        <w:rPr>
          <w:rFonts w:ascii="Times New Roman" w:hAnsi="Times New Roman" w:cs="Times New Roman"/>
          <w:b/>
          <w:sz w:val="24"/>
          <w:szCs w:val="24"/>
        </w:rPr>
        <w:t>e</w:t>
      </w:r>
      <w:r w:rsidRPr="00720F74">
        <w:rPr>
          <w:rFonts w:ascii="Times New Roman" w:hAnsi="Times New Roman" w:cs="Times New Roman"/>
          <w:b/>
          <w:sz w:val="24"/>
          <w:szCs w:val="24"/>
        </w:rPr>
        <w:t xml:space="preserve"> </w:t>
      </w:r>
      <w:r w:rsidR="00E745AD" w:rsidRPr="00720F74">
        <w:rPr>
          <w:rFonts w:ascii="Times New Roman" w:hAnsi="Times New Roman" w:cs="Times New Roman"/>
          <w:b/>
          <w:sz w:val="24"/>
          <w:szCs w:val="24"/>
        </w:rPr>
        <w:t>4</w:t>
      </w:r>
      <w:r w:rsidRPr="00720F74">
        <w:rPr>
          <w:rFonts w:ascii="Times New Roman" w:hAnsi="Times New Roman" w:cs="Times New Roman"/>
          <w:b/>
          <w:sz w:val="24"/>
          <w:szCs w:val="24"/>
        </w:rPr>
        <w:t>.</w:t>
      </w:r>
      <w:r w:rsidR="00A271B1">
        <w:rPr>
          <w:rFonts w:ascii="Times New Roman" w:hAnsi="Times New Roman" w:cs="Times New Roman"/>
          <w:b/>
          <w:sz w:val="24"/>
          <w:szCs w:val="24"/>
        </w:rPr>
        <w:t xml:space="preserve"> i 5.</w:t>
      </w:r>
    </w:p>
    <w:p w14:paraId="2527F1DF" w14:textId="106BC44B" w:rsidR="00A271B1" w:rsidRDefault="005A4DD6" w:rsidP="008D6805">
      <w:pPr>
        <w:spacing w:after="0" w:line="240" w:lineRule="auto"/>
        <w:jc w:val="both"/>
        <w:rPr>
          <w:rFonts w:ascii="Times New Roman" w:hAnsi="Times New Roman" w:cs="Times New Roman"/>
          <w:bCs/>
          <w:sz w:val="24"/>
          <w:szCs w:val="24"/>
        </w:rPr>
      </w:pPr>
      <w:r>
        <w:rPr>
          <w:rFonts w:ascii="Times New Roman" w:hAnsi="Times New Roman" w:cs="Times New Roman"/>
          <w:sz w:val="24"/>
          <w:szCs w:val="24"/>
        </w:rPr>
        <w:t>Radi sve učestalijeg poslovanja u virtualnom svijetu č</w:t>
      </w:r>
      <w:r w:rsidR="00A271B1">
        <w:rPr>
          <w:rFonts w:ascii="Times New Roman" w:hAnsi="Times New Roman" w:cs="Times New Roman"/>
          <w:sz w:val="24"/>
          <w:szCs w:val="24"/>
        </w:rPr>
        <w:t>lankom 4.</w:t>
      </w:r>
      <w:r w:rsidR="00715DDC">
        <w:rPr>
          <w:rFonts w:ascii="Times New Roman" w:hAnsi="Times New Roman" w:cs="Times New Roman"/>
          <w:sz w:val="24"/>
          <w:szCs w:val="24"/>
        </w:rPr>
        <w:t xml:space="preserve"> ovoga Prijedloga zakona</w:t>
      </w:r>
      <w:r w:rsidR="00A271B1">
        <w:rPr>
          <w:rFonts w:ascii="Times New Roman" w:hAnsi="Times New Roman" w:cs="Times New Roman"/>
          <w:sz w:val="24"/>
          <w:szCs w:val="24"/>
        </w:rPr>
        <w:t xml:space="preserve"> </w:t>
      </w:r>
      <w:r>
        <w:rPr>
          <w:rFonts w:ascii="Times New Roman" w:hAnsi="Times New Roman" w:cs="Times New Roman"/>
          <w:sz w:val="24"/>
          <w:szCs w:val="24"/>
        </w:rPr>
        <w:t>se postupanja</w:t>
      </w:r>
      <w:r w:rsidR="00937EF8">
        <w:rPr>
          <w:rFonts w:ascii="Times New Roman" w:hAnsi="Times New Roman" w:cs="Times New Roman"/>
          <w:sz w:val="24"/>
          <w:szCs w:val="24"/>
        </w:rPr>
        <w:t>,</w:t>
      </w:r>
      <w:r>
        <w:rPr>
          <w:rFonts w:ascii="Times New Roman" w:hAnsi="Times New Roman" w:cs="Times New Roman"/>
          <w:sz w:val="24"/>
          <w:szCs w:val="24"/>
        </w:rPr>
        <w:t xml:space="preserve"> koja se primjenjuj</w:t>
      </w:r>
      <w:r w:rsidR="00715DDC">
        <w:rPr>
          <w:rFonts w:ascii="Times New Roman" w:hAnsi="Times New Roman" w:cs="Times New Roman"/>
          <w:sz w:val="24"/>
          <w:szCs w:val="24"/>
        </w:rPr>
        <w:t>u</w:t>
      </w:r>
      <w:r>
        <w:rPr>
          <w:rFonts w:ascii="Times New Roman" w:hAnsi="Times New Roman" w:cs="Times New Roman"/>
          <w:sz w:val="24"/>
          <w:szCs w:val="24"/>
        </w:rPr>
        <w:t xml:space="preserve"> kada se poslovanjem putem </w:t>
      </w:r>
      <w:r w:rsidR="00715DDC">
        <w:rPr>
          <w:rFonts w:ascii="Times New Roman" w:hAnsi="Times New Roman" w:cs="Times New Roman"/>
          <w:sz w:val="24"/>
          <w:szCs w:val="24"/>
        </w:rPr>
        <w:t>i</w:t>
      </w:r>
      <w:r>
        <w:rPr>
          <w:rFonts w:ascii="Times New Roman" w:hAnsi="Times New Roman" w:cs="Times New Roman"/>
          <w:sz w:val="24"/>
          <w:szCs w:val="24"/>
        </w:rPr>
        <w:t xml:space="preserve">nterneta </w:t>
      </w:r>
      <w:r w:rsidRPr="005A4DD6">
        <w:rPr>
          <w:rFonts w:ascii="Times New Roman" w:hAnsi="Times New Roman" w:cs="Times New Roman"/>
          <w:sz w:val="24"/>
          <w:szCs w:val="24"/>
        </w:rPr>
        <w:t>izbjegava ispunj</w:t>
      </w:r>
      <w:r w:rsidR="00937EF8">
        <w:rPr>
          <w:rFonts w:ascii="Times New Roman" w:hAnsi="Times New Roman" w:cs="Times New Roman"/>
          <w:sz w:val="24"/>
          <w:szCs w:val="24"/>
        </w:rPr>
        <w:t xml:space="preserve">enje </w:t>
      </w:r>
      <w:r w:rsidRPr="005A4DD6">
        <w:rPr>
          <w:rFonts w:ascii="Times New Roman" w:hAnsi="Times New Roman" w:cs="Times New Roman"/>
          <w:sz w:val="24"/>
          <w:szCs w:val="24"/>
        </w:rPr>
        <w:t xml:space="preserve">zahtjeva reguliranih </w:t>
      </w:r>
      <w:r w:rsidR="00937EF8">
        <w:rPr>
          <w:rFonts w:ascii="Times New Roman" w:hAnsi="Times New Roman" w:cs="Times New Roman"/>
          <w:sz w:val="24"/>
          <w:szCs w:val="24"/>
        </w:rPr>
        <w:t xml:space="preserve">djelatnosti, </w:t>
      </w:r>
      <w:r>
        <w:rPr>
          <w:rFonts w:ascii="Times New Roman" w:hAnsi="Times New Roman" w:cs="Times New Roman"/>
          <w:sz w:val="24"/>
          <w:szCs w:val="24"/>
        </w:rPr>
        <w:t>proširuj</w:t>
      </w:r>
      <w:r w:rsidR="00715DDC">
        <w:rPr>
          <w:rFonts w:ascii="Times New Roman" w:hAnsi="Times New Roman" w:cs="Times New Roman"/>
          <w:sz w:val="24"/>
          <w:szCs w:val="24"/>
        </w:rPr>
        <w:t>u</w:t>
      </w:r>
      <w:r>
        <w:rPr>
          <w:rFonts w:ascii="Times New Roman" w:hAnsi="Times New Roman" w:cs="Times New Roman"/>
          <w:sz w:val="24"/>
          <w:szCs w:val="24"/>
        </w:rPr>
        <w:t xml:space="preserve"> na poslovanje </w:t>
      </w:r>
      <w:r w:rsidR="000E4808" w:rsidRPr="00720F74">
        <w:rPr>
          <w:rFonts w:ascii="Times New Roman" w:hAnsi="Times New Roman" w:cs="Times New Roman"/>
          <w:sz w:val="24"/>
          <w:szCs w:val="24"/>
        </w:rPr>
        <w:t>digitaln</w:t>
      </w:r>
      <w:r>
        <w:rPr>
          <w:rFonts w:ascii="Times New Roman" w:hAnsi="Times New Roman" w:cs="Times New Roman"/>
          <w:sz w:val="24"/>
          <w:szCs w:val="24"/>
        </w:rPr>
        <w:t>ih</w:t>
      </w:r>
      <w:r w:rsidR="000E4808" w:rsidRPr="00720F74">
        <w:rPr>
          <w:rFonts w:ascii="Times New Roman" w:hAnsi="Times New Roman" w:cs="Times New Roman"/>
          <w:sz w:val="24"/>
          <w:szCs w:val="24"/>
        </w:rPr>
        <w:t xml:space="preserve"> platform</w:t>
      </w:r>
      <w:r>
        <w:rPr>
          <w:rFonts w:ascii="Times New Roman" w:hAnsi="Times New Roman" w:cs="Times New Roman"/>
          <w:sz w:val="24"/>
          <w:szCs w:val="24"/>
        </w:rPr>
        <w:t>i i drugih oblika virtualnog poslovanja</w:t>
      </w:r>
      <w:r w:rsidR="000E4808" w:rsidRPr="00720F74">
        <w:rPr>
          <w:rFonts w:ascii="Times New Roman" w:hAnsi="Times New Roman" w:cs="Times New Roman"/>
          <w:sz w:val="24"/>
          <w:szCs w:val="24"/>
        </w:rPr>
        <w:t xml:space="preserve">. S tim u svezi potrebno je proširiti i opseg propisa kojima se uređuje pojedini oblik poslovanja, a ne djelatnosti kao takve kako bi se olakšalo kontroliranje provedbe odredbi Direktive Vijeća </w:t>
      </w:r>
      <w:r w:rsidR="000E4808" w:rsidRPr="00937EF8">
        <w:rPr>
          <w:rFonts w:ascii="Times New Roman" w:hAnsi="Times New Roman" w:cs="Times New Roman"/>
          <w:bCs/>
          <w:sz w:val="24"/>
          <w:szCs w:val="24"/>
        </w:rPr>
        <w:t xml:space="preserve">(EU) 2021/514 </w:t>
      </w:r>
      <w:r w:rsidR="00715DDC">
        <w:rPr>
          <w:rFonts w:ascii="Times New Roman" w:hAnsi="Times New Roman" w:cs="Times New Roman"/>
          <w:bCs/>
          <w:sz w:val="24"/>
          <w:szCs w:val="24"/>
        </w:rPr>
        <w:t xml:space="preserve">od 22. ožujka 2021. o izmjeni </w:t>
      </w:r>
      <w:r w:rsidR="00715DDC" w:rsidRPr="00715DDC">
        <w:rPr>
          <w:rFonts w:ascii="Times New Roman" w:hAnsi="Times New Roman" w:cs="Times New Roman"/>
          <w:bCs/>
          <w:sz w:val="24"/>
          <w:szCs w:val="24"/>
        </w:rPr>
        <w:t>Direktive 2011/16/EU o administrativnoj suradnji u području oporezivanj</w:t>
      </w:r>
      <w:r w:rsidR="00715DDC">
        <w:rPr>
          <w:rFonts w:ascii="Times New Roman" w:hAnsi="Times New Roman" w:cs="Times New Roman"/>
          <w:bCs/>
          <w:sz w:val="24"/>
          <w:szCs w:val="24"/>
        </w:rPr>
        <w:t xml:space="preserve">a (SL L 104, 25.3.2021.) </w:t>
      </w:r>
      <w:r w:rsidR="000E4808" w:rsidRPr="00937EF8">
        <w:rPr>
          <w:rFonts w:ascii="Times New Roman" w:hAnsi="Times New Roman" w:cs="Times New Roman"/>
          <w:bCs/>
          <w:sz w:val="24"/>
          <w:szCs w:val="24"/>
        </w:rPr>
        <w:t>(DAC7)</w:t>
      </w:r>
      <w:r w:rsidR="00A9497D">
        <w:rPr>
          <w:rFonts w:ascii="Times New Roman" w:hAnsi="Times New Roman" w:cs="Times New Roman"/>
          <w:bCs/>
          <w:sz w:val="24"/>
          <w:szCs w:val="24"/>
        </w:rPr>
        <w:t>,</w:t>
      </w:r>
      <w:r w:rsidR="000E4808" w:rsidRPr="00937EF8">
        <w:rPr>
          <w:rFonts w:ascii="Times New Roman" w:hAnsi="Times New Roman" w:cs="Times New Roman"/>
          <w:bCs/>
          <w:sz w:val="24"/>
          <w:szCs w:val="24"/>
        </w:rPr>
        <w:t xml:space="preserve"> kao i Zakona o radu </w:t>
      </w:r>
      <w:r w:rsidR="00A9497D">
        <w:rPr>
          <w:rFonts w:ascii="Times New Roman" w:hAnsi="Times New Roman" w:cs="Times New Roman"/>
          <w:bCs/>
          <w:sz w:val="24"/>
          <w:szCs w:val="24"/>
        </w:rPr>
        <w:t>(„Narodne novine“, br.</w:t>
      </w:r>
      <w:r w:rsidR="00C91221">
        <w:rPr>
          <w:rFonts w:ascii="Times New Roman" w:hAnsi="Times New Roman" w:cs="Times New Roman"/>
          <w:bCs/>
          <w:sz w:val="24"/>
          <w:szCs w:val="24"/>
        </w:rPr>
        <w:t xml:space="preserve"> </w:t>
      </w:r>
      <w:hyperlink r:id="rId13" w:tooltip="Zakon o radu" w:history="1">
        <w:r w:rsidR="00C91221" w:rsidRPr="000F7C52">
          <w:rPr>
            <w:rStyle w:val="Hyperlink"/>
            <w:rFonts w:ascii="Times New Roman" w:hAnsi="Times New Roman" w:cs="Times New Roman"/>
            <w:bCs/>
            <w:color w:val="auto"/>
            <w:sz w:val="24"/>
            <w:szCs w:val="24"/>
          </w:rPr>
          <w:t>93/14</w:t>
        </w:r>
      </w:hyperlink>
      <w:r w:rsidR="00C91221" w:rsidRPr="000F7C52">
        <w:rPr>
          <w:rFonts w:ascii="Times New Roman" w:hAnsi="Times New Roman" w:cs="Times New Roman"/>
          <w:bCs/>
          <w:sz w:val="24"/>
          <w:szCs w:val="24"/>
        </w:rPr>
        <w:t xml:space="preserve">., </w:t>
      </w:r>
      <w:hyperlink r:id="rId14" w:tooltip="Zakon o izmjenama Zakona o radu" w:history="1">
        <w:r w:rsidR="00C91221" w:rsidRPr="000F7C52">
          <w:rPr>
            <w:rStyle w:val="Hyperlink"/>
            <w:rFonts w:ascii="Times New Roman" w:hAnsi="Times New Roman" w:cs="Times New Roman"/>
            <w:bCs/>
            <w:color w:val="auto"/>
            <w:sz w:val="24"/>
            <w:szCs w:val="24"/>
          </w:rPr>
          <w:t>127/17</w:t>
        </w:r>
      </w:hyperlink>
      <w:r w:rsidR="00C91221" w:rsidRPr="000F7C52">
        <w:rPr>
          <w:rFonts w:ascii="Times New Roman" w:hAnsi="Times New Roman" w:cs="Times New Roman"/>
          <w:bCs/>
          <w:sz w:val="24"/>
          <w:szCs w:val="24"/>
        </w:rPr>
        <w:t xml:space="preserve">., </w:t>
      </w:r>
      <w:hyperlink r:id="rId15" w:tooltip="Zakon o izmjenama Zakona o radu" w:history="1">
        <w:r w:rsidR="00C91221" w:rsidRPr="000F7C52">
          <w:rPr>
            <w:rStyle w:val="Hyperlink"/>
            <w:rFonts w:ascii="Times New Roman" w:hAnsi="Times New Roman" w:cs="Times New Roman"/>
            <w:bCs/>
            <w:color w:val="auto"/>
            <w:sz w:val="24"/>
            <w:szCs w:val="24"/>
          </w:rPr>
          <w:t>98/19</w:t>
        </w:r>
      </w:hyperlink>
      <w:r w:rsidR="00C91221" w:rsidRPr="000F7C52">
        <w:rPr>
          <w:rFonts w:ascii="Times New Roman" w:hAnsi="Times New Roman" w:cs="Times New Roman"/>
          <w:bCs/>
          <w:sz w:val="24"/>
          <w:szCs w:val="24"/>
        </w:rPr>
        <w:t xml:space="preserve">., </w:t>
      </w:r>
      <w:hyperlink r:id="rId16" w:tooltip="Zakon o izmjenama i dopunama Zakona o radu" w:history="1">
        <w:r w:rsidR="00C91221" w:rsidRPr="000F7C52">
          <w:rPr>
            <w:rStyle w:val="Hyperlink"/>
            <w:rFonts w:ascii="Times New Roman" w:hAnsi="Times New Roman" w:cs="Times New Roman"/>
            <w:bCs/>
            <w:color w:val="auto"/>
            <w:sz w:val="24"/>
            <w:szCs w:val="24"/>
          </w:rPr>
          <w:t>151/22</w:t>
        </w:r>
      </w:hyperlink>
      <w:r w:rsidR="00C91221" w:rsidRPr="000F7C52">
        <w:rPr>
          <w:rFonts w:ascii="Times New Roman" w:hAnsi="Times New Roman" w:cs="Times New Roman"/>
          <w:bCs/>
          <w:sz w:val="24"/>
          <w:szCs w:val="24"/>
        </w:rPr>
        <w:t xml:space="preserve">. i </w:t>
      </w:r>
      <w:hyperlink r:id="rId17" w:tooltip="Odluka Ustavnog suda Republike Hrvatske broj: U-I-242/2023 i dr. od 23. svibnja 2023. i dva izdvojena mišljenja sudaca" w:history="1">
        <w:r w:rsidR="00C91221" w:rsidRPr="000F7C52">
          <w:rPr>
            <w:rStyle w:val="Hyperlink"/>
            <w:rFonts w:ascii="Times New Roman" w:hAnsi="Times New Roman" w:cs="Times New Roman"/>
            <w:bCs/>
            <w:color w:val="auto"/>
            <w:sz w:val="24"/>
            <w:szCs w:val="24"/>
          </w:rPr>
          <w:t>64/23</w:t>
        </w:r>
      </w:hyperlink>
      <w:r w:rsidR="00C91221" w:rsidRPr="000F7C52">
        <w:rPr>
          <w:rFonts w:ascii="Times New Roman" w:hAnsi="Times New Roman" w:cs="Times New Roman"/>
          <w:bCs/>
          <w:sz w:val="24"/>
          <w:szCs w:val="24"/>
        </w:rPr>
        <w:t>.</w:t>
      </w:r>
      <w:r w:rsidR="00C91221">
        <w:rPr>
          <w:rFonts w:ascii="Times New Roman" w:hAnsi="Times New Roman" w:cs="Times New Roman"/>
          <w:bCs/>
          <w:sz w:val="24"/>
          <w:szCs w:val="24"/>
        </w:rPr>
        <w:t xml:space="preserve"> – Odluka Ustavnog suda Republike Hrvatske</w:t>
      </w:r>
      <w:r w:rsidR="00A9497D">
        <w:rPr>
          <w:rFonts w:ascii="Times New Roman" w:hAnsi="Times New Roman" w:cs="Times New Roman"/>
          <w:bCs/>
          <w:sz w:val="24"/>
          <w:szCs w:val="24"/>
        </w:rPr>
        <w:t xml:space="preserve">) </w:t>
      </w:r>
      <w:r w:rsidR="000E4808" w:rsidRPr="00937EF8">
        <w:rPr>
          <w:rFonts w:ascii="Times New Roman" w:hAnsi="Times New Roman" w:cs="Times New Roman"/>
          <w:bCs/>
          <w:sz w:val="24"/>
          <w:szCs w:val="24"/>
        </w:rPr>
        <w:t>i Zakona o suzbijanju neprijavljenog</w:t>
      </w:r>
      <w:r w:rsidR="00AD2616">
        <w:rPr>
          <w:rFonts w:ascii="Times New Roman" w:hAnsi="Times New Roman" w:cs="Times New Roman"/>
          <w:bCs/>
          <w:sz w:val="24"/>
          <w:szCs w:val="24"/>
        </w:rPr>
        <w:t>a</w:t>
      </w:r>
      <w:r w:rsidR="000E4808" w:rsidRPr="00937EF8">
        <w:rPr>
          <w:rFonts w:ascii="Times New Roman" w:hAnsi="Times New Roman" w:cs="Times New Roman"/>
          <w:bCs/>
          <w:sz w:val="24"/>
          <w:szCs w:val="24"/>
        </w:rPr>
        <w:t xml:space="preserve"> rada</w:t>
      </w:r>
      <w:r w:rsidR="00A9497D">
        <w:rPr>
          <w:rFonts w:ascii="Times New Roman" w:hAnsi="Times New Roman" w:cs="Times New Roman"/>
          <w:bCs/>
          <w:sz w:val="24"/>
          <w:szCs w:val="24"/>
        </w:rPr>
        <w:t xml:space="preserve"> („Narodne novine“, br</w:t>
      </w:r>
      <w:r w:rsidR="006B6DFD">
        <w:rPr>
          <w:rFonts w:ascii="Times New Roman" w:hAnsi="Times New Roman" w:cs="Times New Roman"/>
          <w:bCs/>
          <w:sz w:val="24"/>
          <w:szCs w:val="24"/>
        </w:rPr>
        <w:t>oj</w:t>
      </w:r>
      <w:r w:rsidR="00AD2616">
        <w:rPr>
          <w:rFonts w:ascii="Times New Roman" w:hAnsi="Times New Roman" w:cs="Times New Roman"/>
          <w:bCs/>
          <w:sz w:val="24"/>
          <w:szCs w:val="24"/>
        </w:rPr>
        <w:t xml:space="preserve"> 151/22.</w:t>
      </w:r>
      <w:r w:rsidR="00A9497D">
        <w:rPr>
          <w:rFonts w:ascii="Times New Roman" w:hAnsi="Times New Roman" w:cs="Times New Roman"/>
          <w:bCs/>
          <w:sz w:val="24"/>
          <w:szCs w:val="24"/>
        </w:rPr>
        <w:t>)</w:t>
      </w:r>
      <w:r w:rsidR="000E4808" w:rsidRPr="00937EF8">
        <w:rPr>
          <w:rFonts w:ascii="Times New Roman" w:hAnsi="Times New Roman" w:cs="Times New Roman"/>
          <w:bCs/>
          <w:sz w:val="24"/>
          <w:szCs w:val="24"/>
        </w:rPr>
        <w:t>.</w:t>
      </w:r>
    </w:p>
    <w:p w14:paraId="55CD8435" w14:textId="77777777" w:rsidR="008D6805" w:rsidRDefault="008D6805" w:rsidP="008D6805">
      <w:pPr>
        <w:spacing w:after="0" w:line="240" w:lineRule="auto"/>
        <w:jc w:val="both"/>
        <w:rPr>
          <w:rFonts w:ascii="Times New Roman" w:hAnsi="Times New Roman" w:cs="Times New Roman"/>
          <w:bCs/>
          <w:sz w:val="24"/>
          <w:szCs w:val="24"/>
        </w:rPr>
      </w:pPr>
    </w:p>
    <w:p w14:paraId="487B2EDB" w14:textId="6538A054" w:rsidR="009D25F3" w:rsidRPr="00720F74" w:rsidRDefault="009D25F3" w:rsidP="008D6805">
      <w:pPr>
        <w:spacing w:after="0" w:line="240" w:lineRule="auto"/>
        <w:jc w:val="both"/>
        <w:rPr>
          <w:rFonts w:ascii="Times New Roman" w:hAnsi="Times New Roman" w:cs="Times New Roman"/>
          <w:sz w:val="24"/>
          <w:szCs w:val="24"/>
          <w:lang w:eastAsia="hr-HR"/>
        </w:rPr>
      </w:pPr>
      <w:r>
        <w:rPr>
          <w:rFonts w:ascii="Times New Roman" w:hAnsi="Times New Roman" w:cs="Times New Roman"/>
          <w:sz w:val="24"/>
          <w:szCs w:val="24"/>
          <w:lang w:eastAsia="hr-HR"/>
        </w:rPr>
        <w:t>Nadalje, e</w:t>
      </w:r>
      <w:r w:rsidRPr="00720F74">
        <w:rPr>
          <w:rFonts w:ascii="Times New Roman" w:hAnsi="Times New Roman" w:cs="Times New Roman"/>
          <w:sz w:val="24"/>
          <w:szCs w:val="24"/>
          <w:lang w:eastAsia="hr-HR"/>
        </w:rPr>
        <w:t xml:space="preserve">valuacijom propisane mjere blokiranja pristupa internetskim stranicama </w:t>
      </w:r>
      <w:r>
        <w:rPr>
          <w:rFonts w:ascii="Times New Roman" w:hAnsi="Times New Roman" w:cs="Times New Roman"/>
          <w:sz w:val="24"/>
          <w:szCs w:val="24"/>
          <w:lang w:eastAsia="hr-HR"/>
        </w:rPr>
        <w:t xml:space="preserve">u slučaju neispunjenja uvjeta reguliranih djelatnosti </w:t>
      </w:r>
      <w:r w:rsidRPr="00720F74">
        <w:rPr>
          <w:rFonts w:ascii="Times New Roman" w:hAnsi="Times New Roman" w:cs="Times New Roman"/>
          <w:sz w:val="24"/>
          <w:szCs w:val="24"/>
          <w:lang w:eastAsia="hr-HR"/>
        </w:rPr>
        <w:t>utvrđena je njena nedovoljna učinkovitost zbog postojanja alternativnih informatičkih rješenja koja omogućuju ponovno pristupanje blokiranim internetskim stranicama</w:t>
      </w:r>
      <w:r w:rsidRPr="00720F74">
        <w:rPr>
          <w:rFonts w:ascii="Times New Roman" w:hAnsi="Times New Roman" w:cs="Times New Roman"/>
          <w:sz w:val="24"/>
          <w:szCs w:val="24"/>
        </w:rPr>
        <w:t xml:space="preserve"> (npr. instaliranjem privatnih VPN adresa na mobitele i računala)</w:t>
      </w:r>
      <w:r w:rsidRPr="00720F74">
        <w:rPr>
          <w:rFonts w:ascii="Times New Roman" w:hAnsi="Times New Roman" w:cs="Times New Roman"/>
          <w:sz w:val="24"/>
          <w:szCs w:val="24"/>
          <w:lang w:eastAsia="hr-HR"/>
        </w:rPr>
        <w:t>. Analiza regulative drugih zemalja članica EU pokazala je da veliki broj njih uz blokadu internetskih stranica</w:t>
      </w:r>
      <w:r w:rsidRPr="00720F74">
        <w:rPr>
          <w:rFonts w:ascii="Times New Roman" w:hAnsi="Times New Roman" w:cs="Times New Roman"/>
          <w:sz w:val="24"/>
          <w:szCs w:val="24"/>
        </w:rPr>
        <w:t xml:space="preserve"> provodi i blokadu financijskih transakcija radi suzbijanja nezakonitog obavljanja gospodarske djelatnosti putem interneta. </w:t>
      </w:r>
      <w:r>
        <w:rPr>
          <w:rFonts w:ascii="Times New Roman" w:hAnsi="Times New Roman" w:cs="Times New Roman"/>
          <w:sz w:val="24"/>
          <w:szCs w:val="24"/>
        </w:rPr>
        <w:t xml:space="preserve">Stoga se </w:t>
      </w:r>
      <w:r w:rsidRPr="00720F74">
        <w:rPr>
          <w:rFonts w:ascii="Times New Roman" w:hAnsi="Times New Roman" w:cs="Times New Roman"/>
          <w:sz w:val="24"/>
          <w:szCs w:val="24"/>
        </w:rPr>
        <w:t>člankom</w:t>
      </w:r>
      <w:r>
        <w:rPr>
          <w:rFonts w:ascii="Times New Roman" w:hAnsi="Times New Roman" w:cs="Times New Roman"/>
          <w:sz w:val="24"/>
          <w:szCs w:val="24"/>
        </w:rPr>
        <w:t xml:space="preserve"> 5.</w:t>
      </w:r>
      <w:r w:rsidRPr="00720F74">
        <w:rPr>
          <w:rFonts w:ascii="Times New Roman" w:hAnsi="Times New Roman" w:cs="Times New Roman"/>
          <w:sz w:val="24"/>
          <w:szCs w:val="24"/>
        </w:rPr>
        <w:t xml:space="preserve"> </w:t>
      </w:r>
      <w:r w:rsidR="00012741">
        <w:rPr>
          <w:rFonts w:ascii="Times New Roman" w:hAnsi="Times New Roman" w:cs="Times New Roman"/>
          <w:sz w:val="24"/>
          <w:szCs w:val="24"/>
        </w:rPr>
        <w:t xml:space="preserve">ovoga Prijedloga zakona </w:t>
      </w:r>
      <w:r w:rsidRPr="00720F74">
        <w:rPr>
          <w:rFonts w:ascii="Times New Roman" w:hAnsi="Times New Roman" w:cs="Times New Roman"/>
          <w:sz w:val="24"/>
          <w:szCs w:val="24"/>
          <w:lang w:eastAsia="hr-HR"/>
        </w:rPr>
        <w:t xml:space="preserve">regulira zabrana rada koja se provodi zabranom izvršenja plaćanja prema poslovnim subjektima koji nedozvoljeno obavljaju gospodarsku djelatnost putem interneta. Navedenu mjeru provodili bi pružatelji </w:t>
      </w:r>
      <w:r>
        <w:rPr>
          <w:rFonts w:ascii="Times New Roman" w:hAnsi="Times New Roman" w:cs="Times New Roman"/>
          <w:sz w:val="24"/>
          <w:szCs w:val="24"/>
          <w:lang w:eastAsia="hr-HR"/>
        </w:rPr>
        <w:t>platnih usluga</w:t>
      </w:r>
      <w:r w:rsidRPr="00720F74">
        <w:rPr>
          <w:rFonts w:ascii="Times New Roman" w:hAnsi="Times New Roman" w:cs="Times New Roman"/>
          <w:sz w:val="24"/>
          <w:szCs w:val="24"/>
          <w:lang w:eastAsia="hr-HR"/>
        </w:rPr>
        <w:t>.</w:t>
      </w:r>
    </w:p>
    <w:p w14:paraId="1925CE39" w14:textId="77777777" w:rsidR="00DB2D06" w:rsidRDefault="00DB2D06" w:rsidP="008D6805">
      <w:pPr>
        <w:spacing w:after="0" w:line="240" w:lineRule="auto"/>
        <w:jc w:val="both"/>
        <w:rPr>
          <w:rFonts w:ascii="Times New Roman" w:hAnsi="Times New Roman" w:cs="Times New Roman"/>
          <w:bCs/>
          <w:sz w:val="24"/>
          <w:szCs w:val="24"/>
        </w:rPr>
      </w:pPr>
    </w:p>
    <w:p w14:paraId="72346736" w14:textId="6E4794D5" w:rsidR="00DB2D06" w:rsidRPr="001F77FB" w:rsidRDefault="00DB2D06" w:rsidP="008D6805">
      <w:pPr>
        <w:spacing w:after="0" w:line="240" w:lineRule="auto"/>
        <w:jc w:val="both"/>
        <w:rPr>
          <w:rFonts w:ascii="Times New Roman" w:hAnsi="Times New Roman" w:cs="Times New Roman"/>
          <w:b/>
          <w:sz w:val="24"/>
          <w:szCs w:val="24"/>
        </w:rPr>
      </w:pPr>
      <w:r w:rsidRPr="001F77FB">
        <w:rPr>
          <w:rFonts w:ascii="Times New Roman" w:hAnsi="Times New Roman" w:cs="Times New Roman"/>
          <w:b/>
          <w:sz w:val="24"/>
          <w:szCs w:val="24"/>
        </w:rPr>
        <w:t xml:space="preserve">Uz članak </w:t>
      </w:r>
      <w:r w:rsidR="00045091">
        <w:rPr>
          <w:rFonts w:ascii="Times New Roman" w:hAnsi="Times New Roman" w:cs="Times New Roman"/>
          <w:b/>
          <w:sz w:val="24"/>
          <w:szCs w:val="24"/>
        </w:rPr>
        <w:t>6</w:t>
      </w:r>
      <w:r w:rsidRPr="001F77FB">
        <w:rPr>
          <w:rFonts w:ascii="Times New Roman" w:hAnsi="Times New Roman" w:cs="Times New Roman"/>
          <w:b/>
          <w:sz w:val="24"/>
          <w:szCs w:val="24"/>
        </w:rPr>
        <w:t xml:space="preserve">. </w:t>
      </w:r>
    </w:p>
    <w:p w14:paraId="4FECC5F8" w14:textId="11562061" w:rsidR="00917065" w:rsidRDefault="001F77FB" w:rsidP="008D68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U postupcima dostave </w:t>
      </w:r>
      <w:r w:rsidR="004D6885">
        <w:rPr>
          <w:rFonts w:ascii="Times New Roman" w:hAnsi="Times New Roman" w:cs="Times New Roman"/>
          <w:sz w:val="24"/>
          <w:szCs w:val="24"/>
        </w:rPr>
        <w:t xml:space="preserve">poreznih akata </w:t>
      </w:r>
      <w:r w:rsidR="00E51A5D">
        <w:rPr>
          <w:rFonts w:ascii="Times New Roman" w:hAnsi="Times New Roman" w:cs="Times New Roman"/>
          <w:sz w:val="24"/>
          <w:szCs w:val="24"/>
        </w:rPr>
        <w:t xml:space="preserve">poreznim obveznicima, </w:t>
      </w:r>
      <w:r>
        <w:rPr>
          <w:rFonts w:ascii="Times New Roman" w:hAnsi="Times New Roman" w:cs="Times New Roman"/>
          <w:sz w:val="24"/>
          <w:szCs w:val="24"/>
        </w:rPr>
        <w:t xml:space="preserve">odredbe </w:t>
      </w:r>
      <w:r w:rsidR="003749DC">
        <w:rPr>
          <w:rFonts w:ascii="Times New Roman" w:hAnsi="Times New Roman" w:cs="Times New Roman"/>
          <w:sz w:val="24"/>
          <w:szCs w:val="24"/>
        </w:rPr>
        <w:t>ovoga Prijedloga zakona</w:t>
      </w:r>
      <w:r>
        <w:rPr>
          <w:rFonts w:ascii="Times New Roman" w:hAnsi="Times New Roman" w:cs="Times New Roman"/>
          <w:sz w:val="24"/>
          <w:szCs w:val="24"/>
        </w:rPr>
        <w:t xml:space="preserve"> prilagođavaju se elektroničkoj komunikaciji. </w:t>
      </w:r>
      <w:r w:rsidR="004D6885">
        <w:rPr>
          <w:rFonts w:ascii="Times New Roman" w:hAnsi="Times New Roman" w:cs="Times New Roman"/>
          <w:sz w:val="24"/>
          <w:szCs w:val="24"/>
        </w:rPr>
        <w:t xml:space="preserve">Tako se propisuje da sudionik daje izričiti pristanak za dostavu pismena elektroničkim putem, samom registracijom u elektronički sustav poreznog tijela. </w:t>
      </w:r>
      <w:r w:rsidR="00E51A5D">
        <w:rPr>
          <w:rFonts w:ascii="Times New Roman" w:hAnsi="Times New Roman" w:cs="Times New Roman"/>
          <w:sz w:val="24"/>
          <w:szCs w:val="24"/>
        </w:rPr>
        <w:t>Također se</w:t>
      </w:r>
      <w:r w:rsidR="003749DC">
        <w:rPr>
          <w:rFonts w:ascii="Times New Roman" w:hAnsi="Times New Roman" w:cs="Times New Roman"/>
          <w:sz w:val="24"/>
          <w:szCs w:val="24"/>
        </w:rPr>
        <w:t>,</w:t>
      </w:r>
      <w:r w:rsidR="00E51A5D">
        <w:rPr>
          <w:rFonts w:ascii="Times New Roman" w:hAnsi="Times New Roman" w:cs="Times New Roman"/>
          <w:sz w:val="24"/>
          <w:szCs w:val="24"/>
        </w:rPr>
        <w:t xml:space="preserve"> osim poreznih akata, proširuje i dostava elektroničkim putem i na ostala pismena koja nisu porezni akti, npr. porezne potvrde.</w:t>
      </w:r>
    </w:p>
    <w:p w14:paraId="01DF8CB5" w14:textId="77777777" w:rsidR="00917065" w:rsidRDefault="00917065" w:rsidP="006122B3">
      <w:pPr>
        <w:spacing w:after="0" w:line="240" w:lineRule="auto"/>
        <w:jc w:val="both"/>
        <w:rPr>
          <w:rFonts w:ascii="Times New Roman" w:hAnsi="Times New Roman" w:cs="Times New Roman"/>
          <w:sz w:val="24"/>
          <w:szCs w:val="24"/>
        </w:rPr>
      </w:pPr>
    </w:p>
    <w:p w14:paraId="6BED0136" w14:textId="6084BD6E" w:rsidR="00917065" w:rsidRPr="00917065" w:rsidRDefault="00917065" w:rsidP="00917065">
      <w:pPr>
        <w:spacing w:after="0" w:line="240" w:lineRule="auto"/>
        <w:jc w:val="both"/>
        <w:rPr>
          <w:rFonts w:ascii="Times New Roman" w:hAnsi="Times New Roman" w:cs="Times New Roman"/>
          <w:b/>
          <w:sz w:val="24"/>
          <w:szCs w:val="24"/>
        </w:rPr>
      </w:pPr>
      <w:r w:rsidRPr="00917065">
        <w:rPr>
          <w:rFonts w:ascii="Times New Roman" w:hAnsi="Times New Roman" w:cs="Times New Roman"/>
          <w:b/>
          <w:sz w:val="24"/>
          <w:szCs w:val="24"/>
        </w:rPr>
        <w:t xml:space="preserve">Uz članak </w:t>
      </w:r>
      <w:r>
        <w:rPr>
          <w:rFonts w:ascii="Times New Roman" w:hAnsi="Times New Roman" w:cs="Times New Roman"/>
          <w:b/>
          <w:sz w:val="24"/>
          <w:szCs w:val="24"/>
        </w:rPr>
        <w:t>7</w:t>
      </w:r>
      <w:r w:rsidRPr="00917065">
        <w:rPr>
          <w:rFonts w:ascii="Times New Roman" w:hAnsi="Times New Roman" w:cs="Times New Roman"/>
          <w:b/>
          <w:sz w:val="24"/>
          <w:szCs w:val="24"/>
        </w:rPr>
        <w:t xml:space="preserve">. </w:t>
      </w:r>
    </w:p>
    <w:p w14:paraId="056CC50B" w14:textId="5302DB32" w:rsidR="001F77FB" w:rsidRDefault="00917065" w:rsidP="00917065">
      <w:pPr>
        <w:spacing w:after="0" w:line="240" w:lineRule="auto"/>
        <w:jc w:val="both"/>
        <w:rPr>
          <w:rFonts w:ascii="Times New Roman" w:hAnsi="Times New Roman" w:cs="Times New Roman"/>
          <w:sz w:val="24"/>
          <w:szCs w:val="24"/>
        </w:rPr>
      </w:pPr>
      <w:r w:rsidRPr="00917065">
        <w:rPr>
          <w:rFonts w:ascii="Times New Roman" w:hAnsi="Times New Roman" w:cs="Times New Roman"/>
          <w:bCs/>
          <w:sz w:val="24"/>
          <w:szCs w:val="24"/>
        </w:rPr>
        <w:t xml:space="preserve">Ovim izmjenama propisuje se </w:t>
      </w:r>
      <w:bookmarkStart w:id="28" w:name="_Hlk180590401"/>
      <w:r w:rsidRPr="00917065">
        <w:rPr>
          <w:rFonts w:ascii="Times New Roman" w:hAnsi="Times New Roman" w:cs="Times New Roman"/>
          <w:bCs/>
          <w:sz w:val="24"/>
          <w:szCs w:val="24"/>
        </w:rPr>
        <w:t>obveza izdavanja računa u maloprodaji</w:t>
      </w:r>
      <w:r w:rsidRPr="00917065">
        <w:rPr>
          <w:rFonts w:ascii="Times New Roman" w:hAnsi="Times New Roman" w:cs="Times New Roman"/>
          <w:b/>
          <w:sz w:val="24"/>
          <w:szCs w:val="24"/>
        </w:rPr>
        <w:t xml:space="preserve"> </w:t>
      </w:r>
      <w:r w:rsidRPr="00917065">
        <w:rPr>
          <w:rFonts w:ascii="Times New Roman" w:hAnsi="Times New Roman" w:cs="Times New Roman"/>
          <w:bCs/>
          <w:sz w:val="24"/>
          <w:szCs w:val="24"/>
        </w:rPr>
        <w:t>dnevnog tiska, duhana i duhanskih prerađevina, maraka i drugih poštanskih vrijednosnica</w:t>
      </w:r>
      <w:bookmarkEnd w:id="28"/>
      <w:r w:rsidRPr="00917065">
        <w:rPr>
          <w:rFonts w:ascii="Times New Roman" w:hAnsi="Times New Roman" w:cs="Times New Roman"/>
          <w:bCs/>
          <w:sz w:val="24"/>
          <w:szCs w:val="24"/>
        </w:rPr>
        <w:t xml:space="preserve">, a radi dokidanja nelojalne tržišne utakmice, tehnološkog razvitka te nepostojanja operativnih prepreka za uvođenje obveze izdavanja računa i </w:t>
      </w:r>
      <w:proofErr w:type="spellStart"/>
      <w:r w:rsidRPr="00917065">
        <w:rPr>
          <w:rFonts w:ascii="Times New Roman" w:hAnsi="Times New Roman" w:cs="Times New Roman"/>
          <w:bCs/>
          <w:sz w:val="24"/>
          <w:szCs w:val="24"/>
        </w:rPr>
        <w:t>fiskalizacije</w:t>
      </w:r>
      <w:proofErr w:type="spellEnd"/>
      <w:r w:rsidRPr="00917065">
        <w:rPr>
          <w:rFonts w:ascii="Times New Roman" w:hAnsi="Times New Roman" w:cs="Times New Roman"/>
          <w:bCs/>
          <w:sz w:val="24"/>
          <w:szCs w:val="24"/>
        </w:rPr>
        <w:t xml:space="preserve"> za sve prodajne subjekte i na svim prodajnim mjestima</w:t>
      </w:r>
      <w:r w:rsidR="00E55B5A">
        <w:rPr>
          <w:rFonts w:ascii="Times New Roman" w:hAnsi="Times New Roman" w:cs="Times New Roman"/>
          <w:bCs/>
          <w:sz w:val="24"/>
          <w:szCs w:val="24"/>
        </w:rPr>
        <w:t>.</w:t>
      </w:r>
    </w:p>
    <w:p w14:paraId="50CE4508" w14:textId="65BD2490" w:rsidR="00B01258" w:rsidRPr="00720F74" w:rsidRDefault="00B01258" w:rsidP="000C432F">
      <w:pPr>
        <w:spacing w:after="0" w:line="240" w:lineRule="auto"/>
        <w:jc w:val="both"/>
        <w:rPr>
          <w:rFonts w:ascii="Times New Roman" w:hAnsi="Times New Roman" w:cs="Times New Roman"/>
          <w:b/>
          <w:sz w:val="24"/>
          <w:szCs w:val="24"/>
        </w:rPr>
      </w:pPr>
    </w:p>
    <w:p w14:paraId="7C0D4A44" w14:textId="4574CB91" w:rsidR="00392A61" w:rsidRPr="00720F74" w:rsidRDefault="00C13E95" w:rsidP="000C432F">
      <w:pPr>
        <w:spacing w:after="0" w:line="240" w:lineRule="auto"/>
        <w:jc w:val="both"/>
        <w:rPr>
          <w:rFonts w:ascii="Times New Roman" w:hAnsi="Times New Roman" w:cs="Times New Roman"/>
          <w:b/>
          <w:bCs/>
          <w:sz w:val="24"/>
          <w:szCs w:val="24"/>
        </w:rPr>
      </w:pPr>
      <w:r w:rsidRPr="00720F74">
        <w:rPr>
          <w:rFonts w:ascii="Times New Roman" w:hAnsi="Times New Roman" w:cs="Times New Roman"/>
          <w:b/>
          <w:bCs/>
          <w:sz w:val="24"/>
          <w:szCs w:val="24"/>
        </w:rPr>
        <w:t xml:space="preserve">Uz članak </w:t>
      </w:r>
      <w:r w:rsidR="00917065">
        <w:rPr>
          <w:rFonts w:ascii="Times New Roman" w:hAnsi="Times New Roman" w:cs="Times New Roman"/>
          <w:b/>
          <w:bCs/>
          <w:sz w:val="24"/>
          <w:szCs w:val="24"/>
        </w:rPr>
        <w:t>8</w:t>
      </w:r>
      <w:r w:rsidRPr="00720F74">
        <w:rPr>
          <w:rFonts w:ascii="Times New Roman" w:hAnsi="Times New Roman" w:cs="Times New Roman"/>
          <w:b/>
          <w:bCs/>
          <w:sz w:val="24"/>
          <w:szCs w:val="24"/>
        </w:rPr>
        <w:t xml:space="preserve">. </w:t>
      </w:r>
    </w:p>
    <w:p w14:paraId="4D1E215D" w14:textId="3024E662" w:rsidR="00026866" w:rsidRDefault="00B46353" w:rsidP="00026866">
      <w:pPr>
        <w:spacing w:after="0" w:line="240" w:lineRule="auto"/>
        <w:jc w:val="both"/>
        <w:rPr>
          <w:rFonts w:ascii="Times New Roman" w:hAnsi="Times New Roman" w:cs="Times New Roman"/>
          <w:sz w:val="24"/>
          <w:szCs w:val="24"/>
          <w:shd w:val="clear" w:color="auto" w:fill="FFFFFF"/>
        </w:rPr>
      </w:pPr>
      <w:r>
        <w:rPr>
          <w:rFonts w:ascii="Times New Roman" w:hAnsi="Times New Roman" w:cs="Times New Roman"/>
          <w:sz w:val="24"/>
          <w:szCs w:val="24"/>
        </w:rPr>
        <w:t xml:space="preserve">Radi olakšanja komunikacije između </w:t>
      </w:r>
      <w:r w:rsidR="00C40C40">
        <w:rPr>
          <w:rFonts w:ascii="Times New Roman" w:hAnsi="Times New Roman" w:cs="Times New Roman"/>
          <w:sz w:val="24"/>
          <w:szCs w:val="24"/>
        </w:rPr>
        <w:t>poreznih obveznika i Porezne uprave, proširuje se o</w:t>
      </w:r>
      <w:r w:rsidR="000F2B6C" w:rsidRPr="00720F74">
        <w:rPr>
          <w:rFonts w:ascii="Times New Roman" w:hAnsi="Times New Roman" w:cs="Times New Roman"/>
          <w:sz w:val="24"/>
          <w:szCs w:val="24"/>
        </w:rPr>
        <w:t>bveza</w:t>
      </w:r>
      <w:r>
        <w:rPr>
          <w:rFonts w:ascii="Times New Roman" w:hAnsi="Times New Roman" w:cs="Times New Roman"/>
          <w:sz w:val="24"/>
          <w:szCs w:val="24"/>
        </w:rPr>
        <w:t xml:space="preserve"> podnošenja poreznih prijava ili drugih podataka potrebnih za oporezivanje putem</w:t>
      </w:r>
      <w:r w:rsidR="000F2B6C" w:rsidRPr="00720F74">
        <w:rPr>
          <w:rFonts w:ascii="Times New Roman" w:hAnsi="Times New Roman" w:cs="Times New Roman"/>
          <w:sz w:val="24"/>
          <w:szCs w:val="24"/>
        </w:rPr>
        <w:t xml:space="preserve"> korištenja </w:t>
      </w:r>
      <w:proofErr w:type="spellStart"/>
      <w:r w:rsidR="000F2B6C" w:rsidRPr="00720F74">
        <w:rPr>
          <w:rFonts w:ascii="Times New Roman" w:hAnsi="Times New Roman" w:cs="Times New Roman"/>
          <w:sz w:val="24"/>
          <w:szCs w:val="24"/>
        </w:rPr>
        <w:t>ePorezne</w:t>
      </w:r>
      <w:proofErr w:type="spellEnd"/>
      <w:r w:rsidR="008F1456">
        <w:rPr>
          <w:rFonts w:ascii="Times New Roman" w:hAnsi="Times New Roman" w:cs="Times New Roman"/>
          <w:sz w:val="24"/>
          <w:szCs w:val="24"/>
        </w:rPr>
        <w:t xml:space="preserve"> na fizičke i </w:t>
      </w:r>
      <w:r w:rsidR="008F1456">
        <w:rPr>
          <w:rFonts w:ascii="Times New Roman" w:hAnsi="Times New Roman" w:cs="Times New Roman"/>
          <w:sz w:val="24"/>
          <w:szCs w:val="24"/>
          <w:lang w:eastAsia="hr-HR"/>
        </w:rPr>
        <w:t>pravne osobe obvezni</w:t>
      </w:r>
      <w:r w:rsidR="004E409E">
        <w:rPr>
          <w:rFonts w:ascii="Times New Roman" w:hAnsi="Times New Roman" w:cs="Times New Roman"/>
          <w:sz w:val="24"/>
          <w:szCs w:val="24"/>
          <w:lang w:eastAsia="hr-HR"/>
        </w:rPr>
        <w:t>ke</w:t>
      </w:r>
      <w:r w:rsidR="008F1456">
        <w:rPr>
          <w:rFonts w:ascii="Times New Roman" w:hAnsi="Times New Roman" w:cs="Times New Roman"/>
          <w:sz w:val="24"/>
          <w:szCs w:val="24"/>
          <w:lang w:eastAsia="hr-HR"/>
        </w:rPr>
        <w:t xml:space="preserve"> poreza na dobit, </w:t>
      </w:r>
      <w:r w:rsidR="008F1456" w:rsidRPr="009B2B66">
        <w:rPr>
          <w:rFonts w:ascii="Times New Roman" w:hAnsi="Times New Roman" w:cs="Times New Roman"/>
          <w:sz w:val="24"/>
          <w:szCs w:val="24"/>
          <w:lang w:eastAsia="hr-HR"/>
        </w:rPr>
        <w:t>obvezni</w:t>
      </w:r>
      <w:r w:rsidR="008F1456">
        <w:rPr>
          <w:rFonts w:ascii="Times New Roman" w:hAnsi="Times New Roman" w:cs="Times New Roman"/>
          <w:sz w:val="24"/>
          <w:szCs w:val="24"/>
          <w:lang w:eastAsia="hr-HR"/>
        </w:rPr>
        <w:t>ke</w:t>
      </w:r>
      <w:r w:rsidR="008F1456" w:rsidRPr="009B2B66">
        <w:rPr>
          <w:rFonts w:ascii="Times New Roman" w:hAnsi="Times New Roman" w:cs="Times New Roman"/>
          <w:sz w:val="24"/>
          <w:szCs w:val="24"/>
          <w:lang w:eastAsia="hr-HR"/>
        </w:rPr>
        <w:t xml:space="preserve"> koji ostvaruju dohodak od samostalne djelatnosti, </w:t>
      </w:r>
      <w:r w:rsidR="008F1456" w:rsidRPr="009B2B66">
        <w:rPr>
          <w:rFonts w:ascii="Times New Roman" w:hAnsi="Times New Roman" w:cs="Times New Roman"/>
          <w:sz w:val="24"/>
          <w:szCs w:val="24"/>
        </w:rPr>
        <w:t>obvezni</w:t>
      </w:r>
      <w:r w:rsidR="008F1456">
        <w:rPr>
          <w:rFonts w:ascii="Times New Roman" w:hAnsi="Times New Roman" w:cs="Times New Roman"/>
          <w:sz w:val="24"/>
          <w:szCs w:val="24"/>
        </w:rPr>
        <w:t>ke</w:t>
      </w:r>
      <w:r w:rsidR="008F1456" w:rsidRPr="009B2B66">
        <w:rPr>
          <w:rFonts w:ascii="Times New Roman" w:hAnsi="Times New Roman" w:cs="Times New Roman"/>
          <w:sz w:val="24"/>
          <w:szCs w:val="24"/>
        </w:rPr>
        <w:t xml:space="preserve"> poreza na dohodak </w:t>
      </w:r>
      <w:r w:rsidR="008F1456" w:rsidRPr="009B2B66">
        <w:rPr>
          <w:rFonts w:ascii="Times New Roman" w:hAnsi="Times New Roman" w:cs="Times New Roman"/>
          <w:sz w:val="24"/>
          <w:szCs w:val="24"/>
          <w:shd w:val="clear" w:color="auto" w:fill="FFFFFF"/>
        </w:rPr>
        <w:t xml:space="preserve">od </w:t>
      </w:r>
      <w:r w:rsidR="008F1456" w:rsidRPr="009B2B66">
        <w:rPr>
          <w:rFonts w:ascii="Times New Roman" w:hAnsi="Times New Roman" w:cs="Times New Roman"/>
          <w:sz w:val="24"/>
          <w:szCs w:val="24"/>
        </w:rPr>
        <w:t>iznajmljivanja kuća, stanova, soba i postelja te objekata za robinzonski smještaj putnicima i turistima i organiziranja kampova</w:t>
      </w:r>
      <w:r w:rsidR="008F1456" w:rsidRPr="009B2B66">
        <w:t xml:space="preserve"> </w:t>
      </w:r>
      <w:r w:rsidR="008F1456">
        <w:rPr>
          <w:rFonts w:ascii="Times New Roman" w:hAnsi="Times New Roman" w:cs="Times New Roman"/>
          <w:color w:val="000000"/>
          <w:sz w:val="24"/>
          <w:szCs w:val="24"/>
          <w:shd w:val="clear" w:color="auto" w:fill="FFFFFF"/>
        </w:rPr>
        <w:t>i članove posade broda u međunarodnoj plovidbi</w:t>
      </w:r>
      <w:r w:rsidR="008F1456">
        <w:rPr>
          <w:rFonts w:ascii="Times New Roman" w:hAnsi="Times New Roman" w:cs="Times New Roman"/>
          <w:sz w:val="24"/>
          <w:szCs w:val="24"/>
          <w:lang w:eastAsia="hr-HR"/>
        </w:rPr>
        <w:t>.</w:t>
      </w:r>
    </w:p>
    <w:p w14:paraId="76AF80D8" w14:textId="7E8049A0" w:rsidR="009B4B1B" w:rsidRDefault="009B4B1B" w:rsidP="009B4B1B">
      <w:pPr>
        <w:spacing w:after="0" w:line="240" w:lineRule="auto"/>
        <w:jc w:val="both"/>
        <w:rPr>
          <w:rFonts w:ascii="Times New Roman" w:hAnsi="Times New Roman" w:cs="Times New Roman"/>
          <w:sz w:val="24"/>
          <w:szCs w:val="24"/>
          <w:shd w:val="clear" w:color="auto" w:fill="FFFFFF"/>
        </w:rPr>
      </w:pPr>
      <w:r w:rsidRPr="0079549D">
        <w:rPr>
          <w:rFonts w:ascii="Times New Roman" w:hAnsi="Times New Roman" w:cs="Times New Roman"/>
          <w:sz w:val="24"/>
          <w:szCs w:val="24"/>
          <w:shd w:val="clear" w:color="auto" w:fill="FFFFFF"/>
        </w:rPr>
        <w:t xml:space="preserve">Digitalizacija ima za cilj olakšati komunikaciju između građana, </w:t>
      </w:r>
      <w:r w:rsidR="0079549D" w:rsidRPr="0079549D">
        <w:rPr>
          <w:rFonts w:ascii="Times New Roman" w:hAnsi="Times New Roman" w:cs="Times New Roman"/>
          <w:sz w:val="24"/>
          <w:szCs w:val="24"/>
          <w:shd w:val="clear" w:color="auto" w:fill="FFFFFF"/>
        </w:rPr>
        <w:t xml:space="preserve">pravnih osoba i </w:t>
      </w:r>
      <w:r w:rsidRPr="0079549D">
        <w:rPr>
          <w:rFonts w:ascii="Times New Roman" w:hAnsi="Times New Roman" w:cs="Times New Roman"/>
          <w:sz w:val="24"/>
          <w:szCs w:val="24"/>
          <w:shd w:val="clear" w:color="auto" w:fill="FFFFFF"/>
        </w:rPr>
        <w:t xml:space="preserve"> Porezne uprave, smanjiti nepotrebnu interakciju s administracijom, osigurati bolju digitalnu dostupnost javnih usluga i informacija, poduzeti korake kako bi se omogućila automatska elektronička povezanost tijela javne vlasti u svim sektorima i suradnja u javnosti te povećati digitalno </w:t>
      </w:r>
      <w:r w:rsidRPr="0079549D">
        <w:rPr>
          <w:rFonts w:ascii="Times New Roman" w:hAnsi="Times New Roman" w:cs="Times New Roman"/>
          <w:sz w:val="24"/>
          <w:szCs w:val="24"/>
          <w:shd w:val="clear" w:color="auto" w:fill="FFFFFF"/>
        </w:rPr>
        <w:lastRenderedPageBreak/>
        <w:t>pružanje usluga spajajući sustav javne uprave s privatnim sektorom, civilnim društvom i institucijama EU.</w:t>
      </w:r>
    </w:p>
    <w:p w14:paraId="7D6C3309" w14:textId="77777777" w:rsidR="00BC597E" w:rsidRPr="0079549D" w:rsidRDefault="00BC597E" w:rsidP="009B4B1B">
      <w:pPr>
        <w:spacing w:after="0" w:line="240" w:lineRule="auto"/>
        <w:jc w:val="both"/>
        <w:rPr>
          <w:rFonts w:ascii="Times New Roman" w:hAnsi="Times New Roman" w:cs="Times New Roman"/>
          <w:sz w:val="24"/>
          <w:szCs w:val="24"/>
        </w:rPr>
      </w:pPr>
    </w:p>
    <w:p w14:paraId="51C4930D" w14:textId="3B9DED55" w:rsidR="00C40C40" w:rsidRDefault="00C40C40" w:rsidP="00EA26A3">
      <w:pPr>
        <w:spacing w:after="0" w:line="240" w:lineRule="auto"/>
        <w:jc w:val="both"/>
        <w:rPr>
          <w:rStyle w:val="cf01"/>
          <w:rFonts w:ascii="Times New Roman" w:hAnsi="Times New Roman" w:cs="Times New Roman"/>
          <w:sz w:val="24"/>
          <w:szCs w:val="24"/>
        </w:rPr>
      </w:pPr>
      <w:r w:rsidRPr="00D241FF">
        <w:rPr>
          <w:rStyle w:val="cf01"/>
          <w:rFonts w:ascii="Times New Roman" w:hAnsi="Times New Roman" w:cs="Times New Roman"/>
          <w:sz w:val="24"/>
          <w:szCs w:val="24"/>
        </w:rPr>
        <w:t xml:space="preserve">Uklanja se izričito navođenje potpisivanja porezne prijave naprednim elektroničkim potpisom </w:t>
      </w:r>
      <w:r w:rsidR="004E409E">
        <w:rPr>
          <w:rStyle w:val="cf01"/>
          <w:rFonts w:ascii="Times New Roman" w:hAnsi="Times New Roman" w:cs="Times New Roman"/>
          <w:sz w:val="24"/>
          <w:szCs w:val="24"/>
        </w:rPr>
        <w:t>budući da</w:t>
      </w:r>
      <w:r w:rsidRPr="00D241FF">
        <w:rPr>
          <w:rStyle w:val="cf01"/>
          <w:rFonts w:ascii="Times New Roman" w:hAnsi="Times New Roman" w:cs="Times New Roman"/>
          <w:sz w:val="24"/>
          <w:szCs w:val="24"/>
        </w:rPr>
        <w:t xml:space="preserve"> je isto propisano </w:t>
      </w:r>
      <w:r w:rsidR="00F24798" w:rsidRPr="00F24798">
        <w:rPr>
          <w:rStyle w:val="cf01"/>
          <w:rFonts w:ascii="Times New Roman" w:hAnsi="Times New Roman" w:cs="Times New Roman"/>
          <w:sz w:val="24"/>
          <w:szCs w:val="24"/>
        </w:rPr>
        <w:t>Uredb</w:t>
      </w:r>
      <w:r w:rsidR="00F24798">
        <w:rPr>
          <w:rStyle w:val="cf01"/>
          <w:rFonts w:ascii="Times New Roman" w:hAnsi="Times New Roman" w:cs="Times New Roman"/>
          <w:sz w:val="24"/>
          <w:szCs w:val="24"/>
        </w:rPr>
        <w:t>om</w:t>
      </w:r>
      <w:r w:rsidR="00F24798" w:rsidRPr="00F24798">
        <w:rPr>
          <w:rStyle w:val="cf01"/>
          <w:rFonts w:ascii="Times New Roman" w:hAnsi="Times New Roman" w:cs="Times New Roman"/>
          <w:sz w:val="24"/>
          <w:szCs w:val="24"/>
        </w:rPr>
        <w:t xml:space="preserve"> (EU) br. 910/2014 Europskog parlamenta i Vijeća od 23. srpnja 2014. o elektroničkoj identifikaciji i uslugama povjerenja za elektroničke transakcije na unutarnjem tržištu i stavljanju izvan snage Direktive 1999/93/EZ</w:t>
      </w:r>
      <w:r w:rsidRPr="00D241FF">
        <w:rPr>
          <w:rStyle w:val="cf01"/>
          <w:rFonts w:ascii="Times New Roman" w:hAnsi="Times New Roman" w:cs="Times New Roman"/>
          <w:sz w:val="24"/>
          <w:szCs w:val="24"/>
        </w:rPr>
        <w:t xml:space="preserve"> i </w:t>
      </w:r>
      <w:r w:rsidRPr="000F7C52">
        <w:rPr>
          <w:rStyle w:val="cf11"/>
          <w:rFonts w:ascii="Times New Roman" w:hAnsi="Times New Roman" w:cs="Times New Roman"/>
          <w:color w:val="auto"/>
          <w:sz w:val="24"/>
          <w:szCs w:val="24"/>
        </w:rPr>
        <w:t>Zakon</w:t>
      </w:r>
      <w:r w:rsidR="004E409E" w:rsidRPr="000F7C52">
        <w:rPr>
          <w:rStyle w:val="cf11"/>
          <w:rFonts w:ascii="Times New Roman" w:hAnsi="Times New Roman" w:cs="Times New Roman"/>
          <w:color w:val="auto"/>
          <w:sz w:val="24"/>
          <w:szCs w:val="24"/>
        </w:rPr>
        <w:t>om</w:t>
      </w:r>
      <w:r w:rsidRPr="000F7C52">
        <w:rPr>
          <w:rStyle w:val="cf11"/>
          <w:rFonts w:ascii="Times New Roman" w:hAnsi="Times New Roman" w:cs="Times New Roman"/>
          <w:color w:val="auto"/>
          <w:sz w:val="24"/>
          <w:szCs w:val="24"/>
        </w:rPr>
        <w:t xml:space="preserve"> o provedbi Uredbe (EU) br. 910/2014 Europskog parlamenta i Vijeća od 23. srpnja 2014. o elektroničkoj identifikaciji i uslugama povjerenja za elektroničke transakcije na unutarnjem tržištu i stavljanju izvan snage Direktive 1999/93/EZ</w:t>
      </w:r>
      <w:r w:rsidR="004E409E" w:rsidRPr="000F7C52">
        <w:rPr>
          <w:rStyle w:val="cf11"/>
          <w:rFonts w:ascii="Times New Roman" w:hAnsi="Times New Roman" w:cs="Times New Roman"/>
          <w:color w:val="auto"/>
          <w:sz w:val="24"/>
          <w:szCs w:val="24"/>
        </w:rPr>
        <w:t xml:space="preserve"> („Narodne novine“, broj 62/17.)</w:t>
      </w:r>
      <w:r w:rsidRPr="000F7C52">
        <w:rPr>
          <w:rStyle w:val="cf01"/>
          <w:rFonts w:ascii="Times New Roman" w:hAnsi="Times New Roman" w:cs="Times New Roman"/>
          <w:sz w:val="24"/>
          <w:szCs w:val="24"/>
        </w:rPr>
        <w:t>.</w:t>
      </w:r>
    </w:p>
    <w:p w14:paraId="2755353F" w14:textId="67616658" w:rsidR="00805B82" w:rsidRPr="00720F74" w:rsidRDefault="00C40C40" w:rsidP="000C432F">
      <w:pPr>
        <w:spacing w:after="0" w:line="240" w:lineRule="auto"/>
        <w:jc w:val="both"/>
        <w:rPr>
          <w:rFonts w:ascii="Times New Roman" w:hAnsi="Times New Roman" w:cs="Times New Roman"/>
          <w:sz w:val="24"/>
          <w:szCs w:val="24"/>
        </w:rPr>
      </w:pPr>
      <w:r>
        <w:rPr>
          <w:rStyle w:val="cf01"/>
          <w:rFonts w:ascii="Times New Roman" w:hAnsi="Times New Roman" w:cs="Times New Roman"/>
          <w:sz w:val="24"/>
          <w:szCs w:val="24"/>
        </w:rPr>
        <w:t>U odnosu na ovlaštenu pravnu osobu registriranu za izdavanje certifikata propisuje se množina, jer postoji više ovlaštenih pravnih osoba koje djeluju na tržištu</w:t>
      </w:r>
      <w:r w:rsidR="006B7FD5">
        <w:rPr>
          <w:rStyle w:val="cf01"/>
          <w:rFonts w:ascii="Times New Roman" w:hAnsi="Times New Roman" w:cs="Times New Roman"/>
          <w:sz w:val="24"/>
          <w:szCs w:val="24"/>
        </w:rPr>
        <w:t>.</w:t>
      </w:r>
    </w:p>
    <w:p w14:paraId="1028D38C" w14:textId="77777777" w:rsidR="00805B82" w:rsidRPr="00720F74" w:rsidRDefault="00805B82" w:rsidP="000C432F">
      <w:pPr>
        <w:spacing w:after="0" w:line="240" w:lineRule="auto"/>
        <w:jc w:val="both"/>
        <w:rPr>
          <w:rFonts w:ascii="Times New Roman" w:hAnsi="Times New Roman" w:cs="Times New Roman"/>
          <w:sz w:val="24"/>
          <w:szCs w:val="24"/>
        </w:rPr>
      </w:pPr>
    </w:p>
    <w:p w14:paraId="59ADE652" w14:textId="42870DCB" w:rsidR="00F06E25" w:rsidRDefault="00805B82" w:rsidP="00F06E25">
      <w:pPr>
        <w:spacing w:after="0" w:line="240" w:lineRule="auto"/>
        <w:jc w:val="both"/>
        <w:rPr>
          <w:rFonts w:ascii="Times New Roman" w:hAnsi="Times New Roman" w:cs="Times New Roman"/>
          <w:b/>
          <w:bCs/>
          <w:sz w:val="24"/>
          <w:szCs w:val="24"/>
        </w:rPr>
      </w:pPr>
      <w:r w:rsidRPr="00720F74">
        <w:rPr>
          <w:rFonts w:ascii="Times New Roman" w:hAnsi="Times New Roman" w:cs="Times New Roman"/>
          <w:b/>
          <w:bCs/>
          <w:sz w:val="24"/>
          <w:szCs w:val="24"/>
        </w:rPr>
        <w:t xml:space="preserve">Uz članak </w:t>
      </w:r>
      <w:r w:rsidR="00917065">
        <w:rPr>
          <w:rFonts w:ascii="Times New Roman" w:hAnsi="Times New Roman" w:cs="Times New Roman"/>
          <w:b/>
          <w:bCs/>
          <w:sz w:val="24"/>
          <w:szCs w:val="24"/>
        </w:rPr>
        <w:t>9</w:t>
      </w:r>
      <w:r w:rsidRPr="00720F74">
        <w:rPr>
          <w:rFonts w:ascii="Times New Roman" w:hAnsi="Times New Roman" w:cs="Times New Roman"/>
          <w:b/>
          <w:bCs/>
          <w:sz w:val="24"/>
          <w:szCs w:val="24"/>
        </w:rPr>
        <w:t>.</w:t>
      </w:r>
    </w:p>
    <w:p w14:paraId="58E95607" w14:textId="34A6A7B4" w:rsidR="00F06E25" w:rsidRPr="00F06E25" w:rsidRDefault="00F06E25" w:rsidP="00F06E25">
      <w:pPr>
        <w:spacing w:after="0" w:line="240" w:lineRule="auto"/>
        <w:jc w:val="both"/>
        <w:rPr>
          <w:rFonts w:ascii="Times New Roman" w:hAnsi="Times New Roman" w:cs="Times New Roman"/>
          <w:b/>
          <w:bCs/>
          <w:sz w:val="24"/>
          <w:szCs w:val="24"/>
        </w:rPr>
      </w:pPr>
      <w:r w:rsidRPr="00F06E25">
        <w:rPr>
          <w:rFonts w:ascii="Times New Roman" w:hAnsi="Times New Roman" w:cs="Times New Roman"/>
          <w:sz w:val="24"/>
          <w:szCs w:val="24"/>
        </w:rPr>
        <w:t>Zbog digitalizacije poslovnih procesa predlaže se izdavanje i dostava u elektroničkom obliku zapisnika o obavljenom očevidu</w:t>
      </w:r>
      <w:r w:rsidR="00D21B99">
        <w:rPr>
          <w:rFonts w:ascii="Times New Roman" w:hAnsi="Times New Roman" w:cs="Times New Roman"/>
          <w:sz w:val="24"/>
          <w:szCs w:val="24"/>
        </w:rPr>
        <w:t>.</w:t>
      </w:r>
      <w:r w:rsidRPr="00F06E25">
        <w:rPr>
          <w:rFonts w:ascii="Times New Roman" w:hAnsi="Times New Roman" w:cs="Times New Roman"/>
          <w:sz w:val="24"/>
          <w:szCs w:val="24"/>
        </w:rPr>
        <w:t xml:space="preserve"> Međutim, mora se ostaviti mogućnost izdavanja i zapisnika u papirnatom obliku</w:t>
      </w:r>
      <w:r w:rsidR="00755BE3">
        <w:rPr>
          <w:rFonts w:ascii="Times New Roman" w:hAnsi="Times New Roman" w:cs="Times New Roman"/>
          <w:sz w:val="24"/>
          <w:szCs w:val="24"/>
        </w:rPr>
        <w:t xml:space="preserve">, u kojem slučaju </w:t>
      </w:r>
      <w:r w:rsidR="000D6E02">
        <w:rPr>
          <w:rFonts w:ascii="Times New Roman" w:hAnsi="Times New Roman" w:cs="Times New Roman"/>
          <w:sz w:val="24"/>
          <w:szCs w:val="24"/>
        </w:rPr>
        <w:t>zapisnik</w:t>
      </w:r>
      <w:r w:rsidR="00755BE3">
        <w:rPr>
          <w:rFonts w:ascii="Times New Roman" w:hAnsi="Times New Roman" w:cs="Times New Roman"/>
          <w:sz w:val="24"/>
          <w:szCs w:val="24"/>
        </w:rPr>
        <w:t xml:space="preserve"> potpisuju svi sudionici uz primjedbe i razloge odbijanja potpisivanja zapisnika.</w:t>
      </w:r>
    </w:p>
    <w:p w14:paraId="03802091" w14:textId="77777777" w:rsidR="00F06E25" w:rsidRDefault="00F06E25" w:rsidP="004756AB">
      <w:pPr>
        <w:spacing w:after="0" w:line="240" w:lineRule="auto"/>
        <w:jc w:val="both"/>
        <w:rPr>
          <w:rFonts w:ascii="Times New Roman" w:hAnsi="Times New Roman" w:cs="Times New Roman"/>
          <w:b/>
          <w:bCs/>
          <w:sz w:val="24"/>
          <w:szCs w:val="24"/>
        </w:rPr>
      </w:pPr>
    </w:p>
    <w:p w14:paraId="30751D9B" w14:textId="4D4EAB0E" w:rsidR="00076D44" w:rsidRPr="00076D44" w:rsidRDefault="00F02D17" w:rsidP="00076D44">
      <w:pPr>
        <w:spacing w:after="0"/>
        <w:jc w:val="both"/>
        <w:rPr>
          <w:rFonts w:ascii="Times New Roman" w:eastAsia="Calibri" w:hAnsi="Times New Roman" w:cs="Times New Roman"/>
          <w:kern w:val="3"/>
          <w:sz w:val="24"/>
          <w:szCs w:val="24"/>
        </w:rPr>
      </w:pPr>
      <w:r w:rsidRPr="00076D44">
        <w:rPr>
          <w:rFonts w:ascii="Times New Roman" w:hAnsi="Times New Roman" w:cs="Times New Roman"/>
          <w:b/>
          <w:bCs/>
          <w:sz w:val="24"/>
          <w:szCs w:val="24"/>
        </w:rPr>
        <w:t xml:space="preserve">Uz članak </w:t>
      </w:r>
      <w:r w:rsidR="00917065">
        <w:rPr>
          <w:rFonts w:ascii="Times New Roman" w:hAnsi="Times New Roman" w:cs="Times New Roman"/>
          <w:b/>
          <w:bCs/>
          <w:sz w:val="24"/>
          <w:szCs w:val="24"/>
        </w:rPr>
        <w:t>10</w:t>
      </w:r>
      <w:r w:rsidRPr="00076D44">
        <w:rPr>
          <w:rFonts w:ascii="Times New Roman" w:hAnsi="Times New Roman" w:cs="Times New Roman"/>
          <w:b/>
          <w:bCs/>
          <w:sz w:val="24"/>
          <w:szCs w:val="24"/>
        </w:rPr>
        <w:t>.</w:t>
      </w:r>
      <w:r w:rsidR="00076D44" w:rsidRPr="00076D44">
        <w:rPr>
          <w:rFonts w:ascii="Times New Roman" w:eastAsia="Calibri" w:hAnsi="Times New Roman" w:cs="Times New Roman"/>
          <w:kern w:val="3"/>
          <w:sz w:val="24"/>
          <w:szCs w:val="24"/>
        </w:rPr>
        <w:t xml:space="preserve"> </w:t>
      </w:r>
    </w:p>
    <w:p w14:paraId="7A7914D9" w14:textId="57491A0A" w:rsidR="00026939" w:rsidRDefault="00026939" w:rsidP="009F31BA">
      <w:pPr>
        <w:suppressAutoHyphens/>
        <w:autoSpaceDN w:val="0"/>
        <w:spacing w:after="0" w:line="240" w:lineRule="auto"/>
        <w:jc w:val="both"/>
        <w:rPr>
          <w:rFonts w:ascii="Times New Roman" w:eastAsia="Calibri" w:hAnsi="Times New Roman" w:cs="Times New Roman"/>
          <w:kern w:val="3"/>
          <w:sz w:val="24"/>
          <w:szCs w:val="24"/>
        </w:rPr>
      </w:pPr>
      <w:r w:rsidRPr="00026939">
        <w:rPr>
          <w:rFonts w:ascii="Times New Roman" w:eastAsia="Calibri" w:hAnsi="Times New Roman" w:cs="Times New Roman"/>
          <w:kern w:val="3"/>
          <w:sz w:val="24"/>
          <w:szCs w:val="24"/>
        </w:rPr>
        <w:t>Automatizacijom procesa upravnog ugovora kroz projekt Digitalne transformacije Porezne uprave, uvelike se skraćuje vrijeme trajanja procesa sklapanja upravnog ugovora, u slučajevima kada je prijedlog podnesen putem elektroničkog servisa Porezne uprave. U nekim slučajevima, koji će biti određeni, upravni ugovor će se moći sklopiti i bez predloženog sredstva osiguranja. Nadalje, omogućit će se poreznim obveznicima da kroz automatizaciju procesa upravnog ugovora izraze suglasnost volje za sklapanje upravnog ugovora. Slijedom navedenog</w:t>
      </w:r>
      <w:r w:rsidR="0065543B">
        <w:rPr>
          <w:rFonts w:ascii="Times New Roman" w:eastAsia="Calibri" w:hAnsi="Times New Roman" w:cs="Times New Roman"/>
          <w:kern w:val="3"/>
          <w:sz w:val="24"/>
          <w:szCs w:val="24"/>
        </w:rPr>
        <w:t>a</w:t>
      </w:r>
      <w:r w:rsidRPr="00026939">
        <w:rPr>
          <w:rFonts w:ascii="Times New Roman" w:eastAsia="Calibri" w:hAnsi="Times New Roman" w:cs="Times New Roman"/>
          <w:kern w:val="3"/>
          <w:sz w:val="24"/>
          <w:szCs w:val="24"/>
        </w:rPr>
        <w:t>, prijedlog podnesen elektroničkim servisom Porezne uprave sukladno naprijed opisanom, razlikovat će se od prijedloga propisanog u stavku 2. članka</w:t>
      </w:r>
      <w:r w:rsidR="000D6E02">
        <w:rPr>
          <w:rFonts w:ascii="Times New Roman" w:eastAsia="Calibri" w:hAnsi="Times New Roman" w:cs="Times New Roman"/>
          <w:kern w:val="3"/>
          <w:sz w:val="24"/>
          <w:szCs w:val="24"/>
        </w:rPr>
        <w:t xml:space="preserve"> 102. OPZ-a</w:t>
      </w:r>
      <w:r w:rsidRPr="00026939">
        <w:rPr>
          <w:rFonts w:ascii="Times New Roman" w:eastAsia="Calibri" w:hAnsi="Times New Roman" w:cs="Times New Roman"/>
          <w:kern w:val="3"/>
          <w:sz w:val="24"/>
          <w:szCs w:val="24"/>
        </w:rPr>
        <w:t>, iz kojeg razloga je potrebno propisati iznimku u postupanju. Postupanje sukladno predmetnoj zakonskoj odredbi odnosno njezina primjena bit će moguća nakon što budu ispunjeni svi preduvjeti definirani kroz projekt Digitalne transformacije Porezne uprave. Ova odredba neće biti u punoj primjeni od 1. siječnja 2025. već nakon cjelovite automatizacije procesa upravnog ugovora kroz projekt Digitalne transformacije Porezne uprave financiran putem Nacionalnog plana oporavka i otpornosti</w:t>
      </w:r>
      <w:r w:rsidR="009F31BA">
        <w:rPr>
          <w:rFonts w:ascii="Times New Roman" w:eastAsia="Calibri" w:hAnsi="Times New Roman" w:cs="Times New Roman"/>
          <w:kern w:val="3"/>
          <w:sz w:val="24"/>
          <w:szCs w:val="24"/>
        </w:rPr>
        <w:t xml:space="preserve"> 2021. - 2026</w:t>
      </w:r>
      <w:r w:rsidRPr="00026939">
        <w:rPr>
          <w:rFonts w:ascii="Times New Roman" w:eastAsia="Calibri" w:hAnsi="Times New Roman" w:cs="Times New Roman"/>
          <w:kern w:val="3"/>
          <w:sz w:val="24"/>
          <w:szCs w:val="24"/>
        </w:rPr>
        <w:t>.</w:t>
      </w:r>
    </w:p>
    <w:p w14:paraId="69B0CF85" w14:textId="77777777" w:rsidR="009F31BA" w:rsidRDefault="009F31BA" w:rsidP="009F31BA">
      <w:pPr>
        <w:suppressAutoHyphens/>
        <w:autoSpaceDN w:val="0"/>
        <w:spacing w:after="0" w:line="240" w:lineRule="auto"/>
        <w:jc w:val="both"/>
        <w:rPr>
          <w:rFonts w:ascii="Times New Roman" w:eastAsia="Calibri" w:hAnsi="Times New Roman" w:cs="Times New Roman"/>
          <w:kern w:val="3"/>
          <w:sz w:val="24"/>
          <w:szCs w:val="24"/>
        </w:rPr>
      </w:pPr>
    </w:p>
    <w:p w14:paraId="7DB0A443" w14:textId="2A78E4A6" w:rsidR="00574011" w:rsidRDefault="00574011" w:rsidP="009F31BA">
      <w:pPr>
        <w:suppressAutoHyphens/>
        <w:autoSpaceDN w:val="0"/>
        <w:spacing w:after="0" w:line="240" w:lineRule="auto"/>
        <w:jc w:val="both"/>
        <w:rPr>
          <w:rFonts w:ascii="Times New Roman" w:eastAsia="Calibri" w:hAnsi="Times New Roman" w:cs="Times New Roman"/>
          <w:kern w:val="3"/>
          <w:sz w:val="24"/>
          <w:szCs w:val="24"/>
        </w:rPr>
      </w:pPr>
      <w:r w:rsidRPr="00574011">
        <w:rPr>
          <w:rFonts w:ascii="Times New Roman" w:eastAsia="Calibri" w:hAnsi="Times New Roman" w:cs="Times New Roman"/>
          <w:kern w:val="3"/>
          <w:sz w:val="24"/>
          <w:szCs w:val="24"/>
        </w:rPr>
        <w:t>Radi načela ekonomičnosti i ubrzanja postupka sklapanja upravnog ugovora za dugovanja do 10</w:t>
      </w:r>
      <w:r w:rsidR="009F31BA">
        <w:rPr>
          <w:rFonts w:ascii="Times New Roman" w:eastAsia="Calibri" w:hAnsi="Times New Roman" w:cs="Times New Roman"/>
          <w:kern w:val="3"/>
          <w:sz w:val="24"/>
          <w:szCs w:val="24"/>
        </w:rPr>
        <w:t>.000,00</w:t>
      </w:r>
      <w:r w:rsidRPr="00574011">
        <w:rPr>
          <w:rFonts w:ascii="Times New Roman" w:eastAsia="Calibri" w:hAnsi="Times New Roman" w:cs="Times New Roman"/>
          <w:kern w:val="3"/>
          <w:sz w:val="24"/>
          <w:szCs w:val="24"/>
        </w:rPr>
        <w:t xml:space="preserve"> eura po osnovi dospjelih poreza iz nadležnosti Porezne uprave, omogućuje se podnošenje prijedloga za sklapanje upravnog ugovora koji ne mora sadržavati prijedlog sredstva osiguranja naplate.</w:t>
      </w:r>
    </w:p>
    <w:p w14:paraId="4E67249E" w14:textId="77777777" w:rsidR="009F31BA" w:rsidRPr="00574011" w:rsidRDefault="009F31BA" w:rsidP="009F31BA">
      <w:pPr>
        <w:suppressAutoHyphens/>
        <w:autoSpaceDN w:val="0"/>
        <w:spacing w:after="0" w:line="240" w:lineRule="auto"/>
        <w:jc w:val="both"/>
        <w:rPr>
          <w:rFonts w:ascii="Times New Roman" w:eastAsia="Calibri" w:hAnsi="Times New Roman" w:cs="Times New Roman"/>
          <w:kern w:val="3"/>
          <w:sz w:val="24"/>
          <w:szCs w:val="24"/>
        </w:rPr>
      </w:pPr>
    </w:p>
    <w:p w14:paraId="119522E6" w14:textId="616EC7F8" w:rsidR="000D312A" w:rsidRPr="00720F74" w:rsidRDefault="000D312A" w:rsidP="009F31BA">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 xml:space="preserve">Uz članak </w:t>
      </w:r>
      <w:r w:rsidR="00917065">
        <w:rPr>
          <w:rFonts w:ascii="Times New Roman" w:hAnsi="Times New Roman" w:cs="Times New Roman"/>
          <w:b/>
          <w:sz w:val="24"/>
          <w:szCs w:val="24"/>
        </w:rPr>
        <w:t>11</w:t>
      </w:r>
      <w:r w:rsidRPr="00720F74">
        <w:rPr>
          <w:rFonts w:ascii="Times New Roman" w:hAnsi="Times New Roman" w:cs="Times New Roman"/>
          <w:b/>
          <w:sz w:val="24"/>
          <w:szCs w:val="24"/>
        </w:rPr>
        <w:t>.</w:t>
      </w:r>
    </w:p>
    <w:p w14:paraId="10B50571" w14:textId="7AE8872C" w:rsidR="004D39F8" w:rsidRDefault="00D07AC5" w:rsidP="009F31BA">
      <w:pPr>
        <w:pStyle w:val="CommentText"/>
        <w:spacing w:after="0"/>
        <w:jc w:val="both"/>
        <w:rPr>
          <w:rFonts w:ascii="Times New Roman" w:hAnsi="Times New Roman" w:cs="Times New Roman"/>
          <w:bCs/>
          <w:sz w:val="24"/>
          <w:szCs w:val="24"/>
        </w:rPr>
      </w:pPr>
      <w:r>
        <w:rPr>
          <w:rFonts w:ascii="Times New Roman" w:hAnsi="Times New Roman" w:cs="Times New Roman"/>
          <w:bCs/>
          <w:sz w:val="24"/>
          <w:szCs w:val="24"/>
        </w:rPr>
        <w:t>P</w:t>
      </w:r>
      <w:r w:rsidR="004D39F8" w:rsidRPr="00720F74">
        <w:rPr>
          <w:rFonts w:ascii="Times New Roman" w:hAnsi="Times New Roman" w:cs="Times New Roman"/>
          <w:bCs/>
          <w:sz w:val="24"/>
          <w:szCs w:val="24"/>
        </w:rPr>
        <w:t>redlaže se da zastara prava na naplatu porezne obveze, kamata i troškova ovrhe ne teče niti u slučaju kada porezno tijelo nije bilo u mogućnosti pokrenuti postupak naplate. Naime, u slučajevima kada je društvo brisano iz sudskog registra, a u trenutku brisanja dug nije bio u zastari, porezno tijelo više ne može pokrenuti postupak naplate jer društvo ne postoji i nema se protiv koga voditi postupak naplate. Međutim, može se naknadno pronaći imovina, u kojem slučaju se otvara stečajni postupak. Od brisanja društva do otvaranja stečaja može proći duže vremensko razdoblje te bi ovom izmjenom odredbe spriječio nastup zastare prava na naplatu.</w:t>
      </w:r>
    </w:p>
    <w:p w14:paraId="75D44F3B" w14:textId="55AC4C01" w:rsidR="009F31BA" w:rsidRDefault="009F31BA" w:rsidP="009F31BA">
      <w:pPr>
        <w:pStyle w:val="CommentText"/>
        <w:spacing w:after="0"/>
        <w:jc w:val="both"/>
        <w:rPr>
          <w:rFonts w:ascii="Times New Roman" w:hAnsi="Times New Roman" w:cs="Times New Roman"/>
          <w:bCs/>
          <w:sz w:val="24"/>
          <w:szCs w:val="24"/>
        </w:rPr>
      </w:pPr>
    </w:p>
    <w:p w14:paraId="4DECAFE8" w14:textId="77777777" w:rsidR="00A37A60" w:rsidRPr="00720F74" w:rsidRDefault="00A37A60" w:rsidP="009F31BA">
      <w:pPr>
        <w:pStyle w:val="CommentText"/>
        <w:spacing w:after="0"/>
        <w:jc w:val="both"/>
        <w:rPr>
          <w:rFonts w:ascii="Times New Roman" w:hAnsi="Times New Roman" w:cs="Times New Roman"/>
          <w:bCs/>
          <w:sz w:val="24"/>
          <w:szCs w:val="24"/>
        </w:rPr>
      </w:pPr>
    </w:p>
    <w:p w14:paraId="0EB4F99B" w14:textId="08FCEC02" w:rsidR="000D312A" w:rsidRPr="00720F74" w:rsidRDefault="00423FE8" w:rsidP="009F31BA">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lastRenderedPageBreak/>
        <w:t xml:space="preserve">Uz članak </w:t>
      </w:r>
      <w:r w:rsidR="00917065">
        <w:rPr>
          <w:rFonts w:ascii="Times New Roman" w:hAnsi="Times New Roman" w:cs="Times New Roman"/>
          <w:b/>
          <w:sz w:val="24"/>
          <w:szCs w:val="24"/>
        </w:rPr>
        <w:t>12</w:t>
      </w:r>
      <w:r w:rsidRPr="00720F74">
        <w:rPr>
          <w:rFonts w:ascii="Times New Roman" w:hAnsi="Times New Roman" w:cs="Times New Roman"/>
          <w:b/>
          <w:sz w:val="24"/>
          <w:szCs w:val="24"/>
        </w:rPr>
        <w:t>.</w:t>
      </w:r>
    </w:p>
    <w:p w14:paraId="392BDD4B" w14:textId="472EDA56" w:rsidR="00423FE8" w:rsidRDefault="006C70DA" w:rsidP="009F31B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Banke su dužne Ministarstvu financija dostavljati podatke o prometu svih euro i deviznih računa pravnih osoba, fizičkih osoba koje obavljaju registriranu djelatnost obrta i slobodnih zanimanja i građana te se ovom izmjenom </w:t>
      </w:r>
      <w:r w:rsidR="00D8697B" w:rsidRPr="00720F74">
        <w:rPr>
          <w:rFonts w:ascii="Times New Roman" w:hAnsi="Times New Roman" w:cs="Times New Roman"/>
          <w:sz w:val="24"/>
          <w:szCs w:val="24"/>
        </w:rPr>
        <w:t xml:space="preserve">predlaže </w:t>
      </w:r>
      <w:r w:rsidR="007D68BC" w:rsidRPr="00720F74">
        <w:rPr>
          <w:rFonts w:ascii="Times New Roman" w:hAnsi="Times New Roman" w:cs="Times New Roman"/>
          <w:sz w:val="24"/>
          <w:szCs w:val="24"/>
        </w:rPr>
        <w:t>precizira</w:t>
      </w:r>
      <w:r w:rsidR="00D8697B" w:rsidRPr="00720F74">
        <w:rPr>
          <w:rFonts w:ascii="Times New Roman" w:hAnsi="Times New Roman" w:cs="Times New Roman"/>
          <w:sz w:val="24"/>
          <w:szCs w:val="24"/>
        </w:rPr>
        <w:t>ti</w:t>
      </w:r>
      <w:r w:rsidR="00423FE8" w:rsidRPr="00720F74">
        <w:rPr>
          <w:rFonts w:ascii="Times New Roman" w:hAnsi="Times New Roman" w:cs="Times New Roman"/>
          <w:sz w:val="24"/>
          <w:szCs w:val="24"/>
        </w:rPr>
        <w:t xml:space="preserve"> u kojim rokovima je dostava podataka obvezna te na što se odnosi termin izvještajno razdoblje</w:t>
      </w:r>
      <w:r w:rsidR="007D68BC" w:rsidRPr="00720F74">
        <w:rPr>
          <w:rFonts w:ascii="Times New Roman" w:hAnsi="Times New Roman" w:cs="Times New Roman"/>
          <w:sz w:val="24"/>
          <w:szCs w:val="24"/>
        </w:rPr>
        <w:t>.</w:t>
      </w:r>
    </w:p>
    <w:p w14:paraId="65277653" w14:textId="77777777" w:rsidR="00247B1C" w:rsidRPr="00720F74" w:rsidRDefault="00247B1C" w:rsidP="009F31BA">
      <w:pPr>
        <w:spacing w:after="0" w:line="240" w:lineRule="auto"/>
        <w:jc w:val="both"/>
        <w:rPr>
          <w:rFonts w:ascii="Times New Roman" w:hAnsi="Times New Roman" w:cs="Times New Roman"/>
          <w:sz w:val="24"/>
          <w:szCs w:val="24"/>
        </w:rPr>
      </w:pPr>
    </w:p>
    <w:p w14:paraId="2003C6AA" w14:textId="7ACB80F8" w:rsidR="000D312A" w:rsidRPr="00720F74" w:rsidRDefault="005B58E6" w:rsidP="000C432F">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 xml:space="preserve">Uz članak </w:t>
      </w:r>
      <w:r w:rsidR="00917065">
        <w:rPr>
          <w:rFonts w:ascii="Times New Roman" w:hAnsi="Times New Roman" w:cs="Times New Roman"/>
          <w:b/>
          <w:sz w:val="24"/>
          <w:szCs w:val="24"/>
        </w:rPr>
        <w:t>13</w:t>
      </w:r>
      <w:r w:rsidRPr="00720F74">
        <w:rPr>
          <w:rFonts w:ascii="Times New Roman" w:hAnsi="Times New Roman" w:cs="Times New Roman"/>
          <w:b/>
          <w:sz w:val="24"/>
          <w:szCs w:val="24"/>
        </w:rPr>
        <w:t>.</w:t>
      </w:r>
    </w:p>
    <w:p w14:paraId="2B36A5AA" w14:textId="62B7B7CB" w:rsidR="005B58E6" w:rsidRPr="008F1456" w:rsidRDefault="005B58E6" w:rsidP="008F1456">
      <w:pPr>
        <w:pStyle w:val="NoSpacing"/>
        <w:jc w:val="both"/>
        <w:rPr>
          <w:rFonts w:ascii="Times New Roman" w:hAnsi="Times New Roman" w:cs="Times New Roman"/>
          <w:sz w:val="24"/>
          <w:szCs w:val="24"/>
        </w:rPr>
      </w:pPr>
      <w:r w:rsidRPr="008F1456">
        <w:rPr>
          <w:rFonts w:ascii="Times New Roman" w:hAnsi="Times New Roman" w:cs="Times New Roman"/>
          <w:sz w:val="24"/>
          <w:szCs w:val="24"/>
        </w:rPr>
        <w:t xml:space="preserve">U dosadašnjoj </w:t>
      </w:r>
      <w:proofErr w:type="spellStart"/>
      <w:r w:rsidRPr="008F1456">
        <w:rPr>
          <w:rFonts w:ascii="Times New Roman" w:hAnsi="Times New Roman" w:cs="Times New Roman"/>
          <w:sz w:val="24"/>
          <w:szCs w:val="24"/>
        </w:rPr>
        <w:t>upravnosudskoj</w:t>
      </w:r>
      <w:proofErr w:type="spellEnd"/>
      <w:r w:rsidRPr="008F1456">
        <w:rPr>
          <w:rFonts w:ascii="Times New Roman" w:hAnsi="Times New Roman" w:cs="Times New Roman"/>
          <w:sz w:val="24"/>
          <w:szCs w:val="24"/>
        </w:rPr>
        <w:t xml:space="preserve"> praksi </w:t>
      </w:r>
      <w:r w:rsidR="008E231E" w:rsidRPr="008F1456">
        <w:rPr>
          <w:rFonts w:ascii="Times New Roman" w:hAnsi="Times New Roman" w:cs="Times New Roman"/>
          <w:sz w:val="24"/>
          <w:szCs w:val="24"/>
        </w:rPr>
        <w:t>primijećeno</w:t>
      </w:r>
      <w:r w:rsidRPr="008F1456">
        <w:rPr>
          <w:rFonts w:ascii="Times New Roman" w:hAnsi="Times New Roman" w:cs="Times New Roman"/>
          <w:sz w:val="24"/>
          <w:szCs w:val="24"/>
        </w:rPr>
        <w:t xml:space="preserve"> je kako </w:t>
      </w:r>
      <w:r w:rsidR="007D68BC" w:rsidRPr="008F1456">
        <w:rPr>
          <w:rFonts w:ascii="Times New Roman" w:hAnsi="Times New Roman" w:cs="Times New Roman"/>
          <w:sz w:val="24"/>
          <w:szCs w:val="24"/>
        </w:rPr>
        <w:t xml:space="preserve">odredba o mogućnosti poreznog nadzora </w:t>
      </w:r>
      <w:r w:rsidRPr="008F1456">
        <w:rPr>
          <w:rFonts w:ascii="Times New Roman" w:hAnsi="Times New Roman" w:cs="Times New Roman"/>
          <w:sz w:val="24"/>
          <w:szCs w:val="24"/>
        </w:rPr>
        <w:t>izaziva stanovite nedoumice</w:t>
      </w:r>
      <w:r w:rsidR="007025FE" w:rsidRPr="008F1456">
        <w:rPr>
          <w:rFonts w:ascii="Times New Roman" w:hAnsi="Times New Roman" w:cs="Times New Roman"/>
          <w:sz w:val="24"/>
          <w:szCs w:val="24"/>
        </w:rPr>
        <w:t xml:space="preserve"> te se izraz „obavljati“ zamjenjuje sa izrazom „započeti“. </w:t>
      </w:r>
    </w:p>
    <w:p w14:paraId="62B1BF2A" w14:textId="45969F24" w:rsidR="008F1456" w:rsidRDefault="005B58E6" w:rsidP="008F1456">
      <w:pPr>
        <w:pStyle w:val="NoSpacing"/>
        <w:jc w:val="both"/>
        <w:rPr>
          <w:shd w:val="clear" w:color="auto" w:fill="FFFFFF"/>
        </w:rPr>
      </w:pPr>
      <w:r w:rsidRPr="008F1456">
        <w:rPr>
          <w:rFonts w:ascii="Times New Roman" w:hAnsi="Times New Roman" w:cs="Times New Roman"/>
          <w:sz w:val="24"/>
          <w:szCs w:val="24"/>
        </w:rPr>
        <w:t xml:space="preserve">Iznimku </w:t>
      </w:r>
      <w:r w:rsidR="007D68BC" w:rsidRPr="008F1456">
        <w:rPr>
          <w:rFonts w:ascii="Times New Roman" w:hAnsi="Times New Roman" w:cs="Times New Roman"/>
          <w:sz w:val="24"/>
          <w:szCs w:val="24"/>
        </w:rPr>
        <w:t xml:space="preserve">da se porezni nadzor može vršiti i u razdoblju od </w:t>
      </w:r>
      <w:r w:rsidR="00247B1C">
        <w:rPr>
          <w:rFonts w:ascii="Times New Roman" w:hAnsi="Times New Roman" w:cs="Times New Roman"/>
          <w:sz w:val="24"/>
          <w:szCs w:val="24"/>
        </w:rPr>
        <w:t>šest</w:t>
      </w:r>
      <w:r w:rsidR="007D68BC" w:rsidRPr="008F1456">
        <w:rPr>
          <w:rFonts w:ascii="Times New Roman" w:hAnsi="Times New Roman" w:cs="Times New Roman"/>
          <w:sz w:val="24"/>
          <w:szCs w:val="24"/>
        </w:rPr>
        <w:t xml:space="preserve"> godina </w:t>
      </w:r>
      <w:r w:rsidRPr="008F1456">
        <w:rPr>
          <w:rFonts w:ascii="Times New Roman" w:hAnsi="Times New Roman" w:cs="Times New Roman"/>
          <w:sz w:val="24"/>
          <w:szCs w:val="24"/>
        </w:rPr>
        <w:t>prošir</w:t>
      </w:r>
      <w:r w:rsidR="007D68BC" w:rsidRPr="008F1456">
        <w:rPr>
          <w:rFonts w:ascii="Times New Roman" w:hAnsi="Times New Roman" w:cs="Times New Roman"/>
          <w:sz w:val="24"/>
          <w:szCs w:val="24"/>
        </w:rPr>
        <w:t>ena je</w:t>
      </w:r>
      <w:r w:rsidRPr="008F1456">
        <w:rPr>
          <w:rFonts w:ascii="Times New Roman" w:hAnsi="Times New Roman" w:cs="Times New Roman"/>
          <w:sz w:val="24"/>
          <w:szCs w:val="24"/>
        </w:rPr>
        <w:t xml:space="preserve"> na postupke koji uključuju ili se odnose na poslovanje obveznika s inozemstvom </w:t>
      </w:r>
      <w:r w:rsidR="00247B1C">
        <w:rPr>
          <w:rFonts w:ascii="Times New Roman" w:hAnsi="Times New Roman" w:cs="Times New Roman"/>
          <w:sz w:val="24"/>
          <w:szCs w:val="24"/>
        </w:rPr>
        <w:t xml:space="preserve">s </w:t>
      </w:r>
      <w:r w:rsidRPr="008F1456">
        <w:rPr>
          <w:rFonts w:ascii="Times New Roman" w:hAnsi="Times New Roman" w:cs="Times New Roman"/>
          <w:sz w:val="24"/>
          <w:szCs w:val="24"/>
        </w:rPr>
        <w:t xml:space="preserve">obzirom </w:t>
      </w:r>
      <w:r w:rsidR="00247B1C">
        <w:rPr>
          <w:rFonts w:ascii="Times New Roman" w:hAnsi="Times New Roman" w:cs="Times New Roman"/>
          <w:sz w:val="24"/>
          <w:szCs w:val="24"/>
        </w:rPr>
        <w:t xml:space="preserve">na to da </w:t>
      </w:r>
      <w:r w:rsidRPr="008F1456">
        <w:rPr>
          <w:rFonts w:ascii="Times New Roman" w:hAnsi="Times New Roman" w:cs="Times New Roman"/>
          <w:sz w:val="24"/>
          <w:szCs w:val="24"/>
        </w:rPr>
        <w:t>su takvi postupci često zahtjevni i dugotrajni</w:t>
      </w:r>
      <w:r w:rsidR="007D68BC" w:rsidRPr="008F1456">
        <w:rPr>
          <w:rFonts w:ascii="Times New Roman" w:hAnsi="Times New Roman" w:cs="Times New Roman"/>
          <w:sz w:val="24"/>
          <w:szCs w:val="24"/>
        </w:rPr>
        <w:t>, te organizacija OECD ukazuje na nužnost osiguranja dovoljno dugog razdoblja u kojem se porezni nadzor može provoditi</w:t>
      </w:r>
      <w:r w:rsidR="00755BE3" w:rsidRPr="008F1456">
        <w:rPr>
          <w:rFonts w:ascii="Times New Roman" w:hAnsi="Times New Roman" w:cs="Times New Roman"/>
          <w:sz w:val="24"/>
          <w:szCs w:val="24"/>
        </w:rPr>
        <w:t xml:space="preserve">, </w:t>
      </w:r>
      <w:r w:rsidR="008F1456" w:rsidRPr="008F1456">
        <w:rPr>
          <w:rFonts w:ascii="Times New Roman" w:hAnsi="Times New Roman" w:cs="Times New Roman"/>
          <w:sz w:val="24"/>
          <w:szCs w:val="24"/>
          <w:shd w:val="clear" w:color="auto" w:fill="FFFFFF"/>
        </w:rPr>
        <w:t>u postupcima u kojima postoji osnovana sumnja na bilo koje od kaznenih djela davanja ili primanja mita, kaznenog djela podmićivanja zastupnika, kaznenog djela trgovanja utjecajem i kaznenog djela davanja mita radi trgovanja utjecajem, predviđenih propisima kaznenog zakonodavstva</w:t>
      </w:r>
      <w:r w:rsidR="008F1456">
        <w:rPr>
          <w:shd w:val="clear" w:color="auto" w:fill="FFFFFF"/>
        </w:rPr>
        <w:t>.</w:t>
      </w:r>
    </w:p>
    <w:p w14:paraId="45C6EFE1" w14:textId="57A0A2E1" w:rsidR="005B58E6" w:rsidRPr="00720F74" w:rsidRDefault="005B58E6" w:rsidP="007D68BC">
      <w:pPr>
        <w:spacing w:line="240" w:lineRule="auto"/>
        <w:jc w:val="both"/>
        <w:rPr>
          <w:rFonts w:ascii="Times New Roman" w:hAnsi="Times New Roman" w:cs="Times New Roman"/>
          <w:sz w:val="24"/>
          <w:szCs w:val="24"/>
        </w:rPr>
      </w:pPr>
      <w:r w:rsidRPr="00720F74">
        <w:rPr>
          <w:rFonts w:ascii="Times New Roman" w:hAnsi="Times New Roman" w:cs="Times New Roman"/>
          <w:sz w:val="24"/>
          <w:szCs w:val="24"/>
        </w:rPr>
        <w:t>Uz navedeno</w:t>
      </w:r>
      <w:r w:rsidR="00247B1C">
        <w:rPr>
          <w:rFonts w:ascii="Times New Roman" w:hAnsi="Times New Roman" w:cs="Times New Roman"/>
          <w:sz w:val="24"/>
          <w:szCs w:val="24"/>
        </w:rPr>
        <w:t>,</w:t>
      </w:r>
      <w:r w:rsidRPr="00720F74">
        <w:rPr>
          <w:rFonts w:ascii="Times New Roman" w:hAnsi="Times New Roman" w:cs="Times New Roman"/>
          <w:sz w:val="24"/>
          <w:szCs w:val="24"/>
        </w:rPr>
        <w:t xml:space="preserve"> druge države imaju drugačije zastrane rokove, a međunarodni ugovori nemaju izričite odredbe o zastari.   </w:t>
      </w:r>
    </w:p>
    <w:p w14:paraId="2CC8624E" w14:textId="35A3452C" w:rsidR="004D39F8" w:rsidRPr="00720F74" w:rsidRDefault="00A22D20" w:rsidP="004D39F8">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 xml:space="preserve">Uz članak </w:t>
      </w:r>
      <w:r w:rsidR="00917065">
        <w:rPr>
          <w:rFonts w:ascii="Times New Roman" w:hAnsi="Times New Roman" w:cs="Times New Roman"/>
          <w:b/>
          <w:sz w:val="24"/>
          <w:szCs w:val="24"/>
        </w:rPr>
        <w:t>14</w:t>
      </w:r>
      <w:r w:rsidRPr="00720F74">
        <w:rPr>
          <w:rFonts w:ascii="Times New Roman" w:hAnsi="Times New Roman" w:cs="Times New Roman"/>
          <w:b/>
          <w:sz w:val="24"/>
          <w:szCs w:val="24"/>
        </w:rPr>
        <w:t>.</w:t>
      </w:r>
    </w:p>
    <w:p w14:paraId="7DA9372E" w14:textId="3E64012B" w:rsidR="00A22D20" w:rsidRPr="00720F74" w:rsidRDefault="002538A5" w:rsidP="004D39F8">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U sklad</w:t>
      </w:r>
      <w:r w:rsidR="000B0FD2">
        <w:rPr>
          <w:rFonts w:ascii="Times New Roman" w:hAnsi="Times New Roman" w:cs="Times New Roman"/>
          <w:bCs/>
          <w:sz w:val="24"/>
          <w:szCs w:val="24"/>
        </w:rPr>
        <w:t>u</w:t>
      </w:r>
      <w:r>
        <w:rPr>
          <w:rFonts w:ascii="Times New Roman" w:hAnsi="Times New Roman" w:cs="Times New Roman"/>
          <w:bCs/>
          <w:sz w:val="24"/>
          <w:szCs w:val="24"/>
        </w:rPr>
        <w:t xml:space="preserve"> sa Jedinstvenim metodološko-</w:t>
      </w:r>
      <w:proofErr w:type="spellStart"/>
      <w:r>
        <w:rPr>
          <w:rFonts w:ascii="Times New Roman" w:hAnsi="Times New Roman" w:cs="Times New Roman"/>
          <w:bCs/>
          <w:sz w:val="24"/>
          <w:szCs w:val="24"/>
        </w:rPr>
        <w:t>nomotehničkim</w:t>
      </w:r>
      <w:proofErr w:type="spellEnd"/>
      <w:r>
        <w:rPr>
          <w:rFonts w:ascii="Times New Roman" w:hAnsi="Times New Roman" w:cs="Times New Roman"/>
          <w:bCs/>
          <w:sz w:val="24"/>
          <w:szCs w:val="24"/>
        </w:rPr>
        <w:t xml:space="preserve"> pravilima za izradu akata koje donosi Hrvatski </w:t>
      </w:r>
      <w:r w:rsidR="006B6DFD">
        <w:rPr>
          <w:rFonts w:ascii="Times New Roman" w:hAnsi="Times New Roman" w:cs="Times New Roman"/>
          <w:bCs/>
          <w:sz w:val="24"/>
          <w:szCs w:val="24"/>
        </w:rPr>
        <w:t>s</w:t>
      </w:r>
      <w:r>
        <w:rPr>
          <w:rFonts w:ascii="Times New Roman" w:hAnsi="Times New Roman" w:cs="Times New Roman"/>
          <w:bCs/>
          <w:sz w:val="24"/>
          <w:szCs w:val="24"/>
        </w:rPr>
        <w:t>abor</w:t>
      </w:r>
      <w:r w:rsidR="006B6DFD">
        <w:rPr>
          <w:rFonts w:ascii="Times New Roman" w:hAnsi="Times New Roman" w:cs="Times New Roman"/>
          <w:bCs/>
          <w:sz w:val="24"/>
          <w:szCs w:val="24"/>
        </w:rPr>
        <w:t xml:space="preserve"> („Narodne novine“, broj 74/15.)</w:t>
      </w:r>
      <w:r>
        <w:rPr>
          <w:rFonts w:ascii="Times New Roman" w:hAnsi="Times New Roman" w:cs="Times New Roman"/>
          <w:bCs/>
          <w:sz w:val="24"/>
          <w:szCs w:val="24"/>
        </w:rPr>
        <w:t>, p</w:t>
      </w:r>
      <w:r w:rsidR="00D8697B" w:rsidRPr="00720F74">
        <w:rPr>
          <w:rFonts w:ascii="Times New Roman" w:hAnsi="Times New Roman" w:cs="Times New Roman"/>
          <w:bCs/>
          <w:sz w:val="24"/>
          <w:szCs w:val="24"/>
        </w:rPr>
        <w:t>redlaže se t</w:t>
      </w:r>
      <w:r w:rsidR="0040135F" w:rsidRPr="00720F74">
        <w:rPr>
          <w:rFonts w:ascii="Times New Roman" w:hAnsi="Times New Roman" w:cs="Times New Roman"/>
          <w:bCs/>
          <w:sz w:val="24"/>
          <w:szCs w:val="24"/>
        </w:rPr>
        <w:t>e</w:t>
      </w:r>
      <w:r>
        <w:rPr>
          <w:rFonts w:ascii="Times New Roman" w:hAnsi="Times New Roman" w:cs="Times New Roman"/>
          <w:bCs/>
          <w:sz w:val="24"/>
          <w:szCs w:val="24"/>
        </w:rPr>
        <w:t xml:space="preserve">rminološka promjena, na način da se </w:t>
      </w:r>
      <w:r w:rsidR="000B0FD2">
        <w:rPr>
          <w:rFonts w:ascii="Times New Roman" w:hAnsi="Times New Roman" w:cs="Times New Roman"/>
          <w:bCs/>
          <w:sz w:val="24"/>
          <w:szCs w:val="24"/>
        </w:rPr>
        <w:t xml:space="preserve">brojevi </w:t>
      </w:r>
      <w:r>
        <w:rPr>
          <w:rFonts w:ascii="Times New Roman" w:hAnsi="Times New Roman" w:cs="Times New Roman"/>
          <w:bCs/>
          <w:sz w:val="24"/>
          <w:szCs w:val="24"/>
        </w:rPr>
        <w:t xml:space="preserve">„Narodnih novina“ kada je donesen Zakon o računovodstvu, zamjenjuje prikladnim izrazom poseban propis kojim je uređeno računovodstveno poslovanje. </w:t>
      </w:r>
      <w:r w:rsidR="00A22D20" w:rsidRPr="00720F74">
        <w:rPr>
          <w:rFonts w:ascii="Times New Roman" w:hAnsi="Times New Roman" w:cs="Times New Roman"/>
          <w:bCs/>
          <w:sz w:val="24"/>
          <w:szCs w:val="24"/>
        </w:rPr>
        <w:t xml:space="preserve"> </w:t>
      </w:r>
    </w:p>
    <w:p w14:paraId="29603CB8" w14:textId="77777777" w:rsidR="004D39F8" w:rsidRPr="00720F74" w:rsidRDefault="004D39F8" w:rsidP="004D39F8">
      <w:pPr>
        <w:spacing w:after="0" w:line="240" w:lineRule="auto"/>
        <w:jc w:val="both"/>
        <w:rPr>
          <w:rFonts w:ascii="Times New Roman" w:hAnsi="Times New Roman" w:cs="Times New Roman"/>
          <w:bCs/>
          <w:sz w:val="24"/>
          <w:szCs w:val="24"/>
        </w:rPr>
      </w:pPr>
    </w:p>
    <w:p w14:paraId="02C256D7" w14:textId="76E81AED" w:rsidR="00A22D20" w:rsidRPr="00720F74" w:rsidRDefault="00A22D20" w:rsidP="004D39F8">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 xml:space="preserve">Uz članak </w:t>
      </w:r>
      <w:r w:rsidR="00917065">
        <w:rPr>
          <w:rFonts w:ascii="Times New Roman" w:hAnsi="Times New Roman" w:cs="Times New Roman"/>
          <w:b/>
          <w:sz w:val="24"/>
          <w:szCs w:val="24"/>
        </w:rPr>
        <w:t>15</w:t>
      </w:r>
      <w:r w:rsidRPr="00720F74">
        <w:rPr>
          <w:rFonts w:ascii="Times New Roman" w:hAnsi="Times New Roman" w:cs="Times New Roman"/>
          <w:b/>
          <w:sz w:val="24"/>
          <w:szCs w:val="24"/>
        </w:rPr>
        <w:t>.</w:t>
      </w:r>
    </w:p>
    <w:p w14:paraId="2D1D6843" w14:textId="7B8E3CFD" w:rsidR="005C3587" w:rsidRPr="00720F74" w:rsidRDefault="00D8697B" w:rsidP="004D39F8">
      <w:pPr>
        <w:spacing w:after="0" w:line="240" w:lineRule="auto"/>
        <w:jc w:val="both"/>
        <w:rPr>
          <w:rStyle w:val="normaltextrun"/>
          <w:rFonts w:ascii="Times New Roman" w:hAnsi="Times New Roman" w:cs="Times New Roman"/>
          <w:sz w:val="24"/>
          <w:szCs w:val="24"/>
          <w:shd w:val="clear" w:color="auto" w:fill="FFFFFF"/>
        </w:rPr>
      </w:pPr>
      <w:r w:rsidRPr="00720F74">
        <w:rPr>
          <w:rFonts w:ascii="Times New Roman" w:hAnsi="Times New Roman" w:cs="Times New Roman"/>
          <w:bCs/>
          <w:sz w:val="24"/>
          <w:szCs w:val="24"/>
        </w:rPr>
        <w:t>Predlaže se brisanje činjeničnog temelja k</w:t>
      </w:r>
      <w:r w:rsidR="001A5A01" w:rsidRPr="00720F74">
        <w:rPr>
          <w:rFonts w:ascii="Times New Roman" w:hAnsi="Times New Roman" w:cs="Times New Roman"/>
          <w:bCs/>
          <w:sz w:val="24"/>
          <w:szCs w:val="24"/>
        </w:rPr>
        <w:t xml:space="preserve">od obavijesti o poreznom nadzoru </w:t>
      </w:r>
      <w:r w:rsidRPr="00720F74">
        <w:rPr>
          <w:rFonts w:ascii="Times New Roman" w:hAnsi="Times New Roman" w:cs="Times New Roman"/>
          <w:bCs/>
          <w:sz w:val="24"/>
          <w:szCs w:val="24"/>
        </w:rPr>
        <w:t xml:space="preserve">te </w:t>
      </w:r>
      <w:r w:rsidR="001A5A01" w:rsidRPr="00720F74">
        <w:rPr>
          <w:rFonts w:ascii="Times New Roman" w:hAnsi="Times New Roman" w:cs="Times New Roman"/>
          <w:bCs/>
          <w:sz w:val="24"/>
          <w:szCs w:val="24"/>
        </w:rPr>
        <w:t>n</w:t>
      </w:r>
      <w:r w:rsidR="005C3587" w:rsidRPr="00720F74">
        <w:rPr>
          <w:rFonts w:ascii="Times New Roman" w:hAnsi="Times New Roman" w:cs="Times New Roman"/>
          <w:bCs/>
          <w:sz w:val="24"/>
          <w:szCs w:val="24"/>
        </w:rPr>
        <w:t>avođenje samo</w:t>
      </w:r>
      <w:r w:rsidR="005C3587" w:rsidRPr="00720F74">
        <w:rPr>
          <w:rFonts w:ascii="Times New Roman" w:hAnsi="Times New Roman" w:cs="Times New Roman"/>
          <w:bCs/>
          <w:sz w:val="24"/>
          <w:szCs w:val="24"/>
          <w:shd w:val="clear" w:color="auto" w:fill="FFFFFF"/>
        </w:rPr>
        <w:t xml:space="preserve"> pravnog temelja odnosno odredbi propisa temeljem kojeg je dopušteno provođenje</w:t>
      </w:r>
      <w:r w:rsidR="005C3587" w:rsidRPr="00720F74">
        <w:rPr>
          <w:rFonts w:ascii="Times New Roman" w:hAnsi="Times New Roman" w:cs="Times New Roman"/>
          <w:sz w:val="24"/>
          <w:szCs w:val="24"/>
          <w:shd w:val="clear" w:color="auto" w:fill="FFFFFF"/>
        </w:rPr>
        <w:t xml:space="preserve"> nadzora i temeljem kojeg se provodi nadzor</w:t>
      </w:r>
      <w:r w:rsidRPr="00720F74">
        <w:rPr>
          <w:rFonts w:ascii="Times New Roman" w:hAnsi="Times New Roman" w:cs="Times New Roman"/>
          <w:sz w:val="24"/>
          <w:szCs w:val="24"/>
          <w:shd w:val="clear" w:color="auto" w:fill="FFFFFF"/>
        </w:rPr>
        <w:t xml:space="preserve">. Isto je </w:t>
      </w:r>
      <w:r w:rsidR="005C3587" w:rsidRPr="00720F74">
        <w:rPr>
          <w:rFonts w:ascii="Times New Roman" w:hAnsi="Times New Roman" w:cs="Times New Roman"/>
          <w:sz w:val="24"/>
          <w:szCs w:val="24"/>
          <w:shd w:val="clear" w:color="auto" w:fill="FFFFFF"/>
        </w:rPr>
        <w:t>dovoljn</w:t>
      </w:r>
      <w:r w:rsidR="007025FE" w:rsidRPr="00720F74">
        <w:rPr>
          <w:rFonts w:ascii="Times New Roman" w:hAnsi="Times New Roman" w:cs="Times New Roman"/>
          <w:sz w:val="24"/>
          <w:szCs w:val="24"/>
          <w:shd w:val="clear" w:color="auto" w:fill="FFFFFF"/>
        </w:rPr>
        <w:t xml:space="preserve">o </w:t>
      </w:r>
      <w:r w:rsidR="005C3587" w:rsidRPr="00720F74">
        <w:rPr>
          <w:rFonts w:ascii="Times New Roman" w:hAnsi="Times New Roman" w:cs="Times New Roman"/>
          <w:sz w:val="24"/>
          <w:szCs w:val="24"/>
          <w:shd w:val="clear" w:color="auto" w:fill="FFFFFF"/>
        </w:rPr>
        <w:t xml:space="preserve">za upoznavanje obveznika s njegovim pravima posebno jer se činjenice utvrđuju u postupku nadzora te je prejudiciranje činjeničnog temelju u </w:t>
      </w:r>
      <w:r w:rsidR="00D314FE" w:rsidRPr="00720F74">
        <w:rPr>
          <w:rFonts w:ascii="Times New Roman" w:hAnsi="Times New Roman" w:cs="Times New Roman"/>
          <w:sz w:val="24"/>
          <w:szCs w:val="24"/>
          <w:shd w:val="clear" w:color="auto" w:fill="FFFFFF"/>
        </w:rPr>
        <w:t>o</w:t>
      </w:r>
      <w:r w:rsidR="005C3587" w:rsidRPr="00720F74">
        <w:rPr>
          <w:rFonts w:ascii="Times New Roman" w:hAnsi="Times New Roman" w:cs="Times New Roman"/>
          <w:sz w:val="24"/>
          <w:szCs w:val="24"/>
          <w:shd w:val="clear" w:color="auto" w:fill="FFFFFF"/>
        </w:rPr>
        <w:t>bavijesti poreznog nadzora nepotrebno i može dovesti do pogrešnog tumačenja. </w:t>
      </w:r>
      <w:r w:rsidR="005C3587" w:rsidRPr="00720F74">
        <w:rPr>
          <w:rStyle w:val="normaltextrun"/>
          <w:rFonts w:ascii="Times New Roman" w:hAnsi="Times New Roman" w:cs="Times New Roman"/>
          <w:sz w:val="24"/>
          <w:szCs w:val="24"/>
          <w:shd w:val="clear" w:color="auto" w:fill="FFFFFF"/>
        </w:rPr>
        <w:t xml:space="preserve"> </w:t>
      </w:r>
    </w:p>
    <w:p w14:paraId="3B09EB88" w14:textId="77777777" w:rsidR="004D39F8" w:rsidRPr="00720F74" w:rsidRDefault="004D39F8" w:rsidP="004D39F8">
      <w:pPr>
        <w:spacing w:after="0" w:line="240" w:lineRule="auto"/>
        <w:jc w:val="both"/>
        <w:rPr>
          <w:rStyle w:val="normaltextrun"/>
          <w:rFonts w:ascii="Times New Roman" w:hAnsi="Times New Roman" w:cs="Times New Roman"/>
          <w:sz w:val="24"/>
          <w:szCs w:val="24"/>
          <w:shd w:val="clear" w:color="auto" w:fill="FFFFFF"/>
        </w:rPr>
      </w:pPr>
    </w:p>
    <w:p w14:paraId="10DB050F" w14:textId="7C2DE3BE" w:rsidR="00A22D20" w:rsidRPr="00720F74" w:rsidRDefault="00A22D20" w:rsidP="004D39F8">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 xml:space="preserve">Uz članak </w:t>
      </w:r>
      <w:r w:rsidR="00917065">
        <w:rPr>
          <w:rFonts w:ascii="Times New Roman" w:hAnsi="Times New Roman" w:cs="Times New Roman"/>
          <w:b/>
          <w:sz w:val="24"/>
          <w:szCs w:val="24"/>
        </w:rPr>
        <w:t>16</w:t>
      </w:r>
      <w:r w:rsidRPr="00720F74">
        <w:rPr>
          <w:rFonts w:ascii="Times New Roman" w:hAnsi="Times New Roman" w:cs="Times New Roman"/>
          <w:b/>
          <w:sz w:val="24"/>
          <w:szCs w:val="24"/>
        </w:rPr>
        <w:t>.</w:t>
      </w:r>
    </w:p>
    <w:p w14:paraId="690C7B18" w14:textId="5E596A7A" w:rsidR="00721AE0" w:rsidRDefault="00721AE0" w:rsidP="00C40CB0">
      <w:pPr>
        <w:spacing w:after="0" w:line="240" w:lineRule="auto"/>
        <w:jc w:val="both"/>
        <w:rPr>
          <w:rFonts w:ascii="Times New Roman" w:eastAsia="Calibri" w:hAnsi="Times New Roman" w:cs="Times New Roman"/>
          <w:sz w:val="24"/>
          <w:szCs w:val="24"/>
        </w:rPr>
      </w:pPr>
      <w:r w:rsidRPr="002E7360">
        <w:rPr>
          <w:rFonts w:ascii="Times New Roman" w:eastAsia="Calibri" w:hAnsi="Times New Roman" w:cs="Times New Roman"/>
          <w:sz w:val="24"/>
          <w:szCs w:val="24"/>
        </w:rPr>
        <w:t xml:space="preserve">Zbog digitaliziranja i informatiziranja postupka poreznog nadzora predlaže se omogućiti digitalno izdavanje i samim time i potpisivanje zapisnika </w:t>
      </w:r>
      <w:r w:rsidR="00755BE3">
        <w:rPr>
          <w:rFonts w:ascii="Times New Roman" w:eastAsia="Calibri" w:hAnsi="Times New Roman" w:cs="Times New Roman"/>
          <w:sz w:val="24"/>
          <w:szCs w:val="24"/>
        </w:rPr>
        <w:t xml:space="preserve">o obavljenom nadzoru </w:t>
      </w:r>
      <w:r w:rsidRPr="002E7360">
        <w:rPr>
          <w:rFonts w:ascii="Times New Roman" w:eastAsia="Calibri" w:hAnsi="Times New Roman" w:cs="Times New Roman"/>
          <w:sz w:val="24"/>
          <w:szCs w:val="24"/>
        </w:rPr>
        <w:t>elektroničkim potpisom. Kako će se porezni akti dostavljati u</w:t>
      </w:r>
      <w:r w:rsidR="005E0657">
        <w:rPr>
          <w:rFonts w:ascii="Times New Roman" w:eastAsia="Calibri" w:hAnsi="Times New Roman" w:cs="Times New Roman"/>
          <w:sz w:val="24"/>
          <w:szCs w:val="24"/>
        </w:rPr>
        <w:t xml:space="preserve"> elektronički pretinac poreznog obveznika</w:t>
      </w:r>
      <w:r w:rsidRPr="002E7360">
        <w:rPr>
          <w:rFonts w:ascii="Times New Roman" w:eastAsia="Calibri" w:hAnsi="Times New Roman" w:cs="Times New Roman"/>
          <w:sz w:val="24"/>
          <w:szCs w:val="24"/>
        </w:rPr>
        <w:t>, zapisnik izdan/ispisan u papiru treba biti iznimka, ali mora biti moguće u iznimnim slučajevima izdati i takav zapisnik u kojem slučaju ostaju postojeća pravila.</w:t>
      </w:r>
    </w:p>
    <w:p w14:paraId="258B716F" w14:textId="77777777" w:rsidR="00C40CB0" w:rsidRPr="002E7360" w:rsidRDefault="00C40CB0" w:rsidP="00C40CB0">
      <w:pPr>
        <w:spacing w:after="0" w:line="240" w:lineRule="auto"/>
        <w:jc w:val="both"/>
        <w:rPr>
          <w:rFonts w:ascii="Times New Roman" w:eastAsia="Calibri" w:hAnsi="Times New Roman" w:cs="Times New Roman"/>
          <w:sz w:val="24"/>
          <w:szCs w:val="24"/>
        </w:rPr>
      </w:pPr>
    </w:p>
    <w:p w14:paraId="1EDB35A4" w14:textId="718B6FC3" w:rsidR="00721AE0" w:rsidRDefault="00721AE0" w:rsidP="00C40CB0">
      <w:pPr>
        <w:spacing w:after="0" w:line="240" w:lineRule="auto"/>
        <w:jc w:val="both"/>
        <w:rPr>
          <w:rFonts w:ascii="Times New Roman" w:eastAsia="Calibri" w:hAnsi="Times New Roman" w:cs="Times New Roman"/>
          <w:sz w:val="24"/>
          <w:szCs w:val="24"/>
        </w:rPr>
      </w:pPr>
      <w:r w:rsidRPr="002E7360">
        <w:rPr>
          <w:rFonts w:ascii="Times New Roman" w:eastAsia="Calibri" w:hAnsi="Times New Roman" w:cs="Times New Roman"/>
          <w:sz w:val="24"/>
          <w:szCs w:val="24"/>
        </w:rPr>
        <w:t>Propisivanjem postupanja tijela i u slučaju dostave prigovora izvan roka jasnije se definira postupak poreznog nadzora čime se povećava pravna sigurnost.</w:t>
      </w:r>
    </w:p>
    <w:p w14:paraId="1034CA67" w14:textId="77777777" w:rsidR="00C40CB0" w:rsidRPr="002E7360" w:rsidRDefault="00C40CB0" w:rsidP="00C40CB0">
      <w:pPr>
        <w:spacing w:after="0" w:line="240" w:lineRule="auto"/>
        <w:jc w:val="both"/>
        <w:rPr>
          <w:rFonts w:ascii="Times New Roman" w:eastAsia="Calibri" w:hAnsi="Times New Roman" w:cs="Times New Roman"/>
          <w:sz w:val="24"/>
          <w:szCs w:val="24"/>
        </w:rPr>
      </w:pPr>
    </w:p>
    <w:p w14:paraId="5AA599F6" w14:textId="2756BB2A" w:rsidR="00721AE0" w:rsidRDefault="004D711A" w:rsidP="00C40CB0">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S o</w:t>
      </w:r>
      <w:r w:rsidR="00721AE0" w:rsidRPr="002E7360">
        <w:rPr>
          <w:rFonts w:ascii="Times New Roman" w:eastAsia="Calibri" w:hAnsi="Times New Roman" w:cs="Times New Roman"/>
          <w:sz w:val="24"/>
          <w:szCs w:val="24"/>
        </w:rPr>
        <w:t>bzirom</w:t>
      </w:r>
      <w:r>
        <w:rPr>
          <w:rFonts w:ascii="Times New Roman" w:eastAsia="Calibri" w:hAnsi="Times New Roman" w:cs="Times New Roman"/>
          <w:sz w:val="24"/>
          <w:szCs w:val="24"/>
        </w:rPr>
        <w:t xml:space="preserve"> na to da</w:t>
      </w:r>
      <w:r w:rsidR="00721AE0" w:rsidRPr="002E7360">
        <w:rPr>
          <w:rFonts w:ascii="Times New Roman" w:eastAsia="Calibri" w:hAnsi="Times New Roman" w:cs="Times New Roman"/>
          <w:sz w:val="24"/>
          <w:szCs w:val="24"/>
        </w:rPr>
        <w:t xml:space="preserve"> se u rješenju o obustavi postupka ne utvrđuje obveza, poreznom obvezniku pokretanjem upravnog spora kao pravnog lijeka omogućava se zaštita njegovih prava uz rasterećenje drugostupanjskog tijela.</w:t>
      </w:r>
    </w:p>
    <w:p w14:paraId="1D82BABA" w14:textId="77777777" w:rsidR="00C40CB0" w:rsidRDefault="00C40CB0" w:rsidP="00C40CB0">
      <w:pPr>
        <w:spacing w:after="0" w:line="240" w:lineRule="auto"/>
        <w:jc w:val="both"/>
        <w:rPr>
          <w:rFonts w:ascii="Times New Roman" w:eastAsia="Calibri" w:hAnsi="Times New Roman" w:cs="Times New Roman"/>
          <w:sz w:val="24"/>
          <w:szCs w:val="24"/>
        </w:rPr>
      </w:pPr>
    </w:p>
    <w:p w14:paraId="28C2C94A" w14:textId="38A04764" w:rsidR="00120AE7" w:rsidRDefault="00120AE7" w:rsidP="00C40CB0">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U slučaju da se donosi rješenje primjenom carinskog zakonodavstva, rješenje se donosi najkasnije u roku od 30 dana od isteka roka za prigovor, što je uređeno član</w:t>
      </w:r>
      <w:r w:rsidR="004D711A">
        <w:rPr>
          <w:rFonts w:ascii="Times New Roman" w:eastAsia="Calibri" w:hAnsi="Times New Roman" w:cs="Times New Roman"/>
          <w:sz w:val="24"/>
          <w:szCs w:val="24"/>
        </w:rPr>
        <w:t>ku</w:t>
      </w:r>
      <w:r>
        <w:rPr>
          <w:rFonts w:ascii="Times New Roman" w:eastAsia="Calibri" w:hAnsi="Times New Roman" w:cs="Times New Roman"/>
          <w:sz w:val="24"/>
          <w:szCs w:val="24"/>
        </w:rPr>
        <w:t xml:space="preserve"> 22. stavk</w:t>
      </w:r>
      <w:r w:rsidR="004D711A">
        <w:rPr>
          <w:rFonts w:ascii="Times New Roman" w:eastAsia="Calibri" w:hAnsi="Times New Roman" w:cs="Times New Roman"/>
          <w:sz w:val="24"/>
          <w:szCs w:val="24"/>
        </w:rPr>
        <w:t>u</w:t>
      </w:r>
      <w:r>
        <w:rPr>
          <w:rFonts w:ascii="Times New Roman" w:eastAsia="Calibri" w:hAnsi="Times New Roman" w:cs="Times New Roman"/>
          <w:sz w:val="24"/>
          <w:szCs w:val="24"/>
        </w:rPr>
        <w:t xml:space="preserve"> 6. i </w:t>
      </w:r>
      <w:r w:rsidR="004D711A">
        <w:rPr>
          <w:rFonts w:ascii="Times New Roman" w:eastAsia="Calibri" w:hAnsi="Times New Roman" w:cs="Times New Roman"/>
          <w:sz w:val="24"/>
          <w:szCs w:val="24"/>
        </w:rPr>
        <w:t xml:space="preserve">članku </w:t>
      </w:r>
      <w:r>
        <w:rPr>
          <w:rFonts w:ascii="Times New Roman" w:eastAsia="Calibri" w:hAnsi="Times New Roman" w:cs="Times New Roman"/>
          <w:sz w:val="24"/>
          <w:szCs w:val="24"/>
        </w:rPr>
        <w:t xml:space="preserve">29. </w:t>
      </w:r>
      <w:r w:rsidR="001E0BFF" w:rsidRPr="001E0BFF">
        <w:rPr>
          <w:rFonts w:ascii="Times New Roman" w:eastAsia="Calibri" w:hAnsi="Times New Roman" w:cs="Times New Roman"/>
          <w:sz w:val="24"/>
          <w:szCs w:val="24"/>
        </w:rPr>
        <w:t>Uredb</w:t>
      </w:r>
      <w:r w:rsidR="001E0BFF">
        <w:rPr>
          <w:rFonts w:ascii="Times New Roman" w:eastAsia="Calibri" w:hAnsi="Times New Roman" w:cs="Times New Roman"/>
          <w:sz w:val="24"/>
          <w:szCs w:val="24"/>
        </w:rPr>
        <w:t>e</w:t>
      </w:r>
      <w:r w:rsidR="001E0BFF" w:rsidRPr="001E0BFF">
        <w:rPr>
          <w:rFonts w:ascii="Times New Roman" w:eastAsia="Calibri" w:hAnsi="Times New Roman" w:cs="Times New Roman"/>
          <w:sz w:val="24"/>
          <w:szCs w:val="24"/>
        </w:rPr>
        <w:t xml:space="preserve"> (EU) br. 952/2013 </w:t>
      </w:r>
      <w:r w:rsidR="001E0BFF">
        <w:rPr>
          <w:rFonts w:ascii="Times New Roman" w:eastAsia="Calibri" w:hAnsi="Times New Roman" w:cs="Times New Roman"/>
          <w:sz w:val="24"/>
          <w:szCs w:val="24"/>
        </w:rPr>
        <w:t>E</w:t>
      </w:r>
      <w:r w:rsidR="001E0BFF" w:rsidRPr="001E0BFF">
        <w:rPr>
          <w:rFonts w:ascii="Times New Roman" w:eastAsia="Calibri" w:hAnsi="Times New Roman" w:cs="Times New Roman"/>
          <w:sz w:val="24"/>
          <w:szCs w:val="24"/>
        </w:rPr>
        <w:t xml:space="preserve">uropskog parlamenta i </w:t>
      </w:r>
      <w:r w:rsidR="001E0BFF">
        <w:rPr>
          <w:rFonts w:ascii="Times New Roman" w:eastAsia="Calibri" w:hAnsi="Times New Roman" w:cs="Times New Roman"/>
          <w:sz w:val="24"/>
          <w:szCs w:val="24"/>
        </w:rPr>
        <w:t>V</w:t>
      </w:r>
      <w:r w:rsidR="001E0BFF" w:rsidRPr="001E0BFF">
        <w:rPr>
          <w:rFonts w:ascii="Times New Roman" w:eastAsia="Calibri" w:hAnsi="Times New Roman" w:cs="Times New Roman"/>
          <w:sz w:val="24"/>
          <w:szCs w:val="24"/>
        </w:rPr>
        <w:t>ijeća od 9. listopada 2013. o Carinskom zakoniku Unije</w:t>
      </w:r>
      <w:r>
        <w:rPr>
          <w:rFonts w:ascii="Times New Roman" w:eastAsia="Calibri" w:hAnsi="Times New Roman" w:cs="Times New Roman"/>
          <w:sz w:val="24"/>
          <w:szCs w:val="24"/>
        </w:rPr>
        <w:t xml:space="preserve"> i članka 8. </w:t>
      </w:r>
      <w:r w:rsidR="001E0BFF" w:rsidRPr="001E0BFF">
        <w:rPr>
          <w:rFonts w:ascii="Times New Roman" w:eastAsia="Calibri" w:hAnsi="Times New Roman" w:cs="Times New Roman"/>
          <w:sz w:val="24"/>
          <w:szCs w:val="24"/>
        </w:rPr>
        <w:t>Delegiran</w:t>
      </w:r>
      <w:r w:rsidR="001E0BFF">
        <w:rPr>
          <w:rFonts w:ascii="Times New Roman" w:eastAsia="Calibri" w:hAnsi="Times New Roman" w:cs="Times New Roman"/>
          <w:sz w:val="24"/>
          <w:szCs w:val="24"/>
        </w:rPr>
        <w:t>e</w:t>
      </w:r>
      <w:r w:rsidR="001E0BFF" w:rsidRPr="001E0BFF">
        <w:rPr>
          <w:rFonts w:ascii="Times New Roman" w:eastAsia="Calibri" w:hAnsi="Times New Roman" w:cs="Times New Roman"/>
          <w:sz w:val="24"/>
          <w:szCs w:val="24"/>
        </w:rPr>
        <w:t xml:space="preserve"> uredb</w:t>
      </w:r>
      <w:r w:rsidR="001E0BFF">
        <w:rPr>
          <w:rFonts w:ascii="Times New Roman" w:eastAsia="Calibri" w:hAnsi="Times New Roman" w:cs="Times New Roman"/>
          <w:sz w:val="24"/>
          <w:szCs w:val="24"/>
        </w:rPr>
        <w:t>e</w:t>
      </w:r>
      <w:r w:rsidR="001E0BFF" w:rsidRPr="001E0BFF">
        <w:rPr>
          <w:rFonts w:ascii="Times New Roman" w:eastAsia="Calibri" w:hAnsi="Times New Roman" w:cs="Times New Roman"/>
          <w:sz w:val="24"/>
          <w:szCs w:val="24"/>
        </w:rPr>
        <w:t xml:space="preserve"> Komisije (EU) 2015/2446 od 28. </w:t>
      </w:r>
      <w:r w:rsidR="001E0BFF" w:rsidRPr="001E0BFF">
        <w:rPr>
          <w:rFonts w:ascii="Times New Roman" w:eastAsia="Calibri" w:hAnsi="Times New Roman" w:cs="Times New Roman"/>
          <w:sz w:val="24"/>
          <w:szCs w:val="24"/>
        </w:rPr>
        <w:lastRenderedPageBreak/>
        <w:t>srpnja 2015. o dopuni Uredbe (EU) br. 952/2013 Europskog parlamenta i Vijeća o detaljnim pravilima koja se odnose na pojedine odredbe Carinskog zakonika Unije</w:t>
      </w:r>
      <w:r>
        <w:rPr>
          <w:rFonts w:ascii="Times New Roman" w:eastAsia="Calibri" w:hAnsi="Times New Roman" w:cs="Times New Roman"/>
          <w:sz w:val="24"/>
          <w:szCs w:val="24"/>
        </w:rPr>
        <w:t>).</w:t>
      </w:r>
    </w:p>
    <w:p w14:paraId="1CFFB913" w14:textId="2A73ECF9" w:rsidR="00C40CB0" w:rsidRPr="002E7360" w:rsidRDefault="00C40CB0" w:rsidP="00C40CB0">
      <w:pPr>
        <w:spacing w:after="0" w:line="240" w:lineRule="auto"/>
        <w:jc w:val="both"/>
        <w:rPr>
          <w:rFonts w:ascii="Times New Roman" w:eastAsia="Calibri" w:hAnsi="Times New Roman" w:cs="Times New Roman"/>
          <w:sz w:val="24"/>
          <w:szCs w:val="24"/>
        </w:rPr>
      </w:pPr>
    </w:p>
    <w:p w14:paraId="0AF38DA7" w14:textId="1D5B22F0" w:rsidR="00755BE3" w:rsidRPr="003D22BB" w:rsidRDefault="00755BE3" w:rsidP="00C40CB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Uz članak 17. </w:t>
      </w:r>
    </w:p>
    <w:p w14:paraId="2934CBFF" w14:textId="56905ED0" w:rsidR="00120AE7" w:rsidRDefault="00120AE7" w:rsidP="00C40CB0">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Zaokružuje se iznos vrijednosti predmeta u kojem ministar financija raspolaže pravima poreznog tijela iz porezno-dužničko</w:t>
      </w:r>
      <w:r w:rsidR="0003115A">
        <w:rPr>
          <w:rFonts w:ascii="Times New Roman" w:hAnsi="Times New Roman" w:cs="Times New Roman"/>
          <w:bCs/>
          <w:sz w:val="24"/>
          <w:szCs w:val="24"/>
        </w:rPr>
        <w:t>g</w:t>
      </w:r>
      <w:r>
        <w:rPr>
          <w:rFonts w:ascii="Times New Roman" w:hAnsi="Times New Roman" w:cs="Times New Roman"/>
          <w:bCs/>
          <w:sz w:val="24"/>
          <w:szCs w:val="24"/>
        </w:rPr>
        <w:t xml:space="preserve"> odnos</w:t>
      </w:r>
      <w:r w:rsidR="0003115A">
        <w:rPr>
          <w:rFonts w:ascii="Times New Roman" w:hAnsi="Times New Roman" w:cs="Times New Roman"/>
          <w:bCs/>
          <w:sz w:val="24"/>
          <w:szCs w:val="24"/>
        </w:rPr>
        <w:t>a</w:t>
      </w:r>
      <w:r>
        <w:rPr>
          <w:rFonts w:ascii="Times New Roman" w:hAnsi="Times New Roman" w:cs="Times New Roman"/>
          <w:bCs/>
          <w:sz w:val="24"/>
          <w:szCs w:val="24"/>
        </w:rPr>
        <w:t xml:space="preserve"> u postupku koji se provodi prema odredbama zakona kojim se uređuje stečaj potrošača, te u postupku </w:t>
      </w:r>
      <w:proofErr w:type="spellStart"/>
      <w:r>
        <w:rPr>
          <w:rFonts w:ascii="Times New Roman" w:hAnsi="Times New Roman" w:cs="Times New Roman"/>
          <w:bCs/>
          <w:sz w:val="24"/>
          <w:szCs w:val="24"/>
        </w:rPr>
        <w:t>predstečajne</w:t>
      </w:r>
      <w:proofErr w:type="spellEnd"/>
      <w:r>
        <w:rPr>
          <w:rFonts w:ascii="Times New Roman" w:hAnsi="Times New Roman" w:cs="Times New Roman"/>
          <w:bCs/>
          <w:sz w:val="24"/>
          <w:szCs w:val="24"/>
        </w:rPr>
        <w:t xml:space="preserve"> nagodbe, a radi lakše provedbe.</w:t>
      </w:r>
    </w:p>
    <w:p w14:paraId="311FC159" w14:textId="77777777" w:rsidR="00120AE7" w:rsidRDefault="00120AE7" w:rsidP="004D39F8">
      <w:pPr>
        <w:spacing w:after="0" w:line="240" w:lineRule="auto"/>
        <w:jc w:val="both"/>
        <w:rPr>
          <w:rFonts w:ascii="Times New Roman" w:hAnsi="Times New Roman" w:cs="Times New Roman"/>
          <w:bCs/>
          <w:sz w:val="24"/>
          <w:szCs w:val="24"/>
        </w:rPr>
      </w:pPr>
    </w:p>
    <w:p w14:paraId="7A8B05F2" w14:textId="2A680B50" w:rsidR="004D39F8" w:rsidRPr="00720F74" w:rsidRDefault="00A22D20" w:rsidP="004D39F8">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 xml:space="preserve">Uz članak </w:t>
      </w:r>
      <w:r w:rsidR="00917065">
        <w:rPr>
          <w:rFonts w:ascii="Times New Roman" w:hAnsi="Times New Roman" w:cs="Times New Roman"/>
          <w:b/>
          <w:sz w:val="24"/>
          <w:szCs w:val="24"/>
        </w:rPr>
        <w:t>1</w:t>
      </w:r>
      <w:r w:rsidR="00120AE7">
        <w:rPr>
          <w:rFonts w:ascii="Times New Roman" w:hAnsi="Times New Roman" w:cs="Times New Roman"/>
          <w:b/>
          <w:sz w:val="24"/>
          <w:szCs w:val="24"/>
        </w:rPr>
        <w:t>8</w:t>
      </w:r>
      <w:r w:rsidRPr="00720F74">
        <w:rPr>
          <w:rFonts w:ascii="Times New Roman" w:hAnsi="Times New Roman" w:cs="Times New Roman"/>
          <w:b/>
          <w:sz w:val="24"/>
          <w:szCs w:val="24"/>
        </w:rPr>
        <w:t>.</w:t>
      </w:r>
    </w:p>
    <w:p w14:paraId="4CD14850" w14:textId="020FFB80" w:rsidR="00EE757E" w:rsidRPr="00720F74" w:rsidRDefault="004D39F8" w:rsidP="00D80DD4">
      <w:pPr>
        <w:spacing w:after="0" w:line="240" w:lineRule="auto"/>
        <w:jc w:val="both"/>
        <w:rPr>
          <w:rFonts w:ascii="Times New Roman" w:hAnsi="Times New Roman" w:cs="Times New Roman"/>
          <w:bCs/>
          <w:sz w:val="24"/>
          <w:szCs w:val="24"/>
        </w:rPr>
      </w:pPr>
      <w:r w:rsidRPr="00720F74">
        <w:rPr>
          <w:rFonts w:ascii="Times New Roman" w:hAnsi="Times New Roman" w:cs="Times New Roman"/>
          <w:bCs/>
          <w:sz w:val="24"/>
          <w:szCs w:val="24"/>
        </w:rPr>
        <w:t xml:space="preserve">Radi lakšeg praćenja i jasnoće odredbe </w:t>
      </w:r>
      <w:r w:rsidR="003211ED">
        <w:rPr>
          <w:rFonts w:ascii="Times New Roman" w:hAnsi="Times New Roman" w:cs="Times New Roman"/>
          <w:bCs/>
          <w:sz w:val="24"/>
          <w:szCs w:val="24"/>
        </w:rPr>
        <w:t xml:space="preserve">te u skladu sa načelom ekonomičnosti </w:t>
      </w:r>
      <w:r w:rsidRPr="00720F74">
        <w:rPr>
          <w:rFonts w:ascii="Times New Roman" w:hAnsi="Times New Roman" w:cs="Times New Roman"/>
          <w:bCs/>
          <w:sz w:val="24"/>
          <w:szCs w:val="24"/>
        </w:rPr>
        <w:t xml:space="preserve">predlaže se zaokruživanje iznosa koji su propisani kao najmanji iznosi duga, za koji Porezna i Carinska uprava, neće pokretati postupak ovrhe. Tako je za ovrhu na novčanim sredstvima propisano da se neće provoditi za dug manji od 30,00 eura, a ovrha i osiguranje na pokretninama i nekretninama za iznos duga manji od </w:t>
      </w:r>
      <w:r w:rsidR="00903CAC">
        <w:rPr>
          <w:rFonts w:ascii="Times New Roman" w:hAnsi="Times New Roman" w:cs="Times New Roman"/>
          <w:bCs/>
          <w:sz w:val="24"/>
          <w:szCs w:val="24"/>
        </w:rPr>
        <w:t>1</w:t>
      </w:r>
      <w:r w:rsidRPr="00720F74">
        <w:rPr>
          <w:rFonts w:ascii="Times New Roman" w:hAnsi="Times New Roman" w:cs="Times New Roman"/>
          <w:bCs/>
          <w:sz w:val="24"/>
          <w:szCs w:val="24"/>
        </w:rPr>
        <w:t>35,00 eura.</w:t>
      </w:r>
    </w:p>
    <w:p w14:paraId="2CC63D5A" w14:textId="77777777" w:rsidR="00EE757E" w:rsidRPr="00720F74" w:rsidRDefault="00EE757E" w:rsidP="00D80DD4">
      <w:pPr>
        <w:spacing w:after="0" w:line="240" w:lineRule="auto"/>
        <w:jc w:val="both"/>
        <w:rPr>
          <w:rFonts w:ascii="Times New Roman" w:hAnsi="Times New Roman" w:cs="Times New Roman"/>
          <w:bCs/>
          <w:sz w:val="24"/>
          <w:szCs w:val="24"/>
        </w:rPr>
      </w:pPr>
    </w:p>
    <w:p w14:paraId="6B303710" w14:textId="73BBA4B3" w:rsidR="00A22D20" w:rsidRPr="00720F74" w:rsidRDefault="00A22D20" w:rsidP="00D80DD4">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 xml:space="preserve">Uz članak </w:t>
      </w:r>
      <w:r w:rsidR="00917065">
        <w:rPr>
          <w:rFonts w:ascii="Times New Roman" w:hAnsi="Times New Roman" w:cs="Times New Roman"/>
          <w:b/>
          <w:sz w:val="24"/>
          <w:szCs w:val="24"/>
        </w:rPr>
        <w:t>1</w:t>
      </w:r>
      <w:r w:rsidR="00120AE7">
        <w:rPr>
          <w:rFonts w:ascii="Times New Roman" w:hAnsi="Times New Roman" w:cs="Times New Roman"/>
          <w:b/>
          <w:sz w:val="24"/>
          <w:szCs w:val="24"/>
        </w:rPr>
        <w:t>9</w:t>
      </w:r>
      <w:r w:rsidRPr="00720F74">
        <w:rPr>
          <w:rFonts w:ascii="Times New Roman" w:hAnsi="Times New Roman" w:cs="Times New Roman"/>
          <w:b/>
          <w:sz w:val="24"/>
          <w:szCs w:val="24"/>
        </w:rPr>
        <w:t>.</w:t>
      </w:r>
    </w:p>
    <w:p w14:paraId="0BA3ED1F" w14:textId="7AE578A6" w:rsidR="00D80DD4" w:rsidRPr="00720F74" w:rsidRDefault="00101477" w:rsidP="00D80DD4">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Člankom 147.</w:t>
      </w:r>
      <w:r w:rsidR="00D80DD4" w:rsidRPr="00720F74">
        <w:rPr>
          <w:rFonts w:ascii="Times New Roman" w:hAnsi="Times New Roman" w:cs="Times New Roman"/>
          <w:bCs/>
          <w:sz w:val="24"/>
          <w:szCs w:val="24"/>
        </w:rPr>
        <w:t xml:space="preserve"> bili su propisani slučajevi u kojima porezno tijelo po službenoj dužnosti ili na prijedlog </w:t>
      </w:r>
      <w:proofErr w:type="spellStart"/>
      <w:r w:rsidR="00D80DD4" w:rsidRPr="00720F74">
        <w:rPr>
          <w:rFonts w:ascii="Times New Roman" w:hAnsi="Times New Roman" w:cs="Times New Roman"/>
          <w:bCs/>
          <w:sz w:val="24"/>
          <w:szCs w:val="24"/>
        </w:rPr>
        <w:t>ovršenika</w:t>
      </w:r>
      <w:proofErr w:type="spellEnd"/>
      <w:r w:rsidR="00D80DD4" w:rsidRPr="00720F74">
        <w:rPr>
          <w:rFonts w:ascii="Times New Roman" w:hAnsi="Times New Roman" w:cs="Times New Roman"/>
          <w:bCs/>
          <w:sz w:val="24"/>
          <w:szCs w:val="24"/>
        </w:rPr>
        <w:t xml:space="preserve"> obustavlja ovrhu. Međutim, u nekim slučajevima ovrhu nije potrebno obustaviti posebnim rješenjem jer se ovrha obustavlja samom činjenicom da je otvoren neki drugi postupak, primjerice stečajni ili </w:t>
      </w:r>
      <w:proofErr w:type="spellStart"/>
      <w:r w:rsidR="00D80DD4" w:rsidRPr="00720F74">
        <w:rPr>
          <w:rFonts w:ascii="Times New Roman" w:hAnsi="Times New Roman" w:cs="Times New Roman"/>
          <w:bCs/>
          <w:sz w:val="24"/>
          <w:szCs w:val="24"/>
        </w:rPr>
        <w:t>predstečajni</w:t>
      </w:r>
      <w:proofErr w:type="spellEnd"/>
      <w:r w:rsidR="00D80DD4" w:rsidRPr="00720F74">
        <w:rPr>
          <w:rFonts w:ascii="Times New Roman" w:hAnsi="Times New Roman" w:cs="Times New Roman"/>
          <w:bCs/>
          <w:sz w:val="24"/>
          <w:szCs w:val="24"/>
        </w:rPr>
        <w:t xml:space="preserve"> postupak. Stoga se ovom izmjenom članka</w:t>
      </w:r>
      <w:r w:rsidR="00985711">
        <w:rPr>
          <w:rFonts w:ascii="Times New Roman" w:hAnsi="Times New Roman" w:cs="Times New Roman"/>
          <w:bCs/>
          <w:sz w:val="24"/>
          <w:szCs w:val="24"/>
        </w:rPr>
        <w:t xml:space="preserve"> 147. </w:t>
      </w:r>
      <w:r w:rsidR="00BF3E13">
        <w:rPr>
          <w:rFonts w:ascii="Times New Roman" w:hAnsi="Times New Roman" w:cs="Times New Roman"/>
          <w:bCs/>
          <w:sz w:val="24"/>
          <w:szCs w:val="24"/>
        </w:rPr>
        <w:t>OPZ-a</w:t>
      </w:r>
      <w:r w:rsidR="00D80DD4" w:rsidRPr="00720F74">
        <w:rPr>
          <w:rFonts w:ascii="Times New Roman" w:hAnsi="Times New Roman" w:cs="Times New Roman"/>
          <w:bCs/>
          <w:sz w:val="24"/>
          <w:szCs w:val="24"/>
        </w:rPr>
        <w:t xml:space="preserve">, razlozi za obustavu dijele na one u kojima će porezno tijelo obustaviti ovrhu po službenoj dužnosti ili na prijedlog </w:t>
      </w:r>
      <w:proofErr w:type="spellStart"/>
      <w:r w:rsidR="00D80DD4" w:rsidRPr="00720F74">
        <w:rPr>
          <w:rFonts w:ascii="Times New Roman" w:hAnsi="Times New Roman" w:cs="Times New Roman"/>
          <w:bCs/>
          <w:sz w:val="24"/>
          <w:szCs w:val="24"/>
        </w:rPr>
        <w:t>ovršenika</w:t>
      </w:r>
      <w:proofErr w:type="spellEnd"/>
      <w:r w:rsidR="00D80DD4" w:rsidRPr="00720F74">
        <w:rPr>
          <w:rFonts w:ascii="Times New Roman" w:hAnsi="Times New Roman" w:cs="Times New Roman"/>
          <w:bCs/>
          <w:sz w:val="24"/>
          <w:szCs w:val="24"/>
        </w:rPr>
        <w:t xml:space="preserve"> i na one u kojima porezno tijelo može po potrebi donijeti rješenje o obustavi ovrhe. Također se dodaje još jedan razlog za obustavu ovrhe, a to je obustava u slučaju da je predmet ovrhe prodan ili je propao. Naime, događa se da je u postupku ovrhe predmet, najčešće se radi o pokretnini, prodan za tržišnu vrijednost predmeta ili je predmet propao, ali se ovrha po izdanom rješenju o ovrsi na pokretninama ne može obustaviti jer nije podmiren cijeli dug iz rješenja.</w:t>
      </w:r>
    </w:p>
    <w:p w14:paraId="6E438A60" w14:textId="77777777" w:rsidR="00D80DD4" w:rsidRPr="00720F74" w:rsidRDefault="00D80DD4" w:rsidP="00D80DD4">
      <w:pPr>
        <w:spacing w:after="0" w:line="240" w:lineRule="auto"/>
        <w:jc w:val="both"/>
        <w:rPr>
          <w:rFonts w:ascii="Times New Roman" w:hAnsi="Times New Roman" w:cs="Times New Roman"/>
          <w:bCs/>
          <w:sz w:val="24"/>
          <w:szCs w:val="24"/>
        </w:rPr>
      </w:pPr>
    </w:p>
    <w:p w14:paraId="0A514AD1" w14:textId="6DAF17A7" w:rsidR="00A62CF1" w:rsidRPr="00720F74" w:rsidRDefault="00A62CF1" w:rsidP="00D80DD4">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 xml:space="preserve">Uz članak </w:t>
      </w:r>
      <w:r w:rsidR="00120AE7">
        <w:rPr>
          <w:rFonts w:ascii="Times New Roman" w:hAnsi="Times New Roman" w:cs="Times New Roman"/>
          <w:b/>
          <w:sz w:val="24"/>
          <w:szCs w:val="24"/>
        </w:rPr>
        <w:t>20</w:t>
      </w:r>
      <w:r w:rsidRPr="00720F74">
        <w:rPr>
          <w:rFonts w:ascii="Times New Roman" w:hAnsi="Times New Roman" w:cs="Times New Roman"/>
          <w:b/>
          <w:sz w:val="24"/>
          <w:szCs w:val="24"/>
        </w:rPr>
        <w:t>.</w:t>
      </w:r>
    </w:p>
    <w:p w14:paraId="1CE38487" w14:textId="3B927D10" w:rsidR="00381946" w:rsidRDefault="00381946" w:rsidP="00D80DD4">
      <w:pPr>
        <w:spacing w:after="0" w:line="240" w:lineRule="auto"/>
        <w:jc w:val="both"/>
        <w:rPr>
          <w:rFonts w:ascii="Times New Roman" w:hAnsi="Times New Roman" w:cs="Times New Roman"/>
          <w:bCs/>
          <w:sz w:val="24"/>
          <w:szCs w:val="24"/>
        </w:rPr>
      </w:pPr>
      <w:r w:rsidRPr="00720F74">
        <w:rPr>
          <w:rFonts w:ascii="Times New Roman" w:hAnsi="Times New Roman" w:cs="Times New Roman"/>
          <w:bCs/>
          <w:sz w:val="24"/>
          <w:szCs w:val="24"/>
        </w:rPr>
        <w:t>Kod otpisa dospjelog poreznog duga radi preciznosti pr</w:t>
      </w:r>
      <w:r w:rsidR="00693CC1" w:rsidRPr="00720F74">
        <w:rPr>
          <w:rFonts w:ascii="Times New Roman" w:hAnsi="Times New Roman" w:cs="Times New Roman"/>
          <w:bCs/>
          <w:sz w:val="24"/>
          <w:szCs w:val="24"/>
        </w:rPr>
        <w:t>edlaže se propisati</w:t>
      </w:r>
      <w:r w:rsidRPr="00720F74">
        <w:rPr>
          <w:rFonts w:ascii="Times New Roman" w:hAnsi="Times New Roman" w:cs="Times New Roman"/>
          <w:bCs/>
          <w:sz w:val="24"/>
          <w:szCs w:val="24"/>
        </w:rPr>
        <w:t xml:space="preserve"> da treba postojati potvrđeni plan restrukturiranja u </w:t>
      </w:r>
      <w:proofErr w:type="spellStart"/>
      <w:r w:rsidRPr="00720F74">
        <w:rPr>
          <w:rFonts w:ascii="Times New Roman" w:hAnsi="Times New Roman" w:cs="Times New Roman"/>
          <w:bCs/>
          <w:sz w:val="24"/>
          <w:szCs w:val="24"/>
        </w:rPr>
        <w:t>predstečajnom</w:t>
      </w:r>
      <w:proofErr w:type="spellEnd"/>
      <w:r w:rsidRPr="00720F74">
        <w:rPr>
          <w:rFonts w:ascii="Times New Roman" w:hAnsi="Times New Roman" w:cs="Times New Roman"/>
          <w:bCs/>
          <w:sz w:val="24"/>
          <w:szCs w:val="24"/>
        </w:rPr>
        <w:t xml:space="preserve"> sporazumu kojim je utvrđeno da se dug otpisuje, umjesto potvrde </w:t>
      </w:r>
      <w:proofErr w:type="spellStart"/>
      <w:r w:rsidRPr="00720F74">
        <w:rPr>
          <w:rFonts w:ascii="Times New Roman" w:hAnsi="Times New Roman" w:cs="Times New Roman"/>
          <w:bCs/>
          <w:sz w:val="24"/>
          <w:szCs w:val="24"/>
        </w:rPr>
        <w:t>predstečajnog</w:t>
      </w:r>
      <w:proofErr w:type="spellEnd"/>
      <w:r w:rsidRPr="00720F74">
        <w:rPr>
          <w:rFonts w:ascii="Times New Roman" w:hAnsi="Times New Roman" w:cs="Times New Roman"/>
          <w:bCs/>
          <w:sz w:val="24"/>
          <w:szCs w:val="24"/>
        </w:rPr>
        <w:t xml:space="preserve"> sporazuma.</w:t>
      </w:r>
    </w:p>
    <w:p w14:paraId="2EE5DA33" w14:textId="77777777" w:rsidR="00120AE7" w:rsidRDefault="00120AE7" w:rsidP="00D80DD4">
      <w:pPr>
        <w:spacing w:after="0" w:line="240" w:lineRule="auto"/>
        <w:jc w:val="both"/>
        <w:rPr>
          <w:rFonts w:ascii="Times New Roman" w:hAnsi="Times New Roman" w:cs="Times New Roman"/>
          <w:bCs/>
          <w:sz w:val="24"/>
          <w:szCs w:val="24"/>
        </w:rPr>
      </w:pPr>
    </w:p>
    <w:p w14:paraId="17C6A810" w14:textId="13A4118F" w:rsidR="00120AE7" w:rsidRPr="00985711" w:rsidRDefault="00120AE7" w:rsidP="00D80DD4">
      <w:pPr>
        <w:spacing w:after="0" w:line="240" w:lineRule="auto"/>
        <w:jc w:val="both"/>
        <w:rPr>
          <w:rFonts w:ascii="Times New Roman" w:hAnsi="Times New Roman" w:cs="Times New Roman"/>
          <w:b/>
          <w:sz w:val="24"/>
          <w:szCs w:val="24"/>
        </w:rPr>
      </w:pPr>
      <w:r w:rsidRPr="00027937">
        <w:rPr>
          <w:rFonts w:ascii="Times New Roman" w:hAnsi="Times New Roman" w:cs="Times New Roman"/>
          <w:b/>
          <w:sz w:val="24"/>
          <w:szCs w:val="24"/>
        </w:rPr>
        <w:t>Uz članak 21.</w:t>
      </w:r>
    </w:p>
    <w:p w14:paraId="42C2EE29" w14:textId="67C9C49C" w:rsidR="00120AE7" w:rsidRPr="00720F74" w:rsidRDefault="00120AE7" w:rsidP="00D80DD4">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Zaokružuje se iznos </w:t>
      </w:r>
      <w:r w:rsidR="003217EB">
        <w:rPr>
          <w:rFonts w:ascii="Times New Roman" w:hAnsi="Times New Roman" w:cs="Times New Roman"/>
          <w:bCs/>
          <w:sz w:val="24"/>
          <w:szCs w:val="24"/>
        </w:rPr>
        <w:t xml:space="preserve">neznatnog </w:t>
      </w:r>
      <w:r>
        <w:rPr>
          <w:rFonts w:ascii="Times New Roman" w:hAnsi="Times New Roman" w:cs="Times New Roman"/>
          <w:bCs/>
          <w:sz w:val="24"/>
          <w:szCs w:val="24"/>
        </w:rPr>
        <w:t>dospjelog poreznog duga koji će se otpisivati</w:t>
      </w:r>
      <w:r w:rsidR="003217EB">
        <w:rPr>
          <w:rFonts w:ascii="Times New Roman" w:hAnsi="Times New Roman" w:cs="Times New Roman"/>
          <w:bCs/>
          <w:sz w:val="24"/>
          <w:szCs w:val="24"/>
        </w:rPr>
        <w:t xml:space="preserve"> po službenoj dužnosti.</w:t>
      </w:r>
    </w:p>
    <w:p w14:paraId="2163332D" w14:textId="77777777" w:rsidR="00D80DD4" w:rsidRPr="00720F74" w:rsidRDefault="00D80DD4" w:rsidP="00D80DD4">
      <w:pPr>
        <w:spacing w:after="0" w:line="240" w:lineRule="auto"/>
        <w:jc w:val="both"/>
        <w:rPr>
          <w:rFonts w:ascii="Times New Roman" w:hAnsi="Times New Roman" w:cs="Times New Roman"/>
          <w:bCs/>
          <w:sz w:val="24"/>
          <w:szCs w:val="24"/>
        </w:rPr>
      </w:pPr>
    </w:p>
    <w:p w14:paraId="0D0979BB" w14:textId="0AE74356" w:rsidR="00D60A01" w:rsidRPr="00720F74" w:rsidRDefault="00D60A01" w:rsidP="00D83DB5">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 xml:space="preserve">Uz članak </w:t>
      </w:r>
      <w:r w:rsidR="00917065">
        <w:rPr>
          <w:rFonts w:ascii="Times New Roman" w:hAnsi="Times New Roman" w:cs="Times New Roman"/>
          <w:b/>
          <w:sz w:val="24"/>
          <w:szCs w:val="24"/>
        </w:rPr>
        <w:t>2</w:t>
      </w:r>
      <w:r w:rsidR="003217EB">
        <w:rPr>
          <w:rFonts w:ascii="Times New Roman" w:hAnsi="Times New Roman" w:cs="Times New Roman"/>
          <w:b/>
          <w:sz w:val="24"/>
          <w:szCs w:val="24"/>
        </w:rPr>
        <w:t>2</w:t>
      </w:r>
      <w:r w:rsidRPr="00720F74">
        <w:rPr>
          <w:rFonts w:ascii="Times New Roman" w:hAnsi="Times New Roman" w:cs="Times New Roman"/>
          <w:b/>
          <w:sz w:val="24"/>
          <w:szCs w:val="24"/>
        </w:rPr>
        <w:t>.</w:t>
      </w:r>
    </w:p>
    <w:p w14:paraId="5D6E9130" w14:textId="3F7FC3ED" w:rsidR="00B165FA" w:rsidRDefault="00B165FA" w:rsidP="00985711">
      <w:pPr>
        <w:spacing w:after="0" w:line="240" w:lineRule="auto"/>
        <w:jc w:val="both"/>
        <w:rPr>
          <w:rFonts w:ascii="Times New Roman" w:hAnsi="Times New Roman" w:cs="Times New Roman"/>
          <w:sz w:val="24"/>
          <w:szCs w:val="24"/>
        </w:rPr>
      </w:pPr>
      <w:r w:rsidRPr="009B2B66">
        <w:rPr>
          <w:rFonts w:ascii="Times New Roman" w:hAnsi="Times New Roman" w:cs="Times New Roman"/>
          <w:sz w:val="24"/>
          <w:szCs w:val="24"/>
        </w:rPr>
        <w:t xml:space="preserve">Pljenidba novčanih sredstava </w:t>
      </w:r>
      <w:proofErr w:type="spellStart"/>
      <w:r w:rsidRPr="009B2B66">
        <w:rPr>
          <w:rFonts w:ascii="Times New Roman" w:hAnsi="Times New Roman" w:cs="Times New Roman"/>
          <w:sz w:val="24"/>
          <w:szCs w:val="24"/>
        </w:rPr>
        <w:t>ovršenika</w:t>
      </w:r>
      <w:proofErr w:type="spellEnd"/>
      <w:r w:rsidRPr="009B2B66">
        <w:rPr>
          <w:rFonts w:ascii="Times New Roman" w:hAnsi="Times New Roman" w:cs="Times New Roman"/>
          <w:sz w:val="24"/>
          <w:szCs w:val="24"/>
        </w:rPr>
        <w:t xml:space="preserve"> na računima obavlja se dostavom osnove za plaćanje Financijskoj agenciji sukladno odredbama Zakona o provedbi ovrhe na novčanim sredstvima</w:t>
      </w:r>
      <w:r w:rsidR="0011692B">
        <w:rPr>
          <w:rFonts w:ascii="Times New Roman" w:hAnsi="Times New Roman" w:cs="Times New Roman"/>
          <w:sz w:val="24"/>
          <w:szCs w:val="24"/>
        </w:rPr>
        <w:t xml:space="preserve"> („Narodne novine</w:t>
      </w:r>
      <w:r w:rsidR="0011692B" w:rsidRPr="0011692B">
        <w:rPr>
          <w:rFonts w:ascii="Times New Roman" w:hAnsi="Times New Roman" w:cs="Times New Roman"/>
          <w:sz w:val="24"/>
          <w:szCs w:val="24"/>
        </w:rPr>
        <w:t>“, br.</w:t>
      </w:r>
      <w:r w:rsidR="0011692B">
        <w:t xml:space="preserve"> </w:t>
      </w:r>
      <w:r w:rsidR="0011692B">
        <w:rPr>
          <w:rFonts w:ascii="Times New Roman" w:hAnsi="Times New Roman" w:cs="Times New Roman"/>
          <w:sz w:val="24"/>
          <w:szCs w:val="24"/>
        </w:rPr>
        <w:t>68/</w:t>
      </w:r>
      <w:r w:rsidR="0011692B" w:rsidRPr="0011692B">
        <w:rPr>
          <w:rFonts w:ascii="Times New Roman" w:hAnsi="Times New Roman" w:cs="Times New Roman"/>
          <w:sz w:val="24"/>
          <w:szCs w:val="24"/>
        </w:rPr>
        <w:t>18</w:t>
      </w:r>
      <w:r w:rsidR="0011692B">
        <w:rPr>
          <w:rFonts w:ascii="Times New Roman" w:hAnsi="Times New Roman" w:cs="Times New Roman"/>
          <w:sz w:val="24"/>
          <w:szCs w:val="24"/>
        </w:rPr>
        <w:t>., 2/</w:t>
      </w:r>
      <w:r w:rsidR="0011692B" w:rsidRPr="0011692B">
        <w:rPr>
          <w:rFonts w:ascii="Times New Roman" w:hAnsi="Times New Roman" w:cs="Times New Roman"/>
          <w:sz w:val="24"/>
          <w:szCs w:val="24"/>
        </w:rPr>
        <w:t>20</w:t>
      </w:r>
      <w:r w:rsidR="0011692B">
        <w:rPr>
          <w:rFonts w:ascii="Times New Roman" w:hAnsi="Times New Roman" w:cs="Times New Roman"/>
          <w:sz w:val="24"/>
          <w:szCs w:val="24"/>
        </w:rPr>
        <w:t>., 47/</w:t>
      </w:r>
      <w:r w:rsidR="0011692B" w:rsidRPr="0011692B">
        <w:rPr>
          <w:rFonts w:ascii="Times New Roman" w:hAnsi="Times New Roman" w:cs="Times New Roman"/>
          <w:sz w:val="24"/>
          <w:szCs w:val="24"/>
        </w:rPr>
        <w:t>20</w:t>
      </w:r>
      <w:r w:rsidR="0011692B">
        <w:rPr>
          <w:rFonts w:ascii="Times New Roman" w:hAnsi="Times New Roman" w:cs="Times New Roman"/>
          <w:sz w:val="24"/>
          <w:szCs w:val="24"/>
        </w:rPr>
        <w:t>., 46/</w:t>
      </w:r>
      <w:r w:rsidR="0011692B" w:rsidRPr="0011692B">
        <w:rPr>
          <w:rFonts w:ascii="Times New Roman" w:hAnsi="Times New Roman" w:cs="Times New Roman"/>
          <w:sz w:val="24"/>
          <w:szCs w:val="24"/>
        </w:rPr>
        <w:t>20</w:t>
      </w:r>
      <w:r w:rsidR="0011692B">
        <w:rPr>
          <w:rFonts w:ascii="Times New Roman" w:hAnsi="Times New Roman" w:cs="Times New Roman"/>
          <w:sz w:val="24"/>
          <w:szCs w:val="24"/>
        </w:rPr>
        <w:t>., 83/</w:t>
      </w:r>
      <w:r w:rsidR="0011692B" w:rsidRPr="0011692B">
        <w:rPr>
          <w:rFonts w:ascii="Times New Roman" w:hAnsi="Times New Roman" w:cs="Times New Roman"/>
          <w:sz w:val="24"/>
          <w:szCs w:val="24"/>
        </w:rPr>
        <w:t>20</w:t>
      </w:r>
      <w:r w:rsidR="0011692B">
        <w:rPr>
          <w:rFonts w:ascii="Times New Roman" w:hAnsi="Times New Roman" w:cs="Times New Roman"/>
          <w:sz w:val="24"/>
          <w:szCs w:val="24"/>
        </w:rPr>
        <w:t>. i 133/</w:t>
      </w:r>
      <w:r w:rsidR="0011692B" w:rsidRPr="0011692B">
        <w:rPr>
          <w:rFonts w:ascii="Times New Roman" w:hAnsi="Times New Roman" w:cs="Times New Roman"/>
          <w:sz w:val="24"/>
          <w:szCs w:val="24"/>
        </w:rPr>
        <w:t>20</w:t>
      </w:r>
      <w:r w:rsidR="0011692B">
        <w:rPr>
          <w:rFonts w:ascii="Times New Roman" w:hAnsi="Times New Roman" w:cs="Times New Roman"/>
          <w:sz w:val="24"/>
          <w:szCs w:val="24"/>
        </w:rPr>
        <w:t>.)</w:t>
      </w:r>
      <w:r w:rsidRPr="009B2B66">
        <w:rPr>
          <w:rFonts w:ascii="Times New Roman" w:hAnsi="Times New Roman" w:cs="Times New Roman"/>
          <w:sz w:val="24"/>
          <w:szCs w:val="24"/>
        </w:rPr>
        <w:t>.</w:t>
      </w:r>
    </w:p>
    <w:p w14:paraId="69834FA3" w14:textId="77777777" w:rsidR="00985711" w:rsidRPr="009B2B66" w:rsidRDefault="00985711" w:rsidP="00985711">
      <w:pPr>
        <w:spacing w:after="0" w:line="240" w:lineRule="auto"/>
        <w:jc w:val="both"/>
        <w:rPr>
          <w:rFonts w:ascii="Times New Roman" w:hAnsi="Times New Roman" w:cs="Times New Roman"/>
          <w:sz w:val="24"/>
          <w:szCs w:val="24"/>
        </w:rPr>
      </w:pPr>
    </w:p>
    <w:p w14:paraId="75C4BD98" w14:textId="6D931241" w:rsidR="00B165FA" w:rsidRDefault="00B165FA" w:rsidP="00985711">
      <w:pPr>
        <w:spacing w:after="0" w:line="240" w:lineRule="auto"/>
        <w:jc w:val="both"/>
        <w:rPr>
          <w:rFonts w:ascii="Times New Roman" w:hAnsi="Times New Roman" w:cs="Times New Roman"/>
          <w:sz w:val="24"/>
          <w:szCs w:val="24"/>
        </w:rPr>
      </w:pPr>
      <w:r w:rsidRPr="009B2B66">
        <w:rPr>
          <w:rFonts w:ascii="Times New Roman" w:hAnsi="Times New Roman" w:cs="Times New Roman"/>
          <w:sz w:val="24"/>
          <w:szCs w:val="24"/>
        </w:rPr>
        <w:t xml:space="preserve">Ovrha se provodi na novčanim sredstvima sa svih računa </w:t>
      </w:r>
      <w:proofErr w:type="spellStart"/>
      <w:r w:rsidRPr="009B2B66">
        <w:rPr>
          <w:rFonts w:ascii="Times New Roman" w:hAnsi="Times New Roman" w:cs="Times New Roman"/>
          <w:sz w:val="24"/>
          <w:szCs w:val="24"/>
        </w:rPr>
        <w:t>ovršenika</w:t>
      </w:r>
      <w:proofErr w:type="spellEnd"/>
      <w:r w:rsidRPr="009B2B66">
        <w:rPr>
          <w:rFonts w:ascii="Times New Roman" w:hAnsi="Times New Roman" w:cs="Times New Roman"/>
          <w:sz w:val="24"/>
          <w:szCs w:val="24"/>
        </w:rPr>
        <w:t xml:space="preserve"> te na oročenim sredstvima.</w:t>
      </w:r>
    </w:p>
    <w:p w14:paraId="5A20D2A0" w14:textId="77777777" w:rsidR="00985711" w:rsidRPr="009B2B66" w:rsidRDefault="00985711" w:rsidP="00985711">
      <w:pPr>
        <w:spacing w:after="0" w:line="240" w:lineRule="auto"/>
        <w:jc w:val="both"/>
        <w:rPr>
          <w:rFonts w:ascii="Times New Roman" w:hAnsi="Times New Roman" w:cs="Times New Roman"/>
          <w:sz w:val="24"/>
          <w:szCs w:val="24"/>
        </w:rPr>
      </w:pPr>
    </w:p>
    <w:p w14:paraId="17AA6449" w14:textId="77777777" w:rsidR="00B165FA" w:rsidRDefault="00B165FA" w:rsidP="00985711">
      <w:pPr>
        <w:spacing w:after="0" w:line="240" w:lineRule="auto"/>
        <w:jc w:val="both"/>
        <w:rPr>
          <w:rFonts w:ascii="Times New Roman" w:hAnsi="Times New Roman" w:cs="Times New Roman"/>
          <w:sz w:val="24"/>
          <w:szCs w:val="24"/>
        </w:rPr>
      </w:pPr>
      <w:r w:rsidRPr="009B2B66">
        <w:rPr>
          <w:rFonts w:ascii="Times New Roman" w:hAnsi="Times New Roman" w:cs="Times New Roman"/>
          <w:sz w:val="24"/>
          <w:szCs w:val="24"/>
        </w:rPr>
        <w:t xml:space="preserve">Po izvršnosti rješenja o ovrsi, neovisno radi li se o rješenju o ovrsi temeljem ovršne ili vjerodostojne isprave, porezno tijelo rješenje o ovrsi dostavlja Financijskoj agenciji koja potom daje nalog banci kod koje </w:t>
      </w:r>
      <w:proofErr w:type="spellStart"/>
      <w:r w:rsidRPr="009B2B66">
        <w:rPr>
          <w:rFonts w:ascii="Times New Roman" w:hAnsi="Times New Roman" w:cs="Times New Roman"/>
          <w:sz w:val="24"/>
          <w:szCs w:val="24"/>
        </w:rPr>
        <w:t>ovršenik</w:t>
      </w:r>
      <w:proofErr w:type="spellEnd"/>
      <w:r w:rsidRPr="009B2B66">
        <w:rPr>
          <w:rFonts w:ascii="Times New Roman" w:hAnsi="Times New Roman" w:cs="Times New Roman"/>
          <w:sz w:val="24"/>
          <w:szCs w:val="24"/>
        </w:rPr>
        <w:t xml:space="preserve"> ima otvoren jedan ili više računa, da prema podacima sadržanim u tom nalogu, izvrši pljenidbu novčanih sredstava na računu </w:t>
      </w:r>
      <w:proofErr w:type="spellStart"/>
      <w:r w:rsidRPr="009B2B66">
        <w:rPr>
          <w:rFonts w:ascii="Times New Roman" w:hAnsi="Times New Roman" w:cs="Times New Roman"/>
          <w:sz w:val="24"/>
          <w:szCs w:val="24"/>
        </w:rPr>
        <w:t>ovršenika</w:t>
      </w:r>
      <w:proofErr w:type="spellEnd"/>
      <w:r w:rsidRPr="009B2B66">
        <w:rPr>
          <w:rFonts w:ascii="Times New Roman" w:hAnsi="Times New Roman" w:cs="Times New Roman"/>
          <w:sz w:val="24"/>
          <w:szCs w:val="24"/>
        </w:rPr>
        <w:t>.</w:t>
      </w:r>
    </w:p>
    <w:p w14:paraId="1BE43C35" w14:textId="77777777" w:rsidR="00985711" w:rsidRPr="009B2B66" w:rsidRDefault="00985711" w:rsidP="00985711">
      <w:pPr>
        <w:spacing w:after="0" w:line="240" w:lineRule="auto"/>
        <w:jc w:val="both"/>
        <w:rPr>
          <w:rFonts w:ascii="Times New Roman" w:hAnsi="Times New Roman" w:cs="Times New Roman"/>
          <w:sz w:val="24"/>
          <w:szCs w:val="24"/>
        </w:rPr>
      </w:pPr>
    </w:p>
    <w:p w14:paraId="7ED605EE" w14:textId="5ABB03BA" w:rsidR="00B165FA" w:rsidRDefault="00B165FA" w:rsidP="00985711">
      <w:pPr>
        <w:spacing w:after="0" w:line="240" w:lineRule="auto"/>
        <w:jc w:val="both"/>
        <w:rPr>
          <w:rFonts w:ascii="Times New Roman" w:hAnsi="Times New Roman" w:cs="Times New Roman"/>
          <w:sz w:val="24"/>
          <w:szCs w:val="24"/>
        </w:rPr>
      </w:pPr>
      <w:r w:rsidRPr="009B2B66">
        <w:rPr>
          <w:rFonts w:ascii="Times New Roman" w:hAnsi="Times New Roman" w:cs="Times New Roman"/>
          <w:sz w:val="24"/>
          <w:szCs w:val="24"/>
        </w:rPr>
        <w:lastRenderedPageBreak/>
        <w:t>Ovim člankom OPZ-a propisano je da će Financijska agencija odmah dati nalog banci da zaplijenjena novčana sredstva prenese na račun ovrhovoditelja, odnosno poreznog tijela, što je iznimka od pravila propisanih Ovršnim zakonom</w:t>
      </w:r>
      <w:r w:rsidR="0003115A">
        <w:rPr>
          <w:rFonts w:ascii="Times New Roman" w:hAnsi="Times New Roman" w:cs="Times New Roman"/>
          <w:sz w:val="24"/>
          <w:szCs w:val="24"/>
        </w:rPr>
        <w:t xml:space="preserve"> („Narodne novine“, br.</w:t>
      </w:r>
      <w:r w:rsidR="008F502C">
        <w:rPr>
          <w:rFonts w:ascii="Times New Roman" w:hAnsi="Times New Roman" w:cs="Times New Roman"/>
          <w:sz w:val="24"/>
          <w:szCs w:val="24"/>
        </w:rPr>
        <w:t xml:space="preserve"> </w:t>
      </w:r>
      <w:hyperlink r:id="rId18" w:tooltip="Ovršni zakon" w:history="1">
        <w:r w:rsidR="008F502C">
          <w:rPr>
            <w:rStyle w:val="Hyperlink"/>
            <w:rFonts w:ascii="Times New Roman" w:hAnsi="Times New Roman" w:cs="Times New Roman"/>
            <w:sz w:val="24"/>
            <w:szCs w:val="24"/>
          </w:rPr>
          <w:t>112/</w:t>
        </w:r>
        <w:r w:rsidR="008F502C" w:rsidRPr="008F502C">
          <w:rPr>
            <w:rStyle w:val="Hyperlink"/>
            <w:rFonts w:ascii="Times New Roman" w:hAnsi="Times New Roman" w:cs="Times New Roman"/>
            <w:sz w:val="24"/>
            <w:szCs w:val="24"/>
          </w:rPr>
          <w:t>12</w:t>
        </w:r>
      </w:hyperlink>
      <w:r w:rsidR="008F502C">
        <w:rPr>
          <w:rFonts w:ascii="Times New Roman" w:hAnsi="Times New Roman" w:cs="Times New Roman"/>
          <w:sz w:val="24"/>
          <w:szCs w:val="24"/>
        </w:rPr>
        <w:t xml:space="preserve">., </w:t>
      </w:r>
      <w:hyperlink r:id="rId19" w:tooltip="Zakon o izmjenama i dopunama Zakona o parničnom postupku" w:history="1">
        <w:r w:rsidR="008F502C">
          <w:rPr>
            <w:rStyle w:val="Hyperlink"/>
            <w:rFonts w:ascii="Times New Roman" w:hAnsi="Times New Roman" w:cs="Times New Roman"/>
            <w:sz w:val="24"/>
            <w:szCs w:val="24"/>
          </w:rPr>
          <w:t>25/</w:t>
        </w:r>
        <w:r w:rsidR="008F502C" w:rsidRPr="008F502C">
          <w:rPr>
            <w:rStyle w:val="Hyperlink"/>
            <w:rFonts w:ascii="Times New Roman" w:hAnsi="Times New Roman" w:cs="Times New Roman"/>
            <w:sz w:val="24"/>
            <w:szCs w:val="24"/>
          </w:rPr>
          <w:t>13</w:t>
        </w:r>
      </w:hyperlink>
      <w:r w:rsidR="008F502C">
        <w:rPr>
          <w:rFonts w:ascii="Times New Roman" w:hAnsi="Times New Roman" w:cs="Times New Roman"/>
          <w:sz w:val="24"/>
          <w:szCs w:val="24"/>
        </w:rPr>
        <w:t xml:space="preserve">, </w:t>
      </w:r>
      <w:hyperlink r:id="rId20" w:tooltip="Zakon o izmjenama i dopunama Ovršnog zakona" w:history="1">
        <w:r w:rsidR="008F502C">
          <w:rPr>
            <w:rStyle w:val="Hyperlink"/>
            <w:rFonts w:ascii="Times New Roman" w:hAnsi="Times New Roman" w:cs="Times New Roman"/>
            <w:sz w:val="24"/>
            <w:szCs w:val="24"/>
          </w:rPr>
          <w:t>93/</w:t>
        </w:r>
        <w:r w:rsidR="008F502C" w:rsidRPr="008F502C">
          <w:rPr>
            <w:rStyle w:val="Hyperlink"/>
            <w:rFonts w:ascii="Times New Roman" w:hAnsi="Times New Roman" w:cs="Times New Roman"/>
            <w:sz w:val="24"/>
            <w:szCs w:val="24"/>
          </w:rPr>
          <w:t>14</w:t>
        </w:r>
      </w:hyperlink>
      <w:r w:rsidR="008F502C">
        <w:rPr>
          <w:rFonts w:ascii="Times New Roman" w:hAnsi="Times New Roman" w:cs="Times New Roman"/>
          <w:sz w:val="24"/>
          <w:szCs w:val="24"/>
        </w:rPr>
        <w:t xml:space="preserve">., </w:t>
      </w:r>
      <w:hyperlink r:id="rId21" w:tooltip="Odluka Ustavnog suda Republike Hrvatske broj: U-I-2881/2014 i dr. od 1. lipnja 2016." w:history="1">
        <w:r w:rsidR="008F502C">
          <w:rPr>
            <w:rStyle w:val="Hyperlink"/>
            <w:rFonts w:ascii="Times New Roman" w:hAnsi="Times New Roman" w:cs="Times New Roman"/>
            <w:sz w:val="24"/>
            <w:szCs w:val="24"/>
          </w:rPr>
          <w:t>55/</w:t>
        </w:r>
        <w:r w:rsidR="008F502C" w:rsidRPr="008F502C">
          <w:rPr>
            <w:rStyle w:val="Hyperlink"/>
            <w:rFonts w:ascii="Times New Roman" w:hAnsi="Times New Roman" w:cs="Times New Roman"/>
            <w:sz w:val="24"/>
            <w:szCs w:val="24"/>
          </w:rPr>
          <w:t>16</w:t>
        </w:r>
      </w:hyperlink>
      <w:r w:rsidR="008F502C">
        <w:rPr>
          <w:rFonts w:ascii="Times New Roman" w:hAnsi="Times New Roman" w:cs="Times New Roman"/>
          <w:sz w:val="24"/>
          <w:szCs w:val="24"/>
        </w:rPr>
        <w:t xml:space="preserve">. – Odluka Ustavnog suda Republike Hrvatske, </w:t>
      </w:r>
      <w:hyperlink r:id="rId22" w:tooltip="Zakon o izmjenama i dopunama Ovršnog zakona" w:history="1">
        <w:r w:rsidR="008F502C">
          <w:rPr>
            <w:rStyle w:val="Hyperlink"/>
            <w:rFonts w:ascii="Times New Roman" w:hAnsi="Times New Roman" w:cs="Times New Roman"/>
            <w:sz w:val="24"/>
            <w:szCs w:val="24"/>
          </w:rPr>
          <w:t>73/</w:t>
        </w:r>
        <w:r w:rsidR="008F502C" w:rsidRPr="008F502C">
          <w:rPr>
            <w:rStyle w:val="Hyperlink"/>
            <w:rFonts w:ascii="Times New Roman" w:hAnsi="Times New Roman" w:cs="Times New Roman"/>
            <w:sz w:val="24"/>
            <w:szCs w:val="24"/>
          </w:rPr>
          <w:t>17</w:t>
        </w:r>
      </w:hyperlink>
      <w:r w:rsidR="008F502C">
        <w:rPr>
          <w:rFonts w:ascii="Times New Roman" w:hAnsi="Times New Roman" w:cs="Times New Roman"/>
          <w:sz w:val="24"/>
          <w:szCs w:val="24"/>
        </w:rPr>
        <w:t xml:space="preserve">., </w:t>
      </w:r>
      <w:hyperlink r:id="rId23" w:tooltip="Zakon o izmjenama i dopunama Ovršnog zakona" w:history="1">
        <w:r w:rsidR="008F502C">
          <w:rPr>
            <w:rStyle w:val="Hyperlink"/>
            <w:rFonts w:ascii="Times New Roman" w:hAnsi="Times New Roman" w:cs="Times New Roman"/>
            <w:sz w:val="24"/>
            <w:szCs w:val="24"/>
          </w:rPr>
          <w:t>131/</w:t>
        </w:r>
        <w:r w:rsidR="008F502C" w:rsidRPr="008F502C">
          <w:rPr>
            <w:rStyle w:val="Hyperlink"/>
            <w:rFonts w:ascii="Times New Roman" w:hAnsi="Times New Roman" w:cs="Times New Roman"/>
            <w:sz w:val="24"/>
            <w:szCs w:val="24"/>
          </w:rPr>
          <w:t>20</w:t>
        </w:r>
      </w:hyperlink>
      <w:r w:rsidR="008F502C">
        <w:rPr>
          <w:rFonts w:ascii="Times New Roman" w:hAnsi="Times New Roman" w:cs="Times New Roman"/>
          <w:sz w:val="24"/>
          <w:szCs w:val="24"/>
        </w:rPr>
        <w:t xml:space="preserve">., </w:t>
      </w:r>
      <w:hyperlink r:id="rId24" w:tooltip="Zakon o izmjenama Ovršnog zakona" w:history="1">
        <w:r w:rsidR="008F502C">
          <w:rPr>
            <w:rStyle w:val="Hyperlink"/>
            <w:rFonts w:ascii="Times New Roman" w:hAnsi="Times New Roman" w:cs="Times New Roman"/>
            <w:sz w:val="24"/>
            <w:szCs w:val="24"/>
          </w:rPr>
          <w:t>114/</w:t>
        </w:r>
        <w:r w:rsidR="008F502C" w:rsidRPr="008F502C">
          <w:rPr>
            <w:rStyle w:val="Hyperlink"/>
            <w:rFonts w:ascii="Times New Roman" w:hAnsi="Times New Roman" w:cs="Times New Roman"/>
            <w:sz w:val="24"/>
            <w:szCs w:val="24"/>
          </w:rPr>
          <w:t>22</w:t>
        </w:r>
      </w:hyperlink>
      <w:r w:rsidR="008F502C">
        <w:rPr>
          <w:rFonts w:ascii="Times New Roman" w:hAnsi="Times New Roman" w:cs="Times New Roman"/>
          <w:sz w:val="24"/>
          <w:szCs w:val="24"/>
        </w:rPr>
        <w:t xml:space="preserve">. i </w:t>
      </w:r>
      <w:hyperlink r:id="rId25" w:tooltip="Odluka i Rješenje Ustavnog suda Republike Hrvatske broj: U-I-331/2021 i dr. od 19. prosinca 2023." w:history="1">
        <w:r w:rsidR="008F502C">
          <w:rPr>
            <w:rStyle w:val="Hyperlink"/>
            <w:rFonts w:ascii="Times New Roman" w:hAnsi="Times New Roman" w:cs="Times New Roman"/>
            <w:sz w:val="24"/>
            <w:szCs w:val="24"/>
          </w:rPr>
          <w:t>6/</w:t>
        </w:r>
        <w:r w:rsidR="008F502C" w:rsidRPr="008F502C">
          <w:rPr>
            <w:rStyle w:val="Hyperlink"/>
            <w:rFonts w:ascii="Times New Roman" w:hAnsi="Times New Roman" w:cs="Times New Roman"/>
            <w:sz w:val="24"/>
            <w:szCs w:val="24"/>
          </w:rPr>
          <w:t>24</w:t>
        </w:r>
      </w:hyperlink>
      <w:r w:rsidR="008F502C">
        <w:rPr>
          <w:rFonts w:ascii="Times New Roman" w:hAnsi="Times New Roman" w:cs="Times New Roman"/>
          <w:sz w:val="24"/>
          <w:szCs w:val="24"/>
        </w:rPr>
        <w:t>.</w:t>
      </w:r>
      <w:r w:rsidR="0087512B">
        <w:rPr>
          <w:rFonts w:ascii="Times New Roman" w:hAnsi="Times New Roman" w:cs="Times New Roman"/>
          <w:sz w:val="24"/>
          <w:szCs w:val="24"/>
        </w:rPr>
        <w:t xml:space="preserve"> – Odluka i Rješenje Ustavnog suda Republike Hrvatske</w:t>
      </w:r>
      <w:r w:rsidR="0003115A">
        <w:rPr>
          <w:rFonts w:ascii="Times New Roman" w:hAnsi="Times New Roman" w:cs="Times New Roman"/>
          <w:sz w:val="24"/>
          <w:szCs w:val="24"/>
        </w:rPr>
        <w:t>)</w:t>
      </w:r>
      <w:r w:rsidRPr="009B2B66">
        <w:rPr>
          <w:rFonts w:ascii="Times New Roman" w:hAnsi="Times New Roman" w:cs="Times New Roman"/>
          <w:sz w:val="24"/>
          <w:szCs w:val="24"/>
        </w:rPr>
        <w:t xml:space="preserve">. Također je propisana još jedna </w:t>
      </w:r>
      <w:r w:rsidR="008F502C">
        <w:rPr>
          <w:rFonts w:ascii="Times New Roman" w:hAnsi="Times New Roman" w:cs="Times New Roman"/>
          <w:sz w:val="24"/>
          <w:szCs w:val="24"/>
        </w:rPr>
        <w:t>.</w:t>
      </w:r>
      <w:r w:rsidRPr="009B2B66">
        <w:rPr>
          <w:rFonts w:ascii="Times New Roman" w:hAnsi="Times New Roman" w:cs="Times New Roman"/>
          <w:sz w:val="24"/>
          <w:szCs w:val="24"/>
        </w:rPr>
        <w:t>iznimka, a to je da rješenje o ovrsi doneseno u poreznom postupku temeljem ovršne ili vjerodostojne isprave Financijska agencija izvršava po njihovoj izvršnosti, te se za rješenje o ovrsi doneseno temeljem vjerodostojne isprave ne traži svojstvo pravomoćnosti.</w:t>
      </w:r>
    </w:p>
    <w:p w14:paraId="2D6E1CDF" w14:textId="77777777" w:rsidR="00985711" w:rsidRPr="009B2B66" w:rsidRDefault="00985711" w:rsidP="00985711">
      <w:pPr>
        <w:spacing w:after="0" w:line="240" w:lineRule="auto"/>
        <w:jc w:val="both"/>
        <w:rPr>
          <w:rFonts w:ascii="Times New Roman" w:hAnsi="Times New Roman" w:cs="Times New Roman"/>
          <w:sz w:val="24"/>
          <w:szCs w:val="24"/>
        </w:rPr>
      </w:pPr>
    </w:p>
    <w:p w14:paraId="73AE6B40" w14:textId="5052700A" w:rsidR="00B165FA" w:rsidRDefault="00B165FA" w:rsidP="00985711">
      <w:pPr>
        <w:spacing w:after="0" w:line="240" w:lineRule="auto"/>
        <w:jc w:val="both"/>
        <w:rPr>
          <w:rFonts w:ascii="Times New Roman" w:hAnsi="Times New Roman" w:cs="Times New Roman"/>
          <w:sz w:val="24"/>
          <w:szCs w:val="24"/>
        </w:rPr>
      </w:pPr>
      <w:r w:rsidRPr="009B2B66">
        <w:rPr>
          <w:rFonts w:ascii="Times New Roman" w:hAnsi="Times New Roman" w:cs="Times New Roman"/>
          <w:sz w:val="24"/>
          <w:szCs w:val="24"/>
        </w:rPr>
        <w:t>Osim rješenja o ovrsi koje predstavlja osnovu za plaćanje koju porezna tijela dostavljaju Financijskoj agenciji na izvršenje, u stavku 4. predviđen je i nalog za provedbu ovrhe na novčanim sredstvima po računima poreznog obveznika. Porezna tijela nalog mogu dostaviti u slučaju da je vrijednost porezne obveze do 66</w:t>
      </w:r>
      <w:r w:rsidR="00BC597E">
        <w:rPr>
          <w:rFonts w:ascii="Times New Roman" w:hAnsi="Times New Roman" w:cs="Times New Roman"/>
          <w:sz w:val="24"/>
          <w:szCs w:val="24"/>
        </w:rPr>
        <w:t>0</w:t>
      </w:r>
      <w:r w:rsidRPr="009B2B66">
        <w:rPr>
          <w:rFonts w:ascii="Times New Roman" w:hAnsi="Times New Roman" w:cs="Times New Roman"/>
          <w:sz w:val="24"/>
          <w:szCs w:val="24"/>
        </w:rPr>
        <w:t>,</w:t>
      </w:r>
      <w:r w:rsidR="00BC597E">
        <w:rPr>
          <w:rFonts w:ascii="Times New Roman" w:hAnsi="Times New Roman" w:cs="Times New Roman"/>
          <w:sz w:val="24"/>
          <w:szCs w:val="24"/>
        </w:rPr>
        <w:t>00</w:t>
      </w:r>
      <w:r w:rsidRPr="009B2B66">
        <w:rPr>
          <w:rFonts w:ascii="Times New Roman" w:hAnsi="Times New Roman" w:cs="Times New Roman"/>
          <w:sz w:val="24"/>
          <w:szCs w:val="24"/>
        </w:rPr>
        <w:t xml:space="preserve"> eura, da je obveza utvrđena izvršnim rješenjem te da porezni obveznik nije uplatio naznačen</w:t>
      </w:r>
      <w:r w:rsidR="0003115A">
        <w:rPr>
          <w:rFonts w:ascii="Times New Roman" w:hAnsi="Times New Roman" w:cs="Times New Roman"/>
          <w:sz w:val="24"/>
          <w:szCs w:val="24"/>
        </w:rPr>
        <w:t>i</w:t>
      </w:r>
      <w:r w:rsidRPr="009B2B66">
        <w:rPr>
          <w:rFonts w:ascii="Times New Roman" w:hAnsi="Times New Roman" w:cs="Times New Roman"/>
          <w:sz w:val="24"/>
          <w:szCs w:val="24"/>
        </w:rPr>
        <w:t xml:space="preserve"> iznos.</w:t>
      </w:r>
    </w:p>
    <w:p w14:paraId="13E19320" w14:textId="77777777" w:rsidR="00985711" w:rsidRPr="009B2B66" w:rsidRDefault="00985711" w:rsidP="00985711">
      <w:pPr>
        <w:spacing w:after="0" w:line="240" w:lineRule="auto"/>
        <w:jc w:val="both"/>
        <w:rPr>
          <w:rFonts w:ascii="Times New Roman" w:hAnsi="Times New Roman" w:cs="Times New Roman"/>
          <w:sz w:val="24"/>
          <w:szCs w:val="24"/>
        </w:rPr>
      </w:pPr>
    </w:p>
    <w:p w14:paraId="788A2CB2" w14:textId="156C5573" w:rsidR="00A97D2A" w:rsidRPr="00720F74" w:rsidRDefault="00A97D2A" w:rsidP="00985711">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 xml:space="preserve">Uz članak </w:t>
      </w:r>
      <w:r w:rsidR="00917065">
        <w:rPr>
          <w:rFonts w:ascii="Times New Roman" w:hAnsi="Times New Roman" w:cs="Times New Roman"/>
          <w:b/>
          <w:sz w:val="24"/>
          <w:szCs w:val="24"/>
        </w:rPr>
        <w:t>2</w:t>
      </w:r>
      <w:r w:rsidR="003217EB">
        <w:rPr>
          <w:rFonts w:ascii="Times New Roman" w:hAnsi="Times New Roman" w:cs="Times New Roman"/>
          <w:b/>
          <w:sz w:val="24"/>
          <w:szCs w:val="24"/>
        </w:rPr>
        <w:t>3</w:t>
      </w:r>
      <w:r w:rsidRPr="00720F74">
        <w:rPr>
          <w:rFonts w:ascii="Times New Roman" w:hAnsi="Times New Roman" w:cs="Times New Roman"/>
          <w:b/>
          <w:sz w:val="24"/>
          <w:szCs w:val="24"/>
        </w:rPr>
        <w:t>.</w:t>
      </w:r>
    </w:p>
    <w:p w14:paraId="22CB4E07" w14:textId="135A5005" w:rsidR="006077C3" w:rsidRPr="00720F74" w:rsidRDefault="00381946" w:rsidP="0038394E">
      <w:pPr>
        <w:spacing w:after="0" w:line="240" w:lineRule="auto"/>
        <w:jc w:val="both"/>
        <w:rPr>
          <w:rFonts w:ascii="Times New Roman" w:hAnsi="Times New Roman" w:cs="Times New Roman"/>
          <w:bCs/>
          <w:sz w:val="24"/>
          <w:szCs w:val="24"/>
        </w:rPr>
      </w:pPr>
      <w:r w:rsidRPr="00720F74">
        <w:rPr>
          <w:rFonts w:ascii="Times New Roman" w:hAnsi="Times New Roman" w:cs="Times New Roman"/>
          <w:bCs/>
          <w:sz w:val="24"/>
          <w:szCs w:val="24"/>
        </w:rPr>
        <w:t>Kod troškova ovrhe</w:t>
      </w:r>
      <w:r w:rsidR="001037F9" w:rsidRPr="00720F74">
        <w:rPr>
          <w:rFonts w:ascii="Times New Roman" w:hAnsi="Times New Roman" w:cs="Times New Roman"/>
          <w:bCs/>
          <w:sz w:val="24"/>
          <w:szCs w:val="24"/>
        </w:rPr>
        <w:t xml:space="preserve"> </w:t>
      </w:r>
      <w:r w:rsidR="00693CC1" w:rsidRPr="00720F74">
        <w:rPr>
          <w:rFonts w:ascii="Times New Roman" w:hAnsi="Times New Roman" w:cs="Times New Roman"/>
          <w:bCs/>
          <w:sz w:val="24"/>
          <w:szCs w:val="24"/>
        </w:rPr>
        <w:t xml:space="preserve">predlaže se </w:t>
      </w:r>
      <w:r w:rsidR="001037F9" w:rsidRPr="00720F74">
        <w:rPr>
          <w:rFonts w:ascii="Times New Roman" w:hAnsi="Times New Roman" w:cs="Times New Roman"/>
          <w:bCs/>
          <w:sz w:val="24"/>
          <w:szCs w:val="24"/>
        </w:rPr>
        <w:t>zaokruž</w:t>
      </w:r>
      <w:r w:rsidR="00693CC1" w:rsidRPr="00720F74">
        <w:rPr>
          <w:rFonts w:ascii="Times New Roman" w:hAnsi="Times New Roman" w:cs="Times New Roman"/>
          <w:bCs/>
          <w:sz w:val="24"/>
          <w:szCs w:val="24"/>
        </w:rPr>
        <w:t>ivanje</w:t>
      </w:r>
      <w:r w:rsidR="001037F9" w:rsidRPr="00720F74">
        <w:rPr>
          <w:rFonts w:ascii="Times New Roman" w:hAnsi="Times New Roman" w:cs="Times New Roman"/>
          <w:bCs/>
          <w:sz w:val="24"/>
          <w:szCs w:val="24"/>
        </w:rPr>
        <w:t xml:space="preserve"> propisa</w:t>
      </w:r>
      <w:r w:rsidR="00693CC1" w:rsidRPr="00720F74">
        <w:rPr>
          <w:rFonts w:ascii="Times New Roman" w:hAnsi="Times New Roman" w:cs="Times New Roman"/>
          <w:bCs/>
          <w:sz w:val="24"/>
          <w:szCs w:val="24"/>
        </w:rPr>
        <w:t>nog</w:t>
      </w:r>
      <w:r w:rsidR="001037F9" w:rsidRPr="00720F74">
        <w:rPr>
          <w:rFonts w:ascii="Times New Roman" w:hAnsi="Times New Roman" w:cs="Times New Roman"/>
          <w:bCs/>
          <w:sz w:val="24"/>
          <w:szCs w:val="24"/>
        </w:rPr>
        <w:t xml:space="preserve"> iznos</w:t>
      </w:r>
      <w:r w:rsidR="00693CC1" w:rsidRPr="00720F74">
        <w:rPr>
          <w:rFonts w:ascii="Times New Roman" w:hAnsi="Times New Roman" w:cs="Times New Roman"/>
          <w:bCs/>
          <w:sz w:val="24"/>
          <w:szCs w:val="24"/>
        </w:rPr>
        <w:t>a</w:t>
      </w:r>
      <w:r w:rsidR="001037F9" w:rsidRPr="00720F74">
        <w:rPr>
          <w:rFonts w:ascii="Times New Roman" w:hAnsi="Times New Roman" w:cs="Times New Roman"/>
          <w:bCs/>
          <w:sz w:val="24"/>
          <w:szCs w:val="24"/>
        </w:rPr>
        <w:t xml:space="preserve"> troškova ovrhe </w:t>
      </w:r>
      <w:r w:rsidR="00230286">
        <w:rPr>
          <w:rFonts w:ascii="Times New Roman" w:hAnsi="Times New Roman" w:cs="Times New Roman"/>
          <w:bCs/>
          <w:sz w:val="24"/>
          <w:szCs w:val="24"/>
        </w:rPr>
        <w:t xml:space="preserve">i osiguranja u iznosu 30,00 eura, </w:t>
      </w:r>
      <w:r w:rsidR="001037F9" w:rsidRPr="00720F74">
        <w:rPr>
          <w:rFonts w:ascii="Times New Roman" w:hAnsi="Times New Roman" w:cs="Times New Roman"/>
          <w:bCs/>
          <w:sz w:val="24"/>
          <w:szCs w:val="24"/>
        </w:rPr>
        <w:t>kao najmanji iznos koji će se naplatiti.</w:t>
      </w:r>
    </w:p>
    <w:p w14:paraId="12B2EF0D" w14:textId="77777777" w:rsidR="0038394E" w:rsidRPr="00720F74" w:rsidRDefault="0038394E" w:rsidP="0038394E">
      <w:pPr>
        <w:spacing w:after="0" w:line="240" w:lineRule="auto"/>
        <w:jc w:val="both"/>
        <w:rPr>
          <w:rFonts w:ascii="Times New Roman" w:hAnsi="Times New Roman" w:cs="Times New Roman"/>
          <w:b/>
          <w:bCs/>
          <w:sz w:val="24"/>
          <w:szCs w:val="24"/>
        </w:rPr>
      </w:pPr>
    </w:p>
    <w:p w14:paraId="62DF6A6E" w14:textId="0C8F4A81" w:rsidR="00D60A01" w:rsidRPr="00720F74" w:rsidRDefault="00D60A01" w:rsidP="00A97D2A">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 xml:space="preserve">Uz članak </w:t>
      </w:r>
      <w:r w:rsidR="00917065">
        <w:rPr>
          <w:rFonts w:ascii="Times New Roman" w:hAnsi="Times New Roman" w:cs="Times New Roman"/>
          <w:b/>
          <w:sz w:val="24"/>
          <w:szCs w:val="24"/>
        </w:rPr>
        <w:t>2</w:t>
      </w:r>
      <w:r w:rsidR="003217EB">
        <w:rPr>
          <w:rFonts w:ascii="Times New Roman" w:hAnsi="Times New Roman" w:cs="Times New Roman"/>
          <w:b/>
          <w:sz w:val="24"/>
          <w:szCs w:val="24"/>
        </w:rPr>
        <w:t>4</w:t>
      </w:r>
      <w:r w:rsidRPr="00720F74">
        <w:rPr>
          <w:rFonts w:ascii="Times New Roman" w:hAnsi="Times New Roman" w:cs="Times New Roman"/>
          <w:b/>
          <w:sz w:val="24"/>
          <w:szCs w:val="24"/>
        </w:rPr>
        <w:t>.</w:t>
      </w:r>
    </w:p>
    <w:p w14:paraId="0745EBA7" w14:textId="312E6AD4" w:rsidR="00A97D2A" w:rsidRPr="00720F74" w:rsidRDefault="00A97D2A" w:rsidP="0038394E">
      <w:pPr>
        <w:spacing w:after="0" w:line="240" w:lineRule="auto"/>
        <w:jc w:val="both"/>
        <w:rPr>
          <w:rFonts w:ascii="Times New Roman" w:hAnsi="Times New Roman" w:cs="Times New Roman"/>
          <w:bCs/>
          <w:sz w:val="24"/>
          <w:szCs w:val="24"/>
        </w:rPr>
      </w:pPr>
      <w:r w:rsidRPr="00720F74">
        <w:rPr>
          <w:rFonts w:ascii="Times New Roman" w:hAnsi="Times New Roman" w:cs="Times New Roman"/>
          <w:bCs/>
          <w:sz w:val="24"/>
          <w:szCs w:val="24"/>
        </w:rPr>
        <w:t>Predlaže se produljenje roka provođenja postupka osiguranja na 30 dana od dana nastupanja uvjeta za ovrhu. Naime, od nastupanja uvjeta za ovrhu, porezno tijelo bi trebalo u roku od 15 dana donijeti rješenje o ovrsi koje će zamijeniti rješenje o osiguranju, uručiti rješenje poreznom obvezniku i poslati rješenje na izvršenje. U pravilu je to nemoguće u roku 15 dana te se predlaže rok produžiti na 30 dana kako se ne bi izgubio smisao mjere osiguranja.</w:t>
      </w:r>
    </w:p>
    <w:p w14:paraId="5F8D9D03" w14:textId="77777777" w:rsidR="0038394E" w:rsidRPr="00720F74" w:rsidRDefault="0038394E" w:rsidP="0038394E">
      <w:pPr>
        <w:spacing w:after="0" w:line="240" w:lineRule="auto"/>
        <w:jc w:val="both"/>
        <w:rPr>
          <w:rFonts w:ascii="Times New Roman" w:hAnsi="Times New Roman" w:cs="Times New Roman"/>
          <w:b/>
          <w:bCs/>
          <w:sz w:val="24"/>
          <w:szCs w:val="24"/>
        </w:rPr>
      </w:pPr>
    </w:p>
    <w:p w14:paraId="56E5ACD2" w14:textId="2B55935C" w:rsidR="00D60A01" w:rsidRPr="00720F74" w:rsidRDefault="00D60A01" w:rsidP="0038394E">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 xml:space="preserve">Uz članak </w:t>
      </w:r>
      <w:r w:rsidR="00917065">
        <w:rPr>
          <w:rFonts w:ascii="Times New Roman" w:hAnsi="Times New Roman" w:cs="Times New Roman"/>
          <w:b/>
          <w:sz w:val="24"/>
          <w:szCs w:val="24"/>
        </w:rPr>
        <w:t>2</w:t>
      </w:r>
      <w:r w:rsidR="003217EB">
        <w:rPr>
          <w:rFonts w:ascii="Times New Roman" w:hAnsi="Times New Roman" w:cs="Times New Roman"/>
          <w:b/>
          <w:sz w:val="24"/>
          <w:szCs w:val="24"/>
        </w:rPr>
        <w:t>5</w:t>
      </w:r>
      <w:r w:rsidRPr="00720F74">
        <w:rPr>
          <w:rFonts w:ascii="Times New Roman" w:hAnsi="Times New Roman" w:cs="Times New Roman"/>
          <w:b/>
          <w:sz w:val="24"/>
          <w:szCs w:val="24"/>
        </w:rPr>
        <w:t>.</w:t>
      </w:r>
    </w:p>
    <w:p w14:paraId="336B971A" w14:textId="05A113AA" w:rsidR="00E17DC2" w:rsidRPr="00EA26A3" w:rsidRDefault="00D85F9D" w:rsidP="00083B74">
      <w:pPr>
        <w:spacing w:after="0" w:line="240" w:lineRule="auto"/>
        <w:jc w:val="both"/>
        <w:rPr>
          <w:rFonts w:ascii="Times New Roman" w:hAnsi="Times New Roman" w:cs="Times New Roman"/>
          <w:bCs/>
          <w:sz w:val="24"/>
          <w:szCs w:val="24"/>
        </w:rPr>
      </w:pPr>
      <w:r w:rsidRPr="00EA26A3">
        <w:rPr>
          <w:rStyle w:val="cf01"/>
          <w:rFonts w:ascii="Times New Roman" w:hAnsi="Times New Roman" w:cs="Times New Roman"/>
          <w:sz w:val="24"/>
          <w:szCs w:val="24"/>
        </w:rPr>
        <w:t>Utvrđivanje zlouporabe prava se provodi jer je utvrđeno da postupanje jamca ima za posljedicu nemogućnost podmirenja obveza iz porezno</w:t>
      </w:r>
      <w:r w:rsidR="00BA673C">
        <w:rPr>
          <w:rStyle w:val="cf01"/>
          <w:rFonts w:ascii="Times New Roman" w:hAnsi="Times New Roman" w:cs="Times New Roman"/>
          <w:sz w:val="24"/>
          <w:szCs w:val="24"/>
        </w:rPr>
        <w:t>-</w:t>
      </w:r>
      <w:r w:rsidRPr="00EA26A3">
        <w:rPr>
          <w:rStyle w:val="cf01"/>
          <w:rFonts w:ascii="Times New Roman" w:hAnsi="Times New Roman" w:cs="Times New Roman"/>
          <w:sz w:val="24"/>
          <w:szCs w:val="24"/>
        </w:rPr>
        <w:t>dužničkog odnosa.</w:t>
      </w:r>
      <w:r>
        <w:rPr>
          <w:rStyle w:val="cf01"/>
        </w:rPr>
        <w:t xml:space="preserve"> </w:t>
      </w:r>
      <w:r w:rsidR="00E17DC2">
        <w:rPr>
          <w:rFonts w:ascii="Times New Roman" w:hAnsi="Times New Roman" w:cs="Times New Roman"/>
          <w:bCs/>
          <w:sz w:val="24"/>
          <w:szCs w:val="24"/>
        </w:rPr>
        <w:t xml:space="preserve">Mijenja se trenutak kada je dopušteno provoditi postupak utvrđivanja zlouporabe prava, na način da je za pokretanje istog postupka potrebno da postoje indicije da je izvršena zlouporaba prava, što je raniji trenutak, od sadašnjeg uvjeta, a to je da se postupak zlouporabe prava može pokrenuti jedino u slučaju nemogućnosti naplate poreznog duga od poreznog obveznika primjenom svih </w:t>
      </w:r>
      <w:r w:rsidR="00B165FA">
        <w:rPr>
          <w:rFonts w:ascii="Times New Roman" w:hAnsi="Times New Roman" w:cs="Times New Roman"/>
          <w:bCs/>
          <w:sz w:val="24"/>
          <w:szCs w:val="24"/>
        </w:rPr>
        <w:t xml:space="preserve">oportunih </w:t>
      </w:r>
      <w:r w:rsidR="00E17DC2">
        <w:rPr>
          <w:rFonts w:ascii="Times New Roman" w:hAnsi="Times New Roman" w:cs="Times New Roman"/>
          <w:bCs/>
          <w:sz w:val="24"/>
          <w:szCs w:val="24"/>
        </w:rPr>
        <w:t xml:space="preserve">mjera prisilne naplate. </w:t>
      </w:r>
    </w:p>
    <w:p w14:paraId="645343BE" w14:textId="77777777" w:rsidR="00FF3EC4" w:rsidRPr="00720F74" w:rsidRDefault="00FF3EC4" w:rsidP="001037F9">
      <w:pPr>
        <w:spacing w:after="0" w:line="240" w:lineRule="auto"/>
        <w:jc w:val="both"/>
        <w:rPr>
          <w:rFonts w:ascii="Times New Roman" w:hAnsi="Times New Roman" w:cs="Times New Roman"/>
          <w:sz w:val="24"/>
          <w:szCs w:val="24"/>
        </w:rPr>
      </w:pPr>
    </w:p>
    <w:p w14:paraId="3C1C96DA" w14:textId="3A4CE1C5" w:rsidR="003304E0" w:rsidRPr="00720F74" w:rsidRDefault="00DE7653" w:rsidP="0038394E">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 xml:space="preserve">Uz članak </w:t>
      </w:r>
      <w:r w:rsidR="00917065">
        <w:rPr>
          <w:rFonts w:ascii="Times New Roman" w:hAnsi="Times New Roman" w:cs="Times New Roman"/>
          <w:b/>
          <w:sz w:val="24"/>
          <w:szCs w:val="24"/>
        </w:rPr>
        <w:t>2</w:t>
      </w:r>
      <w:r w:rsidR="003217EB">
        <w:rPr>
          <w:rFonts w:ascii="Times New Roman" w:hAnsi="Times New Roman" w:cs="Times New Roman"/>
          <w:b/>
          <w:sz w:val="24"/>
          <w:szCs w:val="24"/>
        </w:rPr>
        <w:t>6</w:t>
      </w:r>
      <w:r w:rsidRPr="00720F74">
        <w:rPr>
          <w:rFonts w:ascii="Times New Roman" w:hAnsi="Times New Roman" w:cs="Times New Roman"/>
          <w:b/>
          <w:sz w:val="24"/>
          <w:szCs w:val="24"/>
        </w:rPr>
        <w:t>.</w:t>
      </w:r>
    </w:p>
    <w:p w14:paraId="1F169843" w14:textId="334E4036" w:rsidR="0038394E" w:rsidRPr="00720F74" w:rsidRDefault="00346E02" w:rsidP="0038394E">
      <w:pPr>
        <w:spacing w:after="0" w:line="240" w:lineRule="auto"/>
        <w:jc w:val="both"/>
        <w:rPr>
          <w:rFonts w:ascii="Times New Roman" w:hAnsi="Times New Roman" w:cs="Times New Roman"/>
          <w:sz w:val="24"/>
          <w:szCs w:val="24"/>
        </w:rPr>
      </w:pPr>
      <w:r w:rsidRPr="00720F74">
        <w:rPr>
          <w:rFonts w:ascii="Times New Roman" w:hAnsi="Times New Roman" w:cs="Times New Roman"/>
          <w:bCs/>
          <w:sz w:val="24"/>
          <w:szCs w:val="24"/>
        </w:rPr>
        <w:t xml:space="preserve">Predlaže se </w:t>
      </w:r>
      <w:r w:rsidR="00DE7653" w:rsidRPr="00720F74">
        <w:rPr>
          <w:rFonts w:ascii="Times New Roman" w:hAnsi="Times New Roman" w:cs="Times New Roman"/>
          <w:bCs/>
          <w:sz w:val="24"/>
          <w:szCs w:val="24"/>
        </w:rPr>
        <w:t>da u poreznim postupcima svaki sudionik porezno-pravnog i porezno-dužničkog odnosa snosi svoje troškove.</w:t>
      </w:r>
      <w:r w:rsidR="00B10336">
        <w:rPr>
          <w:rFonts w:ascii="Times New Roman" w:hAnsi="Times New Roman" w:cs="Times New Roman"/>
          <w:bCs/>
          <w:sz w:val="24"/>
          <w:szCs w:val="24"/>
        </w:rPr>
        <w:t xml:space="preserve"> </w:t>
      </w:r>
      <w:r w:rsidR="00001189" w:rsidRPr="00720F74">
        <w:rPr>
          <w:rFonts w:ascii="Times New Roman" w:hAnsi="Times New Roman" w:cs="Times New Roman"/>
          <w:bCs/>
          <w:sz w:val="24"/>
          <w:szCs w:val="24"/>
        </w:rPr>
        <w:t>U odnosu na troškove nastale zastupanjem stranke došlo je do zaokreta u sudskoj praksi viših sudova. Isto znači povećanje novčanih obveza za državni proračun te se na temelju</w:t>
      </w:r>
      <w:r w:rsidR="00001189" w:rsidRPr="00720F74">
        <w:rPr>
          <w:rFonts w:ascii="Times New Roman" w:hAnsi="Times New Roman" w:cs="Times New Roman"/>
          <w:sz w:val="24"/>
          <w:szCs w:val="24"/>
        </w:rPr>
        <w:t xml:space="preserve"> zakonskog ovlaštenja da se određeni institut može propisati drukčije od Zakona o općem upravnom postupku, u ovom Zakonu predlaže propisati drukčije, odnosno da svaka strana snosi svoje troškove, osim kada je ovim Zakonom propisano drukčije.</w:t>
      </w:r>
    </w:p>
    <w:p w14:paraId="6409BD36" w14:textId="77777777" w:rsidR="00E97BAA" w:rsidRDefault="00E97BAA" w:rsidP="0038394E">
      <w:pPr>
        <w:spacing w:after="0" w:line="240" w:lineRule="auto"/>
        <w:jc w:val="both"/>
        <w:rPr>
          <w:rFonts w:ascii="Times New Roman" w:hAnsi="Times New Roman" w:cs="Times New Roman"/>
          <w:b/>
          <w:sz w:val="24"/>
          <w:szCs w:val="24"/>
        </w:rPr>
      </w:pPr>
    </w:p>
    <w:p w14:paraId="0E3D497F" w14:textId="069B3F31" w:rsidR="00D60A01" w:rsidRPr="00720F74" w:rsidRDefault="00D60A01" w:rsidP="0038394E">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 xml:space="preserve">Uz članak </w:t>
      </w:r>
      <w:r w:rsidR="00917065">
        <w:rPr>
          <w:rFonts w:ascii="Times New Roman" w:hAnsi="Times New Roman" w:cs="Times New Roman"/>
          <w:b/>
          <w:sz w:val="24"/>
          <w:szCs w:val="24"/>
        </w:rPr>
        <w:t>2</w:t>
      </w:r>
      <w:r w:rsidR="003217EB">
        <w:rPr>
          <w:rFonts w:ascii="Times New Roman" w:hAnsi="Times New Roman" w:cs="Times New Roman"/>
          <w:b/>
          <w:sz w:val="24"/>
          <w:szCs w:val="24"/>
        </w:rPr>
        <w:t>7</w:t>
      </w:r>
      <w:r w:rsidRPr="00720F74">
        <w:rPr>
          <w:rFonts w:ascii="Times New Roman" w:hAnsi="Times New Roman" w:cs="Times New Roman"/>
          <w:b/>
          <w:sz w:val="24"/>
          <w:szCs w:val="24"/>
        </w:rPr>
        <w:t>.</w:t>
      </w:r>
    </w:p>
    <w:p w14:paraId="597066BF" w14:textId="74AF6588" w:rsidR="00206C56" w:rsidRPr="00720F74" w:rsidRDefault="001D0E9A" w:rsidP="000C432F">
      <w:pPr>
        <w:spacing w:after="0" w:line="240" w:lineRule="auto"/>
        <w:jc w:val="both"/>
        <w:rPr>
          <w:rFonts w:ascii="Times New Roman" w:hAnsi="Times New Roman" w:cs="Times New Roman"/>
          <w:bCs/>
          <w:sz w:val="24"/>
          <w:szCs w:val="24"/>
        </w:rPr>
      </w:pPr>
      <w:r w:rsidRPr="00720F74">
        <w:rPr>
          <w:rFonts w:ascii="Times New Roman" w:hAnsi="Times New Roman" w:cs="Times New Roman"/>
          <w:bCs/>
          <w:sz w:val="24"/>
          <w:szCs w:val="24"/>
        </w:rPr>
        <w:t>Proširuje se opis najtežih poreznih prekršaja</w:t>
      </w:r>
      <w:r w:rsidR="00A04EF5">
        <w:rPr>
          <w:rFonts w:ascii="Times New Roman" w:hAnsi="Times New Roman" w:cs="Times New Roman"/>
          <w:bCs/>
          <w:sz w:val="24"/>
          <w:szCs w:val="24"/>
        </w:rPr>
        <w:t xml:space="preserve">. </w:t>
      </w:r>
    </w:p>
    <w:p w14:paraId="7368485A" w14:textId="77777777" w:rsidR="00206C56" w:rsidRPr="00720F74" w:rsidRDefault="00206C56" w:rsidP="000C432F">
      <w:pPr>
        <w:spacing w:after="0" w:line="240" w:lineRule="auto"/>
        <w:jc w:val="both"/>
        <w:rPr>
          <w:rFonts w:ascii="Times New Roman" w:hAnsi="Times New Roman" w:cs="Times New Roman"/>
          <w:sz w:val="24"/>
          <w:szCs w:val="24"/>
        </w:rPr>
      </w:pPr>
    </w:p>
    <w:p w14:paraId="4DA06699" w14:textId="2E206762" w:rsidR="000D312A" w:rsidRPr="00720F74" w:rsidRDefault="00206C56" w:rsidP="000C432F">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t xml:space="preserve">Uz članak </w:t>
      </w:r>
      <w:r w:rsidR="00917065">
        <w:rPr>
          <w:rFonts w:ascii="Times New Roman" w:hAnsi="Times New Roman" w:cs="Times New Roman"/>
          <w:b/>
          <w:sz w:val="24"/>
          <w:szCs w:val="24"/>
        </w:rPr>
        <w:t>2</w:t>
      </w:r>
      <w:r w:rsidR="003217EB">
        <w:rPr>
          <w:rFonts w:ascii="Times New Roman" w:hAnsi="Times New Roman" w:cs="Times New Roman"/>
          <w:b/>
          <w:sz w:val="24"/>
          <w:szCs w:val="24"/>
        </w:rPr>
        <w:t>8</w:t>
      </w:r>
      <w:r w:rsidRPr="00720F74">
        <w:rPr>
          <w:rFonts w:ascii="Times New Roman" w:hAnsi="Times New Roman" w:cs="Times New Roman"/>
          <w:b/>
          <w:sz w:val="24"/>
          <w:szCs w:val="24"/>
        </w:rPr>
        <w:t>.</w:t>
      </w:r>
    </w:p>
    <w:p w14:paraId="2C72E2BB" w14:textId="000A38A4" w:rsidR="002A3031" w:rsidRPr="00720F74" w:rsidRDefault="00346E02" w:rsidP="000C432F">
      <w:pPr>
        <w:spacing w:after="0" w:line="240" w:lineRule="auto"/>
        <w:jc w:val="both"/>
        <w:rPr>
          <w:rFonts w:ascii="Times New Roman" w:hAnsi="Times New Roman" w:cs="Times New Roman"/>
          <w:bCs/>
          <w:sz w:val="24"/>
          <w:szCs w:val="24"/>
        </w:rPr>
      </w:pPr>
      <w:r w:rsidRPr="00720F74">
        <w:rPr>
          <w:rFonts w:ascii="Times New Roman" w:hAnsi="Times New Roman" w:cs="Times New Roman"/>
          <w:bCs/>
          <w:sz w:val="24"/>
          <w:szCs w:val="24"/>
        </w:rPr>
        <w:t xml:space="preserve">Ministru financija daje </w:t>
      </w:r>
      <w:r w:rsidR="00A04EF5">
        <w:rPr>
          <w:rFonts w:ascii="Times New Roman" w:hAnsi="Times New Roman" w:cs="Times New Roman"/>
          <w:bCs/>
          <w:sz w:val="24"/>
          <w:szCs w:val="24"/>
        </w:rPr>
        <w:t xml:space="preserve">se </w:t>
      </w:r>
      <w:r w:rsidRPr="00720F74">
        <w:rPr>
          <w:rFonts w:ascii="Times New Roman" w:hAnsi="Times New Roman" w:cs="Times New Roman"/>
          <w:bCs/>
          <w:sz w:val="24"/>
          <w:szCs w:val="24"/>
        </w:rPr>
        <w:t xml:space="preserve">ovlast radi </w:t>
      </w:r>
      <w:r w:rsidR="001037F9" w:rsidRPr="00720F74">
        <w:rPr>
          <w:rFonts w:ascii="Times New Roman" w:hAnsi="Times New Roman" w:cs="Times New Roman"/>
          <w:bCs/>
          <w:sz w:val="24"/>
          <w:szCs w:val="24"/>
        </w:rPr>
        <w:t xml:space="preserve">donošenja provedbenog propisa u roku </w:t>
      </w:r>
      <w:r w:rsidR="00BA673C">
        <w:rPr>
          <w:rFonts w:ascii="Times New Roman" w:hAnsi="Times New Roman" w:cs="Times New Roman"/>
          <w:bCs/>
          <w:sz w:val="24"/>
          <w:szCs w:val="24"/>
        </w:rPr>
        <w:t xml:space="preserve">od </w:t>
      </w:r>
      <w:r w:rsidR="001037F9" w:rsidRPr="00720F74">
        <w:rPr>
          <w:rFonts w:ascii="Times New Roman" w:hAnsi="Times New Roman" w:cs="Times New Roman"/>
          <w:bCs/>
          <w:sz w:val="24"/>
          <w:szCs w:val="24"/>
        </w:rPr>
        <w:t xml:space="preserve">60 dana od donošenja </w:t>
      </w:r>
      <w:r w:rsidR="00F75FF5" w:rsidRPr="00720F74">
        <w:rPr>
          <w:rFonts w:ascii="Times New Roman" w:hAnsi="Times New Roman" w:cs="Times New Roman"/>
          <w:bCs/>
          <w:sz w:val="24"/>
          <w:szCs w:val="24"/>
        </w:rPr>
        <w:t>ovog</w:t>
      </w:r>
      <w:r w:rsidR="00BA673C">
        <w:rPr>
          <w:rFonts w:ascii="Times New Roman" w:hAnsi="Times New Roman" w:cs="Times New Roman"/>
          <w:bCs/>
          <w:sz w:val="24"/>
          <w:szCs w:val="24"/>
        </w:rPr>
        <w:t>a</w:t>
      </w:r>
      <w:r w:rsidR="00F75FF5" w:rsidRPr="00720F74">
        <w:rPr>
          <w:rFonts w:ascii="Times New Roman" w:hAnsi="Times New Roman" w:cs="Times New Roman"/>
          <w:bCs/>
          <w:sz w:val="24"/>
          <w:szCs w:val="24"/>
        </w:rPr>
        <w:t xml:space="preserve"> Zakona.</w:t>
      </w:r>
    </w:p>
    <w:p w14:paraId="215960C9" w14:textId="77777777" w:rsidR="00346DCD" w:rsidRPr="00720F74" w:rsidRDefault="00346DCD" w:rsidP="000C432F">
      <w:pPr>
        <w:spacing w:after="0" w:line="240" w:lineRule="auto"/>
        <w:jc w:val="both"/>
        <w:rPr>
          <w:rFonts w:ascii="Times New Roman" w:hAnsi="Times New Roman" w:cs="Times New Roman"/>
          <w:b/>
          <w:sz w:val="24"/>
          <w:szCs w:val="24"/>
        </w:rPr>
      </w:pPr>
    </w:p>
    <w:p w14:paraId="642C3F0F" w14:textId="7DC61FA9" w:rsidR="00187039" w:rsidRDefault="00187039" w:rsidP="000C432F">
      <w:pPr>
        <w:spacing w:after="0" w:line="240" w:lineRule="auto"/>
        <w:jc w:val="both"/>
        <w:rPr>
          <w:rFonts w:ascii="Times New Roman" w:hAnsi="Times New Roman" w:cs="Times New Roman"/>
          <w:b/>
          <w:sz w:val="24"/>
          <w:szCs w:val="24"/>
        </w:rPr>
      </w:pPr>
      <w:r w:rsidRPr="00720F74">
        <w:rPr>
          <w:rFonts w:ascii="Times New Roman" w:hAnsi="Times New Roman" w:cs="Times New Roman"/>
          <w:b/>
          <w:sz w:val="24"/>
          <w:szCs w:val="24"/>
        </w:rPr>
        <w:lastRenderedPageBreak/>
        <w:t xml:space="preserve">Uz članak </w:t>
      </w:r>
      <w:r w:rsidR="00DF10AB">
        <w:rPr>
          <w:rFonts w:ascii="Times New Roman" w:hAnsi="Times New Roman" w:cs="Times New Roman"/>
          <w:b/>
          <w:sz w:val="24"/>
          <w:szCs w:val="24"/>
        </w:rPr>
        <w:t>2</w:t>
      </w:r>
      <w:r w:rsidR="003217EB">
        <w:rPr>
          <w:rFonts w:ascii="Times New Roman" w:hAnsi="Times New Roman" w:cs="Times New Roman"/>
          <w:b/>
          <w:sz w:val="24"/>
          <w:szCs w:val="24"/>
        </w:rPr>
        <w:t>9</w:t>
      </w:r>
      <w:r w:rsidRPr="00720F74">
        <w:rPr>
          <w:rFonts w:ascii="Times New Roman" w:hAnsi="Times New Roman" w:cs="Times New Roman"/>
          <w:b/>
          <w:sz w:val="24"/>
          <w:szCs w:val="24"/>
        </w:rPr>
        <w:t>.</w:t>
      </w:r>
    </w:p>
    <w:p w14:paraId="276A588F" w14:textId="1BFD7200" w:rsidR="00BA673C" w:rsidRDefault="001F20C0" w:rsidP="000C432F">
      <w:pPr>
        <w:spacing w:after="0" w:line="240" w:lineRule="auto"/>
        <w:jc w:val="both"/>
        <w:rPr>
          <w:rFonts w:ascii="Times New Roman" w:hAnsi="Times New Roman" w:cs="Times New Roman"/>
          <w:bCs/>
          <w:sz w:val="24"/>
          <w:szCs w:val="24"/>
        </w:rPr>
      </w:pPr>
      <w:r w:rsidRPr="001F20C0">
        <w:rPr>
          <w:rFonts w:ascii="Times New Roman" w:hAnsi="Times New Roman" w:cs="Times New Roman"/>
          <w:bCs/>
          <w:sz w:val="24"/>
          <w:szCs w:val="24"/>
        </w:rPr>
        <w:t xml:space="preserve">Ovim člankom predlaže se da će Ministarstvo financija u roku od tri godine od dana stupanja na snagu ovoga Zakona provesti </w:t>
      </w:r>
      <w:r w:rsidR="00660A84">
        <w:rPr>
          <w:rFonts w:ascii="Times New Roman" w:hAnsi="Times New Roman" w:cs="Times New Roman"/>
          <w:bCs/>
          <w:sz w:val="24"/>
          <w:szCs w:val="24"/>
        </w:rPr>
        <w:t>vrednovanje</w:t>
      </w:r>
      <w:r w:rsidRPr="001F20C0">
        <w:rPr>
          <w:rFonts w:ascii="Times New Roman" w:hAnsi="Times New Roman" w:cs="Times New Roman"/>
          <w:bCs/>
          <w:sz w:val="24"/>
          <w:szCs w:val="24"/>
        </w:rPr>
        <w:t xml:space="preserve"> ovoga Zakona.</w:t>
      </w:r>
    </w:p>
    <w:p w14:paraId="650B3334" w14:textId="77777777" w:rsidR="00A37A60" w:rsidRPr="00A37A60" w:rsidRDefault="00A37A60" w:rsidP="000C432F">
      <w:pPr>
        <w:spacing w:after="0" w:line="240" w:lineRule="auto"/>
        <w:jc w:val="both"/>
        <w:rPr>
          <w:rFonts w:ascii="Times New Roman" w:hAnsi="Times New Roman" w:cs="Times New Roman"/>
          <w:bCs/>
          <w:sz w:val="24"/>
          <w:szCs w:val="24"/>
        </w:rPr>
      </w:pPr>
    </w:p>
    <w:p w14:paraId="16CC75A0" w14:textId="1053B83C" w:rsidR="00294F4B" w:rsidRPr="00720F74" w:rsidRDefault="001F20C0" w:rsidP="000C432F">
      <w:pPr>
        <w:spacing w:after="0" w:line="240" w:lineRule="auto"/>
        <w:jc w:val="both"/>
        <w:rPr>
          <w:rFonts w:ascii="Times New Roman" w:hAnsi="Times New Roman" w:cs="Times New Roman"/>
          <w:b/>
          <w:sz w:val="24"/>
          <w:szCs w:val="24"/>
        </w:rPr>
      </w:pPr>
      <w:r w:rsidRPr="001F20C0">
        <w:rPr>
          <w:rFonts w:ascii="Times New Roman" w:hAnsi="Times New Roman" w:cs="Times New Roman"/>
          <w:b/>
          <w:sz w:val="24"/>
          <w:szCs w:val="24"/>
        </w:rPr>
        <w:t>Uz članak</w:t>
      </w:r>
      <w:r>
        <w:rPr>
          <w:rFonts w:ascii="Times New Roman" w:hAnsi="Times New Roman" w:cs="Times New Roman"/>
          <w:b/>
          <w:sz w:val="24"/>
          <w:szCs w:val="24"/>
        </w:rPr>
        <w:t xml:space="preserve"> 30</w:t>
      </w:r>
      <w:r w:rsidRPr="001F20C0">
        <w:rPr>
          <w:rFonts w:ascii="Times New Roman" w:hAnsi="Times New Roman" w:cs="Times New Roman"/>
          <w:b/>
          <w:sz w:val="24"/>
          <w:szCs w:val="24"/>
        </w:rPr>
        <w:t>.</w:t>
      </w:r>
      <w:r>
        <w:rPr>
          <w:rFonts w:ascii="Times New Roman" w:hAnsi="Times New Roman" w:cs="Times New Roman"/>
          <w:b/>
          <w:sz w:val="24"/>
          <w:szCs w:val="24"/>
        </w:rPr>
        <w:t xml:space="preserve"> </w:t>
      </w:r>
    </w:p>
    <w:p w14:paraId="15668C04" w14:textId="28F29302" w:rsidR="001F20C0" w:rsidRPr="00720F74" w:rsidRDefault="00567688" w:rsidP="000C432F">
      <w:pPr>
        <w:spacing w:after="0" w:line="240" w:lineRule="auto"/>
        <w:jc w:val="both"/>
        <w:rPr>
          <w:rFonts w:ascii="Times New Roman" w:hAnsi="Times New Roman" w:cs="Times New Roman"/>
          <w:bCs/>
          <w:sz w:val="24"/>
          <w:szCs w:val="24"/>
        </w:rPr>
      </w:pPr>
      <w:r w:rsidRPr="00720F74">
        <w:rPr>
          <w:rFonts w:ascii="Times New Roman" w:hAnsi="Times New Roman" w:cs="Times New Roman"/>
          <w:bCs/>
          <w:sz w:val="24"/>
          <w:szCs w:val="24"/>
        </w:rPr>
        <w:t>Propi</w:t>
      </w:r>
      <w:r w:rsidR="00F75FF5" w:rsidRPr="00720F74">
        <w:rPr>
          <w:rFonts w:ascii="Times New Roman" w:hAnsi="Times New Roman" w:cs="Times New Roman"/>
          <w:bCs/>
          <w:sz w:val="24"/>
          <w:szCs w:val="24"/>
        </w:rPr>
        <w:t>suje se</w:t>
      </w:r>
      <w:r w:rsidRPr="00720F74">
        <w:rPr>
          <w:rFonts w:ascii="Times New Roman" w:hAnsi="Times New Roman" w:cs="Times New Roman"/>
          <w:bCs/>
          <w:sz w:val="24"/>
          <w:szCs w:val="24"/>
        </w:rPr>
        <w:t xml:space="preserve"> način objave i dan stupanja na snagu </w:t>
      </w:r>
      <w:r w:rsidR="00255B4F" w:rsidRPr="00720F74">
        <w:rPr>
          <w:rFonts w:ascii="Times New Roman" w:hAnsi="Times New Roman" w:cs="Times New Roman"/>
          <w:bCs/>
          <w:sz w:val="24"/>
          <w:szCs w:val="24"/>
        </w:rPr>
        <w:t>Zakona</w:t>
      </w:r>
      <w:r w:rsidRPr="00720F74">
        <w:rPr>
          <w:rFonts w:ascii="Times New Roman" w:hAnsi="Times New Roman" w:cs="Times New Roman"/>
          <w:bCs/>
          <w:sz w:val="24"/>
          <w:szCs w:val="24"/>
        </w:rPr>
        <w:t>.</w:t>
      </w:r>
      <w:r w:rsidR="005B5EDB">
        <w:rPr>
          <w:rFonts w:ascii="Times New Roman" w:hAnsi="Times New Roman" w:cs="Times New Roman"/>
          <w:bCs/>
          <w:sz w:val="24"/>
          <w:szCs w:val="24"/>
        </w:rPr>
        <w:t xml:space="preserve"> </w:t>
      </w:r>
      <w:r w:rsidR="001F20C0" w:rsidRPr="001F20C0">
        <w:rPr>
          <w:rFonts w:ascii="Times New Roman" w:hAnsi="Times New Roman" w:cs="Times New Roman"/>
          <w:bCs/>
          <w:sz w:val="24"/>
          <w:szCs w:val="24"/>
        </w:rPr>
        <w:t xml:space="preserve">Predlaže se stupanje na snagu odredbe kojom se </w:t>
      </w:r>
      <w:r w:rsidR="00024BC7">
        <w:rPr>
          <w:rFonts w:ascii="Times New Roman" w:hAnsi="Times New Roman" w:cs="Times New Roman"/>
          <w:bCs/>
          <w:sz w:val="24"/>
          <w:szCs w:val="24"/>
        </w:rPr>
        <w:t xml:space="preserve">uvodi </w:t>
      </w:r>
      <w:r w:rsidR="001F20C0" w:rsidRPr="001F20C0">
        <w:rPr>
          <w:rFonts w:ascii="Times New Roman" w:hAnsi="Times New Roman" w:cs="Times New Roman"/>
          <w:bCs/>
          <w:sz w:val="24"/>
          <w:szCs w:val="24"/>
        </w:rPr>
        <w:t>obveza izdavanja računa u maloprodaji dnevnog tiska, duhana i duhanskih prerađevina, maraka i drugih poštanskih vrijednosnica s danom 1. siječnja 2026.</w:t>
      </w:r>
      <w:r w:rsidR="00024BC7">
        <w:rPr>
          <w:rFonts w:ascii="Times New Roman" w:hAnsi="Times New Roman" w:cs="Times New Roman"/>
          <w:bCs/>
          <w:sz w:val="24"/>
          <w:szCs w:val="24"/>
        </w:rPr>
        <w:t xml:space="preserve"> radi usklađenja sa Zakonom o </w:t>
      </w:r>
      <w:proofErr w:type="spellStart"/>
      <w:r w:rsidR="00024BC7">
        <w:rPr>
          <w:rFonts w:ascii="Times New Roman" w:hAnsi="Times New Roman" w:cs="Times New Roman"/>
          <w:bCs/>
          <w:sz w:val="24"/>
          <w:szCs w:val="24"/>
        </w:rPr>
        <w:t>fiskalizaciji</w:t>
      </w:r>
      <w:proofErr w:type="spellEnd"/>
      <w:r w:rsidR="00024BC7">
        <w:rPr>
          <w:rFonts w:ascii="Times New Roman" w:hAnsi="Times New Roman" w:cs="Times New Roman"/>
          <w:bCs/>
          <w:sz w:val="24"/>
          <w:szCs w:val="24"/>
        </w:rPr>
        <w:t xml:space="preserve"> u prometu gotovinom </w:t>
      </w:r>
      <w:r w:rsidR="00BA673C" w:rsidRPr="0098421F">
        <w:rPr>
          <w:rFonts w:ascii="Times New Roman" w:hAnsi="Times New Roman" w:cs="Times New Roman"/>
          <w:bCs/>
          <w:sz w:val="24"/>
          <w:szCs w:val="24"/>
        </w:rPr>
        <w:t>(„Narodne novine“, br.</w:t>
      </w:r>
      <w:r w:rsidR="0087512B" w:rsidRPr="0098421F">
        <w:rPr>
          <w:rFonts w:ascii="Times New Roman" w:hAnsi="Times New Roman" w:cs="Times New Roman"/>
          <w:bCs/>
          <w:sz w:val="24"/>
          <w:szCs w:val="24"/>
        </w:rPr>
        <w:t xml:space="preserve"> </w:t>
      </w:r>
      <w:hyperlink r:id="rId26" w:tooltip="Zakon o fiskalizaciji u prometu gotovinom" w:history="1">
        <w:r w:rsidR="0087512B" w:rsidRPr="0098421F">
          <w:rPr>
            <w:rStyle w:val="Hyperlink"/>
            <w:rFonts w:ascii="Times New Roman" w:hAnsi="Times New Roman" w:cs="Times New Roman"/>
            <w:bCs/>
            <w:color w:val="auto"/>
            <w:sz w:val="24"/>
            <w:szCs w:val="24"/>
          </w:rPr>
          <w:t>133/12</w:t>
        </w:r>
      </w:hyperlink>
      <w:r w:rsidR="0087512B" w:rsidRPr="0098421F">
        <w:rPr>
          <w:rFonts w:ascii="Times New Roman" w:hAnsi="Times New Roman" w:cs="Times New Roman"/>
          <w:bCs/>
          <w:sz w:val="24"/>
          <w:szCs w:val="24"/>
        </w:rPr>
        <w:t xml:space="preserve">., </w:t>
      </w:r>
      <w:hyperlink r:id="rId27" w:tooltip="Zakon  o izmjenama i dopunama Zakona o fiskalizaciji u prometu gotovinom" w:history="1">
        <w:r w:rsidR="0087512B" w:rsidRPr="0098421F">
          <w:rPr>
            <w:rStyle w:val="Hyperlink"/>
            <w:rFonts w:ascii="Times New Roman" w:hAnsi="Times New Roman" w:cs="Times New Roman"/>
            <w:bCs/>
            <w:color w:val="auto"/>
            <w:sz w:val="24"/>
            <w:szCs w:val="24"/>
          </w:rPr>
          <w:t>115/16</w:t>
        </w:r>
      </w:hyperlink>
      <w:r w:rsidR="0087512B" w:rsidRPr="0098421F">
        <w:rPr>
          <w:rFonts w:ascii="Times New Roman" w:hAnsi="Times New Roman" w:cs="Times New Roman"/>
          <w:bCs/>
          <w:sz w:val="24"/>
          <w:szCs w:val="24"/>
        </w:rPr>
        <w:t xml:space="preserve">., </w:t>
      </w:r>
      <w:hyperlink r:id="rId28" w:tooltip="Zakon o izmjenama i dopunama Zakona o fiskalizaciji u prometu gotovinom" w:history="1">
        <w:r w:rsidR="0087512B" w:rsidRPr="0098421F">
          <w:rPr>
            <w:rStyle w:val="Hyperlink"/>
            <w:rFonts w:ascii="Times New Roman" w:hAnsi="Times New Roman" w:cs="Times New Roman"/>
            <w:bCs/>
            <w:color w:val="auto"/>
            <w:sz w:val="24"/>
            <w:szCs w:val="24"/>
          </w:rPr>
          <w:t>106/18</w:t>
        </w:r>
      </w:hyperlink>
      <w:r w:rsidR="0087512B" w:rsidRPr="0098421F">
        <w:rPr>
          <w:rFonts w:ascii="Times New Roman" w:hAnsi="Times New Roman" w:cs="Times New Roman"/>
          <w:bCs/>
          <w:sz w:val="24"/>
          <w:szCs w:val="24"/>
        </w:rPr>
        <w:t xml:space="preserve">., </w:t>
      </w:r>
      <w:hyperlink r:id="rId29" w:tooltip="Zakono izmjenama i dopunama Zakona o fiskalizaciji u prometu gotovinom" w:history="1">
        <w:r w:rsidR="0087512B" w:rsidRPr="0098421F">
          <w:rPr>
            <w:rStyle w:val="Hyperlink"/>
            <w:rFonts w:ascii="Times New Roman" w:hAnsi="Times New Roman" w:cs="Times New Roman"/>
            <w:bCs/>
            <w:color w:val="auto"/>
            <w:sz w:val="24"/>
            <w:szCs w:val="24"/>
          </w:rPr>
          <w:t>121/19</w:t>
        </w:r>
      </w:hyperlink>
      <w:r w:rsidR="0087512B" w:rsidRPr="0098421F">
        <w:rPr>
          <w:rFonts w:ascii="Times New Roman" w:hAnsi="Times New Roman" w:cs="Times New Roman"/>
          <w:bCs/>
          <w:sz w:val="24"/>
          <w:szCs w:val="24"/>
        </w:rPr>
        <w:t xml:space="preserve">., </w:t>
      </w:r>
      <w:hyperlink r:id="rId30" w:tooltip="Zakon o izmjenama Zakona o fiskalizaciji u prometu gotovinom" w:history="1">
        <w:r w:rsidR="0087512B" w:rsidRPr="0098421F">
          <w:rPr>
            <w:rStyle w:val="Hyperlink"/>
            <w:rFonts w:ascii="Times New Roman" w:hAnsi="Times New Roman" w:cs="Times New Roman"/>
            <w:bCs/>
            <w:color w:val="auto"/>
            <w:sz w:val="24"/>
            <w:szCs w:val="24"/>
          </w:rPr>
          <w:t>138/20</w:t>
        </w:r>
      </w:hyperlink>
      <w:r w:rsidR="0087512B" w:rsidRPr="0098421F">
        <w:rPr>
          <w:rFonts w:ascii="Times New Roman" w:hAnsi="Times New Roman" w:cs="Times New Roman"/>
          <w:bCs/>
          <w:sz w:val="24"/>
          <w:szCs w:val="24"/>
        </w:rPr>
        <w:t xml:space="preserve">. i </w:t>
      </w:r>
      <w:hyperlink r:id="rId31" w:tooltip="Zakon o izmjenama i dopunama Zakona o fiskalizaciji u prometu gotovinom" w:history="1">
        <w:r w:rsidR="0087512B" w:rsidRPr="0098421F">
          <w:rPr>
            <w:rStyle w:val="Hyperlink"/>
            <w:rFonts w:ascii="Times New Roman" w:hAnsi="Times New Roman" w:cs="Times New Roman"/>
            <w:bCs/>
            <w:color w:val="auto"/>
            <w:sz w:val="24"/>
            <w:szCs w:val="24"/>
          </w:rPr>
          <w:t>114/23</w:t>
        </w:r>
      </w:hyperlink>
      <w:r w:rsidR="0087512B" w:rsidRPr="0098421F">
        <w:rPr>
          <w:rFonts w:ascii="Times New Roman" w:hAnsi="Times New Roman" w:cs="Times New Roman"/>
          <w:bCs/>
          <w:sz w:val="24"/>
          <w:szCs w:val="24"/>
        </w:rPr>
        <w:t>.</w:t>
      </w:r>
      <w:r w:rsidR="00BA673C" w:rsidRPr="0098421F">
        <w:rPr>
          <w:rFonts w:ascii="Times New Roman" w:hAnsi="Times New Roman" w:cs="Times New Roman"/>
          <w:bCs/>
          <w:sz w:val="24"/>
          <w:szCs w:val="24"/>
        </w:rPr>
        <w:t xml:space="preserve">) </w:t>
      </w:r>
      <w:r w:rsidR="00024BC7">
        <w:rPr>
          <w:rFonts w:ascii="Times New Roman" w:hAnsi="Times New Roman" w:cs="Times New Roman"/>
          <w:bCs/>
          <w:sz w:val="24"/>
          <w:szCs w:val="24"/>
        </w:rPr>
        <w:t xml:space="preserve">u kojem će se ukinuti izuzeće od </w:t>
      </w:r>
      <w:proofErr w:type="spellStart"/>
      <w:r w:rsidR="00024BC7">
        <w:rPr>
          <w:rFonts w:ascii="Times New Roman" w:hAnsi="Times New Roman" w:cs="Times New Roman"/>
          <w:bCs/>
          <w:sz w:val="24"/>
          <w:szCs w:val="24"/>
        </w:rPr>
        <w:t>fiskalizacije</w:t>
      </w:r>
      <w:proofErr w:type="spellEnd"/>
      <w:r w:rsidR="00024BC7">
        <w:rPr>
          <w:rFonts w:ascii="Times New Roman" w:hAnsi="Times New Roman" w:cs="Times New Roman"/>
          <w:bCs/>
          <w:sz w:val="24"/>
          <w:szCs w:val="24"/>
        </w:rPr>
        <w:t xml:space="preserve"> računa u maloprodaji</w:t>
      </w:r>
      <w:r w:rsidR="00024BC7" w:rsidRPr="00024BC7">
        <w:t xml:space="preserve"> </w:t>
      </w:r>
      <w:r w:rsidR="00024BC7" w:rsidRPr="00024BC7">
        <w:rPr>
          <w:rFonts w:ascii="Times New Roman" w:hAnsi="Times New Roman" w:cs="Times New Roman"/>
          <w:bCs/>
          <w:sz w:val="24"/>
          <w:szCs w:val="24"/>
        </w:rPr>
        <w:t>dnevnog tiska, duhana i duhanskih prerađevina, maraka i drugih poštanskih vrijednosnica</w:t>
      </w:r>
      <w:r w:rsidR="00D249C2">
        <w:rPr>
          <w:rFonts w:ascii="Times New Roman" w:hAnsi="Times New Roman" w:cs="Times New Roman"/>
          <w:bCs/>
          <w:sz w:val="24"/>
          <w:szCs w:val="24"/>
        </w:rPr>
        <w:t>, a</w:t>
      </w:r>
      <w:r w:rsidR="00024BC7">
        <w:rPr>
          <w:rFonts w:ascii="Times New Roman" w:hAnsi="Times New Roman" w:cs="Times New Roman"/>
          <w:bCs/>
          <w:sz w:val="24"/>
          <w:szCs w:val="24"/>
        </w:rPr>
        <w:t xml:space="preserve"> koje također stupa na snagu 1. siječnja 2026</w:t>
      </w:r>
      <w:r w:rsidR="001F20C0" w:rsidRPr="001F20C0">
        <w:rPr>
          <w:rFonts w:ascii="Times New Roman" w:hAnsi="Times New Roman" w:cs="Times New Roman"/>
          <w:bCs/>
          <w:sz w:val="24"/>
          <w:szCs w:val="24"/>
        </w:rPr>
        <w:t>.</w:t>
      </w:r>
    </w:p>
    <w:p w14:paraId="08B2460B" w14:textId="77777777" w:rsidR="00567CBC" w:rsidRPr="00720F74" w:rsidRDefault="00567CBC" w:rsidP="00F057EC">
      <w:pPr>
        <w:spacing w:after="0"/>
        <w:jc w:val="both"/>
        <w:rPr>
          <w:rFonts w:ascii="Times New Roman" w:hAnsi="Times New Roman" w:cs="Times New Roman"/>
          <w:sz w:val="24"/>
          <w:szCs w:val="24"/>
        </w:rPr>
      </w:pPr>
    </w:p>
    <w:p w14:paraId="3A35BC62" w14:textId="77777777" w:rsidR="00567CBC" w:rsidRPr="00720F74" w:rsidRDefault="00567CBC" w:rsidP="00F057EC">
      <w:pPr>
        <w:spacing w:after="0"/>
        <w:jc w:val="both"/>
        <w:rPr>
          <w:rFonts w:ascii="Times New Roman" w:hAnsi="Times New Roman" w:cs="Times New Roman"/>
          <w:sz w:val="24"/>
          <w:szCs w:val="24"/>
        </w:rPr>
      </w:pPr>
    </w:p>
    <w:p w14:paraId="45009CD8" w14:textId="77777777" w:rsidR="004D5339" w:rsidRDefault="004D5339">
      <w:pPr>
        <w:rPr>
          <w:rFonts w:ascii="Times New Roman" w:hAnsi="Times New Roman" w:cs="Times New Roman"/>
          <w:b/>
          <w:sz w:val="24"/>
          <w:szCs w:val="24"/>
        </w:rPr>
      </w:pPr>
      <w:r>
        <w:rPr>
          <w:rFonts w:ascii="Times New Roman" w:hAnsi="Times New Roman" w:cs="Times New Roman"/>
          <w:b/>
          <w:sz w:val="24"/>
          <w:szCs w:val="24"/>
        </w:rPr>
        <w:br w:type="page"/>
      </w:r>
    </w:p>
    <w:p w14:paraId="1D28CDB0" w14:textId="5378311A" w:rsidR="00FE1DA3" w:rsidRPr="00720F74" w:rsidRDefault="00B02A71" w:rsidP="00FE1DA3">
      <w:pPr>
        <w:autoSpaceDE w:val="0"/>
        <w:autoSpaceDN w:val="0"/>
        <w:adjustRightInd w:val="0"/>
        <w:spacing w:after="0" w:line="240" w:lineRule="auto"/>
        <w:jc w:val="center"/>
        <w:rPr>
          <w:rFonts w:ascii="Times New Roman" w:hAnsi="Times New Roman" w:cs="Times New Roman"/>
          <w:b/>
          <w:bCs/>
          <w:sz w:val="24"/>
          <w:szCs w:val="24"/>
        </w:rPr>
      </w:pPr>
      <w:r w:rsidRPr="00720F74">
        <w:rPr>
          <w:rFonts w:ascii="Times New Roman" w:hAnsi="Times New Roman" w:cs="Times New Roman"/>
          <w:b/>
          <w:sz w:val="24"/>
          <w:szCs w:val="24"/>
        </w:rPr>
        <w:lastRenderedPageBreak/>
        <w:t>T</w:t>
      </w:r>
      <w:r w:rsidRPr="00720F74">
        <w:rPr>
          <w:rFonts w:ascii="Times New Roman" w:hAnsi="Times New Roman" w:cs="Times New Roman"/>
          <w:b/>
          <w:bCs/>
          <w:sz w:val="24"/>
          <w:szCs w:val="24"/>
        </w:rPr>
        <w:t>EKST ODREDBI VAŽEĆEG ZAKONA KOJE SE</w:t>
      </w:r>
    </w:p>
    <w:p w14:paraId="480B2D2D" w14:textId="0E583EC3" w:rsidR="00B02A71" w:rsidRPr="00720F74" w:rsidRDefault="00B02A71" w:rsidP="00121C78">
      <w:pPr>
        <w:autoSpaceDE w:val="0"/>
        <w:autoSpaceDN w:val="0"/>
        <w:adjustRightInd w:val="0"/>
        <w:spacing w:after="0" w:line="240" w:lineRule="auto"/>
        <w:jc w:val="center"/>
        <w:rPr>
          <w:rFonts w:ascii="Times New Roman" w:hAnsi="Times New Roman" w:cs="Times New Roman"/>
          <w:sz w:val="24"/>
          <w:szCs w:val="24"/>
        </w:rPr>
      </w:pPr>
      <w:r w:rsidRPr="00720F74">
        <w:rPr>
          <w:rFonts w:ascii="Times New Roman" w:hAnsi="Times New Roman" w:cs="Times New Roman"/>
          <w:b/>
          <w:bCs/>
          <w:sz w:val="24"/>
          <w:szCs w:val="24"/>
        </w:rPr>
        <w:t>MIJENJAJU</w:t>
      </w:r>
      <w:r w:rsidR="002867B7">
        <w:rPr>
          <w:rFonts w:ascii="Times New Roman" w:hAnsi="Times New Roman" w:cs="Times New Roman"/>
          <w:b/>
          <w:bCs/>
          <w:sz w:val="24"/>
          <w:szCs w:val="24"/>
        </w:rPr>
        <w:t>,</w:t>
      </w:r>
      <w:r w:rsidR="007762DE" w:rsidRPr="00720F74">
        <w:rPr>
          <w:rFonts w:ascii="Times New Roman" w:hAnsi="Times New Roman" w:cs="Times New Roman"/>
          <w:b/>
          <w:bCs/>
          <w:sz w:val="24"/>
          <w:szCs w:val="24"/>
        </w:rPr>
        <w:t xml:space="preserve"> </w:t>
      </w:r>
      <w:r w:rsidR="00255B4F" w:rsidRPr="00720F74">
        <w:rPr>
          <w:rFonts w:ascii="Times New Roman" w:hAnsi="Times New Roman" w:cs="Times New Roman"/>
          <w:b/>
          <w:bCs/>
          <w:sz w:val="24"/>
          <w:szCs w:val="24"/>
        </w:rPr>
        <w:t>ODNOSNO</w:t>
      </w:r>
      <w:r w:rsidRPr="00720F74">
        <w:rPr>
          <w:rFonts w:ascii="Times New Roman" w:hAnsi="Times New Roman" w:cs="Times New Roman"/>
          <w:b/>
          <w:bCs/>
          <w:sz w:val="24"/>
          <w:szCs w:val="24"/>
        </w:rPr>
        <w:t xml:space="preserve"> DOPUNJUJU</w:t>
      </w:r>
    </w:p>
    <w:p w14:paraId="1425BD54" w14:textId="77777777" w:rsidR="00362530" w:rsidRPr="00AC0325" w:rsidRDefault="00362530" w:rsidP="00924686">
      <w:pPr>
        <w:spacing w:after="0" w:line="240" w:lineRule="auto"/>
        <w:rPr>
          <w:rFonts w:ascii="Times New Roman" w:eastAsia="Times New Roman" w:hAnsi="Times New Roman" w:cs="Times New Roman"/>
          <w:b/>
          <w:sz w:val="24"/>
          <w:szCs w:val="24"/>
          <w:lang w:eastAsia="hr-HR"/>
        </w:rPr>
      </w:pPr>
    </w:p>
    <w:p w14:paraId="664092FC" w14:textId="5ECB7BD4" w:rsidR="00924686" w:rsidRPr="00AC0325" w:rsidRDefault="00924686" w:rsidP="00924686">
      <w:pPr>
        <w:shd w:val="clear" w:color="auto" w:fill="FFFFFF"/>
        <w:spacing w:after="0" w:line="240" w:lineRule="auto"/>
        <w:jc w:val="center"/>
        <w:rPr>
          <w:rFonts w:ascii="Times New Roman" w:eastAsia="Times New Roman" w:hAnsi="Times New Roman" w:cs="Times New Roman"/>
          <w:sz w:val="24"/>
          <w:szCs w:val="24"/>
          <w:lang w:eastAsia="hr-HR"/>
        </w:rPr>
      </w:pPr>
      <w:r w:rsidRPr="00AC0325">
        <w:rPr>
          <w:rFonts w:ascii="Times New Roman" w:eastAsia="Times New Roman" w:hAnsi="Times New Roman" w:cs="Times New Roman"/>
          <w:sz w:val="24"/>
          <w:szCs w:val="24"/>
          <w:lang w:eastAsia="hr-HR"/>
        </w:rPr>
        <w:t>Obveza čuvanja porezne tajne</w:t>
      </w:r>
    </w:p>
    <w:p w14:paraId="3F5A6E13" w14:textId="77777777" w:rsidR="00AC0325" w:rsidRPr="00AC0325" w:rsidRDefault="00AC0325" w:rsidP="00924686">
      <w:pPr>
        <w:shd w:val="clear" w:color="auto" w:fill="FFFFFF"/>
        <w:spacing w:after="0" w:line="240" w:lineRule="auto"/>
        <w:jc w:val="center"/>
        <w:rPr>
          <w:rFonts w:ascii="Times New Roman" w:eastAsia="Times New Roman" w:hAnsi="Times New Roman" w:cs="Times New Roman"/>
          <w:sz w:val="24"/>
          <w:szCs w:val="24"/>
          <w:lang w:eastAsia="hr-HR"/>
        </w:rPr>
      </w:pPr>
    </w:p>
    <w:p w14:paraId="64295D0A" w14:textId="77777777" w:rsidR="00924686" w:rsidRPr="00AC0325" w:rsidRDefault="00924686" w:rsidP="00924686">
      <w:pPr>
        <w:shd w:val="clear" w:color="auto" w:fill="FFFFFF"/>
        <w:spacing w:after="0" w:line="240" w:lineRule="auto"/>
        <w:jc w:val="center"/>
        <w:rPr>
          <w:rFonts w:ascii="Times New Roman" w:eastAsia="Times New Roman" w:hAnsi="Times New Roman" w:cs="Times New Roman"/>
          <w:sz w:val="24"/>
          <w:szCs w:val="24"/>
          <w:lang w:eastAsia="hr-HR"/>
        </w:rPr>
      </w:pPr>
      <w:r w:rsidRPr="00AC0325">
        <w:rPr>
          <w:rFonts w:ascii="Times New Roman" w:eastAsia="Times New Roman" w:hAnsi="Times New Roman" w:cs="Times New Roman"/>
          <w:sz w:val="24"/>
          <w:szCs w:val="24"/>
          <w:lang w:eastAsia="hr-HR"/>
        </w:rPr>
        <w:t>Članak 8.</w:t>
      </w:r>
    </w:p>
    <w:p w14:paraId="21E32459" w14:textId="5E6A96F2" w:rsidR="00924686" w:rsidRPr="00720F74" w:rsidRDefault="00924686" w:rsidP="00121C78">
      <w:pPr>
        <w:spacing w:after="0" w:line="240" w:lineRule="auto"/>
        <w:rPr>
          <w:rFonts w:ascii="Times New Roman" w:eastAsia="Times New Roman" w:hAnsi="Times New Roman" w:cs="Times New Roman"/>
          <w:sz w:val="24"/>
          <w:szCs w:val="24"/>
          <w:lang w:eastAsia="hr-HR"/>
        </w:rPr>
      </w:pPr>
    </w:p>
    <w:p w14:paraId="6F674CBC" w14:textId="4D898454"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Porezno tijelo dužno je kao poreznu tajnu čuvati sve podatke koje porezni obveznik iznosi u poreznom postupku te sve druge podatke u vezi s poreznim postupkom kojima raspolaže, kao i podatke koje razmjenjuje s drugim državama u poreznim stvarima.</w:t>
      </w:r>
    </w:p>
    <w:p w14:paraId="2FA67956"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2DD09806" w14:textId="33A9438F"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Iznimno od stavka 1. ovoga članka, ne smatra se poreznom tajnom:</w:t>
      </w:r>
    </w:p>
    <w:p w14:paraId="7F91A501"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1E9E64F3" w14:textId="02AFC01B"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podatak o datumu upisa u sustav poreza na dodanu vrijednost ili ispisa iz sustava poreza na dodanu vrijednost</w:t>
      </w:r>
    </w:p>
    <w:p w14:paraId="2B69807C"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5BF8B0DD" w14:textId="466358B6"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podatak o poreznim obveznicima koji su davali lažne podatke s namjerom umanjenja svoje ili tuđe obveze poreza na dodanu vrijednost (kružne prijevare poreza na dodanu vrijednost) ako je to utvrđeno u porezno-pravnom postupku.</w:t>
      </w:r>
    </w:p>
    <w:p w14:paraId="6C4F1089"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3B8A3AD1" w14:textId="77DEE620" w:rsidR="00AC0325"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Obveza čuvanja porezne tajne iz stavka 1. ovoga članka odnosi se na sve službene osobe poreznog tijela, vještake i druge osobe koje su uključene u porezni postupak.</w:t>
      </w:r>
    </w:p>
    <w:p w14:paraId="3D2F5149" w14:textId="77777777" w:rsidR="00121C78"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57C84669" w14:textId="47AF8489"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(4) Obveza čuvanja porezne tajne je povrijeđena ako se činjenice navedene u stavku 1. ovoga članka neovlašteno koriste ili objave.</w:t>
      </w:r>
    </w:p>
    <w:p w14:paraId="337C62A6"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36183B47" w14:textId="003BE97F"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(5) Obveza čuvanja porezne tajne nije povrijeđena:</w:t>
      </w:r>
    </w:p>
    <w:p w14:paraId="15796303"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50553A15" w14:textId="0CB74D6F"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ako se poreznom jamcu omogući uvid u podatke o poreznom obvezniku bitne za njegov odnos prema poreznom obvezniku</w:t>
      </w:r>
    </w:p>
    <w:p w14:paraId="6F2260DB"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1802F20C" w14:textId="11AE4D67"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ako se članove društva osoba upozna s činjenicama bitnima za oporezivanje društva</w:t>
      </w:r>
    </w:p>
    <w:p w14:paraId="66DC2628"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2E9DA1E0" w14:textId="0F527D03"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ako se iznose podaci</w:t>
      </w:r>
      <w:r w:rsidR="00121C78">
        <w:rPr>
          <w:rFonts w:ascii="Times New Roman" w:eastAsia="Times New Roman" w:hAnsi="Times New Roman" w:cs="Times New Roman"/>
          <w:sz w:val="24"/>
          <w:szCs w:val="24"/>
          <w:lang w:eastAsia="hr-HR"/>
        </w:rPr>
        <w:t xml:space="preserve"> tijekom poreznog, prekršajnog, kaznenog</w:t>
      </w:r>
      <w:r w:rsidRPr="00720F74">
        <w:rPr>
          <w:rFonts w:ascii="Times New Roman" w:eastAsia="Times New Roman" w:hAnsi="Times New Roman" w:cs="Times New Roman"/>
          <w:sz w:val="24"/>
          <w:szCs w:val="24"/>
          <w:lang w:eastAsia="hr-HR"/>
        </w:rPr>
        <w:t xml:space="preserve"> ili sudskog postupka</w:t>
      </w:r>
    </w:p>
    <w:p w14:paraId="6A92A657"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7751D934" w14:textId="30B1A8AC"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4. ako se iznose podaci uz pisani pristanak osobe na koju se ti podaci odnose</w:t>
      </w:r>
    </w:p>
    <w:p w14:paraId="2AA0A1E2"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0716BA10" w14:textId="3EFA04CB"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5. ako se iznose podaci za potrebe naplate poreznog duga</w:t>
      </w:r>
    </w:p>
    <w:p w14:paraId="1896A3DC"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49BC3B57" w14:textId="39E4A1C8"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6. ako se podaci daju na zahtjev drugog javnopravnog tijela koje po službenoj dužnosti traži podatke nužne za ostvarivanje prava pred tim tijelom povodom zahtjeva stranke u postupku, a koje bi inače stranka trebala sama pribaviti</w:t>
      </w:r>
    </w:p>
    <w:p w14:paraId="131F368C"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2F007506" w14:textId="064D13A5"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7. ako ustrojstvene jedinice Ministarstva financija međusobno dostavljaju podatke koji mogu biti od utjecaja na utvrđivanje prava i obveza poreznih obveznika</w:t>
      </w:r>
    </w:p>
    <w:p w14:paraId="55F75B89"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006EE3D5" w14:textId="77769C55"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8. ako se podaci daju u skladu s postupcima propisanim ugovorima o izbjegavanju dvostrukog oporezivanja i drugim međunarodnim ugovorima u poreznim stvarima koji su u primjeni u Republici Hrvatskoj</w:t>
      </w:r>
    </w:p>
    <w:p w14:paraId="1C5869C2"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29D7B73F" w14:textId="168F6390"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lastRenderedPageBreak/>
        <w:t>9. ako se podaci daju u skladu s postupkom propisanim ovim Zakonom za pružanje i dobivanje pravne pomoći i</w:t>
      </w:r>
    </w:p>
    <w:p w14:paraId="15EB3DD1"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1D779C28" w14:textId="74B94622" w:rsidR="00AC0325"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10. ako se podaci daju sukladno zakonu kojim se uređuje administrativna suradnja u području poreza.</w:t>
      </w:r>
    </w:p>
    <w:p w14:paraId="02C46F2E" w14:textId="77777777" w:rsidR="00121C78"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08DFD153" w14:textId="6A868567"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(6) Obveza čuvanja porezne tajne nije povrijeđena u slučaju kada porezno tijelo bez posebnog zahtjeva dostavlja drugom javnopravnom tijelu podatke za koje je saznalo tijekom vođenja poreznog postupka, ako postoji sumnja u postojanje kaznenog djela, kršenje zakona ili drugog propisa za čije je provođenje nadležno neko drugo javnopravno tijelo</w:t>
      </w:r>
      <w:r w:rsidR="004F6C92" w:rsidRPr="00720F74">
        <w:rPr>
          <w:rFonts w:ascii="Times New Roman" w:eastAsia="Times New Roman" w:hAnsi="Times New Roman" w:cs="Times New Roman"/>
          <w:sz w:val="24"/>
          <w:szCs w:val="24"/>
          <w:lang w:eastAsia="hr-HR"/>
        </w:rPr>
        <w:t>.</w:t>
      </w:r>
    </w:p>
    <w:p w14:paraId="45B8A126"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41CECD0D" w14:textId="3159FB52"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(7) Obveza čuvanja porezne tajne nije povrijeđena ako Ministarstvo financija – Porezna uprava bez pristanka poreznog obveznika objavi na svojim mrežnim stranicama popis dospjelih i neplaćenih dugova po osnovi poreza na dodanu vrijednost, poreza na dobit, poreza na dohodak i prireza, doprinosa za obvezna osiguranja, trošarina, posebnih poreza, poreza na promet nekretnina, iznosa na ime naknade za koncesiju te carina, ako je ukupni iznos duga:</w:t>
      </w:r>
    </w:p>
    <w:p w14:paraId="640B5626"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668D77B9" w14:textId="10EA7B32"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veći od iznosa 13.272,28 eura za fizičke osobe koje obavljaju djelatnost</w:t>
      </w:r>
    </w:p>
    <w:p w14:paraId="0E84D9C0"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4555873B" w14:textId="131BFC37"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veći od iznosa 39.816,84 eura za pravne osobe i</w:t>
      </w:r>
    </w:p>
    <w:p w14:paraId="33A78F97"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761F5179" w14:textId="04CA62BD"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veći od iznosa 1990,84 eura​ za sve ostale porezne obveznike.</w:t>
      </w:r>
    </w:p>
    <w:p w14:paraId="633AAB26"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5E5F45D5" w14:textId="4D03BC3C"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(8) Popis dospjelih, a neplaćenih dugova iz stavka 7. ovoga članka objavit će se 31. listopada svake godine.</w:t>
      </w:r>
    </w:p>
    <w:p w14:paraId="23591687"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12B0F856" w14:textId="15447ACF"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(9) Popis iz stavka 7. ovoga članka sadržava: ime i prezime ili naziv poreznog obveznika, godinu rođenja fizičke osobe, mjesto prebivališta ili boravišta fizičke osobe ili sjedišta pravne osobe, iznos duga po vrsti poreza te ukupni iznos duga. Na zahtjev osobe koja dokaže pravni interes, Porezna uprava popis može dopuniti i drugim podacima potrebnim radi nespornog utvrđivanja identiteta pojedinačnog poreznog obveznika s ovoga popisa, kao što su: datum i mjesec rođenja fizičke osobe i ime roditelja fizičke osobe. Pregled poreznih obveznika za koje je utvrđeno da nisu porezni obveznici koji se nalaze na popisu objavljuje se na mrežnim stranicama Porezne uprave.​ Porezna uprava može za porezne obveznike s popisa iz stavka 7. ovoga članka iznijeti podatke o poduzetim mjerama ovršnog postupka.</w:t>
      </w:r>
    </w:p>
    <w:p w14:paraId="7F2824BF"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7099F973" w14:textId="6BB7E246" w:rsidR="004F6C92"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(10) Iznimno od stavaka 7. i 9. ovoga članka, popis neće sadržavati podatke o dugovima poreznih obveznika kojima je porezno tijelo odobrilo odgodu ili obročno plaćanje duga ili reprogramiranje naplate poreznog duga, ili je pravomoćnim rješenjem o sklopljenoj </w:t>
      </w:r>
      <w:proofErr w:type="spellStart"/>
      <w:r w:rsidRPr="00720F74">
        <w:rPr>
          <w:rFonts w:ascii="Times New Roman" w:eastAsia="Times New Roman" w:hAnsi="Times New Roman" w:cs="Times New Roman"/>
          <w:sz w:val="24"/>
          <w:szCs w:val="24"/>
          <w:lang w:eastAsia="hr-HR"/>
        </w:rPr>
        <w:t>predstečajnoj</w:t>
      </w:r>
      <w:proofErr w:type="spellEnd"/>
      <w:r w:rsidRPr="00720F74">
        <w:rPr>
          <w:rFonts w:ascii="Times New Roman" w:eastAsia="Times New Roman" w:hAnsi="Times New Roman" w:cs="Times New Roman"/>
          <w:sz w:val="24"/>
          <w:szCs w:val="24"/>
          <w:lang w:eastAsia="hr-HR"/>
        </w:rPr>
        <w:t xml:space="preserve"> nagodbi utvrđeno da se dug reprogramira ili je potvrđen </w:t>
      </w:r>
      <w:proofErr w:type="spellStart"/>
      <w:r w:rsidRPr="00720F74">
        <w:rPr>
          <w:rFonts w:ascii="Times New Roman" w:eastAsia="Times New Roman" w:hAnsi="Times New Roman" w:cs="Times New Roman"/>
          <w:sz w:val="24"/>
          <w:szCs w:val="24"/>
          <w:lang w:eastAsia="hr-HR"/>
        </w:rPr>
        <w:t>predstečajni</w:t>
      </w:r>
      <w:proofErr w:type="spellEnd"/>
      <w:r w:rsidRPr="00720F74">
        <w:rPr>
          <w:rFonts w:ascii="Times New Roman" w:eastAsia="Times New Roman" w:hAnsi="Times New Roman" w:cs="Times New Roman"/>
          <w:sz w:val="24"/>
          <w:szCs w:val="24"/>
          <w:lang w:eastAsia="hr-HR"/>
        </w:rPr>
        <w:t xml:space="preserve"> sporazum, ili je sukladno Zakonu o stečaju potrošača sklopljen </w:t>
      </w:r>
      <w:proofErr w:type="spellStart"/>
      <w:r w:rsidRPr="00720F74">
        <w:rPr>
          <w:rFonts w:ascii="Times New Roman" w:eastAsia="Times New Roman" w:hAnsi="Times New Roman" w:cs="Times New Roman"/>
          <w:sz w:val="24"/>
          <w:szCs w:val="24"/>
          <w:lang w:eastAsia="hr-HR"/>
        </w:rPr>
        <w:t>izvansudski</w:t>
      </w:r>
      <w:proofErr w:type="spellEnd"/>
      <w:r w:rsidRPr="00720F74">
        <w:rPr>
          <w:rFonts w:ascii="Times New Roman" w:eastAsia="Times New Roman" w:hAnsi="Times New Roman" w:cs="Times New Roman"/>
          <w:sz w:val="24"/>
          <w:szCs w:val="24"/>
          <w:lang w:eastAsia="hr-HR"/>
        </w:rPr>
        <w:t xml:space="preserve"> sporazum, odnosno sudska nagodba na pripremnom ročištu.</w:t>
      </w:r>
    </w:p>
    <w:p w14:paraId="087085BA"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21F62A66" w14:textId="61DB62F5" w:rsidR="00924686"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(11) Iznimno, obveza čuvanja porezne tajne nije povrijeđena ako Ministarstvo financija – Porezna uprava i Carinska uprava bez pristanka poreznog obveznika objavljuje u sredstvima javnog priopćavanja i na svojim mrežnim stranicama podatke potrebne radi ispravljanja netočnih ili nepotpunih informacija u slučaju ako je netočne ili nepotpune informacije porezni obveznik izravno ili neizravno dostavio sredstvima javnog priopćavanja.</w:t>
      </w:r>
    </w:p>
    <w:p w14:paraId="3870314A"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7BC54A24" w14:textId="0B3A3C75" w:rsidR="00924686"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lastRenderedPageBreak/>
        <w:t>(12) U izračun visine duga iz stavka 7. ovoga članka uzima se stanje duga po osnovama za koje je propisana objava dospjelih i neplaćenih dugova na zadnji dan u mjesecu koji prethodi mjesecu objave popisa dospjelih i neplaćenih dugova, umanjen za uplate do dana obrade podataka. Ako zadnji dan u mjesecu koji prethodi mjesecu objave popisa dospjelih i neplaćenih dugova pada na neradni dan ili dane blagdana, u izračun se uzima stanje duga na prvi sljedeći radni dan.</w:t>
      </w:r>
    </w:p>
    <w:p w14:paraId="542E1C82"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36F72AC9" w14:textId="77777777" w:rsidR="00924686" w:rsidRPr="00720F74"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(13) Porezni obveznici koji nakon objave popisa u cijelosti podmire dugovanja s osnova dugova iz stavka 7. ovoga članka brišu se s popisa. Na popisu dospjelih i neplaćenih dugova posebnim oznakama i porukama obilježavaju se porezni obveznici koji nakon objave popisa ne podmire dugovanja iz stavka 7. ovoga članka u cijelosti, već je nakon podmirenja dijela dugovanja njegov nepodmireni iznos manji od iznosa koji je kriterij za objavu popisa.​</w:t>
      </w:r>
    </w:p>
    <w:p w14:paraId="246DF6EF" w14:textId="2E992C96" w:rsidR="00924686" w:rsidRPr="00720F74" w:rsidRDefault="00924686" w:rsidP="00924686">
      <w:pPr>
        <w:spacing w:after="0" w:line="240" w:lineRule="auto"/>
        <w:rPr>
          <w:rFonts w:ascii="Times New Roman" w:eastAsia="Times New Roman" w:hAnsi="Times New Roman" w:cs="Times New Roman"/>
          <w:sz w:val="24"/>
          <w:szCs w:val="24"/>
          <w:lang w:eastAsia="hr-HR"/>
        </w:rPr>
      </w:pPr>
    </w:p>
    <w:p w14:paraId="29A6FB54" w14:textId="77777777" w:rsidR="00924686" w:rsidRPr="00720F74" w:rsidRDefault="00924686" w:rsidP="00924686">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Posebna odgovornost članova trgovačkog društva, osoba koje vode poslove društva i povezanih osoba</w:t>
      </w:r>
    </w:p>
    <w:p w14:paraId="06048A74" w14:textId="77777777" w:rsidR="00924686" w:rsidRPr="00720F74" w:rsidRDefault="00924686" w:rsidP="00924686">
      <w:pPr>
        <w:spacing w:after="0" w:line="240" w:lineRule="auto"/>
        <w:rPr>
          <w:rFonts w:ascii="Times New Roman" w:eastAsia="Times New Roman" w:hAnsi="Times New Roman" w:cs="Times New Roman"/>
          <w:sz w:val="24"/>
          <w:szCs w:val="24"/>
          <w:lang w:eastAsia="hr-HR"/>
        </w:rPr>
      </w:pPr>
    </w:p>
    <w:p w14:paraId="77403BCF" w14:textId="3FB7A221" w:rsidR="00924686" w:rsidRDefault="00924686" w:rsidP="00924686">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31.</w:t>
      </w:r>
    </w:p>
    <w:p w14:paraId="02D3B2A5" w14:textId="77777777" w:rsidR="00121C78" w:rsidRPr="00720F74" w:rsidRDefault="00121C78" w:rsidP="00121C78">
      <w:pPr>
        <w:shd w:val="clear" w:color="auto" w:fill="FFFFFF"/>
        <w:spacing w:after="0" w:line="240" w:lineRule="auto"/>
        <w:jc w:val="center"/>
        <w:rPr>
          <w:rFonts w:ascii="Times New Roman" w:eastAsia="Times New Roman" w:hAnsi="Times New Roman" w:cs="Times New Roman"/>
          <w:sz w:val="24"/>
          <w:szCs w:val="24"/>
          <w:lang w:eastAsia="hr-HR"/>
        </w:rPr>
      </w:pPr>
    </w:p>
    <w:p w14:paraId="67B5A406" w14:textId="2DB47F9A" w:rsidR="00346DCD" w:rsidRDefault="00924686" w:rsidP="00121C78">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Smatra se da su ispunjene pretpostavke za odgovornost članova društva, osoba koje vode poslove društva, i povezanih osoba, osobito ako oni:</w:t>
      </w:r>
    </w:p>
    <w:p w14:paraId="00900D0B" w14:textId="77777777" w:rsidR="00121C78" w:rsidRPr="00720F74" w:rsidRDefault="00121C78" w:rsidP="00121C78">
      <w:pPr>
        <w:spacing w:after="0" w:line="240" w:lineRule="auto"/>
        <w:rPr>
          <w:rFonts w:ascii="Times New Roman" w:eastAsia="Times New Roman" w:hAnsi="Times New Roman" w:cs="Times New Roman"/>
          <w:sz w:val="24"/>
          <w:szCs w:val="24"/>
          <w:lang w:eastAsia="hr-HR"/>
        </w:rPr>
      </w:pPr>
    </w:p>
    <w:p w14:paraId="7DF6DEED" w14:textId="6ABA2FFD" w:rsidR="00121C78"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prividno ili besplatno prenesu imovinu na trgovačko društvo, koje su osnovali sami ili s drugim osobama ili na drugi način cijelu ili dio imovine prividno prodaju, opterete bez odgovarajuće protučinidbe ili ju besplatno ustupe povezanim osobama, oštete ju, unište ili učine neupotrebljivom</w:t>
      </w:r>
    </w:p>
    <w:p w14:paraId="03CFF4E0" w14:textId="77777777" w:rsidR="00121C78"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34340A4C" w14:textId="297700A4" w:rsidR="00121C78"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zaključe prividni pravni posao ili priznaju nepostojeću tražbinu osobama iz točke 1. ovoga članka</w:t>
      </w:r>
    </w:p>
    <w:p w14:paraId="55604BC6" w14:textId="77777777" w:rsidR="00121C78"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149907F5" w14:textId="11B328D1" w:rsidR="00924686"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u suprotnosti s urednim i savjesnim gospodarenjem umanje imovinu ili prikriju imovinsko stanje, ne podnesu zakonom propisana godišnja izvješća, bez odgađanja, a najkasnije dvadeset i jedan dan od nastanka razloga koji poseban zakon određuje kao razlog za pokretanje stečajnog postupka ne zatraže da se takav postupak pokrene.</w:t>
      </w:r>
    </w:p>
    <w:p w14:paraId="559788E9" w14:textId="77777777" w:rsidR="00981E46" w:rsidRDefault="00981E46"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3B91DF20" w14:textId="77777777" w:rsidR="00101477" w:rsidRPr="00101477" w:rsidRDefault="00101477" w:rsidP="000F7C52">
      <w:pPr>
        <w:shd w:val="clear" w:color="auto" w:fill="FFFFFF"/>
        <w:spacing w:after="0" w:line="240" w:lineRule="auto"/>
        <w:jc w:val="center"/>
        <w:rPr>
          <w:rFonts w:ascii="Times New Roman" w:eastAsia="Times New Roman" w:hAnsi="Times New Roman" w:cs="Times New Roman"/>
          <w:sz w:val="24"/>
          <w:szCs w:val="24"/>
          <w:lang w:eastAsia="hr-HR"/>
        </w:rPr>
      </w:pPr>
      <w:r w:rsidRPr="00101477">
        <w:rPr>
          <w:rFonts w:ascii="Times New Roman" w:eastAsia="Times New Roman" w:hAnsi="Times New Roman" w:cs="Times New Roman"/>
          <w:sz w:val="24"/>
          <w:szCs w:val="24"/>
          <w:lang w:eastAsia="hr-HR"/>
        </w:rPr>
        <w:t>Odgovornost kod zlouporabe prava</w:t>
      </w:r>
    </w:p>
    <w:p w14:paraId="66299CFF" w14:textId="77777777" w:rsidR="00101477" w:rsidRPr="00101477" w:rsidRDefault="00101477" w:rsidP="000F7C52">
      <w:pPr>
        <w:shd w:val="clear" w:color="auto" w:fill="FFFFFF"/>
        <w:spacing w:after="0" w:line="240" w:lineRule="auto"/>
        <w:jc w:val="center"/>
        <w:rPr>
          <w:rFonts w:ascii="Times New Roman" w:eastAsia="Times New Roman" w:hAnsi="Times New Roman" w:cs="Times New Roman"/>
          <w:sz w:val="24"/>
          <w:szCs w:val="24"/>
          <w:lang w:eastAsia="hr-HR"/>
        </w:rPr>
      </w:pPr>
    </w:p>
    <w:p w14:paraId="6578E2B0" w14:textId="77777777" w:rsidR="00101477" w:rsidRPr="00101477" w:rsidRDefault="00101477" w:rsidP="000F7C52">
      <w:pPr>
        <w:shd w:val="clear" w:color="auto" w:fill="FFFFFF"/>
        <w:spacing w:after="0" w:line="240" w:lineRule="auto"/>
        <w:jc w:val="center"/>
        <w:rPr>
          <w:rFonts w:ascii="Times New Roman" w:eastAsia="Times New Roman" w:hAnsi="Times New Roman" w:cs="Times New Roman"/>
          <w:sz w:val="24"/>
          <w:szCs w:val="24"/>
          <w:lang w:eastAsia="hr-HR"/>
        </w:rPr>
      </w:pPr>
      <w:r w:rsidRPr="00101477">
        <w:rPr>
          <w:rFonts w:ascii="Times New Roman" w:eastAsia="Times New Roman" w:hAnsi="Times New Roman" w:cs="Times New Roman"/>
          <w:sz w:val="24"/>
          <w:szCs w:val="24"/>
          <w:lang w:eastAsia="hr-HR"/>
        </w:rPr>
        <w:t>Članak 32.</w:t>
      </w:r>
    </w:p>
    <w:p w14:paraId="699D6409" w14:textId="77777777" w:rsidR="00101477" w:rsidRPr="00101477" w:rsidRDefault="00101477" w:rsidP="00101477">
      <w:pPr>
        <w:shd w:val="clear" w:color="auto" w:fill="FFFFFF"/>
        <w:spacing w:after="0" w:line="240" w:lineRule="auto"/>
        <w:jc w:val="both"/>
        <w:rPr>
          <w:rFonts w:ascii="Times New Roman" w:eastAsia="Times New Roman" w:hAnsi="Times New Roman" w:cs="Times New Roman"/>
          <w:sz w:val="24"/>
          <w:szCs w:val="24"/>
          <w:lang w:eastAsia="hr-HR"/>
        </w:rPr>
      </w:pPr>
    </w:p>
    <w:p w14:paraId="56138EE6" w14:textId="1AF0837F" w:rsidR="00101477" w:rsidRPr="00101477" w:rsidRDefault="00101477" w:rsidP="00101477">
      <w:pPr>
        <w:shd w:val="clear" w:color="auto" w:fill="FFFFFF"/>
        <w:spacing w:after="0" w:line="240" w:lineRule="auto"/>
        <w:jc w:val="both"/>
        <w:rPr>
          <w:rFonts w:ascii="Times New Roman" w:eastAsia="Times New Roman" w:hAnsi="Times New Roman" w:cs="Times New Roman"/>
          <w:sz w:val="24"/>
          <w:szCs w:val="24"/>
          <w:lang w:eastAsia="hr-HR"/>
        </w:rPr>
      </w:pPr>
      <w:r w:rsidRPr="00101477">
        <w:rPr>
          <w:rFonts w:ascii="Times New Roman" w:eastAsia="Times New Roman" w:hAnsi="Times New Roman" w:cs="Times New Roman"/>
          <w:sz w:val="24"/>
          <w:szCs w:val="24"/>
          <w:lang w:eastAsia="hr-HR"/>
        </w:rPr>
        <w:t>Osobe iz članka 29., 30. i 31., te osobe iz članka 46., 47. i 49. ovoga Zakona, čija odgovornost je utvrđena rješenjem iz članka 177. stavka 6. ovoga Zakona, za nemogućnost plaćanja obveze iz porezno-dužničkog odnosa odgovaraju kao porezni jamci.</w:t>
      </w:r>
    </w:p>
    <w:p w14:paraId="2131914D"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4DD30CDB" w14:textId="77777777" w:rsidR="00924686" w:rsidRPr="00720F74" w:rsidRDefault="00924686" w:rsidP="00924686">
      <w:pPr>
        <w:spacing w:after="0" w:line="240" w:lineRule="auto"/>
        <w:rPr>
          <w:rFonts w:ascii="Times New Roman" w:eastAsia="Times New Roman" w:hAnsi="Times New Roman" w:cs="Times New Roman"/>
          <w:sz w:val="24"/>
          <w:szCs w:val="24"/>
          <w:lang w:eastAsia="hr-HR"/>
        </w:rPr>
      </w:pPr>
    </w:p>
    <w:p w14:paraId="4AA6225B" w14:textId="77777777" w:rsidR="00924686" w:rsidRPr="00720F74" w:rsidRDefault="00924686" w:rsidP="00121C78">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44.</w:t>
      </w:r>
    </w:p>
    <w:p w14:paraId="6280EA61" w14:textId="79403C65" w:rsidR="00924686" w:rsidRPr="00720F74" w:rsidRDefault="00924686" w:rsidP="00121C78">
      <w:pPr>
        <w:spacing w:after="0" w:line="240" w:lineRule="auto"/>
        <w:rPr>
          <w:rFonts w:ascii="Times New Roman" w:eastAsia="Times New Roman" w:hAnsi="Times New Roman" w:cs="Times New Roman"/>
          <w:sz w:val="24"/>
          <w:szCs w:val="24"/>
          <w:lang w:eastAsia="hr-HR"/>
        </w:rPr>
      </w:pPr>
    </w:p>
    <w:p w14:paraId="0813F10C" w14:textId="77777777" w:rsidR="00121C78"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Poduzetnik u smislu ovoga Zakona jest svaka fizička ili pravna osoba, udružene osobe ili imovinska masa bez pravne osobnosti koja gospodarsku djelatnost obavlja samostalno, trajno i radi ostvarivanja prihoda, dohotka, dobiti ili drugih gospodarski procjenjivih koristi.</w:t>
      </w:r>
      <w:r w:rsidRPr="00720F74">
        <w:rPr>
          <w:rFonts w:ascii="Times New Roman" w:eastAsia="Times New Roman" w:hAnsi="Times New Roman" w:cs="Times New Roman"/>
          <w:sz w:val="24"/>
          <w:szCs w:val="24"/>
          <w:lang w:eastAsia="hr-HR"/>
        </w:rPr>
        <w:br/>
      </w:r>
    </w:p>
    <w:p w14:paraId="06AC659B" w14:textId="180226AE" w:rsidR="00924686"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lastRenderedPageBreak/>
        <w:t>(2) Gospodarskom djelatnošću u smislu stavka 1. ovoga članka smatra se razmjena dobara i usluga na tržištu radi ostvarivanja prihoda, dohotka, dobiti ili drugih gospodarski procjenjivih koristi.</w:t>
      </w:r>
    </w:p>
    <w:p w14:paraId="25929DFB" w14:textId="77777777" w:rsidR="00121C78" w:rsidRPr="00720F74" w:rsidRDefault="00121C78"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2BA892D0" w14:textId="77777777" w:rsidR="00924686" w:rsidRPr="00720F74"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(3) Ako se određena gospodarska djelatnost obavlja putem interneta uz izbjegavanje ispunjavanja zahtjeva reguliranih odredbama posebnog propisa kojim se uređuje ta djelatnost te se tako ostvaruju </w:t>
      </w:r>
      <w:proofErr w:type="spellStart"/>
      <w:r w:rsidRPr="00720F74">
        <w:rPr>
          <w:rFonts w:ascii="Times New Roman" w:eastAsia="Times New Roman" w:hAnsi="Times New Roman" w:cs="Times New Roman"/>
          <w:sz w:val="24"/>
          <w:szCs w:val="24"/>
          <w:lang w:eastAsia="hr-HR"/>
        </w:rPr>
        <w:t>nepripadajuće</w:t>
      </w:r>
      <w:proofErr w:type="spellEnd"/>
      <w:r w:rsidRPr="00720F74">
        <w:rPr>
          <w:rFonts w:ascii="Times New Roman" w:eastAsia="Times New Roman" w:hAnsi="Times New Roman" w:cs="Times New Roman"/>
          <w:sz w:val="24"/>
          <w:szCs w:val="24"/>
          <w:lang w:eastAsia="hr-HR"/>
        </w:rPr>
        <w:t xml:space="preserve"> porezne pogodnosti ili izaziva teško nadoknadiva šteta za društvenu zajednicu, nadležno porezno tijelo može izdati nalog o zabrani daljnjeg rada.</w:t>
      </w:r>
    </w:p>
    <w:p w14:paraId="7D150668" w14:textId="77777777" w:rsidR="00924686" w:rsidRPr="00720F74" w:rsidRDefault="00924686" w:rsidP="00121C78">
      <w:pPr>
        <w:shd w:val="clear" w:color="auto" w:fill="FFFFFF"/>
        <w:spacing w:after="0" w:line="240" w:lineRule="auto"/>
        <w:rPr>
          <w:rFonts w:ascii="Times New Roman" w:eastAsia="Times New Roman" w:hAnsi="Times New Roman" w:cs="Times New Roman"/>
          <w:sz w:val="24"/>
          <w:szCs w:val="24"/>
          <w:lang w:eastAsia="hr-HR"/>
        </w:rPr>
      </w:pPr>
    </w:p>
    <w:p w14:paraId="2AA3C39C" w14:textId="77777777" w:rsidR="00924686" w:rsidRPr="00720F74"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(4) Nalog o zabrani rada iz stavka 3. ovoga članka izvršava se blokiranjem pristupa sadržaju koji putem nadležne regulatorne agencije za mrežne djelatnosti provode pružatelji usluge pristupa internetu.</w:t>
      </w:r>
    </w:p>
    <w:p w14:paraId="67940D03" w14:textId="77777777" w:rsidR="00924686" w:rsidRPr="00720F74"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35C42806" w14:textId="77777777" w:rsidR="00924686" w:rsidRPr="00720F74"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(5) Nalog iz stavka 4. ovoga članka izdaje se na način opisan u članku 58. ovoga Zakona.</w:t>
      </w:r>
    </w:p>
    <w:p w14:paraId="4140324A" w14:textId="77777777" w:rsidR="00924686" w:rsidRPr="00720F74"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56D61EFE" w14:textId="77777777" w:rsidR="00924686" w:rsidRPr="00720F74"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(6) Pravna ili fizička osoba koja obavlja gospodarsku djelatnost iz stavaka 3. i 4. ovoga članka bit će upućena da se u roku od 30 dana javi nadležnom poreznom tijelu radi otklanjanja razloga zabrane rada odnosno blokiranja pristupa sadržaju.</w:t>
      </w:r>
    </w:p>
    <w:p w14:paraId="6F6FD581" w14:textId="77777777" w:rsidR="00924686" w:rsidRPr="00720F74"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p>
    <w:p w14:paraId="305EB0E6" w14:textId="77777777" w:rsidR="00924686" w:rsidRPr="00720F74" w:rsidRDefault="00924686" w:rsidP="00121C78">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(7) Ministar financija pravilnikom će propisati oblik i način izdavanja naloga iz ovoga članka.​</w:t>
      </w:r>
    </w:p>
    <w:p w14:paraId="01F3D117" w14:textId="0AF22907" w:rsidR="001F6AB1" w:rsidRPr="00720F74" w:rsidRDefault="001F6AB1" w:rsidP="00121C78">
      <w:pPr>
        <w:spacing w:after="0" w:line="240" w:lineRule="auto"/>
        <w:rPr>
          <w:rFonts w:ascii="Times New Roman" w:eastAsia="Times New Roman" w:hAnsi="Times New Roman" w:cs="Times New Roman"/>
          <w:sz w:val="24"/>
          <w:szCs w:val="24"/>
          <w:lang w:eastAsia="hr-HR"/>
        </w:rPr>
      </w:pPr>
    </w:p>
    <w:p w14:paraId="53A5F2DB" w14:textId="77777777" w:rsidR="00924686" w:rsidRPr="00720F74" w:rsidRDefault="00924686" w:rsidP="00C15365">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Dostava poreznog akta</w:t>
      </w:r>
    </w:p>
    <w:p w14:paraId="20629001" w14:textId="77777777" w:rsidR="00924686" w:rsidRPr="00720F74" w:rsidRDefault="00924686" w:rsidP="00C15365">
      <w:pPr>
        <w:spacing w:after="0" w:line="240" w:lineRule="auto"/>
        <w:rPr>
          <w:rFonts w:ascii="Times New Roman" w:eastAsia="Times New Roman" w:hAnsi="Times New Roman" w:cs="Times New Roman"/>
          <w:sz w:val="24"/>
          <w:szCs w:val="24"/>
          <w:lang w:eastAsia="hr-HR"/>
        </w:rPr>
      </w:pPr>
    </w:p>
    <w:p w14:paraId="003B450B" w14:textId="77777777" w:rsidR="00924686" w:rsidRPr="00720F74" w:rsidRDefault="00924686" w:rsidP="00C15365">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59.</w:t>
      </w:r>
    </w:p>
    <w:p w14:paraId="7CD45FD4" w14:textId="190A29E1" w:rsidR="00924686" w:rsidRPr="00720F74" w:rsidRDefault="00924686" w:rsidP="00C15365">
      <w:pPr>
        <w:spacing w:after="0" w:line="240" w:lineRule="auto"/>
        <w:rPr>
          <w:rFonts w:ascii="Times New Roman" w:eastAsia="Times New Roman" w:hAnsi="Times New Roman" w:cs="Times New Roman"/>
          <w:sz w:val="24"/>
          <w:szCs w:val="24"/>
          <w:lang w:eastAsia="hr-HR"/>
        </w:rPr>
      </w:pPr>
    </w:p>
    <w:p w14:paraId="348551DA" w14:textId="2CFD10C3" w:rsidR="00346DCD" w:rsidRDefault="00BB206D" w:rsidP="00C15365">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(1) </w:t>
      </w:r>
      <w:r w:rsidR="00924686" w:rsidRPr="00720F74">
        <w:rPr>
          <w:rFonts w:ascii="Times New Roman" w:eastAsia="Times New Roman" w:hAnsi="Times New Roman" w:cs="Times New Roman"/>
          <w:sz w:val="24"/>
          <w:szCs w:val="24"/>
          <w:lang w:eastAsia="hr-HR"/>
        </w:rPr>
        <w:t>Porezni akt kojim se odlučuje o pojedinačnim pravima i obvezama iz porezno-pravnog odnosa ili kada od dana dostave poreznog akta počinje teći rok koji se ne može produžiti, dostavlja se prema mjestu dostave osobnom dostavom sudionicima poreznog postupka. Ako sudionik ima opunomoćenika, porezni akt dostavlja se samo opunomoćeniku.</w:t>
      </w:r>
    </w:p>
    <w:p w14:paraId="0378D1E6" w14:textId="77777777" w:rsidR="00C15365" w:rsidRPr="00720F74" w:rsidRDefault="00C15365" w:rsidP="00C15365">
      <w:pPr>
        <w:shd w:val="clear" w:color="auto" w:fill="FFFFFF"/>
        <w:spacing w:after="0" w:line="240" w:lineRule="auto"/>
        <w:jc w:val="both"/>
        <w:rPr>
          <w:rFonts w:ascii="Times New Roman" w:eastAsia="Times New Roman" w:hAnsi="Times New Roman" w:cs="Times New Roman"/>
          <w:sz w:val="24"/>
          <w:szCs w:val="24"/>
          <w:lang w:eastAsia="hr-HR"/>
        </w:rPr>
      </w:pPr>
    </w:p>
    <w:p w14:paraId="535294D8" w14:textId="2B74B9A5" w:rsidR="00346DCD" w:rsidRDefault="00BB206D" w:rsidP="00C15365">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(2) </w:t>
      </w:r>
      <w:r w:rsidR="00924686" w:rsidRPr="00720F74">
        <w:rPr>
          <w:rFonts w:ascii="Times New Roman" w:eastAsia="Times New Roman" w:hAnsi="Times New Roman" w:cs="Times New Roman"/>
          <w:sz w:val="24"/>
          <w:szCs w:val="24"/>
          <w:lang w:eastAsia="hr-HR"/>
        </w:rPr>
        <w:t>Mjestom dostave iz stavka 1. ovoga članaka smatra se:</w:t>
      </w:r>
    </w:p>
    <w:p w14:paraId="3802C69C" w14:textId="77777777" w:rsidR="00C15365" w:rsidRPr="00720F74" w:rsidRDefault="00C15365" w:rsidP="00C15365">
      <w:pPr>
        <w:shd w:val="clear" w:color="auto" w:fill="FFFFFF"/>
        <w:spacing w:after="0" w:line="240" w:lineRule="auto"/>
        <w:jc w:val="both"/>
        <w:rPr>
          <w:rFonts w:ascii="Times New Roman" w:eastAsia="Times New Roman" w:hAnsi="Times New Roman" w:cs="Times New Roman"/>
          <w:sz w:val="24"/>
          <w:szCs w:val="24"/>
          <w:lang w:eastAsia="hr-HR"/>
        </w:rPr>
      </w:pPr>
    </w:p>
    <w:p w14:paraId="229EEF5F" w14:textId="2DBC0417" w:rsidR="00346DCD" w:rsidRDefault="00346DCD" w:rsidP="00C15365">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      </w:t>
      </w:r>
      <w:r w:rsidR="00924686" w:rsidRPr="00720F74">
        <w:rPr>
          <w:rFonts w:ascii="Times New Roman" w:eastAsia="Times New Roman" w:hAnsi="Times New Roman" w:cs="Times New Roman"/>
          <w:sz w:val="24"/>
          <w:szCs w:val="24"/>
          <w:lang w:eastAsia="hr-HR"/>
        </w:rPr>
        <w:t>1. prebivalište ili uobičajeno boravište sudionika</w:t>
      </w:r>
    </w:p>
    <w:p w14:paraId="20F5A286" w14:textId="77777777" w:rsidR="00C15365" w:rsidRPr="00720F74" w:rsidRDefault="00C15365" w:rsidP="00C15365">
      <w:pPr>
        <w:shd w:val="clear" w:color="auto" w:fill="FFFFFF"/>
        <w:spacing w:after="0" w:line="240" w:lineRule="auto"/>
        <w:jc w:val="both"/>
        <w:rPr>
          <w:rFonts w:ascii="Times New Roman" w:eastAsia="Times New Roman" w:hAnsi="Times New Roman" w:cs="Times New Roman"/>
          <w:sz w:val="24"/>
          <w:szCs w:val="24"/>
          <w:lang w:eastAsia="hr-HR"/>
        </w:rPr>
      </w:pPr>
    </w:p>
    <w:p w14:paraId="4E2D21FB" w14:textId="1D6C4F02" w:rsidR="00346DCD" w:rsidRDefault="00346DCD" w:rsidP="00C15365">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      </w:t>
      </w:r>
      <w:r w:rsidR="00924686" w:rsidRPr="00720F74">
        <w:rPr>
          <w:rFonts w:ascii="Times New Roman" w:eastAsia="Times New Roman" w:hAnsi="Times New Roman" w:cs="Times New Roman"/>
          <w:sz w:val="24"/>
          <w:szCs w:val="24"/>
          <w:lang w:eastAsia="hr-HR"/>
        </w:rPr>
        <w:t>2. sjedište sudionika koji je pravna osoba</w:t>
      </w:r>
    </w:p>
    <w:p w14:paraId="5F1FB48D" w14:textId="77777777" w:rsidR="00C15365" w:rsidRPr="00720F74" w:rsidRDefault="00C15365" w:rsidP="00C15365">
      <w:pPr>
        <w:shd w:val="clear" w:color="auto" w:fill="FFFFFF"/>
        <w:spacing w:after="0" w:line="240" w:lineRule="auto"/>
        <w:jc w:val="both"/>
        <w:rPr>
          <w:rFonts w:ascii="Times New Roman" w:eastAsia="Times New Roman" w:hAnsi="Times New Roman" w:cs="Times New Roman"/>
          <w:sz w:val="24"/>
          <w:szCs w:val="24"/>
          <w:lang w:eastAsia="hr-HR"/>
        </w:rPr>
      </w:pPr>
    </w:p>
    <w:p w14:paraId="4C93B372" w14:textId="05F21A16" w:rsidR="00346DCD" w:rsidRDefault="00924686"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radno mjesto sudionika.</w:t>
      </w:r>
    </w:p>
    <w:p w14:paraId="33DF7930" w14:textId="77777777" w:rsidR="00C15365" w:rsidRPr="00720F74" w:rsidRDefault="00C15365"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p>
    <w:p w14:paraId="2918F630" w14:textId="0ABD8E31" w:rsidR="00346DCD" w:rsidRDefault="00924686" w:rsidP="00C15365">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Osobnom dostavom iz ovoga članka smatra se dostava koja je izvršena osobno osobi kojoj je porezni akt namijenjen. Dostavom poreznog akta opunomoćeniku smatra se da je dostava izvršena samom sudioniku.</w:t>
      </w:r>
    </w:p>
    <w:p w14:paraId="59897258" w14:textId="10068A46" w:rsidR="00C15365" w:rsidRPr="00720F74" w:rsidRDefault="00C15365" w:rsidP="00C15365">
      <w:pPr>
        <w:shd w:val="clear" w:color="auto" w:fill="FFFFFF"/>
        <w:spacing w:after="0" w:line="240" w:lineRule="auto"/>
        <w:jc w:val="both"/>
        <w:rPr>
          <w:rFonts w:ascii="Times New Roman" w:eastAsia="Times New Roman" w:hAnsi="Times New Roman" w:cs="Times New Roman"/>
          <w:sz w:val="24"/>
          <w:szCs w:val="24"/>
          <w:lang w:eastAsia="hr-HR"/>
        </w:rPr>
      </w:pPr>
    </w:p>
    <w:p w14:paraId="42AE3503" w14:textId="69CA7E38" w:rsidR="00B64EBD" w:rsidRDefault="00BB206D" w:rsidP="00C15365">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(4) </w:t>
      </w:r>
      <w:r w:rsidR="00924686" w:rsidRPr="00720F74">
        <w:rPr>
          <w:rFonts w:ascii="Times New Roman" w:eastAsia="Times New Roman" w:hAnsi="Times New Roman" w:cs="Times New Roman"/>
          <w:sz w:val="24"/>
          <w:szCs w:val="24"/>
          <w:lang w:eastAsia="hr-HR"/>
        </w:rPr>
        <w:t xml:space="preserve">Ako se sudionik prema kojem se treba izvršiti osobna dostava ne zatekne na mjestu dostave određenom stavkom 2. ovoga članka, dostavljač će ostaviti potpisanu pisanu obavijest o vremenu </w:t>
      </w:r>
      <w:proofErr w:type="spellStart"/>
      <w:r w:rsidR="00924686" w:rsidRPr="00720F74">
        <w:rPr>
          <w:rFonts w:ascii="Times New Roman" w:eastAsia="Times New Roman" w:hAnsi="Times New Roman" w:cs="Times New Roman"/>
          <w:sz w:val="24"/>
          <w:szCs w:val="24"/>
          <w:lang w:eastAsia="hr-HR"/>
        </w:rPr>
        <w:t>pokušane</w:t>
      </w:r>
      <w:proofErr w:type="spellEnd"/>
      <w:r w:rsidR="00924686" w:rsidRPr="00720F74">
        <w:rPr>
          <w:rFonts w:ascii="Times New Roman" w:eastAsia="Times New Roman" w:hAnsi="Times New Roman" w:cs="Times New Roman"/>
          <w:sz w:val="24"/>
          <w:szCs w:val="24"/>
          <w:lang w:eastAsia="hr-HR"/>
        </w:rPr>
        <w:t xml:space="preserve"> osobne dostave i o vremenu sljedeće osobne dostave, koja se ne može izvršiti prije isteka roka od 24 sata od prvog pokušaja.</w:t>
      </w:r>
    </w:p>
    <w:p w14:paraId="18590DDA" w14:textId="36F706D5" w:rsidR="00C15365" w:rsidRDefault="00C15365" w:rsidP="00C15365">
      <w:pPr>
        <w:shd w:val="clear" w:color="auto" w:fill="FFFFFF"/>
        <w:spacing w:after="0" w:line="240" w:lineRule="auto"/>
        <w:jc w:val="both"/>
        <w:rPr>
          <w:rFonts w:ascii="Times New Roman" w:eastAsia="Times New Roman" w:hAnsi="Times New Roman" w:cs="Times New Roman"/>
          <w:sz w:val="24"/>
          <w:szCs w:val="24"/>
          <w:lang w:eastAsia="hr-HR"/>
        </w:rPr>
      </w:pPr>
    </w:p>
    <w:p w14:paraId="3DCDD925" w14:textId="77777777" w:rsidR="00C15365" w:rsidRPr="00720F74" w:rsidRDefault="00C15365" w:rsidP="00C15365">
      <w:pPr>
        <w:shd w:val="clear" w:color="auto" w:fill="FFFFFF"/>
        <w:spacing w:after="0" w:line="240" w:lineRule="auto"/>
        <w:jc w:val="both"/>
        <w:rPr>
          <w:rFonts w:ascii="Times New Roman" w:eastAsia="Times New Roman" w:hAnsi="Times New Roman" w:cs="Times New Roman"/>
          <w:sz w:val="24"/>
          <w:szCs w:val="24"/>
          <w:lang w:eastAsia="hr-HR"/>
        </w:rPr>
      </w:pPr>
    </w:p>
    <w:p w14:paraId="4E96B306" w14:textId="77777777" w:rsidR="00BB206D" w:rsidRPr="00720F74" w:rsidRDefault="00BB206D" w:rsidP="00C15365">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(5) </w:t>
      </w:r>
      <w:r w:rsidR="00924686" w:rsidRPr="00720F74">
        <w:rPr>
          <w:rFonts w:ascii="Times New Roman" w:eastAsia="Times New Roman" w:hAnsi="Times New Roman" w:cs="Times New Roman"/>
          <w:sz w:val="24"/>
          <w:szCs w:val="24"/>
          <w:lang w:eastAsia="hr-HR"/>
        </w:rPr>
        <w:t>Porezni akt se vraća poreznom tijelu:</w:t>
      </w:r>
    </w:p>
    <w:p w14:paraId="68DCD322" w14:textId="394B1895" w:rsidR="00346DCD" w:rsidRDefault="00924686" w:rsidP="00C15365">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w:t>
      </w:r>
      <w:r w:rsidR="00346DCD" w:rsidRPr="00720F74">
        <w:rPr>
          <w:rFonts w:ascii="Times New Roman" w:eastAsia="Times New Roman" w:hAnsi="Times New Roman" w:cs="Times New Roman"/>
          <w:sz w:val="24"/>
          <w:szCs w:val="24"/>
          <w:lang w:eastAsia="hr-HR"/>
        </w:rPr>
        <w:t xml:space="preserve">. </w:t>
      </w:r>
      <w:r w:rsidRPr="00720F74">
        <w:rPr>
          <w:rFonts w:ascii="Times New Roman" w:eastAsia="Times New Roman" w:hAnsi="Times New Roman" w:cs="Times New Roman"/>
          <w:sz w:val="24"/>
          <w:szCs w:val="24"/>
          <w:lang w:eastAsia="hr-HR"/>
        </w:rPr>
        <w:t>ako nakon drugog pokušaja dostava ne bude izvršena ili</w:t>
      </w:r>
    </w:p>
    <w:p w14:paraId="10FAE7C5" w14:textId="77777777" w:rsidR="00C15365" w:rsidRPr="00720F74" w:rsidRDefault="00C15365" w:rsidP="00C15365">
      <w:pPr>
        <w:shd w:val="clear" w:color="auto" w:fill="FFFFFF"/>
        <w:spacing w:after="0" w:line="240" w:lineRule="auto"/>
        <w:jc w:val="both"/>
        <w:rPr>
          <w:rFonts w:ascii="Times New Roman" w:eastAsia="Times New Roman" w:hAnsi="Times New Roman" w:cs="Times New Roman"/>
          <w:sz w:val="24"/>
          <w:szCs w:val="24"/>
          <w:lang w:eastAsia="hr-HR"/>
        </w:rPr>
      </w:pPr>
    </w:p>
    <w:p w14:paraId="09001EBE" w14:textId="625B7A9C" w:rsidR="00346DCD" w:rsidRDefault="00924686" w:rsidP="00C15365">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ako sudionik odbije primiti porezni akt.</w:t>
      </w:r>
    </w:p>
    <w:p w14:paraId="6A7BA5D6" w14:textId="77777777" w:rsidR="00C15365" w:rsidRPr="00720F74" w:rsidRDefault="00C15365" w:rsidP="00C15365">
      <w:pPr>
        <w:shd w:val="clear" w:color="auto" w:fill="FFFFFF"/>
        <w:spacing w:after="0" w:line="240" w:lineRule="auto"/>
        <w:jc w:val="both"/>
        <w:rPr>
          <w:rFonts w:ascii="Times New Roman" w:eastAsia="Times New Roman" w:hAnsi="Times New Roman" w:cs="Times New Roman"/>
          <w:sz w:val="24"/>
          <w:szCs w:val="24"/>
          <w:lang w:eastAsia="hr-HR"/>
        </w:rPr>
      </w:pPr>
    </w:p>
    <w:p w14:paraId="4541067F" w14:textId="6BC14886" w:rsidR="00B64EBD" w:rsidRDefault="00924686" w:rsidP="00C15365">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(6) U slučajevima iz stavka 5. ovoga članka na mjestu dostave ostavlja se potpisana pisana obavijest sudioniku u kojoj se naznačuje datum i vrijeme </w:t>
      </w:r>
      <w:proofErr w:type="spellStart"/>
      <w:r w:rsidRPr="00720F74">
        <w:rPr>
          <w:rFonts w:ascii="Times New Roman" w:eastAsia="Times New Roman" w:hAnsi="Times New Roman" w:cs="Times New Roman"/>
          <w:sz w:val="24"/>
          <w:szCs w:val="24"/>
          <w:lang w:eastAsia="hr-HR"/>
        </w:rPr>
        <w:t>pokušane</w:t>
      </w:r>
      <w:proofErr w:type="spellEnd"/>
      <w:r w:rsidRPr="00720F74">
        <w:rPr>
          <w:rFonts w:ascii="Times New Roman" w:eastAsia="Times New Roman" w:hAnsi="Times New Roman" w:cs="Times New Roman"/>
          <w:sz w:val="24"/>
          <w:szCs w:val="24"/>
          <w:lang w:eastAsia="hr-HR"/>
        </w:rPr>
        <w:t xml:space="preserve"> dostave, mjesto gdje se porezni akt može preuzeti i pravne posljedice </w:t>
      </w:r>
      <w:proofErr w:type="spellStart"/>
      <w:r w:rsidRPr="00720F74">
        <w:rPr>
          <w:rFonts w:ascii="Times New Roman" w:eastAsia="Times New Roman" w:hAnsi="Times New Roman" w:cs="Times New Roman"/>
          <w:sz w:val="24"/>
          <w:szCs w:val="24"/>
          <w:lang w:eastAsia="hr-HR"/>
        </w:rPr>
        <w:t>nepreuzimanja</w:t>
      </w:r>
      <w:proofErr w:type="spellEnd"/>
      <w:r w:rsidRPr="00720F74">
        <w:rPr>
          <w:rFonts w:ascii="Times New Roman" w:eastAsia="Times New Roman" w:hAnsi="Times New Roman" w:cs="Times New Roman"/>
          <w:sz w:val="24"/>
          <w:szCs w:val="24"/>
          <w:lang w:eastAsia="hr-HR"/>
        </w:rPr>
        <w:t xml:space="preserve"> poreznog akta. Smatra se da je osobna dostava izvršena u roku od petnaest dana od dana kada je obavijest ostavljena na mjestu dostave osim ako sudionik dokaže da iz opravdanih razloga nije mogao primiti porezni akt.</w:t>
      </w:r>
    </w:p>
    <w:p w14:paraId="7108328A" w14:textId="77777777" w:rsidR="00C15365" w:rsidRPr="00720F74" w:rsidRDefault="00C15365" w:rsidP="00C15365">
      <w:pPr>
        <w:shd w:val="clear" w:color="auto" w:fill="FFFFFF"/>
        <w:spacing w:after="0" w:line="240" w:lineRule="auto"/>
        <w:jc w:val="both"/>
        <w:rPr>
          <w:rFonts w:ascii="Times New Roman" w:eastAsia="Times New Roman" w:hAnsi="Times New Roman" w:cs="Times New Roman"/>
          <w:sz w:val="24"/>
          <w:szCs w:val="24"/>
          <w:lang w:eastAsia="hr-HR"/>
        </w:rPr>
      </w:pPr>
    </w:p>
    <w:p w14:paraId="554CA5FD" w14:textId="0A7E3662" w:rsidR="00B64EBD" w:rsidRDefault="00924686"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(7) Ako se ne radi o poreznom aktu iz stavka 1. ovoga članka te se dostava ne može izvršiti osobno sudioniku, tada se dostava obavlja predajom poreznog akta članu obitelji sudionika ili osobi koja je zaposlena na istom radnom mjestu kao i sudionik.</w:t>
      </w:r>
    </w:p>
    <w:p w14:paraId="26F905BA" w14:textId="77777777" w:rsidR="00C15365" w:rsidRPr="00720F74" w:rsidRDefault="00C15365"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p>
    <w:p w14:paraId="02134D2B" w14:textId="77777777" w:rsidR="00C15365" w:rsidRDefault="00924686"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(8) Porezni akti kojima se odlučuje o pojedinačnim pravima i obvezama iz porezno-pravnog odnosa mogu se dostavljati elektroničkim putem na zahtjev ili uz izričiti pristanak stranke.</w:t>
      </w:r>
      <w:r w:rsidRPr="00720F74">
        <w:rPr>
          <w:rFonts w:ascii="Times New Roman" w:eastAsia="Times New Roman" w:hAnsi="Times New Roman" w:cs="Times New Roman"/>
          <w:sz w:val="24"/>
          <w:szCs w:val="24"/>
          <w:lang w:eastAsia="hr-HR"/>
        </w:rPr>
        <w:br/>
      </w:r>
    </w:p>
    <w:p w14:paraId="5DC10910" w14:textId="6E988A6E" w:rsidR="00B64EBD" w:rsidRDefault="00924686"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(9) Iznimno od stavka 8. ovoga članka, osobna dostava poduzetnicima može se obavljati elektroničkim putem i bez zahtjeva ili izričitog pristanka stranke.</w:t>
      </w:r>
    </w:p>
    <w:p w14:paraId="6D039BD7" w14:textId="77777777" w:rsidR="00C15365" w:rsidRPr="00720F74" w:rsidRDefault="00C15365"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p>
    <w:p w14:paraId="562326DA" w14:textId="04316B49" w:rsidR="00B64EBD" w:rsidRDefault="00924686"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(10) Dostava poreznog akta elektroničkim putem se obavlja u elektronički pretinac koji je porezno tijelo odredilo za takvu namjenu.</w:t>
      </w:r>
    </w:p>
    <w:p w14:paraId="76ED7881" w14:textId="77777777" w:rsidR="00C15365" w:rsidRPr="00720F74" w:rsidRDefault="00C15365"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p>
    <w:p w14:paraId="65910FC1" w14:textId="77777777" w:rsidR="00C15365" w:rsidRDefault="00924686"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(11) Istodobno s uručenjem poreznog akta prema prethodnom stavku sudioniku se na elektroničku adresu koju je prijavio poreznom tijelu šalje i informativna poruka u kojoj ga se obavještava da je porezni akt u njegovom elektroničkom pretincu te ga je sudionik dužan preuzeti u roku od sedam dana od dana kada je porezni akt pristigao u njegov elektronički pretinac. U poruci se sudionika izričito upozorava na pravne posljedice iz stavka 12. ovoga članka.</w:t>
      </w:r>
    </w:p>
    <w:p w14:paraId="362CC5E9" w14:textId="77777777" w:rsidR="00C15365" w:rsidRDefault="00C15365"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p>
    <w:p w14:paraId="78D6A816" w14:textId="2ABE9F3F" w:rsidR="00B64EBD" w:rsidRDefault="00924686"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(12) Smatrat će se da je dostava obavljena danom zapisa na poslužitelju kada je sudionik preuzeo porezni akt. Ako se porezni akt ne preuzme u roku od sedam dana, smatrat će se da je dostava obavljena istekom roka od sedam dana od dana kada je porezni akt pristigao u elektronički pretinac.</w:t>
      </w:r>
    </w:p>
    <w:p w14:paraId="6DF00542" w14:textId="77777777" w:rsidR="00C15365" w:rsidRPr="00720F74" w:rsidRDefault="00C15365"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p>
    <w:p w14:paraId="7A6D47FE" w14:textId="0CCE8004" w:rsidR="00924686" w:rsidRDefault="00924686"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(13) Osobnom dostavom smatra se i dostava obavljena sukladno odredbama stavaka 8. – 12. ovoga članka.</w:t>
      </w:r>
    </w:p>
    <w:p w14:paraId="57F97ECF" w14:textId="77777777" w:rsidR="00DF10AB" w:rsidRDefault="00DF10AB"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p>
    <w:p w14:paraId="388E650F" w14:textId="466E9D18" w:rsidR="00DF10AB" w:rsidRDefault="00DF10AB" w:rsidP="00C15365">
      <w:pPr>
        <w:shd w:val="clear" w:color="auto" w:fill="FFFFFF"/>
        <w:spacing w:after="0" w:line="240" w:lineRule="auto"/>
        <w:ind w:left="360"/>
        <w:jc w:val="center"/>
        <w:rPr>
          <w:rFonts w:ascii="Times New Roman" w:eastAsia="Times New Roman" w:hAnsi="Times New Roman" w:cs="Times New Roman"/>
          <w:sz w:val="24"/>
          <w:szCs w:val="24"/>
          <w:lang w:eastAsia="hr-HR"/>
        </w:rPr>
      </w:pPr>
      <w:r w:rsidRPr="00DF10AB">
        <w:rPr>
          <w:rFonts w:ascii="Times New Roman" w:eastAsia="Times New Roman" w:hAnsi="Times New Roman" w:cs="Times New Roman"/>
          <w:sz w:val="24"/>
          <w:szCs w:val="24"/>
          <w:lang w:eastAsia="hr-HR"/>
        </w:rPr>
        <w:t>Izuzeće od obveze izdavanja računa</w:t>
      </w:r>
    </w:p>
    <w:p w14:paraId="1C8D835A" w14:textId="77777777" w:rsidR="00C15365" w:rsidRPr="00DF10AB" w:rsidRDefault="00C15365" w:rsidP="00C15365">
      <w:pPr>
        <w:shd w:val="clear" w:color="auto" w:fill="FFFFFF"/>
        <w:spacing w:after="0" w:line="240" w:lineRule="auto"/>
        <w:ind w:left="360"/>
        <w:jc w:val="center"/>
        <w:rPr>
          <w:rFonts w:ascii="Times New Roman" w:eastAsia="Times New Roman" w:hAnsi="Times New Roman" w:cs="Times New Roman"/>
          <w:sz w:val="24"/>
          <w:szCs w:val="24"/>
          <w:lang w:eastAsia="hr-HR"/>
        </w:rPr>
      </w:pPr>
    </w:p>
    <w:p w14:paraId="0E69646C" w14:textId="06546B70" w:rsidR="00DF10AB" w:rsidRDefault="00DF10AB" w:rsidP="00C15365">
      <w:pPr>
        <w:shd w:val="clear" w:color="auto" w:fill="FFFFFF"/>
        <w:spacing w:after="0" w:line="240" w:lineRule="auto"/>
        <w:ind w:left="360"/>
        <w:jc w:val="center"/>
        <w:rPr>
          <w:rFonts w:ascii="Times New Roman" w:eastAsia="Times New Roman" w:hAnsi="Times New Roman" w:cs="Times New Roman"/>
          <w:sz w:val="24"/>
          <w:szCs w:val="24"/>
          <w:lang w:eastAsia="hr-HR"/>
        </w:rPr>
      </w:pPr>
      <w:r w:rsidRPr="00DF10AB">
        <w:rPr>
          <w:rFonts w:ascii="Times New Roman" w:eastAsia="Times New Roman" w:hAnsi="Times New Roman" w:cs="Times New Roman"/>
          <w:sz w:val="24"/>
          <w:szCs w:val="24"/>
          <w:lang w:eastAsia="hr-HR"/>
        </w:rPr>
        <w:t>Članak 64.</w:t>
      </w:r>
    </w:p>
    <w:p w14:paraId="6FAA4F2C" w14:textId="77777777" w:rsidR="00C15365" w:rsidRPr="00DF10AB" w:rsidRDefault="00C15365" w:rsidP="00C15365">
      <w:pPr>
        <w:shd w:val="clear" w:color="auto" w:fill="FFFFFF"/>
        <w:spacing w:after="0" w:line="240" w:lineRule="auto"/>
        <w:ind w:left="360"/>
        <w:jc w:val="center"/>
        <w:rPr>
          <w:rFonts w:ascii="Times New Roman" w:eastAsia="Times New Roman" w:hAnsi="Times New Roman" w:cs="Times New Roman"/>
          <w:sz w:val="24"/>
          <w:szCs w:val="24"/>
          <w:lang w:eastAsia="hr-HR"/>
        </w:rPr>
      </w:pPr>
    </w:p>
    <w:p w14:paraId="7C3E48D7" w14:textId="7995E4A0" w:rsidR="00DF10AB" w:rsidRDefault="00DF10AB"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r w:rsidRPr="00DF10AB">
        <w:rPr>
          <w:rFonts w:ascii="Times New Roman" w:eastAsia="Times New Roman" w:hAnsi="Times New Roman" w:cs="Times New Roman"/>
          <w:sz w:val="24"/>
          <w:szCs w:val="24"/>
          <w:lang w:eastAsia="hr-HR"/>
        </w:rPr>
        <w:t xml:space="preserve">(1) Iznimno od članka 62. stavka 1. ovoga Zakona, računi se ne moraju ispostavljati ako se promet ostvaruje od priređivanja lutrijskih igara, igara klađenja, igara u </w:t>
      </w:r>
      <w:proofErr w:type="spellStart"/>
      <w:r w:rsidRPr="00DF10AB">
        <w:rPr>
          <w:rFonts w:ascii="Times New Roman" w:eastAsia="Times New Roman" w:hAnsi="Times New Roman" w:cs="Times New Roman"/>
          <w:sz w:val="24"/>
          <w:szCs w:val="24"/>
          <w:lang w:eastAsia="hr-HR"/>
        </w:rPr>
        <w:t>casinima</w:t>
      </w:r>
      <w:proofErr w:type="spellEnd"/>
      <w:r w:rsidRPr="00DF10AB">
        <w:rPr>
          <w:rFonts w:ascii="Times New Roman" w:eastAsia="Times New Roman" w:hAnsi="Times New Roman" w:cs="Times New Roman"/>
          <w:sz w:val="24"/>
          <w:szCs w:val="24"/>
          <w:lang w:eastAsia="hr-HR"/>
        </w:rPr>
        <w:t xml:space="preserve"> te na automatima za igre na sreću i zabavu, ako se pretežni dio vrijednosti prometa odnosi na maloprodaju dnevnog tiska, duhana i duhanskih prerađevina, maraka i drugih poštanskih vrijednosnica, ako se prodaja obavlja putem automata, ako se vlastiti poljoprivredni proizvodi proizvedeni na vlastitom obiteljskom poljoprivrednom gospodarstvu izravno prodaju krajnjem potrošaču u proizvodnim objektima seljačkih ili obiteljskih poljoprivrednih gospodarstava, ako se prodaja vlastitih poljoprivrednih proizvoda obavlja na tržnicama i otvorenim prostorima.</w:t>
      </w:r>
    </w:p>
    <w:p w14:paraId="0670D4C6" w14:textId="77777777" w:rsidR="00C15365" w:rsidRPr="00DF10AB" w:rsidRDefault="00C15365"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p>
    <w:p w14:paraId="7C7D567D" w14:textId="2C3762D7" w:rsidR="00DF10AB" w:rsidRDefault="00DF10AB"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r w:rsidRPr="00DF10AB">
        <w:rPr>
          <w:rFonts w:ascii="Times New Roman" w:eastAsia="Times New Roman" w:hAnsi="Times New Roman" w:cs="Times New Roman"/>
          <w:sz w:val="24"/>
          <w:szCs w:val="24"/>
          <w:lang w:eastAsia="hr-HR"/>
        </w:rPr>
        <w:t>(2) Prodajom na tržnicama i otvorenim prostorima iz stavka 1. ovoga članka smatra se isključivo prodaja vlastitih poljoprivrednih proizvoda krajnjem potrošaču koja se obavlja na neki od sljedećih načina:</w:t>
      </w:r>
    </w:p>
    <w:p w14:paraId="63D792B1" w14:textId="77777777" w:rsidR="00C15365" w:rsidRPr="00DF10AB" w:rsidRDefault="00C15365"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p>
    <w:p w14:paraId="6F6BF94F" w14:textId="3FC46E97" w:rsidR="00DF10AB" w:rsidRDefault="00DF10AB"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r w:rsidRPr="00DF10AB">
        <w:rPr>
          <w:rFonts w:ascii="Times New Roman" w:eastAsia="Times New Roman" w:hAnsi="Times New Roman" w:cs="Times New Roman"/>
          <w:sz w:val="24"/>
          <w:szCs w:val="24"/>
          <w:lang w:eastAsia="hr-HR"/>
        </w:rPr>
        <w:t>– na štandovima i klupama na tržnicama na malo</w:t>
      </w:r>
    </w:p>
    <w:p w14:paraId="6DD35AD0" w14:textId="77777777" w:rsidR="00C15365" w:rsidRPr="00DF10AB" w:rsidRDefault="00C15365" w:rsidP="00C15365">
      <w:pPr>
        <w:shd w:val="clear" w:color="auto" w:fill="FFFFFF"/>
        <w:spacing w:after="0" w:line="240" w:lineRule="auto"/>
        <w:ind w:left="360"/>
        <w:jc w:val="both"/>
        <w:rPr>
          <w:rFonts w:ascii="Times New Roman" w:eastAsia="Times New Roman" w:hAnsi="Times New Roman" w:cs="Times New Roman"/>
          <w:sz w:val="24"/>
          <w:szCs w:val="24"/>
          <w:lang w:eastAsia="hr-HR"/>
        </w:rPr>
      </w:pPr>
    </w:p>
    <w:p w14:paraId="53A9C035" w14:textId="5D158E83" w:rsidR="00494FCA" w:rsidRPr="00720F74" w:rsidRDefault="00DF10AB" w:rsidP="00C15365">
      <w:pPr>
        <w:spacing w:after="0" w:line="240" w:lineRule="auto"/>
        <w:ind w:left="426" w:hanging="142"/>
        <w:jc w:val="both"/>
        <w:rPr>
          <w:rFonts w:ascii="Times New Roman" w:eastAsia="Times New Roman" w:hAnsi="Times New Roman" w:cs="Times New Roman"/>
          <w:sz w:val="24"/>
          <w:szCs w:val="24"/>
          <w:lang w:eastAsia="hr-HR"/>
        </w:rPr>
      </w:pPr>
      <w:r w:rsidRPr="00DF10AB">
        <w:rPr>
          <w:rFonts w:ascii="Times New Roman" w:eastAsia="Times New Roman" w:hAnsi="Times New Roman" w:cs="Times New Roman"/>
          <w:sz w:val="24"/>
          <w:szCs w:val="24"/>
          <w:lang w:eastAsia="hr-HR"/>
        </w:rPr>
        <w:t>– na štandovima i klupama izvan tržnica na malo.</w:t>
      </w:r>
    </w:p>
    <w:p w14:paraId="27336A21" w14:textId="77777777" w:rsidR="00924686" w:rsidRPr="00720F74" w:rsidRDefault="00924686" w:rsidP="00924686">
      <w:pPr>
        <w:spacing w:after="0" w:line="240" w:lineRule="auto"/>
        <w:rPr>
          <w:rFonts w:ascii="Times New Roman" w:eastAsia="Times New Roman" w:hAnsi="Times New Roman" w:cs="Times New Roman"/>
          <w:sz w:val="24"/>
          <w:szCs w:val="24"/>
          <w:lang w:eastAsia="hr-HR"/>
        </w:rPr>
      </w:pPr>
    </w:p>
    <w:p w14:paraId="7A7B3E64" w14:textId="77777777"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Oblik i sadržaj porezne prijave</w:t>
      </w:r>
    </w:p>
    <w:p w14:paraId="65156A54" w14:textId="77777777"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019CF6DB" w14:textId="77777777"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74.</w:t>
      </w:r>
    </w:p>
    <w:p w14:paraId="7DB6D6F8" w14:textId="5D545435"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79F383A6" w14:textId="496A5BDA" w:rsidR="00C46900"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Porezna prijava podnosi se na obrascu. Oblik i sadržaj obrasca porezne prijave utvrđuje se posebnim zakonom ili pravilnikom donesenim na temelju zakona. Ako je propisano, porezni obveznik u poreznoj prijavi porez obračunava sam (obračunska prijava).</w:t>
      </w:r>
    </w:p>
    <w:p w14:paraId="10529310"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033767D7" w14:textId="19A28DA6" w:rsidR="00C46900"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Podaci u poreznoj prijavi moraju biti točni i istiniti.</w:t>
      </w:r>
    </w:p>
    <w:p w14:paraId="0C20D1A7"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6D4B9381" w14:textId="62557F3F" w:rsidR="00C46900"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Poreznoj prijavi mora se priložiti dokumentacija u skladu s poreznim propisima.</w:t>
      </w:r>
    </w:p>
    <w:p w14:paraId="04FF7094"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0B9A264E" w14:textId="207A0866" w:rsidR="00C46900"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(4) Tko raspolaže dokumentacijom iz stavka 3. ovoga članka, dužan ju je izdati poreznom obvezniku na njegov zahtjev.</w:t>
      </w:r>
    </w:p>
    <w:p w14:paraId="04A0FFBC"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1BB283CE" w14:textId="4844038E" w:rsidR="00C46900"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(5) Obrazac za poreznu prijavu može sadržavati i pitanja potrebna za nadopunu osnova za oporezivanje i za statističke svrhe.</w:t>
      </w:r>
    </w:p>
    <w:p w14:paraId="74494143"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1A7AE04E" w14:textId="77777777" w:rsidR="006E185B"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(6) Porezni obveznici koji su razvrstani u srednje ili velike poduzetnike u smislu odredaba Zakona o računovodstvu i svi obveznici poreza na dodanu vrijednost dužni su porezne prijave ili druge podatke potrebne za oporezivanje podnositi Poreznoj upravi elektroničkim putem.</w:t>
      </w:r>
      <w:r w:rsidRPr="00720F74">
        <w:rPr>
          <w:rFonts w:ascii="Times New Roman" w:eastAsia="Times New Roman" w:hAnsi="Times New Roman" w:cs="Times New Roman"/>
          <w:sz w:val="24"/>
          <w:szCs w:val="24"/>
          <w:lang w:eastAsia="hr-HR"/>
        </w:rPr>
        <w:br/>
      </w:r>
    </w:p>
    <w:p w14:paraId="495BD6AC" w14:textId="4AE49D8C" w:rsidR="006E185B"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(7) U elektroničkom obliku porezne prijave, koju porezni obveznici podnose elektroničkim putem, obvezno se navode podaci propisani zakonom i posebnim propisom za poreznu prijavu kada se podnosi na propisanom obrascu u papirnatom obliku. Ako se porezna prijava podnosi elektroničkim putem, na istovjetan način podnose se prilozi koji se obvezno prilažu uz poreznu prijavu i koji moraju biti istovjetni izvornim ispravama ili dokumentima. Porezne prijave dostavljene elektroničkim putem s naprednim elektroničkim potpisom smatrat će se vlastoručno potpisanim.</w:t>
      </w:r>
    </w:p>
    <w:p w14:paraId="3F7CDB00" w14:textId="77777777" w:rsidR="006E185B"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1EC972B3" w14:textId="200768A2" w:rsidR="00C46900"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(8) Ministarstvo financija – Porezna uprava objavljuje na svojim mrežnim stranicama tehničke preduvjete za potrebe elektroničke komunikacije s Poreznom upravom, a porezni obveznici moraju osigurati ispunjenje objavljenih tehničkih preduvjeta potrebnih radi podnošenja poreznih prijava i drugih podataka elektroničkim putem. Ministarstvo financija – Porezna uprava osigurat će potrebnu programsku podršku (aplikativni softver) radi zaprimanja poreznih prijava i drugih podataka elektroničkim putem u Poreznoj upravi.</w:t>
      </w:r>
    </w:p>
    <w:p w14:paraId="5745E2FF"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7A0441DC" w14:textId="270251BB" w:rsidR="00572BA7"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(9) Porezni obveznici kod podnošenja poreznih prijava i drugih podatka elektroničkim putem moraju koristiti kvalificirane certifikate koje je izdala ovlaštena pravna osoba registrirana za izdavanje certifikata i elektroničke sustave uspostavljene isključivo u svrhu prijenosa podataka. </w:t>
      </w:r>
      <w:r w:rsidRPr="00720F74">
        <w:rPr>
          <w:rFonts w:ascii="Times New Roman" w:eastAsia="Times New Roman" w:hAnsi="Times New Roman" w:cs="Times New Roman"/>
          <w:sz w:val="24"/>
          <w:szCs w:val="24"/>
          <w:lang w:eastAsia="hr-HR"/>
        </w:rPr>
        <w:lastRenderedPageBreak/>
        <w:t>Na zahtjev poreznog tijela, porezni obveznik mora omogućiti pristup i preuzimanje dokumenata u elektroničkom obliku koji su pohranjeni na njegovom računalnom sustavu.</w:t>
      </w:r>
    </w:p>
    <w:p w14:paraId="1F0635D9"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6A61D6C3" w14:textId="3CB80C15" w:rsidR="00924686" w:rsidRPr="00720F74"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(10) Ministar financija propisat će pravilnikom način podnošenja elektroničkim putem porezne prijave ili drugih podataka potrebnih za oporezivanje.</w:t>
      </w:r>
    </w:p>
    <w:p w14:paraId="7D5999BC" w14:textId="77777777" w:rsidR="006E185B" w:rsidRPr="00720F74" w:rsidRDefault="006E185B" w:rsidP="006E185B">
      <w:pPr>
        <w:spacing w:after="0" w:line="240" w:lineRule="auto"/>
        <w:rPr>
          <w:rFonts w:ascii="Times New Roman" w:eastAsia="Times New Roman" w:hAnsi="Times New Roman" w:cs="Times New Roman"/>
          <w:sz w:val="24"/>
          <w:szCs w:val="24"/>
          <w:lang w:eastAsia="hr-HR"/>
        </w:rPr>
      </w:pPr>
    </w:p>
    <w:p w14:paraId="79115B1B" w14:textId="77777777"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Očevid</w:t>
      </w:r>
    </w:p>
    <w:p w14:paraId="29E1164B" w14:textId="77777777"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3B20FBE9" w14:textId="77777777"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82.</w:t>
      </w:r>
    </w:p>
    <w:p w14:paraId="7B6CEA1D" w14:textId="409A9F15"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5ADAEC1D" w14:textId="2607EA94" w:rsidR="006E185B"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Očevid se obavlja kad je za utvrđivanje ili razjašnjenje činjenica bitnih za oporezivanje potrebno neposredno opažanje službene osobe poreznog tijela. Porezni obveznik ima pravo biti nazočan očevidu i ne smije ometati očevid.</w:t>
      </w:r>
    </w:p>
    <w:p w14:paraId="18BF0902" w14:textId="77777777" w:rsidR="006E185B"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20185CC4" w14:textId="77777777" w:rsidR="006E185B"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Iznimno, očevid se može obaviti bez nazočnosti poreznog obveznika ako bi odgoda očevida mogla ugroziti utvrđivanje činjenica ili bi imala za posljedicu uništenje dokaza bitnih za oporezivanje.</w:t>
      </w:r>
    </w:p>
    <w:p w14:paraId="3705A6F4" w14:textId="77777777" w:rsidR="006E185B"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549C838D" w14:textId="65A23D70" w:rsidR="006E185B"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Očevid se može obaviti i uz sudjelovanje vještaka.</w:t>
      </w:r>
    </w:p>
    <w:p w14:paraId="1C1BF0FE" w14:textId="77777777" w:rsidR="006E185B"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6F4B0452" w14:textId="384AF79F" w:rsidR="006E185B"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(4) Nalazi utvrđeni očevidom unose se u zapisnik o obavljenom očevidu. Zapisnik o obavljenom očevidu potpisuju sudionici. U zapisnik o obavljenom očevidu obvezno se unose i primjedbe poreznog obveznika, kao i razlozi odbijanja potpisivanja zapisnika.</w:t>
      </w:r>
    </w:p>
    <w:p w14:paraId="2F0A592B" w14:textId="77777777" w:rsidR="006E185B"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1C5E5DE3" w14:textId="7A9346F8" w:rsidR="00924686" w:rsidRPr="00720F74"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(5) Zapisnik o očevidu prilaže se spisu.</w:t>
      </w:r>
    </w:p>
    <w:p w14:paraId="6F852E55" w14:textId="782563D6" w:rsidR="006077C3" w:rsidRPr="00720F74" w:rsidRDefault="006077C3" w:rsidP="00924686">
      <w:pPr>
        <w:spacing w:after="0" w:line="240" w:lineRule="auto"/>
        <w:rPr>
          <w:rFonts w:ascii="Times New Roman" w:eastAsia="Times New Roman" w:hAnsi="Times New Roman" w:cs="Times New Roman"/>
          <w:sz w:val="24"/>
          <w:szCs w:val="24"/>
          <w:lang w:eastAsia="hr-HR"/>
        </w:rPr>
      </w:pPr>
    </w:p>
    <w:p w14:paraId="4AD2262A" w14:textId="77777777"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Prijedlog za sklapanje upravnog ugovora</w:t>
      </w:r>
    </w:p>
    <w:p w14:paraId="7B0EF1BF" w14:textId="77777777"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075D1A16" w14:textId="77777777"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102.</w:t>
      </w:r>
    </w:p>
    <w:p w14:paraId="19BE6E79" w14:textId="4CC76C2E"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0084DC69" w14:textId="77777777" w:rsidR="006E185B"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Prijedlog za sklapanje upravnog ugovora podnosi porezni obveznik fizička ili pravna osoba.</w:t>
      </w:r>
      <w:r w:rsidRPr="00720F74">
        <w:rPr>
          <w:rFonts w:ascii="Times New Roman" w:eastAsia="Times New Roman" w:hAnsi="Times New Roman" w:cs="Times New Roman"/>
          <w:sz w:val="24"/>
          <w:szCs w:val="24"/>
          <w:lang w:eastAsia="hr-HR"/>
        </w:rPr>
        <w:br/>
      </w:r>
    </w:p>
    <w:p w14:paraId="771F6166" w14:textId="611B18D2" w:rsidR="00BB206D"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Prijedlog sadržava:</w:t>
      </w:r>
    </w:p>
    <w:p w14:paraId="67940B66"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7D61CA69" w14:textId="60E6112C" w:rsidR="00BB206D"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prijedlog načina namirenja dospjelog poreznog duga (u cijelosti ili djelomično) prethodno usklađenog s poreznim tijelom, ovjerenog pečatom i potpisom ovlaštenih osoba poreznog tijela i poreznog obveznika</w:t>
      </w:r>
    </w:p>
    <w:p w14:paraId="39DE4260" w14:textId="42F180CC"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738F8DE2" w14:textId="19DB39D6" w:rsidR="00BB206D"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prijedlog rokova za njegovo namirenje</w:t>
      </w:r>
    </w:p>
    <w:p w14:paraId="0A468B9B"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469BFF03" w14:textId="6D25CAA1"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osobni identifikacijski broj (OIB) poreznog obveznika</w:t>
      </w:r>
    </w:p>
    <w:p w14:paraId="5DDB77E6"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40CFF534" w14:textId="0575D71A"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razloge zbog kojih je nastao porezni dug</w:t>
      </w:r>
    </w:p>
    <w:p w14:paraId="14C9ADDB"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5FF40D5B" w14:textId="70E2B8D2"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podatke o strukturi vlasništva poreznog obveznika</w:t>
      </w:r>
    </w:p>
    <w:p w14:paraId="44D94F84"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2032CAFE" w14:textId="00AFD3AF"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podatke o povezanim društvima</w:t>
      </w:r>
    </w:p>
    <w:p w14:paraId="74588A4E"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1C021B49" w14:textId="4A23AF27"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popis imovine u vlasništvu poreznog obveznika s iskazanim knjigovodstvenim vrijednostima na zadnji obračunski datum</w:t>
      </w:r>
    </w:p>
    <w:p w14:paraId="56034289"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233B1BE9" w14:textId="50E93BDE"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podatke o sudskim postupcima koji imaju utjecaj na poslovanje poreznog obveznika</w:t>
      </w:r>
    </w:p>
    <w:p w14:paraId="1EAA8DF0"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78E85FC9" w14:textId="375E5319"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prijedlog sredstava osiguranja naplate poreznoga duga, a sukladno Općem poreznom zakonu</w:t>
      </w:r>
    </w:p>
    <w:p w14:paraId="38A6B0C9"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342234EB" w14:textId="6530D684"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popis dospjelih obveza prema svim vjerovnicima na zadnji obračunski datum</w:t>
      </w:r>
    </w:p>
    <w:p w14:paraId="1DA260D8"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2235F0C6" w14:textId="6DCF565A"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popis ključnih dobavljača i vjerovnika sa stanjem obveza na zadnji obračunski datum.</w:t>
      </w:r>
    </w:p>
    <w:p w14:paraId="4630AA90"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314561C2" w14:textId="265CF725"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Prijedlog se podnosi nadležnom poreznom tijelu.</w:t>
      </w:r>
    </w:p>
    <w:p w14:paraId="5781FEF0"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39A0DF70" w14:textId="51134695" w:rsidR="00924686"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(4) Porezno tijelo će odlučiti o ispunjenju zakonom propisanih uvjeta i o osnovanosti zaprimljenog prijedloga za sklapanje upravnog ugovora te o tome obavijestiti poreznog obveznika.</w:t>
      </w:r>
    </w:p>
    <w:p w14:paraId="6B8797C5"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5152FEFF" w14:textId="77777777" w:rsidR="00216172" w:rsidRPr="006E185B" w:rsidRDefault="00216172"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6E185B">
        <w:rPr>
          <w:rFonts w:ascii="Times New Roman" w:eastAsia="Times New Roman" w:hAnsi="Times New Roman" w:cs="Times New Roman"/>
          <w:sz w:val="24"/>
          <w:szCs w:val="24"/>
          <w:lang w:eastAsia="hr-HR"/>
        </w:rPr>
        <w:t>Zastara</w:t>
      </w:r>
    </w:p>
    <w:p w14:paraId="780D6BE7" w14:textId="77777777" w:rsidR="00216172" w:rsidRPr="00720F74" w:rsidRDefault="00216172" w:rsidP="006E185B">
      <w:pPr>
        <w:shd w:val="clear" w:color="auto" w:fill="FFFFFF"/>
        <w:spacing w:after="0" w:line="240" w:lineRule="auto"/>
        <w:jc w:val="center"/>
        <w:rPr>
          <w:rFonts w:ascii="Times New Roman" w:eastAsia="Times New Roman" w:hAnsi="Times New Roman" w:cs="Times New Roman"/>
          <w:sz w:val="24"/>
          <w:szCs w:val="24"/>
          <w:lang w:eastAsia="hr-HR"/>
        </w:rPr>
      </w:pPr>
    </w:p>
    <w:p w14:paraId="17E78857" w14:textId="77777777" w:rsidR="006E185B" w:rsidRDefault="006E185B" w:rsidP="006E185B">
      <w:pPr>
        <w:shd w:val="clear" w:color="auto" w:fill="FFFFFF"/>
        <w:spacing w:after="0" w:line="240" w:lineRule="auto"/>
        <w:jc w:val="center"/>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Članak 108.</w:t>
      </w:r>
    </w:p>
    <w:p w14:paraId="599C180F" w14:textId="77777777" w:rsidR="006E185B" w:rsidRDefault="006E185B" w:rsidP="006E185B">
      <w:pPr>
        <w:shd w:val="clear" w:color="auto" w:fill="FFFFFF"/>
        <w:spacing w:after="0" w:line="240" w:lineRule="auto"/>
        <w:jc w:val="center"/>
        <w:rPr>
          <w:rFonts w:ascii="Times New Roman" w:eastAsia="Times New Roman" w:hAnsi="Times New Roman" w:cs="Times New Roman"/>
          <w:sz w:val="24"/>
          <w:szCs w:val="24"/>
          <w:lang w:eastAsia="hr-HR"/>
        </w:rPr>
      </w:pPr>
    </w:p>
    <w:p w14:paraId="547B3CAB" w14:textId="20A44948" w:rsidR="000B3D51" w:rsidRPr="006E185B" w:rsidRDefault="00216172"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6E185B">
        <w:rPr>
          <w:rFonts w:ascii="Times New Roman" w:eastAsia="Times New Roman" w:hAnsi="Times New Roman" w:cs="Times New Roman"/>
          <w:sz w:val="24"/>
          <w:szCs w:val="24"/>
          <w:lang w:eastAsia="hr-HR"/>
        </w:rPr>
        <w:t>(1) Pravo i obveze poreznog tijela na utvrđivanje porezne obveze i kamata, pravo i obveza poreznog tijela na naplatu poreza, kamata i troškova ovrhe te pravo poreznog obveznika na povrat poreza, kamata i troškova ovrhe zastarijeva za šest godina računajući od dana kada je zastara počela teći.</w:t>
      </w:r>
    </w:p>
    <w:p w14:paraId="3A311762" w14:textId="77777777" w:rsidR="006E185B"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6B4DB04F" w14:textId="77777777" w:rsidR="006E185B" w:rsidRDefault="00216172"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6E185B">
        <w:rPr>
          <w:rFonts w:ascii="Times New Roman" w:eastAsia="Times New Roman" w:hAnsi="Times New Roman" w:cs="Times New Roman"/>
          <w:sz w:val="24"/>
          <w:szCs w:val="24"/>
          <w:lang w:eastAsia="hr-HR"/>
        </w:rPr>
        <w:t>(2) Zastara prava na utvrđivanje porezne obveze i kamata počinje teći istekom godine u kojoj je nastala porezna obveza. Nastanak porezne obveze propisan je posebnim poreznim zakonima.</w:t>
      </w:r>
      <w:r w:rsidRPr="006E185B">
        <w:rPr>
          <w:rFonts w:ascii="Times New Roman" w:eastAsia="Times New Roman" w:hAnsi="Times New Roman" w:cs="Times New Roman"/>
          <w:sz w:val="24"/>
          <w:szCs w:val="24"/>
          <w:lang w:eastAsia="hr-HR"/>
        </w:rPr>
        <w:br/>
      </w:r>
    </w:p>
    <w:p w14:paraId="75D54F74" w14:textId="77777777" w:rsidR="006E185B" w:rsidRDefault="00216172"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6E185B">
        <w:rPr>
          <w:rFonts w:ascii="Times New Roman" w:eastAsia="Times New Roman" w:hAnsi="Times New Roman" w:cs="Times New Roman"/>
          <w:sz w:val="24"/>
          <w:szCs w:val="24"/>
          <w:lang w:eastAsia="hr-HR"/>
        </w:rPr>
        <w:t>(3) Zastara prava na utvrđivanje porezne obveze i kamata sukladno članku 28. ovog zakona počinje teći istekom godine u kojoj je donesena pravomoćna presuda za kazneno djelo.</w:t>
      </w:r>
      <w:r w:rsidRPr="006E185B">
        <w:rPr>
          <w:rFonts w:ascii="Times New Roman" w:eastAsia="Times New Roman" w:hAnsi="Times New Roman" w:cs="Times New Roman"/>
          <w:sz w:val="24"/>
          <w:szCs w:val="24"/>
          <w:lang w:eastAsia="hr-HR"/>
        </w:rPr>
        <w:br/>
      </w:r>
    </w:p>
    <w:p w14:paraId="0BE57625" w14:textId="2B287D4E" w:rsidR="000B3D51" w:rsidRPr="006E185B" w:rsidRDefault="00216172"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6E185B">
        <w:rPr>
          <w:rFonts w:ascii="Times New Roman" w:eastAsia="Times New Roman" w:hAnsi="Times New Roman" w:cs="Times New Roman"/>
          <w:sz w:val="24"/>
          <w:szCs w:val="24"/>
          <w:lang w:eastAsia="hr-HR"/>
        </w:rPr>
        <w:t>(4) Zastara prava na naplatu poreza, kamata i troškova ovrhe počinje teći istekom godine u kojoj je porezni obveznik sam utvrdio poreznu obvezu ili istekom godine u kojoj je postalo izvršno rješenje kojim je porezno tijelo utvrdilo poreznu obvezu i kamate odnosno istekom godine u k</w:t>
      </w:r>
      <w:r w:rsidR="006E185B">
        <w:rPr>
          <w:rFonts w:ascii="Times New Roman" w:eastAsia="Times New Roman" w:hAnsi="Times New Roman" w:cs="Times New Roman"/>
          <w:sz w:val="24"/>
          <w:szCs w:val="24"/>
          <w:lang w:eastAsia="hr-HR"/>
        </w:rPr>
        <w:t>ojoj je porezna obveza dospjela</w:t>
      </w:r>
      <w:r w:rsidRPr="006E185B">
        <w:rPr>
          <w:rFonts w:ascii="Times New Roman" w:eastAsia="Times New Roman" w:hAnsi="Times New Roman" w:cs="Times New Roman"/>
          <w:sz w:val="24"/>
          <w:szCs w:val="24"/>
          <w:lang w:eastAsia="hr-HR"/>
        </w:rPr>
        <w:t>.</w:t>
      </w:r>
    </w:p>
    <w:p w14:paraId="1718AF1E" w14:textId="77777777" w:rsidR="006E185B"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3999050D" w14:textId="2EE4B5A1" w:rsidR="000B3D51" w:rsidRPr="006E185B" w:rsidRDefault="00216172"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6E185B">
        <w:rPr>
          <w:rFonts w:ascii="Times New Roman" w:eastAsia="Times New Roman" w:hAnsi="Times New Roman" w:cs="Times New Roman"/>
          <w:sz w:val="24"/>
          <w:szCs w:val="24"/>
          <w:lang w:eastAsia="hr-HR"/>
        </w:rPr>
        <w:t>(5) Zastara prava na povrat poreza, kamata i troškova ovrhe počinje teći istekom godine u kojoj je porezni obveznik stekao pravo na povrat.</w:t>
      </w:r>
    </w:p>
    <w:p w14:paraId="5E83FC7D" w14:textId="77777777" w:rsidR="006E185B"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2E7E567E" w14:textId="75E14794" w:rsidR="000B3D51" w:rsidRPr="006E185B" w:rsidRDefault="00216172"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6E185B">
        <w:rPr>
          <w:rFonts w:ascii="Times New Roman" w:eastAsia="Times New Roman" w:hAnsi="Times New Roman" w:cs="Times New Roman"/>
          <w:sz w:val="24"/>
          <w:szCs w:val="24"/>
          <w:lang w:eastAsia="hr-HR"/>
        </w:rPr>
        <w:t>(6) Ako se radi utvrđenja poreza i kamata ili naplate poreza, kamata i troškova ovrhe vodi postupak pred sudom, za vrijeme trajanja tog postupka zastara ne teče.</w:t>
      </w:r>
    </w:p>
    <w:p w14:paraId="6CAA6720" w14:textId="77777777" w:rsidR="006E185B"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2A80B6E5" w14:textId="33054810" w:rsidR="000B3D51" w:rsidRPr="006E185B" w:rsidRDefault="00216172"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6E185B">
        <w:rPr>
          <w:rFonts w:ascii="Times New Roman" w:eastAsia="Times New Roman" w:hAnsi="Times New Roman" w:cs="Times New Roman"/>
          <w:sz w:val="24"/>
          <w:szCs w:val="24"/>
          <w:lang w:eastAsia="hr-HR"/>
        </w:rPr>
        <w:t>(7) Zastara prava na naplatu porezne obveze, kamata i troškova ovrhe ne teče niti u slučajevima propisanim ovim zakonom i posebnim propisima.</w:t>
      </w:r>
    </w:p>
    <w:p w14:paraId="01410C46" w14:textId="77777777" w:rsidR="006E185B"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47CED5F9" w14:textId="0EF8FE50" w:rsidR="00216172" w:rsidRPr="006E185B" w:rsidRDefault="00216172"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6E185B">
        <w:rPr>
          <w:rFonts w:ascii="Times New Roman" w:eastAsia="Times New Roman" w:hAnsi="Times New Roman" w:cs="Times New Roman"/>
          <w:sz w:val="24"/>
          <w:szCs w:val="24"/>
          <w:lang w:eastAsia="hr-HR"/>
        </w:rPr>
        <w:t>(8) Ako porezni obveznik podmiri poreznu obvezu nakon nastupa zastare, ima pravo na povrat plaćenog poreza i pravo na kamate od dana podnošenja zahtjeva.</w:t>
      </w:r>
    </w:p>
    <w:p w14:paraId="1D5D8CC2" w14:textId="50A773B3" w:rsidR="00BC597E" w:rsidRDefault="00BC597E"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430E8001" w14:textId="4AB418F5" w:rsidR="00A37A60" w:rsidRDefault="00A37A60"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7A2E3968" w14:textId="046EA76A" w:rsidR="00A37A60" w:rsidRDefault="00A37A60"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241934C6" w14:textId="77777777" w:rsidR="00A37A60" w:rsidRPr="00720F74" w:rsidRDefault="00A37A60"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315CAECF" w14:textId="77777777"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lastRenderedPageBreak/>
        <w:t>Obveze banaka</w:t>
      </w:r>
    </w:p>
    <w:p w14:paraId="70C5A7C6" w14:textId="77777777" w:rsidR="00C02517" w:rsidRPr="00720F74" w:rsidRDefault="00C02517" w:rsidP="006E185B">
      <w:pPr>
        <w:shd w:val="clear" w:color="auto" w:fill="FFFFFF"/>
        <w:spacing w:after="0" w:line="240" w:lineRule="auto"/>
        <w:jc w:val="center"/>
        <w:rPr>
          <w:rFonts w:ascii="Times New Roman" w:eastAsia="Times New Roman" w:hAnsi="Times New Roman" w:cs="Times New Roman"/>
          <w:sz w:val="24"/>
          <w:szCs w:val="24"/>
          <w:lang w:eastAsia="hr-HR"/>
        </w:rPr>
      </w:pPr>
    </w:p>
    <w:p w14:paraId="78F1E4BD" w14:textId="77777777"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114.</w:t>
      </w:r>
    </w:p>
    <w:p w14:paraId="72E1225D" w14:textId="2A4D5199"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7F227C2E" w14:textId="7FD79C3C"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(1) Radi praćenja činjenica bitnih za oporezivanje banke su dužne Ministarstvu financija dostavljati podatke o prometu svih kunskih i deviznih računa pravnih osoba, fizičkih osoba koje obavljaju registriranu djelatnost obrta i slobodnih zanimanja i građana, uključujući i podatke o prometu </w:t>
      </w:r>
      <w:r w:rsidR="006E185B">
        <w:rPr>
          <w:rFonts w:ascii="Times New Roman" w:eastAsia="Times New Roman" w:hAnsi="Times New Roman" w:cs="Times New Roman"/>
          <w:sz w:val="24"/>
          <w:szCs w:val="24"/>
          <w:lang w:eastAsia="hr-HR"/>
        </w:rPr>
        <w:t>tekućih računa i štednih uloga.</w:t>
      </w:r>
    </w:p>
    <w:p w14:paraId="0D91A296"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09D5B9E8" w14:textId="34BECD8A"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Podatke iz stavka 1. ovoga članka banke su dužne dostavljati putem raspoloživih informacijskih tehnologija mjesečno ili tromjesečno, kumulativno za razdoblje od 1. siječnja do posljednjeg dana izvještajnog razdoblja.</w:t>
      </w:r>
    </w:p>
    <w:p w14:paraId="16DFF8BC"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66BB9B34" w14:textId="0C4D91AD"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Na poseban zahtjev Ministarstva financija banke su dužne za pojedine osobe podatke iz stavka 1. ovoga članka dostaviti i u drugim rokovima osim onih propisanih stavkom 2. ovoga članka te podatke o prometima svih ostalih računa.</w:t>
      </w:r>
    </w:p>
    <w:p w14:paraId="16DA4502"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41F045CB" w14:textId="456BB8AB" w:rsidR="00924686" w:rsidRPr="00720F74"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(4) Troškovi davanja podataka poreznom tijelu ne zaračunavaju se.</w:t>
      </w:r>
    </w:p>
    <w:p w14:paraId="077D2384" w14:textId="6B90B828" w:rsidR="00924686" w:rsidRPr="00720F74" w:rsidRDefault="00924686" w:rsidP="000B3D51">
      <w:pPr>
        <w:spacing w:after="0" w:line="240" w:lineRule="auto"/>
        <w:jc w:val="both"/>
        <w:rPr>
          <w:rFonts w:ascii="Times New Roman" w:eastAsia="Times New Roman" w:hAnsi="Times New Roman" w:cs="Times New Roman"/>
          <w:sz w:val="24"/>
          <w:szCs w:val="24"/>
          <w:lang w:eastAsia="hr-HR"/>
        </w:rPr>
      </w:pPr>
    </w:p>
    <w:p w14:paraId="750ADD8B" w14:textId="77777777"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Dopustivost poreznog nadzora</w:t>
      </w:r>
    </w:p>
    <w:p w14:paraId="3CE2178E" w14:textId="77777777"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48AE7861" w14:textId="77777777"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117.</w:t>
      </w:r>
    </w:p>
    <w:p w14:paraId="684CFA40" w14:textId="29F5CB0C"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76C14B68" w14:textId="6FBE3B00"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Porezni nadzor može se obavljati kod svih poreznih obveznika i drugih osoba koje raspolažu činjenicama i dokazima bitnima za oporezivanje.</w:t>
      </w:r>
    </w:p>
    <w:p w14:paraId="6FEA750B"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71E5ECCC" w14:textId="097B8360"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Porezni nadzor se može obavljati u roku od tri godine od početka tijeka zastare prava na utvrđivanje porezne obveze.</w:t>
      </w:r>
    </w:p>
    <w:p w14:paraId="626BC0E8"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426F4542" w14:textId="06BBEF6B"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Iznimno od stavka 2. ovoga članka porezni nadzor se može obavljati za razdoblje za koje nije nastupila zastara prava na utvrđivanje porezne obveze:</w:t>
      </w:r>
    </w:p>
    <w:p w14:paraId="72DCA107"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46C9B220" w14:textId="37B423DD"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u slučaju zlouporabe prava iz članka 172. ovoga Zakona</w:t>
      </w:r>
    </w:p>
    <w:p w14:paraId="14D0B93E"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699622EE" w14:textId="65F4FD68"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u postupcima utvrđivanja razlike između stečene imovine i dokazanih sredstava za stjecanje te imovine prema propisima o porezu na dohodak</w:t>
      </w:r>
    </w:p>
    <w:p w14:paraId="02AA68CF"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28C1CF7A" w14:textId="2C7DFB21"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u postupcima suzbijanja poreznih prijevara</w:t>
      </w:r>
    </w:p>
    <w:p w14:paraId="7817EE9C"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2DE862F6" w14:textId="16C9ACFB" w:rsidR="00FE1DA3" w:rsidRPr="00720F74"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4. u postupcima pokrenutim po nalogu drugih tijela.</w:t>
      </w:r>
    </w:p>
    <w:p w14:paraId="70F1C880" w14:textId="7BF88CC0" w:rsidR="00BC597E" w:rsidRPr="00720F74" w:rsidRDefault="00BC597E" w:rsidP="00924686">
      <w:pPr>
        <w:spacing w:after="0" w:line="240" w:lineRule="auto"/>
        <w:rPr>
          <w:rFonts w:ascii="Times New Roman" w:eastAsia="Times New Roman" w:hAnsi="Times New Roman" w:cs="Times New Roman"/>
          <w:sz w:val="24"/>
          <w:szCs w:val="24"/>
          <w:lang w:eastAsia="hr-HR"/>
        </w:rPr>
      </w:pPr>
    </w:p>
    <w:p w14:paraId="495C8485" w14:textId="77777777" w:rsidR="00924686" w:rsidRPr="00720F74" w:rsidRDefault="00924686" w:rsidP="00924686">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Načelo odabira poreznih obveznika za porezni nadzor</w:t>
      </w:r>
    </w:p>
    <w:p w14:paraId="7D54C8D1" w14:textId="77777777"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38A8E659" w14:textId="77777777"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119.</w:t>
      </w:r>
    </w:p>
    <w:p w14:paraId="4299B7E1" w14:textId="7EC43CC6"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12A989A9" w14:textId="70BBC1B0"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Porezno tijelo odlučuje kod kojeg će poreznog obveznika provoditi porezni nadzor, vodeći računa o poreznoj snazi poreznog obveznika i objektivnim kriterijima na temelju procjene rizika, pri čemu prioritet imaju veliki poduzetnici iz članka 5. Zakona o računovodstvu (»Narodne novine«, br. 78/15., 134/15., 120/16. i 116/18.) i porezni obveznici iz članaka 12.a i 49. ovoga Zakona.</w:t>
      </w:r>
    </w:p>
    <w:p w14:paraId="6E02775E"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22CF2472" w14:textId="0761D964" w:rsidR="006E185B" w:rsidRPr="00720F74" w:rsidRDefault="00924686" w:rsidP="0098421F">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Porezni obveznik ne može utjecati na odluku poreznog tijela o odabiru poreznih obveznika kod kojih će se provoditi porezni nadzor.</w:t>
      </w:r>
    </w:p>
    <w:p w14:paraId="19B35FAD" w14:textId="773074B0"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Obavijest o poreznom nadzoru</w:t>
      </w:r>
    </w:p>
    <w:p w14:paraId="116A2D71" w14:textId="77777777"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315E075E" w14:textId="77777777"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120.</w:t>
      </w:r>
    </w:p>
    <w:p w14:paraId="7F4D6747" w14:textId="687046FA"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41184AF1" w14:textId="319BB887" w:rsidR="00AE70BE"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Obavijest o poreznom nadzoru mora biti dostavljena poreznom obvezniku najkasnije osam dana prije početka poreznog nadzora. Obavijest o poreznom nadzoru dostavlja se poreznom obvezniku ili osobi koja je imenovana od strane poreznog obveznika.</w:t>
      </w:r>
    </w:p>
    <w:p w14:paraId="3E02D116"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2D1A8A57" w14:textId="77777777" w:rsidR="006E185B"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Iznimno, stavak 1. ovoga članka ne primjenjuje se ako bi se time ugrozila svrha poreznog nadzora.</w:t>
      </w:r>
    </w:p>
    <w:p w14:paraId="10570129" w14:textId="77777777" w:rsidR="006E185B"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5DF00C98" w14:textId="55AB1651" w:rsidR="006E185B"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Obavijest iz stavka 1. ovoga članka mora se izdati u pisanom obliku te mora sadržavati:</w:t>
      </w:r>
    </w:p>
    <w:p w14:paraId="1F840010" w14:textId="77777777" w:rsidR="006E185B"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15D3E085" w14:textId="5251434A"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naziv poreznog tijela, broj i datum poreznog akta</w:t>
      </w:r>
    </w:p>
    <w:p w14:paraId="128F5E34"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6EFE9396" w14:textId="45A7F692"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ime i prezime, odnosno naziv poreznog obveznika kome se upućuje</w:t>
      </w:r>
    </w:p>
    <w:p w14:paraId="57AB2384"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2C7EB322" w14:textId="5D38CE8A"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pravni i činjenični temelj</w:t>
      </w:r>
    </w:p>
    <w:p w14:paraId="67587319"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7633DA33" w14:textId="433316DB"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4. predmet poreznog nadzora ili druge radnje koje će se provesti u poreznom nadzoru</w:t>
      </w:r>
    </w:p>
    <w:p w14:paraId="1A00B28B"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7C322932" w14:textId="1CB16FF4"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5. razdoblje koje je predmet poreznog nadzora</w:t>
      </w:r>
    </w:p>
    <w:p w14:paraId="5E209C36"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100FF321" w14:textId="192D2F72"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6. datum početka poreznog nadzora</w:t>
      </w:r>
    </w:p>
    <w:p w14:paraId="7581DB83"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0212F0C9" w14:textId="401F2F54"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7. obvezu sudjelovanja poreznog obveznika u postupku i pravne posljedice zbog ometanja ili</w:t>
      </w:r>
      <w:r w:rsidR="006E185B">
        <w:rPr>
          <w:rFonts w:ascii="Times New Roman" w:eastAsia="Times New Roman" w:hAnsi="Times New Roman" w:cs="Times New Roman"/>
          <w:sz w:val="24"/>
          <w:szCs w:val="24"/>
          <w:lang w:eastAsia="hr-HR"/>
        </w:rPr>
        <w:t xml:space="preserve"> </w:t>
      </w:r>
      <w:r w:rsidRPr="00720F74">
        <w:rPr>
          <w:rFonts w:ascii="Times New Roman" w:eastAsia="Times New Roman" w:hAnsi="Times New Roman" w:cs="Times New Roman"/>
          <w:sz w:val="24"/>
          <w:szCs w:val="24"/>
          <w:lang w:eastAsia="hr-HR"/>
        </w:rPr>
        <w:t>odbijanja poreznog nadzora</w:t>
      </w:r>
    </w:p>
    <w:p w14:paraId="0767805C"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57800F98" w14:textId="01F107EB" w:rsidR="00924686" w:rsidRPr="00720F74"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8. potpis ovlaštene osobe ili elektronički potpis ili elektronički pečat poreznog tijela.</w:t>
      </w:r>
    </w:p>
    <w:p w14:paraId="50663663" w14:textId="2DA15622" w:rsidR="00BC597E" w:rsidRPr="00720F74" w:rsidRDefault="00BC597E" w:rsidP="006E185B">
      <w:pPr>
        <w:spacing w:after="0" w:line="240" w:lineRule="auto"/>
        <w:rPr>
          <w:rFonts w:ascii="Times New Roman" w:eastAsia="Times New Roman" w:hAnsi="Times New Roman" w:cs="Times New Roman"/>
          <w:sz w:val="24"/>
          <w:szCs w:val="24"/>
          <w:lang w:eastAsia="hr-HR"/>
        </w:rPr>
      </w:pPr>
    </w:p>
    <w:p w14:paraId="30DB52C7" w14:textId="77777777"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Zapisnik o poreznom nadzoru</w:t>
      </w:r>
    </w:p>
    <w:p w14:paraId="69035C48" w14:textId="77777777"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40F814A4" w14:textId="77777777"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126.</w:t>
      </w:r>
    </w:p>
    <w:p w14:paraId="083CB34B" w14:textId="2DBAC1BA"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1BB70450" w14:textId="0D5B95AF" w:rsidR="00924686" w:rsidRDefault="00924686" w:rsidP="006E185B">
      <w:pPr>
        <w:shd w:val="clear" w:color="auto" w:fill="FFFFFF"/>
        <w:spacing w:after="0" w:line="240" w:lineRule="auto"/>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O poreznom nadzoru sastavlja se zapisnik.</w:t>
      </w:r>
    </w:p>
    <w:p w14:paraId="0D8A21FC" w14:textId="77777777" w:rsidR="006E185B" w:rsidRPr="00720F74" w:rsidRDefault="006E185B" w:rsidP="006E185B">
      <w:pPr>
        <w:shd w:val="clear" w:color="auto" w:fill="FFFFFF"/>
        <w:spacing w:after="0" w:line="240" w:lineRule="auto"/>
        <w:rPr>
          <w:rFonts w:ascii="Times New Roman" w:eastAsia="Times New Roman" w:hAnsi="Times New Roman" w:cs="Times New Roman"/>
          <w:sz w:val="24"/>
          <w:szCs w:val="24"/>
          <w:lang w:eastAsia="hr-HR"/>
        </w:rPr>
      </w:pPr>
    </w:p>
    <w:p w14:paraId="7B9D1FC1" w14:textId="16F3DAF3" w:rsidR="00924686" w:rsidRDefault="00924686" w:rsidP="006E185B">
      <w:pPr>
        <w:shd w:val="clear" w:color="auto" w:fill="FFFFFF"/>
        <w:spacing w:after="0" w:line="240" w:lineRule="auto"/>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Zapisnik treba sadržavati:</w:t>
      </w:r>
    </w:p>
    <w:p w14:paraId="24235EAA" w14:textId="77777777" w:rsidR="006E185B" w:rsidRPr="00720F74" w:rsidRDefault="006E185B" w:rsidP="006E185B">
      <w:pPr>
        <w:shd w:val="clear" w:color="auto" w:fill="FFFFFF"/>
        <w:spacing w:after="0" w:line="240" w:lineRule="auto"/>
        <w:rPr>
          <w:rFonts w:ascii="Times New Roman" w:eastAsia="Times New Roman" w:hAnsi="Times New Roman" w:cs="Times New Roman"/>
          <w:sz w:val="24"/>
          <w:szCs w:val="24"/>
          <w:lang w:eastAsia="hr-HR"/>
        </w:rPr>
      </w:pPr>
    </w:p>
    <w:p w14:paraId="638D51B9" w14:textId="4985255E" w:rsidR="00924686" w:rsidRDefault="00924686" w:rsidP="006E185B">
      <w:pPr>
        <w:shd w:val="clear" w:color="auto" w:fill="FFFFFF"/>
        <w:spacing w:after="0" w:line="240" w:lineRule="auto"/>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naziv poreznog tijela, broj i datum poreznog akta</w:t>
      </w:r>
    </w:p>
    <w:p w14:paraId="13F76689" w14:textId="77777777" w:rsidR="006E185B" w:rsidRPr="00720F74" w:rsidRDefault="006E185B" w:rsidP="006E185B">
      <w:pPr>
        <w:shd w:val="clear" w:color="auto" w:fill="FFFFFF"/>
        <w:spacing w:after="0" w:line="240" w:lineRule="auto"/>
        <w:rPr>
          <w:rFonts w:ascii="Times New Roman" w:eastAsia="Times New Roman" w:hAnsi="Times New Roman" w:cs="Times New Roman"/>
          <w:sz w:val="24"/>
          <w:szCs w:val="24"/>
          <w:lang w:eastAsia="hr-HR"/>
        </w:rPr>
      </w:pPr>
    </w:p>
    <w:p w14:paraId="6EB2A342" w14:textId="774E82B4" w:rsidR="00924686" w:rsidRDefault="00924686" w:rsidP="006E185B">
      <w:pPr>
        <w:shd w:val="clear" w:color="auto" w:fill="FFFFFF"/>
        <w:spacing w:after="0" w:line="240" w:lineRule="auto"/>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ime i prezime, odnosno naziv poreznog obveznika</w:t>
      </w:r>
    </w:p>
    <w:p w14:paraId="19F93E16" w14:textId="77777777" w:rsidR="006E185B" w:rsidRPr="00720F74" w:rsidRDefault="006E185B" w:rsidP="006E185B">
      <w:pPr>
        <w:shd w:val="clear" w:color="auto" w:fill="FFFFFF"/>
        <w:spacing w:after="0" w:line="240" w:lineRule="auto"/>
        <w:rPr>
          <w:rFonts w:ascii="Times New Roman" w:eastAsia="Times New Roman" w:hAnsi="Times New Roman" w:cs="Times New Roman"/>
          <w:sz w:val="24"/>
          <w:szCs w:val="24"/>
          <w:lang w:eastAsia="hr-HR"/>
        </w:rPr>
      </w:pPr>
    </w:p>
    <w:p w14:paraId="406875CF" w14:textId="130CABD9" w:rsidR="00924686" w:rsidRDefault="00924686" w:rsidP="006E185B">
      <w:pPr>
        <w:shd w:val="clear" w:color="auto" w:fill="FFFFFF"/>
        <w:spacing w:after="0" w:line="240" w:lineRule="auto"/>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pravni i činjenični temelj</w:t>
      </w:r>
    </w:p>
    <w:p w14:paraId="68296923" w14:textId="77777777" w:rsidR="006E185B" w:rsidRPr="00720F74" w:rsidRDefault="006E185B" w:rsidP="006E185B">
      <w:pPr>
        <w:shd w:val="clear" w:color="auto" w:fill="FFFFFF"/>
        <w:spacing w:after="0" w:line="240" w:lineRule="auto"/>
        <w:rPr>
          <w:rFonts w:ascii="Times New Roman" w:eastAsia="Times New Roman" w:hAnsi="Times New Roman" w:cs="Times New Roman"/>
          <w:sz w:val="24"/>
          <w:szCs w:val="24"/>
          <w:lang w:eastAsia="hr-HR"/>
        </w:rPr>
      </w:pPr>
    </w:p>
    <w:p w14:paraId="765DE9BF" w14:textId="23E8B227" w:rsidR="00924686" w:rsidRDefault="00924686" w:rsidP="006E185B">
      <w:pPr>
        <w:shd w:val="clear" w:color="auto" w:fill="FFFFFF"/>
        <w:spacing w:after="0" w:line="240" w:lineRule="auto"/>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4. mjesto provođenja i vrijeme trajanja nadzora</w:t>
      </w:r>
    </w:p>
    <w:p w14:paraId="310738DE" w14:textId="77777777" w:rsidR="006E185B" w:rsidRPr="00720F74" w:rsidRDefault="006E185B" w:rsidP="006E185B">
      <w:pPr>
        <w:shd w:val="clear" w:color="auto" w:fill="FFFFFF"/>
        <w:spacing w:after="0" w:line="240" w:lineRule="auto"/>
        <w:rPr>
          <w:rFonts w:ascii="Times New Roman" w:eastAsia="Times New Roman" w:hAnsi="Times New Roman" w:cs="Times New Roman"/>
          <w:sz w:val="24"/>
          <w:szCs w:val="24"/>
          <w:lang w:eastAsia="hr-HR"/>
        </w:rPr>
      </w:pPr>
    </w:p>
    <w:p w14:paraId="3E89CC8D" w14:textId="337294F1" w:rsidR="00924686" w:rsidRDefault="00924686" w:rsidP="006E185B">
      <w:pPr>
        <w:shd w:val="clear" w:color="auto" w:fill="FFFFFF"/>
        <w:spacing w:after="0" w:line="240" w:lineRule="auto"/>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5. imena ovlaštenih osoba koje su nadzor provele</w:t>
      </w:r>
    </w:p>
    <w:p w14:paraId="4DC8AEBA" w14:textId="77777777" w:rsidR="006E185B" w:rsidRPr="00720F74" w:rsidRDefault="006E185B" w:rsidP="006E185B">
      <w:pPr>
        <w:shd w:val="clear" w:color="auto" w:fill="FFFFFF"/>
        <w:spacing w:after="0" w:line="240" w:lineRule="auto"/>
        <w:rPr>
          <w:rFonts w:ascii="Times New Roman" w:eastAsia="Times New Roman" w:hAnsi="Times New Roman" w:cs="Times New Roman"/>
          <w:sz w:val="24"/>
          <w:szCs w:val="24"/>
          <w:lang w:eastAsia="hr-HR"/>
        </w:rPr>
      </w:pPr>
    </w:p>
    <w:p w14:paraId="0B0C3746" w14:textId="18EA7AE3" w:rsidR="00924686" w:rsidRDefault="00924686" w:rsidP="006E185B">
      <w:pPr>
        <w:shd w:val="clear" w:color="auto" w:fill="FFFFFF"/>
        <w:spacing w:after="0" w:line="240" w:lineRule="auto"/>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6. vrste poreza i razdoblje obuhvaćeno nadzorom</w:t>
      </w:r>
    </w:p>
    <w:p w14:paraId="767911F4" w14:textId="77777777" w:rsidR="006E185B" w:rsidRPr="00720F74" w:rsidRDefault="006E185B" w:rsidP="006E185B">
      <w:pPr>
        <w:shd w:val="clear" w:color="auto" w:fill="FFFFFF"/>
        <w:spacing w:after="0" w:line="240" w:lineRule="auto"/>
        <w:rPr>
          <w:rFonts w:ascii="Times New Roman" w:eastAsia="Times New Roman" w:hAnsi="Times New Roman" w:cs="Times New Roman"/>
          <w:sz w:val="24"/>
          <w:szCs w:val="24"/>
          <w:lang w:eastAsia="hr-HR"/>
        </w:rPr>
      </w:pPr>
    </w:p>
    <w:p w14:paraId="1DB7976A" w14:textId="193C088E" w:rsidR="00924686" w:rsidRDefault="00924686" w:rsidP="006E185B">
      <w:pPr>
        <w:shd w:val="clear" w:color="auto" w:fill="FFFFFF"/>
        <w:spacing w:after="0" w:line="240" w:lineRule="auto"/>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7. opis radnja, činjenica i dokaza provedenih u postupku po kojima su utvrđene nepravilnosti.</w:t>
      </w:r>
    </w:p>
    <w:p w14:paraId="2F20DFB1" w14:textId="77777777" w:rsidR="006E185B" w:rsidRPr="00720F74" w:rsidRDefault="006E185B" w:rsidP="006E185B">
      <w:pPr>
        <w:shd w:val="clear" w:color="auto" w:fill="FFFFFF"/>
        <w:spacing w:after="0" w:line="240" w:lineRule="auto"/>
        <w:rPr>
          <w:rFonts w:ascii="Times New Roman" w:eastAsia="Times New Roman" w:hAnsi="Times New Roman" w:cs="Times New Roman"/>
          <w:sz w:val="24"/>
          <w:szCs w:val="24"/>
          <w:lang w:eastAsia="hr-HR"/>
        </w:rPr>
      </w:pPr>
    </w:p>
    <w:p w14:paraId="3B814326" w14:textId="1DAFCE83" w:rsidR="00924686"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Zapisnik se mora voditi uredno, u njemu se ništa ne smije dodati ili mijenjati, prekrižena mjesta moraju ostati čitljiva, a ako zapisnik ima više listova, svaka stranica mora biti označena rednim brojem i potpisana.</w:t>
      </w:r>
    </w:p>
    <w:p w14:paraId="7C92321B"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570553C4" w14:textId="2C5AF03B" w:rsidR="00924686"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(4) Na zapisnik o poreznom nadzoru porezni obveznik ima pravo podnijeti prigovor u roku koji ne može biti kraći od pet dana, a niti dulji od 20 dana, računajući od dana primitka zapisnika. Porezni obveznik može se odreći prava na prigovor.</w:t>
      </w:r>
    </w:p>
    <w:p w14:paraId="37BED968"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6D41CCCD" w14:textId="554301A9" w:rsidR="00924686"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(5) Porezno tijelo dužno je razmotriti prigovor na zapisnik te ako prigovor ne usvoji, razloge neusvajanja treba navesti u obrazloženju poreznog rješenja.</w:t>
      </w:r>
    </w:p>
    <w:p w14:paraId="06A39EC5"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076A1BDB" w14:textId="098950E5" w:rsidR="00924686"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(6) Ako su prigovorom iznesene nove činjenice i materijalni dokazi zbog kojih bi trebalo promijeniti činjenično stanje utvrđeno u zapisniku ili izmijeniti prijašnje pravne ocjene, porezno tijelo će o takvim činjenicama i materijalnim dokazima ili novim pravnim ocjenama sastaviti dopunski zapisnik. Na dopunski zapisnik ne može se podnijeti prigovor.</w:t>
      </w:r>
    </w:p>
    <w:p w14:paraId="73F11FE7"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07C4E3C4" w14:textId="24690AE5" w:rsidR="00924686"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(7) Na temelju činjenica navedenih u zapisniku i u dopunskom zapisniku o poreznom nadzoru donosi se porezno rješenje.</w:t>
      </w:r>
    </w:p>
    <w:p w14:paraId="6CD3A910"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0BE97722" w14:textId="569F152D" w:rsidR="00924686"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(8) Rješenje iz stavka 7. ovoga članka donosi se najkasnije u roku od 60 dana od dana isteka roka za prigovor na zapisnik, odnosno od dana uručenja dopunskog zapisnika poreznom nadzoru.</w:t>
      </w:r>
    </w:p>
    <w:p w14:paraId="2FFC5237"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174D4967" w14:textId="37C6134F" w:rsidR="00924686"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(9) Iznimno od stavka 8. ovoga članka, u nadzorima </w:t>
      </w:r>
      <w:proofErr w:type="spellStart"/>
      <w:r w:rsidRPr="00720F74">
        <w:rPr>
          <w:rFonts w:ascii="Times New Roman" w:eastAsia="Times New Roman" w:hAnsi="Times New Roman" w:cs="Times New Roman"/>
          <w:sz w:val="24"/>
          <w:szCs w:val="24"/>
          <w:lang w:eastAsia="hr-HR"/>
        </w:rPr>
        <w:t>fiskalizacije</w:t>
      </w:r>
      <w:proofErr w:type="spellEnd"/>
      <w:r w:rsidRPr="00720F74">
        <w:rPr>
          <w:rFonts w:ascii="Times New Roman" w:eastAsia="Times New Roman" w:hAnsi="Times New Roman" w:cs="Times New Roman"/>
          <w:sz w:val="24"/>
          <w:szCs w:val="24"/>
          <w:lang w:eastAsia="hr-HR"/>
        </w:rPr>
        <w:t xml:space="preserve"> i nadzorima igara na sreću ne donosi se porezno rješenje.</w:t>
      </w:r>
    </w:p>
    <w:p w14:paraId="44DF8F39"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74E11886" w14:textId="425EA981" w:rsidR="00924686"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(10) U slučaju primjene stavka 9. ovoga članka razloge neusvajanja prigovora treba navesti u obrazloženju prekršajnog naloga i optužnog prijedloga u smislu zakona kojim se uređuje prekršajni postupak.</w:t>
      </w:r>
    </w:p>
    <w:p w14:paraId="44999859"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29AE4DBC" w14:textId="7C4146D5" w:rsidR="001C1AE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(11) Ako ovlaštene osobe tijekom poreznog nadzora utvrde činjenice značajne za oporezivanje drugih osoba, tada će o tome obavijestiti nadležno porezno tijelo.</w:t>
      </w:r>
    </w:p>
    <w:p w14:paraId="08399FCC" w14:textId="645CB28C" w:rsidR="003217EB" w:rsidRDefault="003217EB" w:rsidP="00924686">
      <w:pPr>
        <w:spacing w:after="0" w:line="240" w:lineRule="auto"/>
        <w:rPr>
          <w:rFonts w:ascii="Times New Roman" w:eastAsia="Times New Roman" w:hAnsi="Times New Roman" w:cs="Times New Roman"/>
          <w:sz w:val="24"/>
          <w:szCs w:val="24"/>
          <w:lang w:eastAsia="hr-HR"/>
        </w:rPr>
      </w:pPr>
    </w:p>
    <w:p w14:paraId="334839F1" w14:textId="77777777" w:rsidR="003217EB" w:rsidRPr="006E185B" w:rsidRDefault="003217EB"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6E185B">
        <w:rPr>
          <w:rFonts w:ascii="Times New Roman" w:eastAsia="Times New Roman" w:hAnsi="Times New Roman" w:cs="Times New Roman"/>
          <w:sz w:val="24"/>
          <w:szCs w:val="24"/>
          <w:lang w:eastAsia="hr-HR"/>
        </w:rPr>
        <w:t>Prodaja ili otpis poreznog duga iz porezno-dužničkog odnosa</w:t>
      </w:r>
    </w:p>
    <w:p w14:paraId="74E3AB6A" w14:textId="77777777" w:rsidR="003217EB" w:rsidRPr="001C1AE1" w:rsidRDefault="003217EB" w:rsidP="006E185B">
      <w:pPr>
        <w:spacing w:after="0" w:line="240" w:lineRule="auto"/>
        <w:rPr>
          <w:rFonts w:ascii="Times New Roman" w:eastAsia="Times New Roman" w:hAnsi="Times New Roman" w:cs="Times New Roman"/>
          <w:sz w:val="24"/>
          <w:szCs w:val="24"/>
          <w:lang w:eastAsia="hr-HR"/>
        </w:rPr>
      </w:pPr>
    </w:p>
    <w:p w14:paraId="5D33EBAE" w14:textId="77777777" w:rsidR="003217EB" w:rsidRPr="006E185B" w:rsidRDefault="003217EB"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6E185B">
        <w:rPr>
          <w:rFonts w:ascii="Times New Roman" w:eastAsia="Times New Roman" w:hAnsi="Times New Roman" w:cs="Times New Roman"/>
          <w:sz w:val="24"/>
          <w:szCs w:val="24"/>
          <w:lang w:eastAsia="hr-HR"/>
        </w:rPr>
        <w:t>Članak 132.</w:t>
      </w:r>
    </w:p>
    <w:p w14:paraId="2BE55AE3" w14:textId="4A99DBBE" w:rsidR="003217EB" w:rsidRPr="003217EB" w:rsidRDefault="003217EB" w:rsidP="006E185B">
      <w:pPr>
        <w:spacing w:after="0" w:line="240" w:lineRule="auto"/>
        <w:rPr>
          <w:rFonts w:ascii="Times New Roman" w:eastAsia="Times New Roman" w:hAnsi="Times New Roman" w:cs="Times New Roman"/>
          <w:sz w:val="24"/>
          <w:szCs w:val="24"/>
          <w:lang w:eastAsia="hr-HR"/>
        </w:rPr>
      </w:pPr>
    </w:p>
    <w:p w14:paraId="23CEAD66" w14:textId="77777777" w:rsidR="006E185B" w:rsidRDefault="006E185B" w:rsidP="006E185B">
      <w:pPr>
        <w:pStyle w:val="ListParagraph"/>
        <w:shd w:val="clear" w:color="auto" w:fill="FFFFFF"/>
        <w:spacing w:after="0" w:line="240" w:lineRule="auto"/>
        <w:ind w:left="0"/>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(1) </w:t>
      </w:r>
      <w:r w:rsidR="003217EB" w:rsidRPr="006E185B">
        <w:rPr>
          <w:rFonts w:ascii="Times New Roman" w:eastAsia="Times New Roman" w:hAnsi="Times New Roman" w:cs="Times New Roman"/>
          <w:sz w:val="24"/>
          <w:szCs w:val="24"/>
          <w:lang w:eastAsia="hr-HR"/>
        </w:rPr>
        <w:t>Osim u slučajevima utvrđenima ovim Zakonom, Vlada Republike Hrvatske može na prijedlog ministra financija donijeti odluku o prodaji ili otpisu poreznog du</w:t>
      </w:r>
      <w:r>
        <w:rPr>
          <w:rFonts w:ascii="Times New Roman" w:eastAsia="Times New Roman" w:hAnsi="Times New Roman" w:cs="Times New Roman"/>
          <w:sz w:val="24"/>
          <w:szCs w:val="24"/>
          <w:lang w:eastAsia="hr-HR"/>
        </w:rPr>
        <w:t>ga iz porezno-dužničkog odnosa.</w:t>
      </w:r>
    </w:p>
    <w:p w14:paraId="2D85DE5D" w14:textId="77777777" w:rsidR="006E185B" w:rsidRDefault="006E185B" w:rsidP="006E185B">
      <w:pPr>
        <w:pStyle w:val="ListParagraph"/>
        <w:shd w:val="clear" w:color="auto" w:fill="FFFFFF"/>
        <w:spacing w:after="0" w:line="240" w:lineRule="auto"/>
        <w:ind w:left="0"/>
        <w:jc w:val="both"/>
        <w:rPr>
          <w:rFonts w:ascii="Times New Roman" w:eastAsia="Times New Roman" w:hAnsi="Times New Roman" w:cs="Times New Roman"/>
          <w:sz w:val="24"/>
          <w:szCs w:val="24"/>
          <w:lang w:eastAsia="hr-HR"/>
        </w:rPr>
      </w:pPr>
    </w:p>
    <w:p w14:paraId="40BB6A0B" w14:textId="71B225C2" w:rsidR="003217EB" w:rsidRPr="006E185B" w:rsidRDefault="006E185B" w:rsidP="006E185B">
      <w:pPr>
        <w:pStyle w:val="ListParagraph"/>
        <w:shd w:val="clear" w:color="auto" w:fill="FFFFFF"/>
        <w:spacing w:after="0" w:line="240" w:lineRule="auto"/>
        <w:ind w:left="0"/>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(2) </w:t>
      </w:r>
      <w:r w:rsidR="003217EB" w:rsidRPr="006E185B">
        <w:rPr>
          <w:rFonts w:ascii="Times New Roman" w:eastAsia="Times New Roman" w:hAnsi="Times New Roman" w:cs="Times New Roman"/>
          <w:sz w:val="24"/>
          <w:szCs w:val="24"/>
          <w:lang w:eastAsia="hr-HR"/>
        </w:rPr>
        <w:t xml:space="preserve">Pravima poreznog tijela iz porezno-dužničkog odnosa u postupku koji se provodi prema odredbama zakona kojim se uređuje stečaj potrošača te u postupku </w:t>
      </w:r>
      <w:proofErr w:type="spellStart"/>
      <w:r w:rsidR="003217EB" w:rsidRPr="006E185B">
        <w:rPr>
          <w:rFonts w:ascii="Times New Roman" w:eastAsia="Times New Roman" w:hAnsi="Times New Roman" w:cs="Times New Roman"/>
          <w:sz w:val="24"/>
          <w:szCs w:val="24"/>
          <w:lang w:eastAsia="hr-HR"/>
        </w:rPr>
        <w:t>predstečajne</w:t>
      </w:r>
      <w:proofErr w:type="spellEnd"/>
      <w:r w:rsidR="003217EB" w:rsidRPr="006E185B">
        <w:rPr>
          <w:rFonts w:ascii="Times New Roman" w:eastAsia="Times New Roman" w:hAnsi="Times New Roman" w:cs="Times New Roman"/>
          <w:sz w:val="24"/>
          <w:szCs w:val="24"/>
          <w:lang w:eastAsia="hr-HR"/>
        </w:rPr>
        <w:t xml:space="preserve"> nagodbe, odnosno </w:t>
      </w:r>
      <w:proofErr w:type="spellStart"/>
      <w:r w:rsidR="003217EB" w:rsidRPr="006E185B">
        <w:rPr>
          <w:rFonts w:ascii="Times New Roman" w:eastAsia="Times New Roman" w:hAnsi="Times New Roman" w:cs="Times New Roman"/>
          <w:sz w:val="24"/>
          <w:szCs w:val="24"/>
          <w:lang w:eastAsia="hr-HR"/>
        </w:rPr>
        <w:t>predstečajnom</w:t>
      </w:r>
      <w:proofErr w:type="spellEnd"/>
      <w:r w:rsidR="003217EB" w:rsidRPr="006E185B">
        <w:rPr>
          <w:rFonts w:ascii="Times New Roman" w:eastAsia="Times New Roman" w:hAnsi="Times New Roman" w:cs="Times New Roman"/>
          <w:sz w:val="24"/>
          <w:szCs w:val="24"/>
          <w:lang w:eastAsia="hr-HR"/>
        </w:rPr>
        <w:t xml:space="preserve"> i stečajnom postupku, čija vrijednost predmeta, odnosno visina ukupne obveze dužnika prelazi iznos od 1.327.228,08 eura, ovlašten je raspolagati ministar financija.</w:t>
      </w:r>
    </w:p>
    <w:p w14:paraId="7BF6BB00" w14:textId="77777777" w:rsidR="006E185B" w:rsidRDefault="006E185B" w:rsidP="006E185B">
      <w:pPr>
        <w:pStyle w:val="ListParagraph"/>
        <w:shd w:val="clear" w:color="auto" w:fill="FFFFFF"/>
        <w:spacing w:after="0" w:line="240" w:lineRule="auto"/>
        <w:ind w:left="426"/>
        <w:jc w:val="both"/>
        <w:rPr>
          <w:rFonts w:ascii="Times New Roman" w:eastAsia="Times New Roman" w:hAnsi="Times New Roman" w:cs="Times New Roman"/>
          <w:sz w:val="24"/>
          <w:szCs w:val="24"/>
          <w:lang w:eastAsia="hr-HR"/>
        </w:rPr>
      </w:pPr>
    </w:p>
    <w:p w14:paraId="7BE827C1" w14:textId="2DED1977" w:rsidR="003217EB" w:rsidRPr="006E185B" w:rsidRDefault="003217EB" w:rsidP="006E185B">
      <w:pPr>
        <w:pStyle w:val="ListParagraph"/>
        <w:shd w:val="clear" w:color="auto" w:fill="FFFFFF"/>
        <w:spacing w:after="0" w:line="240" w:lineRule="auto"/>
        <w:ind w:left="0"/>
        <w:jc w:val="both"/>
        <w:rPr>
          <w:rFonts w:ascii="Times New Roman" w:eastAsia="Times New Roman" w:hAnsi="Times New Roman" w:cs="Times New Roman"/>
          <w:sz w:val="24"/>
          <w:szCs w:val="24"/>
          <w:lang w:eastAsia="hr-HR"/>
        </w:rPr>
      </w:pPr>
      <w:r w:rsidRPr="006E185B">
        <w:rPr>
          <w:rFonts w:ascii="Times New Roman" w:eastAsia="Times New Roman" w:hAnsi="Times New Roman" w:cs="Times New Roman"/>
          <w:sz w:val="24"/>
          <w:szCs w:val="24"/>
          <w:lang w:eastAsia="hr-HR"/>
        </w:rPr>
        <w:t xml:space="preserve">(3) Pravima poreznog tijela iz porezno-dužničkog odnosa u postupku koji se provodi prema odredbama Zakona o stečaju potrošača te u postupku </w:t>
      </w:r>
      <w:proofErr w:type="spellStart"/>
      <w:r w:rsidRPr="006E185B">
        <w:rPr>
          <w:rFonts w:ascii="Times New Roman" w:eastAsia="Times New Roman" w:hAnsi="Times New Roman" w:cs="Times New Roman"/>
          <w:sz w:val="24"/>
          <w:szCs w:val="24"/>
          <w:lang w:eastAsia="hr-HR"/>
        </w:rPr>
        <w:t>predstečajne</w:t>
      </w:r>
      <w:proofErr w:type="spellEnd"/>
      <w:r w:rsidRPr="006E185B">
        <w:rPr>
          <w:rFonts w:ascii="Times New Roman" w:eastAsia="Times New Roman" w:hAnsi="Times New Roman" w:cs="Times New Roman"/>
          <w:sz w:val="24"/>
          <w:szCs w:val="24"/>
          <w:lang w:eastAsia="hr-HR"/>
        </w:rPr>
        <w:t xml:space="preserve"> nagodbe, odnosno </w:t>
      </w:r>
      <w:proofErr w:type="spellStart"/>
      <w:r w:rsidRPr="006E185B">
        <w:rPr>
          <w:rFonts w:ascii="Times New Roman" w:eastAsia="Times New Roman" w:hAnsi="Times New Roman" w:cs="Times New Roman"/>
          <w:sz w:val="24"/>
          <w:szCs w:val="24"/>
          <w:lang w:eastAsia="hr-HR"/>
        </w:rPr>
        <w:t>predstečajnom</w:t>
      </w:r>
      <w:proofErr w:type="spellEnd"/>
      <w:r w:rsidRPr="006E185B">
        <w:rPr>
          <w:rFonts w:ascii="Times New Roman" w:eastAsia="Times New Roman" w:hAnsi="Times New Roman" w:cs="Times New Roman"/>
          <w:sz w:val="24"/>
          <w:szCs w:val="24"/>
          <w:lang w:eastAsia="hr-HR"/>
        </w:rPr>
        <w:t xml:space="preserve"> i stečajnom postupku, čija vrijednost predmeta, odnosno visina ukupne obveze dužnika ne prelazi iznos od 1.327.228,08 eura​, ovlašten je raspolagati čelnik poreznog tijela, odnosno nadležno tijelo određeno zakonom i drugim propisima utemeljenim zakonom.</w:t>
      </w:r>
    </w:p>
    <w:p w14:paraId="69B34F67" w14:textId="77777777" w:rsidR="006E185B" w:rsidRDefault="006E185B" w:rsidP="006E185B">
      <w:pPr>
        <w:pStyle w:val="ListParagraph"/>
        <w:shd w:val="clear" w:color="auto" w:fill="FFFFFF"/>
        <w:spacing w:after="0" w:line="240" w:lineRule="auto"/>
        <w:ind w:left="426"/>
        <w:jc w:val="both"/>
        <w:rPr>
          <w:rFonts w:ascii="Times New Roman" w:eastAsia="Times New Roman" w:hAnsi="Times New Roman" w:cs="Times New Roman"/>
          <w:sz w:val="24"/>
          <w:szCs w:val="24"/>
          <w:lang w:eastAsia="hr-HR"/>
        </w:rPr>
      </w:pPr>
    </w:p>
    <w:p w14:paraId="18DC86CA" w14:textId="71DC9911" w:rsidR="003217EB" w:rsidRPr="006E185B" w:rsidRDefault="003217EB" w:rsidP="006E185B">
      <w:pPr>
        <w:pStyle w:val="ListParagraph"/>
        <w:shd w:val="clear" w:color="auto" w:fill="FFFFFF"/>
        <w:spacing w:after="0" w:line="240" w:lineRule="auto"/>
        <w:ind w:left="0"/>
        <w:jc w:val="both"/>
        <w:rPr>
          <w:rFonts w:ascii="Times New Roman" w:eastAsia="Times New Roman" w:hAnsi="Times New Roman" w:cs="Times New Roman"/>
          <w:sz w:val="24"/>
          <w:szCs w:val="24"/>
          <w:lang w:eastAsia="hr-HR"/>
        </w:rPr>
      </w:pPr>
      <w:r w:rsidRPr="006E185B">
        <w:rPr>
          <w:rFonts w:ascii="Times New Roman" w:eastAsia="Times New Roman" w:hAnsi="Times New Roman" w:cs="Times New Roman"/>
          <w:sz w:val="24"/>
          <w:szCs w:val="24"/>
          <w:lang w:eastAsia="hr-HR"/>
        </w:rPr>
        <w:t xml:space="preserve">(4) U iznimnim slučajevima, </w:t>
      </w:r>
      <w:r w:rsidR="006E185B">
        <w:rPr>
          <w:rFonts w:ascii="Times New Roman" w:eastAsia="Times New Roman" w:hAnsi="Times New Roman" w:cs="Times New Roman"/>
          <w:sz w:val="24"/>
          <w:szCs w:val="24"/>
          <w:lang w:eastAsia="hr-HR"/>
        </w:rPr>
        <w:t>kada je to od interesa za Repub</w:t>
      </w:r>
      <w:r w:rsidRPr="006E185B">
        <w:rPr>
          <w:rFonts w:ascii="Times New Roman" w:eastAsia="Times New Roman" w:hAnsi="Times New Roman" w:cs="Times New Roman"/>
          <w:sz w:val="24"/>
          <w:szCs w:val="24"/>
          <w:lang w:eastAsia="hr-HR"/>
        </w:rPr>
        <w:t>liku Hrvatsku, o čemu prethodno mišljenje daje tijelo nadležno za upravljanje državnom imovinom, Vlada Republike Hrvatske, na prijedlog ministra financija, može donijeti odluku o potpunom ili djelomičnom namirenju poreznog duga ustupanjem nekretnina.</w:t>
      </w:r>
    </w:p>
    <w:p w14:paraId="38EF6E40" w14:textId="77777777" w:rsidR="003217EB" w:rsidRPr="00720F74" w:rsidRDefault="003217EB" w:rsidP="006E185B">
      <w:pPr>
        <w:spacing w:after="0" w:line="240" w:lineRule="auto"/>
        <w:rPr>
          <w:rFonts w:ascii="Times New Roman" w:eastAsia="Times New Roman" w:hAnsi="Times New Roman" w:cs="Times New Roman"/>
          <w:sz w:val="24"/>
          <w:szCs w:val="24"/>
          <w:lang w:eastAsia="hr-HR"/>
        </w:rPr>
      </w:pPr>
    </w:p>
    <w:p w14:paraId="73759533" w14:textId="77777777"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Provedba ovrhe</w:t>
      </w:r>
    </w:p>
    <w:p w14:paraId="00E9ABCF" w14:textId="77777777"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1F70D56E" w14:textId="77777777"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146.</w:t>
      </w:r>
    </w:p>
    <w:p w14:paraId="46B89D66" w14:textId="4808CB09"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7135DD12" w14:textId="77777777" w:rsidR="006E185B"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Ovrhu provodi porezno tijelo ako je porezni dug poreznog obveznika dospio.</w:t>
      </w:r>
      <w:r w:rsidRPr="00720F74">
        <w:rPr>
          <w:rFonts w:ascii="Times New Roman" w:eastAsia="Times New Roman" w:hAnsi="Times New Roman" w:cs="Times New Roman"/>
          <w:sz w:val="24"/>
          <w:szCs w:val="24"/>
          <w:lang w:eastAsia="hr-HR"/>
        </w:rPr>
        <w:br/>
      </w:r>
    </w:p>
    <w:p w14:paraId="0B783A85" w14:textId="474C602F" w:rsidR="000B3D51"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(2) Iznimno od stavka 1., Porezna uprava i Carinska uprava kada ne primjenjuje carinsko zakonodavstvo, neće provoditi postupak ovrhe na računima </w:t>
      </w:r>
      <w:proofErr w:type="spellStart"/>
      <w:r w:rsidRPr="00720F74">
        <w:rPr>
          <w:rFonts w:ascii="Times New Roman" w:eastAsia="Times New Roman" w:hAnsi="Times New Roman" w:cs="Times New Roman"/>
          <w:sz w:val="24"/>
          <w:szCs w:val="24"/>
          <w:lang w:eastAsia="hr-HR"/>
        </w:rPr>
        <w:t>ovršenika</w:t>
      </w:r>
      <w:proofErr w:type="spellEnd"/>
      <w:r w:rsidRPr="00720F74">
        <w:rPr>
          <w:rFonts w:ascii="Times New Roman" w:eastAsia="Times New Roman" w:hAnsi="Times New Roman" w:cs="Times New Roman"/>
          <w:sz w:val="24"/>
          <w:szCs w:val="24"/>
          <w:lang w:eastAsia="hr-HR"/>
        </w:rPr>
        <w:t xml:space="preserve"> ako je iznos poreznog duga manji od iznosa 26,54 eura, koliko iznosi najmanji trošak ovršnog postupka, sukladno članku 170. stavku 3. ovoga Zakona.</w:t>
      </w:r>
    </w:p>
    <w:p w14:paraId="5812CEA7" w14:textId="77777777" w:rsidR="006E185B" w:rsidRPr="00720F74"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712FA163" w14:textId="13787593" w:rsidR="00CF5E1E"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U skladu s načelima ovrhe, Porezna uprava i Carinska uprava kada ne primjenjuje carinsko zakonodavstvo, neće provoditi ovrhu pljenidbom na pokretninama, odnosno podnositi prijedlog za ovrhu na nekretninama ako je iznos poreznog d</w:t>
      </w:r>
      <w:r w:rsidR="006E185B">
        <w:rPr>
          <w:rFonts w:ascii="Times New Roman" w:eastAsia="Times New Roman" w:hAnsi="Times New Roman" w:cs="Times New Roman"/>
          <w:sz w:val="24"/>
          <w:szCs w:val="24"/>
          <w:lang w:eastAsia="hr-HR"/>
        </w:rPr>
        <w:t>uga manji od iznosa 132,72 eura</w:t>
      </w:r>
      <w:r w:rsidRPr="00720F74">
        <w:rPr>
          <w:rFonts w:ascii="Times New Roman" w:eastAsia="Times New Roman" w:hAnsi="Times New Roman" w:cs="Times New Roman"/>
          <w:sz w:val="24"/>
          <w:szCs w:val="24"/>
          <w:lang w:eastAsia="hr-HR"/>
        </w:rPr>
        <w:t>.</w:t>
      </w:r>
    </w:p>
    <w:p w14:paraId="0F434386" w14:textId="77777777" w:rsidR="006E185B" w:rsidRDefault="006E185B" w:rsidP="006E185B">
      <w:pPr>
        <w:shd w:val="clear" w:color="auto" w:fill="FFFFFF"/>
        <w:spacing w:after="0" w:line="240" w:lineRule="auto"/>
        <w:jc w:val="both"/>
        <w:rPr>
          <w:rFonts w:ascii="Times New Roman" w:eastAsia="Times New Roman" w:hAnsi="Times New Roman" w:cs="Times New Roman"/>
          <w:sz w:val="24"/>
          <w:szCs w:val="24"/>
          <w:lang w:eastAsia="hr-HR"/>
        </w:rPr>
      </w:pPr>
    </w:p>
    <w:p w14:paraId="249E6EC0" w14:textId="1515677B" w:rsidR="00924686" w:rsidRPr="00720F74"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Obustava ovrhe</w:t>
      </w:r>
    </w:p>
    <w:p w14:paraId="6D0B87BA" w14:textId="77777777" w:rsidR="00924686" w:rsidRPr="00720F74" w:rsidRDefault="00924686" w:rsidP="006E185B">
      <w:pPr>
        <w:spacing w:after="0" w:line="240" w:lineRule="auto"/>
        <w:rPr>
          <w:rFonts w:ascii="Times New Roman" w:eastAsia="Times New Roman" w:hAnsi="Times New Roman" w:cs="Times New Roman"/>
          <w:sz w:val="24"/>
          <w:szCs w:val="24"/>
          <w:lang w:eastAsia="hr-HR"/>
        </w:rPr>
      </w:pPr>
    </w:p>
    <w:p w14:paraId="6E62CB73" w14:textId="77777777" w:rsidR="00924686" w:rsidRDefault="00924686" w:rsidP="006E185B">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147.</w:t>
      </w:r>
    </w:p>
    <w:p w14:paraId="505E968E" w14:textId="77777777" w:rsidR="00A23400" w:rsidRPr="00720F74" w:rsidRDefault="00A23400" w:rsidP="006E185B">
      <w:pPr>
        <w:shd w:val="clear" w:color="auto" w:fill="FFFFFF"/>
        <w:spacing w:after="0" w:line="240" w:lineRule="auto"/>
        <w:jc w:val="center"/>
        <w:rPr>
          <w:rFonts w:ascii="Times New Roman" w:eastAsia="Times New Roman" w:hAnsi="Times New Roman" w:cs="Times New Roman"/>
          <w:sz w:val="24"/>
          <w:szCs w:val="24"/>
          <w:lang w:eastAsia="hr-HR"/>
        </w:rPr>
      </w:pPr>
    </w:p>
    <w:p w14:paraId="20C8475F" w14:textId="7D1AFB18" w:rsidR="00D96383" w:rsidRPr="00720F74" w:rsidRDefault="00924686" w:rsidP="006E185B">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(1) Ovrha će se obustaviti po službenoj dužnosti ili na prijedlog </w:t>
      </w:r>
      <w:proofErr w:type="spellStart"/>
      <w:r w:rsidRPr="00720F74">
        <w:rPr>
          <w:rFonts w:ascii="Times New Roman" w:eastAsia="Times New Roman" w:hAnsi="Times New Roman" w:cs="Times New Roman"/>
          <w:sz w:val="24"/>
          <w:szCs w:val="24"/>
          <w:lang w:eastAsia="hr-HR"/>
        </w:rPr>
        <w:t>ovršenika</w:t>
      </w:r>
      <w:proofErr w:type="spellEnd"/>
      <w:r w:rsidRPr="00720F74">
        <w:rPr>
          <w:rFonts w:ascii="Times New Roman" w:eastAsia="Times New Roman" w:hAnsi="Times New Roman" w:cs="Times New Roman"/>
          <w:sz w:val="24"/>
          <w:szCs w:val="24"/>
          <w:lang w:eastAsia="hr-HR"/>
        </w:rPr>
        <w:t>:</w:t>
      </w:r>
    </w:p>
    <w:p w14:paraId="562E578A" w14:textId="77777777" w:rsidR="006E185B" w:rsidRDefault="006E185B" w:rsidP="006E185B">
      <w:pPr>
        <w:spacing w:after="0" w:line="240" w:lineRule="auto"/>
        <w:jc w:val="both"/>
        <w:rPr>
          <w:rFonts w:ascii="Times New Roman" w:eastAsia="Times New Roman" w:hAnsi="Times New Roman" w:cs="Times New Roman"/>
          <w:sz w:val="24"/>
          <w:szCs w:val="24"/>
          <w:lang w:eastAsia="hr-HR"/>
        </w:rPr>
      </w:pPr>
    </w:p>
    <w:p w14:paraId="6B077D6A" w14:textId="77777777" w:rsidR="006E185B" w:rsidRDefault="00924686" w:rsidP="006E185B">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ako je ovršna isprava nakon pravomoćno dovršenog postupka preinačena, ukinuta ili poništena</w:t>
      </w:r>
    </w:p>
    <w:p w14:paraId="0E3D78D7" w14:textId="77777777" w:rsidR="006E185B" w:rsidRDefault="006E185B" w:rsidP="006E185B">
      <w:pPr>
        <w:spacing w:after="0" w:line="240" w:lineRule="auto"/>
        <w:jc w:val="both"/>
        <w:rPr>
          <w:rFonts w:ascii="Times New Roman" w:eastAsia="Times New Roman" w:hAnsi="Times New Roman" w:cs="Times New Roman"/>
          <w:sz w:val="24"/>
          <w:szCs w:val="24"/>
          <w:lang w:eastAsia="hr-HR"/>
        </w:rPr>
      </w:pPr>
    </w:p>
    <w:p w14:paraId="02314F2D" w14:textId="0A0C203D" w:rsidR="00D96383" w:rsidRPr="00720F74" w:rsidRDefault="00924686" w:rsidP="006E185B">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ako prestanu prava i obveze iz porezno-dužničkog odnosa</w:t>
      </w:r>
    </w:p>
    <w:p w14:paraId="3E60E254" w14:textId="77777777" w:rsidR="006E185B" w:rsidRDefault="006E185B" w:rsidP="006E185B">
      <w:pPr>
        <w:spacing w:after="0" w:line="240" w:lineRule="auto"/>
        <w:jc w:val="both"/>
        <w:rPr>
          <w:rFonts w:ascii="Times New Roman" w:eastAsia="Times New Roman" w:hAnsi="Times New Roman" w:cs="Times New Roman"/>
          <w:sz w:val="24"/>
          <w:szCs w:val="24"/>
          <w:lang w:eastAsia="hr-HR"/>
        </w:rPr>
      </w:pPr>
    </w:p>
    <w:p w14:paraId="7A92CC1F" w14:textId="65B72705" w:rsidR="00D96383" w:rsidRPr="00720F74" w:rsidRDefault="00924686" w:rsidP="006E185B">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ako nema osnove za nastavak postupka zbog razloga iz članka 156. ovoga Zakona</w:t>
      </w:r>
    </w:p>
    <w:p w14:paraId="0D2A3684" w14:textId="77777777" w:rsidR="006E185B" w:rsidRDefault="006E185B" w:rsidP="006E185B">
      <w:pPr>
        <w:spacing w:after="0" w:line="240" w:lineRule="auto"/>
        <w:jc w:val="both"/>
        <w:rPr>
          <w:rFonts w:ascii="Times New Roman" w:eastAsia="Times New Roman" w:hAnsi="Times New Roman" w:cs="Times New Roman"/>
          <w:sz w:val="24"/>
          <w:szCs w:val="24"/>
          <w:lang w:eastAsia="hr-HR"/>
        </w:rPr>
      </w:pPr>
    </w:p>
    <w:p w14:paraId="2A94AAB2" w14:textId="2CB093FE" w:rsidR="00D96383" w:rsidRPr="00720F74" w:rsidRDefault="00924686" w:rsidP="006E185B">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4. ako porezno tijelo sukladno Zakonu o stečaju potrošača sklopi </w:t>
      </w:r>
      <w:proofErr w:type="spellStart"/>
      <w:r w:rsidRPr="00720F74">
        <w:rPr>
          <w:rFonts w:ascii="Times New Roman" w:eastAsia="Times New Roman" w:hAnsi="Times New Roman" w:cs="Times New Roman"/>
          <w:sz w:val="24"/>
          <w:szCs w:val="24"/>
          <w:lang w:eastAsia="hr-HR"/>
        </w:rPr>
        <w:t>izvansudski</w:t>
      </w:r>
      <w:proofErr w:type="spellEnd"/>
      <w:r w:rsidRPr="00720F74">
        <w:rPr>
          <w:rFonts w:ascii="Times New Roman" w:eastAsia="Times New Roman" w:hAnsi="Times New Roman" w:cs="Times New Roman"/>
          <w:sz w:val="24"/>
          <w:szCs w:val="24"/>
          <w:lang w:eastAsia="hr-HR"/>
        </w:rPr>
        <w:t xml:space="preserve"> sporazum, sudsku nagodbu na pripremnom ročištu, odnosno ako se otvori postupak stečaja potrošača</w:t>
      </w:r>
    </w:p>
    <w:p w14:paraId="46A9FA37" w14:textId="77777777" w:rsidR="006E185B" w:rsidRDefault="006E185B" w:rsidP="006E185B">
      <w:pPr>
        <w:spacing w:after="0" w:line="240" w:lineRule="auto"/>
        <w:jc w:val="both"/>
        <w:rPr>
          <w:rFonts w:ascii="Times New Roman" w:eastAsia="Times New Roman" w:hAnsi="Times New Roman" w:cs="Times New Roman"/>
          <w:sz w:val="24"/>
          <w:szCs w:val="24"/>
          <w:lang w:eastAsia="hr-HR"/>
        </w:rPr>
      </w:pPr>
    </w:p>
    <w:p w14:paraId="485121EB" w14:textId="486ADCEB" w:rsidR="00D96383" w:rsidRPr="00720F74" w:rsidRDefault="00924686" w:rsidP="006E185B">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5. ako se otvori stečajni postupak</w:t>
      </w:r>
    </w:p>
    <w:p w14:paraId="447807D1" w14:textId="77777777" w:rsidR="006E185B" w:rsidRDefault="006E185B" w:rsidP="006E185B">
      <w:pPr>
        <w:spacing w:after="0" w:line="240" w:lineRule="auto"/>
        <w:jc w:val="both"/>
        <w:rPr>
          <w:rFonts w:ascii="Times New Roman" w:eastAsia="Times New Roman" w:hAnsi="Times New Roman" w:cs="Times New Roman"/>
          <w:sz w:val="24"/>
          <w:szCs w:val="24"/>
          <w:lang w:eastAsia="hr-HR"/>
        </w:rPr>
      </w:pPr>
    </w:p>
    <w:p w14:paraId="5D8F9925" w14:textId="5AC14B71" w:rsidR="00D96383" w:rsidRPr="00720F74" w:rsidRDefault="00924686" w:rsidP="006E185B">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6. ako se odgodi izvršenje rješenja.</w:t>
      </w:r>
    </w:p>
    <w:p w14:paraId="7F650D1B" w14:textId="77777777" w:rsidR="006E185B" w:rsidRDefault="006E185B" w:rsidP="006E185B">
      <w:pPr>
        <w:spacing w:after="0" w:line="240" w:lineRule="auto"/>
        <w:jc w:val="both"/>
        <w:rPr>
          <w:rFonts w:ascii="Times New Roman" w:eastAsia="Times New Roman" w:hAnsi="Times New Roman" w:cs="Times New Roman"/>
          <w:sz w:val="24"/>
          <w:szCs w:val="24"/>
          <w:lang w:eastAsia="hr-HR"/>
        </w:rPr>
      </w:pPr>
    </w:p>
    <w:p w14:paraId="019709FD" w14:textId="3784DED3" w:rsidR="00924686" w:rsidRPr="00720F74" w:rsidRDefault="00924686" w:rsidP="006E185B">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Ovrha će se obustaviti na prijedlog nadležnog tijela države članice Europske unije koja je zatražila pomoć pri naplati tražbina sukladno zakonu kojim se uređuje administrativna suradnja u području poreza.</w:t>
      </w:r>
    </w:p>
    <w:p w14:paraId="05781914" w14:textId="77777777" w:rsidR="00D96383" w:rsidRPr="00720F74" w:rsidRDefault="00D96383" w:rsidP="006E185B">
      <w:pPr>
        <w:spacing w:after="0" w:line="240" w:lineRule="auto"/>
        <w:jc w:val="both"/>
        <w:rPr>
          <w:rFonts w:ascii="Times New Roman" w:eastAsia="Times New Roman" w:hAnsi="Times New Roman" w:cs="Times New Roman"/>
          <w:sz w:val="24"/>
          <w:szCs w:val="24"/>
          <w:lang w:eastAsia="hr-HR"/>
        </w:rPr>
      </w:pPr>
    </w:p>
    <w:p w14:paraId="763EB633" w14:textId="77777777" w:rsidR="00924686" w:rsidRPr="00720F74"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Ovrhu porezno tijelo može obustaviti ako tijelo koje provodi ovrhu, sukladno zakonu kojim je propisana provedba ovrhe na novčanim sredstvima, prestane izvršavati osnovu za plaćanje.</w:t>
      </w:r>
    </w:p>
    <w:p w14:paraId="6BF96B7A" w14:textId="6C5E1B58" w:rsidR="00924686" w:rsidRPr="00720F74" w:rsidRDefault="00924686" w:rsidP="006E185B">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(4) Ovrha se obustavlja rješenjem koje p</w:t>
      </w:r>
      <w:r w:rsidR="006E185B">
        <w:rPr>
          <w:rFonts w:ascii="Times New Roman" w:eastAsia="Times New Roman" w:hAnsi="Times New Roman" w:cs="Times New Roman"/>
          <w:sz w:val="24"/>
          <w:szCs w:val="24"/>
          <w:lang w:eastAsia="hr-HR"/>
        </w:rPr>
        <w:t>ostaje izvršno danom donošenja.</w:t>
      </w:r>
    </w:p>
    <w:p w14:paraId="1EA26F94" w14:textId="77777777" w:rsidR="00924686" w:rsidRPr="00720F74" w:rsidRDefault="00924686" w:rsidP="00924686">
      <w:pPr>
        <w:spacing w:after="0" w:line="240" w:lineRule="auto"/>
        <w:rPr>
          <w:rFonts w:ascii="Times New Roman" w:eastAsia="Times New Roman" w:hAnsi="Times New Roman" w:cs="Times New Roman"/>
          <w:sz w:val="24"/>
          <w:szCs w:val="24"/>
          <w:lang w:eastAsia="hr-HR"/>
        </w:rPr>
      </w:pPr>
    </w:p>
    <w:p w14:paraId="589F4BFE" w14:textId="77777777" w:rsidR="00924686" w:rsidRPr="00720F74" w:rsidRDefault="00924686" w:rsidP="00A23400">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Otpis dospjeloga poreznog duga</w:t>
      </w:r>
    </w:p>
    <w:p w14:paraId="72333732" w14:textId="77777777" w:rsidR="00924686" w:rsidRPr="00720F74" w:rsidRDefault="00924686" w:rsidP="00A23400">
      <w:pPr>
        <w:spacing w:after="0" w:line="240" w:lineRule="auto"/>
        <w:rPr>
          <w:rFonts w:ascii="Times New Roman" w:eastAsia="Times New Roman" w:hAnsi="Times New Roman" w:cs="Times New Roman"/>
          <w:sz w:val="24"/>
          <w:szCs w:val="24"/>
          <w:lang w:eastAsia="hr-HR"/>
        </w:rPr>
      </w:pPr>
    </w:p>
    <w:p w14:paraId="31D976E5" w14:textId="77777777" w:rsidR="00924686" w:rsidRPr="00720F74" w:rsidRDefault="00924686" w:rsidP="00A23400">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148.</w:t>
      </w:r>
    </w:p>
    <w:p w14:paraId="2030994C" w14:textId="77777777" w:rsidR="00A23400" w:rsidRDefault="00A23400" w:rsidP="00A23400">
      <w:pPr>
        <w:spacing w:after="0" w:line="240" w:lineRule="auto"/>
        <w:jc w:val="both"/>
        <w:rPr>
          <w:rFonts w:ascii="Times New Roman" w:eastAsia="Times New Roman" w:hAnsi="Times New Roman" w:cs="Times New Roman"/>
          <w:sz w:val="24"/>
          <w:szCs w:val="24"/>
          <w:lang w:eastAsia="hr-HR"/>
        </w:rPr>
      </w:pPr>
    </w:p>
    <w:p w14:paraId="28789A5C" w14:textId="5AF911E6" w:rsidR="00D96383" w:rsidRPr="00720F74" w:rsidRDefault="00924686" w:rsidP="00A23400">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Tražbina s osnove poreza koja se ne može naplatiti ni u postupku ovrhe otpisuje se kao nenaplativa:</w:t>
      </w:r>
    </w:p>
    <w:p w14:paraId="6322145D" w14:textId="77777777" w:rsidR="00A23400" w:rsidRDefault="00A23400" w:rsidP="00A23400">
      <w:pPr>
        <w:spacing w:after="0" w:line="240" w:lineRule="auto"/>
        <w:jc w:val="both"/>
        <w:rPr>
          <w:rFonts w:ascii="Times New Roman" w:eastAsia="Times New Roman" w:hAnsi="Times New Roman" w:cs="Times New Roman"/>
          <w:sz w:val="24"/>
          <w:szCs w:val="24"/>
          <w:lang w:eastAsia="hr-HR"/>
        </w:rPr>
      </w:pPr>
    </w:p>
    <w:p w14:paraId="17673617" w14:textId="77777777" w:rsidR="00A23400" w:rsidRDefault="00924686" w:rsidP="00A23400">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1. ako je </w:t>
      </w:r>
      <w:proofErr w:type="spellStart"/>
      <w:r w:rsidRPr="00720F74">
        <w:rPr>
          <w:rFonts w:ascii="Times New Roman" w:eastAsia="Times New Roman" w:hAnsi="Times New Roman" w:cs="Times New Roman"/>
          <w:sz w:val="24"/>
          <w:szCs w:val="24"/>
          <w:lang w:eastAsia="hr-HR"/>
        </w:rPr>
        <w:t>ovršenik</w:t>
      </w:r>
      <w:proofErr w:type="spellEnd"/>
      <w:r w:rsidRPr="00720F74">
        <w:rPr>
          <w:rFonts w:ascii="Times New Roman" w:eastAsia="Times New Roman" w:hAnsi="Times New Roman" w:cs="Times New Roman"/>
          <w:sz w:val="24"/>
          <w:szCs w:val="24"/>
          <w:lang w:eastAsia="hr-HR"/>
        </w:rPr>
        <w:t xml:space="preserve"> umro, a nije ostavio pokretnina ni nekretnina iz kojih se može naplatiti dug po osnovi poreza</w:t>
      </w:r>
    </w:p>
    <w:p w14:paraId="312DA289" w14:textId="77777777" w:rsidR="00A23400" w:rsidRDefault="00A23400" w:rsidP="00A23400">
      <w:pPr>
        <w:spacing w:after="0" w:line="240" w:lineRule="auto"/>
        <w:jc w:val="both"/>
        <w:rPr>
          <w:rFonts w:ascii="Times New Roman" w:eastAsia="Times New Roman" w:hAnsi="Times New Roman" w:cs="Times New Roman"/>
          <w:sz w:val="24"/>
          <w:szCs w:val="24"/>
          <w:lang w:eastAsia="hr-HR"/>
        </w:rPr>
      </w:pPr>
    </w:p>
    <w:p w14:paraId="1FAD0815" w14:textId="77777777" w:rsidR="00A23400" w:rsidRDefault="00924686" w:rsidP="00A23400">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ako postoji pravomoćno rješenje o zaključenju stečajnog postupka nad pravnom osobom ili ako je ista informacija razmijenjena između sudskog registra i poreznog tijela elektroničkim putem</w:t>
      </w:r>
    </w:p>
    <w:p w14:paraId="62D9D74D" w14:textId="77777777" w:rsidR="00A23400" w:rsidRDefault="00A23400" w:rsidP="00A23400">
      <w:pPr>
        <w:spacing w:after="0" w:line="240" w:lineRule="auto"/>
        <w:jc w:val="both"/>
        <w:rPr>
          <w:rFonts w:ascii="Times New Roman" w:eastAsia="Times New Roman" w:hAnsi="Times New Roman" w:cs="Times New Roman"/>
          <w:sz w:val="24"/>
          <w:szCs w:val="24"/>
          <w:lang w:eastAsia="hr-HR"/>
        </w:rPr>
      </w:pPr>
    </w:p>
    <w:p w14:paraId="3173A71C" w14:textId="77777777" w:rsidR="00A23400" w:rsidRDefault="00924686" w:rsidP="00A23400">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3. ako postoji pravomoćno rješenje o sklopljenoj </w:t>
      </w:r>
      <w:proofErr w:type="spellStart"/>
      <w:r w:rsidRPr="00720F74">
        <w:rPr>
          <w:rFonts w:ascii="Times New Roman" w:eastAsia="Times New Roman" w:hAnsi="Times New Roman" w:cs="Times New Roman"/>
          <w:sz w:val="24"/>
          <w:szCs w:val="24"/>
          <w:lang w:eastAsia="hr-HR"/>
        </w:rPr>
        <w:t>predstečajnoj</w:t>
      </w:r>
      <w:proofErr w:type="spellEnd"/>
      <w:r w:rsidRPr="00720F74">
        <w:rPr>
          <w:rFonts w:ascii="Times New Roman" w:eastAsia="Times New Roman" w:hAnsi="Times New Roman" w:cs="Times New Roman"/>
          <w:sz w:val="24"/>
          <w:szCs w:val="24"/>
          <w:lang w:eastAsia="hr-HR"/>
        </w:rPr>
        <w:t xml:space="preserve"> nagodbi, odnosno pravomoćno rješenje o potvrdi </w:t>
      </w:r>
      <w:proofErr w:type="spellStart"/>
      <w:r w:rsidRPr="00720F74">
        <w:rPr>
          <w:rFonts w:ascii="Times New Roman" w:eastAsia="Times New Roman" w:hAnsi="Times New Roman" w:cs="Times New Roman"/>
          <w:sz w:val="24"/>
          <w:szCs w:val="24"/>
          <w:lang w:eastAsia="hr-HR"/>
        </w:rPr>
        <w:t>predstečajnog</w:t>
      </w:r>
      <w:proofErr w:type="spellEnd"/>
      <w:r w:rsidRPr="00720F74">
        <w:rPr>
          <w:rFonts w:ascii="Times New Roman" w:eastAsia="Times New Roman" w:hAnsi="Times New Roman" w:cs="Times New Roman"/>
          <w:sz w:val="24"/>
          <w:szCs w:val="24"/>
          <w:lang w:eastAsia="hr-HR"/>
        </w:rPr>
        <w:t xml:space="preserve"> sporazuma kojim je utvrđeno da se dug otpisuje</w:t>
      </w:r>
    </w:p>
    <w:p w14:paraId="4484DDC4" w14:textId="77777777" w:rsidR="00A23400" w:rsidRDefault="00A23400" w:rsidP="00A23400">
      <w:pPr>
        <w:spacing w:after="0" w:line="240" w:lineRule="auto"/>
        <w:jc w:val="both"/>
        <w:rPr>
          <w:rFonts w:ascii="Times New Roman" w:eastAsia="Times New Roman" w:hAnsi="Times New Roman" w:cs="Times New Roman"/>
          <w:sz w:val="24"/>
          <w:szCs w:val="24"/>
          <w:lang w:eastAsia="hr-HR"/>
        </w:rPr>
      </w:pPr>
    </w:p>
    <w:p w14:paraId="1C70D589" w14:textId="3CDEA5A1" w:rsidR="00D96383" w:rsidRPr="00720F74" w:rsidRDefault="00924686" w:rsidP="00A23400">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4. ako postoji pravomoćno rješenje o brisanju iz sudskog registra</w:t>
      </w:r>
    </w:p>
    <w:p w14:paraId="15E6BF8B" w14:textId="77777777" w:rsidR="00A23400" w:rsidRDefault="00A23400" w:rsidP="00A23400">
      <w:pPr>
        <w:spacing w:after="0" w:line="240" w:lineRule="auto"/>
        <w:jc w:val="both"/>
        <w:rPr>
          <w:rFonts w:ascii="Times New Roman" w:eastAsia="Times New Roman" w:hAnsi="Times New Roman" w:cs="Times New Roman"/>
          <w:sz w:val="24"/>
          <w:szCs w:val="24"/>
          <w:lang w:eastAsia="hr-HR"/>
        </w:rPr>
      </w:pPr>
    </w:p>
    <w:p w14:paraId="7D3172C9" w14:textId="03D1779F" w:rsidR="00D96383" w:rsidRPr="00720F74" w:rsidRDefault="00924686" w:rsidP="00A23400">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5. ako se u stečajnom postupku nad dužnikom pojedincem ispune pretpostavke za oslobođenje od preostalih obveza propisane zakonom kojim se uređuje stečajni postupak</w:t>
      </w:r>
    </w:p>
    <w:p w14:paraId="08FA677F" w14:textId="77777777" w:rsidR="00A23400" w:rsidRDefault="00A23400" w:rsidP="00A23400">
      <w:pPr>
        <w:spacing w:after="0" w:line="240" w:lineRule="auto"/>
        <w:jc w:val="both"/>
        <w:rPr>
          <w:rFonts w:ascii="Times New Roman" w:eastAsia="Times New Roman" w:hAnsi="Times New Roman" w:cs="Times New Roman"/>
          <w:sz w:val="24"/>
          <w:szCs w:val="24"/>
          <w:lang w:eastAsia="hr-HR"/>
        </w:rPr>
      </w:pPr>
    </w:p>
    <w:p w14:paraId="34435707" w14:textId="000633B5" w:rsidR="00924686" w:rsidRPr="00720F74" w:rsidRDefault="00924686" w:rsidP="00A23400">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6. ako postoji sklopljeni </w:t>
      </w:r>
      <w:proofErr w:type="spellStart"/>
      <w:r w:rsidRPr="00720F74">
        <w:rPr>
          <w:rFonts w:ascii="Times New Roman" w:eastAsia="Times New Roman" w:hAnsi="Times New Roman" w:cs="Times New Roman"/>
          <w:sz w:val="24"/>
          <w:szCs w:val="24"/>
          <w:lang w:eastAsia="hr-HR"/>
        </w:rPr>
        <w:t>izvansudski</w:t>
      </w:r>
      <w:proofErr w:type="spellEnd"/>
      <w:r w:rsidRPr="00720F74">
        <w:rPr>
          <w:rFonts w:ascii="Times New Roman" w:eastAsia="Times New Roman" w:hAnsi="Times New Roman" w:cs="Times New Roman"/>
          <w:sz w:val="24"/>
          <w:szCs w:val="24"/>
          <w:lang w:eastAsia="hr-HR"/>
        </w:rPr>
        <w:t xml:space="preserve"> sporazum, sudska nagodba na pripremnom ročištu, odnosno po pravomoćnom rješenju suda o oslobođenju od preostalih obveza u postupku stečaja potrošača kojim je utvrđeno da se dug otpisuje</w:t>
      </w:r>
    </w:p>
    <w:p w14:paraId="100CBF9B" w14:textId="77777777" w:rsidR="00D96383" w:rsidRPr="00720F74" w:rsidRDefault="00D96383" w:rsidP="00A23400">
      <w:pPr>
        <w:spacing w:after="0" w:line="240" w:lineRule="auto"/>
        <w:jc w:val="both"/>
        <w:rPr>
          <w:rFonts w:ascii="Times New Roman" w:eastAsia="Times New Roman" w:hAnsi="Times New Roman" w:cs="Times New Roman"/>
          <w:sz w:val="24"/>
          <w:szCs w:val="24"/>
          <w:lang w:eastAsia="hr-HR"/>
        </w:rPr>
      </w:pPr>
    </w:p>
    <w:p w14:paraId="4EAD74BC" w14:textId="09612438" w:rsidR="00D96383" w:rsidRDefault="00924686" w:rsidP="00A23400">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7. ako se u sudskom postupku ili postupku mirnog rješenja spora sklopi nagodba, tražbina će se otpisati kao nenaplativa.</w:t>
      </w:r>
    </w:p>
    <w:p w14:paraId="05FF6B14" w14:textId="77777777" w:rsidR="00A23400" w:rsidRPr="00720F74" w:rsidRDefault="00A23400" w:rsidP="00A23400">
      <w:pPr>
        <w:shd w:val="clear" w:color="auto" w:fill="FFFFFF"/>
        <w:spacing w:after="0" w:line="240" w:lineRule="auto"/>
        <w:jc w:val="both"/>
        <w:rPr>
          <w:rFonts w:ascii="Times New Roman" w:eastAsia="Times New Roman" w:hAnsi="Times New Roman" w:cs="Times New Roman"/>
          <w:sz w:val="24"/>
          <w:szCs w:val="24"/>
          <w:lang w:eastAsia="hr-HR"/>
        </w:rPr>
      </w:pPr>
    </w:p>
    <w:p w14:paraId="5963B888" w14:textId="77777777" w:rsidR="00D96383" w:rsidRDefault="00924686" w:rsidP="00A23400">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Iznimno od stavka 1. ovoga članka tražbina se neće otpisati ako za nju postoji porezno jamstvo ili je naplata tražbine osigurana založnim ili kakvim drugim sličnim pravom.</w:t>
      </w:r>
    </w:p>
    <w:p w14:paraId="5E4954EC" w14:textId="77777777" w:rsidR="00A23400" w:rsidRPr="00720F74" w:rsidRDefault="00A23400" w:rsidP="00A23400">
      <w:pPr>
        <w:shd w:val="clear" w:color="auto" w:fill="FFFFFF"/>
        <w:spacing w:after="0" w:line="240" w:lineRule="auto"/>
        <w:jc w:val="both"/>
        <w:rPr>
          <w:rFonts w:ascii="Times New Roman" w:eastAsia="Times New Roman" w:hAnsi="Times New Roman" w:cs="Times New Roman"/>
          <w:sz w:val="24"/>
          <w:szCs w:val="24"/>
          <w:lang w:eastAsia="hr-HR"/>
        </w:rPr>
      </w:pPr>
    </w:p>
    <w:p w14:paraId="42B56B8F" w14:textId="77777777" w:rsidR="00D96383" w:rsidRDefault="00924686" w:rsidP="00A23400">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(3) Ako protiv odgovorne osobe u pravnoj osobi iz stavka 1. točke 2. i 4. ovoga članka bude podnesen zahtjev za plaćanje s osnove poreznog jamstva prema ovom Zakonu te s osnove pogodovanja vjerovniku, tražbina poreznog tijela od </w:t>
      </w:r>
      <w:proofErr w:type="spellStart"/>
      <w:r w:rsidRPr="00720F74">
        <w:rPr>
          <w:rFonts w:ascii="Times New Roman" w:eastAsia="Times New Roman" w:hAnsi="Times New Roman" w:cs="Times New Roman"/>
          <w:sz w:val="24"/>
          <w:szCs w:val="24"/>
          <w:lang w:eastAsia="hr-HR"/>
        </w:rPr>
        <w:t>ovršenika</w:t>
      </w:r>
      <w:proofErr w:type="spellEnd"/>
      <w:r w:rsidRPr="00720F74">
        <w:rPr>
          <w:rFonts w:ascii="Times New Roman" w:eastAsia="Times New Roman" w:hAnsi="Times New Roman" w:cs="Times New Roman"/>
          <w:sz w:val="24"/>
          <w:szCs w:val="24"/>
          <w:lang w:eastAsia="hr-HR"/>
        </w:rPr>
        <w:t xml:space="preserve"> će se ponovno evidentirati.</w:t>
      </w:r>
    </w:p>
    <w:p w14:paraId="7BEEB67C" w14:textId="77777777" w:rsidR="00A23400" w:rsidRPr="00720F74" w:rsidRDefault="00A23400" w:rsidP="00A23400">
      <w:pPr>
        <w:shd w:val="clear" w:color="auto" w:fill="FFFFFF"/>
        <w:spacing w:after="0" w:line="240" w:lineRule="auto"/>
        <w:jc w:val="both"/>
        <w:rPr>
          <w:rFonts w:ascii="Times New Roman" w:eastAsia="Times New Roman" w:hAnsi="Times New Roman" w:cs="Times New Roman"/>
          <w:sz w:val="24"/>
          <w:szCs w:val="24"/>
          <w:lang w:eastAsia="hr-HR"/>
        </w:rPr>
      </w:pPr>
    </w:p>
    <w:p w14:paraId="6F94A35E" w14:textId="77777777" w:rsidR="00D96383" w:rsidRDefault="00924686" w:rsidP="00A23400">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(4) Ako bi izvršenje naplate poreznog duga dovelo u pitanje osnovne životne potrebe dužnika, odnosno </w:t>
      </w:r>
      <w:proofErr w:type="spellStart"/>
      <w:r w:rsidRPr="00720F74">
        <w:rPr>
          <w:rFonts w:ascii="Times New Roman" w:eastAsia="Times New Roman" w:hAnsi="Times New Roman" w:cs="Times New Roman"/>
          <w:sz w:val="24"/>
          <w:szCs w:val="24"/>
          <w:lang w:eastAsia="hr-HR"/>
        </w:rPr>
        <w:t>ovršenika</w:t>
      </w:r>
      <w:proofErr w:type="spellEnd"/>
      <w:r w:rsidRPr="00720F74">
        <w:rPr>
          <w:rFonts w:ascii="Times New Roman" w:eastAsia="Times New Roman" w:hAnsi="Times New Roman" w:cs="Times New Roman"/>
          <w:sz w:val="24"/>
          <w:szCs w:val="24"/>
          <w:lang w:eastAsia="hr-HR"/>
        </w:rPr>
        <w:t xml:space="preserve"> i članova njegova kućanstva, porez se može iznimno, na njegov zahtjev, otpisati u cijelosti ili djelomice.</w:t>
      </w:r>
    </w:p>
    <w:p w14:paraId="7C6E9A7F" w14:textId="77777777" w:rsidR="00A23400" w:rsidRPr="00720F74" w:rsidRDefault="00A23400" w:rsidP="00A23400">
      <w:pPr>
        <w:shd w:val="clear" w:color="auto" w:fill="FFFFFF"/>
        <w:spacing w:after="0" w:line="240" w:lineRule="auto"/>
        <w:jc w:val="both"/>
        <w:rPr>
          <w:rFonts w:ascii="Times New Roman" w:eastAsia="Times New Roman" w:hAnsi="Times New Roman" w:cs="Times New Roman"/>
          <w:sz w:val="24"/>
          <w:szCs w:val="24"/>
          <w:lang w:eastAsia="hr-HR"/>
        </w:rPr>
      </w:pPr>
    </w:p>
    <w:p w14:paraId="11D19C04" w14:textId="77777777" w:rsidR="00D96383" w:rsidRDefault="00924686" w:rsidP="00A23400">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(5) O otpisu dospjeloga poreznog duga iz stavka 4. ovoga članka, na osnovi pisanog i obrazloženog zahtjeva dužnika, odnosno </w:t>
      </w:r>
      <w:proofErr w:type="spellStart"/>
      <w:r w:rsidRPr="00720F74">
        <w:rPr>
          <w:rFonts w:ascii="Times New Roman" w:eastAsia="Times New Roman" w:hAnsi="Times New Roman" w:cs="Times New Roman"/>
          <w:sz w:val="24"/>
          <w:szCs w:val="24"/>
          <w:lang w:eastAsia="hr-HR"/>
        </w:rPr>
        <w:t>ovršenika</w:t>
      </w:r>
      <w:proofErr w:type="spellEnd"/>
      <w:r w:rsidRPr="00720F74">
        <w:rPr>
          <w:rFonts w:ascii="Times New Roman" w:eastAsia="Times New Roman" w:hAnsi="Times New Roman" w:cs="Times New Roman"/>
          <w:sz w:val="24"/>
          <w:szCs w:val="24"/>
          <w:lang w:eastAsia="hr-HR"/>
        </w:rPr>
        <w:t xml:space="preserve"> koji se podnosi poreznom tijelu nadležnom prema prebivalištu ili uobičajenom boravištu dužnika, odnosno </w:t>
      </w:r>
      <w:proofErr w:type="spellStart"/>
      <w:r w:rsidRPr="00720F74">
        <w:rPr>
          <w:rFonts w:ascii="Times New Roman" w:eastAsia="Times New Roman" w:hAnsi="Times New Roman" w:cs="Times New Roman"/>
          <w:sz w:val="24"/>
          <w:szCs w:val="24"/>
          <w:lang w:eastAsia="hr-HR"/>
        </w:rPr>
        <w:t>ovršenika</w:t>
      </w:r>
      <w:proofErr w:type="spellEnd"/>
      <w:r w:rsidRPr="00720F74">
        <w:rPr>
          <w:rFonts w:ascii="Times New Roman" w:eastAsia="Times New Roman" w:hAnsi="Times New Roman" w:cs="Times New Roman"/>
          <w:sz w:val="24"/>
          <w:szCs w:val="24"/>
          <w:lang w:eastAsia="hr-HR"/>
        </w:rPr>
        <w:t>, rješenjem odlučuje čelnik poreznog tijela.</w:t>
      </w:r>
    </w:p>
    <w:p w14:paraId="78530351" w14:textId="77777777" w:rsidR="00A23400" w:rsidRPr="00720F74" w:rsidRDefault="00A23400" w:rsidP="00A23400">
      <w:pPr>
        <w:shd w:val="clear" w:color="auto" w:fill="FFFFFF"/>
        <w:spacing w:after="0" w:line="240" w:lineRule="auto"/>
        <w:jc w:val="both"/>
        <w:rPr>
          <w:rFonts w:ascii="Times New Roman" w:eastAsia="Times New Roman" w:hAnsi="Times New Roman" w:cs="Times New Roman"/>
          <w:sz w:val="24"/>
          <w:szCs w:val="24"/>
          <w:lang w:eastAsia="hr-HR"/>
        </w:rPr>
      </w:pPr>
    </w:p>
    <w:p w14:paraId="2957D369" w14:textId="093ABD94" w:rsidR="00924686" w:rsidRDefault="00924686" w:rsidP="00A23400">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lastRenderedPageBreak/>
        <w:t xml:space="preserve">(6) Porezna uprava i Carinska uprava provest će godišnji sistemski otpis duga za koji je s 1. </w:t>
      </w:r>
      <w:proofErr w:type="spellStart"/>
      <w:r w:rsidRPr="00720F74">
        <w:rPr>
          <w:rFonts w:ascii="Times New Roman" w:eastAsia="Times New Roman" w:hAnsi="Times New Roman" w:cs="Times New Roman"/>
          <w:sz w:val="24"/>
          <w:szCs w:val="24"/>
          <w:lang w:eastAsia="hr-HR"/>
        </w:rPr>
        <w:t>siječnjom</w:t>
      </w:r>
      <w:proofErr w:type="spellEnd"/>
      <w:r w:rsidRPr="00720F74">
        <w:rPr>
          <w:rFonts w:ascii="Times New Roman" w:eastAsia="Times New Roman" w:hAnsi="Times New Roman" w:cs="Times New Roman"/>
          <w:sz w:val="24"/>
          <w:szCs w:val="24"/>
          <w:lang w:eastAsia="hr-HR"/>
        </w:rPr>
        <w:t xml:space="preserve"> tekuće godine nastupila zastara prava na naplatu.</w:t>
      </w:r>
    </w:p>
    <w:p w14:paraId="5CDDB95C" w14:textId="77777777" w:rsidR="001C1AE1" w:rsidRDefault="001C1AE1" w:rsidP="00A23400">
      <w:pPr>
        <w:shd w:val="clear" w:color="auto" w:fill="FFFFFF"/>
        <w:spacing w:after="0" w:line="240" w:lineRule="auto"/>
        <w:jc w:val="both"/>
        <w:rPr>
          <w:rFonts w:ascii="Times New Roman" w:eastAsia="Times New Roman" w:hAnsi="Times New Roman" w:cs="Times New Roman"/>
          <w:sz w:val="24"/>
          <w:szCs w:val="24"/>
          <w:lang w:eastAsia="hr-HR"/>
        </w:rPr>
      </w:pPr>
    </w:p>
    <w:p w14:paraId="77B2896A" w14:textId="77777777" w:rsidR="001C1AE1" w:rsidRPr="00A23400" w:rsidRDefault="001C1AE1" w:rsidP="00A23400">
      <w:pPr>
        <w:shd w:val="clear" w:color="auto" w:fill="FFFFFF"/>
        <w:spacing w:after="0" w:line="240" w:lineRule="auto"/>
        <w:jc w:val="center"/>
        <w:rPr>
          <w:rFonts w:ascii="Times New Roman" w:eastAsia="Times New Roman" w:hAnsi="Times New Roman" w:cs="Times New Roman"/>
          <w:sz w:val="24"/>
          <w:szCs w:val="24"/>
          <w:lang w:eastAsia="hr-HR"/>
        </w:rPr>
      </w:pPr>
      <w:r w:rsidRPr="00A23400">
        <w:rPr>
          <w:rFonts w:ascii="Times New Roman" w:eastAsia="Times New Roman" w:hAnsi="Times New Roman" w:cs="Times New Roman"/>
          <w:sz w:val="24"/>
          <w:szCs w:val="24"/>
          <w:lang w:eastAsia="hr-HR"/>
        </w:rPr>
        <w:t>Otpis neznatnog poreznog duga</w:t>
      </w:r>
    </w:p>
    <w:p w14:paraId="174E9F79" w14:textId="77777777" w:rsidR="001C1AE1" w:rsidRPr="001C1AE1" w:rsidRDefault="001C1AE1" w:rsidP="00A23400">
      <w:pPr>
        <w:spacing w:after="0" w:line="240" w:lineRule="auto"/>
        <w:rPr>
          <w:rFonts w:ascii="Times New Roman" w:eastAsia="Times New Roman" w:hAnsi="Times New Roman" w:cs="Times New Roman"/>
          <w:sz w:val="24"/>
          <w:szCs w:val="24"/>
          <w:lang w:eastAsia="hr-HR"/>
        </w:rPr>
      </w:pPr>
    </w:p>
    <w:p w14:paraId="3E489117" w14:textId="77777777" w:rsidR="001C1AE1" w:rsidRPr="00A23400" w:rsidRDefault="001C1AE1" w:rsidP="00A23400">
      <w:pPr>
        <w:shd w:val="clear" w:color="auto" w:fill="FFFFFF"/>
        <w:spacing w:after="0" w:line="240" w:lineRule="auto"/>
        <w:jc w:val="center"/>
        <w:rPr>
          <w:rFonts w:ascii="Times New Roman" w:eastAsia="Times New Roman" w:hAnsi="Times New Roman" w:cs="Times New Roman"/>
          <w:sz w:val="24"/>
          <w:szCs w:val="24"/>
          <w:lang w:eastAsia="hr-HR"/>
        </w:rPr>
      </w:pPr>
      <w:r w:rsidRPr="00A23400">
        <w:rPr>
          <w:rFonts w:ascii="Times New Roman" w:eastAsia="Times New Roman" w:hAnsi="Times New Roman" w:cs="Times New Roman"/>
          <w:sz w:val="24"/>
          <w:szCs w:val="24"/>
          <w:lang w:eastAsia="hr-HR"/>
        </w:rPr>
        <w:t>Članak 150.</w:t>
      </w:r>
    </w:p>
    <w:p w14:paraId="00F2F8AD" w14:textId="4A2ECEB6" w:rsidR="001C1AE1" w:rsidRPr="001C1AE1" w:rsidRDefault="001C1AE1" w:rsidP="00A23400">
      <w:pPr>
        <w:spacing w:after="0" w:line="240" w:lineRule="auto"/>
        <w:rPr>
          <w:rFonts w:ascii="Times New Roman" w:eastAsia="Times New Roman" w:hAnsi="Times New Roman" w:cs="Times New Roman"/>
          <w:sz w:val="24"/>
          <w:szCs w:val="24"/>
          <w:lang w:eastAsia="hr-HR"/>
        </w:rPr>
      </w:pPr>
    </w:p>
    <w:p w14:paraId="68A731C1" w14:textId="77777777" w:rsidR="00A23400" w:rsidRDefault="001C1AE1" w:rsidP="001C1AE1">
      <w:pPr>
        <w:shd w:val="clear" w:color="auto" w:fill="FFFFFF"/>
        <w:spacing w:after="100" w:afterAutospacing="1" w:line="240" w:lineRule="auto"/>
        <w:rPr>
          <w:rFonts w:ascii="Times New Roman" w:eastAsia="Times New Roman" w:hAnsi="Times New Roman" w:cs="Times New Roman"/>
          <w:sz w:val="24"/>
          <w:szCs w:val="24"/>
          <w:lang w:eastAsia="hr-HR"/>
        </w:rPr>
      </w:pPr>
      <w:r w:rsidRPr="00A23400">
        <w:rPr>
          <w:rFonts w:ascii="Times New Roman" w:eastAsia="Times New Roman" w:hAnsi="Times New Roman" w:cs="Times New Roman"/>
          <w:sz w:val="24"/>
          <w:szCs w:val="24"/>
          <w:lang w:eastAsia="hr-HR"/>
        </w:rPr>
        <w:t>(1) Dospjeli porezni dug poreza za svaku pojedinu vrstu poreza, koji na dan 31. prosinca tekuće godine ne prelazi iznos od 1,33 eura, otpisat će se po službenoj dužnosti.</w:t>
      </w:r>
    </w:p>
    <w:p w14:paraId="6E119353" w14:textId="77777777" w:rsidR="00A23400" w:rsidRDefault="001C1AE1" w:rsidP="001C1AE1">
      <w:pPr>
        <w:shd w:val="clear" w:color="auto" w:fill="FFFFFF"/>
        <w:spacing w:after="100" w:afterAutospacing="1" w:line="240" w:lineRule="auto"/>
        <w:rPr>
          <w:rFonts w:ascii="Times New Roman" w:eastAsia="Times New Roman" w:hAnsi="Times New Roman" w:cs="Times New Roman"/>
          <w:sz w:val="24"/>
          <w:szCs w:val="24"/>
          <w:lang w:eastAsia="hr-HR"/>
        </w:rPr>
      </w:pPr>
      <w:r w:rsidRPr="00A23400">
        <w:rPr>
          <w:rFonts w:ascii="Times New Roman" w:eastAsia="Times New Roman" w:hAnsi="Times New Roman" w:cs="Times New Roman"/>
          <w:sz w:val="24"/>
          <w:szCs w:val="24"/>
          <w:lang w:eastAsia="hr-HR"/>
        </w:rPr>
        <w:t>(2) Porezno tijelo izvršit će otpis duga do 15. veljače tekuće godine za prethodnu kalendarsku godinu.</w:t>
      </w:r>
    </w:p>
    <w:p w14:paraId="043AA5BF" w14:textId="334DBE54" w:rsidR="001C1AE1" w:rsidRPr="00A23400" w:rsidRDefault="001C1AE1" w:rsidP="00A23400">
      <w:pPr>
        <w:shd w:val="clear" w:color="auto" w:fill="FFFFFF"/>
        <w:spacing w:after="0" w:line="240" w:lineRule="auto"/>
        <w:rPr>
          <w:rFonts w:ascii="Times New Roman" w:eastAsia="Times New Roman" w:hAnsi="Times New Roman" w:cs="Times New Roman"/>
          <w:sz w:val="24"/>
          <w:szCs w:val="24"/>
          <w:lang w:eastAsia="hr-HR"/>
        </w:rPr>
      </w:pPr>
      <w:r w:rsidRPr="00A23400">
        <w:rPr>
          <w:rFonts w:ascii="Times New Roman" w:eastAsia="Times New Roman" w:hAnsi="Times New Roman" w:cs="Times New Roman"/>
          <w:sz w:val="24"/>
          <w:szCs w:val="24"/>
          <w:lang w:eastAsia="hr-HR"/>
        </w:rPr>
        <w:t>(3) U primjeni carinskog zakonodavstva Carinska uprava kao porezno tijelo izuzima se iz obveze otpisa neznatnog poreznog duga prema odredbama ovog članka.</w:t>
      </w:r>
    </w:p>
    <w:p w14:paraId="12274359" w14:textId="7AC6ABEA" w:rsidR="00CF5E1E" w:rsidRPr="001C1AE1" w:rsidRDefault="00CF5E1E" w:rsidP="00A23400">
      <w:pPr>
        <w:shd w:val="clear" w:color="auto" w:fill="FFFFFF"/>
        <w:spacing w:after="0" w:line="240" w:lineRule="auto"/>
        <w:jc w:val="both"/>
        <w:rPr>
          <w:rFonts w:ascii="Times New Roman" w:eastAsia="Times New Roman" w:hAnsi="Times New Roman" w:cs="Times New Roman"/>
          <w:sz w:val="24"/>
          <w:szCs w:val="24"/>
          <w:lang w:eastAsia="hr-HR"/>
        </w:rPr>
      </w:pPr>
    </w:p>
    <w:p w14:paraId="3530F975" w14:textId="77777777" w:rsidR="00D83DB5" w:rsidRPr="00720F74" w:rsidRDefault="00D83DB5" w:rsidP="00A23400">
      <w:pPr>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Pljenidba novčanih sredstava </w:t>
      </w:r>
      <w:proofErr w:type="spellStart"/>
      <w:r w:rsidRPr="00720F74">
        <w:rPr>
          <w:rFonts w:ascii="Times New Roman" w:eastAsia="Times New Roman" w:hAnsi="Times New Roman" w:cs="Times New Roman"/>
          <w:sz w:val="24"/>
          <w:szCs w:val="24"/>
          <w:lang w:eastAsia="hr-HR"/>
        </w:rPr>
        <w:t>ovršenika</w:t>
      </w:r>
      <w:proofErr w:type="spellEnd"/>
      <w:r w:rsidRPr="00720F74">
        <w:rPr>
          <w:rFonts w:ascii="Times New Roman" w:eastAsia="Times New Roman" w:hAnsi="Times New Roman" w:cs="Times New Roman"/>
          <w:sz w:val="24"/>
          <w:szCs w:val="24"/>
          <w:lang w:eastAsia="hr-HR"/>
        </w:rPr>
        <w:t xml:space="preserve"> na računima</w:t>
      </w:r>
    </w:p>
    <w:p w14:paraId="32DEC776" w14:textId="77777777" w:rsidR="00D83DB5" w:rsidRPr="00720F74" w:rsidRDefault="00D83DB5" w:rsidP="00A23400">
      <w:pPr>
        <w:spacing w:after="0" w:line="240" w:lineRule="auto"/>
        <w:jc w:val="center"/>
        <w:rPr>
          <w:rFonts w:ascii="Times New Roman" w:eastAsia="Times New Roman" w:hAnsi="Times New Roman" w:cs="Times New Roman"/>
          <w:sz w:val="24"/>
          <w:szCs w:val="24"/>
          <w:lang w:eastAsia="hr-HR"/>
        </w:rPr>
      </w:pPr>
    </w:p>
    <w:p w14:paraId="2796B80F" w14:textId="77777777" w:rsidR="00D83DB5" w:rsidRPr="00720F74" w:rsidRDefault="00D83DB5" w:rsidP="00A23400">
      <w:pPr>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153.</w:t>
      </w:r>
    </w:p>
    <w:p w14:paraId="5C1FE825" w14:textId="77777777" w:rsidR="00D83DB5" w:rsidRPr="00720F74" w:rsidRDefault="00D83DB5" w:rsidP="00A23400">
      <w:pPr>
        <w:spacing w:after="0" w:line="240" w:lineRule="auto"/>
        <w:rPr>
          <w:rFonts w:ascii="Times New Roman" w:eastAsia="Times New Roman" w:hAnsi="Times New Roman" w:cs="Times New Roman"/>
          <w:sz w:val="24"/>
          <w:szCs w:val="24"/>
          <w:lang w:eastAsia="hr-HR"/>
        </w:rPr>
      </w:pPr>
    </w:p>
    <w:p w14:paraId="597CBCA4" w14:textId="32F6E058" w:rsidR="00A23400" w:rsidRDefault="00A23400" w:rsidP="00A23400">
      <w:pPr>
        <w:spacing w:after="0" w:line="240" w:lineRule="auto"/>
        <w:jc w:val="both"/>
        <w:rPr>
          <w:rFonts w:ascii="Times New Roman" w:eastAsia="Times New Roman" w:hAnsi="Times New Roman" w:cs="Times New Roman"/>
          <w:sz w:val="24"/>
          <w:szCs w:val="24"/>
          <w:lang w:eastAsia="hr-HR"/>
        </w:rPr>
      </w:pPr>
      <w:r w:rsidRPr="00A23400">
        <w:rPr>
          <w:rFonts w:ascii="Times New Roman" w:eastAsia="Times New Roman" w:hAnsi="Times New Roman" w:cs="Times New Roman"/>
          <w:sz w:val="24"/>
          <w:szCs w:val="24"/>
          <w:lang w:eastAsia="hr-HR"/>
        </w:rPr>
        <w:t>(1</w:t>
      </w:r>
      <w:r>
        <w:rPr>
          <w:rFonts w:ascii="Times New Roman" w:eastAsia="Times New Roman" w:hAnsi="Times New Roman" w:cs="Times New Roman"/>
          <w:sz w:val="24"/>
          <w:szCs w:val="24"/>
          <w:lang w:eastAsia="hr-HR"/>
        </w:rPr>
        <w:t xml:space="preserve">) </w:t>
      </w:r>
      <w:r w:rsidR="00D83DB5" w:rsidRPr="00A23400">
        <w:rPr>
          <w:rFonts w:ascii="Times New Roman" w:eastAsia="Times New Roman" w:hAnsi="Times New Roman" w:cs="Times New Roman"/>
          <w:sz w:val="24"/>
          <w:szCs w:val="24"/>
          <w:lang w:eastAsia="hr-HR"/>
        </w:rPr>
        <w:t xml:space="preserve">Provedba ovrhe na novčanim sredstvima </w:t>
      </w:r>
      <w:proofErr w:type="spellStart"/>
      <w:r w:rsidR="00D83DB5" w:rsidRPr="00A23400">
        <w:rPr>
          <w:rFonts w:ascii="Times New Roman" w:eastAsia="Times New Roman" w:hAnsi="Times New Roman" w:cs="Times New Roman"/>
          <w:sz w:val="24"/>
          <w:szCs w:val="24"/>
          <w:lang w:eastAsia="hr-HR"/>
        </w:rPr>
        <w:t>ovršenika</w:t>
      </w:r>
      <w:proofErr w:type="spellEnd"/>
      <w:r w:rsidR="00D83DB5" w:rsidRPr="00A23400">
        <w:rPr>
          <w:rFonts w:ascii="Times New Roman" w:eastAsia="Times New Roman" w:hAnsi="Times New Roman" w:cs="Times New Roman"/>
          <w:sz w:val="24"/>
          <w:szCs w:val="24"/>
          <w:lang w:eastAsia="hr-HR"/>
        </w:rPr>
        <w:t xml:space="preserve"> obavlja se dostavom osnove za plaćanje Financijskoj agenciji sukladno odredbama zakona kojim se uređuje provedba ovrhe na novčanim sredstvima. Financijska agencija po primitku rješenja o ovrsi i naloga za provedbu ovrhe iz stavka 2. ovoga članka, sukladno ovom Zakonu, odmah izdaje nalog za prijenos novčanih sredstava na račun ovrhovoditelja naznačen u osnovi za plaćanje.</w:t>
      </w:r>
    </w:p>
    <w:p w14:paraId="22F04596" w14:textId="77777777" w:rsidR="00A23400" w:rsidRPr="00A23400" w:rsidRDefault="00A23400" w:rsidP="00A23400">
      <w:pPr>
        <w:spacing w:after="0" w:line="240" w:lineRule="auto"/>
        <w:jc w:val="both"/>
        <w:rPr>
          <w:rFonts w:ascii="Times New Roman" w:eastAsia="Times New Roman" w:hAnsi="Times New Roman" w:cs="Times New Roman"/>
          <w:sz w:val="24"/>
          <w:szCs w:val="24"/>
          <w:lang w:eastAsia="hr-HR"/>
        </w:rPr>
      </w:pPr>
    </w:p>
    <w:p w14:paraId="3C3C558B" w14:textId="65C57EEA" w:rsidR="00CF5E1E" w:rsidRPr="00A23400" w:rsidRDefault="00A23400" w:rsidP="00A23400">
      <w:pPr>
        <w:spacing w:after="0" w:line="240" w:lineRule="auto"/>
        <w:jc w:val="both"/>
        <w:rPr>
          <w:rFonts w:ascii="Times New Roman" w:hAnsi="Times New Roman" w:cs="Times New Roman"/>
          <w:sz w:val="24"/>
          <w:szCs w:val="24"/>
          <w:lang w:eastAsia="hr-HR"/>
        </w:rPr>
      </w:pPr>
      <w:r w:rsidRPr="00A23400">
        <w:rPr>
          <w:rFonts w:ascii="Times New Roman" w:hAnsi="Times New Roman" w:cs="Times New Roman"/>
          <w:sz w:val="24"/>
          <w:szCs w:val="24"/>
          <w:lang w:eastAsia="hr-HR"/>
        </w:rPr>
        <w:t xml:space="preserve">(2) </w:t>
      </w:r>
      <w:r w:rsidR="00D83DB5" w:rsidRPr="00A23400">
        <w:rPr>
          <w:rFonts w:ascii="Times New Roman" w:hAnsi="Times New Roman" w:cs="Times New Roman"/>
          <w:sz w:val="24"/>
          <w:szCs w:val="24"/>
          <w:lang w:eastAsia="hr-HR"/>
        </w:rPr>
        <w:t>Iznimno od odredaba ovog Zakona, u postupcima u kojima je vrijednost porezne obveze utvrđena rješenjem do 663,61 eura, ako porezni obveznik u roku iz rješenja kojim je utvrđena obveza ne uplati naznačeni iznos, porezno tijelo može, nakon što rješenje postane izvršno, radi naplate iznosa iz rješenja i pripadajućih zakonskih zateznih kamata i troškova podnijeti Financijskoj agenciji nalog za provedbu ovrhe na novčanim sredstvima po računima poreznog obveznika sukladno posebnom zakonu. Nalog za provedbu ovrhe smatra se osnovom za plaćanje sukladno propisu kojim se uređuje provedba ovrhe na novčanim sredstvima i dostavlja se Financijskoj agenciji s učinkom pravomoćnog rješenja o ovrsi.</w:t>
      </w:r>
    </w:p>
    <w:p w14:paraId="47E37799" w14:textId="414104EA" w:rsidR="00CF5E1E" w:rsidRPr="00CF5E1E" w:rsidRDefault="00CF5E1E" w:rsidP="00CF5E1E">
      <w:pPr>
        <w:spacing w:after="0" w:line="240" w:lineRule="auto"/>
        <w:jc w:val="both"/>
        <w:rPr>
          <w:rFonts w:ascii="Times New Roman" w:eastAsia="Times New Roman" w:hAnsi="Times New Roman" w:cs="Times New Roman"/>
          <w:sz w:val="24"/>
          <w:szCs w:val="24"/>
          <w:lang w:eastAsia="hr-HR"/>
        </w:rPr>
      </w:pPr>
    </w:p>
    <w:p w14:paraId="62817F63" w14:textId="77777777" w:rsidR="00924686" w:rsidRPr="00720F74" w:rsidRDefault="00924686" w:rsidP="00A23400">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Troškovi ovrhe</w:t>
      </w:r>
    </w:p>
    <w:p w14:paraId="1D00E28B" w14:textId="77777777" w:rsidR="00924686" w:rsidRPr="00720F74" w:rsidRDefault="00924686" w:rsidP="00A23400">
      <w:pPr>
        <w:spacing w:after="0" w:line="240" w:lineRule="auto"/>
        <w:rPr>
          <w:rFonts w:ascii="Times New Roman" w:eastAsia="Times New Roman" w:hAnsi="Times New Roman" w:cs="Times New Roman"/>
          <w:sz w:val="24"/>
          <w:szCs w:val="24"/>
          <w:lang w:eastAsia="hr-HR"/>
        </w:rPr>
      </w:pPr>
    </w:p>
    <w:p w14:paraId="45FF9F59" w14:textId="77777777" w:rsidR="00924686" w:rsidRPr="00720F74" w:rsidRDefault="00924686" w:rsidP="00A23400">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170.</w:t>
      </w:r>
    </w:p>
    <w:p w14:paraId="2CBE4FAE" w14:textId="77777777" w:rsidR="00A23400" w:rsidRDefault="00A23400" w:rsidP="00A23400">
      <w:pPr>
        <w:spacing w:after="0" w:line="240" w:lineRule="auto"/>
        <w:rPr>
          <w:rFonts w:ascii="Times New Roman" w:eastAsia="Times New Roman" w:hAnsi="Times New Roman" w:cs="Times New Roman"/>
          <w:sz w:val="24"/>
          <w:szCs w:val="24"/>
          <w:lang w:eastAsia="hr-HR"/>
        </w:rPr>
      </w:pPr>
    </w:p>
    <w:p w14:paraId="1A594989" w14:textId="77777777" w:rsidR="00A23400" w:rsidRDefault="00924686" w:rsidP="00A23400">
      <w:pPr>
        <w:spacing w:after="0" w:line="240" w:lineRule="auto"/>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(1) Troškove ovrhe snosi </w:t>
      </w:r>
      <w:proofErr w:type="spellStart"/>
      <w:r w:rsidRPr="00720F74">
        <w:rPr>
          <w:rFonts w:ascii="Times New Roman" w:eastAsia="Times New Roman" w:hAnsi="Times New Roman" w:cs="Times New Roman"/>
          <w:sz w:val="24"/>
          <w:szCs w:val="24"/>
          <w:lang w:eastAsia="hr-HR"/>
        </w:rPr>
        <w:t>ovršenik</w:t>
      </w:r>
      <w:proofErr w:type="spellEnd"/>
      <w:r w:rsidRPr="00720F74">
        <w:rPr>
          <w:rFonts w:ascii="Times New Roman" w:eastAsia="Times New Roman" w:hAnsi="Times New Roman" w:cs="Times New Roman"/>
          <w:sz w:val="24"/>
          <w:szCs w:val="24"/>
          <w:lang w:eastAsia="hr-HR"/>
        </w:rPr>
        <w:t xml:space="preserve">. Ako ima više </w:t>
      </w:r>
      <w:proofErr w:type="spellStart"/>
      <w:r w:rsidRPr="00720F74">
        <w:rPr>
          <w:rFonts w:ascii="Times New Roman" w:eastAsia="Times New Roman" w:hAnsi="Times New Roman" w:cs="Times New Roman"/>
          <w:sz w:val="24"/>
          <w:szCs w:val="24"/>
          <w:lang w:eastAsia="hr-HR"/>
        </w:rPr>
        <w:t>ovršenika</w:t>
      </w:r>
      <w:proofErr w:type="spellEnd"/>
      <w:r w:rsidRPr="00720F74">
        <w:rPr>
          <w:rFonts w:ascii="Times New Roman" w:eastAsia="Times New Roman" w:hAnsi="Times New Roman" w:cs="Times New Roman"/>
          <w:sz w:val="24"/>
          <w:szCs w:val="24"/>
          <w:lang w:eastAsia="hr-HR"/>
        </w:rPr>
        <w:t>, oni su solidarni dužnici.</w:t>
      </w:r>
    </w:p>
    <w:p w14:paraId="7745FE6B" w14:textId="77777777" w:rsidR="00A23400" w:rsidRDefault="00A23400" w:rsidP="00A23400">
      <w:pPr>
        <w:spacing w:after="0" w:line="240" w:lineRule="auto"/>
        <w:rPr>
          <w:rFonts w:ascii="Times New Roman" w:eastAsia="Times New Roman" w:hAnsi="Times New Roman" w:cs="Times New Roman"/>
          <w:sz w:val="24"/>
          <w:szCs w:val="24"/>
          <w:lang w:eastAsia="hr-HR"/>
        </w:rPr>
      </w:pPr>
    </w:p>
    <w:p w14:paraId="33239AA2" w14:textId="77777777" w:rsidR="00A23400" w:rsidRDefault="00924686" w:rsidP="00A23400">
      <w:pPr>
        <w:spacing w:after="0" w:line="240" w:lineRule="auto"/>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Troškovi koji nisu utvrđeni ovršnim rješenjem utvrđuju se posebnim rješenjem u roku od osam dana od nastanka.</w:t>
      </w:r>
    </w:p>
    <w:p w14:paraId="4D945E4B" w14:textId="77777777" w:rsidR="00A23400" w:rsidRDefault="00A23400" w:rsidP="00A23400">
      <w:pPr>
        <w:spacing w:after="0" w:line="240" w:lineRule="auto"/>
        <w:rPr>
          <w:rFonts w:ascii="Times New Roman" w:eastAsia="Times New Roman" w:hAnsi="Times New Roman" w:cs="Times New Roman"/>
          <w:sz w:val="24"/>
          <w:szCs w:val="24"/>
          <w:lang w:eastAsia="hr-HR"/>
        </w:rPr>
      </w:pPr>
    </w:p>
    <w:p w14:paraId="28461435" w14:textId="4FF250DE" w:rsidR="00924686" w:rsidRPr="00720F74" w:rsidRDefault="00924686" w:rsidP="00A23400">
      <w:pPr>
        <w:spacing w:after="0" w:line="240" w:lineRule="auto"/>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(3) Najmanji iznos troškova ovrhe iznosi 26,54 eura i naplaćuje se u postupku ovrhe.</w:t>
      </w:r>
    </w:p>
    <w:p w14:paraId="301268C2" w14:textId="6B75EFC7" w:rsidR="00A23400" w:rsidRDefault="00A23400" w:rsidP="00A23400">
      <w:pPr>
        <w:spacing w:after="0" w:line="240" w:lineRule="auto"/>
        <w:rPr>
          <w:rFonts w:ascii="Times New Roman" w:eastAsia="Times New Roman" w:hAnsi="Times New Roman" w:cs="Times New Roman"/>
          <w:sz w:val="24"/>
          <w:szCs w:val="24"/>
          <w:lang w:eastAsia="hr-HR"/>
        </w:rPr>
      </w:pPr>
    </w:p>
    <w:p w14:paraId="267C9876" w14:textId="3A5AAF61" w:rsidR="00A37A60" w:rsidRDefault="00A37A60" w:rsidP="00A23400">
      <w:pPr>
        <w:spacing w:after="0" w:line="240" w:lineRule="auto"/>
        <w:rPr>
          <w:rFonts w:ascii="Times New Roman" w:eastAsia="Times New Roman" w:hAnsi="Times New Roman" w:cs="Times New Roman"/>
          <w:sz w:val="24"/>
          <w:szCs w:val="24"/>
          <w:lang w:eastAsia="hr-HR"/>
        </w:rPr>
      </w:pPr>
    </w:p>
    <w:p w14:paraId="4406EFC9" w14:textId="31436918" w:rsidR="00A37A60" w:rsidRDefault="00A37A60" w:rsidP="00A23400">
      <w:pPr>
        <w:spacing w:after="0" w:line="240" w:lineRule="auto"/>
        <w:rPr>
          <w:rFonts w:ascii="Times New Roman" w:eastAsia="Times New Roman" w:hAnsi="Times New Roman" w:cs="Times New Roman"/>
          <w:sz w:val="24"/>
          <w:szCs w:val="24"/>
          <w:lang w:eastAsia="hr-HR"/>
        </w:rPr>
      </w:pPr>
    </w:p>
    <w:p w14:paraId="02239803" w14:textId="5B5FA18C" w:rsidR="00A37A60" w:rsidRDefault="00A37A60" w:rsidP="00A23400">
      <w:pPr>
        <w:spacing w:after="0" w:line="240" w:lineRule="auto"/>
        <w:rPr>
          <w:rFonts w:ascii="Times New Roman" w:eastAsia="Times New Roman" w:hAnsi="Times New Roman" w:cs="Times New Roman"/>
          <w:sz w:val="24"/>
          <w:szCs w:val="24"/>
          <w:lang w:eastAsia="hr-HR"/>
        </w:rPr>
      </w:pPr>
    </w:p>
    <w:p w14:paraId="7EC56C38" w14:textId="77777777" w:rsidR="00A37A60" w:rsidRPr="00720F74" w:rsidRDefault="00A37A60" w:rsidP="00A23400">
      <w:pPr>
        <w:spacing w:after="0" w:line="240" w:lineRule="auto"/>
        <w:rPr>
          <w:rFonts w:ascii="Times New Roman" w:eastAsia="Times New Roman" w:hAnsi="Times New Roman" w:cs="Times New Roman"/>
          <w:sz w:val="24"/>
          <w:szCs w:val="24"/>
          <w:lang w:eastAsia="hr-HR"/>
        </w:rPr>
      </w:pPr>
    </w:p>
    <w:p w14:paraId="22815843" w14:textId="77777777" w:rsidR="00924686" w:rsidRPr="00720F74" w:rsidRDefault="00924686" w:rsidP="00A23400">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lastRenderedPageBreak/>
        <w:t>Pljenidba radi osiguranja naplate</w:t>
      </w:r>
    </w:p>
    <w:p w14:paraId="5723D4FC" w14:textId="77777777" w:rsidR="00924686" w:rsidRPr="00720F74" w:rsidRDefault="00924686" w:rsidP="00A23400">
      <w:pPr>
        <w:spacing w:after="0" w:line="240" w:lineRule="auto"/>
        <w:rPr>
          <w:rFonts w:ascii="Times New Roman" w:eastAsia="Times New Roman" w:hAnsi="Times New Roman" w:cs="Times New Roman"/>
          <w:sz w:val="24"/>
          <w:szCs w:val="24"/>
          <w:lang w:eastAsia="hr-HR"/>
        </w:rPr>
      </w:pPr>
    </w:p>
    <w:p w14:paraId="14AEAECD" w14:textId="77777777" w:rsidR="00924686" w:rsidRPr="00720F74" w:rsidRDefault="00924686" w:rsidP="00A23400">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171.</w:t>
      </w:r>
    </w:p>
    <w:p w14:paraId="26BFBB8B" w14:textId="1C66FDD4" w:rsidR="00D96383" w:rsidRPr="00720F74" w:rsidRDefault="00924686" w:rsidP="00D96383">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Ako porezno tijelo u tijeku postupka dokaže da postoji vjerojatnost da porezni obveznik ili porezni jamac onemogući naplatu još nedospjelog iznosa poreza, mogu se poduzeti mjere za osiguranje naplate.</w:t>
      </w:r>
    </w:p>
    <w:p w14:paraId="513E2F08" w14:textId="77777777" w:rsidR="00A23400" w:rsidRDefault="00A23400" w:rsidP="00D96383">
      <w:pPr>
        <w:spacing w:after="0" w:line="240" w:lineRule="auto"/>
        <w:jc w:val="both"/>
        <w:rPr>
          <w:rFonts w:ascii="Times New Roman" w:eastAsia="Times New Roman" w:hAnsi="Times New Roman" w:cs="Times New Roman"/>
          <w:sz w:val="24"/>
          <w:szCs w:val="24"/>
          <w:lang w:eastAsia="hr-HR"/>
        </w:rPr>
      </w:pPr>
    </w:p>
    <w:p w14:paraId="36E8ED02" w14:textId="2F970F99" w:rsidR="00D96383" w:rsidRDefault="00924686" w:rsidP="00D96383">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(2) Mjere osiguranja naplate sastoje se u zabrani raspolaganja novčanim sredstvima na računima poreznog obveznika, u popisu pokretnina, tražbina i drugih imovinskih prava, zabrani raspolaganja tražbinama poreznog obveznika, oduzimanjem pokretnina i predbilježbi založnog prava na nekretnini.</w:t>
      </w:r>
    </w:p>
    <w:p w14:paraId="2F64B083" w14:textId="77777777" w:rsidR="00BC597E" w:rsidRDefault="00BC597E" w:rsidP="00D96383">
      <w:pPr>
        <w:spacing w:after="0" w:line="240" w:lineRule="auto"/>
        <w:jc w:val="both"/>
        <w:rPr>
          <w:rFonts w:ascii="Times New Roman" w:eastAsia="Times New Roman" w:hAnsi="Times New Roman" w:cs="Times New Roman"/>
          <w:sz w:val="24"/>
          <w:szCs w:val="24"/>
          <w:lang w:eastAsia="hr-HR"/>
        </w:rPr>
      </w:pPr>
    </w:p>
    <w:p w14:paraId="6E8025B5" w14:textId="4BBD20E3" w:rsidR="00D96383" w:rsidRPr="00720F74" w:rsidRDefault="00A23400" w:rsidP="00D96383">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w:t>
      </w:r>
      <w:r w:rsidR="00924686" w:rsidRPr="00720F74">
        <w:rPr>
          <w:rFonts w:ascii="Times New Roman" w:eastAsia="Times New Roman" w:hAnsi="Times New Roman" w:cs="Times New Roman"/>
          <w:sz w:val="24"/>
          <w:szCs w:val="24"/>
          <w:lang w:eastAsia="hr-HR"/>
        </w:rPr>
        <w:t>3) Mjere osiguranja naplate iz stavka 2. ovoga članka mogu se poduzeti radi naplate neutvrđenog iznosa porezne obveze čim je pokrenut postupak utvrđivanja ako porezno tijelo dokaže vjerojatnost da bi porezni obveznik mogao onemogućiti naplatu.</w:t>
      </w:r>
    </w:p>
    <w:p w14:paraId="00286552" w14:textId="77777777" w:rsidR="00A23400" w:rsidRDefault="00A23400" w:rsidP="00D96383">
      <w:pPr>
        <w:spacing w:after="0" w:line="240" w:lineRule="auto"/>
        <w:jc w:val="both"/>
        <w:rPr>
          <w:rFonts w:ascii="Times New Roman" w:eastAsia="Times New Roman" w:hAnsi="Times New Roman" w:cs="Times New Roman"/>
          <w:sz w:val="24"/>
          <w:szCs w:val="24"/>
          <w:lang w:eastAsia="hr-HR"/>
        </w:rPr>
      </w:pPr>
    </w:p>
    <w:p w14:paraId="56E4A82E" w14:textId="6B8FA135" w:rsidR="00D96383" w:rsidRPr="00720F74" w:rsidRDefault="00924686" w:rsidP="00D96383">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(4) Mjere osiguranja naplate iz stavka 2. ovoga članka mogu se poduzeti radi naplate neutvrđenog iznosa porezne obveze ako poduzetnik ne vodi poslovne knjige ili ne dostavlja porezne prijave.</w:t>
      </w:r>
    </w:p>
    <w:p w14:paraId="4F9A0B6D" w14:textId="77777777" w:rsidR="00A23400" w:rsidRDefault="00A23400" w:rsidP="00D96383">
      <w:pPr>
        <w:spacing w:after="0" w:line="240" w:lineRule="auto"/>
        <w:jc w:val="both"/>
        <w:rPr>
          <w:rFonts w:ascii="Times New Roman" w:eastAsia="Times New Roman" w:hAnsi="Times New Roman" w:cs="Times New Roman"/>
          <w:sz w:val="24"/>
          <w:szCs w:val="24"/>
          <w:lang w:eastAsia="hr-HR"/>
        </w:rPr>
      </w:pPr>
    </w:p>
    <w:p w14:paraId="73306508" w14:textId="73DF10F2" w:rsidR="00924686" w:rsidRPr="00720F74" w:rsidRDefault="00924686" w:rsidP="00D96383">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(5) Pljenidba radi osiguranja naplate može se odgoditi ili obustaviti ako porezni obveznik osigura plaćanje sredstvima osiguranja plaćanja iz članka 134. stavka 1. ovoga Zakona.</w:t>
      </w:r>
    </w:p>
    <w:p w14:paraId="1897D750" w14:textId="77777777" w:rsidR="00D96383" w:rsidRPr="00720F74" w:rsidRDefault="00D96383" w:rsidP="00D96383">
      <w:pPr>
        <w:spacing w:after="0" w:line="240" w:lineRule="auto"/>
        <w:jc w:val="both"/>
        <w:rPr>
          <w:rFonts w:ascii="Times New Roman" w:eastAsia="Times New Roman" w:hAnsi="Times New Roman" w:cs="Times New Roman"/>
          <w:sz w:val="24"/>
          <w:szCs w:val="24"/>
          <w:lang w:eastAsia="hr-HR"/>
        </w:rPr>
      </w:pPr>
    </w:p>
    <w:p w14:paraId="0E2B7CA7" w14:textId="77777777" w:rsidR="00924686" w:rsidRPr="00720F74" w:rsidRDefault="00924686" w:rsidP="00D96383">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(6) Postupak osiguranja može se provoditi najduže do 15 dana od dana nastupanja uvjeta za ovrhu. U slučaju da su nastupile okolnosti zbog kojih se osiguranje više ne može provoditi, postupak osiguranja se obustavlja, a Financijskoj agenciji nalaže se zaplijenjena sredstva vratiti na račun protivnika osiguranja.</w:t>
      </w:r>
    </w:p>
    <w:p w14:paraId="3559B9C8" w14:textId="77777777" w:rsidR="00924686" w:rsidRPr="00720F74" w:rsidRDefault="00924686" w:rsidP="00D96383">
      <w:pPr>
        <w:shd w:val="clear" w:color="auto" w:fill="FFFFFF"/>
        <w:spacing w:after="0" w:line="240" w:lineRule="auto"/>
        <w:jc w:val="both"/>
        <w:rPr>
          <w:rFonts w:ascii="Times New Roman" w:eastAsia="Times New Roman" w:hAnsi="Times New Roman" w:cs="Times New Roman"/>
          <w:sz w:val="24"/>
          <w:szCs w:val="24"/>
          <w:lang w:eastAsia="hr-HR"/>
        </w:rPr>
      </w:pPr>
    </w:p>
    <w:p w14:paraId="4E390074" w14:textId="77777777" w:rsidR="00924686" w:rsidRPr="00720F74" w:rsidRDefault="00924686" w:rsidP="00D96383">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(7) Kada nastupe uvjeti za ovrhu radi naplate osigurane tražbine, porezno tijelo istim će rješenjem obustaviti postupak osiguranja, odrediti ovrhu te naložiti Financijskoj agenciji prijenos sredstava zaplijenjenih po rješenju o osiguranju radi namirenja tražbine iz rješenja o ovrsi.</w:t>
      </w:r>
    </w:p>
    <w:p w14:paraId="7BD330F6" w14:textId="77777777" w:rsidR="00924686" w:rsidRPr="00720F74" w:rsidRDefault="00924686" w:rsidP="00D96383">
      <w:pPr>
        <w:shd w:val="clear" w:color="auto" w:fill="FFFFFF"/>
        <w:spacing w:after="0" w:line="240" w:lineRule="auto"/>
        <w:jc w:val="both"/>
        <w:rPr>
          <w:rFonts w:ascii="Times New Roman" w:eastAsia="Times New Roman" w:hAnsi="Times New Roman" w:cs="Times New Roman"/>
          <w:sz w:val="24"/>
          <w:szCs w:val="24"/>
          <w:lang w:eastAsia="hr-HR"/>
        </w:rPr>
      </w:pPr>
    </w:p>
    <w:p w14:paraId="700A50DD" w14:textId="77777777" w:rsidR="00924686" w:rsidRPr="00720F74" w:rsidRDefault="00924686" w:rsidP="00D96383">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 xml:space="preserve">(8) U slučaju iz stavka 7. ovoga članka, ako tražbina iz rješenja nije namirena iz prenesenih zaplijenjenih sredstava, rješenje o ovrsi za preostali iznos tražbine zadržava </w:t>
      </w:r>
      <w:proofErr w:type="spellStart"/>
      <w:r w:rsidRPr="00720F74">
        <w:rPr>
          <w:rFonts w:ascii="Times New Roman" w:eastAsia="Times New Roman" w:hAnsi="Times New Roman" w:cs="Times New Roman"/>
          <w:sz w:val="24"/>
          <w:szCs w:val="24"/>
          <w:lang w:eastAsia="hr-HR"/>
        </w:rPr>
        <w:t>prednosni</w:t>
      </w:r>
      <w:proofErr w:type="spellEnd"/>
      <w:r w:rsidRPr="00720F74">
        <w:rPr>
          <w:rFonts w:ascii="Times New Roman" w:eastAsia="Times New Roman" w:hAnsi="Times New Roman" w:cs="Times New Roman"/>
          <w:sz w:val="24"/>
          <w:szCs w:val="24"/>
          <w:lang w:eastAsia="hr-HR"/>
        </w:rPr>
        <w:t xml:space="preserve"> red koji je steklo rješenje o osiguranju.</w:t>
      </w:r>
    </w:p>
    <w:p w14:paraId="56CD2618" w14:textId="77777777" w:rsidR="00924686" w:rsidRPr="00720F74" w:rsidRDefault="00924686" w:rsidP="00D96383">
      <w:pPr>
        <w:shd w:val="clear" w:color="auto" w:fill="FFFFFF"/>
        <w:spacing w:after="0" w:line="240" w:lineRule="auto"/>
        <w:jc w:val="both"/>
        <w:rPr>
          <w:rFonts w:ascii="Times New Roman" w:eastAsia="Times New Roman" w:hAnsi="Times New Roman" w:cs="Times New Roman"/>
          <w:sz w:val="24"/>
          <w:szCs w:val="24"/>
          <w:lang w:eastAsia="hr-HR"/>
        </w:rPr>
      </w:pPr>
    </w:p>
    <w:p w14:paraId="173B51A5" w14:textId="63B523A5" w:rsidR="00924686" w:rsidRPr="00720F74" w:rsidRDefault="00924686" w:rsidP="00D96383">
      <w:pPr>
        <w:shd w:val="clear" w:color="auto" w:fill="FFFFFF"/>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(9) Provedbom mjere osiguranja predlagatelj osiguranja stječe založno pravo, osim u slučaju iz stavaka 3. i 4. ovoga članka.</w:t>
      </w:r>
    </w:p>
    <w:p w14:paraId="3053228F" w14:textId="77777777" w:rsidR="00A23400" w:rsidRPr="00720F74" w:rsidRDefault="00A23400" w:rsidP="00D96383">
      <w:pPr>
        <w:spacing w:after="0" w:line="240" w:lineRule="auto"/>
        <w:jc w:val="both"/>
        <w:rPr>
          <w:rFonts w:ascii="Times New Roman" w:eastAsia="Times New Roman" w:hAnsi="Times New Roman" w:cs="Times New Roman"/>
          <w:sz w:val="24"/>
          <w:szCs w:val="24"/>
          <w:lang w:eastAsia="hr-HR"/>
        </w:rPr>
      </w:pPr>
    </w:p>
    <w:p w14:paraId="08D0DDC3" w14:textId="77777777" w:rsidR="001D49F7" w:rsidRPr="00720F74" w:rsidRDefault="001D49F7" w:rsidP="001D49F7">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Utvrđivanje zlouporabe prava u porezno-dužničkom odnosu</w:t>
      </w:r>
    </w:p>
    <w:p w14:paraId="4FD8322B" w14:textId="77777777" w:rsidR="001D49F7" w:rsidRPr="00720F74" w:rsidRDefault="001D49F7" w:rsidP="001D49F7">
      <w:pPr>
        <w:spacing w:after="0" w:line="240" w:lineRule="auto"/>
        <w:rPr>
          <w:rFonts w:ascii="Times New Roman" w:eastAsia="Times New Roman" w:hAnsi="Times New Roman" w:cs="Times New Roman"/>
          <w:sz w:val="24"/>
          <w:szCs w:val="24"/>
          <w:lang w:eastAsia="hr-HR"/>
        </w:rPr>
      </w:pPr>
    </w:p>
    <w:p w14:paraId="34097B88" w14:textId="77777777" w:rsidR="001D49F7" w:rsidRDefault="001D49F7" w:rsidP="001D49F7">
      <w:pPr>
        <w:shd w:val="clear" w:color="auto" w:fill="FFFFFF"/>
        <w:spacing w:after="0" w:line="240" w:lineRule="auto"/>
        <w:jc w:val="center"/>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Članak 172.</w:t>
      </w:r>
    </w:p>
    <w:p w14:paraId="00CC902C" w14:textId="77777777" w:rsidR="00A23400" w:rsidRPr="00720F74" w:rsidRDefault="00A23400" w:rsidP="001D49F7">
      <w:pPr>
        <w:shd w:val="clear" w:color="auto" w:fill="FFFFFF"/>
        <w:spacing w:after="0" w:line="240" w:lineRule="auto"/>
        <w:jc w:val="center"/>
        <w:rPr>
          <w:rFonts w:ascii="Times New Roman" w:eastAsia="Times New Roman" w:hAnsi="Times New Roman" w:cs="Times New Roman"/>
          <w:sz w:val="24"/>
          <w:szCs w:val="24"/>
          <w:lang w:eastAsia="hr-HR"/>
        </w:rPr>
      </w:pPr>
    </w:p>
    <w:p w14:paraId="2E7C10C9" w14:textId="00618698" w:rsidR="00D96383" w:rsidRPr="00720F74" w:rsidRDefault="001D49F7" w:rsidP="00D96383">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t>(1) Postupak utvrđivanja zlouporabe prava iz porezno-dužničkog odnosa je dio poreznog postupka koji porezno tijelo po službenoj dužnosti pokreće i provodi nad osobama koje u skladu s člankom 32. ovoga Zakona odgovaraju kao porezni jamci radi provjere i utvrđivanja činjenica koje ukazuju na postupanje koje ima obilježje zlouporabe prava, a koje za posljedicu ima nemogućnost podmirenja obveza iz porezno-dužničkog odnosa.</w:t>
      </w:r>
    </w:p>
    <w:p w14:paraId="2A97D2F5" w14:textId="0AA8DA4E" w:rsidR="006077C3" w:rsidRPr="00720F74" w:rsidRDefault="001D49F7" w:rsidP="00D96383">
      <w:pPr>
        <w:spacing w:after="0" w:line="240" w:lineRule="auto"/>
        <w:jc w:val="both"/>
        <w:rPr>
          <w:rFonts w:ascii="Times New Roman" w:eastAsia="Times New Roman" w:hAnsi="Times New Roman" w:cs="Times New Roman"/>
          <w:sz w:val="24"/>
          <w:szCs w:val="24"/>
          <w:lang w:eastAsia="hr-HR"/>
        </w:rPr>
      </w:pPr>
      <w:r w:rsidRPr="00720F74">
        <w:rPr>
          <w:rFonts w:ascii="Times New Roman" w:eastAsia="Times New Roman" w:hAnsi="Times New Roman" w:cs="Times New Roman"/>
          <w:sz w:val="24"/>
          <w:szCs w:val="24"/>
          <w:lang w:eastAsia="hr-HR"/>
        </w:rPr>
        <w:lastRenderedPageBreak/>
        <w:t>(2) Postupak utvrđivanja zlouporabe prava iz porezno dužničkog odnosa osoba koje u skladu s člankom 32. ovoga Zakona odgovaraju kao porezni jamci provodi se jedino u slučaju nemogućnosti naplate poreznog duga od poreznog obveznika primjenom svih mjera prisilne naplate.</w:t>
      </w:r>
    </w:p>
    <w:p w14:paraId="4F0F3C68" w14:textId="2B9D8733" w:rsidR="0098421F" w:rsidRDefault="0098421F" w:rsidP="00981E46">
      <w:pPr>
        <w:shd w:val="clear" w:color="auto" w:fill="FFFFFF"/>
        <w:spacing w:after="0" w:line="240" w:lineRule="auto"/>
        <w:jc w:val="center"/>
      </w:pPr>
    </w:p>
    <w:p w14:paraId="1D71661E" w14:textId="50F4813F" w:rsidR="00981E46" w:rsidRPr="0098421F" w:rsidRDefault="00981E46" w:rsidP="00981E46">
      <w:pPr>
        <w:shd w:val="clear" w:color="auto" w:fill="FFFFFF"/>
        <w:spacing w:after="0" w:line="240" w:lineRule="auto"/>
        <w:jc w:val="center"/>
        <w:rPr>
          <w:rFonts w:ascii="Times New Roman" w:eastAsia="Times New Roman" w:hAnsi="Times New Roman" w:cs="Times New Roman"/>
          <w:sz w:val="24"/>
          <w:szCs w:val="24"/>
          <w:lang w:eastAsia="hr-HR"/>
        </w:rPr>
      </w:pPr>
      <w:r w:rsidRPr="0098421F">
        <w:rPr>
          <w:rFonts w:ascii="Times New Roman" w:eastAsia="Times New Roman" w:hAnsi="Times New Roman" w:cs="Times New Roman"/>
          <w:sz w:val="24"/>
          <w:szCs w:val="24"/>
          <w:lang w:eastAsia="hr-HR"/>
        </w:rPr>
        <w:t>Mijenjanje i poništavanje rješenja u vezi s upravnim sporom</w:t>
      </w:r>
    </w:p>
    <w:p w14:paraId="22675BA6" w14:textId="77777777" w:rsidR="00981E46" w:rsidRPr="0098421F" w:rsidRDefault="00981E46" w:rsidP="00981E46">
      <w:pPr>
        <w:shd w:val="clear" w:color="auto" w:fill="FFFFFF"/>
        <w:spacing w:after="0" w:line="240" w:lineRule="auto"/>
        <w:jc w:val="center"/>
        <w:rPr>
          <w:rFonts w:ascii="Times New Roman" w:eastAsia="Times New Roman" w:hAnsi="Times New Roman" w:cs="Times New Roman"/>
          <w:sz w:val="24"/>
          <w:szCs w:val="24"/>
          <w:lang w:eastAsia="hr-HR"/>
        </w:rPr>
      </w:pPr>
    </w:p>
    <w:p w14:paraId="7233C578" w14:textId="77777777" w:rsidR="00981E46" w:rsidRPr="0098421F" w:rsidRDefault="00981E46" w:rsidP="00981E46">
      <w:pPr>
        <w:shd w:val="clear" w:color="auto" w:fill="FFFFFF"/>
        <w:spacing w:after="0" w:line="240" w:lineRule="auto"/>
        <w:jc w:val="center"/>
        <w:rPr>
          <w:rFonts w:ascii="Times New Roman" w:eastAsia="Times New Roman" w:hAnsi="Times New Roman" w:cs="Times New Roman"/>
          <w:sz w:val="24"/>
          <w:szCs w:val="24"/>
          <w:lang w:eastAsia="hr-HR"/>
        </w:rPr>
      </w:pPr>
      <w:r w:rsidRPr="0098421F">
        <w:rPr>
          <w:rFonts w:ascii="Times New Roman" w:eastAsia="Times New Roman" w:hAnsi="Times New Roman" w:cs="Times New Roman"/>
          <w:sz w:val="24"/>
          <w:szCs w:val="24"/>
          <w:lang w:eastAsia="hr-HR"/>
        </w:rPr>
        <w:t>Članak 190.</w:t>
      </w:r>
    </w:p>
    <w:p w14:paraId="472B8873" w14:textId="77777777" w:rsidR="00981E46" w:rsidRPr="0098421F" w:rsidRDefault="00981E46" w:rsidP="00981E46">
      <w:pPr>
        <w:shd w:val="clear" w:color="auto" w:fill="FFFFFF"/>
        <w:spacing w:after="0" w:line="240" w:lineRule="auto"/>
        <w:jc w:val="center"/>
        <w:rPr>
          <w:rFonts w:ascii="Times New Roman" w:eastAsia="Times New Roman" w:hAnsi="Times New Roman" w:cs="Times New Roman"/>
          <w:sz w:val="24"/>
          <w:szCs w:val="24"/>
          <w:lang w:eastAsia="hr-HR"/>
        </w:rPr>
      </w:pPr>
    </w:p>
    <w:p w14:paraId="6C1E875B" w14:textId="3C0BF179" w:rsidR="00981E46" w:rsidRPr="0098421F" w:rsidRDefault="00981E46" w:rsidP="00A37A60">
      <w:pPr>
        <w:shd w:val="clear" w:color="auto" w:fill="FFFFFF"/>
        <w:spacing w:after="0" w:line="240" w:lineRule="auto"/>
        <w:jc w:val="both"/>
        <w:rPr>
          <w:rFonts w:ascii="Times New Roman" w:eastAsia="Times New Roman" w:hAnsi="Times New Roman" w:cs="Times New Roman"/>
          <w:sz w:val="24"/>
          <w:szCs w:val="24"/>
          <w:lang w:eastAsia="hr-HR"/>
        </w:rPr>
      </w:pPr>
      <w:r w:rsidRPr="0098421F">
        <w:rPr>
          <w:rFonts w:ascii="Times New Roman" w:eastAsia="Times New Roman" w:hAnsi="Times New Roman" w:cs="Times New Roman"/>
          <w:sz w:val="24"/>
          <w:szCs w:val="24"/>
          <w:lang w:eastAsia="hr-HR"/>
        </w:rPr>
        <w:t>(1) Porezno tijelo protiv čijeg je rješenja pravodobno podnesena tužba nadležnom sudu može do okončanja spora poništiti ili izmijeniti svoje rješenje iz onih razloga iz kojih bi sud mogao poništiti to rješenje.</w:t>
      </w:r>
    </w:p>
    <w:p w14:paraId="6A3B9741" w14:textId="77777777" w:rsidR="00981E46" w:rsidRPr="0098421F" w:rsidRDefault="00981E46" w:rsidP="00A37A60">
      <w:pPr>
        <w:shd w:val="clear" w:color="auto" w:fill="FFFFFF"/>
        <w:spacing w:after="0" w:line="240" w:lineRule="auto"/>
        <w:jc w:val="both"/>
        <w:rPr>
          <w:rFonts w:ascii="Times New Roman" w:eastAsia="Times New Roman" w:hAnsi="Times New Roman" w:cs="Times New Roman"/>
          <w:sz w:val="24"/>
          <w:szCs w:val="24"/>
          <w:lang w:eastAsia="hr-HR"/>
        </w:rPr>
      </w:pPr>
    </w:p>
    <w:p w14:paraId="0B2699B8" w14:textId="77777777" w:rsidR="00981E46" w:rsidRPr="0098421F" w:rsidRDefault="00981E46" w:rsidP="00A37A60">
      <w:pPr>
        <w:shd w:val="clear" w:color="auto" w:fill="FFFFFF"/>
        <w:spacing w:after="0" w:line="240" w:lineRule="auto"/>
        <w:jc w:val="both"/>
        <w:rPr>
          <w:rFonts w:ascii="Times New Roman" w:eastAsia="Times New Roman" w:hAnsi="Times New Roman" w:cs="Times New Roman"/>
          <w:sz w:val="24"/>
          <w:szCs w:val="24"/>
          <w:lang w:eastAsia="hr-HR"/>
        </w:rPr>
      </w:pPr>
      <w:r w:rsidRPr="0098421F">
        <w:rPr>
          <w:rFonts w:ascii="Times New Roman" w:eastAsia="Times New Roman" w:hAnsi="Times New Roman" w:cs="Times New Roman"/>
          <w:sz w:val="24"/>
          <w:szCs w:val="24"/>
          <w:lang w:eastAsia="hr-HR"/>
        </w:rPr>
        <w:t>(2) Poništavanje ili izmjena rješenja iz stavka 1. ovoga članka može se izvršiti samo ako se na taj način otklanja nezakonitost rješenja i ako se time porezni obveznik ne dovodi u lošiji položaj.</w:t>
      </w:r>
    </w:p>
    <w:p w14:paraId="62E3DA0B" w14:textId="77777777" w:rsidR="00981E46" w:rsidRPr="0098421F" w:rsidRDefault="00981E46" w:rsidP="00A37A60">
      <w:pPr>
        <w:shd w:val="clear" w:color="auto" w:fill="FFFFFF"/>
        <w:spacing w:after="0" w:line="240" w:lineRule="auto"/>
        <w:jc w:val="both"/>
        <w:rPr>
          <w:rFonts w:ascii="Times New Roman" w:eastAsia="Times New Roman" w:hAnsi="Times New Roman" w:cs="Times New Roman"/>
          <w:sz w:val="24"/>
          <w:szCs w:val="24"/>
          <w:lang w:eastAsia="hr-HR"/>
        </w:rPr>
      </w:pPr>
    </w:p>
    <w:p w14:paraId="4EBA4407" w14:textId="5A30CCA8" w:rsidR="00477ADA" w:rsidRPr="0098421F" w:rsidRDefault="00981E46" w:rsidP="00A37A60">
      <w:pPr>
        <w:shd w:val="clear" w:color="auto" w:fill="FFFFFF"/>
        <w:spacing w:after="0" w:line="240" w:lineRule="auto"/>
        <w:jc w:val="both"/>
        <w:rPr>
          <w:rFonts w:ascii="Times New Roman" w:eastAsia="Times New Roman" w:hAnsi="Times New Roman" w:cs="Times New Roman"/>
          <w:sz w:val="24"/>
          <w:szCs w:val="24"/>
          <w:lang w:eastAsia="hr-HR"/>
        </w:rPr>
      </w:pPr>
      <w:r w:rsidRPr="0098421F">
        <w:rPr>
          <w:rFonts w:ascii="Times New Roman" w:eastAsia="Times New Roman" w:hAnsi="Times New Roman" w:cs="Times New Roman"/>
          <w:sz w:val="24"/>
          <w:szCs w:val="24"/>
          <w:lang w:eastAsia="hr-HR"/>
        </w:rPr>
        <w:t>(3) Porezno rješenje iz stavka 1. ovoga članka dostavlja se poreznom obvezniku i nadležnom sudu.</w:t>
      </w:r>
    </w:p>
    <w:p w14:paraId="42BF39BC" w14:textId="77777777" w:rsidR="0098421F" w:rsidRDefault="0098421F" w:rsidP="00981E46">
      <w:pPr>
        <w:shd w:val="clear" w:color="auto" w:fill="FFFFFF"/>
        <w:spacing w:after="0" w:line="240" w:lineRule="auto"/>
        <w:jc w:val="center"/>
        <w:rPr>
          <w:rFonts w:ascii="Times New Roman" w:eastAsia="Times New Roman" w:hAnsi="Times New Roman" w:cs="Times New Roman"/>
          <w:color w:val="3F4647"/>
          <w:sz w:val="24"/>
          <w:szCs w:val="24"/>
          <w:lang w:eastAsia="hr-HR"/>
        </w:rPr>
      </w:pPr>
    </w:p>
    <w:p w14:paraId="4344BBAD" w14:textId="18C167DD" w:rsidR="0079549D" w:rsidRPr="00477ADA" w:rsidRDefault="0079549D" w:rsidP="0079549D">
      <w:pPr>
        <w:shd w:val="clear" w:color="auto" w:fill="FFFFFF"/>
        <w:spacing w:after="0" w:line="240" w:lineRule="auto"/>
        <w:jc w:val="center"/>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Teži porezni prekršaji</w:t>
      </w:r>
    </w:p>
    <w:p w14:paraId="3EE0BBD5" w14:textId="77777777" w:rsidR="0079549D" w:rsidRPr="00477ADA" w:rsidRDefault="0079549D" w:rsidP="0079549D">
      <w:pPr>
        <w:spacing w:after="0" w:line="240" w:lineRule="auto"/>
        <w:rPr>
          <w:rFonts w:ascii="Times New Roman" w:eastAsia="Times New Roman" w:hAnsi="Times New Roman" w:cs="Times New Roman"/>
          <w:sz w:val="24"/>
          <w:szCs w:val="24"/>
          <w:lang w:eastAsia="hr-HR"/>
        </w:rPr>
      </w:pPr>
    </w:p>
    <w:p w14:paraId="4E92A801" w14:textId="77777777" w:rsidR="0079549D" w:rsidRPr="00477ADA" w:rsidRDefault="0079549D" w:rsidP="0079549D">
      <w:pPr>
        <w:shd w:val="clear" w:color="auto" w:fill="FFFFFF"/>
        <w:spacing w:after="0" w:line="240" w:lineRule="auto"/>
        <w:jc w:val="center"/>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Članak 193.</w:t>
      </w:r>
    </w:p>
    <w:p w14:paraId="6B440F18" w14:textId="0ACB9704" w:rsidR="0079549D" w:rsidRPr="00477ADA" w:rsidRDefault="0079549D" w:rsidP="0079549D">
      <w:pPr>
        <w:spacing w:after="0" w:line="240" w:lineRule="auto"/>
        <w:rPr>
          <w:rFonts w:ascii="Times New Roman" w:eastAsia="Times New Roman" w:hAnsi="Times New Roman" w:cs="Times New Roman"/>
          <w:sz w:val="24"/>
          <w:szCs w:val="24"/>
          <w:lang w:eastAsia="hr-HR"/>
        </w:rPr>
      </w:pPr>
    </w:p>
    <w:p w14:paraId="2D03F8AA" w14:textId="3F6D1C2A" w:rsidR="0079549D"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(1) Novčanom kaznom u iznosu od 660,00 do 39.810,00 eura kaznit će se pravna osoba:</w:t>
      </w:r>
    </w:p>
    <w:p w14:paraId="77810E2D" w14:textId="77777777" w:rsidR="004A51E2" w:rsidRPr="00477ADA"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77389702" w14:textId="57DE5B70" w:rsidR="0079549D"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1. ako kao pružatelj usluga pristupa internetu ne blokira pristup sadržaju prema nalogu o zabrani rada koji izdaje nadležno tijelo putem nadležne regulatorne agencije za mrežne djelatnosti (članak 44. stavak 4.)</w:t>
      </w:r>
    </w:p>
    <w:p w14:paraId="6AD33212" w14:textId="77777777" w:rsidR="004A51E2" w:rsidRPr="00477ADA"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510626E1" w14:textId="77777777" w:rsidR="0079549D"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2. ako netočno vodi evidencije ili je za iskazane isporuke dobara i usluga preko naplatnog uređaja utvrđen manjak gotovine (članak 62. stavci 4. i 5.)</w:t>
      </w:r>
    </w:p>
    <w:p w14:paraId="5CE2E3E8" w14:textId="77777777" w:rsidR="004A51E2" w:rsidRPr="00477ADA"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67DFB224" w14:textId="193F686D" w:rsidR="0079549D"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3. ako evidencije o dnevnom gotovinskom prometu ne vodi na mjestu na kojem se ti primici ostvaruju ili ne osigurava dostupnost evidencija poreznom tijelu (članak 66. stavak 6.)</w:t>
      </w:r>
    </w:p>
    <w:p w14:paraId="5AB52A9D" w14:textId="77777777" w:rsidR="004A51E2" w:rsidRPr="00477ADA"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2BAC330A" w14:textId="103FC765" w:rsidR="0079549D"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4. ako poslovne knjige i druge evidencije ne vodi u skladu s načinom oporezivanja (članak 66. stavak 8.)</w:t>
      </w:r>
    </w:p>
    <w:p w14:paraId="2B752218" w14:textId="77777777" w:rsidR="004A51E2" w:rsidRPr="00477ADA"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082EE306" w14:textId="77777777" w:rsidR="0079549D" w:rsidRPr="00477ADA"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5. ako pri vođenju poslovnih knjiga i drugih evidencija u elektroničkom obliku ne osigura raspoložive, čitljive i sustavne podatke (članak 66. stavak 9.)</w:t>
      </w:r>
    </w:p>
    <w:p w14:paraId="74570212" w14:textId="77777777" w:rsidR="004A51E2"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6DDBF156" w14:textId="77777777" w:rsidR="004A51E2"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6. ako ne prijavi činjenice bitne za utvrđivanje njegove porezne obveze u zakonskom roku (članak 68. stavak 4.)</w:t>
      </w:r>
    </w:p>
    <w:p w14:paraId="3ABDEF37" w14:textId="77777777" w:rsidR="004A51E2"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10760151" w14:textId="77777777" w:rsidR="004A51E2"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7. ako ne podnese poreznu prijavu na poziv poreznog tijela (članak 73. stavak 2.)</w:t>
      </w:r>
    </w:p>
    <w:p w14:paraId="709BB136" w14:textId="77777777" w:rsidR="004A51E2"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5E5E5134" w14:textId="77777777" w:rsidR="004A51E2"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8. ako ne podnese poreznu prijavu poreznom tijelu u propisanom roku (članak 73. stavak 4.)</w:t>
      </w:r>
    </w:p>
    <w:p w14:paraId="2F758F95" w14:textId="77777777" w:rsidR="004A51E2"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6C58DAD7" w14:textId="77777777" w:rsidR="004A51E2"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9. ako uz poreznu prijavu ne priloži dokumentaciju sukladno poreznim propisima (članak 74. stavak 3.)</w:t>
      </w:r>
    </w:p>
    <w:p w14:paraId="7E01B31B" w14:textId="77777777" w:rsidR="004A51E2"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5ECAE464" w14:textId="77777777" w:rsidR="004A51E2"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10. ako ne podnese elektroničkim putem poreznu prijavu ili druge podatke potrebne za oporezivanje (članak 74. stavak 6.)</w:t>
      </w:r>
    </w:p>
    <w:p w14:paraId="6E4F2ED8" w14:textId="77777777" w:rsidR="004A51E2"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5F6ECE13" w14:textId="0962DA63" w:rsidR="004A51E2"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11. ako ne omogući pristup i preuzimanje dokumenata koji su pohranjeni u  elektroničkom obliku (članak 74. stavak 9.)</w:t>
      </w:r>
    </w:p>
    <w:p w14:paraId="3624873E" w14:textId="77777777" w:rsidR="004A51E2"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12B5E58C" w14:textId="77777777" w:rsidR="004A51E2"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12. ako ne izvrši ispravak prijave u roku od 15 dana od dana izvršnosti odluke kada je temeljem činjenica utvrđenih rješenjem poreznog nadzora ili drugog tijela nužno izvršiti ispravak prijave ili ako ne izvrši ispravak prijave u roku od 15 dana od dana pravomoćnosti sudske odluke (članak 76. stavak 7. i 8.)</w:t>
      </w:r>
    </w:p>
    <w:p w14:paraId="4ABE46EA" w14:textId="77777777" w:rsidR="004A51E2"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54829A16" w14:textId="77777777" w:rsidR="004A51E2"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13. ako na zahtjev poreznog tijela ne dostavi podatke potrebne za utvrđivanje porezne obveze, provedbu ovrhe i mjera osiguranja (članak 79. stavak 1.)</w:t>
      </w:r>
    </w:p>
    <w:p w14:paraId="05A4CB70" w14:textId="77777777" w:rsidR="004A51E2"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048E9BEC" w14:textId="77777777" w:rsidR="004A51E2"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14. ako ne omogući obavljanje poreznog nadzora ovlaštenoj osobi za provođenje nadzora na njezin zahtjev (članak 121. stavak 4.)</w:t>
      </w:r>
    </w:p>
    <w:p w14:paraId="1FA2E75A" w14:textId="77777777" w:rsidR="004A51E2"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78EE6734" w14:textId="77777777" w:rsidR="004A51E2"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15. ako ne sudjeluje u utvrđivanju činjeničnog stanja bitnog za njegovo oporezivanje na način da ne da obavijesti i ne predoči poslovnu dokumentaciju na zahtjev poreznog tijela, ne imenuje osobu koja će to raditi u njegovo ime (članak 122. stavak 1.)</w:t>
      </w:r>
    </w:p>
    <w:p w14:paraId="52C10D82" w14:textId="77777777" w:rsidR="004A51E2"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7541D53D" w14:textId="77777777" w:rsidR="004A51E2"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(2) Novčanom kaznom</w:t>
      </w:r>
      <w:r w:rsidR="004A51E2">
        <w:rPr>
          <w:rFonts w:ascii="Times New Roman" w:eastAsia="Times New Roman" w:hAnsi="Times New Roman" w:cs="Times New Roman"/>
          <w:sz w:val="24"/>
          <w:szCs w:val="24"/>
          <w:lang w:eastAsia="hr-HR"/>
        </w:rPr>
        <w:t xml:space="preserve"> </w:t>
      </w:r>
      <w:r w:rsidRPr="00477ADA">
        <w:rPr>
          <w:rFonts w:ascii="Times New Roman" w:eastAsia="Times New Roman" w:hAnsi="Times New Roman" w:cs="Times New Roman"/>
          <w:sz w:val="24"/>
          <w:szCs w:val="24"/>
          <w:lang w:eastAsia="hr-HR"/>
        </w:rPr>
        <w:t>od 260,00 do 26.540,00 eura za prekršaj iz stavka 1. ovoga članka kaznit će se fizička osoba obrtnik i fizička osoba koja obavlja drugu samostalnu djelatnost.</w:t>
      </w:r>
    </w:p>
    <w:p w14:paraId="4FB74665" w14:textId="77777777" w:rsidR="004A51E2"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460123E1" w14:textId="77777777" w:rsidR="004A51E2"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(3) Novčanom kaznom od 60,00 do 3980,00 eura za prekršaj iz stavka 1. točaka 6., 7., 8., 9., 10., 11., 12., 13. i 14. ovoga članka kaznit će se fizička osoba.</w:t>
      </w:r>
    </w:p>
    <w:p w14:paraId="4D49BEB7" w14:textId="77777777" w:rsidR="004A51E2"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4A9ECADC" w14:textId="77777777" w:rsidR="004A51E2"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(4) Novčanom kaznom u iznosu od 390,00 do 3980,00 eura kaznit će se i odgovorna osoba u pravnoj osobi za prekršaje iz stavka 1. ovoga članka.</w:t>
      </w:r>
    </w:p>
    <w:p w14:paraId="51E83763" w14:textId="77777777" w:rsidR="004A51E2" w:rsidRDefault="004A51E2" w:rsidP="004A51E2">
      <w:pPr>
        <w:shd w:val="clear" w:color="auto" w:fill="FFFFFF"/>
        <w:spacing w:after="0" w:line="240" w:lineRule="auto"/>
        <w:jc w:val="both"/>
        <w:rPr>
          <w:rFonts w:ascii="Times New Roman" w:eastAsia="Times New Roman" w:hAnsi="Times New Roman" w:cs="Times New Roman"/>
          <w:sz w:val="24"/>
          <w:szCs w:val="24"/>
          <w:lang w:eastAsia="hr-HR"/>
        </w:rPr>
      </w:pPr>
    </w:p>
    <w:p w14:paraId="09C80F3C" w14:textId="54A1B5E4" w:rsidR="0079549D" w:rsidRPr="00477ADA" w:rsidRDefault="0079549D" w:rsidP="004A51E2">
      <w:pPr>
        <w:shd w:val="clear" w:color="auto" w:fill="FFFFFF"/>
        <w:spacing w:after="0" w:line="240" w:lineRule="auto"/>
        <w:jc w:val="both"/>
        <w:rPr>
          <w:rFonts w:ascii="Times New Roman" w:eastAsia="Times New Roman" w:hAnsi="Times New Roman" w:cs="Times New Roman"/>
          <w:sz w:val="24"/>
          <w:szCs w:val="24"/>
          <w:lang w:eastAsia="hr-HR"/>
        </w:rPr>
      </w:pPr>
      <w:r w:rsidRPr="00477ADA">
        <w:rPr>
          <w:rFonts w:ascii="Times New Roman" w:eastAsia="Times New Roman" w:hAnsi="Times New Roman" w:cs="Times New Roman"/>
          <w:sz w:val="24"/>
          <w:szCs w:val="24"/>
          <w:lang w:eastAsia="hr-HR"/>
        </w:rPr>
        <w:t>(5) Za ponovljeni prekršaj iz stavka 1. ovoga članka kaznit će se za prekršaj pravna osoba novčanom u iznosu od 1060,00 do 53.080,00 eura, fizička osoba obrtnik i fizička osoba koja obavlja drugu samostalnu djelatnost novčanom kaznom u iznosu od 390,00 do 39.810,00 eura, fizička osoba novčanom kaznom u iznosu</w:t>
      </w:r>
      <w:r w:rsidR="00A51143" w:rsidRPr="00477ADA">
        <w:rPr>
          <w:rFonts w:ascii="Times New Roman" w:eastAsia="Times New Roman" w:hAnsi="Times New Roman" w:cs="Times New Roman"/>
          <w:sz w:val="24"/>
          <w:szCs w:val="24"/>
          <w:lang w:eastAsia="hr-HR"/>
        </w:rPr>
        <w:t xml:space="preserve"> </w:t>
      </w:r>
      <w:r w:rsidRPr="00477ADA">
        <w:rPr>
          <w:rFonts w:ascii="Times New Roman" w:eastAsia="Times New Roman" w:hAnsi="Times New Roman" w:cs="Times New Roman"/>
          <w:sz w:val="24"/>
          <w:szCs w:val="24"/>
          <w:lang w:eastAsia="hr-HR"/>
        </w:rPr>
        <w:t>od 130,00 do 5300,00 eura, a odgovorna osoba u pravnoj osobi novčanom kaznom u iznosu od 660,00 do 6630,00 eura.</w:t>
      </w:r>
    </w:p>
    <w:p w14:paraId="3A74F973" w14:textId="77777777" w:rsidR="0079549D" w:rsidRPr="00477ADA" w:rsidRDefault="0079549D" w:rsidP="00741F36">
      <w:pPr>
        <w:shd w:val="clear" w:color="auto" w:fill="FFFFFF"/>
        <w:spacing w:after="100" w:afterAutospacing="1" w:line="240" w:lineRule="auto"/>
        <w:rPr>
          <w:rFonts w:ascii="Times New Roman" w:eastAsia="Times New Roman" w:hAnsi="Times New Roman" w:cs="Times New Roman"/>
          <w:sz w:val="24"/>
          <w:szCs w:val="24"/>
          <w:lang w:eastAsia="hr-HR"/>
        </w:rPr>
      </w:pPr>
    </w:p>
    <w:sectPr w:rsidR="0079549D" w:rsidRPr="00477ADA" w:rsidSect="0013729D">
      <w:headerReference w:type="default" r:id="rId32"/>
      <w:footerReference w:type="default" r:id="rId33"/>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0BCA8D" w14:textId="77777777" w:rsidR="001527E9" w:rsidRDefault="001527E9" w:rsidP="000D4701">
      <w:pPr>
        <w:spacing w:after="0" w:line="240" w:lineRule="auto"/>
      </w:pPr>
      <w:r>
        <w:separator/>
      </w:r>
    </w:p>
  </w:endnote>
  <w:endnote w:type="continuationSeparator" w:id="0">
    <w:p w14:paraId="11C8DD24" w14:textId="77777777" w:rsidR="001527E9" w:rsidRDefault="001527E9" w:rsidP="000D47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inherit">
    <w:altName w:val="Times New Roman"/>
    <w:panose1 w:val="00000000000000000000"/>
    <w:charset w:val="00"/>
    <w:family w:val="roman"/>
    <w:notTrueType/>
    <w:pitch w:val="default"/>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37415082"/>
      <w:docPartObj>
        <w:docPartGallery w:val="Page Numbers (Bottom of Page)"/>
        <w:docPartUnique/>
      </w:docPartObj>
    </w:sdtPr>
    <w:sdtEndPr/>
    <w:sdtContent>
      <w:p w14:paraId="66B4398C" w14:textId="48CA9753" w:rsidR="00AD2616" w:rsidRDefault="00AD2616">
        <w:pPr>
          <w:pStyle w:val="Footer"/>
          <w:jc w:val="center"/>
        </w:pPr>
        <w:r>
          <w:fldChar w:fldCharType="begin"/>
        </w:r>
        <w:r>
          <w:instrText>PAGE   \* MERGEFORMAT</w:instrText>
        </w:r>
        <w:r>
          <w:fldChar w:fldCharType="separate"/>
        </w:r>
        <w:r w:rsidR="00FE1F65">
          <w:rPr>
            <w:noProof/>
          </w:rPr>
          <w:t>1</w:t>
        </w:r>
        <w:r w:rsidR="00FE1F65">
          <w:rPr>
            <w:noProof/>
          </w:rPr>
          <w:t>5</w:t>
        </w:r>
        <w:r>
          <w:fldChar w:fldCharType="end"/>
        </w:r>
      </w:p>
    </w:sdtContent>
  </w:sdt>
  <w:p w14:paraId="65D5996B" w14:textId="77777777" w:rsidR="00AD2616" w:rsidRDefault="00AD26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7095EC" w14:textId="77777777" w:rsidR="001527E9" w:rsidRDefault="001527E9" w:rsidP="000D4701">
      <w:pPr>
        <w:spacing w:after="0" w:line="240" w:lineRule="auto"/>
      </w:pPr>
      <w:r>
        <w:separator/>
      </w:r>
    </w:p>
  </w:footnote>
  <w:footnote w:type="continuationSeparator" w:id="0">
    <w:p w14:paraId="711A3DE0" w14:textId="77777777" w:rsidR="001527E9" w:rsidRDefault="001527E9" w:rsidP="000D47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B4EB8C" w14:textId="7BC0A4FD" w:rsidR="00AD2616" w:rsidRDefault="00AD2616">
    <w:pPr>
      <w:pStyle w:val="Zaglavlje1"/>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40F7C"/>
    <w:multiLevelType w:val="multilevel"/>
    <w:tmpl w:val="53183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2C44D9"/>
    <w:multiLevelType w:val="hybridMultilevel"/>
    <w:tmpl w:val="45788BEE"/>
    <w:lvl w:ilvl="0" w:tplc="BDBC809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0C370A1"/>
    <w:multiLevelType w:val="multilevel"/>
    <w:tmpl w:val="48EE2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214694E"/>
    <w:multiLevelType w:val="hybridMultilevel"/>
    <w:tmpl w:val="57B2B430"/>
    <w:lvl w:ilvl="0" w:tplc="19D4497A">
      <w:start w:val="1"/>
      <w:numFmt w:val="decimal"/>
      <w:lvlText w:val="(%1)"/>
      <w:lvlJc w:val="left"/>
      <w:pPr>
        <w:ind w:left="960" w:hanging="60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046D01FC"/>
    <w:multiLevelType w:val="hybridMultilevel"/>
    <w:tmpl w:val="85B2853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05000B8A"/>
    <w:multiLevelType w:val="hybridMultilevel"/>
    <w:tmpl w:val="54F2357A"/>
    <w:lvl w:ilvl="0" w:tplc="5C349966">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09286FD9"/>
    <w:multiLevelType w:val="multilevel"/>
    <w:tmpl w:val="62D4B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9A54065"/>
    <w:multiLevelType w:val="hybridMultilevel"/>
    <w:tmpl w:val="4E7EB260"/>
    <w:lvl w:ilvl="0" w:tplc="9DB0D008">
      <w:start w:val="1"/>
      <w:numFmt w:val="decimal"/>
      <w:lvlText w:val="(%1)"/>
      <w:lvlJc w:val="left"/>
      <w:pPr>
        <w:ind w:left="735" w:hanging="37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0BF97DC9"/>
    <w:multiLevelType w:val="multilevel"/>
    <w:tmpl w:val="C1B6F30E"/>
    <w:lvl w:ilvl="0">
      <w:numFmt w:val="bullet"/>
      <w:lvlText w:val="-"/>
      <w:lvlJc w:val="left"/>
      <w:pPr>
        <w:ind w:left="720" w:hanging="360"/>
      </w:pPr>
      <w:rPr>
        <w:rFonts w:ascii="Arial" w:eastAsia="Calibri" w:hAnsi="Arial" w:cs="Aria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 w15:restartNumberingAfterBreak="0">
    <w:nsid w:val="0D785ABC"/>
    <w:multiLevelType w:val="hybridMultilevel"/>
    <w:tmpl w:val="2E6AF106"/>
    <w:lvl w:ilvl="0" w:tplc="0F5EF680">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0" w15:restartNumberingAfterBreak="0">
    <w:nsid w:val="10357C08"/>
    <w:multiLevelType w:val="hybridMultilevel"/>
    <w:tmpl w:val="D362D2BE"/>
    <w:lvl w:ilvl="0" w:tplc="D2409334">
      <w:start w:val="4"/>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10A24313"/>
    <w:multiLevelType w:val="hybridMultilevel"/>
    <w:tmpl w:val="62D2AB18"/>
    <w:lvl w:ilvl="0" w:tplc="041A000F">
      <w:start w:val="3"/>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18BB7FE8"/>
    <w:multiLevelType w:val="hybridMultilevel"/>
    <w:tmpl w:val="38FA3BC0"/>
    <w:lvl w:ilvl="0" w:tplc="ECF6177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1CFB0444"/>
    <w:multiLevelType w:val="hybridMultilevel"/>
    <w:tmpl w:val="FB3265D2"/>
    <w:lvl w:ilvl="0" w:tplc="F4AAD48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20A77117"/>
    <w:multiLevelType w:val="multilevel"/>
    <w:tmpl w:val="E2F43F64"/>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22217910"/>
    <w:multiLevelType w:val="hybridMultilevel"/>
    <w:tmpl w:val="4B9ADE98"/>
    <w:lvl w:ilvl="0" w:tplc="549EAC1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22E265CB"/>
    <w:multiLevelType w:val="hybridMultilevel"/>
    <w:tmpl w:val="A838EA70"/>
    <w:lvl w:ilvl="0" w:tplc="765417B2">
      <w:start w:val="1"/>
      <w:numFmt w:val="decimal"/>
      <w:lvlText w:val="%1."/>
      <w:lvlJc w:val="left"/>
      <w:pPr>
        <w:ind w:left="1162" w:hanging="360"/>
      </w:pPr>
      <w:rPr>
        <w:rFonts w:ascii="Arial" w:eastAsia="Times New Roman" w:hAnsi="Arial" w:cs="Arial" w:hint="default"/>
        <w:b w:val="0"/>
        <w:color w:val="auto"/>
        <w:sz w:val="24"/>
        <w:szCs w:val="24"/>
      </w:rPr>
    </w:lvl>
    <w:lvl w:ilvl="1" w:tplc="97E6E56C">
      <w:numFmt w:val="bullet"/>
      <w:lvlText w:val="-"/>
      <w:lvlJc w:val="left"/>
      <w:pPr>
        <w:ind w:left="1882" w:hanging="360"/>
      </w:pPr>
      <w:rPr>
        <w:rFonts w:ascii="Arial" w:eastAsia="Times New Roman" w:hAnsi="Arial" w:cs="Arial" w:hint="default"/>
      </w:rPr>
    </w:lvl>
    <w:lvl w:ilvl="2" w:tplc="041A001B" w:tentative="1">
      <w:start w:val="1"/>
      <w:numFmt w:val="lowerRoman"/>
      <w:lvlText w:val="%3."/>
      <w:lvlJc w:val="right"/>
      <w:pPr>
        <w:ind w:left="2602" w:hanging="180"/>
      </w:pPr>
    </w:lvl>
    <w:lvl w:ilvl="3" w:tplc="041A000F" w:tentative="1">
      <w:start w:val="1"/>
      <w:numFmt w:val="decimal"/>
      <w:lvlText w:val="%4."/>
      <w:lvlJc w:val="left"/>
      <w:pPr>
        <w:ind w:left="3322" w:hanging="360"/>
      </w:pPr>
    </w:lvl>
    <w:lvl w:ilvl="4" w:tplc="041A0019" w:tentative="1">
      <w:start w:val="1"/>
      <w:numFmt w:val="lowerLetter"/>
      <w:lvlText w:val="%5."/>
      <w:lvlJc w:val="left"/>
      <w:pPr>
        <w:ind w:left="4042" w:hanging="360"/>
      </w:pPr>
    </w:lvl>
    <w:lvl w:ilvl="5" w:tplc="041A001B" w:tentative="1">
      <w:start w:val="1"/>
      <w:numFmt w:val="lowerRoman"/>
      <w:lvlText w:val="%6."/>
      <w:lvlJc w:val="right"/>
      <w:pPr>
        <w:ind w:left="4762" w:hanging="180"/>
      </w:pPr>
    </w:lvl>
    <w:lvl w:ilvl="6" w:tplc="041A000F" w:tentative="1">
      <w:start w:val="1"/>
      <w:numFmt w:val="decimal"/>
      <w:lvlText w:val="%7."/>
      <w:lvlJc w:val="left"/>
      <w:pPr>
        <w:ind w:left="5482" w:hanging="360"/>
      </w:pPr>
    </w:lvl>
    <w:lvl w:ilvl="7" w:tplc="041A0019" w:tentative="1">
      <w:start w:val="1"/>
      <w:numFmt w:val="lowerLetter"/>
      <w:lvlText w:val="%8."/>
      <w:lvlJc w:val="left"/>
      <w:pPr>
        <w:ind w:left="6202" w:hanging="360"/>
      </w:pPr>
    </w:lvl>
    <w:lvl w:ilvl="8" w:tplc="041A001B" w:tentative="1">
      <w:start w:val="1"/>
      <w:numFmt w:val="lowerRoman"/>
      <w:lvlText w:val="%9."/>
      <w:lvlJc w:val="right"/>
      <w:pPr>
        <w:ind w:left="6922" w:hanging="180"/>
      </w:pPr>
    </w:lvl>
  </w:abstractNum>
  <w:abstractNum w:abstractNumId="17" w15:restartNumberingAfterBreak="0">
    <w:nsid w:val="24EE6AFD"/>
    <w:multiLevelType w:val="hybridMultilevel"/>
    <w:tmpl w:val="FCD2CFA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2B8550EC"/>
    <w:multiLevelType w:val="hybridMultilevel"/>
    <w:tmpl w:val="FA869446"/>
    <w:lvl w:ilvl="0" w:tplc="487AE9D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2C806B95"/>
    <w:multiLevelType w:val="hybridMultilevel"/>
    <w:tmpl w:val="8D1CF498"/>
    <w:lvl w:ilvl="0" w:tplc="DA128F2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2FE77AA3"/>
    <w:multiLevelType w:val="hybridMultilevel"/>
    <w:tmpl w:val="3B626C48"/>
    <w:lvl w:ilvl="0" w:tplc="6738477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338410E5"/>
    <w:multiLevelType w:val="hybridMultilevel"/>
    <w:tmpl w:val="B3FA2356"/>
    <w:lvl w:ilvl="0" w:tplc="E424EBB4">
      <w:start w:val="1"/>
      <w:numFmt w:val="upperRoman"/>
      <w:lvlText w:val="%1."/>
      <w:lvlJc w:val="left"/>
      <w:pPr>
        <w:ind w:left="862" w:hanging="720"/>
      </w:pPr>
      <w:rPr>
        <w:rFonts w:hint="default"/>
        <w:b/>
      </w:rPr>
    </w:lvl>
    <w:lvl w:ilvl="1" w:tplc="041A0019" w:tentative="1">
      <w:start w:val="1"/>
      <w:numFmt w:val="lowerLetter"/>
      <w:lvlText w:val="%2."/>
      <w:lvlJc w:val="left"/>
      <w:pPr>
        <w:ind w:left="1364" w:hanging="360"/>
      </w:pPr>
    </w:lvl>
    <w:lvl w:ilvl="2" w:tplc="041A001B" w:tentative="1">
      <w:start w:val="1"/>
      <w:numFmt w:val="lowerRoman"/>
      <w:lvlText w:val="%3."/>
      <w:lvlJc w:val="right"/>
      <w:pPr>
        <w:ind w:left="2084" w:hanging="180"/>
      </w:pPr>
    </w:lvl>
    <w:lvl w:ilvl="3" w:tplc="041A000F" w:tentative="1">
      <w:start w:val="1"/>
      <w:numFmt w:val="decimal"/>
      <w:lvlText w:val="%4."/>
      <w:lvlJc w:val="left"/>
      <w:pPr>
        <w:ind w:left="2804" w:hanging="360"/>
      </w:pPr>
    </w:lvl>
    <w:lvl w:ilvl="4" w:tplc="041A0019" w:tentative="1">
      <w:start w:val="1"/>
      <w:numFmt w:val="lowerLetter"/>
      <w:lvlText w:val="%5."/>
      <w:lvlJc w:val="left"/>
      <w:pPr>
        <w:ind w:left="3524" w:hanging="360"/>
      </w:pPr>
    </w:lvl>
    <w:lvl w:ilvl="5" w:tplc="041A001B" w:tentative="1">
      <w:start w:val="1"/>
      <w:numFmt w:val="lowerRoman"/>
      <w:lvlText w:val="%6."/>
      <w:lvlJc w:val="right"/>
      <w:pPr>
        <w:ind w:left="4244" w:hanging="180"/>
      </w:pPr>
    </w:lvl>
    <w:lvl w:ilvl="6" w:tplc="041A000F" w:tentative="1">
      <w:start w:val="1"/>
      <w:numFmt w:val="decimal"/>
      <w:lvlText w:val="%7."/>
      <w:lvlJc w:val="left"/>
      <w:pPr>
        <w:ind w:left="4964" w:hanging="360"/>
      </w:pPr>
    </w:lvl>
    <w:lvl w:ilvl="7" w:tplc="041A0019" w:tentative="1">
      <w:start w:val="1"/>
      <w:numFmt w:val="lowerLetter"/>
      <w:lvlText w:val="%8."/>
      <w:lvlJc w:val="left"/>
      <w:pPr>
        <w:ind w:left="5684" w:hanging="360"/>
      </w:pPr>
    </w:lvl>
    <w:lvl w:ilvl="8" w:tplc="041A001B" w:tentative="1">
      <w:start w:val="1"/>
      <w:numFmt w:val="lowerRoman"/>
      <w:lvlText w:val="%9."/>
      <w:lvlJc w:val="right"/>
      <w:pPr>
        <w:ind w:left="6404" w:hanging="180"/>
      </w:pPr>
    </w:lvl>
  </w:abstractNum>
  <w:abstractNum w:abstractNumId="22" w15:restartNumberingAfterBreak="0">
    <w:nsid w:val="34AC5D44"/>
    <w:multiLevelType w:val="hybridMultilevel"/>
    <w:tmpl w:val="23EC6BE8"/>
    <w:lvl w:ilvl="0" w:tplc="D8D851D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39466138"/>
    <w:multiLevelType w:val="hybridMultilevel"/>
    <w:tmpl w:val="8A52E4C8"/>
    <w:lvl w:ilvl="0" w:tplc="723C0802">
      <w:start w:val="8"/>
      <w:numFmt w:val="bullet"/>
      <w:lvlText w:val="-"/>
      <w:lvlJc w:val="left"/>
      <w:pPr>
        <w:ind w:left="360" w:hanging="360"/>
      </w:pPr>
      <w:rPr>
        <w:rFonts w:ascii="Times New Roman" w:eastAsiaTheme="minorHAnsi" w:hAnsi="Times New Roman" w:cs="Times New Roman" w:hint="default"/>
        <w:color w:val="FF000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39A370B6"/>
    <w:multiLevelType w:val="multilevel"/>
    <w:tmpl w:val="A6D484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BC230DE"/>
    <w:multiLevelType w:val="multilevel"/>
    <w:tmpl w:val="F99EB0E0"/>
    <w:name w:val="templateNumber"/>
    <w:lvl w:ilvl="0">
      <w:start w:val="1"/>
      <w:numFmt w:val="decimal"/>
      <w:pStyle w:val="ListNumber"/>
      <w:lvlText w:val="%1."/>
      <w:lvlJc w:val="left"/>
      <w:pPr>
        <w:tabs>
          <w:tab w:val="num" w:pos="850"/>
        </w:tabs>
        <w:ind w:left="850" w:hanging="408"/>
      </w:pPr>
    </w:lvl>
    <w:lvl w:ilvl="1">
      <w:start w:val="1"/>
      <w:numFmt w:val="decimal"/>
      <w:pStyle w:val="ListNumber2"/>
      <w:lvlText w:val="%2."/>
      <w:lvlJc w:val="left"/>
      <w:pPr>
        <w:tabs>
          <w:tab w:val="num" w:pos="1191"/>
        </w:tabs>
        <w:ind w:left="1191" w:hanging="341"/>
      </w:pPr>
    </w:lvl>
    <w:lvl w:ilvl="2">
      <w:start w:val="1"/>
      <w:numFmt w:val="decimal"/>
      <w:pStyle w:val="ListNumber3"/>
      <w:lvlText w:val="%3."/>
      <w:lvlJc w:val="left"/>
      <w:pPr>
        <w:tabs>
          <w:tab w:val="num" w:pos="1474"/>
        </w:tabs>
        <w:ind w:left="1474" w:hanging="340"/>
      </w:pPr>
    </w:lvl>
    <w:lvl w:ilvl="3">
      <w:start w:val="1"/>
      <w:numFmt w:val="decimal"/>
      <w:pStyle w:val="ListNumber4"/>
      <w:lvlText w:val="%4."/>
      <w:lvlJc w:val="left"/>
      <w:pPr>
        <w:tabs>
          <w:tab w:val="num" w:pos="1757"/>
        </w:tabs>
        <w:ind w:left="1757" w:hanging="340"/>
      </w:pPr>
    </w:lvl>
    <w:lvl w:ilvl="4">
      <w:start w:val="1"/>
      <w:numFmt w:val="decimal"/>
      <w:pStyle w:val="ListNumber5"/>
      <w:lvlText w:val="%5."/>
      <w:lvlJc w:val="left"/>
      <w:pPr>
        <w:tabs>
          <w:tab w:val="num" w:pos="2041"/>
        </w:tabs>
        <w:ind w:left="2041" w:hanging="34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E2F4E42"/>
    <w:multiLevelType w:val="hybridMultilevel"/>
    <w:tmpl w:val="14766964"/>
    <w:lvl w:ilvl="0" w:tplc="1C902364">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1AF2760"/>
    <w:multiLevelType w:val="hybridMultilevel"/>
    <w:tmpl w:val="6E6EED0E"/>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466427E2"/>
    <w:multiLevelType w:val="hybridMultilevel"/>
    <w:tmpl w:val="AA8C6562"/>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29" w15:restartNumberingAfterBreak="0">
    <w:nsid w:val="495F00EF"/>
    <w:multiLevelType w:val="hybridMultilevel"/>
    <w:tmpl w:val="0BD2BBF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4A1B33A7"/>
    <w:multiLevelType w:val="hybridMultilevel"/>
    <w:tmpl w:val="84B49744"/>
    <w:lvl w:ilvl="0" w:tplc="0C6A8D8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1" w15:restartNumberingAfterBreak="0">
    <w:nsid w:val="4D562D33"/>
    <w:multiLevelType w:val="hybridMultilevel"/>
    <w:tmpl w:val="32821E5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4E6C3FF6"/>
    <w:multiLevelType w:val="hybridMultilevel"/>
    <w:tmpl w:val="89F88824"/>
    <w:lvl w:ilvl="0" w:tplc="186C325E">
      <w:numFmt w:val="bullet"/>
      <w:lvlText w:val="-"/>
      <w:lvlJc w:val="left"/>
      <w:pPr>
        <w:ind w:left="720" w:hanging="360"/>
      </w:pPr>
      <w:rPr>
        <w:rFonts w:ascii="Calibri" w:eastAsia="Calibri" w:hAnsi="Calibri" w:cs="Times New Roman"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33" w15:restartNumberingAfterBreak="0">
    <w:nsid w:val="4EDB7582"/>
    <w:multiLevelType w:val="hybridMultilevel"/>
    <w:tmpl w:val="4F282BB4"/>
    <w:lvl w:ilvl="0" w:tplc="DF6CB2F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15:restartNumberingAfterBreak="0">
    <w:nsid w:val="4EE16095"/>
    <w:multiLevelType w:val="hybridMultilevel"/>
    <w:tmpl w:val="916E9A00"/>
    <w:lvl w:ilvl="0" w:tplc="F5C07D12">
      <w:numFmt w:val="bullet"/>
      <w:lvlText w:val="-"/>
      <w:lvlJc w:val="left"/>
      <w:pPr>
        <w:ind w:left="720" w:hanging="360"/>
      </w:pPr>
      <w:rPr>
        <w:rFonts w:ascii="Arial" w:eastAsia="Times New Roman"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5" w15:restartNumberingAfterBreak="0">
    <w:nsid w:val="50D421F5"/>
    <w:multiLevelType w:val="hybridMultilevel"/>
    <w:tmpl w:val="128A848C"/>
    <w:lvl w:ilvl="0" w:tplc="559EDFB0">
      <w:start w:val="2"/>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6" w15:restartNumberingAfterBreak="0">
    <w:nsid w:val="5616413A"/>
    <w:multiLevelType w:val="hybridMultilevel"/>
    <w:tmpl w:val="4B06B2BE"/>
    <w:lvl w:ilvl="0" w:tplc="A778512A">
      <w:start w:val="1"/>
      <w:numFmt w:val="decimal"/>
      <w:lvlText w:val="(%1)"/>
      <w:lvlJc w:val="left"/>
      <w:pPr>
        <w:ind w:left="750" w:hanging="39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7" w15:restartNumberingAfterBreak="0">
    <w:nsid w:val="5BAC1131"/>
    <w:multiLevelType w:val="multilevel"/>
    <w:tmpl w:val="93F828BA"/>
    <w:lvl w:ilvl="0">
      <w:start w:val="1"/>
      <w:numFmt w:val="decimal"/>
      <w:lvlText w:val="%1."/>
      <w:lvlJc w:val="left"/>
      <w:pPr>
        <w:ind w:left="360" w:hanging="360"/>
      </w:pPr>
      <w:rPr>
        <w:color w:val="auto"/>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8" w15:restartNumberingAfterBreak="0">
    <w:nsid w:val="633E0104"/>
    <w:multiLevelType w:val="hybridMultilevel"/>
    <w:tmpl w:val="51103A20"/>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39" w15:restartNumberingAfterBreak="0">
    <w:nsid w:val="65FD5AD2"/>
    <w:multiLevelType w:val="hybridMultilevel"/>
    <w:tmpl w:val="31501852"/>
    <w:lvl w:ilvl="0" w:tplc="CA944A48">
      <w:start w:val="2"/>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0" w15:restartNumberingAfterBreak="0">
    <w:nsid w:val="674D4B19"/>
    <w:multiLevelType w:val="hybridMultilevel"/>
    <w:tmpl w:val="C5249D50"/>
    <w:lvl w:ilvl="0" w:tplc="FBACA39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1" w15:restartNumberingAfterBreak="0">
    <w:nsid w:val="67754220"/>
    <w:multiLevelType w:val="hybridMultilevel"/>
    <w:tmpl w:val="2376B42E"/>
    <w:lvl w:ilvl="0" w:tplc="EE3ABC76">
      <w:start w:val="1"/>
      <w:numFmt w:val="bullet"/>
      <w:lvlText w:val="-"/>
      <w:lvlJc w:val="left"/>
      <w:pPr>
        <w:ind w:left="1522" w:hanging="360"/>
      </w:pPr>
      <w:rPr>
        <w:rFonts w:ascii="Arial" w:eastAsia="Times New Roman" w:hAnsi="Arial" w:cs="Arial" w:hint="default"/>
      </w:rPr>
    </w:lvl>
    <w:lvl w:ilvl="1" w:tplc="19A88C8C">
      <w:start w:val="3"/>
      <w:numFmt w:val="bullet"/>
      <w:lvlText w:val="-"/>
      <w:lvlJc w:val="left"/>
      <w:pPr>
        <w:ind w:left="2242" w:hanging="360"/>
      </w:pPr>
      <w:rPr>
        <w:rFonts w:ascii="Arial" w:eastAsia="Calibri" w:hAnsi="Arial" w:cs="Arial" w:hint="default"/>
      </w:rPr>
    </w:lvl>
    <w:lvl w:ilvl="2" w:tplc="041A0005" w:tentative="1">
      <w:start w:val="1"/>
      <w:numFmt w:val="bullet"/>
      <w:lvlText w:val=""/>
      <w:lvlJc w:val="left"/>
      <w:pPr>
        <w:ind w:left="2962" w:hanging="360"/>
      </w:pPr>
      <w:rPr>
        <w:rFonts w:ascii="Wingdings" w:hAnsi="Wingdings" w:hint="default"/>
      </w:rPr>
    </w:lvl>
    <w:lvl w:ilvl="3" w:tplc="041A0001" w:tentative="1">
      <w:start w:val="1"/>
      <w:numFmt w:val="bullet"/>
      <w:lvlText w:val=""/>
      <w:lvlJc w:val="left"/>
      <w:pPr>
        <w:ind w:left="3682" w:hanging="360"/>
      </w:pPr>
      <w:rPr>
        <w:rFonts w:ascii="Symbol" w:hAnsi="Symbol" w:hint="default"/>
      </w:rPr>
    </w:lvl>
    <w:lvl w:ilvl="4" w:tplc="041A0003" w:tentative="1">
      <w:start w:val="1"/>
      <w:numFmt w:val="bullet"/>
      <w:lvlText w:val="o"/>
      <w:lvlJc w:val="left"/>
      <w:pPr>
        <w:ind w:left="4402" w:hanging="360"/>
      </w:pPr>
      <w:rPr>
        <w:rFonts w:ascii="Courier New" w:hAnsi="Courier New" w:cs="Courier New" w:hint="default"/>
      </w:rPr>
    </w:lvl>
    <w:lvl w:ilvl="5" w:tplc="041A0005" w:tentative="1">
      <w:start w:val="1"/>
      <w:numFmt w:val="bullet"/>
      <w:lvlText w:val=""/>
      <w:lvlJc w:val="left"/>
      <w:pPr>
        <w:ind w:left="5122" w:hanging="360"/>
      </w:pPr>
      <w:rPr>
        <w:rFonts w:ascii="Wingdings" w:hAnsi="Wingdings" w:hint="default"/>
      </w:rPr>
    </w:lvl>
    <w:lvl w:ilvl="6" w:tplc="041A0001" w:tentative="1">
      <w:start w:val="1"/>
      <w:numFmt w:val="bullet"/>
      <w:lvlText w:val=""/>
      <w:lvlJc w:val="left"/>
      <w:pPr>
        <w:ind w:left="5842" w:hanging="360"/>
      </w:pPr>
      <w:rPr>
        <w:rFonts w:ascii="Symbol" w:hAnsi="Symbol" w:hint="default"/>
      </w:rPr>
    </w:lvl>
    <w:lvl w:ilvl="7" w:tplc="041A0003" w:tentative="1">
      <w:start w:val="1"/>
      <w:numFmt w:val="bullet"/>
      <w:lvlText w:val="o"/>
      <w:lvlJc w:val="left"/>
      <w:pPr>
        <w:ind w:left="6562" w:hanging="360"/>
      </w:pPr>
      <w:rPr>
        <w:rFonts w:ascii="Courier New" w:hAnsi="Courier New" w:cs="Courier New" w:hint="default"/>
      </w:rPr>
    </w:lvl>
    <w:lvl w:ilvl="8" w:tplc="041A0005" w:tentative="1">
      <w:start w:val="1"/>
      <w:numFmt w:val="bullet"/>
      <w:lvlText w:val=""/>
      <w:lvlJc w:val="left"/>
      <w:pPr>
        <w:ind w:left="7282" w:hanging="360"/>
      </w:pPr>
      <w:rPr>
        <w:rFonts w:ascii="Wingdings" w:hAnsi="Wingdings" w:hint="default"/>
      </w:rPr>
    </w:lvl>
  </w:abstractNum>
  <w:abstractNum w:abstractNumId="42" w15:restartNumberingAfterBreak="0">
    <w:nsid w:val="684140AF"/>
    <w:multiLevelType w:val="hybridMultilevel"/>
    <w:tmpl w:val="92707ED6"/>
    <w:lvl w:ilvl="0" w:tplc="36188C58">
      <w:numFmt w:val="bullet"/>
      <w:lvlText w:val="-"/>
      <w:lvlJc w:val="left"/>
      <w:pPr>
        <w:ind w:left="720" w:hanging="360"/>
      </w:pPr>
      <w:rPr>
        <w:rFonts w:ascii="Calibri" w:eastAsia="Calibri" w:hAnsi="Calibri" w:cs="Times New Roman"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43" w15:restartNumberingAfterBreak="0">
    <w:nsid w:val="6A213E73"/>
    <w:multiLevelType w:val="hybridMultilevel"/>
    <w:tmpl w:val="86DE5E18"/>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4" w15:restartNumberingAfterBreak="0">
    <w:nsid w:val="6BED32A6"/>
    <w:multiLevelType w:val="multilevel"/>
    <w:tmpl w:val="69C2D9EC"/>
    <w:lvl w:ilvl="0">
      <w:start w:val="1"/>
      <w:numFmt w:val="bullet"/>
      <w:lvlText w:val="-"/>
      <w:lvlJc w:val="left"/>
      <w:pPr>
        <w:tabs>
          <w:tab w:val="num" w:pos="1536"/>
        </w:tabs>
        <w:ind w:left="1536" w:hanging="408"/>
      </w:pPr>
      <w:rPr>
        <w:rFonts w:ascii="Arial" w:eastAsia="Times New Roman" w:hAnsi="Arial" w:cs="Arial" w:hint="default"/>
      </w:rPr>
    </w:lvl>
    <w:lvl w:ilvl="1">
      <w:start w:val="1"/>
      <w:numFmt w:val="decimal"/>
      <w:lvlText w:val="%2."/>
      <w:lvlJc w:val="right"/>
      <w:pPr>
        <w:tabs>
          <w:tab w:val="num" w:pos="1877"/>
        </w:tabs>
        <w:ind w:left="1877" w:hanging="341"/>
      </w:pPr>
    </w:lvl>
    <w:lvl w:ilvl="2">
      <w:start w:val="1"/>
      <w:numFmt w:val="decimal"/>
      <w:lvlText w:val="%3."/>
      <w:lvlJc w:val="right"/>
      <w:pPr>
        <w:tabs>
          <w:tab w:val="num" w:pos="2160"/>
        </w:tabs>
        <w:ind w:left="2160" w:hanging="340"/>
      </w:pPr>
    </w:lvl>
    <w:lvl w:ilvl="3">
      <w:start w:val="1"/>
      <w:numFmt w:val="decimal"/>
      <w:lvlText w:val="%4."/>
      <w:lvlJc w:val="right"/>
      <w:pPr>
        <w:tabs>
          <w:tab w:val="num" w:pos="2443"/>
        </w:tabs>
        <w:ind w:left="2443" w:hanging="340"/>
      </w:pPr>
    </w:lvl>
    <w:lvl w:ilvl="4">
      <w:start w:val="1"/>
      <w:numFmt w:val="decimal"/>
      <w:lvlText w:val="%5."/>
      <w:lvlJc w:val="right"/>
      <w:pPr>
        <w:tabs>
          <w:tab w:val="num" w:pos="2727"/>
        </w:tabs>
        <w:ind w:left="2727" w:hanging="340"/>
      </w:pPr>
    </w:lvl>
    <w:lvl w:ilvl="5">
      <w:start w:val="1"/>
      <w:numFmt w:val="lowerRoman"/>
      <w:lvlText w:val="(%6)"/>
      <w:lvlJc w:val="left"/>
      <w:pPr>
        <w:tabs>
          <w:tab w:val="num" w:pos="2846"/>
        </w:tabs>
        <w:ind w:left="2846" w:hanging="360"/>
      </w:pPr>
    </w:lvl>
    <w:lvl w:ilvl="6">
      <w:start w:val="1"/>
      <w:numFmt w:val="decimal"/>
      <w:lvlText w:val="%7."/>
      <w:lvlJc w:val="left"/>
      <w:pPr>
        <w:tabs>
          <w:tab w:val="num" w:pos="3206"/>
        </w:tabs>
        <w:ind w:left="3206" w:hanging="360"/>
      </w:pPr>
    </w:lvl>
    <w:lvl w:ilvl="7">
      <w:start w:val="1"/>
      <w:numFmt w:val="lowerLetter"/>
      <w:lvlText w:val="%8."/>
      <w:lvlJc w:val="left"/>
      <w:pPr>
        <w:tabs>
          <w:tab w:val="num" w:pos="3566"/>
        </w:tabs>
        <w:ind w:left="3566" w:hanging="360"/>
      </w:pPr>
    </w:lvl>
    <w:lvl w:ilvl="8">
      <w:start w:val="1"/>
      <w:numFmt w:val="lowerRoman"/>
      <w:lvlText w:val="%9."/>
      <w:lvlJc w:val="left"/>
      <w:pPr>
        <w:tabs>
          <w:tab w:val="num" w:pos="3926"/>
        </w:tabs>
        <w:ind w:left="3926" w:hanging="360"/>
      </w:pPr>
    </w:lvl>
  </w:abstractNum>
  <w:abstractNum w:abstractNumId="45" w15:restartNumberingAfterBreak="0">
    <w:nsid w:val="6DAA5B02"/>
    <w:multiLevelType w:val="hybridMultilevel"/>
    <w:tmpl w:val="29B2D9C2"/>
    <w:lvl w:ilvl="0" w:tplc="4C921364">
      <w:start w:val="2"/>
      <w:numFmt w:val="bullet"/>
      <w:lvlText w:val="-"/>
      <w:lvlJc w:val="left"/>
      <w:pPr>
        <w:ind w:left="1068" w:hanging="360"/>
      </w:pPr>
      <w:rPr>
        <w:rFonts w:ascii="Times New Roman" w:eastAsiaTheme="minorHAnsi"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46" w15:restartNumberingAfterBreak="0">
    <w:nsid w:val="7074545C"/>
    <w:multiLevelType w:val="hybridMultilevel"/>
    <w:tmpl w:val="8FCE7290"/>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7" w15:restartNumberingAfterBreak="0">
    <w:nsid w:val="70D15EA3"/>
    <w:multiLevelType w:val="hybridMultilevel"/>
    <w:tmpl w:val="3C54CBBC"/>
    <w:lvl w:ilvl="0" w:tplc="78ACCAB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3FA1BB7"/>
    <w:multiLevelType w:val="hybridMultilevel"/>
    <w:tmpl w:val="EE8C1C9A"/>
    <w:lvl w:ilvl="0" w:tplc="041A0017">
      <w:start w:val="1"/>
      <w:numFmt w:val="lowerLetter"/>
      <w:lvlText w:val="%1)"/>
      <w:lvlJc w:val="left"/>
      <w:pPr>
        <w:ind w:left="1428" w:hanging="360"/>
      </w:pPr>
    </w:lvl>
    <w:lvl w:ilvl="1" w:tplc="041A0017">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49" w15:restartNumberingAfterBreak="0">
    <w:nsid w:val="751B6792"/>
    <w:multiLevelType w:val="hybridMultilevel"/>
    <w:tmpl w:val="238E74B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0" w15:restartNumberingAfterBreak="0">
    <w:nsid w:val="77C05CBC"/>
    <w:multiLevelType w:val="hybridMultilevel"/>
    <w:tmpl w:val="9488ADD4"/>
    <w:lvl w:ilvl="0" w:tplc="1548C9C8">
      <w:start w:val="1"/>
      <w:numFmt w:val="bullet"/>
      <w:lvlText w:val="-"/>
      <w:lvlJc w:val="left"/>
      <w:pPr>
        <w:ind w:left="720" w:hanging="360"/>
      </w:pPr>
      <w:rPr>
        <w:rFonts w:ascii="Calibri" w:eastAsia="Times New Roman" w:hAnsi="Calibri"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1" w15:restartNumberingAfterBreak="0">
    <w:nsid w:val="793C52C2"/>
    <w:multiLevelType w:val="hybridMultilevel"/>
    <w:tmpl w:val="23B07954"/>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52" w15:restartNumberingAfterBreak="0">
    <w:nsid w:val="7A816805"/>
    <w:multiLevelType w:val="hybridMultilevel"/>
    <w:tmpl w:val="C9A0B93A"/>
    <w:lvl w:ilvl="0" w:tplc="A482AFE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3" w15:restartNumberingAfterBreak="0">
    <w:nsid w:val="7D5E6412"/>
    <w:multiLevelType w:val="hybridMultilevel"/>
    <w:tmpl w:val="B64C0C2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50"/>
  </w:num>
  <w:num w:numId="2">
    <w:abstractNumId w:val="25"/>
  </w:num>
  <w:num w:numId="3">
    <w:abstractNumId w:val="16"/>
  </w:num>
  <w:num w:numId="4">
    <w:abstractNumId w:val="41"/>
  </w:num>
  <w:num w:numId="5">
    <w:abstractNumId w:val="44"/>
  </w:num>
  <w:num w:numId="6">
    <w:abstractNumId w:val="15"/>
  </w:num>
  <w:num w:numId="7">
    <w:abstractNumId w:val="40"/>
  </w:num>
  <w:num w:numId="8">
    <w:abstractNumId w:val="29"/>
  </w:num>
  <w:num w:numId="9">
    <w:abstractNumId w:val="31"/>
  </w:num>
  <w:num w:numId="10">
    <w:abstractNumId w:val="11"/>
  </w:num>
  <w:num w:numId="11">
    <w:abstractNumId w:val="17"/>
  </w:num>
  <w:num w:numId="12">
    <w:abstractNumId w:val="14"/>
  </w:num>
  <w:num w:numId="13">
    <w:abstractNumId w:val="5"/>
  </w:num>
  <w:num w:numId="14">
    <w:abstractNumId w:val="37"/>
  </w:num>
  <w:num w:numId="15">
    <w:abstractNumId w:val="8"/>
  </w:num>
  <w:num w:numId="16">
    <w:abstractNumId w:val="1"/>
  </w:num>
  <w:num w:numId="17">
    <w:abstractNumId w:val="52"/>
  </w:num>
  <w:num w:numId="18">
    <w:abstractNumId w:val="2"/>
  </w:num>
  <w:num w:numId="19">
    <w:abstractNumId w:val="6"/>
  </w:num>
  <w:num w:numId="20">
    <w:abstractNumId w:val="24"/>
  </w:num>
  <w:num w:numId="21">
    <w:abstractNumId w:val="0"/>
  </w:num>
  <w:num w:numId="22">
    <w:abstractNumId w:val="21"/>
  </w:num>
  <w:num w:numId="23">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3"/>
  </w:num>
  <w:num w:numId="25">
    <w:abstractNumId w:val="18"/>
  </w:num>
  <w:num w:numId="26">
    <w:abstractNumId w:val="23"/>
  </w:num>
  <w:num w:numId="27">
    <w:abstractNumId w:val="53"/>
  </w:num>
  <w:num w:numId="28">
    <w:abstractNumId w:val="49"/>
  </w:num>
  <w:num w:numId="29">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
  </w:num>
  <w:num w:numId="33">
    <w:abstractNumId w:val="28"/>
  </w:num>
  <w:num w:numId="34">
    <w:abstractNumId w:val="48"/>
  </w:num>
  <w:num w:numId="35">
    <w:abstractNumId w:val="27"/>
  </w:num>
  <w:num w:numId="36">
    <w:abstractNumId w:val="34"/>
  </w:num>
  <w:num w:numId="37">
    <w:abstractNumId w:val="30"/>
  </w:num>
  <w:num w:numId="38">
    <w:abstractNumId w:val="3"/>
  </w:num>
  <w:num w:numId="39">
    <w:abstractNumId w:val="13"/>
  </w:num>
  <w:num w:numId="40">
    <w:abstractNumId w:val="20"/>
  </w:num>
  <w:num w:numId="41">
    <w:abstractNumId w:val="33"/>
  </w:num>
  <w:num w:numId="42">
    <w:abstractNumId w:val="7"/>
  </w:num>
  <w:num w:numId="43">
    <w:abstractNumId w:val="22"/>
  </w:num>
  <w:num w:numId="44">
    <w:abstractNumId w:val="45"/>
  </w:num>
  <w:num w:numId="45">
    <w:abstractNumId w:val="46"/>
  </w:num>
  <w:num w:numId="46">
    <w:abstractNumId w:val="12"/>
  </w:num>
  <w:num w:numId="47">
    <w:abstractNumId w:val="10"/>
  </w:num>
  <w:num w:numId="48">
    <w:abstractNumId w:val="19"/>
  </w:num>
  <w:num w:numId="49">
    <w:abstractNumId w:val="36"/>
  </w:num>
  <w:num w:numId="50">
    <w:abstractNumId w:val="35"/>
  </w:num>
  <w:num w:numId="51">
    <w:abstractNumId w:val="9"/>
  </w:num>
  <w:num w:numId="52">
    <w:abstractNumId w:val="39"/>
  </w:num>
  <w:num w:numId="53">
    <w:abstractNumId w:val="26"/>
  </w:num>
  <w:num w:numId="54">
    <w:abstractNumId w:val="47"/>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0F7A"/>
    <w:rsid w:val="0000052C"/>
    <w:rsid w:val="00000599"/>
    <w:rsid w:val="00001189"/>
    <w:rsid w:val="0000490D"/>
    <w:rsid w:val="00005C64"/>
    <w:rsid w:val="00006E36"/>
    <w:rsid w:val="0000789C"/>
    <w:rsid w:val="000112C7"/>
    <w:rsid w:val="00011B7C"/>
    <w:rsid w:val="00012741"/>
    <w:rsid w:val="000132E6"/>
    <w:rsid w:val="000147AB"/>
    <w:rsid w:val="000160A3"/>
    <w:rsid w:val="00022E57"/>
    <w:rsid w:val="00023848"/>
    <w:rsid w:val="00023CE5"/>
    <w:rsid w:val="00024BC7"/>
    <w:rsid w:val="00025C8F"/>
    <w:rsid w:val="0002613D"/>
    <w:rsid w:val="000261F1"/>
    <w:rsid w:val="000265FF"/>
    <w:rsid w:val="00026866"/>
    <w:rsid w:val="00026939"/>
    <w:rsid w:val="000275EB"/>
    <w:rsid w:val="0002769F"/>
    <w:rsid w:val="0002776A"/>
    <w:rsid w:val="00027937"/>
    <w:rsid w:val="0003115A"/>
    <w:rsid w:val="000330AC"/>
    <w:rsid w:val="0003456A"/>
    <w:rsid w:val="000348B8"/>
    <w:rsid w:val="00034CAB"/>
    <w:rsid w:val="00034F2F"/>
    <w:rsid w:val="0003561F"/>
    <w:rsid w:val="00035AC0"/>
    <w:rsid w:val="00040567"/>
    <w:rsid w:val="000409E0"/>
    <w:rsid w:val="00041164"/>
    <w:rsid w:val="00041B0D"/>
    <w:rsid w:val="00041DDB"/>
    <w:rsid w:val="00042571"/>
    <w:rsid w:val="00043D3B"/>
    <w:rsid w:val="000445FD"/>
    <w:rsid w:val="00044EC8"/>
    <w:rsid w:val="00045091"/>
    <w:rsid w:val="000466B9"/>
    <w:rsid w:val="0004722F"/>
    <w:rsid w:val="00047781"/>
    <w:rsid w:val="000506D4"/>
    <w:rsid w:val="00050DC8"/>
    <w:rsid w:val="000531C5"/>
    <w:rsid w:val="0005344B"/>
    <w:rsid w:val="000537E6"/>
    <w:rsid w:val="000537E8"/>
    <w:rsid w:val="000539DA"/>
    <w:rsid w:val="00053A22"/>
    <w:rsid w:val="00053A9E"/>
    <w:rsid w:val="00053D64"/>
    <w:rsid w:val="00054AA1"/>
    <w:rsid w:val="00060FBC"/>
    <w:rsid w:val="00062511"/>
    <w:rsid w:val="00062565"/>
    <w:rsid w:val="000629A8"/>
    <w:rsid w:val="00063494"/>
    <w:rsid w:val="0006371E"/>
    <w:rsid w:val="000653D7"/>
    <w:rsid w:val="00065ADC"/>
    <w:rsid w:val="000661D4"/>
    <w:rsid w:val="00067BD2"/>
    <w:rsid w:val="0007013A"/>
    <w:rsid w:val="000710B3"/>
    <w:rsid w:val="00071A88"/>
    <w:rsid w:val="0007230E"/>
    <w:rsid w:val="000723C8"/>
    <w:rsid w:val="00072498"/>
    <w:rsid w:val="000745A9"/>
    <w:rsid w:val="00074BDF"/>
    <w:rsid w:val="00075D6B"/>
    <w:rsid w:val="00076266"/>
    <w:rsid w:val="0007665E"/>
    <w:rsid w:val="00076BC4"/>
    <w:rsid w:val="00076D44"/>
    <w:rsid w:val="00076E48"/>
    <w:rsid w:val="00081164"/>
    <w:rsid w:val="000818AF"/>
    <w:rsid w:val="00083325"/>
    <w:rsid w:val="00083B74"/>
    <w:rsid w:val="00084045"/>
    <w:rsid w:val="0008551B"/>
    <w:rsid w:val="00085B14"/>
    <w:rsid w:val="000865DA"/>
    <w:rsid w:val="00086B71"/>
    <w:rsid w:val="00086ED5"/>
    <w:rsid w:val="0009320F"/>
    <w:rsid w:val="00093377"/>
    <w:rsid w:val="00093A24"/>
    <w:rsid w:val="00093F77"/>
    <w:rsid w:val="000947B9"/>
    <w:rsid w:val="00094A10"/>
    <w:rsid w:val="00094B86"/>
    <w:rsid w:val="00097424"/>
    <w:rsid w:val="00097652"/>
    <w:rsid w:val="00097C0A"/>
    <w:rsid w:val="00097E0D"/>
    <w:rsid w:val="000A1EC8"/>
    <w:rsid w:val="000A30DD"/>
    <w:rsid w:val="000A42B2"/>
    <w:rsid w:val="000A7568"/>
    <w:rsid w:val="000B00B0"/>
    <w:rsid w:val="000B0FD2"/>
    <w:rsid w:val="000B1243"/>
    <w:rsid w:val="000B2219"/>
    <w:rsid w:val="000B3D51"/>
    <w:rsid w:val="000B3E2D"/>
    <w:rsid w:val="000B40D2"/>
    <w:rsid w:val="000B6C7D"/>
    <w:rsid w:val="000B7C49"/>
    <w:rsid w:val="000B7F3A"/>
    <w:rsid w:val="000C0078"/>
    <w:rsid w:val="000C2597"/>
    <w:rsid w:val="000C432F"/>
    <w:rsid w:val="000C4908"/>
    <w:rsid w:val="000C629C"/>
    <w:rsid w:val="000C7CE3"/>
    <w:rsid w:val="000C7E4A"/>
    <w:rsid w:val="000D0928"/>
    <w:rsid w:val="000D239A"/>
    <w:rsid w:val="000D2522"/>
    <w:rsid w:val="000D312A"/>
    <w:rsid w:val="000D4701"/>
    <w:rsid w:val="000D6E02"/>
    <w:rsid w:val="000D7E46"/>
    <w:rsid w:val="000E0464"/>
    <w:rsid w:val="000E0A67"/>
    <w:rsid w:val="000E1099"/>
    <w:rsid w:val="000E3652"/>
    <w:rsid w:val="000E4808"/>
    <w:rsid w:val="000E5102"/>
    <w:rsid w:val="000E5C82"/>
    <w:rsid w:val="000E67CB"/>
    <w:rsid w:val="000E6E81"/>
    <w:rsid w:val="000E79C8"/>
    <w:rsid w:val="000F1788"/>
    <w:rsid w:val="000F26E4"/>
    <w:rsid w:val="000F2B6C"/>
    <w:rsid w:val="000F372B"/>
    <w:rsid w:val="000F4B2C"/>
    <w:rsid w:val="000F4EB1"/>
    <w:rsid w:val="000F6D37"/>
    <w:rsid w:val="000F7C52"/>
    <w:rsid w:val="000F7CB9"/>
    <w:rsid w:val="000F7EA6"/>
    <w:rsid w:val="00101288"/>
    <w:rsid w:val="00101477"/>
    <w:rsid w:val="00101A5B"/>
    <w:rsid w:val="00102458"/>
    <w:rsid w:val="001037F9"/>
    <w:rsid w:val="0010422F"/>
    <w:rsid w:val="0010546D"/>
    <w:rsid w:val="001124A0"/>
    <w:rsid w:val="001141C8"/>
    <w:rsid w:val="00115364"/>
    <w:rsid w:val="0011692B"/>
    <w:rsid w:val="00120306"/>
    <w:rsid w:val="00120AE7"/>
    <w:rsid w:val="00120EDB"/>
    <w:rsid w:val="00121C78"/>
    <w:rsid w:val="0012258A"/>
    <w:rsid w:val="00125C1D"/>
    <w:rsid w:val="001268D1"/>
    <w:rsid w:val="00137124"/>
    <w:rsid w:val="0013729D"/>
    <w:rsid w:val="00137D9F"/>
    <w:rsid w:val="00140213"/>
    <w:rsid w:val="00140653"/>
    <w:rsid w:val="00140799"/>
    <w:rsid w:val="00142081"/>
    <w:rsid w:val="001427C9"/>
    <w:rsid w:val="00142A66"/>
    <w:rsid w:val="00143684"/>
    <w:rsid w:val="00144920"/>
    <w:rsid w:val="0014512C"/>
    <w:rsid w:val="00145561"/>
    <w:rsid w:val="001461D2"/>
    <w:rsid w:val="0014669A"/>
    <w:rsid w:val="00147F3B"/>
    <w:rsid w:val="001519EF"/>
    <w:rsid w:val="001523DB"/>
    <w:rsid w:val="001527E9"/>
    <w:rsid w:val="001532F0"/>
    <w:rsid w:val="00154AEE"/>
    <w:rsid w:val="00155483"/>
    <w:rsid w:val="001578DC"/>
    <w:rsid w:val="001611B9"/>
    <w:rsid w:val="00163166"/>
    <w:rsid w:val="00164B41"/>
    <w:rsid w:val="00165045"/>
    <w:rsid w:val="00167599"/>
    <w:rsid w:val="00171DDE"/>
    <w:rsid w:val="00172ADD"/>
    <w:rsid w:val="001743D9"/>
    <w:rsid w:val="00176A3A"/>
    <w:rsid w:val="00176C16"/>
    <w:rsid w:val="00177546"/>
    <w:rsid w:val="0018001E"/>
    <w:rsid w:val="00180459"/>
    <w:rsid w:val="0018217B"/>
    <w:rsid w:val="001822B4"/>
    <w:rsid w:val="001828C0"/>
    <w:rsid w:val="0018360E"/>
    <w:rsid w:val="001853E5"/>
    <w:rsid w:val="00186930"/>
    <w:rsid w:val="00187039"/>
    <w:rsid w:val="00187230"/>
    <w:rsid w:val="001912C7"/>
    <w:rsid w:val="00191DCC"/>
    <w:rsid w:val="001930FB"/>
    <w:rsid w:val="00193A06"/>
    <w:rsid w:val="0019577B"/>
    <w:rsid w:val="00195BA5"/>
    <w:rsid w:val="001979FC"/>
    <w:rsid w:val="001A04C5"/>
    <w:rsid w:val="001A1489"/>
    <w:rsid w:val="001A1A59"/>
    <w:rsid w:val="001A1F35"/>
    <w:rsid w:val="001A3558"/>
    <w:rsid w:val="001A3A56"/>
    <w:rsid w:val="001A4547"/>
    <w:rsid w:val="001A5A01"/>
    <w:rsid w:val="001A66D9"/>
    <w:rsid w:val="001B005F"/>
    <w:rsid w:val="001B0597"/>
    <w:rsid w:val="001B11FF"/>
    <w:rsid w:val="001B181D"/>
    <w:rsid w:val="001B1DC6"/>
    <w:rsid w:val="001B2150"/>
    <w:rsid w:val="001B225B"/>
    <w:rsid w:val="001B5C27"/>
    <w:rsid w:val="001B6429"/>
    <w:rsid w:val="001B7B14"/>
    <w:rsid w:val="001C064B"/>
    <w:rsid w:val="001C1AE1"/>
    <w:rsid w:val="001C215F"/>
    <w:rsid w:val="001C34E3"/>
    <w:rsid w:val="001C3898"/>
    <w:rsid w:val="001C4954"/>
    <w:rsid w:val="001C65C5"/>
    <w:rsid w:val="001C7675"/>
    <w:rsid w:val="001C768C"/>
    <w:rsid w:val="001D07E6"/>
    <w:rsid w:val="001D09D0"/>
    <w:rsid w:val="001D0E9A"/>
    <w:rsid w:val="001D45D6"/>
    <w:rsid w:val="001D49F7"/>
    <w:rsid w:val="001D52AB"/>
    <w:rsid w:val="001E0948"/>
    <w:rsid w:val="001E09C9"/>
    <w:rsid w:val="001E0BFF"/>
    <w:rsid w:val="001E1909"/>
    <w:rsid w:val="001E19E7"/>
    <w:rsid w:val="001E20A9"/>
    <w:rsid w:val="001E253B"/>
    <w:rsid w:val="001E2F32"/>
    <w:rsid w:val="001E3FEC"/>
    <w:rsid w:val="001E7C5D"/>
    <w:rsid w:val="001F0B3B"/>
    <w:rsid w:val="001F193F"/>
    <w:rsid w:val="001F20C0"/>
    <w:rsid w:val="001F22E9"/>
    <w:rsid w:val="001F47C7"/>
    <w:rsid w:val="001F6AB1"/>
    <w:rsid w:val="001F739A"/>
    <w:rsid w:val="001F77FB"/>
    <w:rsid w:val="00200AD8"/>
    <w:rsid w:val="00200D41"/>
    <w:rsid w:val="00203EC3"/>
    <w:rsid w:val="00204580"/>
    <w:rsid w:val="00204932"/>
    <w:rsid w:val="00205272"/>
    <w:rsid w:val="00205FE7"/>
    <w:rsid w:val="00206C56"/>
    <w:rsid w:val="0020763E"/>
    <w:rsid w:val="002077DA"/>
    <w:rsid w:val="0021080C"/>
    <w:rsid w:val="002111B9"/>
    <w:rsid w:val="002125D0"/>
    <w:rsid w:val="00213523"/>
    <w:rsid w:val="0021449F"/>
    <w:rsid w:val="00215175"/>
    <w:rsid w:val="00215D96"/>
    <w:rsid w:val="00216172"/>
    <w:rsid w:val="00216BA6"/>
    <w:rsid w:val="0021713D"/>
    <w:rsid w:val="00222977"/>
    <w:rsid w:val="002242B7"/>
    <w:rsid w:val="00224490"/>
    <w:rsid w:val="00225375"/>
    <w:rsid w:val="00225A09"/>
    <w:rsid w:val="00226360"/>
    <w:rsid w:val="00226425"/>
    <w:rsid w:val="0022767C"/>
    <w:rsid w:val="00230286"/>
    <w:rsid w:val="002304D4"/>
    <w:rsid w:val="00230547"/>
    <w:rsid w:val="002312F3"/>
    <w:rsid w:val="0023192A"/>
    <w:rsid w:val="00233E0C"/>
    <w:rsid w:val="00233E26"/>
    <w:rsid w:val="00235276"/>
    <w:rsid w:val="002357E6"/>
    <w:rsid w:val="00242FC6"/>
    <w:rsid w:val="00243FAE"/>
    <w:rsid w:val="00247B1C"/>
    <w:rsid w:val="00247B7E"/>
    <w:rsid w:val="00247C70"/>
    <w:rsid w:val="002525C6"/>
    <w:rsid w:val="00252BA8"/>
    <w:rsid w:val="0025310A"/>
    <w:rsid w:val="002538A5"/>
    <w:rsid w:val="00255B4F"/>
    <w:rsid w:val="00255C1E"/>
    <w:rsid w:val="00256509"/>
    <w:rsid w:val="00256BD7"/>
    <w:rsid w:val="00257063"/>
    <w:rsid w:val="00257780"/>
    <w:rsid w:val="002578E9"/>
    <w:rsid w:val="00261059"/>
    <w:rsid w:val="0026380C"/>
    <w:rsid w:val="00263858"/>
    <w:rsid w:val="00264C4F"/>
    <w:rsid w:val="002667DB"/>
    <w:rsid w:val="00267A47"/>
    <w:rsid w:val="002705FF"/>
    <w:rsid w:val="00272665"/>
    <w:rsid w:val="00272F6D"/>
    <w:rsid w:val="00275155"/>
    <w:rsid w:val="0027535D"/>
    <w:rsid w:val="00275E27"/>
    <w:rsid w:val="00276F4D"/>
    <w:rsid w:val="00280B84"/>
    <w:rsid w:val="00282744"/>
    <w:rsid w:val="00283929"/>
    <w:rsid w:val="00284807"/>
    <w:rsid w:val="00285F57"/>
    <w:rsid w:val="00286650"/>
    <w:rsid w:val="002867B7"/>
    <w:rsid w:val="00291280"/>
    <w:rsid w:val="00291401"/>
    <w:rsid w:val="0029202D"/>
    <w:rsid w:val="00293600"/>
    <w:rsid w:val="00294F4B"/>
    <w:rsid w:val="00295B5D"/>
    <w:rsid w:val="002A08FE"/>
    <w:rsid w:val="002A29E8"/>
    <w:rsid w:val="002A3031"/>
    <w:rsid w:val="002A32F6"/>
    <w:rsid w:val="002A43B9"/>
    <w:rsid w:val="002A4680"/>
    <w:rsid w:val="002B1F69"/>
    <w:rsid w:val="002B30A1"/>
    <w:rsid w:val="002B34AE"/>
    <w:rsid w:val="002B3DB6"/>
    <w:rsid w:val="002B5452"/>
    <w:rsid w:val="002C1063"/>
    <w:rsid w:val="002C18F4"/>
    <w:rsid w:val="002C20E0"/>
    <w:rsid w:val="002C2657"/>
    <w:rsid w:val="002C2FCF"/>
    <w:rsid w:val="002C39DB"/>
    <w:rsid w:val="002C5991"/>
    <w:rsid w:val="002C6BAE"/>
    <w:rsid w:val="002D3053"/>
    <w:rsid w:val="002D3E3F"/>
    <w:rsid w:val="002D6E36"/>
    <w:rsid w:val="002E0EB9"/>
    <w:rsid w:val="002E1B4C"/>
    <w:rsid w:val="002E241E"/>
    <w:rsid w:val="002E2CE6"/>
    <w:rsid w:val="002E34FA"/>
    <w:rsid w:val="002E37FB"/>
    <w:rsid w:val="002E3AEE"/>
    <w:rsid w:val="002E6125"/>
    <w:rsid w:val="002F08E0"/>
    <w:rsid w:val="002F115C"/>
    <w:rsid w:val="002F217D"/>
    <w:rsid w:val="002F3EA2"/>
    <w:rsid w:val="002F4580"/>
    <w:rsid w:val="002F511C"/>
    <w:rsid w:val="002F6C47"/>
    <w:rsid w:val="002F72B1"/>
    <w:rsid w:val="00300B7F"/>
    <w:rsid w:val="00302CAB"/>
    <w:rsid w:val="00305D84"/>
    <w:rsid w:val="003078BF"/>
    <w:rsid w:val="00310940"/>
    <w:rsid w:val="00311578"/>
    <w:rsid w:val="003120A4"/>
    <w:rsid w:val="00312B79"/>
    <w:rsid w:val="0031379E"/>
    <w:rsid w:val="0031594D"/>
    <w:rsid w:val="00316E72"/>
    <w:rsid w:val="00316FB1"/>
    <w:rsid w:val="0031769A"/>
    <w:rsid w:val="003176D6"/>
    <w:rsid w:val="003204FC"/>
    <w:rsid w:val="00320774"/>
    <w:rsid w:val="003207E5"/>
    <w:rsid w:val="00320900"/>
    <w:rsid w:val="003211ED"/>
    <w:rsid w:val="003212D4"/>
    <w:rsid w:val="0032161B"/>
    <w:rsid w:val="003217EB"/>
    <w:rsid w:val="00324351"/>
    <w:rsid w:val="003244A6"/>
    <w:rsid w:val="00325144"/>
    <w:rsid w:val="00326059"/>
    <w:rsid w:val="003304E0"/>
    <w:rsid w:val="00331FAB"/>
    <w:rsid w:val="00332637"/>
    <w:rsid w:val="00332A0B"/>
    <w:rsid w:val="003337BA"/>
    <w:rsid w:val="00334868"/>
    <w:rsid w:val="00335ADD"/>
    <w:rsid w:val="00335B0F"/>
    <w:rsid w:val="0033702B"/>
    <w:rsid w:val="00337AEA"/>
    <w:rsid w:val="003403AA"/>
    <w:rsid w:val="0034277A"/>
    <w:rsid w:val="00344664"/>
    <w:rsid w:val="003460F2"/>
    <w:rsid w:val="00346DCD"/>
    <w:rsid w:val="00346E02"/>
    <w:rsid w:val="003476E5"/>
    <w:rsid w:val="00347794"/>
    <w:rsid w:val="0035052C"/>
    <w:rsid w:val="00350F40"/>
    <w:rsid w:val="00352B6F"/>
    <w:rsid w:val="003531B7"/>
    <w:rsid w:val="00353C4E"/>
    <w:rsid w:val="003557EA"/>
    <w:rsid w:val="0035689B"/>
    <w:rsid w:val="003605D1"/>
    <w:rsid w:val="00360B0C"/>
    <w:rsid w:val="00361465"/>
    <w:rsid w:val="003615F9"/>
    <w:rsid w:val="00362298"/>
    <w:rsid w:val="00362530"/>
    <w:rsid w:val="003632F4"/>
    <w:rsid w:val="00364DFC"/>
    <w:rsid w:val="0036504E"/>
    <w:rsid w:val="003655EE"/>
    <w:rsid w:val="00366514"/>
    <w:rsid w:val="0036753B"/>
    <w:rsid w:val="00367CA0"/>
    <w:rsid w:val="00370014"/>
    <w:rsid w:val="00370ACA"/>
    <w:rsid w:val="003715CC"/>
    <w:rsid w:val="00371BE1"/>
    <w:rsid w:val="0037361A"/>
    <w:rsid w:val="003749DC"/>
    <w:rsid w:val="003750B7"/>
    <w:rsid w:val="003751AB"/>
    <w:rsid w:val="00375B81"/>
    <w:rsid w:val="00376DB7"/>
    <w:rsid w:val="00376DFE"/>
    <w:rsid w:val="00381946"/>
    <w:rsid w:val="00381D95"/>
    <w:rsid w:val="00382213"/>
    <w:rsid w:val="00383240"/>
    <w:rsid w:val="0038394E"/>
    <w:rsid w:val="00383EF6"/>
    <w:rsid w:val="00384474"/>
    <w:rsid w:val="00384520"/>
    <w:rsid w:val="00384B19"/>
    <w:rsid w:val="003859F3"/>
    <w:rsid w:val="00387F95"/>
    <w:rsid w:val="003909AF"/>
    <w:rsid w:val="00391531"/>
    <w:rsid w:val="00392A61"/>
    <w:rsid w:val="00395B66"/>
    <w:rsid w:val="003A01B4"/>
    <w:rsid w:val="003A1863"/>
    <w:rsid w:val="003A2038"/>
    <w:rsid w:val="003A20C4"/>
    <w:rsid w:val="003A2D59"/>
    <w:rsid w:val="003A38A0"/>
    <w:rsid w:val="003A3CA2"/>
    <w:rsid w:val="003A6709"/>
    <w:rsid w:val="003A798D"/>
    <w:rsid w:val="003B1759"/>
    <w:rsid w:val="003B27A6"/>
    <w:rsid w:val="003B37E7"/>
    <w:rsid w:val="003B472E"/>
    <w:rsid w:val="003B4D2F"/>
    <w:rsid w:val="003B5694"/>
    <w:rsid w:val="003B57D7"/>
    <w:rsid w:val="003B5F08"/>
    <w:rsid w:val="003B6B4F"/>
    <w:rsid w:val="003C0BB8"/>
    <w:rsid w:val="003C0C4E"/>
    <w:rsid w:val="003C2502"/>
    <w:rsid w:val="003C3F5C"/>
    <w:rsid w:val="003C46B9"/>
    <w:rsid w:val="003C783A"/>
    <w:rsid w:val="003D05AE"/>
    <w:rsid w:val="003D1462"/>
    <w:rsid w:val="003D1807"/>
    <w:rsid w:val="003D22BB"/>
    <w:rsid w:val="003D2455"/>
    <w:rsid w:val="003D2A60"/>
    <w:rsid w:val="003D4F90"/>
    <w:rsid w:val="003D5336"/>
    <w:rsid w:val="003D55CE"/>
    <w:rsid w:val="003D77A9"/>
    <w:rsid w:val="003E0FE8"/>
    <w:rsid w:val="003E1BA5"/>
    <w:rsid w:val="003E1E0B"/>
    <w:rsid w:val="003E3165"/>
    <w:rsid w:val="003E3A1D"/>
    <w:rsid w:val="003E3ECC"/>
    <w:rsid w:val="003E43BB"/>
    <w:rsid w:val="003E5EDE"/>
    <w:rsid w:val="003F2B51"/>
    <w:rsid w:val="003F3EC1"/>
    <w:rsid w:val="003F43A4"/>
    <w:rsid w:val="003F43E6"/>
    <w:rsid w:val="003F6B1B"/>
    <w:rsid w:val="0040135F"/>
    <w:rsid w:val="00402CFA"/>
    <w:rsid w:val="004044EB"/>
    <w:rsid w:val="00405374"/>
    <w:rsid w:val="0040690E"/>
    <w:rsid w:val="004115EE"/>
    <w:rsid w:val="0041164F"/>
    <w:rsid w:val="00411D3D"/>
    <w:rsid w:val="004126A0"/>
    <w:rsid w:val="00413226"/>
    <w:rsid w:val="0041403C"/>
    <w:rsid w:val="00414742"/>
    <w:rsid w:val="0042004C"/>
    <w:rsid w:val="00420BF7"/>
    <w:rsid w:val="00421BCB"/>
    <w:rsid w:val="00422623"/>
    <w:rsid w:val="00423FE8"/>
    <w:rsid w:val="004245FC"/>
    <w:rsid w:val="00424E9C"/>
    <w:rsid w:val="00424F7A"/>
    <w:rsid w:val="004259BE"/>
    <w:rsid w:val="00425CA4"/>
    <w:rsid w:val="00427293"/>
    <w:rsid w:val="00430142"/>
    <w:rsid w:val="00430401"/>
    <w:rsid w:val="00431145"/>
    <w:rsid w:val="004326B6"/>
    <w:rsid w:val="00433ABA"/>
    <w:rsid w:val="004400D1"/>
    <w:rsid w:val="00440A6C"/>
    <w:rsid w:val="0044160F"/>
    <w:rsid w:val="00442F18"/>
    <w:rsid w:val="00443D1E"/>
    <w:rsid w:val="00443D5C"/>
    <w:rsid w:val="00444261"/>
    <w:rsid w:val="00446896"/>
    <w:rsid w:val="004473E6"/>
    <w:rsid w:val="00450A19"/>
    <w:rsid w:val="004544F1"/>
    <w:rsid w:val="00455F85"/>
    <w:rsid w:val="00456067"/>
    <w:rsid w:val="00456115"/>
    <w:rsid w:val="004568AF"/>
    <w:rsid w:val="00456CE1"/>
    <w:rsid w:val="00460283"/>
    <w:rsid w:val="00461C1B"/>
    <w:rsid w:val="004622B7"/>
    <w:rsid w:val="00462433"/>
    <w:rsid w:val="004648DC"/>
    <w:rsid w:val="0046625E"/>
    <w:rsid w:val="004675E5"/>
    <w:rsid w:val="00467BAB"/>
    <w:rsid w:val="004702FB"/>
    <w:rsid w:val="00470CB1"/>
    <w:rsid w:val="00474983"/>
    <w:rsid w:val="0047525A"/>
    <w:rsid w:val="00475516"/>
    <w:rsid w:val="004756AB"/>
    <w:rsid w:val="00475D23"/>
    <w:rsid w:val="00476EA7"/>
    <w:rsid w:val="00477ADA"/>
    <w:rsid w:val="00481F9E"/>
    <w:rsid w:val="0048357A"/>
    <w:rsid w:val="00485636"/>
    <w:rsid w:val="00486323"/>
    <w:rsid w:val="00490BCF"/>
    <w:rsid w:val="00493B5F"/>
    <w:rsid w:val="00494FCA"/>
    <w:rsid w:val="00495F67"/>
    <w:rsid w:val="004961CE"/>
    <w:rsid w:val="004A51E2"/>
    <w:rsid w:val="004A7A65"/>
    <w:rsid w:val="004B0F46"/>
    <w:rsid w:val="004B2B7F"/>
    <w:rsid w:val="004B2CF8"/>
    <w:rsid w:val="004B32B3"/>
    <w:rsid w:val="004B4673"/>
    <w:rsid w:val="004B6FDE"/>
    <w:rsid w:val="004B7F4F"/>
    <w:rsid w:val="004C1BAC"/>
    <w:rsid w:val="004C1CF5"/>
    <w:rsid w:val="004C1F74"/>
    <w:rsid w:val="004C212D"/>
    <w:rsid w:val="004C238B"/>
    <w:rsid w:val="004C3027"/>
    <w:rsid w:val="004C45DC"/>
    <w:rsid w:val="004C5411"/>
    <w:rsid w:val="004C5D8A"/>
    <w:rsid w:val="004C60CE"/>
    <w:rsid w:val="004C6CA7"/>
    <w:rsid w:val="004C72F1"/>
    <w:rsid w:val="004C7F78"/>
    <w:rsid w:val="004D1380"/>
    <w:rsid w:val="004D39F8"/>
    <w:rsid w:val="004D46A5"/>
    <w:rsid w:val="004D51DB"/>
    <w:rsid w:val="004D5339"/>
    <w:rsid w:val="004D5564"/>
    <w:rsid w:val="004D5D32"/>
    <w:rsid w:val="004D6885"/>
    <w:rsid w:val="004D711A"/>
    <w:rsid w:val="004D76EB"/>
    <w:rsid w:val="004E2A2C"/>
    <w:rsid w:val="004E409E"/>
    <w:rsid w:val="004E7208"/>
    <w:rsid w:val="004E7D75"/>
    <w:rsid w:val="004F010C"/>
    <w:rsid w:val="004F0167"/>
    <w:rsid w:val="004F17AC"/>
    <w:rsid w:val="004F290C"/>
    <w:rsid w:val="004F373B"/>
    <w:rsid w:val="004F39D5"/>
    <w:rsid w:val="004F3C37"/>
    <w:rsid w:val="004F51C6"/>
    <w:rsid w:val="004F6905"/>
    <w:rsid w:val="004F6C92"/>
    <w:rsid w:val="004F7174"/>
    <w:rsid w:val="004F7B27"/>
    <w:rsid w:val="0050000B"/>
    <w:rsid w:val="00500B3B"/>
    <w:rsid w:val="00502779"/>
    <w:rsid w:val="00503CB1"/>
    <w:rsid w:val="0050524E"/>
    <w:rsid w:val="00505D67"/>
    <w:rsid w:val="00506E5F"/>
    <w:rsid w:val="00507272"/>
    <w:rsid w:val="005079A0"/>
    <w:rsid w:val="0051585F"/>
    <w:rsid w:val="005163B3"/>
    <w:rsid w:val="00520131"/>
    <w:rsid w:val="005207EC"/>
    <w:rsid w:val="00520AC6"/>
    <w:rsid w:val="00521103"/>
    <w:rsid w:val="0052137A"/>
    <w:rsid w:val="00521809"/>
    <w:rsid w:val="00522222"/>
    <w:rsid w:val="00523700"/>
    <w:rsid w:val="00525BA8"/>
    <w:rsid w:val="0053058F"/>
    <w:rsid w:val="00532DC2"/>
    <w:rsid w:val="005333E0"/>
    <w:rsid w:val="00533F84"/>
    <w:rsid w:val="005341D9"/>
    <w:rsid w:val="00535291"/>
    <w:rsid w:val="00537E21"/>
    <w:rsid w:val="0054372F"/>
    <w:rsid w:val="0054397C"/>
    <w:rsid w:val="00544F6D"/>
    <w:rsid w:val="005451FB"/>
    <w:rsid w:val="0054679C"/>
    <w:rsid w:val="005503D8"/>
    <w:rsid w:val="00550824"/>
    <w:rsid w:val="005519A0"/>
    <w:rsid w:val="00551AC1"/>
    <w:rsid w:val="00551DC7"/>
    <w:rsid w:val="005536C1"/>
    <w:rsid w:val="00553BF3"/>
    <w:rsid w:val="0055402B"/>
    <w:rsid w:val="005543D9"/>
    <w:rsid w:val="005559A5"/>
    <w:rsid w:val="00555DFC"/>
    <w:rsid w:val="00555FCA"/>
    <w:rsid w:val="0055763D"/>
    <w:rsid w:val="00560B5D"/>
    <w:rsid w:val="00561E16"/>
    <w:rsid w:val="00563914"/>
    <w:rsid w:val="00565BA5"/>
    <w:rsid w:val="00566815"/>
    <w:rsid w:val="0056744C"/>
    <w:rsid w:val="00567688"/>
    <w:rsid w:val="0056798F"/>
    <w:rsid w:val="00567CBC"/>
    <w:rsid w:val="00571530"/>
    <w:rsid w:val="00571C8A"/>
    <w:rsid w:val="005725AA"/>
    <w:rsid w:val="005729D0"/>
    <w:rsid w:val="00572BA7"/>
    <w:rsid w:val="005730EC"/>
    <w:rsid w:val="00574011"/>
    <w:rsid w:val="00577D17"/>
    <w:rsid w:val="0058017E"/>
    <w:rsid w:val="0058374D"/>
    <w:rsid w:val="00584215"/>
    <w:rsid w:val="0058468D"/>
    <w:rsid w:val="00590952"/>
    <w:rsid w:val="0059186C"/>
    <w:rsid w:val="005919AA"/>
    <w:rsid w:val="00591C1D"/>
    <w:rsid w:val="00591F96"/>
    <w:rsid w:val="00594EB9"/>
    <w:rsid w:val="00594EC2"/>
    <w:rsid w:val="005972F9"/>
    <w:rsid w:val="005A05F4"/>
    <w:rsid w:val="005A1B55"/>
    <w:rsid w:val="005A2267"/>
    <w:rsid w:val="005A3885"/>
    <w:rsid w:val="005A44E5"/>
    <w:rsid w:val="005A45DB"/>
    <w:rsid w:val="005A4DD6"/>
    <w:rsid w:val="005A7C16"/>
    <w:rsid w:val="005B1F55"/>
    <w:rsid w:val="005B4ACA"/>
    <w:rsid w:val="005B540C"/>
    <w:rsid w:val="005B58E6"/>
    <w:rsid w:val="005B5A35"/>
    <w:rsid w:val="005B5EDB"/>
    <w:rsid w:val="005C03BF"/>
    <w:rsid w:val="005C064E"/>
    <w:rsid w:val="005C2424"/>
    <w:rsid w:val="005C30B0"/>
    <w:rsid w:val="005C3587"/>
    <w:rsid w:val="005C3F37"/>
    <w:rsid w:val="005C3F62"/>
    <w:rsid w:val="005C43A8"/>
    <w:rsid w:val="005C5427"/>
    <w:rsid w:val="005C59CD"/>
    <w:rsid w:val="005C5FC7"/>
    <w:rsid w:val="005C66BB"/>
    <w:rsid w:val="005C7753"/>
    <w:rsid w:val="005C7991"/>
    <w:rsid w:val="005D1982"/>
    <w:rsid w:val="005D7446"/>
    <w:rsid w:val="005E037E"/>
    <w:rsid w:val="005E0657"/>
    <w:rsid w:val="005E0A04"/>
    <w:rsid w:val="005E148D"/>
    <w:rsid w:val="005E340A"/>
    <w:rsid w:val="005E4176"/>
    <w:rsid w:val="005F1CB2"/>
    <w:rsid w:val="005F1ED1"/>
    <w:rsid w:val="005F2B5F"/>
    <w:rsid w:val="005F3C49"/>
    <w:rsid w:val="005F473C"/>
    <w:rsid w:val="005F598C"/>
    <w:rsid w:val="005F5DC1"/>
    <w:rsid w:val="005F66B3"/>
    <w:rsid w:val="005F73D9"/>
    <w:rsid w:val="005F7ECE"/>
    <w:rsid w:val="00601914"/>
    <w:rsid w:val="00601D8C"/>
    <w:rsid w:val="00605148"/>
    <w:rsid w:val="00606C1C"/>
    <w:rsid w:val="00606C84"/>
    <w:rsid w:val="006077C3"/>
    <w:rsid w:val="00611321"/>
    <w:rsid w:val="00611CBF"/>
    <w:rsid w:val="00612261"/>
    <w:rsid w:val="006122B3"/>
    <w:rsid w:val="00612498"/>
    <w:rsid w:val="00612D66"/>
    <w:rsid w:val="00616017"/>
    <w:rsid w:val="00620026"/>
    <w:rsid w:val="00620323"/>
    <w:rsid w:val="00621984"/>
    <w:rsid w:val="00622283"/>
    <w:rsid w:val="0062480A"/>
    <w:rsid w:val="00624BF6"/>
    <w:rsid w:val="006258BA"/>
    <w:rsid w:val="00625912"/>
    <w:rsid w:val="0062740D"/>
    <w:rsid w:val="00627F9B"/>
    <w:rsid w:val="00630AD6"/>
    <w:rsid w:val="006314D7"/>
    <w:rsid w:val="006315D6"/>
    <w:rsid w:val="006342E6"/>
    <w:rsid w:val="00634A97"/>
    <w:rsid w:val="00634BEA"/>
    <w:rsid w:val="00634F8C"/>
    <w:rsid w:val="00636804"/>
    <w:rsid w:val="006369E3"/>
    <w:rsid w:val="006377AE"/>
    <w:rsid w:val="00637D39"/>
    <w:rsid w:val="00641806"/>
    <w:rsid w:val="00642833"/>
    <w:rsid w:val="00642868"/>
    <w:rsid w:val="0064307A"/>
    <w:rsid w:val="00644DBB"/>
    <w:rsid w:val="00646387"/>
    <w:rsid w:val="00646D27"/>
    <w:rsid w:val="00647696"/>
    <w:rsid w:val="006506A4"/>
    <w:rsid w:val="00650BC9"/>
    <w:rsid w:val="00651FAE"/>
    <w:rsid w:val="0065271F"/>
    <w:rsid w:val="00655187"/>
    <w:rsid w:val="0065543B"/>
    <w:rsid w:val="00655C38"/>
    <w:rsid w:val="006572C9"/>
    <w:rsid w:val="00657C58"/>
    <w:rsid w:val="00660A84"/>
    <w:rsid w:val="006620FD"/>
    <w:rsid w:val="00662AFE"/>
    <w:rsid w:val="00663F7F"/>
    <w:rsid w:val="006642CF"/>
    <w:rsid w:val="00664B10"/>
    <w:rsid w:val="00665C8F"/>
    <w:rsid w:val="00665CB4"/>
    <w:rsid w:val="0066700B"/>
    <w:rsid w:val="00667B5F"/>
    <w:rsid w:val="006702C0"/>
    <w:rsid w:val="00672534"/>
    <w:rsid w:val="00673B36"/>
    <w:rsid w:val="00674274"/>
    <w:rsid w:val="006762C6"/>
    <w:rsid w:val="00676963"/>
    <w:rsid w:val="0067722A"/>
    <w:rsid w:val="006778FB"/>
    <w:rsid w:val="006779CD"/>
    <w:rsid w:val="00681411"/>
    <w:rsid w:val="00682B4F"/>
    <w:rsid w:val="006830B6"/>
    <w:rsid w:val="00683673"/>
    <w:rsid w:val="006844FE"/>
    <w:rsid w:val="00685EAF"/>
    <w:rsid w:val="00686B08"/>
    <w:rsid w:val="00686EA0"/>
    <w:rsid w:val="00687454"/>
    <w:rsid w:val="0068796A"/>
    <w:rsid w:val="006879AB"/>
    <w:rsid w:val="00691757"/>
    <w:rsid w:val="00693447"/>
    <w:rsid w:val="00693CC1"/>
    <w:rsid w:val="00694BAD"/>
    <w:rsid w:val="0069530D"/>
    <w:rsid w:val="006959A2"/>
    <w:rsid w:val="00696040"/>
    <w:rsid w:val="0069607D"/>
    <w:rsid w:val="0069671A"/>
    <w:rsid w:val="006A067E"/>
    <w:rsid w:val="006A25AD"/>
    <w:rsid w:val="006A289D"/>
    <w:rsid w:val="006B1D83"/>
    <w:rsid w:val="006B1ED0"/>
    <w:rsid w:val="006B1EFE"/>
    <w:rsid w:val="006B3D18"/>
    <w:rsid w:val="006B4075"/>
    <w:rsid w:val="006B431D"/>
    <w:rsid w:val="006B4A60"/>
    <w:rsid w:val="006B50D2"/>
    <w:rsid w:val="006B6192"/>
    <w:rsid w:val="006B6DFD"/>
    <w:rsid w:val="006B7A59"/>
    <w:rsid w:val="006B7B42"/>
    <w:rsid w:val="006B7D9F"/>
    <w:rsid w:val="006B7FD5"/>
    <w:rsid w:val="006C0941"/>
    <w:rsid w:val="006C1DAD"/>
    <w:rsid w:val="006C3631"/>
    <w:rsid w:val="006C4F4D"/>
    <w:rsid w:val="006C5998"/>
    <w:rsid w:val="006C63F4"/>
    <w:rsid w:val="006C68C7"/>
    <w:rsid w:val="006C6C1A"/>
    <w:rsid w:val="006C70DA"/>
    <w:rsid w:val="006C76D9"/>
    <w:rsid w:val="006D00F0"/>
    <w:rsid w:val="006D07C2"/>
    <w:rsid w:val="006D0C14"/>
    <w:rsid w:val="006D0FF8"/>
    <w:rsid w:val="006D2CA9"/>
    <w:rsid w:val="006D4197"/>
    <w:rsid w:val="006D454F"/>
    <w:rsid w:val="006E0923"/>
    <w:rsid w:val="006E185B"/>
    <w:rsid w:val="006E1E38"/>
    <w:rsid w:val="006E241C"/>
    <w:rsid w:val="006E3932"/>
    <w:rsid w:val="006E40AC"/>
    <w:rsid w:val="006E51F4"/>
    <w:rsid w:val="006E5CDD"/>
    <w:rsid w:val="006E6054"/>
    <w:rsid w:val="006E6186"/>
    <w:rsid w:val="006E6B0B"/>
    <w:rsid w:val="006F01B0"/>
    <w:rsid w:val="006F0F7A"/>
    <w:rsid w:val="006F0F9B"/>
    <w:rsid w:val="006F0FB9"/>
    <w:rsid w:val="006F14DF"/>
    <w:rsid w:val="006F2C7F"/>
    <w:rsid w:val="006F4834"/>
    <w:rsid w:val="006F4AB6"/>
    <w:rsid w:val="006F4FBF"/>
    <w:rsid w:val="00700542"/>
    <w:rsid w:val="00700DA2"/>
    <w:rsid w:val="0070159A"/>
    <w:rsid w:val="0070174D"/>
    <w:rsid w:val="00701B1B"/>
    <w:rsid w:val="00701F0E"/>
    <w:rsid w:val="00702280"/>
    <w:rsid w:val="007023C4"/>
    <w:rsid w:val="007025FE"/>
    <w:rsid w:val="00702974"/>
    <w:rsid w:val="00704456"/>
    <w:rsid w:val="00704826"/>
    <w:rsid w:val="00706B51"/>
    <w:rsid w:val="00710A58"/>
    <w:rsid w:val="00712291"/>
    <w:rsid w:val="00712402"/>
    <w:rsid w:val="00712779"/>
    <w:rsid w:val="00713C93"/>
    <w:rsid w:val="00713CAF"/>
    <w:rsid w:val="00714CED"/>
    <w:rsid w:val="00715DDC"/>
    <w:rsid w:val="00716445"/>
    <w:rsid w:val="0072065C"/>
    <w:rsid w:val="00720F74"/>
    <w:rsid w:val="00721AE0"/>
    <w:rsid w:val="00721B27"/>
    <w:rsid w:val="00725DAF"/>
    <w:rsid w:val="0072647C"/>
    <w:rsid w:val="00727C3A"/>
    <w:rsid w:val="00730D31"/>
    <w:rsid w:val="007317E5"/>
    <w:rsid w:val="00735BA1"/>
    <w:rsid w:val="00737834"/>
    <w:rsid w:val="007419EC"/>
    <w:rsid w:val="00741F36"/>
    <w:rsid w:val="00741FF6"/>
    <w:rsid w:val="00743F79"/>
    <w:rsid w:val="007442DA"/>
    <w:rsid w:val="00745073"/>
    <w:rsid w:val="007466FA"/>
    <w:rsid w:val="00747EBF"/>
    <w:rsid w:val="0075024A"/>
    <w:rsid w:val="00753309"/>
    <w:rsid w:val="00753B66"/>
    <w:rsid w:val="00755384"/>
    <w:rsid w:val="007556DD"/>
    <w:rsid w:val="00755BE3"/>
    <w:rsid w:val="00757A4B"/>
    <w:rsid w:val="00757D52"/>
    <w:rsid w:val="00762AE4"/>
    <w:rsid w:val="00762D7F"/>
    <w:rsid w:val="00762E34"/>
    <w:rsid w:val="00763063"/>
    <w:rsid w:val="00765663"/>
    <w:rsid w:val="00766C97"/>
    <w:rsid w:val="00767AB3"/>
    <w:rsid w:val="007724BE"/>
    <w:rsid w:val="00772EF4"/>
    <w:rsid w:val="00775948"/>
    <w:rsid w:val="00775A72"/>
    <w:rsid w:val="007762DE"/>
    <w:rsid w:val="007764D5"/>
    <w:rsid w:val="00777816"/>
    <w:rsid w:val="00777A32"/>
    <w:rsid w:val="00780811"/>
    <w:rsid w:val="00782070"/>
    <w:rsid w:val="00785F8C"/>
    <w:rsid w:val="00790B12"/>
    <w:rsid w:val="00790C76"/>
    <w:rsid w:val="00791CA7"/>
    <w:rsid w:val="007925F7"/>
    <w:rsid w:val="0079266B"/>
    <w:rsid w:val="00794303"/>
    <w:rsid w:val="00794FEB"/>
    <w:rsid w:val="0079549D"/>
    <w:rsid w:val="0079635C"/>
    <w:rsid w:val="007A1374"/>
    <w:rsid w:val="007A1847"/>
    <w:rsid w:val="007A2183"/>
    <w:rsid w:val="007A2D07"/>
    <w:rsid w:val="007A3A42"/>
    <w:rsid w:val="007A3B98"/>
    <w:rsid w:val="007A4715"/>
    <w:rsid w:val="007A76E8"/>
    <w:rsid w:val="007B157B"/>
    <w:rsid w:val="007B2143"/>
    <w:rsid w:val="007B5142"/>
    <w:rsid w:val="007B5ACB"/>
    <w:rsid w:val="007B5D5F"/>
    <w:rsid w:val="007B6167"/>
    <w:rsid w:val="007B6581"/>
    <w:rsid w:val="007B6EB3"/>
    <w:rsid w:val="007B7F1D"/>
    <w:rsid w:val="007B7F64"/>
    <w:rsid w:val="007C02EF"/>
    <w:rsid w:val="007C1BC5"/>
    <w:rsid w:val="007C3D4C"/>
    <w:rsid w:val="007C3D93"/>
    <w:rsid w:val="007C5AC5"/>
    <w:rsid w:val="007C5B5B"/>
    <w:rsid w:val="007D449A"/>
    <w:rsid w:val="007D49D5"/>
    <w:rsid w:val="007D5330"/>
    <w:rsid w:val="007D68BC"/>
    <w:rsid w:val="007D74B9"/>
    <w:rsid w:val="007E0659"/>
    <w:rsid w:val="007E06AF"/>
    <w:rsid w:val="007E2185"/>
    <w:rsid w:val="007E4AB8"/>
    <w:rsid w:val="007E6056"/>
    <w:rsid w:val="007F1B4F"/>
    <w:rsid w:val="007F1BFC"/>
    <w:rsid w:val="007F2EC5"/>
    <w:rsid w:val="007F34A8"/>
    <w:rsid w:val="007F3E7A"/>
    <w:rsid w:val="007F4717"/>
    <w:rsid w:val="007F4E0F"/>
    <w:rsid w:val="007F5AB6"/>
    <w:rsid w:val="007F78B5"/>
    <w:rsid w:val="0080133B"/>
    <w:rsid w:val="00801716"/>
    <w:rsid w:val="008017A3"/>
    <w:rsid w:val="00802192"/>
    <w:rsid w:val="008025FF"/>
    <w:rsid w:val="00803911"/>
    <w:rsid w:val="008050D9"/>
    <w:rsid w:val="00805B82"/>
    <w:rsid w:val="008076C7"/>
    <w:rsid w:val="008117DB"/>
    <w:rsid w:val="008155FB"/>
    <w:rsid w:val="00816C50"/>
    <w:rsid w:val="008205D9"/>
    <w:rsid w:val="00821A00"/>
    <w:rsid w:val="00821AE8"/>
    <w:rsid w:val="00824C17"/>
    <w:rsid w:val="00824CFA"/>
    <w:rsid w:val="0083058D"/>
    <w:rsid w:val="00831A22"/>
    <w:rsid w:val="0083202E"/>
    <w:rsid w:val="0083231D"/>
    <w:rsid w:val="008325F5"/>
    <w:rsid w:val="00832B36"/>
    <w:rsid w:val="00833265"/>
    <w:rsid w:val="008346F4"/>
    <w:rsid w:val="008356D5"/>
    <w:rsid w:val="00835CCA"/>
    <w:rsid w:val="00836665"/>
    <w:rsid w:val="00841005"/>
    <w:rsid w:val="00841CEF"/>
    <w:rsid w:val="00841E0D"/>
    <w:rsid w:val="00842094"/>
    <w:rsid w:val="00844447"/>
    <w:rsid w:val="0084592E"/>
    <w:rsid w:val="00846141"/>
    <w:rsid w:val="008461BA"/>
    <w:rsid w:val="00850BD6"/>
    <w:rsid w:val="00853DB8"/>
    <w:rsid w:val="00854B8E"/>
    <w:rsid w:val="00856087"/>
    <w:rsid w:val="00857005"/>
    <w:rsid w:val="00857B5D"/>
    <w:rsid w:val="0086170A"/>
    <w:rsid w:val="00863773"/>
    <w:rsid w:val="00864D73"/>
    <w:rsid w:val="008673CF"/>
    <w:rsid w:val="0086749D"/>
    <w:rsid w:val="0087029F"/>
    <w:rsid w:val="008734C6"/>
    <w:rsid w:val="00873551"/>
    <w:rsid w:val="00874974"/>
    <w:rsid w:val="00874A61"/>
    <w:rsid w:val="00874C6E"/>
    <w:rsid w:val="00874E25"/>
    <w:rsid w:val="0087512B"/>
    <w:rsid w:val="00876C4C"/>
    <w:rsid w:val="00876D2B"/>
    <w:rsid w:val="00876E2A"/>
    <w:rsid w:val="008774D5"/>
    <w:rsid w:val="00877EE0"/>
    <w:rsid w:val="00881E6C"/>
    <w:rsid w:val="008829B3"/>
    <w:rsid w:val="0088431A"/>
    <w:rsid w:val="008865BB"/>
    <w:rsid w:val="008873CF"/>
    <w:rsid w:val="0088774E"/>
    <w:rsid w:val="008877F3"/>
    <w:rsid w:val="00887D09"/>
    <w:rsid w:val="0089058F"/>
    <w:rsid w:val="0089146C"/>
    <w:rsid w:val="008932F5"/>
    <w:rsid w:val="0089353C"/>
    <w:rsid w:val="008943BF"/>
    <w:rsid w:val="0089486C"/>
    <w:rsid w:val="00894995"/>
    <w:rsid w:val="00895006"/>
    <w:rsid w:val="00895E35"/>
    <w:rsid w:val="008A0091"/>
    <w:rsid w:val="008A2B2F"/>
    <w:rsid w:val="008A314D"/>
    <w:rsid w:val="008A318C"/>
    <w:rsid w:val="008A35CA"/>
    <w:rsid w:val="008A3ADA"/>
    <w:rsid w:val="008A42B6"/>
    <w:rsid w:val="008A7231"/>
    <w:rsid w:val="008B0D0E"/>
    <w:rsid w:val="008B48DD"/>
    <w:rsid w:val="008B5541"/>
    <w:rsid w:val="008B63F2"/>
    <w:rsid w:val="008C255C"/>
    <w:rsid w:val="008C47C6"/>
    <w:rsid w:val="008C4C6F"/>
    <w:rsid w:val="008C4FCB"/>
    <w:rsid w:val="008C5962"/>
    <w:rsid w:val="008D12CF"/>
    <w:rsid w:val="008D1C61"/>
    <w:rsid w:val="008D3301"/>
    <w:rsid w:val="008D3B99"/>
    <w:rsid w:val="008D4841"/>
    <w:rsid w:val="008D4E79"/>
    <w:rsid w:val="008D5A86"/>
    <w:rsid w:val="008D6805"/>
    <w:rsid w:val="008E0363"/>
    <w:rsid w:val="008E228D"/>
    <w:rsid w:val="008E231E"/>
    <w:rsid w:val="008E2890"/>
    <w:rsid w:val="008E2E89"/>
    <w:rsid w:val="008E3B43"/>
    <w:rsid w:val="008E5DC4"/>
    <w:rsid w:val="008E5F21"/>
    <w:rsid w:val="008F0981"/>
    <w:rsid w:val="008F1456"/>
    <w:rsid w:val="008F15C6"/>
    <w:rsid w:val="008F1C66"/>
    <w:rsid w:val="008F27C0"/>
    <w:rsid w:val="008F2828"/>
    <w:rsid w:val="008F2947"/>
    <w:rsid w:val="008F2F36"/>
    <w:rsid w:val="008F2F76"/>
    <w:rsid w:val="008F3190"/>
    <w:rsid w:val="008F32B1"/>
    <w:rsid w:val="008F502C"/>
    <w:rsid w:val="008F6AF1"/>
    <w:rsid w:val="00901330"/>
    <w:rsid w:val="009023A4"/>
    <w:rsid w:val="00903CAC"/>
    <w:rsid w:val="00904A6B"/>
    <w:rsid w:val="009065FA"/>
    <w:rsid w:val="0090762C"/>
    <w:rsid w:val="00911BF2"/>
    <w:rsid w:val="00913FC3"/>
    <w:rsid w:val="00914C78"/>
    <w:rsid w:val="009153C6"/>
    <w:rsid w:val="009155C5"/>
    <w:rsid w:val="00916D20"/>
    <w:rsid w:val="00917065"/>
    <w:rsid w:val="00917223"/>
    <w:rsid w:val="00917E7B"/>
    <w:rsid w:val="0092128C"/>
    <w:rsid w:val="009217E4"/>
    <w:rsid w:val="00922C6C"/>
    <w:rsid w:val="00923B01"/>
    <w:rsid w:val="00924686"/>
    <w:rsid w:val="009255A0"/>
    <w:rsid w:val="009274E5"/>
    <w:rsid w:val="00927666"/>
    <w:rsid w:val="0092798F"/>
    <w:rsid w:val="009358C0"/>
    <w:rsid w:val="0093678C"/>
    <w:rsid w:val="00936FF9"/>
    <w:rsid w:val="00937EF8"/>
    <w:rsid w:val="00940DBC"/>
    <w:rsid w:val="0094373F"/>
    <w:rsid w:val="00943C1F"/>
    <w:rsid w:val="00943D66"/>
    <w:rsid w:val="00944789"/>
    <w:rsid w:val="009451D7"/>
    <w:rsid w:val="0094668C"/>
    <w:rsid w:val="0095107D"/>
    <w:rsid w:val="009522B2"/>
    <w:rsid w:val="00952E8C"/>
    <w:rsid w:val="00953522"/>
    <w:rsid w:val="00953534"/>
    <w:rsid w:val="0095386E"/>
    <w:rsid w:val="00954CB6"/>
    <w:rsid w:val="0095695D"/>
    <w:rsid w:val="009617A7"/>
    <w:rsid w:val="00961FB6"/>
    <w:rsid w:val="009629A2"/>
    <w:rsid w:val="00964BA0"/>
    <w:rsid w:val="00964E70"/>
    <w:rsid w:val="0096570E"/>
    <w:rsid w:val="00965A77"/>
    <w:rsid w:val="00965B01"/>
    <w:rsid w:val="00971DFF"/>
    <w:rsid w:val="00973B21"/>
    <w:rsid w:val="00975567"/>
    <w:rsid w:val="00975874"/>
    <w:rsid w:val="00975EF9"/>
    <w:rsid w:val="009764D1"/>
    <w:rsid w:val="009769CA"/>
    <w:rsid w:val="00980224"/>
    <w:rsid w:val="0098131C"/>
    <w:rsid w:val="0098162D"/>
    <w:rsid w:val="00981A0D"/>
    <w:rsid w:val="00981E46"/>
    <w:rsid w:val="00982BAE"/>
    <w:rsid w:val="00983312"/>
    <w:rsid w:val="0098421F"/>
    <w:rsid w:val="00985711"/>
    <w:rsid w:val="00985989"/>
    <w:rsid w:val="00986025"/>
    <w:rsid w:val="0098606C"/>
    <w:rsid w:val="009876B0"/>
    <w:rsid w:val="00990C6D"/>
    <w:rsid w:val="00991744"/>
    <w:rsid w:val="00992579"/>
    <w:rsid w:val="00994501"/>
    <w:rsid w:val="009948C5"/>
    <w:rsid w:val="00994D01"/>
    <w:rsid w:val="00996D6C"/>
    <w:rsid w:val="0099761D"/>
    <w:rsid w:val="009A048C"/>
    <w:rsid w:val="009A19A4"/>
    <w:rsid w:val="009A2357"/>
    <w:rsid w:val="009A46CD"/>
    <w:rsid w:val="009A62E7"/>
    <w:rsid w:val="009A6A17"/>
    <w:rsid w:val="009B06A7"/>
    <w:rsid w:val="009B09F0"/>
    <w:rsid w:val="009B0BCF"/>
    <w:rsid w:val="009B0CEA"/>
    <w:rsid w:val="009B117F"/>
    <w:rsid w:val="009B26EE"/>
    <w:rsid w:val="009B2B66"/>
    <w:rsid w:val="009B4A9B"/>
    <w:rsid w:val="009B4B1B"/>
    <w:rsid w:val="009B686A"/>
    <w:rsid w:val="009C09AE"/>
    <w:rsid w:val="009C16B3"/>
    <w:rsid w:val="009C17A9"/>
    <w:rsid w:val="009C2020"/>
    <w:rsid w:val="009C51C2"/>
    <w:rsid w:val="009C7370"/>
    <w:rsid w:val="009C7E38"/>
    <w:rsid w:val="009D231A"/>
    <w:rsid w:val="009D25F3"/>
    <w:rsid w:val="009D42B3"/>
    <w:rsid w:val="009D5843"/>
    <w:rsid w:val="009D62B6"/>
    <w:rsid w:val="009D7520"/>
    <w:rsid w:val="009D79E2"/>
    <w:rsid w:val="009E0158"/>
    <w:rsid w:val="009E1FBC"/>
    <w:rsid w:val="009E3E4D"/>
    <w:rsid w:val="009E47C3"/>
    <w:rsid w:val="009E4977"/>
    <w:rsid w:val="009E51B4"/>
    <w:rsid w:val="009E57B8"/>
    <w:rsid w:val="009E6938"/>
    <w:rsid w:val="009F14BF"/>
    <w:rsid w:val="009F200E"/>
    <w:rsid w:val="009F2704"/>
    <w:rsid w:val="009F2F76"/>
    <w:rsid w:val="009F31BA"/>
    <w:rsid w:val="009F391A"/>
    <w:rsid w:val="009F3CE0"/>
    <w:rsid w:val="00A003B4"/>
    <w:rsid w:val="00A03F22"/>
    <w:rsid w:val="00A044E8"/>
    <w:rsid w:val="00A04EF5"/>
    <w:rsid w:val="00A065DE"/>
    <w:rsid w:val="00A06F8E"/>
    <w:rsid w:val="00A101BE"/>
    <w:rsid w:val="00A105E8"/>
    <w:rsid w:val="00A106D5"/>
    <w:rsid w:val="00A12086"/>
    <w:rsid w:val="00A122EC"/>
    <w:rsid w:val="00A13964"/>
    <w:rsid w:val="00A143CC"/>
    <w:rsid w:val="00A14BD1"/>
    <w:rsid w:val="00A1583F"/>
    <w:rsid w:val="00A21213"/>
    <w:rsid w:val="00A2124A"/>
    <w:rsid w:val="00A22D20"/>
    <w:rsid w:val="00A22EED"/>
    <w:rsid w:val="00A23400"/>
    <w:rsid w:val="00A23787"/>
    <w:rsid w:val="00A257B3"/>
    <w:rsid w:val="00A25AE0"/>
    <w:rsid w:val="00A25B12"/>
    <w:rsid w:val="00A260A8"/>
    <w:rsid w:val="00A271B1"/>
    <w:rsid w:val="00A3027B"/>
    <w:rsid w:val="00A31D7F"/>
    <w:rsid w:val="00A32087"/>
    <w:rsid w:val="00A3380E"/>
    <w:rsid w:val="00A3480D"/>
    <w:rsid w:val="00A34DB4"/>
    <w:rsid w:val="00A36F89"/>
    <w:rsid w:val="00A37A60"/>
    <w:rsid w:val="00A441BF"/>
    <w:rsid w:val="00A454CF"/>
    <w:rsid w:val="00A50243"/>
    <w:rsid w:val="00A5040F"/>
    <w:rsid w:val="00A50D25"/>
    <w:rsid w:val="00A51143"/>
    <w:rsid w:val="00A51190"/>
    <w:rsid w:val="00A559F5"/>
    <w:rsid w:val="00A57A02"/>
    <w:rsid w:val="00A602E6"/>
    <w:rsid w:val="00A615FB"/>
    <w:rsid w:val="00A61A9A"/>
    <w:rsid w:val="00A62CF1"/>
    <w:rsid w:val="00A6313A"/>
    <w:rsid w:val="00A63B53"/>
    <w:rsid w:val="00A64131"/>
    <w:rsid w:val="00A65149"/>
    <w:rsid w:val="00A66205"/>
    <w:rsid w:val="00A67321"/>
    <w:rsid w:val="00A6791C"/>
    <w:rsid w:val="00A70002"/>
    <w:rsid w:val="00A73F8E"/>
    <w:rsid w:val="00A776BE"/>
    <w:rsid w:val="00A80CBC"/>
    <w:rsid w:val="00A812C8"/>
    <w:rsid w:val="00A8166D"/>
    <w:rsid w:val="00A82143"/>
    <w:rsid w:val="00A832FF"/>
    <w:rsid w:val="00A84819"/>
    <w:rsid w:val="00A86A3A"/>
    <w:rsid w:val="00A90448"/>
    <w:rsid w:val="00A9257F"/>
    <w:rsid w:val="00A92D85"/>
    <w:rsid w:val="00A937C6"/>
    <w:rsid w:val="00A93AD6"/>
    <w:rsid w:val="00A9497D"/>
    <w:rsid w:val="00A9773F"/>
    <w:rsid w:val="00A97D2A"/>
    <w:rsid w:val="00AA1AB6"/>
    <w:rsid w:val="00AA37DE"/>
    <w:rsid w:val="00AA65BF"/>
    <w:rsid w:val="00AB175D"/>
    <w:rsid w:val="00AB17C7"/>
    <w:rsid w:val="00AB6742"/>
    <w:rsid w:val="00AB6863"/>
    <w:rsid w:val="00AB72B9"/>
    <w:rsid w:val="00AC0325"/>
    <w:rsid w:val="00AC0839"/>
    <w:rsid w:val="00AC1EA1"/>
    <w:rsid w:val="00AC207C"/>
    <w:rsid w:val="00AC3675"/>
    <w:rsid w:val="00AC573A"/>
    <w:rsid w:val="00AC742B"/>
    <w:rsid w:val="00AC7B2E"/>
    <w:rsid w:val="00AD17A3"/>
    <w:rsid w:val="00AD2616"/>
    <w:rsid w:val="00AD3DB7"/>
    <w:rsid w:val="00AD40E4"/>
    <w:rsid w:val="00AD411C"/>
    <w:rsid w:val="00AD4549"/>
    <w:rsid w:val="00AD481C"/>
    <w:rsid w:val="00AD5CC0"/>
    <w:rsid w:val="00AE120A"/>
    <w:rsid w:val="00AE37D2"/>
    <w:rsid w:val="00AE39A8"/>
    <w:rsid w:val="00AE5CEC"/>
    <w:rsid w:val="00AE70BE"/>
    <w:rsid w:val="00AE7D76"/>
    <w:rsid w:val="00AF006D"/>
    <w:rsid w:val="00AF0F88"/>
    <w:rsid w:val="00AF1F62"/>
    <w:rsid w:val="00AF3173"/>
    <w:rsid w:val="00AF36FC"/>
    <w:rsid w:val="00AF3B7A"/>
    <w:rsid w:val="00AF5B1A"/>
    <w:rsid w:val="00AF6377"/>
    <w:rsid w:val="00AF6C60"/>
    <w:rsid w:val="00B01258"/>
    <w:rsid w:val="00B02803"/>
    <w:rsid w:val="00B02A71"/>
    <w:rsid w:val="00B0347D"/>
    <w:rsid w:val="00B039A8"/>
    <w:rsid w:val="00B05F59"/>
    <w:rsid w:val="00B06610"/>
    <w:rsid w:val="00B07568"/>
    <w:rsid w:val="00B10336"/>
    <w:rsid w:val="00B108B9"/>
    <w:rsid w:val="00B10A07"/>
    <w:rsid w:val="00B12E88"/>
    <w:rsid w:val="00B165FA"/>
    <w:rsid w:val="00B16EFE"/>
    <w:rsid w:val="00B21F92"/>
    <w:rsid w:val="00B23704"/>
    <w:rsid w:val="00B23A3B"/>
    <w:rsid w:val="00B2601D"/>
    <w:rsid w:val="00B27891"/>
    <w:rsid w:val="00B30428"/>
    <w:rsid w:val="00B32C56"/>
    <w:rsid w:val="00B33C2D"/>
    <w:rsid w:val="00B35A34"/>
    <w:rsid w:val="00B37009"/>
    <w:rsid w:val="00B3785B"/>
    <w:rsid w:val="00B407B0"/>
    <w:rsid w:val="00B41A28"/>
    <w:rsid w:val="00B423DC"/>
    <w:rsid w:val="00B42746"/>
    <w:rsid w:val="00B42C13"/>
    <w:rsid w:val="00B43C9B"/>
    <w:rsid w:val="00B4510A"/>
    <w:rsid w:val="00B45147"/>
    <w:rsid w:val="00B45923"/>
    <w:rsid w:val="00B46353"/>
    <w:rsid w:val="00B46B5C"/>
    <w:rsid w:val="00B47A6B"/>
    <w:rsid w:val="00B47D2C"/>
    <w:rsid w:val="00B50224"/>
    <w:rsid w:val="00B50A40"/>
    <w:rsid w:val="00B5158C"/>
    <w:rsid w:val="00B575F9"/>
    <w:rsid w:val="00B613BA"/>
    <w:rsid w:val="00B614E2"/>
    <w:rsid w:val="00B61AC5"/>
    <w:rsid w:val="00B62D29"/>
    <w:rsid w:val="00B62D7C"/>
    <w:rsid w:val="00B6442C"/>
    <w:rsid w:val="00B64448"/>
    <w:rsid w:val="00B64EBD"/>
    <w:rsid w:val="00B65163"/>
    <w:rsid w:val="00B65353"/>
    <w:rsid w:val="00B65D0A"/>
    <w:rsid w:val="00B67BDB"/>
    <w:rsid w:val="00B718B4"/>
    <w:rsid w:val="00B71D19"/>
    <w:rsid w:val="00B75AB3"/>
    <w:rsid w:val="00B76211"/>
    <w:rsid w:val="00B7776F"/>
    <w:rsid w:val="00B81DDB"/>
    <w:rsid w:val="00B81FEA"/>
    <w:rsid w:val="00B83B69"/>
    <w:rsid w:val="00B83D61"/>
    <w:rsid w:val="00B84C8E"/>
    <w:rsid w:val="00B85A3C"/>
    <w:rsid w:val="00B860AF"/>
    <w:rsid w:val="00B8774F"/>
    <w:rsid w:val="00B9195D"/>
    <w:rsid w:val="00B92B84"/>
    <w:rsid w:val="00B9348A"/>
    <w:rsid w:val="00B942DA"/>
    <w:rsid w:val="00B956FE"/>
    <w:rsid w:val="00B9667A"/>
    <w:rsid w:val="00B97C44"/>
    <w:rsid w:val="00BA0EB4"/>
    <w:rsid w:val="00BA2334"/>
    <w:rsid w:val="00BA2FE4"/>
    <w:rsid w:val="00BA3E65"/>
    <w:rsid w:val="00BA41B2"/>
    <w:rsid w:val="00BA673C"/>
    <w:rsid w:val="00BB0320"/>
    <w:rsid w:val="00BB1CB7"/>
    <w:rsid w:val="00BB1FE3"/>
    <w:rsid w:val="00BB206D"/>
    <w:rsid w:val="00BB3F5A"/>
    <w:rsid w:val="00BB4186"/>
    <w:rsid w:val="00BB5AEF"/>
    <w:rsid w:val="00BB5E97"/>
    <w:rsid w:val="00BB71A2"/>
    <w:rsid w:val="00BC0B37"/>
    <w:rsid w:val="00BC3C44"/>
    <w:rsid w:val="00BC4BA1"/>
    <w:rsid w:val="00BC53BC"/>
    <w:rsid w:val="00BC597E"/>
    <w:rsid w:val="00BD259A"/>
    <w:rsid w:val="00BD2864"/>
    <w:rsid w:val="00BD293B"/>
    <w:rsid w:val="00BD2ACA"/>
    <w:rsid w:val="00BD324C"/>
    <w:rsid w:val="00BD3985"/>
    <w:rsid w:val="00BD47DD"/>
    <w:rsid w:val="00BD5516"/>
    <w:rsid w:val="00BD6521"/>
    <w:rsid w:val="00BD6655"/>
    <w:rsid w:val="00BD689F"/>
    <w:rsid w:val="00BD7D7B"/>
    <w:rsid w:val="00BE0E19"/>
    <w:rsid w:val="00BE1705"/>
    <w:rsid w:val="00BE1862"/>
    <w:rsid w:val="00BE2506"/>
    <w:rsid w:val="00BE3596"/>
    <w:rsid w:val="00BF1758"/>
    <w:rsid w:val="00BF22E9"/>
    <w:rsid w:val="00BF3E13"/>
    <w:rsid w:val="00BF7005"/>
    <w:rsid w:val="00C01B97"/>
    <w:rsid w:val="00C02517"/>
    <w:rsid w:val="00C035FB"/>
    <w:rsid w:val="00C040B9"/>
    <w:rsid w:val="00C04278"/>
    <w:rsid w:val="00C05013"/>
    <w:rsid w:val="00C05BFB"/>
    <w:rsid w:val="00C068FD"/>
    <w:rsid w:val="00C07DA0"/>
    <w:rsid w:val="00C12AB6"/>
    <w:rsid w:val="00C1317B"/>
    <w:rsid w:val="00C13E95"/>
    <w:rsid w:val="00C15365"/>
    <w:rsid w:val="00C15754"/>
    <w:rsid w:val="00C16DB9"/>
    <w:rsid w:val="00C17C76"/>
    <w:rsid w:val="00C17D9D"/>
    <w:rsid w:val="00C202B0"/>
    <w:rsid w:val="00C20B79"/>
    <w:rsid w:val="00C23E83"/>
    <w:rsid w:val="00C25C10"/>
    <w:rsid w:val="00C2603B"/>
    <w:rsid w:val="00C26DF3"/>
    <w:rsid w:val="00C275C1"/>
    <w:rsid w:val="00C305D7"/>
    <w:rsid w:val="00C3090E"/>
    <w:rsid w:val="00C3104E"/>
    <w:rsid w:val="00C323C8"/>
    <w:rsid w:val="00C32616"/>
    <w:rsid w:val="00C32801"/>
    <w:rsid w:val="00C3407F"/>
    <w:rsid w:val="00C34FE9"/>
    <w:rsid w:val="00C353C7"/>
    <w:rsid w:val="00C37077"/>
    <w:rsid w:val="00C37330"/>
    <w:rsid w:val="00C37C2D"/>
    <w:rsid w:val="00C40A62"/>
    <w:rsid w:val="00C40A71"/>
    <w:rsid w:val="00C40C40"/>
    <w:rsid w:val="00C40CB0"/>
    <w:rsid w:val="00C4105E"/>
    <w:rsid w:val="00C427A9"/>
    <w:rsid w:val="00C431FE"/>
    <w:rsid w:val="00C43D79"/>
    <w:rsid w:val="00C44A80"/>
    <w:rsid w:val="00C459B8"/>
    <w:rsid w:val="00C45B88"/>
    <w:rsid w:val="00C46900"/>
    <w:rsid w:val="00C46E5F"/>
    <w:rsid w:val="00C47256"/>
    <w:rsid w:val="00C5078C"/>
    <w:rsid w:val="00C5218B"/>
    <w:rsid w:val="00C53198"/>
    <w:rsid w:val="00C538E1"/>
    <w:rsid w:val="00C539C4"/>
    <w:rsid w:val="00C55765"/>
    <w:rsid w:val="00C5622F"/>
    <w:rsid w:val="00C5745D"/>
    <w:rsid w:val="00C60217"/>
    <w:rsid w:val="00C60F6C"/>
    <w:rsid w:val="00C651E0"/>
    <w:rsid w:val="00C65C4A"/>
    <w:rsid w:val="00C66E93"/>
    <w:rsid w:val="00C67163"/>
    <w:rsid w:val="00C676B1"/>
    <w:rsid w:val="00C67BD4"/>
    <w:rsid w:val="00C72364"/>
    <w:rsid w:val="00C72A60"/>
    <w:rsid w:val="00C72C0F"/>
    <w:rsid w:val="00C73661"/>
    <w:rsid w:val="00C745C6"/>
    <w:rsid w:val="00C76038"/>
    <w:rsid w:val="00C7644F"/>
    <w:rsid w:val="00C7783D"/>
    <w:rsid w:val="00C779D6"/>
    <w:rsid w:val="00C77A14"/>
    <w:rsid w:val="00C82397"/>
    <w:rsid w:val="00C8577F"/>
    <w:rsid w:val="00C86838"/>
    <w:rsid w:val="00C87E6A"/>
    <w:rsid w:val="00C91221"/>
    <w:rsid w:val="00C91CC9"/>
    <w:rsid w:val="00C9355D"/>
    <w:rsid w:val="00C9642F"/>
    <w:rsid w:val="00C96D29"/>
    <w:rsid w:val="00CA282A"/>
    <w:rsid w:val="00CA2C53"/>
    <w:rsid w:val="00CA37D6"/>
    <w:rsid w:val="00CB091E"/>
    <w:rsid w:val="00CB09AB"/>
    <w:rsid w:val="00CB33BB"/>
    <w:rsid w:val="00CB3B9A"/>
    <w:rsid w:val="00CB430D"/>
    <w:rsid w:val="00CB7348"/>
    <w:rsid w:val="00CC0C80"/>
    <w:rsid w:val="00CC1347"/>
    <w:rsid w:val="00CC2D22"/>
    <w:rsid w:val="00CC2F8A"/>
    <w:rsid w:val="00CC3A78"/>
    <w:rsid w:val="00CC5E6A"/>
    <w:rsid w:val="00CC7DA4"/>
    <w:rsid w:val="00CC7E83"/>
    <w:rsid w:val="00CD1B53"/>
    <w:rsid w:val="00CD222C"/>
    <w:rsid w:val="00CD240B"/>
    <w:rsid w:val="00CD33EF"/>
    <w:rsid w:val="00CD423B"/>
    <w:rsid w:val="00CD4921"/>
    <w:rsid w:val="00CD5791"/>
    <w:rsid w:val="00CD631C"/>
    <w:rsid w:val="00CD6D04"/>
    <w:rsid w:val="00CE1EAF"/>
    <w:rsid w:val="00CE2A38"/>
    <w:rsid w:val="00CE3993"/>
    <w:rsid w:val="00CE4102"/>
    <w:rsid w:val="00CE47BA"/>
    <w:rsid w:val="00CE4957"/>
    <w:rsid w:val="00CE5E20"/>
    <w:rsid w:val="00CE69BD"/>
    <w:rsid w:val="00CE6E8C"/>
    <w:rsid w:val="00CE7E20"/>
    <w:rsid w:val="00CF0A98"/>
    <w:rsid w:val="00CF11FE"/>
    <w:rsid w:val="00CF46B3"/>
    <w:rsid w:val="00CF5E1E"/>
    <w:rsid w:val="00CF76DB"/>
    <w:rsid w:val="00CF798F"/>
    <w:rsid w:val="00D03042"/>
    <w:rsid w:val="00D0698E"/>
    <w:rsid w:val="00D07810"/>
    <w:rsid w:val="00D07AC5"/>
    <w:rsid w:val="00D1239B"/>
    <w:rsid w:val="00D1245B"/>
    <w:rsid w:val="00D12C55"/>
    <w:rsid w:val="00D13ECA"/>
    <w:rsid w:val="00D1410D"/>
    <w:rsid w:val="00D14931"/>
    <w:rsid w:val="00D14EDF"/>
    <w:rsid w:val="00D15659"/>
    <w:rsid w:val="00D1618E"/>
    <w:rsid w:val="00D207E4"/>
    <w:rsid w:val="00D214CA"/>
    <w:rsid w:val="00D21B99"/>
    <w:rsid w:val="00D249C2"/>
    <w:rsid w:val="00D253BA"/>
    <w:rsid w:val="00D25F0E"/>
    <w:rsid w:val="00D26974"/>
    <w:rsid w:val="00D27B78"/>
    <w:rsid w:val="00D30DD9"/>
    <w:rsid w:val="00D314FE"/>
    <w:rsid w:val="00D322BB"/>
    <w:rsid w:val="00D330E5"/>
    <w:rsid w:val="00D37ED7"/>
    <w:rsid w:val="00D412E1"/>
    <w:rsid w:val="00D42E44"/>
    <w:rsid w:val="00D454CB"/>
    <w:rsid w:val="00D45CF0"/>
    <w:rsid w:val="00D4605F"/>
    <w:rsid w:val="00D46180"/>
    <w:rsid w:val="00D461ED"/>
    <w:rsid w:val="00D5015E"/>
    <w:rsid w:val="00D5122F"/>
    <w:rsid w:val="00D54561"/>
    <w:rsid w:val="00D54BFF"/>
    <w:rsid w:val="00D56518"/>
    <w:rsid w:val="00D60993"/>
    <w:rsid w:val="00D60A01"/>
    <w:rsid w:val="00D60D2A"/>
    <w:rsid w:val="00D61006"/>
    <w:rsid w:val="00D61AF3"/>
    <w:rsid w:val="00D6238E"/>
    <w:rsid w:val="00D62B4B"/>
    <w:rsid w:val="00D63245"/>
    <w:rsid w:val="00D63F50"/>
    <w:rsid w:val="00D64A1B"/>
    <w:rsid w:val="00D65D6E"/>
    <w:rsid w:val="00D702E1"/>
    <w:rsid w:val="00D706A1"/>
    <w:rsid w:val="00D71CF1"/>
    <w:rsid w:val="00D74385"/>
    <w:rsid w:val="00D743BD"/>
    <w:rsid w:val="00D75A20"/>
    <w:rsid w:val="00D7637F"/>
    <w:rsid w:val="00D77082"/>
    <w:rsid w:val="00D7787D"/>
    <w:rsid w:val="00D80DD4"/>
    <w:rsid w:val="00D81646"/>
    <w:rsid w:val="00D83DB5"/>
    <w:rsid w:val="00D83FF9"/>
    <w:rsid w:val="00D8555B"/>
    <w:rsid w:val="00D8575A"/>
    <w:rsid w:val="00D85F9D"/>
    <w:rsid w:val="00D86808"/>
    <w:rsid w:val="00D8697B"/>
    <w:rsid w:val="00D87B62"/>
    <w:rsid w:val="00D90DC5"/>
    <w:rsid w:val="00D91BE8"/>
    <w:rsid w:val="00D924B4"/>
    <w:rsid w:val="00D93E4A"/>
    <w:rsid w:val="00D93E7A"/>
    <w:rsid w:val="00D93FDA"/>
    <w:rsid w:val="00D95A40"/>
    <w:rsid w:val="00D96383"/>
    <w:rsid w:val="00D96A93"/>
    <w:rsid w:val="00D97B8A"/>
    <w:rsid w:val="00DA1E0A"/>
    <w:rsid w:val="00DA5487"/>
    <w:rsid w:val="00DA5EB9"/>
    <w:rsid w:val="00DB0922"/>
    <w:rsid w:val="00DB1A13"/>
    <w:rsid w:val="00DB1C67"/>
    <w:rsid w:val="00DB27A2"/>
    <w:rsid w:val="00DB2990"/>
    <w:rsid w:val="00DB2BE0"/>
    <w:rsid w:val="00DB2D06"/>
    <w:rsid w:val="00DB3968"/>
    <w:rsid w:val="00DB4696"/>
    <w:rsid w:val="00DB4938"/>
    <w:rsid w:val="00DC060D"/>
    <w:rsid w:val="00DC0876"/>
    <w:rsid w:val="00DC0BD1"/>
    <w:rsid w:val="00DC0D0D"/>
    <w:rsid w:val="00DC1022"/>
    <w:rsid w:val="00DC1BF8"/>
    <w:rsid w:val="00DC1DFA"/>
    <w:rsid w:val="00DC221E"/>
    <w:rsid w:val="00DC2FBC"/>
    <w:rsid w:val="00DC437C"/>
    <w:rsid w:val="00DC4CDF"/>
    <w:rsid w:val="00DC561A"/>
    <w:rsid w:val="00DC56F2"/>
    <w:rsid w:val="00DC5956"/>
    <w:rsid w:val="00DC5B9A"/>
    <w:rsid w:val="00DC699E"/>
    <w:rsid w:val="00DC7424"/>
    <w:rsid w:val="00DD4655"/>
    <w:rsid w:val="00DD49F4"/>
    <w:rsid w:val="00DD4EEF"/>
    <w:rsid w:val="00DD5B56"/>
    <w:rsid w:val="00DD5DDC"/>
    <w:rsid w:val="00DD64F2"/>
    <w:rsid w:val="00DD78D6"/>
    <w:rsid w:val="00DD7FC5"/>
    <w:rsid w:val="00DE04FC"/>
    <w:rsid w:val="00DE0A25"/>
    <w:rsid w:val="00DE1ECE"/>
    <w:rsid w:val="00DE2AC2"/>
    <w:rsid w:val="00DE2AC8"/>
    <w:rsid w:val="00DE446B"/>
    <w:rsid w:val="00DE5089"/>
    <w:rsid w:val="00DE544D"/>
    <w:rsid w:val="00DE5ED1"/>
    <w:rsid w:val="00DE6DBB"/>
    <w:rsid w:val="00DE7653"/>
    <w:rsid w:val="00DE7739"/>
    <w:rsid w:val="00DF0094"/>
    <w:rsid w:val="00DF10AB"/>
    <w:rsid w:val="00DF2B50"/>
    <w:rsid w:val="00DF3CEC"/>
    <w:rsid w:val="00DF524B"/>
    <w:rsid w:val="00DF7AC7"/>
    <w:rsid w:val="00E00A79"/>
    <w:rsid w:val="00E016A9"/>
    <w:rsid w:val="00E03B4E"/>
    <w:rsid w:val="00E05A92"/>
    <w:rsid w:val="00E063D4"/>
    <w:rsid w:val="00E065C6"/>
    <w:rsid w:val="00E06600"/>
    <w:rsid w:val="00E10BE8"/>
    <w:rsid w:val="00E1368C"/>
    <w:rsid w:val="00E15077"/>
    <w:rsid w:val="00E15499"/>
    <w:rsid w:val="00E15DD4"/>
    <w:rsid w:val="00E16DF5"/>
    <w:rsid w:val="00E17B68"/>
    <w:rsid w:val="00E17DC2"/>
    <w:rsid w:val="00E17FAF"/>
    <w:rsid w:val="00E20A6D"/>
    <w:rsid w:val="00E214F6"/>
    <w:rsid w:val="00E21F42"/>
    <w:rsid w:val="00E23BD8"/>
    <w:rsid w:val="00E258BF"/>
    <w:rsid w:val="00E25A24"/>
    <w:rsid w:val="00E25E5F"/>
    <w:rsid w:val="00E2716F"/>
    <w:rsid w:val="00E27855"/>
    <w:rsid w:val="00E27DE2"/>
    <w:rsid w:val="00E324C7"/>
    <w:rsid w:val="00E33C78"/>
    <w:rsid w:val="00E34D73"/>
    <w:rsid w:val="00E355BB"/>
    <w:rsid w:val="00E36051"/>
    <w:rsid w:val="00E37378"/>
    <w:rsid w:val="00E40F7E"/>
    <w:rsid w:val="00E42635"/>
    <w:rsid w:val="00E42D66"/>
    <w:rsid w:val="00E433F9"/>
    <w:rsid w:val="00E46665"/>
    <w:rsid w:val="00E4720A"/>
    <w:rsid w:val="00E514D9"/>
    <w:rsid w:val="00E51A5D"/>
    <w:rsid w:val="00E524F7"/>
    <w:rsid w:val="00E555D2"/>
    <w:rsid w:val="00E558D6"/>
    <w:rsid w:val="00E559E4"/>
    <w:rsid w:val="00E55B5A"/>
    <w:rsid w:val="00E61095"/>
    <w:rsid w:val="00E627F8"/>
    <w:rsid w:val="00E63502"/>
    <w:rsid w:val="00E643FE"/>
    <w:rsid w:val="00E658DC"/>
    <w:rsid w:val="00E66D99"/>
    <w:rsid w:val="00E70165"/>
    <w:rsid w:val="00E74021"/>
    <w:rsid w:val="00E745AD"/>
    <w:rsid w:val="00E74F15"/>
    <w:rsid w:val="00E76833"/>
    <w:rsid w:val="00E80065"/>
    <w:rsid w:val="00E84B6A"/>
    <w:rsid w:val="00E85258"/>
    <w:rsid w:val="00E86940"/>
    <w:rsid w:val="00E86B31"/>
    <w:rsid w:val="00E91634"/>
    <w:rsid w:val="00E92F30"/>
    <w:rsid w:val="00E92F37"/>
    <w:rsid w:val="00E9412A"/>
    <w:rsid w:val="00E94EFD"/>
    <w:rsid w:val="00E95A86"/>
    <w:rsid w:val="00E96175"/>
    <w:rsid w:val="00E96BA9"/>
    <w:rsid w:val="00E96C18"/>
    <w:rsid w:val="00E96E91"/>
    <w:rsid w:val="00E97BAA"/>
    <w:rsid w:val="00EA1192"/>
    <w:rsid w:val="00EA1432"/>
    <w:rsid w:val="00EA17CC"/>
    <w:rsid w:val="00EA24BF"/>
    <w:rsid w:val="00EA26A3"/>
    <w:rsid w:val="00EA39EF"/>
    <w:rsid w:val="00EA3CD5"/>
    <w:rsid w:val="00EA64DC"/>
    <w:rsid w:val="00EA68B3"/>
    <w:rsid w:val="00EA72A6"/>
    <w:rsid w:val="00EB01D2"/>
    <w:rsid w:val="00EB01FE"/>
    <w:rsid w:val="00EB1B0A"/>
    <w:rsid w:val="00EB3917"/>
    <w:rsid w:val="00EB4CEB"/>
    <w:rsid w:val="00EB570A"/>
    <w:rsid w:val="00EB5CAF"/>
    <w:rsid w:val="00EB7D85"/>
    <w:rsid w:val="00EC02BF"/>
    <w:rsid w:val="00EC32EB"/>
    <w:rsid w:val="00EC38FE"/>
    <w:rsid w:val="00EC4383"/>
    <w:rsid w:val="00EC4B93"/>
    <w:rsid w:val="00EC5BE2"/>
    <w:rsid w:val="00EC7591"/>
    <w:rsid w:val="00ED0756"/>
    <w:rsid w:val="00ED1F21"/>
    <w:rsid w:val="00ED222A"/>
    <w:rsid w:val="00ED340B"/>
    <w:rsid w:val="00ED56C0"/>
    <w:rsid w:val="00ED612F"/>
    <w:rsid w:val="00ED638F"/>
    <w:rsid w:val="00EE02B5"/>
    <w:rsid w:val="00EE1230"/>
    <w:rsid w:val="00EE3290"/>
    <w:rsid w:val="00EE64B0"/>
    <w:rsid w:val="00EE6734"/>
    <w:rsid w:val="00EE757E"/>
    <w:rsid w:val="00EF0149"/>
    <w:rsid w:val="00EF03B8"/>
    <w:rsid w:val="00EF1EDC"/>
    <w:rsid w:val="00EF2A79"/>
    <w:rsid w:val="00EF2D7C"/>
    <w:rsid w:val="00EF3DFA"/>
    <w:rsid w:val="00EF40BB"/>
    <w:rsid w:val="00EF45B7"/>
    <w:rsid w:val="00EF49BD"/>
    <w:rsid w:val="00EF5408"/>
    <w:rsid w:val="00EF7288"/>
    <w:rsid w:val="00EF744D"/>
    <w:rsid w:val="00F01136"/>
    <w:rsid w:val="00F02C10"/>
    <w:rsid w:val="00F02D17"/>
    <w:rsid w:val="00F03A76"/>
    <w:rsid w:val="00F04AD7"/>
    <w:rsid w:val="00F051B8"/>
    <w:rsid w:val="00F057EC"/>
    <w:rsid w:val="00F058D6"/>
    <w:rsid w:val="00F05D91"/>
    <w:rsid w:val="00F06B2D"/>
    <w:rsid w:val="00F06E25"/>
    <w:rsid w:val="00F071A0"/>
    <w:rsid w:val="00F07329"/>
    <w:rsid w:val="00F07C4A"/>
    <w:rsid w:val="00F115D6"/>
    <w:rsid w:val="00F13092"/>
    <w:rsid w:val="00F13780"/>
    <w:rsid w:val="00F14E4F"/>
    <w:rsid w:val="00F15A5F"/>
    <w:rsid w:val="00F2059B"/>
    <w:rsid w:val="00F20B75"/>
    <w:rsid w:val="00F20D75"/>
    <w:rsid w:val="00F21B39"/>
    <w:rsid w:val="00F2316F"/>
    <w:rsid w:val="00F236DF"/>
    <w:rsid w:val="00F24798"/>
    <w:rsid w:val="00F25F5D"/>
    <w:rsid w:val="00F276AB"/>
    <w:rsid w:val="00F30EAA"/>
    <w:rsid w:val="00F316DA"/>
    <w:rsid w:val="00F32509"/>
    <w:rsid w:val="00F328FD"/>
    <w:rsid w:val="00F32D67"/>
    <w:rsid w:val="00F3307D"/>
    <w:rsid w:val="00F33363"/>
    <w:rsid w:val="00F343D6"/>
    <w:rsid w:val="00F37408"/>
    <w:rsid w:val="00F40806"/>
    <w:rsid w:val="00F41BAA"/>
    <w:rsid w:val="00F41CF0"/>
    <w:rsid w:val="00F41E3D"/>
    <w:rsid w:val="00F43B9B"/>
    <w:rsid w:val="00F43ED8"/>
    <w:rsid w:val="00F475C4"/>
    <w:rsid w:val="00F47DC8"/>
    <w:rsid w:val="00F507CA"/>
    <w:rsid w:val="00F50A8A"/>
    <w:rsid w:val="00F51C30"/>
    <w:rsid w:val="00F51D7F"/>
    <w:rsid w:val="00F5274B"/>
    <w:rsid w:val="00F532C0"/>
    <w:rsid w:val="00F539B3"/>
    <w:rsid w:val="00F54310"/>
    <w:rsid w:val="00F54551"/>
    <w:rsid w:val="00F55E25"/>
    <w:rsid w:val="00F57D21"/>
    <w:rsid w:val="00F57DA5"/>
    <w:rsid w:val="00F62B4C"/>
    <w:rsid w:val="00F630E1"/>
    <w:rsid w:val="00F64C33"/>
    <w:rsid w:val="00F6557B"/>
    <w:rsid w:val="00F6560E"/>
    <w:rsid w:val="00F65EE9"/>
    <w:rsid w:val="00F67F56"/>
    <w:rsid w:val="00F67FEC"/>
    <w:rsid w:val="00F70DB2"/>
    <w:rsid w:val="00F714D3"/>
    <w:rsid w:val="00F75FF5"/>
    <w:rsid w:val="00F80AF0"/>
    <w:rsid w:val="00F8217B"/>
    <w:rsid w:val="00F82AF6"/>
    <w:rsid w:val="00F835C9"/>
    <w:rsid w:val="00F836B4"/>
    <w:rsid w:val="00F8538B"/>
    <w:rsid w:val="00F86B1B"/>
    <w:rsid w:val="00F86F9F"/>
    <w:rsid w:val="00F87F0B"/>
    <w:rsid w:val="00F87F7B"/>
    <w:rsid w:val="00F90DE1"/>
    <w:rsid w:val="00F90FB9"/>
    <w:rsid w:val="00F91361"/>
    <w:rsid w:val="00F913B7"/>
    <w:rsid w:val="00F92F36"/>
    <w:rsid w:val="00F93993"/>
    <w:rsid w:val="00F971F7"/>
    <w:rsid w:val="00F97BC0"/>
    <w:rsid w:val="00F97BCF"/>
    <w:rsid w:val="00FA1218"/>
    <w:rsid w:val="00FA3053"/>
    <w:rsid w:val="00FA6428"/>
    <w:rsid w:val="00FA6A40"/>
    <w:rsid w:val="00FA6FD0"/>
    <w:rsid w:val="00FA7B74"/>
    <w:rsid w:val="00FB04EA"/>
    <w:rsid w:val="00FB1D7D"/>
    <w:rsid w:val="00FB3D0B"/>
    <w:rsid w:val="00FB4722"/>
    <w:rsid w:val="00FB6827"/>
    <w:rsid w:val="00FB6987"/>
    <w:rsid w:val="00FB6D2D"/>
    <w:rsid w:val="00FC370E"/>
    <w:rsid w:val="00FC4D39"/>
    <w:rsid w:val="00FC501D"/>
    <w:rsid w:val="00FC5B47"/>
    <w:rsid w:val="00FC6E25"/>
    <w:rsid w:val="00FC7C69"/>
    <w:rsid w:val="00FD0FA6"/>
    <w:rsid w:val="00FD11CA"/>
    <w:rsid w:val="00FD3032"/>
    <w:rsid w:val="00FD3227"/>
    <w:rsid w:val="00FD33E7"/>
    <w:rsid w:val="00FD381F"/>
    <w:rsid w:val="00FE190D"/>
    <w:rsid w:val="00FE1DA3"/>
    <w:rsid w:val="00FE1F65"/>
    <w:rsid w:val="00FE3946"/>
    <w:rsid w:val="00FE3A58"/>
    <w:rsid w:val="00FE4788"/>
    <w:rsid w:val="00FE57CA"/>
    <w:rsid w:val="00FF04AD"/>
    <w:rsid w:val="00FF0A86"/>
    <w:rsid w:val="00FF0B13"/>
    <w:rsid w:val="00FF3EC4"/>
    <w:rsid w:val="00FF43D1"/>
    <w:rsid w:val="00FF4C78"/>
    <w:rsid w:val="00FF4E0B"/>
    <w:rsid w:val="00FF5530"/>
    <w:rsid w:val="00FF6D7A"/>
    <w:rsid w:val="00FF72EF"/>
    <w:rsid w:val="00FF744F"/>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1E5BC8C"/>
  <w15:docId w15:val="{E9E3CE82-866A-43FA-AAED-5F79B6FDE3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8166D"/>
  </w:style>
  <w:style w:type="paragraph" w:styleId="Heading2">
    <w:name w:val="heading 2"/>
    <w:basedOn w:val="Normal"/>
    <w:link w:val="Heading2Char"/>
    <w:uiPriority w:val="9"/>
    <w:qFormat/>
    <w:rsid w:val="00641806"/>
    <w:pPr>
      <w:spacing w:before="100" w:beforeAutospacing="1" w:after="100" w:afterAutospacing="1" w:line="240" w:lineRule="auto"/>
      <w:outlineLvl w:val="1"/>
    </w:pPr>
    <w:rPr>
      <w:rFonts w:ascii="Times New Roman" w:eastAsia="Times New Roman" w:hAnsi="Times New Roman" w:cs="Times New Roman"/>
      <w:b/>
      <w:bCs/>
      <w:sz w:val="36"/>
      <w:szCs w:val="36"/>
      <w:lang w:eastAsia="hr-HR"/>
    </w:rPr>
  </w:style>
  <w:style w:type="paragraph" w:styleId="Heading3">
    <w:name w:val="heading 3"/>
    <w:basedOn w:val="Normal"/>
    <w:link w:val="Heading3Char"/>
    <w:uiPriority w:val="9"/>
    <w:qFormat/>
    <w:rsid w:val="00641806"/>
    <w:pPr>
      <w:spacing w:before="100" w:beforeAutospacing="1" w:after="100" w:afterAutospacing="1" w:line="240" w:lineRule="auto"/>
      <w:outlineLvl w:val="2"/>
    </w:pPr>
    <w:rPr>
      <w:rFonts w:ascii="Times New Roman" w:eastAsia="Times New Roman" w:hAnsi="Times New Roman" w:cs="Times New Roman"/>
      <w:b/>
      <w:bCs/>
      <w:sz w:val="27"/>
      <w:szCs w:val="27"/>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F0F7A"/>
    <w:rPr>
      <w:strike w:val="0"/>
      <w:dstrike w:val="0"/>
      <w:color w:val="0072BC"/>
      <w:u w:val="none"/>
      <w:effect w:val="none"/>
    </w:rPr>
  </w:style>
  <w:style w:type="character" w:styleId="Strong">
    <w:name w:val="Strong"/>
    <w:basedOn w:val="DefaultParagraphFont"/>
    <w:uiPriority w:val="22"/>
    <w:qFormat/>
    <w:rsid w:val="006F0F7A"/>
    <w:rPr>
      <w:rFonts w:ascii="inherit" w:hAnsi="inherit" w:hint="default"/>
      <w:b/>
      <w:bCs/>
      <w:sz w:val="24"/>
      <w:szCs w:val="24"/>
      <w:bdr w:val="none" w:sz="0" w:space="0" w:color="auto" w:frame="1"/>
      <w:shd w:val="clear" w:color="auto" w:fill="auto"/>
    </w:rPr>
  </w:style>
  <w:style w:type="paragraph" w:styleId="NormalWeb">
    <w:name w:val="Normal (Web)"/>
    <w:basedOn w:val="Normal"/>
    <w:uiPriority w:val="99"/>
    <w:unhideWhenUsed/>
    <w:rsid w:val="006F0F7A"/>
    <w:pPr>
      <w:spacing w:after="0" w:line="240" w:lineRule="auto"/>
    </w:pPr>
    <w:rPr>
      <w:rFonts w:ascii="inherit" w:eastAsia="Times New Roman" w:hAnsi="inherit" w:cs="Times New Roman"/>
      <w:sz w:val="24"/>
      <w:szCs w:val="24"/>
      <w:lang w:eastAsia="hr-HR"/>
    </w:rPr>
  </w:style>
  <w:style w:type="paragraph" w:styleId="ListParagraph">
    <w:name w:val="List Paragraph"/>
    <w:basedOn w:val="Normal"/>
    <w:uiPriority w:val="34"/>
    <w:qFormat/>
    <w:rsid w:val="00DF524B"/>
    <w:pPr>
      <w:ind w:left="720"/>
      <w:contextualSpacing/>
    </w:pPr>
  </w:style>
  <w:style w:type="character" w:customStyle="1" w:styleId="Bodytext">
    <w:name w:val="Body text_"/>
    <w:basedOn w:val="DefaultParagraphFont"/>
    <w:link w:val="Tijeloteksta1"/>
    <w:uiPriority w:val="99"/>
    <w:locked/>
    <w:rsid w:val="0002776A"/>
    <w:rPr>
      <w:rFonts w:ascii="Times New Roman" w:hAnsi="Times New Roman" w:cs="Times New Roman"/>
      <w:shd w:val="clear" w:color="auto" w:fill="FFFFFF"/>
    </w:rPr>
  </w:style>
  <w:style w:type="paragraph" w:customStyle="1" w:styleId="Tijeloteksta1">
    <w:name w:val="Tijelo teksta1"/>
    <w:basedOn w:val="Normal"/>
    <w:link w:val="Bodytext"/>
    <w:uiPriority w:val="99"/>
    <w:rsid w:val="0002776A"/>
    <w:pPr>
      <w:widowControl w:val="0"/>
      <w:shd w:val="clear" w:color="auto" w:fill="FFFFFF"/>
      <w:spacing w:before="480" w:after="240" w:line="274" w:lineRule="exact"/>
      <w:ind w:hanging="720"/>
    </w:pPr>
    <w:rPr>
      <w:rFonts w:ascii="Times New Roman" w:hAnsi="Times New Roman" w:cs="Times New Roman"/>
    </w:rPr>
  </w:style>
  <w:style w:type="paragraph" w:styleId="ListNumber">
    <w:name w:val="List Number"/>
    <w:basedOn w:val="Normal"/>
    <w:rsid w:val="0002776A"/>
    <w:pPr>
      <w:numPr>
        <w:numId w:val="2"/>
      </w:numPr>
      <w:tabs>
        <w:tab w:val="left" w:pos="1134"/>
      </w:tabs>
      <w:spacing w:after="240" w:line="240" w:lineRule="auto"/>
      <w:jc w:val="both"/>
    </w:pPr>
    <w:rPr>
      <w:rFonts w:ascii="Times New Roman" w:eastAsia="Times New Roman" w:hAnsi="Times New Roman" w:cs="Times New Roman"/>
      <w:lang w:val="en-GB" w:eastAsia="zh-CN"/>
    </w:rPr>
  </w:style>
  <w:style w:type="paragraph" w:styleId="ListNumber2">
    <w:name w:val="List Number 2"/>
    <w:basedOn w:val="Normal"/>
    <w:rsid w:val="0002776A"/>
    <w:pPr>
      <w:numPr>
        <w:ilvl w:val="1"/>
        <w:numId w:val="2"/>
      </w:numPr>
      <w:tabs>
        <w:tab w:val="left" w:pos="1417"/>
      </w:tabs>
      <w:spacing w:after="240" w:line="240" w:lineRule="auto"/>
      <w:jc w:val="both"/>
    </w:pPr>
    <w:rPr>
      <w:rFonts w:ascii="Times New Roman" w:eastAsia="Times New Roman" w:hAnsi="Times New Roman" w:cs="Times New Roman"/>
      <w:lang w:val="en-GB" w:eastAsia="zh-CN"/>
    </w:rPr>
  </w:style>
  <w:style w:type="paragraph" w:styleId="ListNumber3">
    <w:name w:val="List Number 3"/>
    <w:basedOn w:val="Normal"/>
    <w:rsid w:val="0002776A"/>
    <w:pPr>
      <w:numPr>
        <w:ilvl w:val="2"/>
        <w:numId w:val="2"/>
      </w:numPr>
      <w:tabs>
        <w:tab w:val="left" w:pos="1701"/>
      </w:tabs>
      <w:spacing w:after="240" w:line="240" w:lineRule="auto"/>
      <w:jc w:val="both"/>
    </w:pPr>
    <w:rPr>
      <w:rFonts w:ascii="Times New Roman" w:eastAsia="Times New Roman" w:hAnsi="Times New Roman" w:cs="Times New Roman"/>
      <w:lang w:val="en-GB" w:eastAsia="zh-CN"/>
    </w:rPr>
  </w:style>
  <w:style w:type="paragraph" w:styleId="ListNumber4">
    <w:name w:val="List Number 4"/>
    <w:basedOn w:val="Normal"/>
    <w:rsid w:val="0002776A"/>
    <w:pPr>
      <w:numPr>
        <w:ilvl w:val="3"/>
        <w:numId w:val="2"/>
      </w:numPr>
      <w:tabs>
        <w:tab w:val="left" w:pos="1984"/>
      </w:tabs>
      <w:spacing w:after="240" w:line="240" w:lineRule="auto"/>
      <w:jc w:val="both"/>
    </w:pPr>
    <w:rPr>
      <w:rFonts w:ascii="Times New Roman" w:eastAsia="Times New Roman" w:hAnsi="Times New Roman" w:cs="Times New Roman"/>
      <w:lang w:val="en-GB" w:eastAsia="zh-CN"/>
    </w:rPr>
  </w:style>
  <w:style w:type="paragraph" w:styleId="ListNumber5">
    <w:name w:val="List Number 5"/>
    <w:basedOn w:val="Normal"/>
    <w:rsid w:val="0002776A"/>
    <w:pPr>
      <w:numPr>
        <w:ilvl w:val="4"/>
        <w:numId w:val="2"/>
      </w:numPr>
      <w:tabs>
        <w:tab w:val="left" w:pos="2268"/>
      </w:tabs>
      <w:spacing w:after="240" w:line="240" w:lineRule="auto"/>
      <w:jc w:val="both"/>
    </w:pPr>
    <w:rPr>
      <w:rFonts w:ascii="Times New Roman" w:eastAsia="Times New Roman" w:hAnsi="Times New Roman" w:cs="Times New Roman"/>
      <w:lang w:val="en-GB" w:eastAsia="zh-CN"/>
    </w:rPr>
  </w:style>
  <w:style w:type="character" w:styleId="CommentReference">
    <w:name w:val="annotation reference"/>
    <w:basedOn w:val="DefaultParagraphFont"/>
    <w:uiPriority w:val="99"/>
    <w:semiHidden/>
    <w:unhideWhenUsed/>
    <w:rsid w:val="001822B4"/>
    <w:rPr>
      <w:sz w:val="16"/>
      <w:szCs w:val="16"/>
    </w:rPr>
  </w:style>
  <w:style w:type="paragraph" w:styleId="CommentText">
    <w:name w:val="annotation text"/>
    <w:basedOn w:val="Normal"/>
    <w:link w:val="CommentTextChar"/>
    <w:uiPriority w:val="99"/>
    <w:unhideWhenUsed/>
    <w:rsid w:val="001822B4"/>
    <w:pPr>
      <w:spacing w:line="240" w:lineRule="auto"/>
    </w:pPr>
    <w:rPr>
      <w:sz w:val="20"/>
      <w:szCs w:val="20"/>
    </w:rPr>
  </w:style>
  <w:style w:type="character" w:customStyle="1" w:styleId="CommentTextChar">
    <w:name w:val="Comment Text Char"/>
    <w:basedOn w:val="DefaultParagraphFont"/>
    <w:link w:val="CommentText"/>
    <w:uiPriority w:val="99"/>
    <w:rsid w:val="001822B4"/>
    <w:rPr>
      <w:sz w:val="20"/>
      <w:szCs w:val="20"/>
    </w:rPr>
  </w:style>
  <w:style w:type="paragraph" w:styleId="CommentSubject">
    <w:name w:val="annotation subject"/>
    <w:basedOn w:val="CommentText"/>
    <w:next w:val="CommentText"/>
    <w:link w:val="CommentSubjectChar"/>
    <w:uiPriority w:val="99"/>
    <w:semiHidden/>
    <w:unhideWhenUsed/>
    <w:rsid w:val="001822B4"/>
    <w:rPr>
      <w:b/>
      <w:bCs/>
    </w:rPr>
  </w:style>
  <w:style w:type="character" w:customStyle="1" w:styleId="CommentSubjectChar">
    <w:name w:val="Comment Subject Char"/>
    <w:basedOn w:val="CommentTextChar"/>
    <w:link w:val="CommentSubject"/>
    <w:uiPriority w:val="99"/>
    <w:semiHidden/>
    <w:rsid w:val="001822B4"/>
    <w:rPr>
      <w:b/>
      <w:bCs/>
      <w:sz w:val="20"/>
      <w:szCs w:val="20"/>
    </w:rPr>
  </w:style>
  <w:style w:type="paragraph" w:styleId="BalloonText">
    <w:name w:val="Balloon Text"/>
    <w:basedOn w:val="Normal"/>
    <w:link w:val="BalloonTextChar"/>
    <w:uiPriority w:val="99"/>
    <w:semiHidden/>
    <w:unhideWhenUsed/>
    <w:rsid w:val="001822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22B4"/>
    <w:rPr>
      <w:rFonts w:ascii="Tahoma" w:hAnsi="Tahoma" w:cs="Tahoma"/>
      <w:sz w:val="16"/>
      <w:szCs w:val="16"/>
    </w:rPr>
  </w:style>
  <w:style w:type="paragraph" w:customStyle="1" w:styleId="t-9-8">
    <w:name w:val="t-9-8"/>
    <w:basedOn w:val="Normal"/>
    <w:rsid w:val="0054679C"/>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NoSpacing">
    <w:name w:val="No Spacing"/>
    <w:uiPriority w:val="1"/>
    <w:qFormat/>
    <w:rsid w:val="0054679C"/>
    <w:pPr>
      <w:spacing w:after="0" w:line="240" w:lineRule="auto"/>
    </w:pPr>
    <w:rPr>
      <w:rFonts w:ascii="Arial" w:eastAsia="Times New Roman" w:hAnsi="Arial" w:cs="Arial"/>
      <w:color w:val="000000"/>
      <w:sz w:val="20"/>
      <w:szCs w:val="20"/>
      <w:lang w:eastAsia="hr-HR"/>
    </w:rPr>
  </w:style>
  <w:style w:type="character" w:customStyle="1" w:styleId="Zadanifontodlomka1">
    <w:name w:val="Zadani font odlomka1"/>
    <w:rsid w:val="000D4701"/>
  </w:style>
  <w:style w:type="paragraph" w:styleId="FootnoteText">
    <w:name w:val="footnote text"/>
    <w:basedOn w:val="Normal"/>
    <w:link w:val="FootnoteTextChar"/>
    <w:uiPriority w:val="99"/>
    <w:rsid w:val="000D4701"/>
    <w:pPr>
      <w:suppressAutoHyphens/>
      <w:autoSpaceDN w:val="0"/>
      <w:spacing w:after="0" w:line="240" w:lineRule="auto"/>
      <w:textAlignment w:val="baseline"/>
    </w:pPr>
    <w:rPr>
      <w:rFonts w:ascii="Calibri" w:eastAsia="Calibri" w:hAnsi="Calibri" w:cs="Times New Roman"/>
      <w:sz w:val="20"/>
      <w:szCs w:val="20"/>
    </w:rPr>
  </w:style>
  <w:style w:type="character" w:customStyle="1" w:styleId="FootnoteTextChar">
    <w:name w:val="Footnote Text Char"/>
    <w:basedOn w:val="DefaultParagraphFont"/>
    <w:link w:val="FootnoteText"/>
    <w:uiPriority w:val="99"/>
    <w:rsid w:val="000D4701"/>
    <w:rPr>
      <w:rFonts w:ascii="Calibri" w:eastAsia="Calibri" w:hAnsi="Calibri" w:cs="Times New Roman"/>
      <w:sz w:val="20"/>
      <w:szCs w:val="20"/>
    </w:rPr>
  </w:style>
  <w:style w:type="character" w:styleId="FootnoteReference">
    <w:name w:val="footnote reference"/>
    <w:basedOn w:val="Zadanifontodlomka1"/>
    <w:uiPriority w:val="99"/>
    <w:rsid w:val="000D4701"/>
    <w:rPr>
      <w:position w:val="0"/>
      <w:vertAlign w:val="superscript"/>
    </w:rPr>
  </w:style>
  <w:style w:type="paragraph" w:customStyle="1" w:styleId="Odlomakpopisa1">
    <w:name w:val="Odlomak popisa1"/>
    <w:basedOn w:val="Normal"/>
    <w:rsid w:val="000D4701"/>
    <w:pPr>
      <w:suppressAutoHyphens/>
      <w:autoSpaceDN w:val="0"/>
      <w:spacing w:after="160" w:line="240" w:lineRule="auto"/>
      <w:ind w:left="720"/>
      <w:textAlignment w:val="baseline"/>
    </w:pPr>
    <w:rPr>
      <w:rFonts w:ascii="Calibri" w:eastAsia="Calibri" w:hAnsi="Calibri" w:cs="Times New Roman"/>
    </w:rPr>
  </w:style>
  <w:style w:type="character" w:customStyle="1" w:styleId="Hiperveza1">
    <w:name w:val="Hiperveza1"/>
    <w:basedOn w:val="Zadanifontodlomka1"/>
    <w:rsid w:val="000D4701"/>
    <w:rPr>
      <w:color w:val="0563C1"/>
      <w:u w:val="single"/>
    </w:rPr>
  </w:style>
  <w:style w:type="paragraph" w:customStyle="1" w:styleId="Tekstfusnote1">
    <w:name w:val="Tekst fusnote1"/>
    <w:basedOn w:val="Normal"/>
    <w:rsid w:val="000D4701"/>
    <w:pPr>
      <w:autoSpaceDN w:val="0"/>
      <w:spacing w:after="0" w:line="240" w:lineRule="auto"/>
    </w:pPr>
    <w:rPr>
      <w:rFonts w:ascii="Calibri" w:eastAsia="Calibri" w:hAnsi="Calibri" w:cs="Times New Roman"/>
      <w:sz w:val="20"/>
      <w:szCs w:val="20"/>
    </w:rPr>
  </w:style>
  <w:style w:type="character" w:customStyle="1" w:styleId="Referencafusnote1">
    <w:name w:val="Referenca fusnote1"/>
    <w:basedOn w:val="Zadanifontodlomka1"/>
    <w:rsid w:val="000D4701"/>
    <w:rPr>
      <w:position w:val="0"/>
      <w:vertAlign w:val="superscript"/>
    </w:rPr>
  </w:style>
  <w:style w:type="paragraph" w:customStyle="1" w:styleId="Zaglavlje1">
    <w:name w:val="Zaglavlje1"/>
    <w:basedOn w:val="Normal"/>
    <w:rsid w:val="000D4701"/>
    <w:pPr>
      <w:tabs>
        <w:tab w:val="center" w:pos="4536"/>
        <w:tab w:val="right" w:pos="9072"/>
      </w:tabs>
      <w:suppressAutoHyphens/>
      <w:autoSpaceDN w:val="0"/>
      <w:spacing w:after="0" w:line="240" w:lineRule="auto"/>
      <w:textAlignment w:val="baseline"/>
    </w:pPr>
    <w:rPr>
      <w:rFonts w:ascii="Calibri" w:eastAsia="Calibri" w:hAnsi="Calibri" w:cs="Times New Roman"/>
    </w:rPr>
  </w:style>
  <w:style w:type="paragraph" w:customStyle="1" w:styleId="ManualConsidrant">
    <w:name w:val="Manual Considérant"/>
    <w:basedOn w:val="Normal"/>
    <w:rsid w:val="000D4701"/>
    <w:pPr>
      <w:autoSpaceDN w:val="0"/>
      <w:spacing w:after="0" w:line="240" w:lineRule="auto"/>
      <w:ind w:left="709" w:hanging="709"/>
    </w:pPr>
    <w:rPr>
      <w:rFonts w:ascii="Times New Roman" w:eastAsia="Times New Roman" w:hAnsi="Times New Roman" w:cs="Times New Roman"/>
      <w:sz w:val="24"/>
      <w:szCs w:val="24"/>
      <w:lang w:val="en-GB"/>
    </w:rPr>
  </w:style>
  <w:style w:type="character" w:customStyle="1" w:styleId="Heading2Char">
    <w:name w:val="Heading 2 Char"/>
    <w:basedOn w:val="DefaultParagraphFont"/>
    <w:link w:val="Heading2"/>
    <w:uiPriority w:val="9"/>
    <w:rsid w:val="00641806"/>
    <w:rPr>
      <w:rFonts w:ascii="Times New Roman" w:eastAsia="Times New Roman" w:hAnsi="Times New Roman" w:cs="Times New Roman"/>
      <w:b/>
      <w:bCs/>
      <w:sz w:val="36"/>
      <w:szCs w:val="36"/>
      <w:lang w:eastAsia="hr-HR"/>
    </w:rPr>
  </w:style>
  <w:style w:type="character" w:customStyle="1" w:styleId="Heading3Char">
    <w:name w:val="Heading 3 Char"/>
    <w:basedOn w:val="DefaultParagraphFont"/>
    <w:link w:val="Heading3"/>
    <w:uiPriority w:val="9"/>
    <w:rsid w:val="00641806"/>
    <w:rPr>
      <w:rFonts w:ascii="Times New Roman" w:eastAsia="Times New Roman" w:hAnsi="Times New Roman" w:cs="Times New Roman"/>
      <w:b/>
      <w:bCs/>
      <w:sz w:val="27"/>
      <w:szCs w:val="27"/>
      <w:lang w:eastAsia="hr-HR"/>
    </w:rPr>
  </w:style>
  <w:style w:type="paragraph" w:customStyle="1" w:styleId="poreznaupravastyleelement-normal">
    <w:name w:val="poreznaupravastyleelement-normal"/>
    <w:basedOn w:val="Normal"/>
    <w:rsid w:val="00641806"/>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poreznaupravastyleelement-subtitle">
    <w:name w:val="poreznaupravastyleelement-subtitle"/>
    <w:basedOn w:val="Normal"/>
    <w:rsid w:val="00641806"/>
    <w:pPr>
      <w:spacing w:before="100" w:beforeAutospacing="1" w:after="100" w:afterAutospacing="1" w:line="240" w:lineRule="auto"/>
    </w:pPr>
    <w:rPr>
      <w:rFonts w:ascii="Times New Roman" w:eastAsia="Times New Roman" w:hAnsi="Times New Roman" w:cs="Times New Roman"/>
      <w:sz w:val="24"/>
      <w:szCs w:val="24"/>
      <w:lang w:eastAsia="hr-HR"/>
    </w:rPr>
  </w:style>
  <w:style w:type="table" w:styleId="TableGrid">
    <w:name w:val="Table Grid"/>
    <w:basedOn w:val="TableNormal"/>
    <w:uiPriority w:val="39"/>
    <w:rsid w:val="005C3F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34F2F"/>
    <w:pPr>
      <w:autoSpaceDE w:val="0"/>
      <w:autoSpaceDN w:val="0"/>
      <w:adjustRightInd w:val="0"/>
      <w:spacing w:after="0" w:line="240" w:lineRule="auto"/>
    </w:pPr>
    <w:rPr>
      <w:rFonts w:ascii="Verdana" w:hAnsi="Verdana" w:cs="Verdana"/>
      <w:color w:val="000000"/>
      <w:sz w:val="24"/>
      <w:szCs w:val="24"/>
    </w:rPr>
  </w:style>
  <w:style w:type="paragraph" w:styleId="Header">
    <w:name w:val="header"/>
    <w:basedOn w:val="Normal"/>
    <w:link w:val="HeaderChar"/>
    <w:uiPriority w:val="99"/>
    <w:unhideWhenUsed/>
    <w:rsid w:val="0031769A"/>
    <w:pPr>
      <w:tabs>
        <w:tab w:val="center" w:pos="4536"/>
        <w:tab w:val="right" w:pos="9072"/>
      </w:tabs>
      <w:spacing w:after="0" w:line="240" w:lineRule="auto"/>
    </w:pPr>
  </w:style>
  <w:style w:type="character" w:customStyle="1" w:styleId="HeaderChar">
    <w:name w:val="Header Char"/>
    <w:basedOn w:val="DefaultParagraphFont"/>
    <w:link w:val="Header"/>
    <w:uiPriority w:val="99"/>
    <w:rsid w:val="0031769A"/>
  </w:style>
  <w:style w:type="paragraph" w:styleId="Footer">
    <w:name w:val="footer"/>
    <w:basedOn w:val="Normal"/>
    <w:link w:val="FooterChar"/>
    <w:uiPriority w:val="99"/>
    <w:unhideWhenUsed/>
    <w:rsid w:val="0031769A"/>
    <w:pPr>
      <w:tabs>
        <w:tab w:val="center" w:pos="4536"/>
        <w:tab w:val="right" w:pos="9072"/>
      </w:tabs>
      <w:spacing w:after="0" w:line="240" w:lineRule="auto"/>
    </w:pPr>
  </w:style>
  <w:style w:type="character" w:customStyle="1" w:styleId="FooterChar">
    <w:name w:val="Footer Char"/>
    <w:basedOn w:val="DefaultParagraphFont"/>
    <w:link w:val="Footer"/>
    <w:uiPriority w:val="99"/>
    <w:rsid w:val="0031769A"/>
  </w:style>
  <w:style w:type="paragraph" w:customStyle="1" w:styleId="Normal1">
    <w:name w:val="Normal1"/>
    <w:basedOn w:val="Normal"/>
    <w:rsid w:val="0044160F"/>
    <w:pPr>
      <w:spacing w:line="260" w:lineRule="atLeast"/>
    </w:pPr>
    <w:rPr>
      <w:rFonts w:ascii="Calibri" w:eastAsia="Times New Roman" w:hAnsi="Calibri" w:cs="Times New Roman"/>
      <w:lang w:val="bs-Latn-BA" w:eastAsia="bs-Latn-BA"/>
    </w:rPr>
  </w:style>
  <w:style w:type="paragraph" w:styleId="Revision">
    <w:name w:val="Revision"/>
    <w:hidden/>
    <w:uiPriority w:val="99"/>
    <w:semiHidden/>
    <w:rsid w:val="00765663"/>
    <w:pPr>
      <w:spacing w:after="0" w:line="240" w:lineRule="auto"/>
    </w:pPr>
  </w:style>
  <w:style w:type="character" w:customStyle="1" w:styleId="normalchar1">
    <w:name w:val="normal__char1"/>
    <w:rsid w:val="008A35CA"/>
    <w:rPr>
      <w:rFonts w:ascii="Calibri" w:hAnsi="Calibri" w:hint="default"/>
      <w:sz w:val="22"/>
      <w:szCs w:val="22"/>
    </w:rPr>
  </w:style>
  <w:style w:type="character" w:styleId="Emphasis">
    <w:name w:val="Emphasis"/>
    <w:basedOn w:val="DefaultParagraphFont"/>
    <w:uiPriority w:val="20"/>
    <w:qFormat/>
    <w:rsid w:val="00777A32"/>
    <w:rPr>
      <w:rFonts w:ascii="inherit" w:hAnsi="inherit" w:hint="default"/>
      <w:i/>
      <w:iCs/>
      <w:bdr w:val="none" w:sz="0" w:space="0" w:color="auto" w:frame="1"/>
    </w:rPr>
  </w:style>
  <w:style w:type="paragraph" w:customStyle="1" w:styleId="box452933">
    <w:name w:val="box_452933"/>
    <w:basedOn w:val="Normal"/>
    <w:rsid w:val="00C26DF3"/>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doc-ti">
    <w:name w:val="doc-ti"/>
    <w:basedOn w:val="Normal"/>
    <w:rsid w:val="00E86B31"/>
    <w:pPr>
      <w:spacing w:before="240" w:after="120" w:line="240" w:lineRule="auto"/>
      <w:jc w:val="center"/>
    </w:pPr>
    <w:rPr>
      <w:rFonts w:ascii="Times New Roman" w:eastAsia="Times New Roman" w:hAnsi="Times New Roman" w:cs="Times New Roman"/>
      <w:b/>
      <w:bCs/>
      <w:sz w:val="24"/>
      <w:szCs w:val="24"/>
      <w:lang w:eastAsia="hr-HR"/>
    </w:rPr>
  </w:style>
  <w:style w:type="character" w:customStyle="1" w:styleId="normaltextrun">
    <w:name w:val="normaltextrun"/>
    <w:basedOn w:val="DefaultParagraphFont"/>
    <w:rsid w:val="007B5142"/>
  </w:style>
  <w:style w:type="paragraph" w:customStyle="1" w:styleId="paragraph">
    <w:name w:val="paragraph"/>
    <w:basedOn w:val="Normal"/>
    <w:rsid w:val="007B5142"/>
    <w:pPr>
      <w:spacing w:before="100" w:beforeAutospacing="1" w:after="100" w:afterAutospacing="1" w:line="240" w:lineRule="auto"/>
    </w:pPr>
    <w:rPr>
      <w:rFonts w:ascii="Times New Roman" w:eastAsia="Times New Roman" w:hAnsi="Times New Roman" w:cs="Times New Roman"/>
      <w:sz w:val="24"/>
      <w:szCs w:val="24"/>
      <w:lang w:eastAsia="hr-HR"/>
    </w:rPr>
  </w:style>
  <w:style w:type="numbering" w:customStyle="1" w:styleId="Bezpopisa1">
    <w:name w:val="Bez popisa1"/>
    <w:next w:val="NoList"/>
    <w:uiPriority w:val="99"/>
    <w:semiHidden/>
    <w:unhideWhenUsed/>
    <w:rsid w:val="00924686"/>
  </w:style>
  <w:style w:type="paragraph" w:customStyle="1" w:styleId="msonormal0">
    <w:name w:val="msonormal"/>
    <w:basedOn w:val="Normal"/>
    <w:rsid w:val="00924686"/>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61982">
    <w:name w:val="box_461982"/>
    <w:basedOn w:val="Normal"/>
    <w:rsid w:val="00924686"/>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63010">
    <w:name w:val="box_463010"/>
    <w:basedOn w:val="Normal"/>
    <w:rsid w:val="00924686"/>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pf0">
    <w:name w:val="pf0"/>
    <w:basedOn w:val="Normal"/>
    <w:rsid w:val="00267A47"/>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cf01">
    <w:name w:val="cf01"/>
    <w:basedOn w:val="DefaultParagraphFont"/>
    <w:rsid w:val="00267A47"/>
    <w:rPr>
      <w:rFonts w:ascii="Segoe UI" w:hAnsi="Segoe UI" w:cs="Segoe UI" w:hint="default"/>
      <w:sz w:val="18"/>
      <w:szCs w:val="18"/>
    </w:rPr>
  </w:style>
  <w:style w:type="character" w:customStyle="1" w:styleId="cf11">
    <w:name w:val="cf11"/>
    <w:basedOn w:val="DefaultParagraphFont"/>
    <w:rsid w:val="00C40C40"/>
    <w:rPr>
      <w:rFonts w:ascii="Segoe UI" w:hAnsi="Segoe UI" w:cs="Segoe UI" w:hint="default"/>
      <w:color w:val="414145"/>
      <w:sz w:val="18"/>
      <w:szCs w:val="18"/>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150795">
      <w:bodyDiv w:val="1"/>
      <w:marLeft w:val="0"/>
      <w:marRight w:val="0"/>
      <w:marTop w:val="0"/>
      <w:marBottom w:val="0"/>
      <w:divBdr>
        <w:top w:val="none" w:sz="0" w:space="0" w:color="auto"/>
        <w:left w:val="none" w:sz="0" w:space="0" w:color="auto"/>
        <w:bottom w:val="none" w:sz="0" w:space="0" w:color="auto"/>
        <w:right w:val="none" w:sz="0" w:space="0" w:color="auto"/>
      </w:divBdr>
      <w:divsChild>
        <w:div w:id="1082948907">
          <w:marLeft w:val="0"/>
          <w:marRight w:val="0"/>
          <w:marTop w:val="0"/>
          <w:marBottom w:val="0"/>
          <w:divBdr>
            <w:top w:val="none" w:sz="0" w:space="0" w:color="auto"/>
            <w:left w:val="none" w:sz="0" w:space="0" w:color="auto"/>
            <w:bottom w:val="none" w:sz="0" w:space="0" w:color="auto"/>
            <w:right w:val="none" w:sz="0" w:space="0" w:color="auto"/>
          </w:divBdr>
          <w:divsChild>
            <w:div w:id="1592205349">
              <w:marLeft w:val="0"/>
              <w:marRight w:val="0"/>
              <w:marTop w:val="100"/>
              <w:marBottom w:val="100"/>
              <w:divBdr>
                <w:top w:val="none" w:sz="0" w:space="0" w:color="auto"/>
                <w:left w:val="none" w:sz="0" w:space="0" w:color="auto"/>
                <w:bottom w:val="none" w:sz="0" w:space="0" w:color="auto"/>
                <w:right w:val="none" w:sz="0" w:space="0" w:color="auto"/>
              </w:divBdr>
              <w:divsChild>
                <w:div w:id="457337335">
                  <w:marLeft w:val="0"/>
                  <w:marRight w:val="0"/>
                  <w:marTop w:val="0"/>
                  <w:marBottom w:val="0"/>
                  <w:divBdr>
                    <w:top w:val="none" w:sz="0" w:space="0" w:color="auto"/>
                    <w:left w:val="none" w:sz="0" w:space="0" w:color="auto"/>
                    <w:bottom w:val="none" w:sz="0" w:space="0" w:color="auto"/>
                    <w:right w:val="none" w:sz="0" w:space="0" w:color="auto"/>
                  </w:divBdr>
                  <w:divsChild>
                    <w:div w:id="2008826562">
                      <w:marLeft w:val="0"/>
                      <w:marRight w:val="0"/>
                      <w:marTop w:val="0"/>
                      <w:marBottom w:val="0"/>
                      <w:divBdr>
                        <w:top w:val="none" w:sz="0" w:space="0" w:color="auto"/>
                        <w:left w:val="none" w:sz="0" w:space="0" w:color="auto"/>
                        <w:bottom w:val="none" w:sz="0" w:space="0" w:color="auto"/>
                        <w:right w:val="none" w:sz="0" w:space="0" w:color="auto"/>
                      </w:divBdr>
                      <w:divsChild>
                        <w:div w:id="1136945259">
                          <w:marLeft w:val="0"/>
                          <w:marRight w:val="0"/>
                          <w:marTop w:val="0"/>
                          <w:marBottom w:val="122"/>
                          <w:divBdr>
                            <w:top w:val="none" w:sz="0" w:space="0" w:color="auto"/>
                            <w:left w:val="none" w:sz="0" w:space="0" w:color="auto"/>
                            <w:bottom w:val="none" w:sz="0" w:space="0" w:color="auto"/>
                            <w:right w:val="none" w:sz="0" w:space="0" w:color="auto"/>
                          </w:divBdr>
                          <w:divsChild>
                            <w:div w:id="701394046">
                              <w:marLeft w:val="0"/>
                              <w:marRight w:val="0"/>
                              <w:marTop w:val="0"/>
                              <w:marBottom w:val="0"/>
                              <w:divBdr>
                                <w:top w:val="none" w:sz="0" w:space="0" w:color="auto"/>
                                <w:left w:val="none" w:sz="0" w:space="0" w:color="auto"/>
                                <w:bottom w:val="none" w:sz="0" w:space="0" w:color="auto"/>
                                <w:right w:val="none" w:sz="0" w:space="0" w:color="auto"/>
                              </w:divBdr>
                              <w:divsChild>
                                <w:div w:id="1690330600">
                                  <w:marLeft w:val="0"/>
                                  <w:marRight w:val="0"/>
                                  <w:marTop w:val="0"/>
                                  <w:marBottom w:val="366"/>
                                  <w:divBdr>
                                    <w:top w:val="none" w:sz="0" w:space="0" w:color="auto"/>
                                    <w:left w:val="none" w:sz="0" w:space="0" w:color="auto"/>
                                    <w:bottom w:val="none" w:sz="0" w:space="0" w:color="auto"/>
                                    <w:right w:val="none" w:sz="0" w:space="0" w:color="auto"/>
                                  </w:divBdr>
                                  <w:divsChild>
                                    <w:div w:id="1224412247">
                                      <w:marLeft w:val="0"/>
                                      <w:marRight w:val="0"/>
                                      <w:marTop w:val="0"/>
                                      <w:marBottom w:val="0"/>
                                      <w:divBdr>
                                        <w:top w:val="none" w:sz="0" w:space="0" w:color="auto"/>
                                        <w:left w:val="none" w:sz="0" w:space="0" w:color="auto"/>
                                        <w:bottom w:val="none" w:sz="0" w:space="0" w:color="auto"/>
                                        <w:right w:val="none" w:sz="0" w:space="0" w:color="auto"/>
                                      </w:divBdr>
                                      <w:divsChild>
                                        <w:div w:id="1934894678">
                                          <w:marLeft w:val="0"/>
                                          <w:marRight w:val="0"/>
                                          <w:marTop w:val="0"/>
                                          <w:marBottom w:val="0"/>
                                          <w:divBdr>
                                            <w:top w:val="none" w:sz="0" w:space="0" w:color="auto"/>
                                            <w:left w:val="none" w:sz="0" w:space="0" w:color="auto"/>
                                            <w:bottom w:val="none" w:sz="0" w:space="0" w:color="auto"/>
                                            <w:right w:val="none" w:sz="0" w:space="0" w:color="auto"/>
                                          </w:divBdr>
                                          <w:divsChild>
                                            <w:div w:id="1944066323">
                                              <w:marLeft w:val="0"/>
                                              <w:marRight w:val="0"/>
                                              <w:marTop w:val="0"/>
                                              <w:marBottom w:val="0"/>
                                              <w:divBdr>
                                                <w:top w:val="none" w:sz="0" w:space="0" w:color="auto"/>
                                                <w:left w:val="none" w:sz="0" w:space="0" w:color="auto"/>
                                                <w:bottom w:val="none" w:sz="0" w:space="0" w:color="auto"/>
                                                <w:right w:val="none" w:sz="0" w:space="0" w:color="auto"/>
                                              </w:divBdr>
                                              <w:divsChild>
                                                <w:div w:id="1208488324">
                                                  <w:marLeft w:val="0"/>
                                                  <w:marRight w:val="0"/>
                                                  <w:marTop w:val="0"/>
                                                  <w:marBottom w:val="0"/>
                                                  <w:divBdr>
                                                    <w:top w:val="none" w:sz="0" w:space="0" w:color="auto"/>
                                                    <w:left w:val="none" w:sz="0" w:space="0" w:color="auto"/>
                                                    <w:bottom w:val="none" w:sz="0" w:space="0" w:color="auto"/>
                                                    <w:right w:val="none" w:sz="0" w:space="0" w:color="auto"/>
                                                  </w:divBdr>
                                                  <w:divsChild>
                                                    <w:div w:id="282032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918397">
      <w:bodyDiv w:val="1"/>
      <w:marLeft w:val="0"/>
      <w:marRight w:val="0"/>
      <w:marTop w:val="0"/>
      <w:marBottom w:val="0"/>
      <w:divBdr>
        <w:top w:val="none" w:sz="0" w:space="0" w:color="auto"/>
        <w:left w:val="none" w:sz="0" w:space="0" w:color="auto"/>
        <w:bottom w:val="none" w:sz="0" w:space="0" w:color="auto"/>
        <w:right w:val="none" w:sz="0" w:space="0" w:color="auto"/>
      </w:divBdr>
    </w:div>
    <w:div w:id="172650546">
      <w:bodyDiv w:val="1"/>
      <w:marLeft w:val="0"/>
      <w:marRight w:val="0"/>
      <w:marTop w:val="0"/>
      <w:marBottom w:val="0"/>
      <w:divBdr>
        <w:top w:val="none" w:sz="0" w:space="0" w:color="auto"/>
        <w:left w:val="none" w:sz="0" w:space="0" w:color="auto"/>
        <w:bottom w:val="none" w:sz="0" w:space="0" w:color="auto"/>
        <w:right w:val="none" w:sz="0" w:space="0" w:color="auto"/>
      </w:divBdr>
    </w:div>
    <w:div w:id="186988083">
      <w:bodyDiv w:val="1"/>
      <w:marLeft w:val="0"/>
      <w:marRight w:val="0"/>
      <w:marTop w:val="0"/>
      <w:marBottom w:val="0"/>
      <w:divBdr>
        <w:top w:val="none" w:sz="0" w:space="0" w:color="auto"/>
        <w:left w:val="none" w:sz="0" w:space="0" w:color="auto"/>
        <w:bottom w:val="none" w:sz="0" w:space="0" w:color="auto"/>
        <w:right w:val="none" w:sz="0" w:space="0" w:color="auto"/>
      </w:divBdr>
    </w:div>
    <w:div w:id="223760406">
      <w:bodyDiv w:val="1"/>
      <w:marLeft w:val="0"/>
      <w:marRight w:val="0"/>
      <w:marTop w:val="0"/>
      <w:marBottom w:val="0"/>
      <w:divBdr>
        <w:top w:val="none" w:sz="0" w:space="0" w:color="auto"/>
        <w:left w:val="none" w:sz="0" w:space="0" w:color="auto"/>
        <w:bottom w:val="none" w:sz="0" w:space="0" w:color="auto"/>
        <w:right w:val="none" w:sz="0" w:space="0" w:color="auto"/>
      </w:divBdr>
    </w:div>
    <w:div w:id="225336045">
      <w:bodyDiv w:val="1"/>
      <w:marLeft w:val="0"/>
      <w:marRight w:val="0"/>
      <w:marTop w:val="0"/>
      <w:marBottom w:val="0"/>
      <w:divBdr>
        <w:top w:val="none" w:sz="0" w:space="0" w:color="auto"/>
        <w:left w:val="none" w:sz="0" w:space="0" w:color="auto"/>
        <w:bottom w:val="none" w:sz="0" w:space="0" w:color="auto"/>
        <w:right w:val="none" w:sz="0" w:space="0" w:color="auto"/>
      </w:divBdr>
    </w:div>
    <w:div w:id="230509862">
      <w:bodyDiv w:val="1"/>
      <w:marLeft w:val="0"/>
      <w:marRight w:val="0"/>
      <w:marTop w:val="0"/>
      <w:marBottom w:val="0"/>
      <w:divBdr>
        <w:top w:val="none" w:sz="0" w:space="0" w:color="auto"/>
        <w:left w:val="none" w:sz="0" w:space="0" w:color="auto"/>
        <w:bottom w:val="none" w:sz="0" w:space="0" w:color="auto"/>
        <w:right w:val="none" w:sz="0" w:space="0" w:color="auto"/>
      </w:divBdr>
    </w:div>
    <w:div w:id="296447430">
      <w:bodyDiv w:val="1"/>
      <w:marLeft w:val="0"/>
      <w:marRight w:val="0"/>
      <w:marTop w:val="0"/>
      <w:marBottom w:val="0"/>
      <w:divBdr>
        <w:top w:val="none" w:sz="0" w:space="0" w:color="auto"/>
        <w:left w:val="none" w:sz="0" w:space="0" w:color="auto"/>
        <w:bottom w:val="none" w:sz="0" w:space="0" w:color="auto"/>
        <w:right w:val="none" w:sz="0" w:space="0" w:color="auto"/>
      </w:divBdr>
    </w:div>
    <w:div w:id="319773344">
      <w:bodyDiv w:val="1"/>
      <w:marLeft w:val="0"/>
      <w:marRight w:val="0"/>
      <w:marTop w:val="0"/>
      <w:marBottom w:val="0"/>
      <w:divBdr>
        <w:top w:val="none" w:sz="0" w:space="0" w:color="auto"/>
        <w:left w:val="none" w:sz="0" w:space="0" w:color="auto"/>
        <w:bottom w:val="none" w:sz="0" w:space="0" w:color="auto"/>
        <w:right w:val="none" w:sz="0" w:space="0" w:color="auto"/>
      </w:divBdr>
      <w:divsChild>
        <w:div w:id="47340027">
          <w:marLeft w:val="0"/>
          <w:marRight w:val="0"/>
          <w:marTop w:val="0"/>
          <w:marBottom w:val="0"/>
          <w:divBdr>
            <w:top w:val="none" w:sz="0" w:space="0" w:color="auto"/>
            <w:left w:val="none" w:sz="0" w:space="0" w:color="auto"/>
            <w:bottom w:val="none" w:sz="0" w:space="0" w:color="auto"/>
            <w:right w:val="none" w:sz="0" w:space="0" w:color="auto"/>
          </w:divBdr>
          <w:divsChild>
            <w:div w:id="684089778">
              <w:marLeft w:val="0"/>
              <w:marRight w:val="0"/>
              <w:marTop w:val="100"/>
              <w:marBottom w:val="100"/>
              <w:divBdr>
                <w:top w:val="none" w:sz="0" w:space="0" w:color="auto"/>
                <w:left w:val="none" w:sz="0" w:space="0" w:color="auto"/>
                <w:bottom w:val="none" w:sz="0" w:space="0" w:color="auto"/>
                <w:right w:val="none" w:sz="0" w:space="0" w:color="auto"/>
              </w:divBdr>
              <w:divsChild>
                <w:div w:id="1044327845">
                  <w:marLeft w:val="0"/>
                  <w:marRight w:val="0"/>
                  <w:marTop w:val="0"/>
                  <w:marBottom w:val="0"/>
                  <w:divBdr>
                    <w:top w:val="none" w:sz="0" w:space="0" w:color="auto"/>
                    <w:left w:val="none" w:sz="0" w:space="0" w:color="auto"/>
                    <w:bottom w:val="none" w:sz="0" w:space="0" w:color="auto"/>
                    <w:right w:val="none" w:sz="0" w:space="0" w:color="auto"/>
                  </w:divBdr>
                  <w:divsChild>
                    <w:div w:id="715279020">
                      <w:marLeft w:val="0"/>
                      <w:marRight w:val="0"/>
                      <w:marTop w:val="0"/>
                      <w:marBottom w:val="0"/>
                      <w:divBdr>
                        <w:top w:val="none" w:sz="0" w:space="0" w:color="auto"/>
                        <w:left w:val="none" w:sz="0" w:space="0" w:color="auto"/>
                        <w:bottom w:val="none" w:sz="0" w:space="0" w:color="auto"/>
                        <w:right w:val="none" w:sz="0" w:space="0" w:color="auto"/>
                      </w:divBdr>
                      <w:divsChild>
                        <w:div w:id="110973672">
                          <w:marLeft w:val="0"/>
                          <w:marRight w:val="0"/>
                          <w:marTop w:val="0"/>
                          <w:marBottom w:val="122"/>
                          <w:divBdr>
                            <w:top w:val="none" w:sz="0" w:space="0" w:color="auto"/>
                            <w:left w:val="none" w:sz="0" w:space="0" w:color="auto"/>
                            <w:bottom w:val="none" w:sz="0" w:space="0" w:color="auto"/>
                            <w:right w:val="none" w:sz="0" w:space="0" w:color="auto"/>
                          </w:divBdr>
                          <w:divsChild>
                            <w:div w:id="377363241">
                              <w:marLeft w:val="0"/>
                              <w:marRight w:val="0"/>
                              <w:marTop w:val="0"/>
                              <w:marBottom w:val="0"/>
                              <w:divBdr>
                                <w:top w:val="none" w:sz="0" w:space="0" w:color="auto"/>
                                <w:left w:val="none" w:sz="0" w:space="0" w:color="auto"/>
                                <w:bottom w:val="none" w:sz="0" w:space="0" w:color="auto"/>
                                <w:right w:val="none" w:sz="0" w:space="0" w:color="auto"/>
                              </w:divBdr>
                              <w:divsChild>
                                <w:div w:id="2042125029">
                                  <w:marLeft w:val="0"/>
                                  <w:marRight w:val="0"/>
                                  <w:marTop w:val="0"/>
                                  <w:marBottom w:val="366"/>
                                  <w:divBdr>
                                    <w:top w:val="none" w:sz="0" w:space="0" w:color="auto"/>
                                    <w:left w:val="none" w:sz="0" w:space="0" w:color="auto"/>
                                    <w:bottom w:val="none" w:sz="0" w:space="0" w:color="auto"/>
                                    <w:right w:val="none" w:sz="0" w:space="0" w:color="auto"/>
                                  </w:divBdr>
                                  <w:divsChild>
                                    <w:div w:id="1238592636">
                                      <w:marLeft w:val="0"/>
                                      <w:marRight w:val="0"/>
                                      <w:marTop w:val="0"/>
                                      <w:marBottom w:val="0"/>
                                      <w:divBdr>
                                        <w:top w:val="none" w:sz="0" w:space="0" w:color="auto"/>
                                        <w:left w:val="none" w:sz="0" w:space="0" w:color="auto"/>
                                        <w:bottom w:val="none" w:sz="0" w:space="0" w:color="auto"/>
                                        <w:right w:val="none" w:sz="0" w:space="0" w:color="auto"/>
                                      </w:divBdr>
                                      <w:divsChild>
                                        <w:div w:id="1932006390">
                                          <w:marLeft w:val="0"/>
                                          <w:marRight w:val="0"/>
                                          <w:marTop w:val="0"/>
                                          <w:marBottom w:val="0"/>
                                          <w:divBdr>
                                            <w:top w:val="none" w:sz="0" w:space="0" w:color="auto"/>
                                            <w:left w:val="none" w:sz="0" w:space="0" w:color="auto"/>
                                            <w:bottom w:val="none" w:sz="0" w:space="0" w:color="auto"/>
                                            <w:right w:val="none" w:sz="0" w:space="0" w:color="auto"/>
                                          </w:divBdr>
                                          <w:divsChild>
                                            <w:div w:id="2108385277">
                                              <w:marLeft w:val="0"/>
                                              <w:marRight w:val="0"/>
                                              <w:marTop w:val="0"/>
                                              <w:marBottom w:val="0"/>
                                              <w:divBdr>
                                                <w:top w:val="none" w:sz="0" w:space="0" w:color="auto"/>
                                                <w:left w:val="none" w:sz="0" w:space="0" w:color="auto"/>
                                                <w:bottom w:val="none" w:sz="0" w:space="0" w:color="auto"/>
                                                <w:right w:val="none" w:sz="0" w:space="0" w:color="auto"/>
                                              </w:divBdr>
                                              <w:divsChild>
                                                <w:div w:id="1643845707">
                                                  <w:marLeft w:val="0"/>
                                                  <w:marRight w:val="0"/>
                                                  <w:marTop w:val="0"/>
                                                  <w:marBottom w:val="0"/>
                                                  <w:divBdr>
                                                    <w:top w:val="none" w:sz="0" w:space="0" w:color="auto"/>
                                                    <w:left w:val="none" w:sz="0" w:space="0" w:color="auto"/>
                                                    <w:bottom w:val="none" w:sz="0" w:space="0" w:color="auto"/>
                                                    <w:right w:val="none" w:sz="0" w:space="0" w:color="auto"/>
                                                  </w:divBdr>
                                                  <w:divsChild>
                                                    <w:div w:id="527835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5911096">
      <w:bodyDiv w:val="1"/>
      <w:marLeft w:val="0"/>
      <w:marRight w:val="0"/>
      <w:marTop w:val="0"/>
      <w:marBottom w:val="0"/>
      <w:divBdr>
        <w:top w:val="none" w:sz="0" w:space="0" w:color="auto"/>
        <w:left w:val="none" w:sz="0" w:space="0" w:color="auto"/>
        <w:bottom w:val="none" w:sz="0" w:space="0" w:color="auto"/>
        <w:right w:val="none" w:sz="0" w:space="0" w:color="auto"/>
      </w:divBdr>
    </w:div>
    <w:div w:id="335301771">
      <w:bodyDiv w:val="1"/>
      <w:marLeft w:val="0"/>
      <w:marRight w:val="0"/>
      <w:marTop w:val="0"/>
      <w:marBottom w:val="0"/>
      <w:divBdr>
        <w:top w:val="none" w:sz="0" w:space="0" w:color="auto"/>
        <w:left w:val="none" w:sz="0" w:space="0" w:color="auto"/>
        <w:bottom w:val="none" w:sz="0" w:space="0" w:color="auto"/>
        <w:right w:val="none" w:sz="0" w:space="0" w:color="auto"/>
      </w:divBdr>
    </w:div>
    <w:div w:id="393699410">
      <w:bodyDiv w:val="1"/>
      <w:marLeft w:val="0"/>
      <w:marRight w:val="0"/>
      <w:marTop w:val="0"/>
      <w:marBottom w:val="0"/>
      <w:divBdr>
        <w:top w:val="none" w:sz="0" w:space="0" w:color="auto"/>
        <w:left w:val="none" w:sz="0" w:space="0" w:color="auto"/>
        <w:bottom w:val="none" w:sz="0" w:space="0" w:color="auto"/>
        <w:right w:val="none" w:sz="0" w:space="0" w:color="auto"/>
      </w:divBdr>
    </w:div>
    <w:div w:id="427502544">
      <w:bodyDiv w:val="1"/>
      <w:marLeft w:val="0"/>
      <w:marRight w:val="0"/>
      <w:marTop w:val="0"/>
      <w:marBottom w:val="0"/>
      <w:divBdr>
        <w:top w:val="none" w:sz="0" w:space="0" w:color="auto"/>
        <w:left w:val="none" w:sz="0" w:space="0" w:color="auto"/>
        <w:bottom w:val="none" w:sz="0" w:space="0" w:color="auto"/>
        <w:right w:val="none" w:sz="0" w:space="0" w:color="auto"/>
      </w:divBdr>
    </w:div>
    <w:div w:id="501969632">
      <w:bodyDiv w:val="1"/>
      <w:marLeft w:val="0"/>
      <w:marRight w:val="0"/>
      <w:marTop w:val="0"/>
      <w:marBottom w:val="0"/>
      <w:divBdr>
        <w:top w:val="none" w:sz="0" w:space="0" w:color="auto"/>
        <w:left w:val="none" w:sz="0" w:space="0" w:color="auto"/>
        <w:bottom w:val="none" w:sz="0" w:space="0" w:color="auto"/>
        <w:right w:val="none" w:sz="0" w:space="0" w:color="auto"/>
      </w:divBdr>
      <w:divsChild>
        <w:div w:id="331761375">
          <w:marLeft w:val="0"/>
          <w:marRight w:val="0"/>
          <w:marTop w:val="0"/>
          <w:marBottom w:val="0"/>
          <w:divBdr>
            <w:top w:val="none" w:sz="0" w:space="0" w:color="auto"/>
            <w:left w:val="none" w:sz="0" w:space="0" w:color="auto"/>
            <w:bottom w:val="none" w:sz="0" w:space="0" w:color="auto"/>
            <w:right w:val="none" w:sz="0" w:space="0" w:color="auto"/>
          </w:divBdr>
          <w:divsChild>
            <w:div w:id="1138111025">
              <w:marLeft w:val="0"/>
              <w:marRight w:val="0"/>
              <w:marTop w:val="0"/>
              <w:marBottom w:val="0"/>
              <w:divBdr>
                <w:top w:val="none" w:sz="0" w:space="0" w:color="auto"/>
                <w:left w:val="none" w:sz="0" w:space="0" w:color="auto"/>
                <w:bottom w:val="none" w:sz="0" w:space="0" w:color="auto"/>
                <w:right w:val="none" w:sz="0" w:space="0" w:color="auto"/>
              </w:divBdr>
              <w:divsChild>
                <w:div w:id="1528526081">
                  <w:marLeft w:val="0"/>
                  <w:marRight w:val="0"/>
                  <w:marTop w:val="0"/>
                  <w:marBottom w:val="0"/>
                  <w:divBdr>
                    <w:top w:val="none" w:sz="0" w:space="0" w:color="auto"/>
                    <w:left w:val="none" w:sz="0" w:space="0" w:color="auto"/>
                    <w:bottom w:val="none" w:sz="0" w:space="0" w:color="auto"/>
                    <w:right w:val="none" w:sz="0" w:space="0" w:color="auto"/>
                  </w:divBdr>
                  <w:divsChild>
                    <w:div w:id="857432310">
                      <w:marLeft w:val="0"/>
                      <w:marRight w:val="0"/>
                      <w:marTop w:val="0"/>
                      <w:marBottom w:val="0"/>
                      <w:divBdr>
                        <w:top w:val="none" w:sz="0" w:space="0" w:color="auto"/>
                        <w:left w:val="none" w:sz="0" w:space="0" w:color="auto"/>
                        <w:bottom w:val="none" w:sz="0" w:space="0" w:color="auto"/>
                        <w:right w:val="none" w:sz="0" w:space="0" w:color="auto"/>
                      </w:divBdr>
                      <w:divsChild>
                        <w:div w:id="120923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7634845">
          <w:marLeft w:val="0"/>
          <w:marRight w:val="0"/>
          <w:marTop w:val="0"/>
          <w:marBottom w:val="0"/>
          <w:divBdr>
            <w:top w:val="none" w:sz="0" w:space="0" w:color="auto"/>
            <w:left w:val="none" w:sz="0" w:space="0" w:color="auto"/>
            <w:bottom w:val="none" w:sz="0" w:space="0" w:color="auto"/>
            <w:right w:val="none" w:sz="0" w:space="0" w:color="auto"/>
          </w:divBdr>
          <w:divsChild>
            <w:div w:id="1670525760">
              <w:marLeft w:val="0"/>
              <w:marRight w:val="0"/>
              <w:marTop w:val="0"/>
              <w:marBottom w:val="0"/>
              <w:divBdr>
                <w:top w:val="none" w:sz="0" w:space="0" w:color="auto"/>
                <w:left w:val="none" w:sz="0" w:space="0" w:color="auto"/>
                <w:bottom w:val="none" w:sz="0" w:space="0" w:color="auto"/>
                <w:right w:val="none" w:sz="0" w:space="0" w:color="auto"/>
              </w:divBdr>
              <w:divsChild>
                <w:div w:id="1147235755">
                  <w:marLeft w:val="0"/>
                  <w:marRight w:val="0"/>
                  <w:marTop w:val="0"/>
                  <w:marBottom w:val="0"/>
                  <w:divBdr>
                    <w:top w:val="none" w:sz="0" w:space="0" w:color="auto"/>
                    <w:left w:val="none" w:sz="0" w:space="0" w:color="auto"/>
                    <w:bottom w:val="none" w:sz="0" w:space="0" w:color="auto"/>
                    <w:right w:val="none" w:sz="0" w:space="0" w:color="auto"/>
                  </w:divBdr>
                  <w:divsChild>
                    <w:div w:id="654993155">
                      <w:marLeft w:val="0"/>
                      <w:marRight w:val="0"/>
                      <w:marTop w:val="0"/>
                      <w:marBottom w:val="0"/>
                      <w:divBdr>
                        <w:top w:val="none" w:sz="0" w:space="0" w:color="auto"/>
                        <w:left w:val="none" w:sz="0" w:space="0" w:color="auto"/>
                        <w:bottom w:val="none" w:sz="0" w:space="0" w:color="auto"/>
                        <w:right w:val="none" w:sz="0" w:space="0" w:color="auto"/>
                      </w:divBdr>
                    </w:div>
                    <w:div w:id="1724132120">
                      <w:marLeft w:val="0"/>
                      <w:marRight w:val="0"/>
                      <w:marTop w:val="0"/>
                      <w:marBottom w:val="0"/>
                      <w:divBdr>
                        <w:top w:val="none" w:sz="0" w:space="0" w:color="auto"/>
                        <w:left w:val="none" w:sz="0" w:space="0" w:color="auto"/>
                        <w:bottom w:val="none" w:sz="0" w:space="0" w:color="auto"/>
                        <w:right w:val="none" w:sz="0" w:space="0" w:color="auto"/>
                      </w:divBdr>
                    </w:div>
                    <w:div w:id="902834669">
                      <w:marLeft w:val="0"/>
                      <w:marRight w:val="0"/>
                      <w:marTop w:val="0"/>
                      <w:marBottom w:val="0"/>
                      <w:divBdr>
                        <w:top w:val="none" w:sz="0" w:space="0" w:color="auto"/>
                        <w:left w:val="none" w:sz="0" w:space="0" w:color="auto"/>
                        <w:bottom w:val="none" w:sz="0" w:space="0" w:color="auto"/>
                        <w:right w:val="none" w:sz="0" w:space="0" w:color="auto"/>
                      </w:divBdr>
                    </w:div>
                    <w:div w:id="1759904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9761445">
      <w:bodyDiv w:val="1"/>
      <w:marLeft w:val="0"/>
      <w:marRight w:val="0"/>
      <w:marTop w:val="0"/>
      <w:marBottom w:val="0"/>
      <w:divBdr>
        <w:top w:val="none" w:sz="0" w:space="0" w:color="auto"/>
        <w:left w:val="none" w:sz="0" w:space="0" w:color="auto"/>
        <w:bottom w:val="none" w:sz="0" w:space="0" w:color="auto"/>
        <w:right w:val="none" w:sz="0" w:space="0" w:color="auto"/>
      </w:divBdr>
      <w:divsChild>
        <w:div w:id="483740965">
          <w:marLeft w:val="0"/>
          <w:marRight w:val="0"/>
          <w:marTop w:val="0"/>
          <w:marBottom w:val="0"/>
          <w:divBdr>
            <w:top w:val="none" w:sz="0" w:space="0" w:color="auto"/>
            <w:left w:val="none" w:sz="0" w:space="0" w:color="auto"/>
            <w:bottom w:val="none" w:sz="0" w:space="0" w:color="auto"/>
            <w:right w:val="none" w:sz="0" w:space="0" w:color="auto"/>
          </w:divBdr>
        </w:div>
        <w:div w:id="762070520">
          <w:marLeft w:val="0"/>
          <w:marRight w:val="0"/>
          <w:marTop w:val="0"/>
          <w:marBottom w:val="0"/>
          <w:divBdr>
            <w:top w:val="none" w:sz="0" w:space="0" w:color="auto"/>
            <w:left w:val="none" w:sz="0" w:space="0" w:color="auto"/>
            <w:bottom w:val="none" w:sz="0" w:space="0" w:color="auto"/>
            <w:right w:val="none" w:sz="0" w:space="0" w:color="auto"/>
          </w:divBdr>
        </w:div>
        <w:div w:id="1302491954">
          <w:marLeft w:val="0"/>
          <w:marRight w:val="0"/>
          <w:marTop w:val="0"/>
          <w:marBottom w:val="0"/>
          <w:divBdr>
            <w:top w:val="none" w:sz="0" w:space="0" w:color="auto"/>
            <w:left w:val="none" w:sz="0" w:space="0" w:color="auto"/>
            <w:bottom w:val="none" w:sz="0" w:space="0" w:color="auto"/>
            <w:right w:val="none" w:sz="0" w:space="0" w:color="auto"/>
          </w:divBdr>
        </w:div>
        <w:div w:id="6448520">
          <w:marLeft w:val="0"/>
          <w:marRight w:val="0"/>
          <w:marTop w:val="0"/>
          <w:marBottom w:val="0"/>
          <w:divBdr>
            <w:top w:val="none" w:sz="0" w:space="0" w:color="auto"/>
            <w:left w:val="none" w:sz="0" w:space="0" w:color="auto"/>
            <w:bottom w:val="none" w:sz="0" w:space="0" w:color="auto"/>
            <w:right w:val="none" w:sz="0" w:space="0" w:color="auto"/>
          </w:divBdr>
        </w:div>
        <w:div w:id="735399959">
          <w:marLeft w:val="0"/>
          <w:marRight w:val="0"/>
          <w:marTop w:val="0"/>
          <w:marBottom w:val="0"/>
          <w:divBdr>
            <w:top w:val="none" w:sz="0" w:space="0" w:color="auto"/>
            <w:left w:val="none" w:sz="0" w:space="0" w:color="auto"/>
            <w:bottom w:val="none" w:sz="0" w:space="0" w:color="auto"/>
            <w:right w:val="none" w:sz="0" w:space="0" w:color="auto"/>
          </w:divBdr>
        </w:div>
        <w:div w:id="743531664">
          <w:marLeft w:val="0"/>
          <w:marRight w:val="0"/>
          <w:marTop w:val="0"/>
          <w:marBottom w:val="0"/>
          <w:divBdr>
            <w:top w:val="none" w:sz="0" w:space="0" w:color="auto"/>
            <w:left w:val="none" w:sz="0" w:space="0" w:color="auto"/>
            <w:bottom w:val="none" w:sz="0" w:space="0" w:color="auto"/>
            <w:right w:val="none" w:sz="0" w:space="0" w:color="auto"/>
          </w:divBdr>
        </w:div>
        <w:div w:id="37317352">
          <w:marLeft w:val="0"/>
          <w:marRight w:val="0"/>
          <w:marTop w:val="0"/>
          <w:marBottom w:val="0"/>
          <w:divBdr>
            <w:top w:val="none" w:sz="0" w:space="0" w:color="auto"/>
            <w:left w:val="none" w:sz="0" w:space="0" w:color="auto"/>
            <w:bottom w:val="none" w:sz="0" w:space="0" w:color="auto"/>
            <w:right w:val="none" w:sz="0" w:space="0" w:color="auto"/>
          </w:divBdr>
        </w:div>
        <w:div w:id="1778911427">
          <w:marLeft w:val="0"/>
          <w:marRight w:val="0"/>
          <w:marTop w:val="0"/>
          <w:marBottom w:val="0"/>
          <w:divBdr>
            <w:top w:val="none" w:sz="0" w:space="0" w:color="auto"/>
            <w:left w:val="none" w:sz="0" w:space="0" w:color="auto"/>
            <w:bottom w:val="none" w:sz="0" w:space="0" w:color="auto"/>
            <w:right w:val="none" w:sz="0" w:space="0" w:color="auto"/>
          </w:divBdr>
        </w:div>
      </w:divsChild>
    </w:div>
    <w:div w:id="542209556">
      <w:bodyDiv w:val="1"/>
      <w:marLeft w:val="390"/>
      <w:marRight w:val="390"/>
      <w:marTop w:val="0"/>
      <w:marBottom w:val="0"/>
      <w:divBdr>
        <w:top w:val="none" w:sz="0" w:space="0" w:color="auto"/>
        <w:left w:val="none" w:sz="0" w:space="0" w:color="auto"/>
        <w:bottom w:val="none" w:sz="0" w:space="0" w:color="auto"/>
        <w:right w:val="none" w:sz="0" w:space="0" w:color="auto"/>
      </w:divBdr>
    </w:div>
    <w:div w:id="544678294">
      <w:bodyDiv w:val="1"/>
      <w:marLeft w:val="0"/>
      <w:marRight w:val="0"/>
      <w:marTop w:val="0"/>
      <w:marBottom w:val="0"/>
      <w:divBdr>
        <w:top w:val="none" w:sz="0" w:space="0" w:color="auto"/>
        <w:left w:val="none" w:sz="0" w:space="0" w:color="auto"/>
        <w:bottom w:val="none" w:sz="0" w:space="0" w:color="auto"/>
        <w:right w:val="none" w:sz="0" w:space="0" w:color="auto"/>
      </w:divBdr>
    </w:div>
    <w:div w:id="561870992">
      <w:bodyDiv w:val="1"/>
      <w:marLeft w:val="0"/>
      <w:marRight w:val="0"/>
      <w:marTop w:val="0"/>
      <w:marBottom w:val="0"/>
      <w:divBdr>
        <w:top w:val="none" w:sz="0" w:space="0" w:color="auto"/>
        <w:left w:val="none" w:sz="0" w:space="0" w:color="auto"/>
        <w:bottom w:val="none" w:sz="0" w:space="0" w:color="auto"/>
        <w:right w:val="none" w:sz="0" w:space="0" w:color="auto"/>
      </w:divBdr>
    </w:div>
    <w:div w:id="562331442">
      <w:bodyDiv w:val="1"/>
      <w:marLeft w:val="0"/>
      <w:marRight w:val="0"/>
      <w:marTop w:val="0"/>
      <w:marBottom w:val="0"/>
      <w:divBdr>
        <w:top w:val="none" w:sz="0" w:space="0" w:color="auto"/>
        <w:left w:val="none" w:sz="0" w:space="0" w:color="auto"/>
        <w:bottom w:val="none" w:sz="0" w:space="0" w:color="auto"/>
        <w:right w:val="none" w:sz="0" w:space="0" w:color="auto"/>
      </w:divBdr>
    </w:div>
    <w:div w:id="568073339">
      <w:bodyDiv w:val="1"/>
      <w:marLeft w:val="0"/>
      <w:marRight w:val="0"/>
      <w:marTop w:val="0"/>
      <w:marBottom w:val="0"/>
      <w:divBdr>
        <w:top w:val="none" w:sz="0" w:space="0" w:color="auto"/>
        <w:left w:val="none" w:sz="0" w:space="0" w:color="auto"/>
        <w:bottom w:val="none" w:sz="0" w:space="0" w:color="auto"/>
        <w:right w:val="none" w:sz="0" w:space="0" w:color="auto"/>
      </w:divBdr>
    </w:div>
    <w:div w:id="589851670">
      <w:bodyDiv w:val="1"/>
      <w:marLeft w:val="0"/>
      <w:marRight w:val="0"/>
      <w:marTop w:val="0"/>
      <w:marBottom w:val="0"/>
      <w:divBdr>
        <w:top w:val="none" w:sz="0" w:space="0" w:color="auto"/>
        <w:left w:val="none" w:sz="0" w:space="0" w:color="auto"/>
        <w:bottom w:val="none" w:sz="0" w:space="0" w:color="auto"/>
        <w:right w:val="none" w:sz="0" w:space="0" w:color="auto"/>
      </w:divBdr>
    </w:div>
    <w:div w:id="617762614">
      <w:bodyDiv w:val="1"/>
      <w:marLeft w:val="0"/>
      <w:marRight w:val="0"/>
      <w:marTop w:val="0"/>
      <w:marBottom w:val="0"/>
      <w:divBdr>
        <w:top w:val="none" w:sz="0" w:space="0" w:color="auto"/>
        <w:left w:val="none" w:sz="0" w:space="0" w:color="auto"/>
        <w:bottom w:val="none" w:sz="0" w:space="0" w:color="auto"/>
        <w:right w:val="none" w:sz="0" w:space="0" w:color="auto"/>
      </w:divBdr>
    </w:div>
    <w:div w:id="702174857">
      <w:bodyDiv w:val="1"/>
      <w:marLeft w:val="0"/>
      <w:marRight w:val="0"/>
      <w:marTop w:val="0"/>
      <w:marBottom w:val="0"/>
      <w:divBdr>
        <w:top w:val="none" w:sz="0" w:space="0" w:color="auto"/>
        <w:left w:val="none" w:sz="0" w:space="0" w:color="auto"/>
        <w:bottom w:val="none" w:sz="0" w:space="0" w:color="auto"/>
        <w:right w:val="none" w:sz="0" w:space="0" w:color="auto"/>
      </w:divBdr>
    </w:div>
    <w:div w:id="712536289">
      <w:bodyDiv w:val="1"/>
      <w:marLeft w:val="0"/>
      <w:marRight w:val="0"/>
      <w:marTop w:val="0"/>
      <w:marBottom w:val="0"/>
      <w:divBdr>
        <w:top w:val="none" w:sz="0" w:space="0" w:color="auto"/>
        <w:left w:val="none" w:sz="0" w:space="0" w:color="auto"/>
        <w:bottom w:val="none" w:sz="0" w:space="0" w:color="auto"/>
        <w:right w:val="none" w:sz="0" w:space="0" w:color="auto"/>
      </w:divBdr>
    </w:div>
    <w:div w:id="712971708">
      <w:bodyDiv w:val="1"/>
      <w:marLeft w:val="0"/>
      <w:marRight w:val="0"/>
      <w:marTop w:val="0"/>
      <w:marBottom w:val="0"/>
      <w:divBdr>
        <w:top w:val="none" w:sz="0" w:space="0" w:color="auto"/>
        <w:left w:val="none" w:sz="0" w:space="0" w:color="auto"/>
        <w:bottom w:val="none" w:sz="0" w:space="0" w:color="auto"/>
        <w:right w:val="none" w:sz="0" w:space="0" w:color="auto"/>
      </w:divBdr>
    </w:div>
    <w:div w:id="758332236">
      <w:bodyDiv w:val="1"/>
      <w:marLeft w:val="0"/>
      <w:marRight w:val="0"/>
      <w:marTop w:val="0"/>
      <w:marBottom w:val="0"/>
      <w:divBdr>
        <w:top w:val="none" w:sz="0" w:space="0" w:color="auto"/>
        <w:left w:val="none" w:sz="0" w:space="0" w:color="auto"/>
        <w:bottom w:val="none" w:sz="0" w:space="0" w:color="auto"/>
        <w:right w:val="none" w:sz="0" w:space="0" w:color="auto"/>
      </w:divBdr>
    </w:div>
    <w:div w:id="766969038">
      <w:bodyDiv w:val="1"/>
      <w:marLeft w:val="0"/>
      <w:marRight w:val="0"/>
      <w:marTop w:val="0"/>
      <w:marBottom w:val="0"/>
      <w:divBdr>
        <w:top w:val="none" w:sz="0" w:space="0" w:color="auto"/>
        <w:left w:val="none" w:sz="0" w:space="0" w:color="auto"/>
        <w:bottom w:val="none" w:sz="0" w:space="0" w:color="auto"/>
        <w:right w:val="none" w:sz="0" w:space="0" w:color="auto"/>
      </w:divBdr>
    </w:div>
    <w:div w:id="789132033">
      <w:bodyDiv w:val="1"/>
      <w:marLeft w:val="0"/>
      <w:marRight w:val="0"/>
      <w:marTop w:val="0"/>
      <w:marBottom w:val="0"/>
      <w:divBdr>
        <w:top w:val="none" w:sz="0" w:space="0" w:color="auto"/>
        <w:left w:val="none" w:sz="0" w:space="0" w:color="auto"/>
        <w:bottom w:val="none" w:sz="0" w:space="0" w:color="auto"/>
        <w:right w:val="none" w:sz="0" w:space="0" w:color="auto"/>
      </w:divBdr>
    </w:div>
    <w:div w:id="904492955">
      <w:bodyDiv w:val="1"/>
      <w:marLeft w:val="0"/>
      <w:marRight w:val="0"/>
      <w:marTop w:val="0"/>
      <w:marBottom w:val="0"/>
      <w:divBdr>
        <w:top w:val="none" w:sz="0" w:space="0" w:color="auto"/>
        <w:left w:val="none" w:sz="0" w:space="0" w:color="auto"/>
        <w:bottom w:val="none" w:sz="0" w:space="0" w:color="auto"/>
        <w:right w:val="none" w:sz="0" w:space="0" w:color="auto"/>
      </w:divBdr>
    </w:div>
    <w:div w:id="906379665">
      <w:bodyDiv w:val="1"/>
      <w:marLeft w:val="0"/>
      <w:marRight w:val="0"/>
      <w:marTop w:val="0"/>
      <w:marBottom w:val="0"/>
      <w:divBdr>
        <w:top w:val="none" w:sz="0" w:space="0" w:color="auto"/>
        <w:left w:val="none" w:sz="0" w:space="0" w:color="auto"/>
        <w:bottom w:val="none" w:sz="0" w:space="0" w:color="auto"/>
        <w:right w:val="none" w:sz="0" w:space="0" w:color="auto"/>
      </w:divBdr>
    </w:div>
    <w:div w:id="909508741">
      <w:bodyDiv w:val="1"/>
      <w:marLeft w:val="0"/>
      <w:marRight w:val="0"/>
      <w:marTop w:val="0"/>
      <w:marBottom w:val="0"/>
      <w:divBdr>
        <w:top w:val="none" w:sz="0" w:space="0" w:color="auto"/>
        <w:left w:val="none" w:sz="0" w:space="0" w:color="auto"/>
        <w:bottom w:val="none" w:sz="0" w:space="0" w:color="auto"/>
        <w:right w:val="none" w:sz="0" w:space="0" w:color="auto"/>
      </w:divBdr>
    </w:div>
    <w:div w:id="913855810">
      <w:bodyDiv w:val="1"/>
      <w:marLeft w:val="0"/>
      <w:marRight w:val="0"/>
      <w:marTop w:val="0"/>
      <w:marBottom w:val="0"/>
      <w:divBdr>
        <w:top w:val="none" w:sz="0" w:space="0" w:color="auto"/>
        <w:left w:val="none" w:sz="0" w:space="0" w:color="auto"/>
        <w:bottom w:val="none" w:sz="0" w:space="0" w:color="auto"/>
        <w:right w:val="none" w:sz="0" w:space="0" w:color="auto"/>
      </w:divBdr>
    </w:div>
    <w:div w:id="916939567">
      <w:bodyDiv w:val="1"/>
      <w:marLeft w:val="0"/>
      <w:marRight w:val="0"/>
      <w:marTop w:val="0"/>
      <w:marBottom w:val="0"/>
      <w:divBdr>
        <w:top w:val="none" w:sz="0" w:space="0" w:color="auto"/>
        <w:left w:val="none" w:sz="0" w:space="0" w:color="auto"/>
        <w:bottom w:val="none" w:sz="0" w:space="0" w:color="auto"/>
        <w:right w:val="none" w:sz="0" w:space="0" w:color="auto"/>
      </w:divBdr>
    </w:div>
    <w:div w:id="954210801">
      <w:bodyDiv w:val="1"/>
      <w:marLeft w:val="0"/>
      <w:marRight w:val="0"/>
      <w:marTop w:val="0"/>
      <w:marBottom w:val="0"/>
      <w:divBdr>
        <w:top w:val="none" w:sz="0" w:space="0" w:color="auto"/>
        <w:left w:val="none" w:sz="0" w:space="0" w:color="auto"/>
        <w:bottom w:val="none" w:sz="0" w:space="0" w:color="auto"/>
        <w:right w:val="none" w:sz="0" w:space="0" w:color="auto"/>
      </w:divBdr>
    </w:div>
    <w:div w:id="999237152">
      <w:bodyDiv w:val="1"/>
      <w:marLeft w:val="0"/>
      <w:marRight w:val="0"/>
      <w:marTop w:val="0"/>
      <w:marBottom w:val="0"/>
      <w:divBdr>
        <w:top w:val="none" w:sz="0" w:space="0" w:color="auto"/>
        <w:left w:val="none" w:sz="0" w:space="0" w:color="auto"/>
        <w:bottom w:val="none" w:sz="0" w:space="0" w:color="auto"/>
        <w:right w:val="none" w:sz="0" w:space="0" w:color="auto"/>
      </w:divBdr>
      <w:divsChild>
        <w:div w:id="2015106364">
          <w:marLeft w:val="0"/>
          <w:marRight w:val="0"/>
          <w:marTop w:val="0"/>
          <w:marBottom w:val="0"/>
          <w:divBdr>
            <w:top w:val="none" w:sz="0" w:space="0" w:color="auto"/>
            <w:left w:val="none" w:sz="0" w:space="0" w:color="auto"/>
            <w:bottom w:val="none" w:sz="0" w:space="0" w:color="auto"/>
            <w:right w:val="none" w:sz="0" w:space="0" w:color="auto"/>
          </w:divBdr>
          <w:divsChild>
            <w:div w:id="904685205">
              <w:marLeft w:val="0"/>
              <w:marRight w:val="0"/>
              <w:marTop w:val="100"/>
              <w:marBottom w:val="100"/>
              <w:divBdr>
                <w:top w:val="none" w:sz="0" w:space="0" w:color="auto"/>
                <w:left w:val="none" w:sz="0" w:space="0" w:color="auto"/>
                <w:bottom w:val="none" w:sz="0" w:space="0" w:color="auto"/>
                <w:right w:val="none" w:sz="0" w:space="0" w:color="auto"/>
              </w:divBdr>
              <w:divsChild>
                <w:div w:id="1858233092">
                  <w:marLeft w:val="0"/>
                  <w:marRight w:val="0"/>
                  <w:marTop w:val="0"/>
                  <w:marBottom w:val="0"/>
                  <w:divBdr>
                    <w:top w:val="none" w:sz="0" w:space="0" w:color="auto"/>
                    <w:left w:val="none" w:sz="0" w:space="0" w:color="auto"/>
                    <w:bottom w:val="none" w:sz="0" w:space="0" w:color="auto"/>
                    <w:right w:val="none" w:sz="0" w:space="0" w:color="auto"/>
                  </w:divBdr>
                  <w:divsChild>
                    <w:div w:id="1891846679">
                      <w:marLeft w:val="0"/>
                      <w:marRight w:val="0"/>
                      <w:marTop w:val="0"/>
                      <w:marBottom w:val="0"/>
                      <w:divBdr>
                        <w:top w:val="none" w:sz="0" w:space="0" w:color="auto"/>
                        <w:left w:val="none" w:sz="0" w:space="0" w:color="auto"/>
                        <w:bottom w:val="none" w:sz="0" w:space="0" w:color="auto"/>
                        <w:right w:val="none" w:sz="0" w:space="0" w:color="auto"/>
                      </w:divBdr>
                      <w:divsChild>
                        <w:div w:id="144203268">
                          <w:marLeft w:val="0"/>
                          <w:marRight w:val="0"/>
                          <w:marTop w:val="0"/>
                          <w:marBottom w:val="131"/>
                          <w:divBdr>
                            <w:top w:val="none" w:sz="0" w:space="0" w:color="auto"/>
                            <w:left w:val="none" w:sz="0" w:space="0" w:color="auto"/>
                            <w:bottom w:val="none" w:sz="0" w:space="0" w:color="auto"/>
                            <w:right w:val="none" w:sz="0" w:space="0" w:color="auto"/>
                          </w:divBdr>
                          <w:divsChild>
                            <w:div w:id="2055494719">
                              <w:marLeft w:val="0"/>
                              <w:marRight w:val="0"/>
                              <w:marTop w:val="0"/>
                              <w:marBottom w:val="0"/>
                              <w:divBdr>
                                <w:top w:val="none" w:sz="0" w:space="0" w:color="auto"/>
                                <w:left w:val="none" w:sz="0" w:space="0" w:color="auto"/>
                                <w:bottom w:val="none" w:sz="0" w:space="0" w:color="auto"/>
                                <w:right w:val="none" w:sz="0" w:space="0" w:color="auto"/>
                              </w:divBdr>
                              <w:divsChild>
                                <w:div w:id="2129885192">
                                  <w:marLeft w:val="0"/>
                                  <w:marRight w:val="0"/>
                                  <w:marTop w:val="0"/>
                                  <w:marBottom w:val="0"/>
                                  <w:divBdr>
                                    <w:top w:val="none" w:sz="0" w:space="0" w:color="auto"/>
                                    <w:left w:val="none" w:sz="0" w:space="0" w:color="auto"/>
                                    <w:bottom w:val="none" w:sz="0" w:space="0" w:color="auto"/>
                                    <w:right w:val="none" w:sz="0" w:space="0" w:color="auto"/>
                                  </w:divBdr>
                                  <w:divsChild>
                                    <w:div w:id="1867719075">
                                      <w:marLeft w:val="0"/>
                                      <w:marRight w:val="0"/>
                                      <w:marTop w:val="0"/>
                                      <w:marBottom w:val="0"/>
                                      <w:divBdr>
                                        <w:top w:val="none" w:sz="0" w:space="0" w:color="auto"/>
                                        <w:left w:val="none" w:sz="0" w:space="0" w:color="auto"/>
                                        <w:bottom w:val="none" w:sz="0" w:space="0" w:color="auto"/>
                                        <w:right w:val="none" w:sz="0" w:space="0" w:color="auto"/>
                                      </w:divBdr>
                                      <w:divsChild>
                                        <w:div w:id="1998071226">
                                          <w:marLeft w:val="0"/>
                                          <w:marRight w:val="0"/>
                                          <w:marTop w:val="0"/>
                                          <w:marBottom w:val="0"/>
                                          <w:divBdr>
                                            <w:top w:val="none" w:sz="0" w:space="0" w:color="auto"/>
                                            <w:left w:val="none" w:sz="0" w:space="0" w:color="auto"/>
                                            <w:bottom w:val="none" w:sz="0" w:space="0" w:color="auto"/>
                                            <w:right w:val="none" w:sz="0" w:space="0" w:color="auto"/>
                                          </w:divBdr>
                                          <w:divsChild>
                                            <w:div w:id="1458569803">
                                              <w:marLeft w:val="0"/>
                                              <w:marRight w:val="0"/>
                                              <w:marTop w:val="0"/>
                                              <w:marBottom w:val="0"/>
                                              <w:divBdr>
                                                <w:top w:val="none" w:sz="0" w:space="0" w:color="auto"/>
                                                <w:left w:val="none" w:sz="0" w:space="0" w:color="auto"/>
                                                <w:bottom w:val="none" w:sz="0" w:space="0" w:color="auto"/>
                                                <w:right w:val="none" w:sz="0" w:space="0" w:color="auto"/>
                                              </w:divBdr>
                                              <w:divsChild>
                                                <w:div w:id="882330658">
                                                  <w:marLeft w:val="0"/>
                                                  <w:marRight w:val="0"/>
                                                  <w:marTop w:val="0"/>
                                                  <w:marBottom w:val="0"/>
                                                  <w:divBdr>
                                                    <w:top w:val="none" w:sz="0" w:space="0" w:color="auto"/>
                                                    <w:left w:val="none" w:sz="0" w:space="0" w:color="auto"/>
                                                    <w:bottom w:val="none" w:sz="0" w:space="0" w:color="auto"/>
                                                    <w:right w:val="none" w:sz="0" w:space="0" w:color="auto"/>
                                                  </w:divBdr>
                                                  <w:divsChild>
                                                    <w:div w:id="927738117">
                                                      <w:marLeft w:val="0"/>
                                                      <w:marRight w:val="0"/>
                                                      <w:marTop w:val="0"/>
                                                      <w:marBottom w:val="0"/>
                                                      <w:divBdr>
                                                        <w:top w:val="none" w:sz="0" w:space="0" w:color="auto"/>
                                                        <w:left w:val="none" w:sz="0" w:space="0" w:color="auto"/>
                                                        <w:bottom w:val="none" w:sz="0" w:space="0" w:color="auto"/>
                                                        <w:right w:val="none" w:sz="0" w:space="0" w:color="auto"/>
                                                      </w:divBdr>
                                                      <w:divsChild>
                                                        <w:div w:id="1007709490">
                                                          <w:marLeft w:val="0"/>
                                                          <w:marRight w:val="0"/>
                                                          <w:marTop w:val="0"/>
                                                          <w:marBottom w:val="0"/>
                                                          <w:divBdr>
                                                            <w:top w:val="none" w:sz="0" w:space="0" w:color="auto"/>
                                                            <w:left w:val="none" w:sz="0" w:space="0" w:color="auto"/>
                                                            <w:bottom w:val="none" w:sz="0" w:space="0" w:color="auto"/>
                                                            <w:right w:val="none" w:sz="0" w:space="0" w:color="auto"/>
                                                          </w:divBdr>
                                                        </w:div>
                                                        <w:div w:id="1034307397">
                                                          <w:marLeft w:val="0"/>
                                                          <w:marRight w:val="0"/>
                                                          <w:marTop w:val="0"/>
                                                          <w:marBottom w:val="0"/>
                                                          <w:divBdr>
                                                            <w:top w:val="none" w:sz="0" w:space="0" w:color="auto"/>
                                                            <w:left w:val="none" w:sz="0" w:space="0" w:color="auto"/>
                                                            <w:bottom w:val="none" w:sz="0" w:space="0" w:color="auto"/>
                                                            <w:right w:val="none" w:sz="0" w:space="0" w:color="auto"/>
                                                          </w:divBdr>
                                                        </w:div>
                                                        <w:div w:id="1060133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1839303">
      <w:bodyDiv w:val="1"/>
      <w:marLeft w:val="0"/>
      <w:marRight w:val="0"/>
      <w:marTop w:val="0"/>
      <w:marBottom w:val="0"/>
      <w:divBdr>
        <w:top w:val="none" w:sz="0" w:space="0" w:color="auto"/>
        <w:left w:val="none" w:sz="0" w:space="0" w:color="auto"/>
        <w:bottom w:val="none" w:sz="0" w:space="0" w:color="auto"/>
        <w:right w:val="none" w:sz="0" w:space="0" w:color="auto"/>
      </w:divBdr>
    </w:div>
    <w:div w:id="1051072605">
      <w:bodyDiv w:val="1"/>
      <w:marLeft w:val="0"/>
      <w:marRight w:val="0"/>
      <w:marTop w:val="0"/>
      <w:marBottom w:val="0"/>
      <w:divBdr>
        <w:top w:val="none" w:sz="0" w:space="0" w:color="auto"/>
        <w:left w:val="none" w:sz="0" w:space="0" w:color="auto"/>
        <w:bottom w:val="none" w:sz="0" w:space="0" w:color="auto"/>
        <w:right w:val="none" w:sz="0" w:space="0" w:color="auto"/>
      </w:divBdr>
    </w:div>
    <w:div w:id="1056469147">
      <w:bodyDiv w:val="1"/>
      <w:marLeft w:val="0"/>
      <w:marRight w:val="0"/>
      <w:marTop w:val="0"/>
      <w:marBottom w:val="0"/>
      <w:divBdr>
        <w:top w:val="none" w:sz="0" w:space="0" w:color="auto"/>
        <w:left w:val="none" w:sz="0" w:space="0" w:color="auto"/>
        <w:bottom w:val="none" w:sz="0" w:space="0" w:color="auto"/>
        <w:right w:val="none" w:sz="0" w:space="0" w:color="auto"/>
      </w:divBdr>
    </w:div>
    <w:div w:id="1061901139">
      <w:bodyDiv w:val="1"/>
      <w:marLeft w:val="0"/>
      <w:marRight w:val="0"/>
      <w:marTop w:val="0"/>
      <w:marBottom w:val="0"/>
      <w:divBdr>
        <w:top w:val="none" w:sz="0" w:space="0" w:color="auto"/>
        <w:left w:val="none" w:sz="0" w:space="0" w:color="auto"/>
        <w:bottom w:val="none" w:sz="0" w:space="0" w:color="auto"/>
        <w:right w:val="none" w:sz="0" w:space="0" w:color="auto"/>
      </w:divBdr>
    </w:div>
    <w:div w:id="1156610095">
      <w:bodyDiv w:val="1"/>
      <w:marLeft w:val="0"/>
      <w:marRight w:val="0"/>
      <w:marTop w:val="0"/>
      <w:marBottom w:val="0"/>
      <w:divBdr>
        <w:top w:val="none" w:sz="0" w:space="0" w:color="auto"/>
        <w:left w:val="none" w:sz="0" w:space="0" w:color="auto"/>
        <w:bottom w:val="none" w:sz="0" w:space="0" w:color="auto"/>
        <w:right w:val="none" w:sz="0" w:space="0" w:color="auto"/>
      </w:divBdr>
    </w:div>
    <w:div w:id="1162965930">
      <w:bodyDiv w:val="1"/>
      <w:marLeft w:val="0"/>
      <w:marRight w:val="0"/>
      <w:marTop w:val="0"/>
      <w:marBottom w:val="0"/>
      <w:divBdr>
        <w:top w:val="none" w:sz="0" w:space="0" w:color="auto"/>
        <w:left w:val="none" w:sz="0" w:space="0" w:color="auto"/>
        <w:bottom w:val="none" w:sz="0" w:space="0" w:color="auto"/>
        <w:right w:val="none" w:sz="0" w:space="0" w:color="auto"/>
      </w:divBdr>
    </w:div>
    <w:div w:id="1205410198">
      <w:bodyDiv w:val="1"/>
      <w:marLeft w:val="0"/>
      <w:marRight w:val="0"/>
      <w:marTop w:val="0"/>
      <w:marBottom w:val="0"/>
      <w:divBdr>
        <w:top w:val="none" w:sz="0" w:space="0" w:color="auto"/>
        <w:left w:val="none" w:sz="0" w:space="0" w:color="auto"/>
        <w:bottom w:val="none" w:sz="0" w:space="0" w:color="auto"/>
        <w:right w:val="none" w:sz="0" w:space="0" w:color="auto"/>
      </w:divBdr>
    </w:div>
    <w:div w:id="1226407818">
      <w:bodyDiv w:val="1"/>
      <w:marLeft w:val="0"/>
      <w:marRight w:val="0"/>
      <w:marTop w:val="0"/>
      <w:marBottom w:val="0"/>
      <w:divBdr>
        <w:top w:val="none" w:sz="0" w:space="0" w:color="auto"/>
        <w:left w:val="none" w:sz="0" w:space="0" w:color="auto"/>
        <w:bottom w:val="none" w:sz="0" w:space="0" w:color="auto"/>
        <w:right w:val="none" w:sz="0" w:space="0" w:color="auto"/>
      </w:divBdr>
    </w:div>
    <w:div w:id="1244686669">
      <w:bodyDiv w:val="1"/>
      <w:marLeft w:val="0"/>
      <w:marRight w:val="0"/>
      <w:marTop w:val="0"/>
      <w:marBottom w:val="0"/>
      <w:divBdr>
        <w:top w:val="none" w:sz="0" w:space="0" w:color="auto"/>
        <w:left w:val="none" w:sz="0" w:space="0" w:color="auto"/>
        <w:bottom w:val="none" w:sz="0" w:space="0" w:color="auto"/>
        <w:right w:val="none" w:sz="0" w:space="0" w:color="auto"/>
      </w:divBdr>
    </w:div>
    <w:div w:id="1318262410">
      <w:bodyDiv w:val="1"/>
      <w:marLeft w:val="0"/>
      <w:marRight w:val="0"/>
      <w:marTop w:val="0"/>
      <w:marBottom w:val="0"/>
      <w:divBdr>
        <w:top w:val="none" w:sz="0" w:space="0" w:color="auto"/>
        <w:left w:val="none" w:sz="0" w:space="0" w:color="auto"/>
        <w:bottom w:val="none" w:sz="0" w:space="0" w:color="auto"/>
        <w:right w:val="none" w:sz="0" w:space="0" w:color="auto"/>
      </w:divBdr>
      <w:divsChild>
        <w:div w:id="246840507">
          <w:marLeft w:val="0"/>
          <w:marRight w:val="0"/>
          <w:marTop w:val="0"/>
          <w:marBottom w:val="0"/>
          <w:divBdr>
            <w:top w:val="none" w:sz="0" w:space="0" w:color="auto"/>
            <w:left w:val="none" w:sz="0" w:space="0" w:color="auto"/>
            <w:bottom w:val="none" w:sz="0" w:space="0" w:color="auto"/>
            <w:right w:val="none" w:sz="0" w:space="0" w:color="auto"/>
          </w:divBdr>
          <w:divsChild>
            <w:div w:id="1285384977">
              <w:marLeft w:val="0"/>
              <w:marRight w:val="0"/>
              <w:marTop w:val="100"/>
              <w:marBottom w:val="100"/>
              <w:divBdr>
                <w:top w:val="none" w:sz="0" w:space="0" w:color="auto"/>
                <w:left w:val="none" w:sz="0" w:space="0" w:color="auto"/>
                <w:bottom w:val="none" w:sz="0" w:space="0" w:color="auto"/>
                <w:right w:val="none" w:sz="0" w:space="0" w:color="auto"/>
              </w:divBdr>
              <w:divsChild>
                <w:div w:id="1711882854">
                  <w:marLeft w:val="0"/>
                  <w:marRight w:val="0"/>
                  <w:marTop w:val="0"/>
                  <w:marBottom w:val="0"/>
                  <w:divBdr>
                    <w:top w:val="none" w:sz="0" w:space="0" w:color="auto"/>
                    <w:left w:val="none" w:sz="0" w:space="0" w:color="auto"/>
                    <w:bottom w:val="none" w:sz="0" w:space="0" w:color="auto"/>
                    <w:right w:val="none" w:sz="0" w:space="0" w:color="auto"/>
                  </w:divBdr>
                  <w:divsChild>
                    <w:div w:id="1320383225">
                      <w:marLeft w:val="0"/>
                      <w:marRight w:val="0"/>
                      <w:marTop w:val="0"/>
                      <w:marBottom w:val="0"/>
                      <w:divBdr>
                        <w:top w:val="none" w:sz="0" w:space="0" w:color="auto"/>
                        <w:left w:val="none" w:sz="0" w:space="0" w:color="auto"/>
                        <w:bottom w:val="none" w:sz="0" w:space="0" w:color="auto"/>
                        <w:right w:val="none" w:sz="0" w:space="0" w:color="auto"/>
                      </w:divBdr>
                      <w:divsChild>
                        <w:div w:id="569582503">
                          <w:marLeft w:val="0"/>
                          <w:marRight w:val="0"/>
                          <w:marTop w:val="0"/>
                          <w:marBottom w:val="131"/>
                          <w:divBdr>
                            <w:top w:val="none" w:sz="0" w:space="0" w:color="auto"/>
                            <w:left w:val="none" w:sz="0" w:space="0" w:color="auto"/>
                            <w:bottom w:val="none" w:sz="0" w:space="0" w:color="auto"/>
                            <w:right w:val="none" w:sz="0" w:space="0" w:color="auto"/>
                          </w:divBdr>
                          <w:divsChild>
                            <w:div w:id="711006514">
                              <w:marLeft w:val="0"/>
                              <w:marRight w:val="0"/>
                              <w:marTop w:val="0"/>
                              <w:marBottom w:val="0"/>
                              <w:divBdr>
                                <w:top w:val="none" w:sz="0" w:space="0" w:color="auto"/>
                                <w:left w:val="none" w:sz="0" w:space="0" w:color="auto"/>
                                <w:bottom w:val="none" w:sz="0" w:space="0" w:color="auto"/>
                                <w:right w:val="none" w:sz="0" w:space="0" w:color="auto"/>
                              </w:divBdr>
                              <w:divsChild>
                                <w:div w:id="963004112">
                                  <w:marLeft w:val="0"/>
                                  <w:marRight w:val="0"/>
                                  <w:marTop w:val="0"/>
                                  <w:marBottom w:val="0"/>
                                  <w:divBdr>
                                    <w:top w:val="none" w:sz="0" w:space="0" w:color="auto"/>
                                    <w:left w:val="none" w:sz="0" w:space="0" w:color="auto"/>
                                    <w:bottom w:val="none" w:sz="0" w:space="0" w:color="auto"/>
                                    <w:right w:val="none" w:sz="0" w:space="0" w:color="auto"/>
                                  </w:divBdr>
                                  <w:divsChild>
                                    <w:div w:id="597834574">
                                      <w:marLeft w:val="0"/>
                                      <w:marRight w:val="0"/>
                                      <w:marTop w:val="0"/>
                                      <w:marBottom w:val="0"/>
                                      <w:divBdr>
                                        <w:top w:val="none" w:sz="0" w:space="0" w:color="auto"/>
                                        <w:left w:val="none" w:sz="0" w:space="0" w:color="auto"/>
                                        <w:bottom w:val="none" w:sz="0" w:space="0" w:color="auto"/>
                                        <w:right w:val="none" w:sz="0" w:space="0" w:color="auto"/>
                                      </w:divBdr>
                                      <w:divsChild>
                                        <w:div w:id="1661470104">
                                          <w:marLeft w:val="0"/>
                                          <w:marRight w:val="0"/>
                                          <w:marTop w:val="0"/>
                                          <w:marBottom w:val="0"/>
                                          <w:divBdr>
                                            <w:top w:val="none" w:sz="0" w:space="0" w:color="auto"/>
                                            <w:left w:val="none" w:sz="0" w:space="0" w:color="auto"/>
                                            <w:bottom w:val="none" w:sz="0" w:space="0" w:color="auto"/>
                                            <w:right w:val="none" w:sz="0" w:space="0" w:color="auto"/>
                                          </w:divBdr>
                                          <w:divsChild>
                                            <w:div w:id="2093509008">
                                              <w:marLeft w:val="0"/>
                                              <w:marRight w:val="0"/>
                                              <w:marTop w:val="0"/>
                                              <w:marBottom w:val="0"/>
                                              <w:divBdr>
                                                <w:top w:val="none" w:sz="0" w:space="0" w:color="auto"/>
                                                <w:left w:val="none" w:sz="0" w:space="0" w:color="auto"/>
                                                <w:bottom w:val="none" w:sz="0" w:space="0" w:color="auto"/>
                                                <w:right w:val="none" w:sz="0" w:space="0" w:color="auto"/>
                                              </w:divBdr>
                                              <w:divsChild>
                                                <w:div w:id="2906195">
                                                  <w:marLeft w:val="0"/>
                                                  <w:marRight w:val="0"/>
                                                  <w:marTop w:val="0"/>
                                                  <w:marBottom w:val="0"/>
                                                  <w:divBdr>
                                                    <w:top w:val="none" w:sz="0" w:space="0" w:color="auto"/>
                                                    <w:left w:val="none" w:sz="0" w:space="0" w:color="auto"/>
                                                    <w:bottom w:val="none" w:sz="0" w:space="0" w:color="auto"/>
                                                    <w:right w:val="none" w:sz="0" w:space="0" w:color="auto"/>
                                                  </w:divBdr>
                                                  <w:divsChild>
                                                    <w:div w:id="64839697">
                                                      <w:marLeft w:val="0"/>
                                                      <w:marRight w:val="0"/>
                                                      <w:marTop w:val="0"/>
                                                      <w:marBottom w:val="0"/>
                                                      <w:divBdr>
                                                        <w:top w:val="none" w:sz="0" w:space="0" w:color="auto"/>
                                                        <w:left w:val="none" w:sz="0" w:space="0" w:color="auto"/>
                                                        <w:bottom w:val="none" w:sz="0" w:space="0" w:color="auto"/>
                                                        <w:right w:val="none" w:sz="0" w:space="0" w:color="auto"/>
                                                      </w:divBdr>
                                                      <w:divsChild>
                                                        <w:div w:id="1486507330">
                                                          <w:marLeft w:val="0"/>
                                                          <w:marRight w:val="0"/>
                                                          <w:marTop w:val="0"/>
                                                          <w:marBottom w:val="0"/>
                                                          <w:divBdr>
                                                            <w:top w:val="none" w:sz="0" w:space="0" w:color="auto"/>
                                                            <w:left w:val="none" w:sz="0" w:space="0" w:color="auto"/>
                                                            <w:bottom w:val="none" w:sz="0" w:space="0" w:color="auto"/>
                                                            <w:right w:val="none" w:sz="0" w:space="0" w:color="auto"/>
                                                          </w:divBdr>
                                                        </w:div>
                                                        <w:div w:id="157695856">
                                                          <w:marLeft w:val="0"/>
                                                          <w:marRight w:val="0"/>
                                                          <w:marTop w:val="0"/>
                                                          <w:marBottom w:val="0"/>
                                                          <w:divBdr>
                                                            <w:top w:val="none" w:sz="0" w:space="0" w:color="auto"/>
                                                            <w:left w:val="none" w:sz="0" w:space="0" w:color="auto"/>
                                                            <w:bottom w:val="none" w:sz="0" w:space="0" w:color="auto"/>
                                                            <w:right w:val="none" w:sz="0" w:space="0" w:color="auto"/>
                                                          </w:divBdr>
                                                        </w:div>
                                                        <w:div w:id="1255557580">
                                                          <w:marLeft w:val="0"/>
                                                          <w:marRight w:val="0"/>
                                                          <w:marTop w:val="0"/>
                                                          <w:marBottom w:val="0"/>
                                                          <w:divBdr>
                                                            <w:top w:val="none" w:sz="0" w:space="0" w:color="auto"/>
                                                            <w:left w:val="none" w:sz="0" w:space="0" w:color="auto"/>
                                                            <w:bottom w:val="none" w:sz="0" w:space="0" w:color="auto"/>
                                                            <w:right w:val="none" w:sz="0" w:space="0" w:color="auto"/>
                                                          </w:divBdr>
                                                        </w:div>
                                                        <w:div w:id="931083459">
                                                          <w:marLeft w:val="0"/>
                                                          <w:marRight w:val="0"/>
                                                          <w:marTop w:val="0"/>
                                                          <w:marBottom w:val="0"/>
                                                          <w:divBdr>
                                                            <w:top w:val="none" w:sz="0" w:space="0" w:color="auto"/>
                                                            <w:left w:val="none" w:sz="0" w:space="0" w:color="auto"/>
                                                            <w:bottom w:val="none" w:sz="0" w:space="0" w:color="auto"/>
                                                            <w:right w:val="none" w:sz="0" w:space="0" w:color="auto"/>
                                                          </w:divBdr>
                                                        </w:div>
                                                        <w:div w:id="1187065938">
                                                          <w:marLeft w:val="0"/>
                                                          <w:marRight w:val="0"/>
                                                          <w:marTop w:val="0"/>
                                                          <w:marBottom w:val="0"/>
                                                          <w:divBdr>
                                                            <w:top w:val="none" w:sz="0" w:space="0" w:color="auto"/>
                                                            <w:left w:val="none" w:sz="0" w:space="0" w:color="auto"/>
                                                            <w:bottom w:val="none" w:sz="0" w:space="0" w:color="auto"/>
                                                            <w:right w:val="none" w:sz="0" w:space="0" w:color="auto"/>
                                                          </w:divBdr>
                                                        </w:div>
                                                        <w:div w:id="1287664048">
                                                          <w:marLeft w:val="0"/>
                                                          <w:marRight w:val="0"/>
                                                          <w:marTop w:val="0"/>
                                                          <w:marBottom w:val="0"/>
                                                          <w:divBdr>
                                                            <w:top w:val="none" w:sz="0" w:space="0" w:color="auto"/>
                                                            <w:left w:val="none" w:sz="0" w:space="0" w:color="auto"/>
                                                            <w:bottom w:val="none" w:sz="0" w:space="0" w:color="auto"/>
                                                            <w:right w:val="none" w:sz="0" w:space="0" w:color="auto"/>
                                                          </w:divBdr>
                                                        </w:div>
                                                        <w:div w:id="1059523415">
                                                          <w:marLeft w:val="0"/>
                                                          <w:marRight w:val="0"/>
                                                          <w:marTop w:val="0"/>
                                                          <w:marBottom w:val="0"/>
                                                          <w:divBdr>
                                                            <w:top w:val="none" w:sz="0" w:space="0" w:color="auto"/>
                                                            <w:left w:val="none" w:sz="0" w:space="0" w:color="auto"/>
                                                            <w:bottom w:val="none" w:sz="0" w:space="0" w:color="auto"/>
                                                            <w:right w:val="none" w:sz="0" w:space="0" w:color="auto"/>
                                                          </w:divBdr>
                                                        </w:div>
                                                        <w:div w:id="66849974">
                                                          <w:marLeft w:val="0"/>
                                                          <w:marRight w:val="0"/>
                                                          <w:marTop w:val="0"/>
                                                          <w:marBottom w:val="0"/>
                                                          <w:divBdr>
                                                            <w:top w:val="none" w:sz="0" w:space="0" w:color="auto"/>
                                                            <w:left w:val="none" w:sz="0" w:space="0" w:color="auto"/>
                                                            <w:bottom w:val="none" w:sz="0" w:space="0" w:color="auto"/>
                                                            <w:right w:val="none" w:sz="0" w:space="0" w:color="auto"/>
                                                          </w:divBdr>
                                                        </w:div>
                                                        <w:div w:id="667755598">
                                                          <w:marLeft w:val="0"/>
                                                          <w:marRight w:val="0"/>
                                                          <w:marTop w:val="0"/>
                                                          <w:marBottom w:val="0"/>
                                                          <w:divBdr>
                                                            <w:top w:val="none" w:sz="0" w:space="0" w:color="auto"/>
                                                            <w:left w:val="none" w:sz="0" w:space="0" w:color="auto"/>
                                                            <w:bottom w:val="none" w:sz="0" w:space="0" w:color="auto"/>
                                                            <w:right w:val="none" w:sz="0" w:space="0" w:color="auto"/>
                                                          </w:divBdr>
                                                        </w:div>
                                                        <w:div w:id="1186822464">
                                                          <w:marLeft w:val="0"/>
                                                          <w:marRight w:val="0"/>
                                                          <w:marTop w:val="0"/>
                                                          <w:marBottom w:val="0"/>
                                                          <w:divBdr>
                                                            <w:top w:val="none" w:sz="0" w:space="0" w:color="auto"/>
                                                            <w:left w:val="none" w:sz="0" w:space="0" w:color="auto"/>
                                                            <w:bottom w:val="none" w:sz="0" w:space="0" w:color="auto"/>
                                                            <w:right w:val="none" w:sz="0" w:space="0" w:color="auto"/>
                                                          </w:divBdr>
                                                        </w:div>
                                                        <w:div w:id="861626543">
                                                          <w:marLeft w:val="0"/>
                                                          <w:marRight w:val="0"/>
                                                          <w:marTop w:val="0"/>
                                                          <w:marBottom w:val="0"/>
                                                          <w:divBdr>
                                                            <w:top w:val="none" w:sz="0" w:space="0" w:color="auto"/>
                                                            <w:left w:val="none" w:sz="0" w:space="0" w:color="auto"/>
                                                            <w:bottom w:val="none" w:sz="0" w:space="0" w:color="auto"/>
                                                            <w:right w:val="none" w:sz="0" w:space="0" w:color="auto"/>
                                                          </w:divBdr>
                                                        </w:div>
                                                        <w:div w:id="1333989461">
                                                          <w:marLeft w:val="0"/>
                                                          <w:marRight w:val="0"/>
                                                          <w:marTop w:val="0"/>
                                                          <w:marBottom w:val="0"/>
                                                          <w:divBdr>
                                                            <w:top w:val="none" w:sz="0" w:space="0" w:color="auto"/>
                                                            <w:left w:val="none" w:sz="0" w:space="0" w:color="auto"/>
                                                            <w:bottom w:val="none" w:sz="0" w:space="0" w:color="auto"/>
                                                            <w:right w:val="none" w:sz="0" w:space="0" w:color="auto"/>
                                                          </w:divBdr>
                                                        </w:div>
                                                        <w:div w:id="664283886">
                                                          <w:marLeft w:val="0"/>
                                                          <w:marRight w:val="0"/>
                                                          <w:marTop w:val="0"/>
                                                          <w:marBottom w:val="0"/>
                                                          <w:divBdr>
                                                            <w:top w:val="none" w:sz="0" w:space="0" w:color="auto"/>
                                                            <w:left w:val="none" w:sz="0" w:space="0" w:color="auto"/>
                                                            <w:bottom w:val="none" w:sz="0" w:space="0" w:color="auto"/>
                                                            <w:right w:val="none" w:sz="0" w:space="0" w:color="auto"/>
                                                          </w:divBdr>
                                                        </w:div>
                                                        <w:div w:id="1848129217">
                                                          <w:marLeft w:val="0"/>
                                                          <w:marRight w:val="0"/>
                                                          <w:marTop w:val="0"/>
                                                          <w:marBottom w:val="0"/>
                                                          <w:divBdr>
                                                            <w:top w:val="none" w:sz="0" w:space="0" w:color="auto"/>
                                                            <w:left w:val="none" w:sz="0" w:space="0" w:color="auto"/>
                                                            <w:bottom w:val="none" w:sz="0" w:space="0" w:color="auto"/>
                                                            <w:right w:val="none" w:sz="0" w:space="0" w:color="auto"/>
                                                          </w:divBdr>
                                                        </w:div>
                                                        <w:div w:id="405417550">
                                                          <w:marLeft w:val="0"/>
                                                          <w:marRight w:val="0"/>
                                                          <w:marTop w:val="0"/>
                                                          <w:marBottom w:val="0"/>
                                                          <w:divBdr>
                                                            <w:top w:val="none" w:sz="0" w:space="0" w:color="auto"/>
                                                            <w:left w:val="none" w:sz="0" w:space="0" w:color="auto"/>
                                                            <w:bottom w:val="none" w:sz="0" w:space="0" w:color="auto"/>
                                                            <w:right w:val="none" w:sz="0" w:space="0" w:color="auto"/>
                                                          </w:divBdr>
                                                        </w:div>
                                                        <w:div w:id="26875555">
                                                          <w:marLeft w:val="0"/>
                                                          <w:marRight w:val="0"/>
                                                          <w:marTop w:val="0"/>
                                                          <w:marBottom w:val="0"/>
                                                          <w:divBdr>
                                                            <w:top w:val="none" w:sz="0" w:space="0" w:color="auto"/>
                                                            <w:left w:val="none" w:sz="0" w:space="0" w:color="auto"/>
                                                            <w:bottom w:val="none" w:sz="0" w:space="0" w:color="auto"/>
                                                            <w:right w:val="none" w:sz="0" w:space="0" w:color="auto"/>
                                                          </w:divBdr>
                                                        </w:div>
                                                        <w:div w:id="75786360">
                                                          <w:marLeft w:val="0"/>
                                                          <w:marRight w:val="0"/>
                                                          <w:marTop w:val="0"/>
                                                          <w:marBottom w:val="0"/>
                                                          <w:divBdr>
                                                            <w:top w:val="none" w:sz="0" w:space="0" w:color="auto"/>
                                                            <w:left w:val="none" w:sz="0" w:space="0" w:color="auto"/>
                                                            <w:bottom w:val="none" w:sz="0" w:space="0" w:color="auto"/>
                                                            <w:right w:val="none" w:sz="0" w:space="0" w:color="auto"/>
                                                          </w:divBdr>
                                                        </w:div>
                                                        <w:div w:id="1985499556">
                                                          <w:marLeft w:val="0"/>
                                                          <w:marRight w:val="0"/>
                                                          <w:marTop w:val="0"/>
                                                          <w:marBottom w:val="0"/>
                                                          <w:divBdr>
                                                            <w:top w:val="none" w:sz="0" w:space="0" w:color="auto"/>
                                                            <w:left w:val="none" w:sz="0" w:space="0" w:color="auto"/>
                                                            <w:bottom w:val="none" w:sz="0" w:space="0" w:color="auto"/>
                                                            <w:right w:val="none" w:sz="0" w:space="0" w:color="auto"/>
                                                          </w:divBdr>
                                                        </w:div>
                                                        <w:div w:id="775179505">
                                                          <w:marLeft w:val="0"/>
                                                          <w:marRight w:val="0"/>
                                                          <w:marTop w:val="0"/>
                                                          <w:marBottom w:val="0"/>
                                                          <w:divBdr>
                                                            <w:top w:val="none" w:sz="0" w:space="0" w:color="auto"/>
                                                            <w:left w:val="none" w:sz="0" w:space="0" w:color="auto"/>
                                                            <w:bottom w:val="none" w:sz="0" w:space="0" w:color="auto"/>
                                                            <w:right w:val="none" w:sz="0" w:space="0" w:color="auto"/>
                                                          </w:divBdr>
                                                        </w:div>
                                                        <w:div w:id="1612778760">
                                                          <w:marLeft w:val="0"/>
                                                          <w:marRight w:val="0"/>
                                                          <w:marTop w:val="0"/>
                                                          <w:marBottom w:val="0"/>
                                                          <w:divBdr>
                                                            <w:top w:val="none" w:sz="0" w:space="0" w:color="auto"/>
                                                            <w:left w:val="none" w:sz="0" w:space="0" w:color="auto"/>
                                                            <w:bottom w:val="none" w:sz="0" w:space="0" w:color="auto"/>
                                                            <w:right w:val="none" w:sz="0" w:space="0" w:color="auto"/>
                                                          </w:divBdr>
                                                        </w:div>
                                                        <w:div w:id="1949727315">
                                                          <w:marLeft w:val="0"/>
                                                          <w:marRight w:val="0"/>
                                                          <w:marTop w:val="0"/>
                                                          <w:marBottom w:val="0"/>
                                                          <w:divBdr>
                                                            <w:top w:val="none" w:sz="0" w:space="0" w:color="auto"/>
                                                            <w:left w:val="none" w:sz="0" w:space="0" w:color="auto"/>
                                                            <w:bottom w:val="none" w:sz="0" w:space="0" w:color="auto"/>
                                                            <w:right w:val="none" w:sz="0" w:space="0" w:color="auto"/>
                                                          </w:divBdr>
                                                        </w:div>
                                                        <w:div w:id="192407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68025702">
      <w:bodyDiv w:val="1"/>
      <w:marLeft w:val="0"/>
      <w:marRight w:val="0"/>
      <w:marTop w:val="0"/>
      <w:marBottom w:val="0"/>
      <w:divBdr>
        <w:top w:val="none" w:sz="0" w:space="0" w:color="auto"/>
        <w:left w:val="none" w:sz="0" w:space="0" w:color="auto"/>
        <w:bottom w:val="none" w:sz="0" w:space="0" w:color="auto"/>
        <w:right w:val="none" w:sz="0" w:space="0" w:color="auto"/>
      </w:divBdr>
    </w:div>
    <w:div w:id="1419134910">
      <w:bodyDiv w:val="1"/>
      <w:marLeft w:val="0"/>
      <w:marRight w:val="0"/>
      <w:marTop w:val="0"/>
      <w:marBottom w:val="0"/>
      <w:divBdr>
        <w:top w:val="none" w:sz="0" w:space="0" w:color="auto"/>
        <w:left w:val="none" w:sz="0" w:space="0" w:color="auto"/>
        <w:bottom w:val="none" w:sz="0" w:space="0" w:color="auto"/>
        <w:right w:val="none" w:sz="0" w:space="0" w:color="auto"/>
      </w:divBdr>
    </w:div>
    <w:div w:id="1428189843">
      <w:bodyDiv w:val="1"/>
      <w:marLeft w:val="0"/>
      <w:marRight w:val="0"/>
      <w:marTop w:val="0"/>
      <w:marBottom w:val="0"/>
      <w:divBdr>
        <w:top w:val="none" w:sz="0" w:space="0" w:color="auto"/>
        <w:left w:val="none" w:sz="0" w:space="0" w:color="auto"/>
        <w:bottom w:val="none" w:sz="0" w:space="0" w:color="auto"/>
        <w:right w:val="none" w:sz="0" w:space="0" w:color="auto"/>
      </w:divBdr>
      <w:divsChild>
        <w:div w:id="1118066926">
          <w:marLeft w:val="0"/>
          <w:marRight w:val="0"/>
          <w:marTop w:val="0"/>
          <w:marBottom w:val="0"/>
          <w:divBdr>
            <w:top w:val="none" w:sz="0" w:space="0" w:color="auto"/>
            <w:left w:val="none" w:sz="0" w:space="0" w:color="auto"/>
            <w:bottom w:val="none" w:sz="0" w:space="0" w:color="auto"/>
            <w:right w:val="none" w:sz="0" w:space="0" w:color="auto"/>
          </w:divBdr>
          <w:divsChild>
            <w:div w:id="850149592">
              <w:marLeft w:val="0"/>
              <w:marRight w:val="0"/>
              <w:marTop w:val="100"/>
              <w:marBottom w:val="100"/>
              <w:divBdr>
                <w:top w:val="none" w:sz="0" w:space="0" w:color="auto"/>
                <w:left w:val="none" w:sz="0" w:space="0" w:color="auto"/>
                <w:bottom w:val="none" w:sz="0" w:space="0" w:color="auto"/>
                <w:right w:val="none" w:sz="0" w:space="0" w:color="auto"/>
              </w:divBdr>
              <w:divsChild>
                <w:div w:id="1981612604">
                  <w:marLeft w:val="0"/>
                  <w:marRight w:val="0"/>
                  <w:marTop w:val="0"/>
                  <w:marBottom w:val="0"/>
                  <w:divBdr>
                    <w:top w:val="none" w:sz="0" w:space="0" w:color="auto"/>
                    <w:left w:val="none" w:sz="0" w:space="0" w:color="auto"/>
                    <w:bottom w:val="none" w:sz="0" w:space="0" w:color="auto"/>
                    <w:right w:val="none" w:sz="0" w:space="0" w:color="auto"/>
                  </w:divBdr>
                  <w:divsChild>
                    <w:div w:id="1737438068">
                      <w:marLeft w:val="0"/>
                      <w:marRight w:val="0"/>
                      <w:marTop w:val="0"/>
                      <w:marBottom w:val="0"/>
                      <w:divBdr>
                        <w:top w:val="none" w:sz="0" w:space="0" w:color="auto"/>
                        <w:left w:val="none" w:sz="0" w:space="0" w:color="auto"/>
                        <w:bottom w:val="none" w:sz="0" w:space="0" w:color="auto"/>
                        <w:right w:val="none" w:sz="0" w:space="0" w:color="auto"/>
                      </w:divBdr>
                      <w:divsChild>
                        <w:div w:id="931857181">
                          <w:marLeft w:val="0"/>
                          <w:marRight w:val="0"/>
                          <w:marTop w:val="0"/>
                          <w:marBottom w:val="122"/>
                          <w:divBdr>
                            <w:top w:val="none" w:sz="0" w:space="0" w:color="auto"/>
                            <w:left w:val="none" w:sz="0" w:space="0" w:color="auto"/>
                            <w:bottom w:val="none" w:sz="0" w:space="0" w:color="auto"/>
                            <w:right w:val="none" w:sz="0" w:space="0" w:color="auto"/>
                          </w:divBdr>
                          <w:divsChild>
                            <w:div w:id="774786845">
                              <w:marLeft w:val="0"/>
                              <w:marRight w:val="0"/>
                              <w:marTop w:val="0"/>
                              <w:marBottom w:val="0"/>
                              <w:divBdr>
                                <w:top w:val="none" w:sz="0" w:space="0" w:color="auto"/>
                                <w:left w:val="none" w:sz="0" w:space="0" w:color="auto"/>
                                <w:bottom w:val="none" w:sz="0" w:space="0" w:color="auto"/>
                                <w:right w:val="none" w:sz="0" w:space="0" w:color="auto"/>
                              </w:divBdr>
                              <w:divsChild>
                                <w:div w:id="1304508007">
                                  <w:marLeft w:val="0"/>
                                  <w:marRight w:val="0"/>
                                  <w:marTop w:val="0"/>
                                  <w:marBottom w:val="366"/>
                                  <w:divBdr>
                                    <w:top w:val="none" w:sz="0" w:space="0" w:color="auto"/>
                                    <w:left w:val="none" w:sz="0" w:space="0" w:color="auto"/>
                                    <w:bottom w:val="none" w:sz="0" w:space="0" w:color="auto"/>
                                    <w:right w:val="none" w:sz="0" w:space="0" w:color="auto"/>
                                  </w:divBdr>
                                  <w:divsChild>
                                    <w:div w:id="1221013035">
                                      <w:marLeft w:val="0"/>
                                      <w:marRight w:val="0"/>
                                      <w:marTop w:val="0"/>
                                      <w:marBottom w:val="0"/>
                                      <w:divBdr>
                                        <w:top w:val="none" w:sz="0" w:space="0" w:color="auto"/>
                                        <w:left w:val="none" w:sz="0" w:space="0" w:color="auto"/>
                                        <w:bottom w:val="none" w:sz="0" w:space="0" w:color="auto"/>
                                        <w:right w:val="none" w:sz="0" w:space="0" w:color="auto"/>
                                      </w:divBdr>
                                      <w:divsChild>
                                        <w:div w:id="445345748">
                                          <w:marLeft w:val="0"/>
                                          <w:marRight w:val="0"/>
                                          <w:marTop w:val="0"/>
                                          <w:marBottom w:val="0"/>
                                          <w:divBdr>
                                            <w:top w:val="none" w:sz="0" w:space="0" w:color="auto"/>
                                            <w:left w:val="none" w:sz="0" w:space="0" w:color="auto"/>
                                            <w:bottom w:val="none" w:sz="0" w:space="0" w:color="auto"/>
                                            <w:right w:val="none" w:sz="0" w:space="0" w:color="auto"/>
                                          </w:divBdr>
                                          <w:divsChild>
                                            <w:div w:id="219901850">
                                              <w:marLeft w:val="0"/>
                                              <w:marRight w:val="0"/>
                                              <w:marTop w:val="0"/>
                                              <w:marBottom w:val="0"/>
                                              <w:divBdr>
                                                <w:top w:val="none" w:sz="0" w:space="0" w:color="auto"/>
                                                <w:left w:val="none" w:sz="0" w:space="0" w:color="auto"/>
                                                <w:bottom w:val="none" w:sz="0" w:space="0" w:color="auto"/>
                                                <w:right w:val="none" w:sz="0" w:space="0" w:color="auto"/>
                                              </w:divBdr>
                                              <w:divsChild>
                                                <w:div w:id="1847548324">
                                                  <w:marLeft w:val="0"/>
                                                  <w:marRight w:val="0"/>
                                                  <w:marTop w:val="0"/>
                                                  <w:marBottom w:val="0"/>
                                                  <w:divBdr>
                                                    <w:top w:val="none" w:sz="0" w:space="0" w:color="auto"/>
                                                    <w:left w:val="none" w:sz="0" w:space="0" w:color="auto"/>
                                                    <w:bottom w:val="none" w:sz="0" w:space="0" w:color="auto"/>
                                                    <w:right w:val="none" w:sz="0" w:space="0" w:color="auto"/>
                                                  </w:divBdr>
                                                  <w:divsChild>
                                                    <w:div w:id="1868710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31242515">
      <w:bodyDiv w:val="1"/>
      <w:marLeft w:val="0"/>
      <w:marRight w:val="0"/>
      <w:marTop w:val="0"/>
      <w:marBottom w:val="0"/>
      <w:divBdr>
        <w:top w:val="none" w:sz="0" w:space="0" w:color="auto"/>
        <w:left w:val="none" w:sz="0" w:space="0" w:color="auto"/>
        <w:bottom w:val="none" w:sz="0" w:space="0" w:color="auto"/>
        <w:right w:val="none" w:sz="0" w:space="0" w:color="auto"/>
      </w:divBdr>
    </w:div>
    <w:div w:id="1479414611">
      <w:bodyDiv w:val="1"/>
      <w:marLeft w:val="0"/>
      <w:marRight w:val="0"/>
      <w:marTop w:val="0"/>
      <w:marBottom w:val="0"/>
      <w:divBdr>
        <w:top w:val="none" w:sz="0" w:space="0" w:color="auto"/>
        <w:left w:val="none" w:sz="0" w:space="0" w:color="auto"/>
        <w:bottom w:val="none" w:sz="0" w:space="0" w:color="auto"/>
        <w:right w:val="none" w:sz="0" w:space="0" w:color="auto"/>
      </w:divBdr>
    </w:div>
    <w:div w:id="1519150293">
      <w:bodyDiv w:val="1"/>
      <w:marLeft w:val="0"/>
      <w:marRight w:val="0"/>
      <w:marTop w:val="0"/>
      <w:marBottom w:val="0"/>
      <w:divBdr>
        <w:top w:val="none" w:sz="0" w:space="0" w:color="auto"/>
        <w:left w:val="none" w:sz="0" w:space="0" w:color="auto"/>
        <w:bottom w:val="none" w:sz="0" w:space="0" w:color="auto"/>
        <w:right w:val="none" w:sz="0" w:space="0" w:color="auto"/>
      </w:divBdr>
    </w:div>
    <w:div w:id="1558124728">
      <w:bodyDiv w:val="1"/>
      <w:marLeft w:val="0"/>
      <w:marRight w:val="0"/>
      <w:marTop w:val="0"/>
      <w:marBottom w:val="0"/>
      <w:divBdr>
        <w:top w:val="none" w:sz="0" w:space="0" w:color="auto"/>
        <w:left w:val="none" w:sz="0" w:space="0" w:color="auto"/>
        <w:bottom w:val="none" w:sz="0" w:space="0" w:color="auto"/>
        <w:right w:val="none" w:sz="0" w:space="0" w:color="auto"/>
      </w:divBdr>
    </w:div>
    <w:div w:id="1676029426">
      <w:bodyDiv w:val="1"/>
      <w:marLeft w:val="0"/>
      <w:marRight w:val="0"/>
      <w:marTop w:val="0"/>
      <w:marBottom w:val="0"/>
      <w:divBdr>
        <w:top w:val="none" w:sz="0" w:space="0" w:color="auto"/>
        <w:left w:val="none" w:sz="0" w:space="0" w:color="auto"/>
        <w:bottom w:val="none" w:sz="0" w:space="0" w:color="auto"/>
        <w:right w:val="none" w:sz="0" w:space="0" w:color="auto"/>
      </w:divBdr>
    </w:div>
    <w:div w:id="1700665726">
      <w:bodyDiv w:val="1"/>
      <w:marLeft w:val="0"/>
      <w:marRight w:val="0"/>
      <w:marTop w:val="0"/>
      <w:marBottom w:val="0"/>
      <w:divBdr>
        <w:top w:val="none" w:sz="0" w:space="0" w:color="auto"/>
        <w:left w:val="none" w:sz="0" w:space="0" w:color="auto"/>
        <w:bottom w:val="none" w:sz="0" w:space="0" w:color="auto"/>
        <w:right w:val="none" w:sz="0" w:space="0" w:color="auto"/>
      </w:divBdr>
    </w:div>
    <w:div w:id="1702583742">
      <w:bodyDiv w:val="1"/>
      <w:marLeft w:val="0"/>
      <w:marRight w:val="0"/>
      <w:marTop w:val="0"/>
      <w:marBottom w:val="0"/>
      <w:divBdr>
        <w:top w:val="none" w:sz="0" w:space="0" w:color="auto"/>
        <w:left w:val="none" w:sz="0" w:space="0" w:color="auto"/>
        <w:bottom w:val="none" w:sz="0" w:space="0" w:color="auto"/>
        <w:right w:val="none" w:sz="0" w:space="0" w:color="auto"/>
      </w:divBdr>
    </w:div>
    <w:div w:id="1704592345">
      <w:bodyDiv w:val="1"/>
      <w:marLeft w:val="390"/>
      <w:marRight w:val="390"/>
      <w:marTop w:val="0"/>
      <w:marBottom w:val="0"/>
      <w:divBdr>
        <w:top w:val="none" w:sz="0" w:space="0" w:color="auto"/>
        <w:left w:val="none" w:sz="0" w:space="0" w:color="auto"/>
        <w:bottom w:val="none" w:sz="0" w:space="0" w:color="auto"/>
        <w:right w:val="none" w:sz="0" w:space="0" w:color="auto"/>
      </w:divBdr>
    </w:div>
    <w:div w:id="1718970868">
      <w:bodyDiv w:val="1"/>
      <w:marLeft w:val="0"/>
      <w:marRight w:val="0"/>
      <w:marTop w:val="0"/>
      <w:marBottom w:val="0"/>
      <w:divBdr>
        <w:top w:val="none" w:sz="0" w:space="0" w:color="auto"/>
        <w:left w:val="none" w:sz="0" w:space="0" w:color="auto"/>
        <w:bottom w:val="none" w:sz="0" w:space="0" w:color="auto"/>
        <w:right w:val="none" w:sz="0" w:space="0" w:color="auto"/>
      </w:divBdr>
    </w:div>
    <w:div w:id="1810317277">
      <w:bodyDiv w:val="1"/>
      <w:marLeft w:val="0"/>
      <w:marRight w:val="0"/>
      <w:marTop w:val="0"/>
      <w:marBottom w:val="0"/>
      <w:divBdr>
        <w:top w:val="none" w:sz="0" w:space="0" w:color="auto"/>
        <w:left w:val="none" w:sz="0" w:space="0" w:color="auto"/>
        <w:bottom w:val="none" w:sz="0" w:space="0" w:color="auto"/>
        <w:right w:val="none" w:sz="0" w:space="0" w:color="auto"/>
      </w:divBdr>
      <w:divsChild>
        <w:div w:id="1418818801">
          <w:marLeft w:val="0"/>
          <w:marRight w:val="0"/>
          <w:marTop w:val="0"/>
          <w:marBottom w:val="0"/>
          <w:divBdr>
            <w:top w:val="none" w:sz="0" w:space="0" w:color="auto"/>
            <w:left w:val="none" w:sz="0" w:space="0" w:color="auto"/>
            <w:bottom w:val="none" w:sz="0" w:space="0" w:color="auto"/>
            <w:right w:val="none" w:sz="0" w:space="0" w:color="auto"/>
          </w:divBdr>
          <w:divsChild>
            <w:div w:id="1706177538">
              <w:marLeft w:val="0"/>
              <w:marRight w:val="0"/>
              <w:marTop w:val="100"/>
              <w:marBottom w:val="100"/>
              <w:divBdr>
                <w:top w:val="none" w:sz="0" w:space="0" w:color="auto"/>
                <w:left w:val="none" w:sz="0" w:space="0" w:color="auto"/>
                <w:bottom w:val="none" w:sz="0" w:space="0" w:color="auto"/>
                <w:right w:val="none" w:sz="0" w:space="0" w:color="auto"/>
              </w:divBdr>
              <w:divsChild>
                <w:div w:id="305745898">
                  <w:marLeft w:val="0"/>
                  <w:marRight w:val="0"/>
                  <w:marTop w:val="0"/>
                  <w:marBottom w:val="0"/>
                  <w:divBdr>
                    <w:top w:val="none" w:sz="0" w:space="0" w:color="auto"/>
                    <w:left w:val="none" w:sz="0" w:space="0" w:color="auto"/>
                    <w:bottom w:val="none" w:sz="0" w:space="0" w:color="auto"/>
                    <w:right w:val="none" w:sz="0" w:space="0" w:color="auto"/>
                  </w:divBdr>
                  <w:divsChild>
                    <w:div w:id="897980371">
                      <w:marLeft w:val="0"/>
                      <w:marRight w:val="0"/>
                      <w:marTop w:val="0"/>
                      <w:marBottom w:val="0"/>
                      <w:divBdr>
                        <w:top w:val="none" w:sz="0" w:space="0" w:color="auto"/>
                        <w:left w:val="none" w:sz="0" w:space="0" w:color="auto"/>
                        <w:bottom w:val="none" w:sz="0" w:space="0" w:color="auto"/>
                        <w:right w:val="none" w:sz="0" w:space="0" w:color="auto"/>
                      </w:divBdr>
                      <w:divsChild>
                        <w:div w:id="1654870884">
                          <w:marLeft w:val="0"/>
                          <w:marRight w:val="0"/>
                          <w:marTop w:val="0"/>
                          <w:marBottom w:val="131"/>
                          <w:divBdr>
                            <w:top w:val="none" w:sz="0" w:space="0" w:color="auto"/>
                            <w:left w:val="none" w:sz="0" w:space="0" w:color="auto"/>
                            <w:bottom w:val="none" w:sz="0" w:space="0" w:color="auto"/>
                            <w:right w:val="none" w:sz="0" w:space="0" w:color="auto"/>
                          </w:divBdr>
                          <w:divsChild>
                            <w:div w:id="1269503360">
                              <w:marLeft w:val="0"/>
                              <w:marRight w:val="0"/>
                              <w:marTop w:val="0"/>
                              <w:marBottom w:val="0"/>
                              <w:divBdr>
                                <w:top w:val="none" w:sz="0" w:space="0" w:color="auto"/>
                                <w:left w:val="none" w:sz="0" w:space="0" w:color="auto"/>
                                <w:bottom w:val="none" w:sz="0" w:space="0" w:color="auto"/>
                                <w:right w:val="none" w:sz="0" w:space="0" w:color="auto"/>
                              </w:divBdr>
                              <w:divsChild>
                                <w:div w:id="394746354">
                                  <w:marLeft w:val="0"/>
                                  <w:marRight w:val="0"/>
                                  <w:marTop w:val="0"/>
                                  <w:marBottom w:val="0"/>
                                  <w:divBdr>
                                    <w:top w:val="none" w:sz="0" w:space="0" w:color="auto"/>
                                    <w:left w:val="none" w:sz="0" w:space="0" w:color="auto"/>
                                    <w:bottom w:val="none" w:sz="0" w:space="0" w:color="auto"/>
                                    <w:right w:val="none" w:sz="0" w:space="0" w:color="auto"/>
                                  </w:divBdr>
                                  <w:divsChild>
                                    <w:div w:id="2012755742">
                                      <w:marLeft w:val="0"/>
                                      <w:marRight w:val="0"/>
                                      <w:marTop w:val="0"/>
                                      <w:marBottom w:val="0"/>
                                      <w:divBdr>
                                        <w:top w:val="none" w:sz="0" w:space="0" w:color="auto"/>
                                        <w:left w:val="none" w:sz="0" w:space="0" w:color="auto"/>
                                        <w:bottom w:val="none" w:sz="0" w:space="0" w:color="auto"/>
                                        <w:right w:val="none" w:sz="0" w:space="0" w:color="auto"/>
                                      </w:divBdr>
                                      <w:divsChild>
                                        <w:div w:id="7371260">
                                          <w:marLeft w:val="0"/>
                                          <w:marRight w:val="0"/>
                                          <w:marTop w:val="0"/>
                                          <w:marBottom w:val="0"/>
                                          <w:divBdr>
                                            <w:top w:val="none" w:sz="0" w:space="0" w:color="auto"/>
                                            <w:left w:val="none" w:sz="0" w:space="0" w:color="auto"/>
                                            <w:bottom w:val="none" w:sz="0" w:space="0" w:color="auto"/>
                                            <w:right w:val="none" w:sz="0" w:space="0" w:color="auto"/>
                                          </w:divBdr>
                                          <w:divsChild>
                                            <w:div w:id="597519371">
                                              <w:marLeft w:val="0"/>
                                              <w:marRight w:val="0"/>
                                              <w:marTop w:val="0"/>
                                              <w:marBottom w:val="0"/>
                                              <w:divBdr>
                                                <w:top w:val="none" w:sz="0" w:space="0" w:color="auto"/>
                                                <w:left w:val="none" w:sz="0" w:space="0" w:color="auto"/>
                                                <w:bottom w:val="none" w:sz="0" w:space="0" w:color="auto"/>
                                                <w:right w:val="none" w:sz="0" w:space="0" w:color="auto"/>
                                              </w:divBdr>
                                              <w:divsChild>
                                                <w:div w:id="2102991378">
                                                  <w:marLeft w:val="0"/>
                                                  <w:marRight w:val="0"/>
                                                  <w:marTop w:val="0"/>
                                                  <w:marBottom w:val="0"/>
                                                  <w:divBdr>
                                                    <w:top w:val="none" w:sz="0" w:space="0" w:color="auto"/>
                                                    <w:left w:val="none" w:sz="0" w:space="0" w:color="auto"/>
                                                    <w:bottom w:val="none" w:sz="0" w:space="0" w:color="auto"/>
                                                    <w:right w:val="none" w:sz="0" w:space="0" w:color="auto"/>
                                                  </w:divBdr>
                                                  <w:divsChild>
                                                    <w:div w:id="283193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12938601">
      <w:bodyDiv w:val="1"/>
      <w:marLeft w:val="0"/>
      <w:marRight w:val="0"/>
      <w:marTop w:val="0"/>
      <w:marBottom w:val="0"/>
      <w:divBdr>
        <w:top w:val="none" w:sz="0" w:space="0" w:color="auto"/>
        <w:left w:val="none" w:sz="0" w:space="0" w:color="auto"/>
        <w:bottom w:val="none" w:sz="0" w:space="0" w:color="auto"/>
        <w:right w:val="none" w:sz="0" w:space="0" w:color="auto"/>
      </w:divBdr>
    </w:div>
    <w:div w:id="1830554776">
      <w:bodyDiv w:val="1"/>
      <w:marLeft w:val="0"/>
      <w:marRight w:val="0"/>
      <w:marTop w:val="0"/>
      <w:marBottom w:val="0"/>
      <w:divBdr>
        <w:top w:val="none" w:sz="0" w:space="0" w:color="auto"/>
        <w:left w:val="none" w:sz="0" w:space="0" w:color="auto"/>
        <w:bottom w:val="none" w:sz="0" w:space="0" w:color="auto"/>
        <w:right w:val="none" w:sz="0" w:space="0" w:color="auto"/>
      </w:divBdr>
    </w:div>
    <w:div w:id="1832678692">
      <w:bodyDiv w:val="1"/>
      <w:marLeft w:val="0"/>
      <w:marRight w:val="0"/>
      <w:marTop w:val="0"/>
      <w:marBottom w:val="0"/>
      <w:divBdr>
        <w:top w:val="none" w:sz="0" w:space="0" w:color="auto"/>
        <w:left w:val="none" w:sz="0" w:space="0" w:color="auto"/>
        <w:bottom w:val="none" w:sz="0" w:space="0" w:color="auto"/>
        <w:right w:val="none" w:sz="0" w:space="0" w:color="auto"/>
      </w:divBdr>
      <w:divsChild>
        <w:div w:id="308023048">
          <w:marLeft w:val="0"/>
          <w:marRight w:val="0"/>
          <w:marTop w:val="0"/>
          <w:marBottom w:val="0"/>
          <w:divBdr>
            <w:top w:val="none" w:sz="0" w:space="0" w:color="auto"/>
            <w:left w:val="none" w:sz="0" w:space="0" w:color="auto"/>
            <w:bottom w:val="none" w:sz="0" w:space="0" w:color="auto"/>
            <w:right w:val="none" w:sz="0" w:space="0" w:color="auto"/>
          </w:divBdr>
        </w:div>
        <w:div w:id="946542289">
          <w:marLeft w:val="0"/>
          <w:marRight w:val="0"/>
          <w:marTop w:val="0"/>
          <w:marBottom w:val="0"/>
          <w:divBdr>
            <w:top w:val="none" w:sz="0" w:space="0" w:color="auto"/>
            <w:left w:val="none" w:sz="0" w:space="0" w:color="auto"/>
            <w:bottom w:val="none" w:sz="0" w:space="0" w:color="auto"/>
            <w:right w:val="none" w:sz="0" w:space="0" w:color="auto"/>
          </w:divBdr>
        </w:div>
        <w:div w:id="1427068959">
          <w:marLeft w:val="0"/>
          <w:marRight w:val="0"/>
          <w:marTop w:val="0"/>
          <w:marBottom w:val="0"/>
          <w:divBdr>
            <w:top w:val="none" w:sz="0" w:space="0" w:color="auto"/>
            <w:left w:val="none" w:sz="0" w:space="0" w:color="auto"/>
            <w:bottom w:val="none" w:sz="0" w:space="0" w:color="auto"/>
            <w:right w:val="none" w:sz="0" w:space="0" w:color="auto"/>
          </w:divBdr>
        </w:div>
        <w:div w:id="1353267438">
          <w:marLeft w:val="0"/>
          <w:marRight w:val="0"/>
          <w:marTop w:val="0"/>
          <w:marBottom w:val="0"/>
          <w:divBdr>
            <w:top w:val="none" w:sz="0" w:space="0" w:color="auto"/>
            <w:left w:val="none" w:sz="0" w:space="0" w:color="auto"/>
            <w:bottom w:val="none" w:sz="0" w:space="0" w:color="auto"/>
            <w:right w:val="none" w:sz="0" w:space="0" w:color="auto"/>
          </w:divBdr>
        </w:div>
        <w:div w:id="181281576">
          <w:marLeft w:val="0"/>
          <w:marRight w:val="0"/>
          <w:marTop w:val="0"/>
          <w:marBottom w:val="0"/>
          <w:divBdr>
            <w:top w:val="none" w:sz="0" w:space="0" w:color="auto"/>
            <w:left w:val="none" w:sz="0" w:space="0" w:color="auto"/>
            <w:bottom w:val="none" w:sz="0" w:space="0" w:color="auto"/>
            <w:right w:val="none" w:sz="0" w:space="0" w:color="auto"/>
          </w:divBdr>
          <w:divsChild>
            <w:div w:id="722170949">
              <w:marLeft w:val="0"/>
              <w:marRight w:val="0"/>
              <w:marTop w:val="0"/>
              <w:marBottom w:val="0"/>
              <w:divBdr>
                <w:top w:val="none" w:sz="0" w:space="0" w:color="auto"/>
                <w:left w:val="none" w:sz="0" w:space="0" w:color="auto"/>
                <w:bottom w:val="none" w:sz="0" w:space="0" w:color="auto"/>
                <w:right w:val="none" w:sz="0" w:space="0" w:color="auto"/>
              </w:divBdr>
            </w:div>
            <w:div w:id="438764801">
              <w:marLeft w:val="0"/>
              <w:marRight w:val="0"/>
              <w:marTop w:val="0"/>
              <w:marBottom w:val="0"/>
              <w:divBdr>
                <w:top w:val="none" w:sz="0" w:space="0" w:color="auto"/>
                <w:left w:val="none" w:sz="0" w:space="0" w:color="auto"/>
                <w:bottom w:val="none" w:sz="0" w:space="0" w:color="auto"/>
                <w:right w:val="none" w:sz="0" w:space="0" w:color="auto"/>
              </w:divBdr>
            </w:div>
            <w:div w:id="1960867705">
              <w:marLeft w:val="0"/>
              <w:marRight w:val="0"/>
              <w:marTop w:val="0"/>
              <w:marBottom w:val="0"/>
              <w:divBdr>
                <w:top w:val="none" w:sz="0" w:space="0" w:color="auto"/>
                <w:left w:val="none" w:sz="0" w:space="0" w:color="auto"/>
                <w:bottom w:val="none" w:sz="0" w:space="0" w:color="auto"/>
                <w:right w:val="none" w:sz="0" w:space="0" w:color="auto"/>
              </w:divBdr>
            </w:div>
            <w:div w:id="1986087598">
              <w:marLeft w:val="0"/>
              <w:marRight w:val="0"/>
              <w:marTop w:val="0"/>
              <w:marBottom w:val="0"/>
              <w:divBdr>
                <w:top w:val="none" w:sz="0" w:space="0" w:color="auto"/>
                <w:left w:val="none" w:sz="0" w:space="0" w:color="auto"/>
                <w:bottom w:val="none" w:sz="0" w:space="0" w:color="auto"/>
                <w:right w:val="none" w:sz="0" w:space="0" w:color="auto"/>
              </w:divBdr>
            </w:div>
            <w:div w:id="173888142">
              <w:marLeft w:val="0"/>
              <w:marRight w:val="0"/>
              <w:marTop w:val="0"/>
              <w:marBottom w:val="0"/>
              <w:divBdr>
                <w:top w:val="none" w:sz="0" w:space="0" w:color="auto"/>
                <w:left w:val="none" w:sz="0" w:space="0" w:color="auto"/>
                <w:bottom w:val="none" w:sz="0" w:space="0" w:color="auto"/>
                <w:right w:val="none" w:sz="0" w:space="0" w:color="auto"/>
              </w:divBdr>
            </w:div>
            <w:div w:id="696586638">
              <w:marLeft w:val="0"/>
              <w:marRight w:val="0"/>
              <w:marTop w:val="0"/>
              <w:marBottom w:val="0"/>
              <w:divBdr>
                <w:top w:val="none" w:sz="0" w:space="0" w:color="auto"/>
                <w:left w:val="none" w:sz="0" w:space="0" w:color="auto"/>
                <w:bottom w:val="none" w:sz="0" w:space="0" w:color="auto"/>
                <w:right w:val="none" w:sz="0" w:space="0" w:color="auto"/>
              </w:divBdr>
            </w:div>
          </w:divsChild>
        </w:div>
        <w:div w:id="1089351750">
          <w:marLeft w:val="0"/>
          <w:marRight w:val="0"/>
          <w:marTop w:val="0"/>
          <w:marBottom w:val="0"/>
          <w:divBdr>
            <w:top w:val="none" w:sz="0" w:space="0" w:color="auto"/>
            <w:left w:val="none" w:sz="0" w:space="0" w:color="auto"/>
            <w:bottom w:val="none" w:sz="0" w:space="0" w:color="auto"/>
            <w:right w:val="none" w:sz="0" w:space="0" w:color="auto"/>
          </w:divBdr>
        </w:div>
        <w:div w:id="2130272087">
          <w:marLeft w:val="0"/>
          <w:marRight w:val="0"/>
          <w:marTop w:val="0"/>
          <w:marBottom w:val="0"/>
          <w:divBdr>
            <w:top w:val="none" w:sz="0" w:space="0" w:color="auto"/>
            <w:left w:val="none" w:sz="0" w:space="0" w:color="auto"/>
            <w:bottom w:val="none" w:sz="0" w:space="0" w:color="auto"/>
            <w:right w:val="none" w:sz="0" w:space="0" w:color="auto"/>
          </w:divBdr>
        </w:div>
        <w:div w:id="905577077">
          <w:marLeft w:val="0"/>
          <w:marRight w:val="0"/>
          <w:marTop w:val="0"/>
          <w:marBottom w:val="0"/>
          <w:divBdr>
            <w:top w:val="none" w:sz="0" w:space="0" w:color="auto"/>
            <w:left w:val="none" w:sz="0" w:space="0" w:color="auto"/>
            <w:bottom w:val="none" w:sz="0" w:space="0" w:color="auto"/>
            <w:right w:val="none" w:sz="0" w:space="0" w:color="auto"/>
          </w:divBdr>
        </w:div>
        <w:div w:id="1230464504">
          <w:marLeft w:val="0"/>
          <w:marRight w:val="0"/>
          <w:marTop w:val="0"/>
          <w:marBottom w:val="0"/>
          <w:divBdr>
            <w:top w:val="none" w:sz="0" w:space="0" w:color="auto"/>
            <w:left w:val="none" w:sz="0" w:space="0" w:color="auto"/>
            <w:bottom w:val="none" w:sz="0" w:space="0" w:color="auto"/>
            <w:right w:val="none" w:sz="0" w:space="0" w:color="auto"/>
          </w:divBdr>
        </w:div>
        <w:div w:id="2094744013">
          <w:marLeft w:val="0"/>
          <w:marRight w:val="0"/>
          <w:marTop w:val="0"/>
          <w:marBottom w:val="0"/>
          <w:divBdr>
            <w:top w:val="none" w:sz="0" w:space="0" w:color="auto"/>
            <w:left w:val="none" w:sz="0" w:space="0" w:color="auto"/>
            <w:bottom w:val="none" w:sz="0" w:space="0" w:color="auto"/>
            <w:right w:val="none" w:sz="0" w:space="0" w:color="auto"/>
          </w:divBdr>
        </w:div>
        <w:div w:id="1685085059">
          <w:marLeft w:val="0"/>
          <w:marRight w:val="0"/>
          <w:marTop w:val="0"/>
          <w:marBottom w:val="0"/>
          <w:divBdr>
            <w:top w:val="none" w:sz="0" w:space="0" w:color="auto"/>
            <w:left w:val="none" w:sz="0" w:space="0" w:color="auto"/>
            <w:bottom w:val="none" w:sz="0" w:space="0" w:color="auto"/>
            <w:right w:val="none" w:sz="0" w:space="0" w:color="auto"/>
          </w:divBdr>
        </w:div>
        <w:div w:id="1579748327">
          <w:marLeft w:val="0"/>
          <w:marRight w:val="0"/>
          <w:marTop w:val="0"/>
          <w:marBottom w:val="0"/>
          <w:divBdr>
            <w:top w:val="none" w:sz="0" w:space="0" w:color="auto"/>
            <w:left w:val="none" w:sz="0" w:space="0" w:color="auto"/>
            <w:bottom w:val="none" w:sz="0" w:space="0" w:color="auto"/>
            <w:right w:val="none" w:sz="0" w:space="0" w:color="auto"/>
          </w:divBdr>
        </w:div>
        <w:div w:id="914124056">
          <w:marLeft w:val="0"/>
          <w:marRight w:val="0"/>
          <w:marTop w:val="0"/>
          <w:marBottom w:val="0"/>
          <w:divBdr>
            <w:top w:val="none" w:sz="0" w:space="0" w:color="auto"/>
            <w:left w:val="none" w:sz="0" w:space="0" w:color="auto"/>
            <w:bottom w:val="none" w:sz="0" w:space="0" w:color="auto"/>
            <w:right w:val="none" w:sz="0" w:space="0" w:color="auto"/>
          </w:divBdr>
        </w:div>
      </w:divsChild>
    </w:div>
    <w:div w:id="1843735189">
      <w:bodyDiv w:val="1"/>
      <w:marLeft w:val="0"/>
      <w:marRight w:val="0"/>
      <w:marTop w:val="0"/>
      <w:marBottom w:val="0"/>
      <w:divBdr>
        <w:top w:val="none" w:sz="0" w:space="0" w:color="auto"/>
        <w:left w:val="none" w:sz="0" w:space="0" w:color="auto"/>
        <w:bottom w:val="none" w:sz="0" w:space="0" w:color="auto"/>
        <w:right w:val="none" w:sz="0" w:space="0" w:color="auto"/>
      </w:divBdr>
    </w:div>
    <w:div w:id="1849175851">
      <w:bodyDiv w:val="1"/>
      <w:marLeft w:val="0"/>
      <w:marRight w:val="0"/>
      <w:marTop w:val="0"/>
      <w:marBottom w:val="0"/>
      <w:divBdr>
        <w:top w:val="none" w:sz="0" w:space="0" w:color="auto"/>
        <w:left w:val="none" w:sz="0" w:space="0" w:color="auto"/>
        <w:bottom w:val="none" w:sz="0" w:space="0" w:color="auto"/>
        <w:right w:val="none" w:sz="0" w:space="0" w:color="auto"/>
      </w:divBdr>
    </w:div>
    <w:div w:id="1876885686">
      <w:bodyDiv w:val="1"/>
      <w:marLeft w:val="0"/>
      <w:marRight w:val="0"/>
      <w:marTop w:val="0"/>
      <w:marBottom w:val="0"/>
      <w:divBdr>
        <w:top w:val="none" w:sz="0" w:space="0" w:color="auto"/>
        <w:left w:val="none" w:sz="0" w:space="0" w:color="auto"/>
        <w:bottom w:val="none" w:sz="0" w:space="0" w:color="auto"/>
        <w:right w:val="none" w:sz="0" w:space="0" w:color="auto"/>
      </w:divBdr>
    </w:div>
    <w:div w:id="1882937251">
      <w:bodyDiv w:val="1"/>
      <w:marLeft w:val="0"/>
      <w:marRight w:val="0"/>
      <w:marTop w:val="0"/>
      <w:marBottom w:val="0"/>
      <w:divBdr>
        <w:top w:val="none" w:sz="0" w:space="0" w:color="auto"/>
        <w:left w:val="none" w:sz="0" w:space="0" w:color="auto"/>
        <w:bottom w:val="none" w:sz="0" w:space="0" w:color="auto"/>
        <w:right w:val="none" w:sz="0" w:space="0" w:color="auto"/>
      </w:divBdr>
    </w:div>
    <w:div w:id="1896162251">
      <w:bodyDiv w:val="1"/>
      <w:marLeft w:val="0"/>
      <w:marRight w:val="0"/>
      <w:marTop w:val="0"/>
      <w:marBottom w:val="0"/>
      <w:divBdr>
        <w:top w:val="none" w:sz="0" w:space="0" w:color="auto"/>
        <w:left w:val="none" w:sz="0" w:space="0" w:color="auto"/>
        <w:bottom w:val="none" w:sz="0" w:space="0" w:color="auto"/>
        <w:right w:val="none" w:sz="0" w:space="0" w:color="auto"/>
      </w:divBdr>
    </w:div>
    <w:div w:id="1899322427">
      <w:bodyDiv w:val="1"/>
      <w:marLeft w:val="0"/>
      <w:marRight w:val="0"/>
      <w:marTop w:val="0"/>
      <w:marBottom w:val="0"/>
      <w:divBdr>
        <w:top w:val="none" w:sz="0" w:space="0" w:color="auto"/>
        <w:left w:val="none" w:sz="0" w:space="0" w:color="auto"/>
        <w:bottom w:val="none" w:sz="0" w:space="0" w:color="auto"/>
        <w:right w:val="none" w:sz="0" w:space="0" w:color="auto"/>
      </w:divBdr>
      <w:divsChild>
        <w:div w:id="646251610">
          <w:marLeft w:val="0"/>
          <w:marRight w:val="0"/>
          <w:marTop w:val="0"/>
          <w:marBottom w:val="0"/>
          <w:divBdr>
            <w:top w:val="none" w:sz="0" w:space="0" w:color="auto"/>
            <w:left w:val="none" w:sz="0" w:space="0" w:color="auto"/>
            <w:bottom w:val="none" w:sz="0" w:space="0" w:color="auto"/>
            <w:right w:val="none" w:sz="0" w:space="0" w:color="auto"/>
          </w:divBdr>
          <w:divsChild>
            <w:div w:id="680854592">
              <w:marLeft w:val="0"/>
              <w:marRight w:val="0"/>
              <w:marTop w:val="100"/>
              <w:marBottom w:val="100"/>
              <w:divBdr>
                <w:top w:val="none" w:sz="0" w:space="0" w:color="auto"/>
                <w:left w:val="none" w:sz="0" w:space="0" w:color="auto"/>
                <w:bottom w:val="none" w:sz="0" w:space="0" w:color="auto"/>
                <w:right w:val="none" w:sz="0" w:space="0" w:color="auto"/>
              </w:divBdr>
              <w:divsChild>
                <w:div w:id="1377192990">
                  <w:marLeft w:val="0"/>
                  <w:marRight w:val="0"/>
                  <w:marTop w:val="0"/>
                  <w:marBottom w:val="0"/>
                  <w:divBdr>
                    <w:top w:val="none" w:sz="0" w:space="0" w:color="auto"/>
                    <w:left w:val="none" w:sz="0" w:space="0" w:color="auto"/>
                    <w:bottom w:val="none" w:sz="0" w:space="0" w:color="auto"/>
                    <w:right w:val="none" w:sz="0" w:space="0" w:color="auto"/>
                  </w:divBdr>
                  <w:divsChild>
                    <w:div w:id="490634184">
                      <w:marLeft w:val="0"/>
                      <w:marRight w:val="0"/>
                      <w:marTop w:val="0"/>
                      <w:marBottom w:val="0"/>
                      <w:divBdr>
                        <w:top w:val="none" w:sz="0" w:space="0" w:color="auto"/>
                        <w:left w:val="none" w:sz="0" w:space="0" w:color="auto"/>
                        <w:bottom w:val="none" w:sz="0" w:space="0" w:color="auto"/>
                        <w:right w:val="none" w:sz="0" w:space="0" w:color="auto"/>
                      </w:divBdr>
                      <w:divsChild>
                        <w:div w:id="1028146251">
                          <w:marLeft w:val="0"/>
                          <w:marRight w:val="0"/>
                          <w:marTop w:val="0"/>
                          <w:marBottom w:val="131"/>
                          <w:divBdr>
                            <w:top w:val="none" w:sz="0" w:space="0" w:color="auto"/>
                            <w:left w:val="none" w:sz="0" w:space="0" w:color="auto"/>
                            <w:bottom w:val="none" w:sz="0" w:space="0" w:color="auto"/>
                            <w:right w:val="none" w:sz="0" w:space="0" w:color="auto"/>
                          </w:divBdr>
                          <w:divsChild>
                            <w:div w:id="1740320256">
                              <w:marLeft w:val="0"/>
                              <w:marRight w:val="0"/>
                              <w:marTop w:val="0"/>
                              <w:marBottom w:val="0"/>
                              <w:divBdr>
                                <w:top w:val="none" w:sz="0" w:space="0" w:color="auto"/>
                                <w:left w:val="none" w:sz="0" w:space="0" w:color="auto"/>
                                <w:bottom w:val="none" w:sz="0" w:space="0" w:color="auto"/>
                                <w:right w:val="none" w:sz="0" w:space="0" w:color="auto"/>
                              </w:divBdr>
                              <w:divsChild>
                                <w:div w:id="624777522">
                                  <w:marLeft w:val="0"/>
                                  <w:marRight w:val="0"/>
                                  <w:marTop w:val="0"/>
                                  <w:marBottom w:val="0"/>
                                  <w:divBdr>
                                    <w:top w:val="none" w:sz="0" w:space="0" w:color="auto"/>
                                    <w:left w:val="none" w:sz="0" w:space="0" w:color="auto"/>
                                    <w:bottom w:val="none" w:sz="0" w:space="0" w:color="auto"/>
                                    <w:right w:val="none" w:sz="0" w:space="0" w:color="auto"/>
                                  </w:divBdr>
                                  <w:divsChild>
                                    <w:div w:id="510025565">
                                      <w:marLeft w:val="0"/>
                                      <w:marRight w:val="0"/>
                                      <w:marTop w:val="0"/>
                                      <w:marBottom w:val="0"/>
                                      <w:divBdr>
                                        <w:top w:val="none" w:sz="0" w:space="0" w:color="auto"/>
                                        <w:left w:val="none" w:sz="0" w:space="0" w:color="auto"/>
                                        <w:bottom w:val="none" w:sz="0" w:space="0" w:color="auto"/>
                                        <w:right w:val="none" w:sz="0" w:space="0" w:color="auto"/>
                                      </w:divBdr>
                                      <w:divsChild>
                                        <w:div w:id="1869484674">
                                          <w:marLeft w:val="0"/>
                                          <w:marRight w:val="0"/>
                                          <w:marTop w:val="0"/>
                                          <w:marBottom w:val="0"/>
                                          <w:divBdr>
                                            <w:top w:val="none" w:sz="0" w:space="0" w:color="auto"/>
                                            <w:left w:val="none" w:sz="0" w:space="0" w:color="auto"/>
                                            <w:bottom w:val="none" w:sz="0" w:space="0" w:color="auto"/>
                                            <w:right w:val="none" w:sz="0" w:space="0" w:color="auto"/>
                                          </w:divBdr>
                                          <w:divsChild>
                                            <w:div w:id="1664746656">
                                              <w:marLeft w:val="0"/>
                                              <w:marRight w:val="0"/>
                                              <w:marTop w:val="0"/>
                                              <w:marBottom w:val="0"/>
                                              <w:divBdr>
                                                <w:top w:val="none" w:sz="0" w:space="0" w:color="auto"/>
                                                <w:left w:val="none" w:sz="0" w:space="0" w:color="auto"/>
                                                <w:bottom w:val="none" w:sz="0" w:space="0" w:color="auto"/>
                                                <w:right w:val="none" w:sz="0" w:space="0" w:color="auto"/>
                                              </w:divBdr>
                                              <w:divsChild>
                                                <w:div w:id="1515727754">
                                                  <w:marLeft w:val="0"/>
                                                  <w:marRight w:val="0"/>
                                                  <w:marTop w:val="0"/>
                                                  <w:marBottom w:val="0"/>
                                                  <w:divBdr>
                                                    <w:top w:val="none" w:sz="0" w:space="0" w:color="auto"/>
                                                    <w:left w:val="none" w:sz="0" w:space="0" w:color="auto"/>
                                                    <w:bottom w:val="none" w:sz="0" w:space="0" w:color="auto"/>
                                                    <w:right w:val="none" w:sz="0" w:space="0" w:color="auto"/>
                                                  </w:divBdr>
                                                  <w:divsChild>
                                                    <w:div w:id="1368989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4967568">
      <w:bodyDiv w:val="1"/>
      <w:marLeft w:val="0"/>
      <w:marRight w:val="0"/>
      <w:marTop w:val="0"/>
      <w:marBottom w:val="0"/>
      <w:divBdr>
        <w:top w:val="none" w:sz="0" w:space="0" w:color="auto"/>
        <w:left w:val="none" w:sz="0" w:space="0" w:color="auto"/>
        <w:bottom w:val="none" w:sz="0" w:space="0" w:color="auto"/>
        <w:right w:val="none" w:sz="0" w:space="0" w:color="auto"/>
      </w:divBdr>
    </w:div>
    <w:div w:id="2045058132">
      <w:bodyDiv w:val="1"/>
      <w:marLeft w:val="0"/>
      <w:marRight w:val="0"/>
      <w:marTop w:val="0"/>
      <w:marBottom w:val="0"/>
      <w:divBdr>
        <w:top w:val="none" w:sz="0" w:space="0" w:color="auto"/>
        <w:left w:val="none" w:sz="0" w:space="0" w:color="auto"/>
        <w:bottom w:val="none" w:sz="0" w:space="0" w:color="auto"/>
        <w:right w:val="none" w:sz="0" w:space="0" w:color="auto"/>
      </w:divBdr>
    </w:div>
    <w:div w:id="2123066838">
      <w:bodyDiv w:val="1"/>
      <w:marLeft w:val="0"/>
      <w:marRight w:val="0"/>
      <w:marTop w:val="0"/>
      <w:marBottom w:val="0"/>
      <w:divBdr>
        <w:top w:val="none" w:sz="0" w:space="0" w:color="auto"/>
        <w:left w:val="none" w:sz="0" w:space="0" w:color="auto"/>
        <w:bottom w:val="none" w:sz="0" w:space="0" w:color="auto"/>
        <w:right w:val="none" w:sz="0" w:space="0" w:color="auto"/>
      </w:divBdr>
    </w:div>
    <w:div w:id="2131901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usinfo.hr/zakonodavstvo/zakon-o-radu-2012" TargetMode="External"/><Relationship Id="rId18" Type="http://schemas.openxmlformats.org/officeDocument/2006/relationships/hyperlink" Target="https://www.iusinfo.hr/zakonodavstvo/ovrsni-zakon-2013" TargetMode="External"/><Relationship Id="rId26" Type="http://schemas.openxmlformats.org/officeDocument/2006/relationships/hyperlink" Target="https://www.iusinfo.hr/zakonodavstvo/zakon-o-fiskalizaciji-u-prometu-gotovinom-1" TargetMode="External"/><Relationship Id="rId3" Type="http://schemas.openxmlformats.org/officeDocument/2006/relationships/customXml" Target="../customXml/item3.xml"/><Relationship Id="rId21" Type="http://schemas.openxmlformats.org/officeDocument/2006/relationships/hyperlink" Target="https://www.iusinfo.hr/zakonodavstvo/odluka-ustavnog-suda-republike-hrvatske-broj-u-i-2881-2014-i-dr-od-1-lipnja-2016" TargetMode="External"/><Relationship Id="rId34"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s://www.iusinfo.hr/zakonodavstvo/odluka-ustavnog-suda-republike-hrvatske-broj-u-i-242-2023-i-dr-od-23-svibnja-2023-i-dva-izdvojena-misljenja-sudaca" TargetMode="External"/><Relationship Id="rId25" Type="http://schemas.openxmlformats.org/officeDocument/2006/relationships/hyperlink" Target="https://www.iusinfo.hr/zakonodavstvo/odluka-i-rjesenje-ustavnog-suda-republike-hrvatske-broj-u-i-331-2021-i-dr-od-19-prosinca-2023"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iusinfo.hr/zakonodavstvo/zakon-o-izmjenama-i-dopunama-zakona-o-radu-4" TargetMode="External"/><Relationship Id="rId20" Type="http://schemas.openxmlformats.org/officeDocument/2006/relationships/hyperlink" Target="https://www.iusinfo.hr/zakonodavstvo/zakon-o-izmjenama-i-dopunama-ovrsnog-zakona-5" TargetMode="External"/><Relationship Id="rId29" Type="http://schemas.openxmlformats.org/officeDocument/2006/relationships/hyperlink" Target="https://www.iusinfo.hr/zakonodavstvo/zakono-izmjenama-i-dopunama-zakona-o-fiskalizaciji-u-prometu-gotovinom"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iusinfo.hr/zakonodavstvo/zakon-o-izmjenama-ovrsnog-zakona-4" TargetMode="External"/><Relationship Id="rId32" Type="http://schemas.openxmlformats.org/officeDocument/2006/relationships/header" Target="header1.xml"/><Relationship Id="rId5" Type="http://schemas.openxmlformats.org/officeDocument/2006/relationships/customXml" Target="../customXml/item5.xml"/><Relationship Id="rId15" Type="http://schemas.openxmlformats.org/officeDocument/2006/relationships/hyperlink" Target="https://www.iusinfo.hr/zakonodavstvo/zakon-o-izmjenama-zakona-o-radu-1" TargetMode="External"/><Relationship Id="rId23" Type="http://schemas.openxmlformats.org/officeDocument/2006/relationships/hyperlink" Target="https://www.iusinfo.hr/zakonodavstvo/zakon-o-izmjenama-i-dopunama-ovrsnog-zakona-7" TargetMode="External"/><Relationship Id="rId28" Type="http://schemas.openxmlformats.org/officeDocument/2006/relationships/hyperlink" Target="https://www.iusinfo.hr/zakonodavstvo/zakon-o-izmjenama-i-dopunama-zakona-o-fiskalizaciji-u-prometu-gotovinom-1" TargetMode="External"/><Relationship Id="rId10" Type="http://schemas.openxmlformats.org/officeDocument/2006/relationships/footnotes" Target="footnotes.xml"/><Relationship Id="rId19" Type="http://schemas.openxmlformats.org/officeDocument/2006/relationships/hyperlink" Target="https://www.iusinfo.hr/zakonodavstvo/zakon-o-izmjenama-i-dopunama-zakona-o-parnicnom-postupku-4" TargetMode="External"/><Relationship Id="rId31" Type="http://schemas.openxmlformats.org/officeDocument/2006/relationships/hyperlink" Target="https://www.iusinfo.hr/zakonodavstvo/zakon-o-izmjenama-i-dopunama-zakona-o-fiskalizaciji-u-prometu-gotovinom-2"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iusinfo.hr/zakonodavstvo/zakon-o-izmjenama-zakona-o-radu" TargetMode="External"/><Relationship Id="rId22" Type="http://schemas.openxmlformats.org/officeDocument/2006/relationships/hyperlink" Target="https://www.iusinfo.hr/zakonodavstvo/zakon-o-izmjenama-i-dopunama-ovrsnog-zakona-6" TargetMode="External"/><Relationship Id="rId27" Type="http://schemas.openxmlformats.org/officeDocument/2006/relationships/hyperlink" Target="https://www.iusinfo.hr/zakonodavstvo/zakon-o-izmjenama-i-dopunama-zakona-o-fiskalizaciji-u-prometu-gotovinom" TargetMode="External"/><Relationship Id="rId30" Type="http://schemas.openxmlformats.org/officeDocument/2006/relationships/hyperlink" Target="https://www.iusinfo.hr/zakonodavstvo/zakon-o-izmjenama-zakona-o-fiskalizaciji-u-prometu-gotovinom" TargetMode="External"/><Relationship Id="rId35" Type="http://schemas.openxmlformats.org/officeDocument/2006/relationships/theme" Target="theme/theme1.xml"/><Relationship Id="rId8" Type="http://schemas.openxmlformats.org/officeDocument/2006/relationships/settings" Target="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AZJMDCZ6QSYZ-1335579144-73798</_dlc_DocId>
    <_dlc_DocIdUrl xmlns="a494813a-d0d8-4dad-94cb-0d196f36ba15">
      <Url>https://ekoordinacije.vlada.hr/_layouts/15/DocIdRedir.aspx?ID=AZJMDCZ6QSYZ-1335579144-73798</Url>
      <Description>AZJMDCZ6QSYZ-1335579144-73798</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F0312D8BAAF7624886BBB86C41A767E4" ma:contentTypeVersion="1" ma:contentTypeDescription="Stvaranje novog dokumenta." ma:contentTypeScope="" ma:versionID="c9b1ea03284e6e5981ddb441aa9ca51e">
  <xsd:schema xmlns:xsd="http://www.w3.org/2001/XMLSchema" xmlns:xs="http://www.w3.org/2001/XMLSchema" xmlns:p="http://schemas.microsoft.com/office/2006/metadata/properties" xmlns:ns2="a494813a-d0d8-4dad-94cb-0d196f36ba15" targetNamespace="http://schemas.microsoft.com/office/2006/metadata/properties" ma:root="true" ma:fieldsID="25e36e16aa46ebf14ca1525d3004cd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B27D9C3-73A3-4136-AB55-6F8493B72A5A}">
  <ds:schemaRefs>
    <ds:schemaRef ds:uri="http://purl.org/dc/terms/"/>
    <ds:schemaRef ds:uri="http://schemas.openxmlformats.org/package/2006/metadata/core-properties"/>
    <ds:schemaRef ds:uri="a494813a-d0d8-4dad-94cb-0d196f36ba15"/>
    <ds:schemaRef ds:uri="http://schemas.microsoft.com/office/2006/documentManagement/types"/>
    <ds:schemaRef ds:uri="http://schemas.microsoft.com/office/infopath/2007/PartnerControls"/>
    <ds:schemaRef ds:uri="http://schemas.microsoft.com/office/2006/metadata/properties"/>
    <ds:schemaRef ds:uri="http://www.w3.org/XML/1998/namespace"/>
    <ds:schemaRef ds:uri="http://purl.org/dc/dcmitype/"/>
    <ds:schemaRef ds:uri="http://purl.org/dc/elements/1.1/"/>
  </ds:schemaRefs>
</ds:datastoreItem>
</file>

<file path=customXml/itemProps2.xml><?xml version="1.0" encoding="utf-8"?>
<ds:datastoreItem xmlns:ds="http://schemas.openxmlformats.org/officeDocument/2006/customXml" ds:itemID="{4B2DEE2B-DA12-4C2A-81F7-64F04A29E49E}">
  <ds:schemaRefs>
    <ds:schemaRef ds:uri="http://schemas.microsoft.com/sharepoint/v3/contenttype/forms"/>
  </ds:schemaRefs>
</ds:datastoreItem>
</file>

<file path=customXml/itemProps3.xml><?xml version="1.0" encoding="utf-8"?>
<ds:datastoreItem xmlns:ds="http://schemas.openxmlformats.org/officeDocument/2006/customXml" ds:itemID="{B32E9A2E-712B-4662-8D2D-4F86E93458CA}">
  <ds:schemaRefs>
    <ds:schemaRef ds:uri="http://schemas.microsoft.com/sharepoint/events"/>
  </ds:schemaRefs>
</ds:datastoreItem>
</file>

<file path=customXml/itemProps4.xml><?xml version="1.0" encoding="utf-8"?>
<ds:datastoreItem xmlns:ds="http://schemas.openxmlformats.org/officeDocument/2006/customXml" ds:itemID="{150E311C-05E1-4873-B55B-A1CE3CEAB1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D3EAE04-E16C-44FA-8356-37DF8DC938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39</Pages>
  <Words>13740</Words>
  <Characters>78320</Characters>
  <Application>Microsoft Office Word</Application>
  <DocSecurity>0</DocSecurity>
  <Lines>652</Lines>
  <Paragraphs>183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OPZ</vt:lpstr>
      <vt:lpstr>OPZ</vt:lpstr>
    </vt:vector>
  </TitlesOfParts>
  <Company>POREZNA UPRAVA</Company>
  <LinksUpToDate>false</LinksUpToDate>
  <CharactersWithSpaces>91877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OPZ</dc:title>
  <dc:creator>MFRH</dc:creator>
  <cp:lastModifiedBy>Ines Uglešić</cp:lastModifiedBy>
  <cp:revision>7</cp:revision>
  <cp:lastPrinted>2024-10-28T10:59:00Z</cp:lastPrinted>
  <dcterms:created xsi:type="dcterms:W3CDTF">2024-10-28T10:24:00Z</dcterms:created>
  <dcterms:modified xsi:type="dcterms:W3CDTF">2024-10-29T09:18:00Z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0x010100F0312D8BAAF7624886BBB86C41A767E4</vt:lpwstr>
  </property>
  <property fmtid="{D5CDD505-2E9C-101B-9397-08002B2CF9AE}" pid="3" name="_dlc_DocIdItemGuid">
    <vt:lpwstr>2d1bc7e1-e0f2-41a9-bc2c-71c6b437528b</vt:lpwstr>
  </property>
</Properties>
</file>