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5B2D" w14:textId="77777777" w:rsidR="00D47491" w:rsidRPr="000271D3" w:rsidRDefault="00D47491" w:rsidP="00D47491">
      <w:pPr>
        <w:jc w:val="center"/>
      </w:pPr>
      <w:r w:rsidRPr="000271D3">
        <w:rPr>
          <w:noProof/>
          <w:lang w:eastAsia="hr-HR"/>
        </w:rPr>
        <w:drawing>
          <wp:inline distT="0" distB="0" distL="0" distR="0" wp14:anchorId="3F7732F6" wp14:editId="5AEAD84A">
            <wp:extent cx="508635" cy="683895"/>
            <wp:effectExtent l="0" t="0" r="571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1D3">
        <w:fldChar w:fldCharType="begin"/>
      </w:r>
      <w:r w:rsidRPr="000271D3">
        <w:instrText xml:space="preserve"> INCLUDEPICTURE "http://www.inet.hr/~box/images/grb-rh.gif" \* MERGEFORMATINET </w:instrText>
      </w:r>
      <w:r w:rsidRPr="000271D3">
        <w:fldChar w:fldCharType="end"/>
      </w:r>
    </w:p>
    <w:p w14:paraId="73BCCBE6" w14:textId="77777777" w:rsidR="00D47491" w:rsidRPr="000271D3" w:rsidRDefault="00D47491" w:rsidP="00D47491">
      <w:pPr>
        <w:jc w:val="center"/>
      </w:pPr>
      <w:r w:rsidRPr="000271D3">
        <w:t>VLADA REPUBLIKE HRVATSKE</w:t>
      </w:r>
    </w:p>
    <w:p w14:paraId="2CE72ED1" w14:textId="77777777" w:rsidR="00D47491" w:rsidRPr="000271D3" w:rsidRDefault="00D47491" w:rsidP="00D47491"/>
    <w:p w14:paraId="3BFBCFEF" w14:textId="77777777" w:rsidR="00D47491" w:rsidRPr="000271D3" w:rsidRDefault="00D47491" w:rsidP="00D47491"/>
    <w:p w14:paraId="4664CCA8" w14:textId="77777777" w:rsidR="00D47491" w:rsidRPr="000271D3" w:rsidRDefault="00D47491" w:rsidP="00D47491"/>
    <w:p w14:paraId="240C11CA" w14:textId="77777777" w:rsidR="00D47491" w:rsidRPr="000271D3" w:rsidRDefault="00D47491" w:rsidP="00D47491"/>
    <w:p w14:paraId="7E13342B" w14:textId="77777777" w:rsidR="00D47491" w:rsidRPr="000271D3" w:rsidRDefault="00D47491" w:rsidP="00D47491"/>
    <w:p w14:paraId="41C541E5" w14:textId="116E67CB" w:rsidR="00D47491" w:rsidRPr="000271D3" w:rsidRDefault="00414A90" w:rsidP="00D47491">
      <w:pPr>
        <w:jc w:val="right"/>
      </w:pPr>
      <w:r>
        <w:t xml:space="preserve">Zagreb, </w:t>
      </w:r>
      <w:r w:rsidR="00454EB8">
        <w:t xml:space="preserve">8. </w:t>
      </w:r>
      <w:r w:rsidR="001F5AA1">
        <w:t>ožujk</w:t>
      </w:r>
      <w:r w:rsidR="00454EB8">
        <w:t>a</w:t>
      </w:r>
      <w:r w:rsidR="002C1531">
        <w:t xml:space="preserve"> </w:t>
      </w:r>
      <w:r w:rsidR="00DE77C7">
        <w:t>202</w:t>
      </w:r>
      <w:r w:rsidR="00441182">
        <w:t>4</w:t>
      </w:r>
      <w:r w:rsidR="00DE77C7">
        <w:t>.</w:t>
      </w:r>
    </w:p>
    <w:p w14:paraId="477DB3CD" w14:textId="77777777" w:rsidR="00D47491" w:rsidRPr="000271D3" w:rsidRDefault="00D47491" w:rsidP="00D47491">
      <w:pPr>
        <w:jc w:val="right"/>
      </w:pPr>
    </w:p>
    <w:p w14:paraId="3C678F7F" w14:textId="77777777" w:rsidR="00D47491" w:rsidRPr="000271D3" w:rsidRDefault="00D47491" w:rsidP="00D47491">
      <w:pPr>
        <w:jc w:val="right"/>
      </w:pPr>
    </w:p>
    <w:p w14:paraId="6BF8D4AC" w14:textId="77777777" w:rsidR="00D47491" w:rsidRPr="000271D3" w:rsidRDefault="00D47491" w:rsidP="00D47491">
      <w:pPr>
        <w:jc w:val="right"/>
      </w:pPr>
    </w:p>
    <w:p w14:paraId="4403CD02" w14:textId="77777777" w:rsidR="00D47491" w:rsidRPr="000271D3" w:rsidRDefault="00D47491" w:rsidP="00D47491">
      <w:pPr>
        <w:jc w:val="right"/>
      </w:pPr>
    </w:p>
    <w:p w14:paraId="60DCAFC0" w14:textId="77777777" w:rsidR="00D47491" w:rsidRPr="000271D3" w:rsidRDefault="00D47491" w:rsidP="00D47491">
      <w:pPr>
        <w:jc w:val="right"/>
      </w:pPr>
    </w:p>
    <w:p w14:paraId="0D4F336B" w14:textId="77777777" w:rsidR="00D47491" w:rsidRPr="000271D3" w:rsidRDefault="00D47491" w:rsidP="00D47491">
      <w:pPr>
        <w:jc w:val="right"/>
      </w:pPr>
    </w:p>
    <w:p w14:paraId="32743B1B" w14:textId="77777777" w:rsidR="00D47491" w:rsidRPr="000271D3" w:rsidRDefault="00D47491" w:rsidP="00D47491">
      <w:pPr>
        <w:jc w:val="right"/>
      </w:pPr>
    </w:p>
    <w:p w14:paraId="300C4D3B" w14:textId="77777777" w:rsidR="00D47491" w:rsidRPr="000271D3" w:rsidRDefault="00D47491" w:rsidP="00D47491">
      <w:pPr>
        <w:jc w:val="right"/>
      </w:pPr>
    </w:p>
    <w:p w14:paraId="62FBA2C7" w14:textId="1B21B2A2" w:rsidR="00D47491" w:rsidRPr="000271D3" w:rsidRDefault="00D47491" w:rsidP="00D47491">
      <w:r w:rsidRPr="000271D3">
        <w:t>__________________________________________________________________________</w:t>
      </w:r>
      <w:r w:rsidR="00E30CCB">
        <w:t>_</w:t>
      </w:r>
    </w:p>
    <w:p w14:paraId="6AA09E08" w14:textId="77777777" w:rsidR="00D47491" w:rsidRPr="000271D3" w:rsidRDefault="00D47491" w:rsidP="00D47491">
      <w:pPr>
        <w:rPr>
          <w:b/>
        </w:rPr>
      </w:pPr>
    </w:p>
    <w:tbl>
      <w:tblPr>
        <w:tblW w:w="9132" w:type="dxa"/>
        <w:tblLook w:val="04A0" w:firstRow="1" w:lastRow="0" w:firstColumn="1" w:lastColumn="0" w:noHBand="0" w:noVBand="1"/>
      </w:tblPr>
      <w:tblGrid>
        <w:gridCol w:w="1957"/>
        <w:gridCol w:w="7175"/>
      </w:tblGrid>
      <w:tr w:rsidR="00D47491" w:rsidRPr="00FA22B3" w14:paraId="16385AF3" w14:textId="77777777" w:rsidTr="00673043">
        <w:trPr>
          <w:trHeight w:val="639"/>
        </w:trPr>
        <w:tc>
          <w:tcPr>
            <w:tcW w:w="1957" w:type="dxa"/>
            <w:shd w:val="clear" w:color="auto" w:fill="auto"/>
          </w:tcPr>
          <w:p w14:paraId="2EDB8EC5" w14:textId="77777777" w:rsidR="00D47491" w:rsidRPr="000271D3" w:rsidRDefault="00D47491" w:rsidP="00D47491">
            <w:r w:rsidRPr="000271D3">
              <w:rPr>
                <w:b/>
              </w:rPr>
              <w:t>Predlagatelj:</w:t>
            </w:r>
          </w:p>
        </w:tc>
        <w:tc>
          <w:tcPr>
            <w:tcW w:w="7175" w:type="dxa"/>
            <w:shd w:val="clear" w:color="auto" w:fill="auto"/>
          </w:tcPr>
          <w:p w14:paraId="3800EAB1" w14:textId="5DD9BCF7" w:rsidR="00673043" w:rsidRPr="000271D3" w:rsidRDefault="00441182" w:rsidP="00DE77C7">
            <w:pPr>
              <w:jc w:val="both"/>
            </w:pPr>
            <w:r>
              <w:t xml:space="preserve">Ministarstvo </w:t>
            </w:r>
            <w:r w:rsidR="002C1531">
              <w:t>gospodarstva i održivog razvoja</w:t>
            </w:r>
            <w:r w:rsidR="00F9576A" w:rsidRPr="005D67AC">
              <w:t xml:space="preserve"> </w:t>
            </w:r>
          </w:p>
        </w:tc>
      </w:tr>
    </w:tbl>
    <w:p w14:paraId="0B05DD2B" w14:textId="77777777" w:rsidR="00D47491" w:rsidRPr="000271D3" w:rsidRDefault="00D47491" w:rsidP="00D47491">
      <w:pPr>
        <w:rPr>
          <w:vanish/>
        </w:rPr>
      </w:pPr>
    </w:p>
    <w:tbl>
      <w:tblPr>
        <w:tblpPr w:leftFromText="180" w:rightFromText="180" w:vertAnchor="text" w:horzAnchor="margin" w:tblpY="653"/>
        <w:tblW w:w="9275" w:type="dxa"/>
        <w:tblLook w:val="04A0" w:firstRow="1" w:lastRow="0" w:firstColumn="1" w:lastColumn="0" w:noHBand="0" w:noVBand="1"/>
      </w:tblPr>
      <w:tblGrid>
        <w:gridCol w:w="1616"/>
        <w:gridCol w:w="7423"/>
        <w:gridCol w:w="236"/>
      </w:tblGrid>
      <w:tr w:rsidR="00D47491" w:rsidRPr="000271D3" w14:paraId="2BFDCEEF" w14:textId="77777777" w:rsidTr="007C37DE">
        <w:trPr>
          <w:trHeight w:val="1272"/>
        </w:trPr>
        <w:tc>
          <w:tcPr>
            <w:tcW w:w="1616" w:type="dxa"/>
            <w:shd w:val="clear" w:color="auto" w:fill="auto"/>
          </w:tcPr>
          <w:p w14:paraId="7B0279A2" w14:textId="26793AB3" w:rsidR="00D47491" w:rsidRPr="000271D3" w:rsidRDefault="00E30CCB" w:rsidP="00D47491">
            <w:r w:rsidRPr="000271D3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786F50" wp14:editId="6388A62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918274</wp:posOffset>
                      </wp:positionV>
                      <wp:extent cx="5659120" cy="635"/>
                      <wp:effectExtent l="0" t="0" r="36830" b="37465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9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8C280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" o:spid="_x0000_s1026" type="#_x0000_t32" style="position:absolute;margin-left:-.9pt;margin-top:72.3pt;width:445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"/>
                  </w:pict>
                </mc:Fallback>
              </mc:AlternateContent>
            </w:r>
            <w:r w:rsidR="00D47491" w:rsidRPr="000271D3">
              <w:rPr>
                <w:b/>
              </w:rPr>
              <w:t xml:space="preserve">Predmet:   </w:t>
            </w:r>
          </w:p>
        </w:tc>
        <w:tc>
          <w:tcPr>
            <w:tcW w:w="7423" w:type="dxa"/>
            <w:shd w:val="clear" w:color="auto" w:fill="auto"/>
          </w:tcPr>
          <w:p w14:paraId="04B859B6" w14:textId="2A2A69FC" w:rsidR="00324EA5" w:rsidRDefault="00492AE8" w:rsidP="007120DE">
            <w:pPr>
              <w:jc w:val="both"/>
            </w:pPr>
            <w:r>
              <w:t xml:space="preserve">Prijedlog </w:t>
            </w:r>
            <w:r w:rsidR="00454EB8">
              <w:t>a</w:t>
            </w:r>
            <w:r w:rsidR="00D47491" w:rsidRPr="000271D3">
              <w:t xml:space="preserve">kcijskog plana </w:t>
            </w:r>
            <w:bookmarkStart w:id="0" w:name="_Hlk158978085"/>
            <w:r w:rsidR="00D47491" w:rsidRPr="000271D3">
              <w:t>za implementaciju preporuk</w:t>
            </w:r>
            <w:r w:rsidR="002C1531">
              <w:t>e</w:t>
            </w:r>
            <w:r w:rsidR="00D47491" w:rsidRPr="000271D3">
              <w:t xml:space="preserve"> OECD-a za </w:t>
            </w:r>
            <w:r w:rsidR="007C37DE" w:rsidRPr="007C37DE">
              <w:rPr>
                <w:rFonts w:cs="Times New Roman"/>
                <w:b/>
                <w:szCs w:val="24"/>
              </w:rPr>
              <w:t xml:space="preserve"> </w:t>
            </w:r>
            <w:r w:rsidR="007C37DE" w:rsidRPr="007C37DE">
              <w:rPr>
                <w:bCs/>
              </w:rPr>
              <w:t>povećanje udjela recikliranog elektroničkog otpada prema prosjeku</w:t>
            </w:r>
            <w:r w:rsidR="007C37DE" w:rsidRPr="007C37DE">
              <w:rPr>
                <w:b/>
              </w:rPr>
              <w:t xml:space="preserve"> </w:t>
            </w:r>
            <w:r w:rsidR="007C37DE" w:rsidRPr="007C37DE">
              <w:rPr>
                <w:bCs/>
              </w:rPr>
              <w:t>EU</w:t>
            </w:r>
          </w:p>
          <w:bookmarkEnd w:id="0"/>
          <w:p w14:paraId="290132D7" w14:textId="12F2B938" w:rsidR="00324EA5" w:rsidRPr="000271D3" w:rsidRDefault="00324EA5" w:rsidP="007120DE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09C02951" w14:textId="77777777" w:rsidR="00D47491" w:rsidRPr="000271D3" w:rsidRDefault="00D47491" w:rsidP="00D47491"/>
        </w:tc>
      </w:tr>
    </w:tbl>
    <w:p w14:paraId="4D0A5703" w14:textId="0C5B06D4" w:rsidR="00D47491" w:rsidRPr="000271D3" w:rsidRDefault="00D47491" w:rsidP="00D47491">
      <w:r w:rsidRPr="000271D3">
        <w:t>__________________________________________</w:t>
      </w:r>
      <w:r w:rsidR="00F9576A">
        <w:t>________________________________</w:t>
      </w:r>
      <w:r w:rsidR="00E30CCB">
        <w:t>_</w:t>
      </w:r>
    </w:p>
    <w:p w14:paraId="0CABF869" w14:textId="77777777" w:rsidR="00D47491" w:rsidRPr="000271D3" w:rsidRDefault="00D47491" w:rsidP="00D47491">
      <w:pPr>
        <w:rPr>
          <w:b/>
        </w:rPr>
        <w:sectPr w:rsidR="00D47491" w:rsidRPr="000271D3" w:rsidSect="00DF6358"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p w14:paraId="3C659D34" w14:textId="77777777" w:rsidR="00D47491" w:rsidRPr="000271D3" w:rsidRDefault="00D47491" w:rsidP="00D47491">
      <w:pPr>
        <w:jc w:val="right"/>
        <w:rPr>
          <w:b/>
        </w:rPr>
      </w:pPr>
      <w:r w:rsidRPr="000271D3">
        <w:rPr>
          <w:b/>
        </w:rPr>
        <w:lastRenderedPageBreak/>
        <w:t>PRIJEDLOG</w:t>
      </w:r>
    </w:p>
    <w:p w14:paraId="214CA22F" w14:textId="77777777" w:rsidR="00D47491" w:rsidRPr="000271D3" w:rsidRDefault="00D47491" w:rsidP="00D47491">
      <w:pPr>
        <w:jc w:val="right"/>
        <w:rPr>
          <w:b/>
        </w:rPr>
      </w:pPr>
    </w:p>
    <w:p w14:paraId="38008626" w14:textId="6569A213" w:rsidR="00D47491" w:rsidRPr="000271D3" w:rsidRDefault="00D47491" w:rsidP="00D47491">
      <w:pPr>
        <w:jc w:val="both"/>
      </w:pPr>
      <w:r w:rsidRPr="000271D3">
        <w:t xml:space="preserve">Na temelju </w:t>
      </w:r>
      <w:r w:rsidR="00441182">
        <w:t>članka</w:t>
      </w:r>
      <w:r w:rsidR="001F63DD">
        <w:t xml:space="preserve"> 1. stavka 2. i članka</w:t>
      </w:r>
      <w:r w:rsidR="00441182">
        <w:t xml:space="preserve"> 31. stavka </w:t>
      </w:r>
      <w:r w:rsidR="008F113E">
        <w:t>2</w:t>
      </w:r>
      <w:r w:rsidR="00A60EFE" w:rsidRPr="00210B5B">
        <w:t xml:space="preserve">. </w:t>
      </w:r>
      <w:r w:rsidRPr="00210B5B">
        <w:t>Zakona o Vladi</w:t>
      </w:r>
      <w:r w:rsidRPr="000271D3">
        <w:t xml:space="preserve"> Republike Hrvatske („Narodne novine“, br. 150/11, 119/14, 93/16</w:t>
      </w:r>
      <w:r w:rsidR="00537D40">
        <w:t xml:space="preserve">, </w:t>
      </w:r>
      <w:r w:rsidRPr="000271D3">
        <w:t>116/18</w:t>
      </w:r>
      <w:r w:rsidR="00741229">
        <w:t xml:space="preserve"> i</w:t>
      </w:r>
      <w:r w:rsidR="00537D40">
        <w:t xml:space="preserve"> 80/22</w:t>
      </w:r>
      <w:r w:rsidRPr="000271D3">
        <w:t>)</w:t>
      </w:r>
      <w:r w:rsidR="00441182">
        <w:t>,</w:t>
      </w:r>
      <w:r w:rsidRPr="000271D3">
        <w:t xml:space="preserve"> Vlada Republike Hrvatske je na sjednici održanoj</w:t>
      </w:r>
      <w:r w:rsidR="000C7397">
        <w:t xml:space="preserve"> </w:t>
      </w:r>
      <w:r w:rsidRPr="000271D3">
        <w:t>___________ 202</w:t>
      </w:r>
      <w:r w:rsidR="00441182">
        <w:t>4</w:t>
      </w:r>
      <w:r w:rsidRPr="000271D3">
        <w:t>. donijela</w:t>
      </w:r>
      <w:r w:rsidR="00E9610A">
        <w:t xml:space="preserve"> </w:t>
      </w:r>
    </w:p>
    <w:p w14:paraId="07273A8C" w14:textId="77777777" w:rsidR="00D47491" w:rsidRPr="000271D3" w:rsidRDefault="00D47491" w:rsidP="00D47491">
      <w:pPr>
        <w:jc w:val="both"/>
      </w:pPr>
    </w:p>
    <w:p w14:paraId="4F97971D" w14:textId="73932BA0" w:rsidR="00D47491" w:rsidRPr="000271D3" w:rsidRDefault="00D47491" w:rsidP="00291426">
      <w:pPr>
        <w:jc w:val="center"/>
        <w:rPr>
          <w:b/>
        </w:rPr>
      </w:pPr>
      <w:r w:rsidRPr="000271D3">
        <w:rPr>
          <w:b/>
        </w:rPr>
        <w:t>O</w:t>
      </w:r>
      <w:r w:rsidR="00DC2DED">
        <w:rPr>
          <w:b/>
        </w:rPr>
        <w:t xml:space="preserve"> </w:t>
      </w:r>
      <w:r w:rsidRPr="000271D3">
        <w:rPr>
          <w:b/>
        </w:rPr>
        <w:t>D</w:t>
      </w:r>
      <w:r w:rsidR="00DC2DED">
        <w:rPr>
          <w:b/>
        </w:rPr>
        <w:t xml:space="preserve"> </w:t>
      </w:r>
      <w:r w:rsidRPr="000271D3">
        <w:rPr>
          <w:b/>
        </w:rPr>
        <w:t>L</w:t>
      </w:r>
      <w:r w:rsidR="00DC2DED">
        <w:rPr>
          <w:b/>
        </w:rPr>
        <w:t xml:space="preserve"> </w:t>
      </w:r>
      <w:r w:rsidRPr="000271D3">
        <w:rPr>
          <w:b/>
        </w:rPr>
        <w:t>U</w:t>
      </w:r>
      <w:r w:rsidR="00DC2DED">
        <w:rPr>
          <w:b/>
        </w:rPr>
        <w:t xml:space="preserve"> </w:t>
      </w:r>
      <w:r w:rsidRPr="000271D3">
        <w:rPr>
          <w:b/>
        </w:rPr>
        <w:t>K</w:t>
      </w:r>
      <w:r w:rsidR="00DC2DED">
        <w:rPr>
          <w:b/>
        </w:rPr>
        <w:t xml:space="preserve"> </w:t>
      </w:r>
      <w:r w:rsidR="00E82596">
        <w:rPr>
          <w:b/>
        </w:rPr>
        <w:t>U</w:t>
      </w:r>
      <w:r w:rsidR="00433B44">
        <w:rPr>
          <w:b/>
        </w:rPr>
        <w:t xml:space="preserve"> </w:t>
      </w:r>
    </w:p>
    <w:p w14:paraId="35FAE64C" w14:textId="5A94A759" w:rsidR="007C37DE" w:rsidRPr="007C37DE" w:rsidRDefault="00441182" w:rsidP="007C37DE">
      <w:pPr>
        <w:jc w:val="center"/>
        <w:rPr>
          <w:b/>
        </w:rPr>
      </w:pPr>
      <w:r w:rsidRPr="00441182">
        <w:rPr>
          <w:b/>
        </w:rPr>
        <w:t xml:space="preserve">o </w:t>
      </w:r>
      <w:r w:rsidR="007276FE">
        <w:rPr>
          <w:b/>
        </w:rPr>
        <w:t>donošenju</w:t>
      </w:r>
      <w:r w:rsidRPr="00441182">
        <w:rPr>
          <w:b/>
        </w:rPr>
        <w:t xml:space="preserve"> </w:t>
      </w:r>
      <w:bookmarkStart w:id="1" w:name="_Hlk158986665"/>
      <w:r w:rsidRPr="00441182">
        <w:rPr>
          <w:b/>
        </w:rPr>
        <w:t xml:space="preserve">Akcijskog plana </w:t>
      </w:r>
      <w:bookmarkStart w:id="2" w:name="_Hlk158978152"/>
      <w:r w:rsidR="007C37DE" w:rsidRPr="007C37DE">
        <w:rPr>
          <w:b/>
        </w:rPr>
        <w:t xml:space="preserve">za implementaciju preporuke OECD-a za  </w:t>
      </w:r>
      <w:r w:rsidR="007C37DE" w:rsidRPr="007C37DE">
        <w:rPr>
          <w:b/>
          <w:bCs/>
        </w:rPr>
        <w:t>povećanje udjela recikliranog elektroničkog otpada prema prosjeku</w:t>
      </w:r>
      <w:r w:rsidR="007C37DE" w:rsidRPr="007C37DE">
        <w:rPr>
          <w:b/>
        </w:rPr>
        <w:t xml:space="preserve"> </w:t>
      </w:r>
      <w:r w:rsidR="007C37DE" w:rsidRPr="007C37DE">
        <w:rPr>
          <w:b/>
          <w:bCs/>
        </w:rPr>
        <w:t>EU</w:t>
      </w:r>
    </w:p>
    <w:bookmarkEnd w:id="1"/>
    <w:bookmarkEnd w:id="2"/>
    <w:p w14:paraId="507DFB63" w14:textId="01D33EA9" w:rsidR="00D47491" w:rsidRPr="000271D3" w:rsidRDefault="00D47491" w:rsidP="00D47491">
      <w:pPr>
        <w:jc w:val="both"/>
      </w:pPr>
    </w:p>
    <w:p w14:paraId="0C21DFA2" w14:textId="24DD3698" w:rsidR="00D47491" w:rsidRPr="000271D3" w:rsidRDefault="00980E13" w:rsidP="00D47491">
      <w:pPr>
        <w:jc w:val="center"/>
        <w:rPr>
          <w:b/>
        </w:rPr>
      </w:pPr>
      <w:r>
        <w:rPr>
          <w:b/>
        </w:rPr>
        <w:t>I</w:t>
      </w:r>
      <w:r w:rsidR="00D47491" w:rsidRPr="000271D3">
        <w:rPr>
          <w:b/>
        </w:rPr>
        <w:t>.</w:t>
      </w:r>
    </w:p>
    <w:p w14:paraId="0A8CF517" w14:textId="77777777" w:rsidR="00D47491" w:rsidRPr="000271D3" w:rsidRDefault="00D47491" w:rsidP="00D47491">
      <w:pPr>
        <w:jc w:val="center"/>
        <w:rPr>
          <w:b/>
        </w:rPr>
      </w:pPr>
    </w:p>
    <w:p w14:paraId="773A3269" w14:textId="77777777" w:rsidR="006A5F62" w:rsidRPr="000271D3" w:rsidRDefault="008F113E" w:rsidP="006A5F62">
      <w:pPr>
        <w:ind w:firstLine="567"/>
        <w:contextualSpacing/>
        <w:jc w:val="both"/>
      </w:pPr>
      <w:r>
        <w:t>D</w:t>
      </w:r>
      <w:r w:rsidR="007276FE">
        <w:t xml:space="preserve">onosi </w:t>
      </w:r>
      <w:r>
        <w:t xml:space="preserve">se </w:t>
      </w:r>
      <w:r w:rsidR="00441182">
        <w:t xml:space="preserve">Akcijski plan </w:t>
      </w:r>
      <w:bookmarkStart w:id="3" w:name="_Hlk160440286"/>
      <w:r w:rsidR="007C37DE" w:rsidRPr="007C37DE">
        <w:t xml:space="preserve">za implementaciju preporuke OECD-a </w:t>
      </w:r>
      <w:bookmarkStart w:id="4" w:name="_Hlk158978352"/>
      <w:r w:rsidR="007C37DE" w:rsidRPr="007C37DE">
        <w:t>za povećanje udjela recikliranog elektroničkog otpada prema prosjeku EU</w:t>
      </w:r>
      <w:bookmarkEnd w:id="3"/>
      <w:bookmarkEnd w:id="4"/>
      <w:r w:rsidR="007276FE">
        <w:t xml:space="preserve"> (u daljnjem tekstu:  Akcijski plan)</w:t>
      </w:r>
      <w:r w:rsidR="007F19C0">
        <w:t xml:space="preserve">, </w:t>
      </w:r>
      <w:r w:rsidR="006A5F62">
        <w:t>u tekstu koji je Vladi Republike Hrvatske dostavilo Ministarstvo gospodarstva i održivog razvoja.</w:t>
      </w:r>
    </w:p>
    <w:p w14:paraId="5179B45E" w14:textId="183E0177" w:rsidR="00D47491" w:rsidRPr="000271D3" w:rsidRDefault="00D47491" w:rsidP="00D47491">
      <w:pPr>
        <w:jc w:val="both"/>
      </w:pPr>
    </w:p>
    <w:p w14:paraId="45094B98" w14:textId="15BF9497" w:rsidR="00D47491" w:rsidRDefault="00D47491" w:rsidP="00D47491">
      <w:pPr>
        <w:jc w:val="center"/>
        <w:rPr>
          <w:b/>
        </w:rPr>
      </w:pPr>
      <w:r w:rsidRPr="000271D3">
        <w:rPr>
          <w:b/>
        </w:rPr>
        <w:t>I</w:t>
      </w:r>
      <w:r w:rsidR="00980E13">
        <w:rPr>
          <w:b/>
        </w:rPr>
        <w:t>I</w:t>
      </w:r>
      <w:r w:rsidRPr="000271D3">
        <w:rPr>
          <w:b/>
        </w:rPr>
        <w:t>.</w:t>
      </w:r>
    </w:p>
    <w:p w14:paraId="019E8E07" w14:textId="2D8B807B" w:rsidR="00DE2081" w:rsidRDefault="00DE2081" w:rsidP="009664E8">
      <w:pPr>
        <w:jc w:val="both"/>
      </w:pPr>
    </w:p>
    <w:p w14:paraId="5254BC51" w14:textId="3D573DDD" w:rsidR="0090676A" w:rsidRDefault="00441182" w:rsidP="007C37DE">
      <w:pPr>
        <w:ind w:firstLine="567"/>
        <w:jc w:val="both"/>
      </w:pPr>
      <w:bookmarkStart w:id="5" w:name="_Hlk158981352"/>
      <w:r>
        <w:t xml:space="preserve">Ministarstvo </w:t>
      </w:r>
      <w:r w:rsidR="00A97D93">
        <w:t>gospodarstva i održivog razvoja</w:t>
      </w:r>
      <w:bookmarkEnd w:id="5"/>
      <w:r w:rsidR="00A97D93">
        <w:t xml:space="preserve"> </w:t>
      </w:r>
      <w:r>
        <w:t xml:space="preserve">određuje se glavnim koordinatorom provedbe </w:t>
      </w:r>
      <w:r w:rsidR="00582768">
        <w:t xml:space="preserve">mjera i </w:t>
      </w:r>
      <w:r>
        <w:t xml:space="preserve">aktivnosti </w:t>
      </w:r>
      <w:r w:rsidR="00E84543">
        <w:t xml:space="preserve">iz </w:t>
      </w:r>
      <w:r>
        <w:t>Akcijskog plana</w:t>
      </w:r>
      <w:r w:rsidR="007276FE">
        <w:t>.</w:t>
      </w:r>
    </w:p>
    <w:p w14:paraId="7726100B" w14:textId="77777777" w:rsidR="006F080E" w:rsidRDefault="006F080E" w:rsidP="007C37DE">
      <w:pPr>
        <w:ind w:firstLine="567"/>
        <w:jc w:val="both"/>
      </w:pPr>
    </w:p>
    <w:p w14:paraId="0CD4137A" w14:textId="29C0950E" w:rsidR="0013610F" w:rsidRDefault="007F0611" w:rsidP="00291426">
      <w:pPr>
        <w:ind w:firstLine="567"/>
        <w:jc w:val="both"/>
      </w:pPr>
      <w:r w:rsidRPr="007F0611">
        <w:t>Ministarstvo gospodarstva i održivog razvoja</w:t>
      </w:r>
      <w:r>
        <w:t xml:space="preserve"> i </w:t>
      </w:r>
      <w:r w:rsidRPr="007F0611">
        <w:t>Fond za zaštitu okoliša i energetsku učinkovitost</w:t>
      </w:r>
      <w:r>
        <w:t xml:space="preserve"> određuju se nositeljima </w:t>
      </w:r>
      <w:r w:rsidR="00582768">
        <w:t xml:space="preserve">u svom dijelu </w:t>
      </w:r>
      <w:r>
        <w:t xml:space="preserve">provedbe mjera </w:t>
      </w:r>
      <w:r w:rsidR="00582768">
        <w:t xml:space="preserve">i aktivnosti </w:t>
      </w:r>
      <w:r>
        <w:t>iz Akcijskog plana.</w:t>
      </w:r>
    </w:p>
    <w:p w14:paraId="5C23005E" w14:textId="77777777" w:rsidR="00291426" w:rsidRPr="00291426" w:rsidRDefault="00291426" w:rsidP="00291426">
      <w:pPr>
        <w:ind w:firstLine="567"/>
        <w:jc w:val="both"/>
      </w:pPr>
    </w:p>
    <w:p w14:paraId="63C3EACF" w14:textId="3EF9B651" w:rsidR="00D47491" w:rsidRPr="000271D3" w:rsidRDefault="00B358B9" w:rsidP="00D47491">
      <w:pPr>
        <w:jc w:val="center"/>
        <w:rPr>
          <w:b/>
        </w:rPr>
      </w:pPr>
      <w:r>
        <w:rPr>
          <w:b/>
        </w:rPr>
        <w:t>I</w:t>
      </w:r>
      <w:r w:rsidR="00980E13">
        <w:rPr>
          <w:b/>
        </w:rPr>
        <w:t>II</w:t>
      </w:r>
      <w:r w:rsidR="00D47491" w:rsidRPr="000271D3">
        <w:rPr>
          <w:b/>
        </w:rPr>
        <w:t>.</w:t>
      </w:r>
    </w:p>
    <w:p w14:paraId="6E13F963" w14:textId="77777777" w:rsidR="00D47491" w:rsidRPr="000271D3" w:rsidRDefault="00D47491" w:rsidP="00D47491">
      <w:pPr>
        <w:jc w:val="both"/>
      </w:pPr>
    </w:p>
    <w:p w14:paraId="4AF1E40F" w14:textId="58A69C07" w:rsidR="00D47491" w:rsidRPr="000271D3" w:rsidRDefault="0040527D" w:rsidP="004C5EDF">
      <w:pPr>
        <w:ind w:firstLine="567"/>
        <w:jc w:val="both"/>
      </w:pPr>
      <w:r>
        <w:t>Z</w:t>
      </w:r>
      <w:r w:rsidRPr="0040527D">
        <w:t>adužuj</w:t>
      </w:r>
      <w:r w:rsidR="006F080E">
        <w:t>u</w:t>
      </w:r>
      <w:r w:rsidRPr="0040527D">
        <w:t xml:space="preserve"> se </w:t>
      </w:r>
      <w:bookmarkStart w:id="6" w:name="_Hlk158982334"/>
      <w:r w:rsidR="00E84543">
        <w:t>Ministarstvo gospodarstva i održivog razvoja</w:t>
      </w:r>
      <w:bookmarkEnd w:id="6"/>
      <w:r w:rsidR="00E84543">
        <w:t xml:space="preserve"> </w:t>
      </w:r>
      <w:r w:rsidR="006F080E">
        <w:t xml:space="preserve">i </w:t>
      </w:r>
      <w:bookmarkStart w:id="7" w:name="_Hlk158981384"/>
      <w:r w:rsidR="006F080E">
        <w:t>Fond za zaštitu okoliša i energetsku učinkovitost</w:t>
      </w:r>
      <w:bookmarkEnd w:id="7"/>
      <w:r w:rsidR="006F080E">
        <w:t xml:space="preserve"> </w:t>
      </w:r>
      <w:r w:rsidRPr="0040527D">
        <w:t xml:space="preserve">da u predviđenim rokovima </w:t>
      </w:r>
      <w:r w:rsidR="006F080E">
        <w:t xml:space="preserve">provedu mjere </w:t>
      </w:r>
      <w:r w:rsidRPr="0040527D">
        <w:t xml:space="preserve">i aktivnosti iz </w:t>
      </w:r>
      <w:r w:rsidR="00E84543">
        <w:t xml:space="preserve">Akcijskog </w:t>
      </w:r>
      <w:r w:rsidR="00962B74">
        <w:t>plana.</w:t>
      </w:r>
    </w:p>
    <w:p w14:paraId="61ECF465" w14:textId="77777777" w:rsidR="00342686" w:rsidRDefault="00342686" w:rsidP="00D47491">
      <w:pPr>
        <w:jc w:val="center"/>
        <w:rPr>
          <w:b/>
        </w:rPr>
      </w:pPr>
    </w:p>
    <w:p w14:paraId="3CC6EBCA" w14:textId="16C6C129" w:rsidR="00D47491" w:rsidRPr="000271D3" w:rsidRDefault="00980E13" w:rsidP="00D47491">
      <w:pPr>
        <w:jc w:val="center"/>
        <w:rPr>
          <w:b/>
        </w:rPr>
      </w:pPr>
      <w:r>
        <w:rPr>
          <w:b/>
        </w:rPr>
        <w:t>I</w:t>
      </w:r>
      <w:r w:rsidR="00D47491" w:rsidRPr="000271D3">
        <w:rPr>
          <w:b/>
        </w:rPr>
        <w:t>V.</w:t>
      </w:r>
    </w:p>
    <w:p w14:paraId="36508424" w14:textId="399EB5BF" w:rsidR="00D47491" w:rsidRDefault="00D47491" w:rsidP="00D47491">
      <w:pPr>
        <w:jc w:val="center"/>
        <w:rPr>
          <w:b/>
        </w:rPr>
      </w:pPr>
    </w:p>
    <w:p w14:paraId="0A8AF4D1" w14:textId="4BE450B4" w:rsidR="003338F1" w:rsidRDefault="003338F1" w:rsidP="004C5EDF">
      <w:pPr>
        <w:spacing w:after="48"/>
        <w:ind w:firstLine="567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3338F1">
        <w:rPr>
          <w:rFonts w:eastAsia="Times New Roman" w:cs="Times New Roman"/>
          <w:color w:val="231F20"/>
          <w:szCs w:val="24"/>
          <w:lang w:eastAsia="hr-HR"/>
        </w:rPr>
        <w:t>Zadužuj</w:t>
      </w:r>
      <w:r w:rsidR="00582768">
        <w:rPr>
          <w:rFonts w:eastAsia="Times New Roman" w:cs="Times New Roman"/>
          <w:color w:val="231F20"/>
          <w:szCs w:val="24"/>
          <w:lang w:eastAsia="hr-HR"/>
        </w:rPr>
        <w:t xml:space="preserve">e se </w:t>
      </w:r>
      <w:r w:rsidR="00582768" w:rsidRPr="00582768">
        <w:rPr>
          <w:rFonts w:eastAsia="Times New Roman" w:cs="Times New Roman"/>
          <w:color w:val="231F20"/>
          <w:szCs w:val="24"/>
          <w:lang w:eastAsia="hr-HR"/>
        </w:rPr>
        <w:t xml:space="preserve">Fond za zaštitu okoliša i energetsku učinkovitost </w:t>
      </w:r>
      <w:r w:rsidRPr="00B828D6">
        <w:rPr>
          <w:rFonts w:eastAsia="Times New Roman" w:cs="Times New Roman"/>
          <w:color w:val="231F20"/>
          <w:szCs w:val="24"/>
          <w:lang w:eastAsia="hr-HR"/>
        </w:rPr>
        <w:t xml:space="preserve">da </w:t>
      </w:r>
      <w:r w:rsidRPr="003338F1">
        <w:rPr>
          <w:rFonts w:eastAsia="Times New Roman" w:cs="Times New Roman"/>
          <w:color w:val="231F20"/>
          <w:szCs w:val="24"/>
          <w:lang w:eastAsia="hr-HR"/>
        </w:rPr>
        <w:t>jednom godišnje izvijest</w:t>
      </w:r>
      <w:r w:rsidR="00582768">
        <w:rPr>
          <w:rFonts w:eastAsia="Times New Roman" w:cs="Times New Roman"/>
          <w:color w:val="231F20"/>
          <w:szCs w:val="24"/>
          <w:lang w:eastAsia="hr-HR"/>
        </w:rPr>
        <w:t>i</w:t>
      </w:r>
      <w:r w:rsidRPr="003338F1">
        <w:rPr>
          <w:rFonts w:eastAsia="Times New Roman" w:cs="Times New Roman"/>
          <w:color w:val="231F20"/>
          <w:szCs w:val="24"/>
          <w:lang w:eastAsia="hr-HR"/>
        </w:rPr>
        <w:t xml:space="preserve"> Ministarstvo </w:t>
      </w:r>
      <w:bookmarkStart w:id="8" w:name="_Hlk158982440"/>
      <w:r w:rsidR="00582768" w:rsidRPr="00582768">
        <w:rPr>
          <w:rFonts w:eastAsia="Times New Roman" w:cs="Times New Roman"/>
          <w:color w:val="231F20"/>
          <w:szCs w:val="24"/>
          <w:lang w:eastAsia="hr-HR"/>
        </w:rPr>
        <w:t>gospodarstva i održivog razvoja</w:t>
      </w:r>
      <w:bookmarkEnd w:id="8"/>
      <w:r w:rsidR="00582768" w:rsidRPr="00582768">
        <w:rPr>
          <w:rFonts w:eastAsia="Times New Roman" w:cs="Times New Roman"/>
          <w:color w:val="231F20"/>
          <w:szCs w:val="24"/>
          <w:lang w:eastAsia="hr-HR"/>
        </w:rPr>
        <w:t xml:space="preserve"> </w:t>
      </w:r>
      <w:r w:rsidRPr="003338F1">
        <w:rPr>
          <w:rFonts w:eastAsia="Times New Roman" w:cs="Times New Roman"/>
          <w:color w:val="231F20"/>
          <w:szCs w:val="24"/>
          <w:lang w:eastAsia="hr-HR"/>
        </w:rPr>
        <w:t>o provedenim aktivnostima za proteklo razdoblje</w:t>
      </w:r>
      <w:r w:rsidRPr="00B828D6">
        <w:rPr>
          <w:rFonts w:eastAsia="Times New Roman" w:cs="Times New Roman"/>
          <w:color w:val="231F20"/>
          <w:szCs w:val="24"/>
          <w:lang w:eastAsia="hr-HR"/>
        </w:rPr>
        <w:t>.</w:t>
      </w:r>
    </w:p>
    <w:p w14:paraId="00DA725C" w14:textId="77777777" w:rsidR="003338F1" w:rsidRPr="003338F1" w:rsidRDefault="003338F1" w:rsidP="003338F1">
      <w:pPr>
        <w:spacing w:after="48"/>
        <w:ind w:firstLine="408"/>
        <w:jc w:val="both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14:paraId="5B420F04" w14:textId="45A5BE8B" w:rsidR="00D47491" w:rsidRPr="000271D3" w:rsidRDefault="00980E13" w:rsidP="00D47491">
      <w:pPr>
        <w:jc w:val="center"/>
        <w:rPr>
          <w:b/>
        </w:rPr>
      </w:pPr>
      <w:r w:rsidRPr="003E7C71">
        <w:rPr>
          <w:b/>
        </w:rPr>
        <w:lastRenderedPageBreak/>
        <w:t>V</w:t>
      </w:r>
      <w:r w:rsidR="00D47491" w:rsidRPr="003E7C71">
        <w:rPr>
          <w:b/>
        </w:rPr>
        <w:t>.</w:t>
      </w:r>
    </w:p>
    <w:p w14:paraId="09E5A701" w14:textId="07D62B4F" w:rsidR="00FA1DFB" w:rsidRDefault="008F113E" w:rsidP="00207019">
      <w:pPr>
        <w:ind w:firstLine="720"/>
        <w:jc w:val="both"/>
      </w:pPr>
      <w:r>
        <w:t>Zadužuje se Ministarstvo gospodarstva i održivog razvoja da Akcijski plan objavi na svojim mrežnim stranicama.</w:t>
      </w:r>
    </w:p>
    <w:p w14:paraId="60C0C9F2" w14:textId="77777777" w:rsidR="008F113E" w:rsidRDefault="008F113E" w:rsidP="004845BF">
      <w:pPr>
        <w:jc w:val="both"/>
      </w:pPr>
    </w:p>
    <w:p w14:paraId="7F4040B0" w14:textId="5EFE8983" w:rsidR="008F113E" w:rsidRPr="000271D3" w:rsidRDefault="008F113E" w:rsidP="008F113E">
      <w:pPr>
        <w:jc w:val="center"/>
        <w:rPr>
          <w:b/>
        </w:rPr>
      </w:pPr>
      <w:r w:rsidRPr="003E7C71">
        <w:rPr>
          <w:b/>
        </w:rPr>
        <w:t>V</w:t>
      </w:r>
      <w:r>
        <w:rPr>
          <w:b/>
        </w:rPr>
        <w:t>I</w:t>
      </w:r>
      <w:r w:rsidRPr="003E7C71">
        <w:rPr>
          <w:b/>
        </w:rPr>
        <w:t>.</w:t>
      </w:r>
    </w:p>
    <w:p w14:paraId="55F6FC77" w14:textId="77777777" w:rsidR="008F113E" w:rsidRDefault="008F113E" w:rsidP="004845BF">
      <w:pPr>
        <w:jc w:val="both"/>
      </w:pPr>
    </w:p>
    <w:p w14:paraId="3ED700DF" w14:textId="11CCDAA8" w:rsidR="00A24B2F" w:rsidRDefault="004845BF" w:rsidP="00D47491">
      <w:pPr>
        <w:jc w:val="both"/>
      </w:pPr>
      <w:r w:rsidRPr="000271D3">
        <w:t>Ova Odluka stupa na snagu danom donošenja.</w:t>
      </w:r>
    </w:p>
    <w:p w14:paraId="2DB8D353" w14:textId="77777777" w:rsidR="00A24B2F" w:rsidRDefault="00A24B2F" w:rsidP="00D47491">
      <w:pPr>
        <w:jc w:val="both"/>
      </w:pPr>
    </w:p>
    <w:p w14:paraId="3B80AC33" w14:textId="762CBF6E" w:rsidR="00D47491" w:rsidRPr="000271D3" w:rsidRDefault="00D47491" w:rsidP="00D47491">
      <w:pPr>
        <w:jc w:val="both"/>
      </w:pPr>
      <w:r w:rsidRPr="000271D3">
        <w:t xml:space="preserve">KLASA: </w:t>
      </w:r>
    </w:p>
    <w:p w14:paraId="066F0365" w14:textId="4B631FBD" w:rsidR="00D47491" w:rsidRPr="000271D3" w:rsidRDefault="00291426" w:rsidP="00D47491">
      <w:pPr>
        <w:jc w:val="both"/>
      </w:pPr>
      <w:r>
        <w:t>URBROJ:</w:t>
      </w:r>
    </w:p>
    <w:p w14:paraId="6BE1EAC4" w14:textId="7F78492A" w:rsidR="00D47491" w:rsidRPr="000271D3" w:rsidRDefault="00D47491" w:rsidP="00D47491">
      <w:pPr>
        <w:jc w:val="both"/>
      </w:pPr>
      <w:r w:rsidRPr="000271D3">
        <w:t>Zagreb,  __________202</w:t>
      </w:r>
      <w:r w:rsidR="00843EB8">
        <w:t>4</w:t>
      </w:r>
      <w:r w:rsidRPr="000271D3">
        <w:t>.</w:t>
      </w:r>
    </w:p>
    <w:p w14:paraId="54F8606E" w14:textId="77777777" w:rsidR="00D47491" w:rsidRPr="000271D3" w:rsidRDefault="00D47491" w:rsidP="00D47491">
      <w:pPr>
        <w:ind w:left="4536"/>
        <w:jc w:val="center"/>
      </w:pPr>
      <w:r w:rsidRPr="000271D3">
        <w:t>PREDSJEDNIK</w:t>
      </w:r>
    </w:p>
    <w:p w14:paraId="04920758" w14:textId="77777777" w:rsidR="00291426" w:rsidRPr="000271D3" w:rsidRDefault="00291426" w:rsidP="00291426">
      <w:pPr>
        <w:ind w:left="4536"/>
        <w:jc w:val="center"/>
      </w:pPr>
    </w:p>
    <w:p w14:paraId="71307689" w14:textId="77777777" w:rsidR="00291426" w:rsidRPr="000271D3" w:rsidRDefault="00291426" w:rsidP="00291426">
      <w:pPr>
        <w:ind w:left="4536"/>
        <w:jc w:val="center"/>
      </w:pPr>
      <w:r w:rsidRPr="000271D3">
        <w:t>mr. sc. Andrej Plenković</w:t>
      </w:r>
    </w:p>
    <w:p w14:paraId="57984648" w14:textId="77777777" w:rsidR="00D47491" w:rsidRPr="000271D3" w:rsidRDefault="00D47491" w:rsidP="00D47491">
      <w:pPr>
        <w:ind w:left="4536"/>
        <w:jc w:val="center"/>
      </w:pPr>
    </w:p>
    <w:p w14:paraId="07CD2EB2" w14:textId="77777777" w:rsidR="00D47491" w:rsidRPr="000271D3" w:rsidRDefault="00D47491" w:rsidP="00D47491"/>
    <w:p w14:paraId="13D59308" w14:textId="77777777" w:rsidR="00083294" w:rsidRPr="000271D3" w:rsidRDefault="00083294" w:rsidP="00D47491">
      <w:pPr>
        <w:jc w:val="center"/>
        <w:rPr>
          <w:b/>
        </w:rPr>
      </w:pPr>
    </w:p>
    <w:p w14:paraId="2D1EAE2F" w14:textId="77777777" w:rsidR="00083294" w:rsidRPr="000271D3" w:rsidRDefault="00083294" w:rsidP="00D47491">
      <w:pPr>
        <w:jc w:val="center"/>
        <w:rPr>
          <w:b/>
        </w:rPr>
      </w:pPr>
    </w:p>
    <w:p w14:paraId="780741F7" w14:textId="77777777" w:rsidR="00083294" w:rsidRPr="000271D3" w:rsidRDefault="00083294" w:rsidP="00D47491">
      <w:pPr>
        <w:jc w:val="center"/>
        <w:rPr>
          <w:b/>
        </w:rPr>
      </w:pPr>
    </w:p>
    <w:p w14:paraId="7474DE19" w14:textId="77777777" w:rsidR="009721EE" w:rsidRDefault="009721EE" w:rsidP="00D47491">
      <w:pPr>
        <w:jc w:val="center"/>
        <w:rPr>
          <w:b/>
        </w:rPr>
      </w:pPr>
    </w:p>
    <w:p w14:paraId="4646723B" w14:textId="77777777" w:rsidR="009721EE" w:rsidRDefault="009721EE" w:rsidP="00D47491">
      <w:pPr>
        <w:jc w:val="center"/>
        <w:rPr>
          <w:b/>
        </w:rPr>
      </w:pPr>
    </w:p>
    <w:p w14:paraId="26593952" w14:textId="77C8DEE0" w:rsidR="004D0251" w:rsidRDefault="004D0251" w:rsidP="00291426">
      <w:pPr>
        <w:rPr>
          <w:b/>
        </w:rPr>
      </w:pPr>
    </w:p>
    <w:p w14:paraId="2E036809" w14:textId="77777777" w:rsidR="004D0251" w:rsidRDefault="004D0251" w:rsidP="00D47491">
      <w:pPr>
        <w:jc w:val="center"/>
        <w:rPr>
          <w:b/>
        </w:rPr>
      </w:pPr>
    </w:p>
    <w:p w14:paraId="6B96CB3D" w14:textId="47F8C752" w:rsidR="00D47491" w:rsidRPr="000271D3" w:rsidRDefault="00D47491" w:rsidP="00D47491">
      <w:pPr>
        <w:jc w:val="center"/>
        <w:rPr>
          <w:b/>
        </w:rPr>
      </w:pPr>
      <w:r w:rsidRPr="000271D3">
        <w:rPr>
          <w:b/>
        </w:rPr>
        <w:t>OBRAZLOŽENJE</w:t>
      </w:r>
    </w:p>
    <w:p w14:paraId="12FFCF36" w14:textId="77777777" w:rsidR="00D47491" w:rsidRPr="000271D3" w:rsidRDefault="00D47491" w:rsidP="00D47491">
      <w:pPr>
        <w:jc w:val="center"/>
        <w:rPr>
          <w:b/>
        </w:rPr>
      </w:pPr>
    </w:p>
    <w:p w14:paraId="465FB9CD" w14:textId="19AC73D3" w:rsidR="004C5EDF" w:rsidRPr="004C5EDF" w:rsidRDefault="004C5EDF" w:rsidP="00291426">
      <w:pPr>
        <w:spacing w:before="360" w:after="240" w:line="259" w:lineRule="auto"/>
        <w:ind w:firstLine="426"/>
        <w:jc w:val="both"/>
        <w:rPr>
          <w:rFonts w:eastAsia="Aptos" w:cs="Times New Roman"/>
          <w:szCs w:val="24"/>
        </w:rPr>
      </w:pPr>
      <w:r w:rsidRPr="004C5EDF">
        <w:rPr>
          <w:rFonts w:eastAsia="Aptos" w:cs="Times New Roman"/>
          <w:szCs w:val="24"/>
        </w:rPr>
        <w:t xml:space="preserve">Slijedom rasprave o pristupanju </w:t>
      </w:r>
      <w:r>
        <w:rPr>
          <w:rFonts w:eastAsia="Aptos" w:cs="Times New Roman"/>
          <w:szCs w:val="24"/>
        </w:rPr>
        <w:t xml:space="preserve">Republike </w:t>
      </w:r>
      <w:r w:rsidRPr="004C5EDF">
        <w:rPr>
          <w:rFonts w:eastAsia="Aptos" w:cs="Times New Roman"/>
          <w:szCs w:val="24"/>
        </w:rPr>
        <w:t xml:space="preserve">Hrvatske </w:t>
      </w:r>
      <w:r>
        <w:rPr>
          <w:rFonts w:eastAsia="Aptos" w:cs="Times New Roman"/>
          <w:szCs w:val="24"/>
        </w:rPr>
        <w:t xml:space="preserve">OECD-u </w:t>
      </w:r>
      <w:r w:rsidRPr="004C5EDF">
        <w:rPr>
          <w:rFonts w:eastAsia="Aptos" w:cs="Times New Roman"/>
          <w:szCs w:val="24"/>
        </w:rPr>
        <w:t xml:space="preserve">na sastanku Odbora za digitalnu politiku </w:t>
      </w:r>
      <w:r w:rsidR="0039583F">
        <w:rPr>
          <w:rFonts w:eastAsia="Aptos" w:cs="Times New Roman"/>
          <w:szCs w:val="24"/>
        </w:rPr>
        <w:t xml:space="preserve">(u daljnjem tekstu: Odbor) </w:t>
      </w:r>
      <w:r w:rsidRPr="004C5EDF">
        <w:rPr>
          <w:rFonts w:eastAsia="Aptos" w:cs="Times New Roman"/>
          <w:szCs w:val="24"/>
        </w:rPr>
        <w:t xml:space="preserve">5. prosinca 2023. u Parizu, </w:t>
      </w:r>
      <w:r>
        <w:rPr>
          <w:rFonts w:eastAsia="Aptos" w:cs="Times New Roman"/>
          <w:szCs w:val="24"/>
        </w:rPr>
        <w:t xml:space="preserve">Republika </w:t>
      </w:r>
      <w:r w:rsidRPr="004C5EDF">
        <w:rPr>
          <w:rFonts w:eastAsia="Aptos" w:cs="Times New Roman"/>
          <w:szCs w:val="24"/>
        </w:rPr>
        <w:t>Hrvatska je zaprimila pismo predsjedatelja Odbor</w:t>
      </w:r>
      <w:r>
        <w:rPr>
          <w:rFonts w:eastAsia="Aptos" w:cs="Times New Roman"/>
          <w:szCs w:val="24"/>
        </w:rPr>
        <w:t>a</w:t>
      </w:r>
      <w:r w:rsidR="007D1B4E">
        <w:rPr>
          <w:rFonts w:eastAsia="Aptos" w:cs="Times New Roman"/>
          <w:szCs w:val="24"/>
        </w:rPr>
        <w:t>, a</w:t>
      </w:r>
      <w:r w:rsidRPr="004C5EDF">
        <w:rPr>
          <w:rFonts w:eastAsia="Aptos" w:cs="Times New Roman"/>
          <w:szCs w:val="24"/>
        </w:rPr>
        <w:t xml:space="preserve"> koje sadrži ishod rasprave i ocjenu </w:t>
      </w:r>
      <w:r w:rsidR="007D1B4E">
        <w:rPr>
          <w:rFonts w:eastAsia="Aptos" w:cs="Times New Roman"/>
          <w:szCs w:val="24"/>
        </w:rPr>
        <w:t xml:space="preserve">Republike </w:t>
      </w:r>
      <w:r w:rsidR="00291426">
        <w:rPr>
          <w:rFonts w:eastAsia="Aptos" w:cs="Times New Roman"/>
          <w:szCs w:val="24"/>
        </w:rPr>
        <w:t xml:space="preserve">Hrvatske s preporukama Odbora. </w:t>
      </w:r>
      <w:bookmarkStart w:id="9" w:name="_GoBack"/>
      <w:bookmarkEnd w:id="9"/>
      <w:r w:rsidRPr="004C5EDF">
        <w:rPr>
          <w:rFonts w:eastAsia="Aptos" w:cs="Times New Roman"/>
          <w:szCs w:val="24"/>
        </w:rPr>
        <w:t xml:space="preserve">U pismu se ocjenjuje da je </w:t>
      </w:r>
      <w:r w:rsidR="007D1B4E">
        <w:rPr>
          <w:rFonts w:eastAsia="Aptos" w:cs="Times New Roman"/>
          <w:szCs w:val="24"/>
        </w:rPr>
        <w:t xml:space="preserve">Republika </w:t>
      </w:r>
      <w:r w:rsidRPr="004C5EDF">
        <w:rPr>
          <w:rFonts w:eastAsia="Aptos" w:cs="Times New Roman"/>
          <w:szCs w:val="24"/>
        </w:rPr>
        <w:t>Hrvatska općenito usklađena s OECD-ovim pravnim instrumentima iz nadležnosti Odbora, no identificirana su neka područja u kojima se od</w:t>
      </w:r>
      <w:r w:rsidR="007D1B4E">
        <w:rPr>
          <w:rFonts w:eastAsia="Aptos" w:cs="Times New Roman"/>
          <w:szCs w:val="24"/>
        </w:rPr>
        <w:t xml:space="preserve"> Republike </w:t>
      </w:r>
      <w:r w:rsidRPr="004C5EDF">
        <w:rPr>
          <w:rFonts w:eastAsia="Aptos" w:cs="Times New Roman"/>
          <w:szCs w:val="24"/>
        </w:rPr>
        <w:t xml:space="preserve">Hrvatske očekuje daljnji napredak, među kojima </w:t>
      </w:r>
      <w:r w:rsidR="007D1B4E">
        <w:rPr>
          <w:rFonts w:eastAsia="Aptos" w:cs="Times New Roman"/>
          <w:szCs w:val="24"/>
        </w:rPr>
        <w:t xml:space="preserve">je sljedeća žurna preporuka koja je </w:t>
      </w:r>
      <w:r w:rsidRPr="004C5EDF">
        <w:rPr>
          <w:rFonts w:eastAsia="Aptos" w:cs="Times New Roman"/>
          <w:szCs w:val="24"/>
        </w:rPr>
        <w:t>u nadležnosti Ministarstva gospodarstva i održivog razvoja:</w:t>
      </w:r>
    </w:p>
    <w:p w14:paraId="2D333448" w14:textId="77777777" w:rsidR="004C5EDF" w:rsidRPr="004C5EDF" w:rsidRDefault="004C5EDF" w:rsidP="007D1B4E">
      <w:pPr>
        <w:spacing w:before="360" w:after="240" w:line="259" w:lineRule="auto"/>
        <w:ind w:left="360" w:hanging="360"/>
        <w:contextualSpacing/>
        <w:jc w:val="both"/>
        <w:rPr>
          <w:rFonts w:eastAsia="Aptos" w:cs="Times New Roman"/>
          <w:bCs/>
          <w:szCs w:val="24"/>
        </w:rPr>
      </w:pPr>
      <w:r w:rsidRPr="004C5EDF">
        <w:rPr>
          <w:rFonts w:eastAsia="Aptos" w:cs="Times New Roman"/>
          <w:bCs/>
          <w:szCs w:val="24"/>
        </w:rPr>
        <w:t>OECD/LEGAL/0380 Preporuka Vijeća za informacijske i komunikacijske tehnologije i okoliš</w:t>
      </w:r>
    </w:p>
    <w:p w14:paraId="382264B3" w14:textId="77777777" w:rsidR="001F5D9B" w:rsidRPr="001F5D9B" w:rsidRDefault="001F5D9B" w:rsidP="007D1B4E">
      <w:pPr>
        <w:spacing w:before="360" w:after="240" w:line="259" w:lineRule="auto"/>
        <w:ind w:left="142" w:hanging="142"/>
        <w:contextualSpacing/>
        <w:jc w:val="both"/>
        <w:rPr>
          <w:rFonts w:eastAsia="Aptos" w:cs="Times New Roman"/>
          <w:b/>
          <w:sz w:val="8"/>
          <w:szCs w:val="8"/>
        </w:rPr>
      </w:pPr>
    </w:p>
    <w:p w14:paraId="206984A0" w14:textId="592694AC" w:rsidR="004C5EDF" w:rsidRDefault="004C5EDF" w:rsidP="007D1B4E">
      <w:pPr>
        <w:spacing w:before="360" w:after="240" w:line="259" w:lineRule="auto"/>
        <w:ind w:left="142" w:hanging="142"/>
        <w:contextualSpacing/>
        <w:jc w:val="both"/>
        <w:rPr>
          <w:rFonts w:eastAsia="Aptos" w:cs="Times New Roman"/>
          <w:b/>
          <w:szCs w:val="24"/>
        </w:rPr>
      </w:pPr>
      <w:r w:rsidRPr="004C5EDF">
        <w:rPr>
          <w:rFonts w:eastAsia="Aptos" w:cs="Times New Roman"/>
          <w:b/>
          <w:szCs w:val="24"/>
        </w:rPr>
        <w:t>- Razviti akcijski plan, s namjenskim sredstvima i jasnim koracima/fazama, kako bi se u razumnom vremenskom razdoblju povećao udio recikliranog elektroničkog otpada prema prosjeku EU</w:t>
      </w:r>
    </w:p>
    <w:p w14:paraId="509E8562" w14:textId="77777777" w:rsidR="004845BF" w:rsidRDefault="004845BF" w:rsidP="007D1B4E">
      <w:pPr>
        <w:spacing w:before="360" w:after="240" w:line="259" w:lineRule="auto"/>
        <w:ind w:left="142" w:hanging="142"/>
        <w:contextualSpacing/>
        <w:jc w:val="both"/>
        <w:rPr>
          <w:rFonts w:eastAsia="Aptos" w:cs="Times New Roman"/>
          <w:b/>
          <w:szCs w:val="24"/>
        </w:rPr>
      </w:pPr>
    </w:p>
    <w:p w14:paraId="77E11BCA" w14:textId="1DD8BD58" w:rsidR="004845BF" w:rsidRDefault="004845BF" w:rsidP="000B791B">
      <w:pPr>
        <w:spacing w:line="276" w:lineRule="auto"/>
        <w:ind w:firstLine="567"/>
        <w:jc w:val="both"/>
      </w:pPr>
      <w:r>
        <w:t xml:space="preserve">Financijska sredstva  potrebna za podmirenje obveza koje proizlaze iz provedbe mjera i aktivnosti iz Akcijskog plana </w:t>
      </w:r>
      <w:r w:rsidR="00F84261" w:rsidRPr="00F84261">
        <w:t xml:space="preserve">za implementaciju preporuke OECD-a za  povećanje udjela recikliranog elektroničkog otpada prema prosjeku EU </w:t>
      </w:r>
      <w:r>
        <w:t>osigurana su u državnom proračunu te u proračunu Fonda za zaštitu okoliša i energetsku učinkovi</w:t>
      </w:r>
      <w:r>
        <w:lastRenderedPageBreak/>
        <w:t xml:space="preserve">tost, u okviru razdjela između nositelja provedbenih mjera i aktivnosti sukladno Akcijskom planu </w:t>
      </w:r>
      <w:r w:rsidR="00EE6A63" w:rsidRPr="00EE6A63">
        <w:t>za implementaciju preporuke OECD-a za  povećanje udjela recikliranog elektroničkog otpada prema prosjeku EU</w:t>
      </w:r>
      <w:r w:rsidR="00366F8B">
        <w:t>.</w:t>
      </w:r>
    </w:p>
    <w:p w14:paraId="68E548A5" w14:textId="77777777" w:rsidR="00366F8B" w:rsidRPr="000271D3" w:rsidRDefault="00366F8B" w:rsidP="004845BF">
      <w:pPr>
        <w:ind w:firstLine="567"/>
        <w:jc w:val="both"/>
      </w:pPr>
    </w:p>
    <w:p w14:paraId="522A6714" w14:textId="28699756" w:rsidR="006347E3" w:rsidRPr="008B47DB" w:rsidRDefault="006347E3" w:rsidP="007D1B4E">
      <w:pPr>
        <w:spacing w:beforeLines="40" w:before="96" w:afterLines="40" w:after="96" w:line="276" w:lineRule="auto"/>
        <w:ind w:firstLine="426"/>
        <w:jc w:val="both"/>
      </w:pPr>
      <w:r>
        <w:rPr>
          <w:bCs/>
        </w:rPr>
        <w:t xml:space="preserve">Slijedom navedenog, </w:t>
      </w:r>
      <w:r w:rsidRPr="000271D3">
        <w:t xml:space="preserve">Ministarstvo </w:t>
      </w:r>
      <w:r w:rsidR="007D1B4E">
        <w:t xml:space="preserve">gospodarstva i održivog razvoja </w:t>
      </w:r>
      <w:r w:rsidR="001F5D9B">
        <w:t>p</w:t>
      </w:r>
      <w:r>
        <w:t xml:space="preserve">redlaže Vladi Republike Hrvatske </w:t>
      </w:r>
      <w:r w:rsidR="00BF4AF6">
        <w:t>donošenje</w:t>
      </w:r>
      <w:r w:rsidR="00153CFD">
        <w:t xml:space="preserve"> </w:t>
      </w:r>
      <w:r w:rsidR="001F5D9B" w:rsidRPr="001F5D9B">
        <w:t>Akcijskog plana za implementaciju preporuke OECD-a za  povećanje udjela recikliranog elektroničkog otpada prema prosjeku EU</w:t>
      </w:r>
      <w:r w:rsidR="001F5D9B">
        <w:t xml:space="preserve">, izrađenog od strane Ministarstva gospodarstva </w:t>
      </w:r>
      <w:r>
        <w:t>i održivog razvoja</w:t>
      </w:r>
      <w:r w:rsidR="001F5D9B">
        <w:t>.</w:t>
      </w:r>
    </w:p>
    <w:p w14:paraId="57EC3D1B" w14:textId="77777777" w:rsidR="006347E3" w:rsidRDefault="006347E3" w:rsidP="008B47DB">
      <w:pPr>
        <w:spacing w:line="276" w:lineRule="auto"/>
        <w:jc w:val="both"/>
      </w:pPr>
    </w:p>
    <w:p w14:paraId="6B4F53FC" w14:textId="77777777" w:rsidR="006347E3" w:rsidRDefault="006347E3" w:rsidP="008B47DB">
      <w:pPr>
        <w:spacing w:line="276" w:lineRule="auto"/>
        <w:jc w:val="both"/>
      </w:pPr>
    </w:p>
    <w:p w14:paraId="42FC266E" w14:textId="77777777" w:rsidR="006347E3" w:rsidRDefault="006347E3" w:rsidP="008B47DB">
      <w:pPr>
        <w:spacing w:line="276" w:lineRule="auto"/>
        <w:jc w:val="both"/>
      </w:pPr>
    </w:p>
    <w:p w14:paraId="68F7E6F6" w14:textId="77777777" w:rsidR="006347E3" w:rsidRDefault="006347E3" w:rsidP="008B47DB">
      <w:pPr>
        <w:spacing w:line="276" w:lineRule="auto"/>
        <w:jc w:val="both"/>
      </w:pPr>
    </w:p>
    <w:p w14:paraId="6B79FD7A" w14:textId="77777777" w:rsidR="006347E3" w:rsidRDefault="006347E3" w:rsidP="008B47DB">
      <w:pPr>
        <w:spacing w:line="276" w:lineRule="auto"/>
        <w:jc w:val="both"/>
      </w:pPr>
    </w:p>
    <w:p w14:paraId="4E62E326" w14:textId="77777777" w:rsidR="006347E3" w:rsidRDefault="006347E3" w:rsidP="008B47DB">
      <w:pPr>
        <w:spacing w:line="276" w:lineRule="auto"/>
        <w:jc w:val="both"/>
      </w:pPr>
    </w:p>
    <w:p w14:paraId="61E2210D" w14:textId="77777777" w:rsidR="00870599" w:rsidRPr="00B432C6" w:rsidRDefault="00870599" w:rsidP="008B47DB">
      <w:pPr>
        <w:spacing w:line="276" w:lineRule="auto"/>
        <w:jc w:val="both"/>
        <w:rPr>
          <w:color w:val="231F20"/>
          <w:shd w:val="clear" w:color="auto" w:fill="FFFFFF"/>
        </w:rPr>
      </w:pPr>
    </w:p>
    <w:p w14:paraId="39275842" w14:textId="77777777" w:rsidR="007B540B" w:rsidRDefault="007B540B" w:rsidP="00C45954">
      <w:pPr>
        <w:spacing w:beforeLines="40" w:before="96" w:afterLines="40" w:after="96" w:line="276" w:lineRule="auto"/>
        <w:jc w:val="both"/>
      </w:pPr>
    </w:p>
    <w:p w14:paraId="4892B7DD" w14:textId="1AEB6EA2" w:rsidR="00911BCD" w:rsidRDefault="00911BCD"/>
    <w:sectPr w:rsidR="00911BCD" w:rsidSect="00DF63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2361" w14:textId="77777777" w:rsidR="00DF6358" w:rsidRDefault="00DF6358">
      <w:r>
        <w:separator/>
      </w:r>
    </w:p>
  </w:endnote>
  <w:endnote w:type="continuationSeparator" w:id="0">
    <w:p w14:paraId="482F6FBA" w14:textId="77777777" w:rsidR="00DF6358" w:rsidRDefault="00DF6358">
      <w:r>
        <w:continuationSeparator/>
      </w:r>
    </w:p>
  </w:endnote>
  <w:endnote w:type="continuationNotice" w:id="1">
    <w:p w14:paraId="07808A77" w14:textId="77777777" w:rsidR="00DF6358" w:rsidRDefault="00DF6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0296D" w14:textId="77777777" w:rsidR="00DF6358" w:rsidRDefault="00DF6358">
      <w:r>
        <w:separator/>
      </w:r>
    </w:p>
  </w:footnote>
  <w:footnote w:type="continuationSeparator" w:id="0">
    <w:p w14:paraId="4E001562" w14:textId="77777777" w:rsidR="00DF6358" w:rsidRDefault="00DF6358">
      <w:r>
        <w:continuationSeparator/>
      </w:r>
    </w:p>
  </w:footnote>
  <w:footnote w:type="continuationNotice" w:id="1">
    <w:p w14:paraId="010379E0" w14:textId="77777777" w:rsidR="00DF6358" w:rsidRDefault="00DF63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37B6"/>
    <w:multiLevelType w:val="hybridMultilevel"/>
    <w:tmpl w:val="E9F6392C"/>
    <w:lvl w:ilvl="0" w:tplc="1C24E3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57A77"/>
    <w:multiLevelType w:val="hybridMultilevel"/>
    <w:tmpl w:val="0ED8C7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4D98"/>
    <w:multiLevelType w:val="hybridMultilevel"/>
    <w:tmpl w:val="A38824F0"/>
    <w:lvl w:ilvl="0" w:tplc="C1AC62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5058E"/>
    <w:multiLevelType w:val="hybridMultilevel"/>
    <w:tmpl w:val="220C8804"/>
    <w:lvl w:ilvl="0" w:tplc="1C24E3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1223F"/>
    <w:multiLevelType w:val="hybridMultilevel"/>
    <w:tmpl w:val="3DEE20A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03398"/>
    <w:multiLevelType w:val="hybridMultilevel"/>
    <w:tmpl w:val="E9608F96"/>
    <w:lvl w:ilvl="0" w:tplc="09B6C8BA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91"/>
    <w:rsid w:val="0000323F"/>
    <w:rsid w:val="00017950"/>
    <w:rsid w:val="000271D3"/>
    <w:rsid w:val="00033457"/>
    <w:rsid w:val="00036419"/>
    <w:rsid w:val="000371F9"/>
    <w:rsid w:val="000661D9"/>
    <w:rsid w:val="00083294"/>
    <w:rsid w:val="00090984"/>
    <w:rsid w:val="000A7A87"/>
    <w:rsid w:val="000B64E7"/>
    <w:rsid w:val="000B791B"/>
    <w:rsid w:val="000B7E6F"/>
    <w:rsid w:val="000C65A2"/>
    <w:rsid w:val="000C7397"/>
    <w:rsid w:val="000D19CD"/>
    <w:rsid w:val="000E245D"/>
    <w:rsid w:val="000F77C6"/>
    <w:rsid w:val="00107961"/>
    <w:rsid w:val="001203E0"/>
    <w:rsid w:val="00120753"/>
    <w:rsid w:val="00121DDA"/>
    <w:rsid w:val="00124A66"/>
    <w:rsid w:val="00133383"/>
    <w:rsid w:val="0013610F"/>
    <w:rsid w:val="00136A25"/>
    <w:rsid w:val="00143E74"/>
    <w:rsid w:val="001441A1"/>
    <w:rsid w:val="00153CFD"/>
    <w:rsid w:val="00157E76"/>
    <w:rsid w:val="001608BA"/>
    <w:rsid w:val="00170248"/>
    <w:rsid w:val="00182A9E"/>
    <w:rsid w:val="001967EB"/>
    <w:rsid w:val="001B791B"/>
    <w:rsid w:val="001C357E"/>
    <w:rsid w:val="001C4A0F"/>
    <w:rsid w:val="001C4BD8"/>
    <w:rsid w:val="001D71A0"/>
    <w:rsid w:val="001E5147"/>
    <w:rsid w:val="001F00BA"/>
    <w:rsid w:val="001F4DC4"/>
    <w:rsid w:val="001F5AA1"/>
    <w:rsid w:val="001F5D9B"/>
    <w:rsid w:val="001F63DD"/>
    <w:rsid w:val="00207019"/>
    <w:rsid w:val="00207291"/>
    <w:rsid w:val="002072AB"/>
    <w:rsid w:val="00210B5B"/>
    <w:rsid w:val="00223DFD"/>
    <w:rsid w:val="00230B8C"/>
    <w:rsid w:val="00231D35"/>
    <w:rsid w:val="0023429D"/>
    <w:rsid w:val="00244B7B"/>
    <w:rsid w:val="00255C5F"/>
    <w:rsid w:val="0026463F"/>
    <w:rsid w:val="00266F71"/>
    <w:rsid w:val="00286E94"/>
    <w:rsid w:val="00291426"/>
    <w:rsid w:val="00293669"/>
    <w:rsid w:val="002C1531"/>
    <w:rsid w:val="002C66B6"/>
    <w:rsid w:val="002D1492"/>
    <w:rsid w:val="002D2817"/>
    <w:rsid w:val="002D3153"/>
    <w:rsid w:val="002D54DF"/>
    <w:rsid w:val="002F589A"/>
    <w:rsid w:val="00316605"/>
    <w:rsid w:val="00320B6D"/>
    <w:rsid w:val="00322248"/>
    <w:rsid w:val="00324EA5"/>
    <w:rsid w:val="00324FF5"/>
    <w:rsid w:val="003338F1"/>
    <w:rsid w:val="003412F7"/>
    <w:rsid w:val="00342686"/>
    <w:rsid w:val="00366F8B"/>
    <w:rsid w:val="003724AA"/>
    <w:rsid w:val="00384981"/>
    <w:rsid w:val="00391BB3"/>
    <w:rsid w:val="0039583F"/>
    <w:rsid w:val="00397088"/>
    <w:rsid w:val="003A015B"/>
    <w:rsid w:val="003A2765"/>
    <w:rsid w:val="003C6573"/>
    <w:rsid w:val="003D16BB"/>
    <w:rsid w:val="003D3766"/>
    <w:rsid w:val="003E0F63"/>
    <w:rsid w:val="003E23CA"/>
    <w:rsid w:val="003E7C71"/>
    <w:rsid w:val="003F01D7"/>
    <w:rsid w:val="003F2588"/>
    <w:rsid w:val="0040073D"/>
    <w:rsid w:val="0040527D"/>
    <w:rsid w:val="00413FE6"/>
    <w:rsid w:val="00414A90"/>
    <w:rsid w:val="00415884"/>
    <w:rsid w:val="00415F36"/>
    <w:rsid w:val="00417155"/>
    <w:rsid w:val="00424525"/>
    <w:rsid w:val="00424BE7"/>
    <w:rsid w:val="00433B44"/>
    <w:rsid w:val="00441182"/>
    <w:rsid w:val="004421A3"/>
    <w:rsid w:val="00454EB8"/>
    <w:rsid w:val="00456EF5"/>
    <w:rsid w:val="00460B91"/>
    <w:rsid w:val="00467B34"/>
    <w:rsid w:val="004751C0"/>
    <w:rsid w:val="00476AAA"/>
    <w:rsid w:val="00480458"/>
    <w:rsid w:val="0048366A"/>
    <w:rsid w:val="004845BF"/>
    <w:rsid w:val="00492AE8"/>
    <w:rsid w:val="00497485"/>
    <w:rsid w:val="004A1EC7"/>
    <w:rsid w:val="004A2C61"/>
    <w:rsid w:val="004A4D6D"/>
    <w:rsid w:val="004B293D"/>
    <w:rsid w:val="004B69EC"/>
    <w:rsid w:val="004B6DA3"/>
    <w:rsid w:val="004C5EDF"/>
    <w:rsid w:val="004C65A4"/>
    <w:rsid w:val="004D0251"/>
    <w:rsid w:val="004E1943"/>
    <w:rsid w:val="004E25E4"/>
    <w:rsid w:val="004E35F9"/>
    <w:rsid w:val="004F1FE7"/>
    <w:rsid w:val="004F3B10"/>
    <w:rsid w:val="005006DB"/>
    <w:rsid w:val="005069C4"/>
    <w:rsid w:val="00507AFC"/>
    <w:rsid w:val="00511F76"/>
    <w:rsid w:val="00527609"/>
    <w:rsid w:val="00534932"/>
    <w:rsid w:val="00537D40"/>
    <w:rsid w:val="005435DC"/>
    <w:rsid w:val="00552238"/>
    <w:rsid w:val="0057082D"/>
    <w:rsid w:val="00577AC6"/>
    <w:rsid w:val="00582768"/>
    <w:rsid w:val="00583954"/>
    <w:rsid w:val="005865D6"/>
    <w:rsid w:val="005919EB"/>
    <w:rsid w:val="005967B2"/>
    <w:rsid w:val="005A3D40"/>
    <w:rsid w:val="005A411F"/>
    <w:rsid w:val="005B650B"/>
    <w:rsid w:val="005C08BD"/>
    <w:rsid w:val="005C5725"/>
    <w:rsid w:val="005D67AC"/>
    <w:rsid w:val="005E16FE"/>
    <w:rsid w:val="005E21B6"/>
    <w:rsid w:val="005E5C69"/>
    <w:rsid w:val="005E6A2F"/>
    <w:rsid w:val="005F370F"/>
    <w:rsid w:val="005F49AA"/>
    <w:rsid w:val="00600D34"/>
    <w:rsid w:val="00600F81"/>
    <w:rsid w:val="006045C0"/>
    <w:rsid w:val="00631012"/>
    <w:rsid w:val="006347E3"/>
    <w:rsid w:val="00643921"/>
    <w:rsid w:val="00650462"/>
    <w:rsid w:val="0066593D"/>
    <w:rsid w:val="00671B2A"/>
    <w:rsid w:val="00673043"/>
    <w:rsid w:val="006A529A"/>
    <w:rsid w:val="006A5F62"/>
    <w:rsid w:val="006B44DB"/>
    <w:rsid w:val="006D0A0C"/>
    <w:rsid w:val="006E31BE"/>
    <w:rsid w:val="006F080E"/>
    <w:rsid w:val="007120DE"/>
    <w:rsid w:val="007138BB"/>
    <w:rsid w:val="007265EF"/>
    <w:rsid w:val="007265F0"/>
    <w:rsid w:val="007276FE"/>
    <w:rsid w:val="0073276F"/>
    <w:rsid w:val="00735DF9"/>
    <w:rsid w:val="007370F9"/>
    <w:rsid w:val="00737384"/>
    <w:rsid w:val="007407FE"/>
    <w:rsid w:val="00741229"/>
    <w:rsid w:val="00756415"/>
    <w:rsid w:val="00762D59"/>
    <w:rsid w:val="00763EA3"/>
    <w:rsid w:val="00770CB2"/>
    <w:rsid w:val="00785FC7"/>
    <w:rsid w:val="00791DF9"/>
    <w:rsid w:val="007A77AA"/>
    <w:rsid w:val="007B2075"/>
    <w:rsid w:val="007B2E2B"/>
    <w:rsid w:val="007B540B"/>
    <w:rsid w:val="007C2022"/>
    <w:rsid w:val="007C37DE"/>
    <w:rsid w:val="007C3D98"/>
    <w:rsid w:val="007D1B4E"/>
    <w:rsid w:val="007E61FD"/>
    <w:rsid w:val="007F0611"/>
    <w:rsid w:val="007F19C0"/>
    <w:rsid w:val="007F1EA5"/>
    <w:rsid w:val="007F2057"/>
    <w:rsid w:val="0080751B"/>
    <w:rsid w:val="00822CE4"/>
    <w:rsid w:val="0082399C"/>
    <w:rsid w:val="008328C5"/>
    <w:rsid w:val="00843EB8"/>
    <w:rsid w:val="00852D76"/>
    <w:rsid w:val="00864853"/>
    <w:rsid w:val="00870599"/>
    <w:rsid w:val="00885E02"/>
    <w:rsid w:val="008A1F97"/>
    <w:rsid w:val="008A298F"/>
    <w:rsid w:val="008B47DB"/>
    <w:rsid w:val="008C0DE9"/>
    <w:rsid w:val="008C4851"/>
    <w:rsid w:val="008D6036"/>
    <w:rsid w:val="008F113E"/>
    <w:rsid w:val="00904D55"/>
    <w:rsid w:val="0090676A"/>
    <w:rsid w:val="00911BCD"/>
    <w:rsid w:val="0092039E"/>
    <w:rsid w:val="00922300"/>
    <w:rsid w:val="00943DEB"/>
    <w:rsid w:val="00953764"/>
    <w:rsid w:val="00962B74"/>
    <w:rsid w:val="0096463B"/>
    <w:rsid w:val="00966046"/>
    <w:rsid w:val="009664E8"/>
    <w:rsid w:val="00967109"/>
    <w:rsid w:val="009721EE"/>
    <w:rsid w:val="00980E13"/>
    <w:rsid w:val="0099505B"/>
    <w:rsid w:val="0099719A"/>
    <w:rsid w:val="009A4C3E"/>
    <w:rsid w:val="009B087C"/>
    <w:rsid w:val="009C0D96"/>
    <w:rsid w:val="009C2954"/>
    <w:rsid w:val="009C4FFD"/>
    <w:rsid w:val="009F0737"/>
    <w:rsid w:val="009F2D11"/>
    <w:rsid w:val="009F6F72"/>
    <w:rsid w:val="00A01BC0"/>
    <w:rsid w:val="00A07F23"/>
    <w:rsid w:val="00A10F8C"/>
    <w:rsid w:val="00A24B2F"/>
    <w:rsid w:val="00A60EFE"/>
    <w:rsid w:val="00A61BEA"/>
    <w:rsid w:val="00A923BA"/>
    <w:rsid w:val="00A97D93"/>
    <w:rsid w:val="00AC0100"/>
    <w:rsid w:val="00AC17CD"/>
    <w:rsid w:val="00AC6839"/>
    <w:rsid w:val="00AC6F44"/>
    <w:rsid w:val="00AE385E"/>
    <w:rsid w:val="00AF393B"/>
    <w:rsid w:val="00AF74B3"/>
    <w:rsid w:val="00B1109D"/>
    <w:rsid w:val="00B20E2C"/>
    <w:rsid w:val="00B31073"/>
    <w:rsid w:val="00B358B9"/>
    <w:rsid w:val="00B3599F"/>
    <w:rsid w:val="00B432C6"/>
    <w:rsid w:val="00B559EC"/>
    <w:rsid w:val="00B57BBB"/>
    <w:rsid w:val="00B61095"/>
    <w:rsid w:val="00B801F8"/>
    <w:rsid w:val="00B81013"/>
    <w:rsid w:val="00B82635"/>
    <w:rsid w:val="00B90630"/>
    <w:rsid w:val="00B91860"/>
    <w:rsid w:val="00B94429"/>
    <w:rsid w:val="00B97ED3"/>
    <w:rsid w:val="00BA20A7"/>
    <w:rsid w:val="00BA5E2D"/>
    <w:rsid w:val="00BF4AF6"/>
    <w:rsid w:val="00BF689A"/>
    <w:rsid w:val="00BF6C86"/>
    <w:rsid w:val="00C10945"/>
    <w:rsid w:val="00C10D0B"/>
    <w:rsid w:val="00C4088F"/>
    <w:rsid w:val="00C45954"/>
    <w:rsid w:val="00C45EC4"/>
    <w:rsid w:val="00C7586F"/>
    <w:rsid w:val="00C7699E"/>
    <w:rsid w:val="00C76C32"/>
    <w:rsid w:val="00C92C50"/>
    <w:rsid w:val="00C9691C"/>
    <w:rsid w:val="00CA0BB8"/>
    <w:rsid w:val="00CA0C2B"/>
    <w:rsid w:val="00CB1BBD"/>
    <w:rsid w:val="00CB2E0E"/>
    <w:rsid w:val="00CD6F42"/>
    <w:rsid w:val="00D055D4"/>
    <w:rsid w:val="00D1193E"/>
    <w:rsid w:val="00D17BD3"/>
    <w:rsid w:val="00D30BD7"/>
    <w:rsid w:val="00D45509"/>
    <w:rsid w:val="00D4703B"/>
    <w:rsid w:val="00D47491"/>
    <w:rsid w:val="00D53840"/>
    <w:rsid w:val="00D61375"/>
    <w:rsid w:val="00D616C2"/>
    <w:rsid w:val="00D75E77"/>
    <w:rsid w:val="00D83826"/>
    <w:rsid w:val="00D85279"/>
    <w:rsid w:val="00D90DFA"/>
    <w:rsid w:val="00D91923"/>
    <w:rsid w:val="00DA5772"/>
    <w:rsid w:val="00DB4D8F"/>
    <w:rsid w:val="00DC2DED"/>
    <w:rsid w:val="00DC53ED"/>
    <w:rsid w:val="00DD2D37"/>
    <w:rsid w:val="00DD6EBB"/>
    <w:rsid w:val="00DD7127"/>
    <w:rsid w:val="00DE0A2A"/>
    <w:rsid w:val="00DE146B"/>
    <w:rsid w:val="00DE2081"/>
    <w:rsid w:val="00DE2635"/>
    <w:rsid w:val="00DE77C7"/>
    <w:rsid w:val="00DF3CDD"/>
    <w:rsid w:val="00DF532A"/>
    <w:rsid w:val="00DF6358"/>
    <w:rsid w:val="00E04C48"/>
    <w:rsid w:val="00E10115"/>
    <w:rsid w:val="00E14D23"/>
    <w:rsid w:val="00E15477"/>
    <w:rsid w:val="00E17490"/>
    <w:rsid w:val="00E24185"/>
    <w:rsid w:val="00E30CCB"/>
    <w:rsid w:val="00E34919"/>
    <w:rsid w:val="00E42A61"/>
    <w:rsid w:val="00E44CB6"/>
    <w:rsid w:val="00E467B9"/>
    <w:rsid w:val="00E50B28"/>
    <w:rsid w:val="00E53A20"/>
    <w:rsid w:val="00E61999"/>
    <w:rsid w:val="00E63F33"/>
    <w:rsid w:val="00E75CCE"/>
    <w:rsid w:val="00E82596"/>
    <w:rsid w:val="00E84543"/>
    <w:rsid w:val="00E87780"/>
    <w:rsid w:val="00E9075D"/>
    <w:rsid w:val="00E9610A"/>
    <w:rsid w:val="00EA19CD"/>
    <w:rsid w:val="00EA5E82"/>
    <w:rsid w:val="00EB21D2"/>
    <w:rsid w:val="00EB73CB"/>
    <w:rsid w:val="00EC4317"/>
    <w:rsid w:val="00EC701B"/>
    <w:rsid w:val="00ED1158"/>
    <w:rsid w:val="00ED4EC7"/>
    <w:rsid w:val="00ED50D0"/>
    <w:rsid w:val="00EE6A63"/>
    <w:rsid w:val="00EF6BEA"/>
    <w:rsid w:val="00F04F92"/>
    <w:rsid w:val="00F156AC"/>
    <w:rsid w:val="00F1700A"/>
    <w:rsid w:val="00F20C0B"/>
    <w:rsid w:val="00F44681"/>
    <w:rsid w:val="00F537C5"/>
    <w:rsid w:val="00F721E8"/>
    <w:rsid w:val="00F75C0B"/>
    <w:rsid w:val="00F800CC"/>
    <w:rsid w:val="00F81510"/>
    <w:rsid w:val="00F823EA"/>
    <w:rsid w:val="00F84261"/>
    <w:rsid w:val="00F86FA8"/>
    <w:rsid w:val="00F93531"/>
    <w:rsid w:val="00F9576A"/>
    <w:rsid w:val="00FA1DFB"/>
    <w:rsid w:val="00FA22B3"/>
    <w:rsid w:val="00FA6AC8"/>
    <w:rsid w:val="00FB27E6"/>
    <w:rsid w:val="00FB4493"/>
    <w:rsid w:val="00FC7646"/>
    <w:rsid w:val="00FD6C56"/>
    <w:rsid w:val="00FE790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5541"/>
  <w15:chartTrackingRefBased/>
  <w15:docId w15:val="{CEB8AFAD-A1E9-4814-85E5-A6315B34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74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91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47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491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91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2072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AB"/>
    <w:rPr>
      <w:lang w:val="hr-HR"/>
    </w:rPr>
  </w:style>
  <w:style w:type="paragraph" w:styleId="ListParagraph">
    <w:name w:val="List Paragraph"/>
    <w:basedOn w:val="Normal"/>
    <w:uiPriority w:val="34"/>
    <w:qFormat/>
    <w:rsid w:val="0073738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462"/>
    <w:rPr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5967B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AZJMDCZ6QSYZ-1849078857-36562</_dlc_DocId>
    <_dlc_DocIdUrl xmlns="a494813a-d0d8-4dad-94cb-0d196f36ba15">
      <Url>https://ekoordinacije.vlada.hr/koordinacija-gospodarstvo/_layouts/15/DocIdRedir.aspx?ID=AZJMDCZ6QSYZ-1849078857-36562</Url>
      <Description>AZJMDCZ6QSYZ-1849078857-36562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5AD8DB-817F-4F9D-9646-8D512DDABAF0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725E24-172D-4287-A658-0D3D612B2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02B36-07BF-41BD-B350-A939BC999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D0912-F625-4A56-9F5E-94E33BF474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Miličić</dc:creator>
  <cp:keywords/>
  <dc:description/>
  <cp:lastModifiedBy>Ines Uglešić</cp:lastModifiedBy>
  <cp:revision>5</cp:revision>
  <cp:lastPrinted>2024-03-05T07:30:00Z</cp:lastPrinted>
  <dcterms:created xsi:type="dcterms:W3CDTF">2024-03-04T13:43:00Z</dcterms:created>
  <dcterms:modified xsi:type="dcterms:W3CDTF">2024-03-06T09:42:00Z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0x010100E9B0585B2CC6B7498492DEAFE3511BDC</vt:lpwstr>
  </property>
  <property fmtid="{D5CDD505-2E9C-101B-9397-08002B2CF9AE}" pid="4" name="_dlc_DocIdItemGuid">
    <vt:lpwstr>d1097227-00c1-4dee-a98a-7066a685f069</vt:lpwstr>
  </property>
</Properties>
</file>