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AF99F" w14:textId="77777777" w:rsidR="004D4B80" w:rsidRPr="001F696B" w:rsidRDefault="004D4B80" w:rsidP="004D4B80">
      <w:pPr>
        <w:jc w:val="center"/>
      </w:pPr>
      <w:bookmarkStart w:id="0" w:name="_Hlk22536786"/>
      <w:r w:rsidRPr="001F696B">
        <w:rPr>
          <w:noProof/>
        </w:rPr>
        <w:drawing>
          <wp:inline distT="0" distB="0" distL="0" distR="0" wp14:anchorId="513F6DE6" wp14:editId="0967F0C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96B">
        <w:fldChar w:fldCharType="begin"/>
      </w:r>
      <w:r w:rsidRPr="001F696B">
        <w:instrText xml:space="preserve"> INCLUDEPICTURE "http://www.inet.hr/~box/images/grb-rh.gif" \* MERGEFORMATINET </w:instrText>
      </w:r>
      <w:r w:rsidRPr="001F696B">
        <w:fldChar w:fldCharType="end"/>
      </w:r>
    </w:p>
    <w:p w14:paraId="126DFC92" w14:textId="737147B9" w:rsidR="005219F6" w:rsidRPr="001F696B" w:rsidRDefault="004D4B80" w:rsidP="005219F6">
      <w:pPr>
        <w:spacing w:before="60" w:after="1680"/>
        <w:jc w:val="center"/>
        <w:rPr>
          <w:sz w:val="28"/>
        </w:rPr>
      </w:pPr>
      <w:r w:rsidRPr="001F696B">
        <w:rPr>
          <w:sz w:val="28"/>
        </w:rPr>
        <w:t>VLADA REPUBLIKE HRVATSKE</w:t>
      </w:r>
    </w:p>
    <w:p w14:paraId="04E7E15C" w14:textId="77777777" w:rsidR="004D4B80" w:rsidRPr="001F696B" w:rsidRDefault="004D4B80" w:rsidP="004D4B80"/>
    <w:p w14:paraId="4EBD3434" w14:textId="145D3F0E" w:rsidR="004D4B80" w:rsidRPr="001F696B" w:rsidRDefault="004D4B80" w:rsidP="004D4B80">
      <w:pPr>
        <w:spacing w:after="2400"/>
        <w:jc w:val="right"/>
      </w:pPr>
      <w:r w:rsidRPr="001F696B">
        <w:t xml:space="preserve">Zagreb, </w:t>
      </w:r>
      <w:r w:rsidR="002F5161">
        <w:t>8</w:t>
      </w:r>
      <w:r w:rsidRPr="001F696B">
        <w:t xml:space="preserve">. </w:t>
      </w:r>
      <w:r w:rsidR="002F5161">
        <w:t>ožujka</w:t>
      </w:r>
      <w:bookmarkStart w:id="1" w:name="_GoBack"/>
      <w:bookmarkEnd w:id="1"/>
      <w:r w:rsidRPr="001F696B">
        <w:t xml:space="preserve"> 2024.</w:t>
      </w:r>
    </w:p>
    <w:p w14:paraId="4B88880E" w14:textId="77777777" w:rsidR="004D4B80" w:rsidRPr="001F696B" w:rsidRDefault="004D4B80" w:rsidP="004D4B80">
      <w:pPr>
        <w:spacing w:line="360" w:lineRule="auto"/>
      </w:pPr>
      <w:r w:rsidRPr="001F696B">
        <w:t>__________________________________________________________________________</w:t>
      </w:r>
    </w:p>
    <w:p w14:paraId="4FD860C5" w14:textId="77777777" w:rsidR="004D4B80" w:rsidRPr="001F696B" w:rsidRDefault="004D4B80" w:rsidP="004D4B8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D4B80" w:rsidRPr="001F696B" w:rsidSect="00AF5B48">
          <w:headerReference w:type="default" r:id="rId9"/>
          <w:headerReference w:type="first" r:id="rId10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D4B80" w:rsidRPr="001F696B" w14:paraId="7B079A0B" w14:textId="77777777" w:rsidTr="00534B07">
        <w:tc>
          <w:tcPr>
            <w:tcW w:w="1951" w:type="dxa"/>
          </w:tcPr>
          <w:p w14:paraId="3B053DAF" w14:textId="77777777" w:rsidR="004D4B80" w:rsidRPr="001F696B" w:rsidRDefault="004D4B80" w:rsidP="00534B07">
            <w:pPr>
              <w:spacing w:line="360" w:lineRule="auto"/>
              <w:jc w:val="right"/>
            </w:pPr>
            <w:r w:rsidRPr="001F696B">
              <w:rPr>
                <w:b/>
                <w:smallCaps/>
              </w:rPr>
              <w:t>Predlagatelj</w:t>
            </w:r>
            <w:r w:rsidRPr="001F696B">
              <w:rPr>
                <w:b/>
              </w:rPr>
              <w:t>:</w:t>
            </w:r>
          </w:p>
        </w:tc>
        <w:tc>
          <w:tcPr>
            <w:tcW w:w="7229" w:type="dxa"/>
          </w:tcPr>
          <w:p w14:paraId="531C2D6D" w14:textId="450271A5" w:rsidR="004D4B80" w:rsidRPr="001F696B" w:rsidRDefault="004D4B80" w:rsidP="00460420">
            <w:pPr>
              <w:spacing w:line="360" w:lineRule="auto"/>
            </w:pPr>
            <w:r w:rsidRPr="001F696B">
              <w:t xml:space="preserve">Ministarstvo </w:t>
            </w:r>
            <w:r w:rsidR="00460420">
              <w:t>prostornoga uređenja, graditeljstva i državne imovine</w:t>
            </w:r>
          </w:p>
        </w:tc>
      </w:tr>
    </w:tbl>
    <w:p w14:paraId="6DAD83F7" w14:textId="77777777" w:rsidR="004D4B80" w:rsidRPr="001F696B" w:rsidRDefault="004D4B80" w:rsidP="004D4B80">
      <w:pPr>
        <w:spacing w:line="360" w:lineRule="auto"/>
      </w:pPr>
      <w:r w:rsidRPr="001F696B"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D4B80" w:rsidRPr="001F696B" w14:paraId="634EBF9C" w14:textId="77777777" w:rsidTr="00534B07">
        <w:tc>
          <w:tcPr>
            <w:tcW w:w="1951" w:type="dxa"/>
          </w:tcPr>
          <w:p w14:paraId="34AC9131" w14:textId="77777777" w:rsidR="004D4B80" w:rsidRPr="001F696B" w:rsidRDefault="004D4B80" w:rsidP="00534B07">
            <w:pPr>
              <w:spacing w:line="360" w:lineRule="auto"/>
              <w:jc w:val="right"/>
            </w:pPr>
            <w:r w:rsidRPr="001F696B">
              <w:rPr>
                <w:b/>
                <w:smallCaps/>
              </w:rPr>
              <w:t>Predmet</w:t>
            </w:r>
            <w:r w:rsidRPr="001F696B">
              <w:rPr>
                <w:b/>
              </w:rPr>
              <w:t>:</w:t>
            </w:r>
          </w:p>
        </w:tc>
        <w:tc>
          <w:tcPr>
            <w:tcW w:w="7229" w:type="dxa"/>
          </w:tcPr>
          <w:p w14:paraId="5B4AE562" w14:textId="3B049D40" w:rsidR="004D4B80" w:rsidRPr="001F696B" w:rsidRDefault="004D4B80" w:rsidP="00460420">
            <w:pPr>
              <w:spacing w:line="360" w:lineRule="auto"/>
              <w:jc w:val="both"/>
            </w:pPr>
            <w:r w:rsidRPr="001F696B">
              <w:t xml:space="preserve">Prijedlog </w:t>
            </w:r>
            <w:r w:rsidR="00E36BCE" w:rsidRPr="001F696B">
              <w:t xml:space="preserve">odluke o </w:t>
            </w:r>
            <w:r w:rsidR="00460420" w:rsidRPr="00460420">
              <w:t>darovanju nekretnina u k.o. Granešina u vlasništvu Republike Hrvatske Hr</w:t>
            </w:r>
            <w:r w:rsidR="00460420">
              <w:t>vatskoj kapucinskoj provinciji s</w:t>
            </w:r>
            <w:r w:rsidR="00460420" w:rsidRPr="00460420">
              <w:t>v. Leopolda Bogdana Mandića</w:t>
            </w:r>
          </w:p>
        </w:tc>
      </w:tr>
    </w:tbl>
    <w:p w14:paraId="5F19A9CC" w14:textId="77777777" w:rsidR="004D4B80" w:rsidRPr="001F696B" w:rsidRDefault="004D4B80" w:rsidP="004D4B80">
      <w:pPr>
        <w:tabs>
          <w:tab w:val="left" w:pos="1843"/>
        </w:tabs>
        <w:spacing w:line="360" w:lineRule="auto"/>
        <w:ind w:left="1843" w:hanging="1843"/>
      </w:pPr>
      <w:r w:rsidRPr="001F696B">
        <w:t>__________________________________________________________________________</w:t>
      </w:r>
    </w:p>
    <w:p w14:paraId="7693E70D" w14:textId="77777777" w:rsidR="004D4B80" w:rsidRPr="001F696B" w:rsidRDefault="004D4B80" w:rsidP="004D4B80"/>
    <w:p w14:paraId="2313C5CD" w14:textId="77777777" w:rsidR="004D4B80" w:rsidRPr="001F696B" w:rsidRDefault="004D4B80" w:rsidP="004D4B80"/>
    <w:p w14:paraId="4898087D" w14:textId="77777777" w:rsidR="004D4B80" w:rsidRPr="001F696B" w:rsidRDefault="004D4B80" w:rsidP="004D4B80"/>
    <w:p w14:paraId="0B8A7409" w14:textId="77777777" w:rsidR="004D4B80" w:rsidRPr="001F696B" w:rsidRDefault="004D4B80" w:rsidP="004D4B80"/>
    <w:p w14:paraId="599241D4" w14:textId="77777777" w:rsidR="004D4B80" w:rsidRPr="001F696B" w:rsidRDefault="004D4B80" w:rsidP="004D4B80"/>
    <w:p w14:paraId="5AF44392" w14:textId="77777777" w:rsidR="004D4B80" w:rsidRPr="001F696B" w:rsidRDefault="004D4B80" w:rsidP="004D4B80"/>
    <w:p w14:paraId="67D124E8" w14:textId="77777777" w:rsidR="004D4B80" w:rsidRPr="001F696B" w:rsidRDefault="004D4B80" w:rsidP="004D4B80"/>
    <w:p w14:paraId="5D81D58F" w14:textId="77777777" w:rsidR="004D4B80" w:rsidRPr="001F696B" w:rsidRDefault="004D4B80" w:rsidP="004D4B80"/>
    <w:p w14:paraId="58EAC3C3" w14:textId="77777777" w:rsidR="004D4B80" w:rsidRPr="001F696B" w:rsidRDefault="004D4B80" w:rsidP="004D4B80"/>
    <w:p w14:paraId="4164F07F" w14:textId="77777777" w:rsidR="004D4B80" w:rsidRPr="001F696B" w:rsidRDefault="004D4B80" w:rsidP="004D4B80"/>
    <w:p w14:paraId="586B1E1D" w14:textId="77777777" w:rsidR="004D4B80" w:rsidRPr="001F696B" w:rsidRDefault="004D4B80" w:rsidP="004D4B80"/>
    <w:p w14:paraId="206F208B" w14:textId="77777777" w:rsidR="004D4B80" w:rsidRPr="001F696B" w:rsidRDefault="004D4B80" w:rsidP="004D4B80"/>
    <w:p w14:paraId="62403E73" w14:textId="77777777" w:rsidR="004D4B80" w:rsidRPr="001F696B" w:rsidRDefault="004D4B80" w:rsidP="004D4B80"/>
    <w:p w14:paraId="55A8A655" w14:textId="77777777" w:rsidR="004D4B80" w:rsidRPr="001F696B" w:rsidRDefault="004D4B80" w:rsidP="004D4B80"/>
    <w:p w14:paraId="4201DB94" w14:textId="77777777" w:rsidR="004D4B80" w:rsidRPr="001F696B" w:rsidRDefault="004D4B80" w:rsidP="004D4B80"/>
    <w:p w14:paraId="5C51884B" w14:textId="77777777" w:rsidR="004D4B80" w:rsidRPr="001F696B" w:rsidRDefault="004D4B80" w:rsidP="004D4B80"/>
    <w:p w14:paraId="3EE682AF" w14:textId="77777777" w:rsidR="004D4B80" w:rsidRPr="001F696B" w:rsidRDefault="004D4B80" w:rsidP="004D4B80"/>
    <w:p w14:paraId="2C303A75" w14:textId="77777777" w:rsidR="004D4B80" w:rsidRPr="001F696B" w:rsidRDefault="004D4B80" w:rsidP="004D4B8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spacing w:val="20"/>
          <w:sz w:val="20"/>
        </w:rPr>
        <w:sectPr w:rsidR="004D4B80" w:rsidRPr="001F696B" w:rsidSect="00AF5B48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1F696B">
        <w:rPr>
          <w:spacing w:val="20"/>
          <w:sz w:val="20"/>
        </w:rPr>
        <w:t>Banski dvori | Trg Sv. Marka 2 | 10000 Zagreb | tel. 01 4569 222 | vlada.gov.hr</w:t>
      </w:r>
    </w:p>
    <w:bookmarkEnd w:id="0"/>
    <w:p w14:paraId="5C664C15" w14:textId="3C7C8396" w:rsidR="00F76C1D" w:rsidRPr="001F696B" w:rsidRDefault="00460420" w:rsidP="00865994">
      <w:pPr>
        <w:spacing w:line="20" w:lineRule="atLeast"/>
        <w:jc w:val="both"/>
        <w:rPr>
          <w:color w:val="231F20"/>
        </w:rPr>
      </w:pPr>
      <w:r>
        <w:rPr>
          <w:rFonts w:eastAsia="Calibri" w:cs="Arial"/>
          <w:b/>
        </w:rPr>
        <w:lastRenderedPageBreak/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 w:rsidR="00865994">
        <w:rPr>
          <w:rFonts w:eastAsia="Calibri" w:cs="Arial"/>
          <w:b/>
        </w:rPr>
        <w:t>PRIJEDLOG</w:t>
      </w:r>
    </w:p>
    <w:p w14:paraId="306547A5" w14:textId="77777777" w:rsidR="00865994" w:rsidRPr="007E7A87" w:rsidRDefault="00865994" w:rsidP="00865994">
      <w:pPr>
        <w:spacing w:line="20" w:lineRule="atLeast"/>
        <w:rPr>
          <w:rFonts w:eastAsia="Calibri" w:cs="Arial"/>
        </w:rPr>
      </w:pPr>
    </w:p>
    <w:p w14:paraId="387A4BE6" w14:textId="61175D36" w:rsidR="00865994" w:rsidRPr="00CE4A29" w:rsidRDefault="00865994" w:rsidP="00865994">
      <w:pPr>
        <w:spacing w:line="20" w:lineRule="atLeast"/>
        <w:ind w:firstLine="1418"/>
        <w:jc w:val="both"/>
        <w:rPr>
          <w:rFonts w:eastAsia="Calibri" w:cs="Arial"/>
        </w:rPr>
      </w:pPr>
      <w:r w:rsidRPr="007E7A87">
        <w:rPr>
          <w:rFonts w:eastAsia="Calibri" w:cs="Arial"/>
        </w:rPr>
        <w:t xml:space="preserve">Na temelju </w:t>
      </w:r>
      <w:r>
        <w:rPr>
          <w:rFonts w:eastAsia="Calibri" w:cs="Arial"/>
        </w:rPr>
        <w:t xml:space="preserve">članka 12. stavka 9 Zakona o upravljanju nekretninama i pokretninama u vlasništvu Republike Hrvatske („Narodne novine“, broj 155/23.), a u vezi s </w:t>
      </w:r>
      <w:r w:rsidRPr="00C827A5">
        <w:rPr>
          <w:rFonts w:eastAsia="Calibri" w:cs="Arial"/>
        </w:rPr>
        <w:t>čl</w:t>
      </w:r>
      <w:r>
        <w:rPr>
          <w:rFonts w:eastAsia="Calibri" w:cs="Arial"/>
        </w:rPr>
        <w:t xml:space="preserve">ankom </w:t>
      </w:r>
      <w:r w:rsidRPr="00C827A5">
        <w:rPr>
          <w:rFonts w:eastAsia="Calibri" w:cs="Arial"/>
        </w:rPr>
        <w:t>17</w:t>
      </w:r>
      <w:r>
        <w:rPr>
          <w:rFonts w:eastAsia="Calibri" w:cs="Arial"/>
        </w:rPr>
        <w:t xml:space="preserve">. stavkom 3 </w:t>
      </w:r>
      <w:r w:rsidRPr="00C827A5">
        <w:rPr>
          <w:rFonts w:eastAsia="Calibri" w:cs="Arial"/>
        </w:rPr>
        <w:t>Zakona o pravnom položaju vjerskih zajednica</w:t>
      </w:r>
      <w:r>
        <w:rPr>
          <w:rFonts w:eastAsia="Calibri" w:cs="Arial"/>
        </w:rPr>
        <w:t xml:space="preserve"> („Narodne novine“, br. </w:t>
      </w:r>
      <w:hyperlink r:id="rId11" w:history="1">
        <w:r w:rsidRPr="001C4111">
          <w:rPr>
            <w:rFonts w:eastAsia="Calibri" w:cs="Arial"/>
          </w:rPr>
          <w:t>83/02</w:t>
        </w:r>
      </w:hyperlink>
      <w:r>
        <w:rPr>
          <w:rFonts w:eastAsia="Calibri" w:cs="Arial"/>
        </w:rPr>
        <w:t xml:space="preserve">. i </w:t>
      </w:r>
      <w:hyperlink r:id="rId12" w:history="1">
        <w:r w:rsidRPr="001C4111">
          <w:rPr>
            <w:rFonts w:eastAsia="Calibri" w:cs="Arial"/>
          </w:rPr>
          <w:t>73/13</w:t>
        </w:r>
      </w:hyperlink>
      <w:r>
        <w:rPr>
          <w:rFonts w:eastAsia="Calibri" w:cs="Arial"/>
        </w:rPr>
        <w:t xml:space="preserve">.) Vlada Republike Hrvatske je </w:t>
      </w:r>
      <w:r w:rsidRPr="007E7A87">
        <w:rPr>
          <w:rFonts w:eastAsia="Calibri" w:cs="Arial"/>
        </w:rPr>
        <w:t>na sjednici održanoj ____20</w:t>
      </w:r>
      <w:r>
        <w:rPr>
          <w:rFonts w:eastAsia="Calibri" w:cs="Arial"/>
        </w:rPr>
        <w:t>24</w:t>
      </w:r>
      <w:r w:rsidRPr="007E7A87">
        <w:rPr>
          <w:rFonts w:eastAsia="Calibri" w:cs="Arial"/>
        </w:rPr>
        <w:t>. donijela</w:t>
      </w:r>
    </w:p>
    <w:p w14:paraId="46BE90EB" w14:textId="77777777" w:rsidR="00865994" w:rsidRPr="00CE4A29" w:rsidRDefault="00865994" w:rsidP="00865994">
      <w:pPr>
        <w:spacing w:line="20" w:lineRule="atLeast"/>
        <w:rPr>
          <w:rFonts w:eastAsia="Calibri" w:cs="Arial"/>
        </w:rPr>
      </w:pPr>
    </w:p>
    <w:p w14:paraId="17CA6376" w14:textId="77777777" w:rsidR="00865994" w:rsidRDefault="00865994" w:rsidP="00865994">
      <w:pPr>
        <w:spacing w:line="20" w:lineRule="atLeast"/>
        <w:jc w:val="center"/>
        <w:rPr>
          <w:rFonts w:eastAsia="Calibri" w:cs="Arial"/>
          <w:b/>
        </w:rPr>
      </w:pPr>
      <w:r w:rsidRPr="00CE4A29">
        <w:rPr>
          <w:rFonts w:eastAsia="Calibri" w:cs="Arial"/>
          <w:b/>
        </w:rPr>
        <w:t>ODLUKU</w:t>
      </w:r>
    </w:p>
    <w:p w14:paraId="4A566269" w14:textId="585FC060" w:rsidR="00865994" w:rsidRPr="000C7700" w:rsidRDefault="00865994" w:rsidP="00865994">
      <w:pPr>
        <w:spacing w:line="20" w:lineRule="atLeast"/>
        <w:jc w:val="center"/>
        <w:rPr>
          <w:rFonts w:eastAsia="Calibri" w:cs="Arial"/>
          <w:b/>
        </w:rPr>
      </w:pPr>
      <w:r w:rsidRPr="000C7700">
        <w:rPr>
          <w:rFonts w:eastAsia="Calibri" w:cs="Arial"/>
          <w:b/>
        </w:rPr>
        <w:t xml:space="preserve">o darovanju nekretnina </w:t>
      </w:r>
      <w:r>
        <w:rPr>
          <w:rFonts w:eastAsia="Calibri" w:cs="Arial"/>
          <w:b/>
        </w:rPr>
        <w:t xml:space="preserve">u k.o. Granešina </w:t>
      </w:r>
      <w:r w:rsidRPr="00AE3769">
        <w:rPr>
          <w:rFonts w:eastAsia="Calibri" w:cs="Arial"/>
          <w:b/>
        </w:rPr>
        <w:t>u vlasništvu Republike Hrvatske Hrvatskoj</w:t>
      </w:r>
      <w:r>
        <w:rPr>
          <w:rFonts w:eastAsia="Calibri" w:cs="Arial"/>
          <w:b/>
        </w:rPr>
        <w:t xml:space="preserve"> kapucinskoj provinciji sv. Leopolda Bogdana Mandića</w:t>
      </w:r>
    </w:p>
    <w:p w14:paraId="6F0A26FD" w14:textId="77777777" w:rsidR="00865994" w:rsidRPr="00CE4A29" w:rsidRDefault="00865994" w:rsidP="00865994">
      <w:pPr>
        <w:spacing w:line="20" w:lineRule="atLeast"/>
        <w:rPr>
          <w:rFonts w:eastAsia="Calibri" w:cs="Arial"/>
          <w:b/>
        </w:rPr>
      </w:pPr>
    </w:p>
    <w:p w14:paraId="7386B7BC" w14:textId="77777777" w:rsidR="00865994" w:rsidRDefault="00865994" w:rsidP="00865994">
      <w:pPr>
        <w:tabs>
          <w:tab w:val="left" w:pos="3192"/>
          <w:tab w:val="center" w:pos="4535"/>
        </w:tabs>
        <w:spacing w:line="20" w:lineRule="atLeast"/>
        <w:jc w:val="center"/>
        <w:rPr>
          <w:rFonts w:eastAsia="Calibri" w:cs="Arial"/>
          <w:b/>
        </w:rPr>
      </w:pPr>
      <w:r w:rsidRPr="00CE4A29">
        <w:rPr>
          <w:rFonts w:eastAsia="Calibri" w:cs="Arial"/>
          <w:b/>
        </w:rPr>
        <w:t>I.</w:t>
      </w:r>
    </w:p>
    <w:p w14:paraId="1243A302" w14:textId="77777777" w:rsidR="00865994" w:rsidRPr="00CE4A29" w:rsidRDefault="00865994" w:rsidP="00865994">
      <w:pPr>
        <w:tabs>
          <w:tab w:val="left" w:pos="3192"/>
          <w:tab w:val="center" w:pos="4535"/>
        </w:tabs>
        <w:spacing w:line="20" w:lineRule="atLeast"/>
        <w:rPr>
          <w:rFonts w:eastAsia="Calibri" w:cs="Arial"/>
          <w:b/>
        </w:rPr>
      </w:pPr>
    </w:p>
    <w:p w14:paraId="47D13302" w14:textId="6C6401F5" w:rsidR="00865994" w:rsidRPr="005E518E" w:rsidRDefault="00865994" w:rsidP="00865994">
      <w:pPr>
        <w:spacing w:line="20" w:lineRule="atLeast"/>
        <w:ind w:firstLine="1418"/>
        <w:jc w:val="both"/>
        <w:rPr>
          <w:rFonts w:eastAsia="Calibri" w:cs="Arial"/>
        </w:rPr>
      </w:pPr>
      <w:r w:rsidRPr="00CE4A29">
        <w:rPr>
          <w:rFonts w:eastAsia="Calibri" w:cs="Arial"/>
        </w:rPr>
        <w:t xml:space="preserve">Nekretnine u vlasništvu </w:t>
      </w:r>
      <w:r>
        <w:rPr>
          <w:rFonts w:eastAsia="Calibri" w:cs="Arial"/>
        </w:rPr>
        <w:t xml:space="preserve">Republike Hrvatske označene kao </w:t>
      </w:r>
      <w:r w:rsidRPr="00F01A60">
        <w:t>zk.č.br. 2986/1918, GRADILIŠTE U DUBRAVI GORNJOJ, površine 239,3 čhv (odgovara dijelu kč.br. 4159/10, k.o. Dubrava) upisana u zk.ul.</w:t>
      </w:r>
      <w:r>
        <w:t>br.</w:t>
      </w:r>
      <w:r w:rsidRPr="00F01A60">
        <w:t xml:space="preserve"> 36842, k.o. Granešina</w:t>
      </w:r>
      <w:r>
        <w:t xml:space="preserve"> </w:t>
      </w:r>
      <w:r w:rsidRPr="00F01A60">
        <w:t xml:space="preserve">u zemljišnim knjigama Općinskog </w:t>
      </w:r>
      <w:r>
        <w:t xml:space="preserve">građanskog </w:t>
      </w:r>
      <w:r w:rsidRPr="00F01A60">
        <w:t>suda u Zagrebu, Zemljišnoknjižni odjel Zagreb</w:t>
      </w:r>
      <w:r>
        <w:t xml:space="preserve"> </w:t>
      </w:r>
      <w:r w:rsidRPr="00F01A60">
        <w:t>i zk</w:t>
      </w:r>
      <w:r>
        <w:t>.</w:t>
      </w:r>
      <w:r w:rsidRPr="00F01A60">
        <w:t xml:space="preserve">č.br. 2986/4356, Ulica </w:t>
      </w:r>
      <w:r>
        <w:t>sv.</w:t>
      </w:r>
      <w:r w:rsidRPr="00F01A60">
        <w:t xml:space="preserve"> Leopolda Mandića, površine 472 m</w:t>
      </w:r>
      <w:r>
        <w:rPr>
          <w:vertAlign w:val="superscript"/>
        </w:rPr>
        <w:t>2</w:t>
      </w:r>
      <w:r w:rsidRPr="00F01A60">
        <w:t xml:space="preserve"> (odgovara dijelu kč.br. 4159/10, k.o. Dubrava) upisana u zk.ul.</w:t>
      </w:r>
      <w:r>
        <w:t>br.</w:t>
      </w:r>
      <w:r w:rsidRPr="00F01A60">
        <w:t xml:space="preserve"> 4910, k.o. Granešina u zemljišnim knjigama Općinskog </w:t>
      </w:r>
      <w:r>
        <w:t xml:space="preserve">građanskog </w:t>
      </w:r>
      <w:r w:rsidRPr="00F01A60">
        <w:t>suda u Zagrebu, Zemljišnoknjižni odjel Zagreb</w:t>
      </w:r>
      <w:r>
        <w:t>,</w:t>
      </w:r>
      <w:r>
        <w:rPr>
          <w:rFonts w:eastAsia="Calibri" w:cs="Arial"/>
        </w:rPr>
        <w:t xml:space="preserve"> </w:t>
      </w:r>
      <w:r w:rsidRPr="00CE4A29">
        <w:rPr>
          <w:rFonts w:eastAsia="Calibri" w:cs="Arial"/>
        </w:rPr>
        <w:t xml:space="preserve">darovat će se </w:t>
      </w:r>
      <w:r>
        <w:t>Hrvatskoj kapucinskoj provinciji sv. Leopolda Bogdana Mandića, OIB: 89783207662, Zagreb, Ulica Svetog Leopolda Mandića 41, u svrhu obavljanja vjerske službe.</w:t>
      </w:r>
    </w:p>
    <w:p w14:paraId="3F9E9ECE" w14:textId="77777777" w:rsidR="00865994" w:rsidRDefault="00865994" w:rsidP="00865994">
      <w:pPr>
        <w:spacing w:line="20" w:lineRule="atLeast"/>
        <w:jc w:val="both"/>
      </w:pPr>
    </w:p>
    <w:p w14:paraId="433F1ED3" w14:textId="2ADB99E0" w:rsidR="00865994" w:rsidRDefault="00865994" w:rsidP="00865994">
      <w:pPr>
        <w:ind w:firstLine="1418"/>
        <w:jc w:val="both"/>
      </w:pPr>
      <w:r>
        <w:t xml:space="preserve">Predmetne zemljišnoknjižne čestice odgovaraju dijelu katastarske čestice koja je u katastarskoj evidenciji označena kao </w:t>
      </w:r>
      <w:r w:rsidRPr="00F01A60">
        <w:t>kč.br. 4159/10, k.o. Dubrava</w:t>
      </w:r>
      <w:r>
        <w:t xml:space="preserve"> ukupne površine 8.332 m</w:t>
      </w:r>
      <w:r>
        <w:rPr>
          <w:vertAlign w:val="superscript"/>
        </w:rPr>
        <w:t>2</w:t>
      </w:r>
      <w:r>
        <w:t xml:space="preserve"> na kojoj je izgrađena javna zgrada – crkva i samostan Sv. Leopolda Mandića i pomoćni objekt. Za predmetne građevine ishođeno je Rješenje o izvedenom stanju, KLASA: UP/I-350-05/12-07/1125, URBROJ: 251-13-21/403-13-6, od 19. prosinca 2013.koje je donio Odjel za prostorno uređenje, Treći područni odsjek za prostorno uređenje u Gradskom uredu za prostorno uređenje, izgradnju grada, graditeljstvo komunalne poslove i promet Grada Zagreba, pravomoćno s danom 16. siječnja 2014. i Uporabna dozvola broj 15/2021, KLASA: UP/I-361-05/21-001/234, URBROJ: 251-13-22-6/007-21-7, od 16. srpnja 2021. izdana kod Odjela za graditeljstvo, Peti područni odsjek za graditeljstvo u Gradskom uredu za prostorno uređenje, izgradnju grada, graditeljstvo komunalne poslove i promet Grada Zagreba, pravomoćna od 4. kolovoza 2021. </w:t>
      </w:r>
    </w:p>
    <w:p w14:paraId="678E6442" w14:textId="77777777" w:rsidR="00865994" w:rsidRPr="003D1E13" w:rsidRDefault="00865994" w:rsidP="00865994">
      <w:pPr>
        <w:jc w:val="both"/>
      </w:pPr>
    </w:p>
    <w:p w14:paraId="5CA92F7C" w14:textId="242CF15D" w:rsidR="00865994" w:rsidRDefault="00865994" w:rsidP="00865994">
      <w:pPr>
        <w:ind w:firstLine="1418"/>
        <w:jc w:val="both"/>
      </w:pPr>
      <w:r>
        <w:t>Za građevine iz stavka 2. ove točke I. utvrđena je građevna čestica oznake kč.br. 4159/10, k.o. Dubrava temeljem  Rješenja o utvrđivanju građevne čestice, KLASA: UP/I-350-05/22-005/26, URBROJ: 251-10-21-1/025-22-8, od 9. svibnja 2022. koje je donio Gradski ured za obnovu, izgradnju, prostorno uređenje, graditeljstvo, komunalne poslove i promet, Odjel za prostorno uređenje, Središnji odsjek za prostorno uređenje Grada Zagreba.</w:t>
      </w:r>
    </w:p>
    <w:p w14:paraId="618F9D62" w14:textId="77777777" w:rsidR="00865994" w:rsidRPr="00CE4A29" w:rsidRDefault="00865994" w:rsidP="00865994">
      <w:pPr>
        <w:spacing w:line="20" w:lineRule="atLeast"/>
        <w:rPr>
          <w:rFonts w:eastAsia="Calibri" w:cs="Arial"/>
        </w:rPr>
      </w:pPr>
    </w:p>
    <w:p w14:paraId="5D95A3AC" w14:textId="77777777" w:rsidR="00865994" w:rsidRDefault="00865994" w:rsidP="00865994">
      <w:pPr>
        <w:spacing w:line="20" w:lineRule="atLeast"/>
        <w:jc w:val="center"/>
        <w:rPr>
          <w:rFonts w:eastAsia="Calibri" w:cs="Arial"/>
          <w:b/>
        </w:rPr>
      </w:pPr>
      <w:r w:rsidRPr="00CE4A29">
        <w:rPr>
          <w:rFonts w:eastAsia="Calibri" w:cs="Arial"/>
          <w:b/>
        </w:rPr>
        <w:t>II.</w:t>
      </w:r>
    </w:p>
    <w:p w14:paraId="50B4ECFA" w14:textId="77777777" w:rsidR="00865994" w:rsidRDefault="00865994" w:rsidP="00865994">
      <w:pPr>
        <w:spacing w:line="20" w:lineRule="atLeast"/>
        <w:jc w:val="center"/>
        <w:rPr>
          <w:rFonts w:eastAsia="Calibri" w:cs="Arial"/>
          <w:b/>
        </w:rPr>
      </w:pPr>
    </w:p>
    <w:p w14:paraId="47F41773" w14:textId="5039FD53" w:rsidR="00865994" w:rsidRDefault="00865994" w:rsidP="00865994">
      <w:pPr>
        <w:ind w:firstLine="1418"/>
        <w:jc w:val="both"/>
        <w:rPr>
          <w:rFonts w:eastAsia="Calibri" w:cs="Arial"/>
        </w:rPr>
      </w:pPr>
      <w:r w:rsidRPr="00CE4A29">
        <w:rPr>
          <w:rFonts w:eastAsia="Calibri" w:cs="Arial"/>
        </w:rPr>
        <w:t>Za nekretnine navedene u točki I.</w:t>
      </w:r>
      <w:r>
        <w:rPr>
          <w:rFonts w:eastAsia="Calibri" w:cs="Arial"/>
        </w:rPr>
        <w:t xml:space="preserve"> stavku 1.</w:t>
      </w:r>
      <w:r w:rsidRPr="00CE4A29">
        <w:rPr>
          <w:rFonts w:eastAsia="Calibri" w:cs="Arial"/>
        </w:rPr>
        <w:t xml:space="preserve"> ove Odluke procjena tržišne vrijednosti iznosi </w:t>
      </w:r>
      <w:r>
        <w:rPr>
          <w:rFonts w:eastAsia="Calibri" w:cs="Arial"/>
        </w:rPr>
        <w:t xml:space="preserve">171.498,10 eura. </w:t>
      </w:r>
    </w:p>
    <w:p w14:paraId="7A346E71" w14:textId="77777777" w:rsidR="00865994" w:rsidRPr="00CE4A29" w:rsidRDefault="00865994" w:rsidP="00865994">
      <w:pPr>
        <w:jc w:val="both"/>
        <w:rPr>
          <w:rFonts w:eastAsia="Calibri" w:cs="Arial"/>
        </w:rPr>
      </w:pPr>
    </w:p>
    <w:p w14:paraId="487DD2D2" w14:textId="5C288075" w:rsidR="00865994" w:rsidRPr="00CE4A29" w:rsidRDefault="00865994" w:rsidP="00865994">
      <w:pPr>
        <w:ind w:firstLine="1418"/>
        <w:jc w:val="both"/>
        <w:rPr>
          <w:rFonts w:eastAsia="Calibri" w:cs="Arial"/>
        </w:rPr>
      </w:pPr>
      <w:r>
        <w:rPr>
          <w:rFonts w:eastAsia="Calibri" w:cs="Arial"/>
        </w:rPr>
        <w:t xml:space="preserve">Tržišna </w:t>
      </w:r>
      <w:r w:rsidRPr="00CE4A29">
        <w:rPr>
          <w:rFonts w:eastAsia="Calibri" w:cs="Arial"/>
        </w:rPr>
        <w:t xml:space="preserve">vrijednost nekretnina iz </w:t>
      </w:r>
      <w:r>
        <w:rPr>
          <w:rFonts w:eastAsia="Calibri" w:cs="Arial"/>
        </w:rPr>
        <w:t xml:space="preserve">stavka 1. ove točke </w:t>
      </w:r>
      <w:r w:rsidRPr="00CE4A29">
        <w:rPr>
          <w:rFonts w:eastAsia="Calibri" w:cs="Arial"/>
        </w:rPr>
        <w:t xml:space="preserve">utvrđena je temeljem </w:t>
      </w:r>
      <w:r>
        <w:rPr>
          <w:rFonts w:eastAsia="Calibri" w:cs="Arial"/>
        </w:rPr>
        <w:t xml:space="preserve">mišljenja </w:t>
      </w:r>
      <w:r w:rsidRPr="003D1E13">
        <w:t>Služb</w:t>
      </w:r>
      <w:r>
        <w:t>e</w:t>
      </w:r>
      <w:r w:rsidRPr="003D1E13">
        <w:t xml:space="preserve"> za tehničke poslove </w:t>
      </w:r>
      <w:r>
        <w:t>Ministarstva prostornoga uređenja, graditeljstva i državne imovine u vezi s p</w:t>
      </w:r>
      <w:r w:rsidRPr="003D1E13">
        <w:t>rocjemben</w:t>
      </w:r>
      <w:r>
        <w:t xml:space="preserve">im </w:t>
      </w:r>
      <w:r w:rsidRPr="003D1E13">
        <w:t>elaborat</w:t>
      </w:r>
      <w:r>
        <w:t>om,</w:t>
      </w:r>
      <w:r w:rsidRPr="003D1E13">
        <w:t xml:space="preserve"> </w:t>
      </w:r>
      <w:r>
        <w:t>oznake</w:t>
      </w:r>
      <w:r w:rsidRPr="003D1E13">
        <w:t xml:space="preserve">: </w:t>
      </w:r>
      <w:r>
        <w:t>TD: 193-Z-GRAN-ZG-MPGI/22,</w:t>
      </w:r>
      <w:r w:rsidRPr="003D1E13">
        <w:t xml:space="preserve"> koji je izradilo društvo </w:t>
      </w:r>
      <w:r>
        <w:t>VERIDON</w:t>
      </w:r>
      <w:r w:rsidRPr="003D1E13">
        <w:t xml:space="preserve"> d.o.o., </w:t>
      </w:r>
      <w:r>
        <w:t>OIB: 81434223394, Zagreb</w:t>
      </w:r>
      <w:r w:rsidRPr="003D1E13">
        <w:t xml:space="preserve">, </w:t>
      </w:r>
      <w:r>
        <w:t xml:space="preserve">Argentinska ulica 4, </w:t>
      </w:r>
      <w:r w:rsidRPr="003D1E13">
        <w:t xml:space="preserve">po </w:t>
      </w:r>
      <w:r>
        <w:t>stalnom sudskom vještaku za graditeljstvo i procjenu nekretnina</w:t>
      </w:r>
      <w:r w:rsidRPr="003D1E13">
        <w:t xml:space="preserve"> </w:t>
      </w:r>
      <w:r>
        <w:t>Zrinoslavu Cerancu</w:t>
      </w:r>
      <w:r w:rsidRPr="003D1E13">
        <w:t xml:space="preserve"> dipl.ing.građ</w:t>
      </w:r>
      <w:r>
        <w:t>.</w:t>
      </w:r>
    </w:p>
    <w:p w14:paraId="1E0DA02D" w14:textId="77777777" w:rsidR="00865994" w:rsidRDefault="00865994" w:rsidP="00865994">
      <w:pPr>
        <w:tabs>
          <w:tab w:val="left" w:pos="900"/>
        </w:tabs>
        <w:jc w:val="center"/>
        <w:rPr>
          <w:rFonts w:eastAsia="Calibri" w:cs="Arial"/>
          <w:b/>
        </w:rPr>
      </w:pPr>
    </w:p>
    <w:p w14:paraId="0BC6A8AE" w14:textId="77777777" w:rsidR="00865994" w:rsidRDefault="00865994" w:rsidP="00865994">
      <w:pPr>
        <w:tabs>
          <w:tab w:val="left" w:pos="900"/>
        </w:tabs>
        <w:jc w:val="center"/>
        <w:rPr>
          <w:rFonts w:eastAsia="Calibri" w:cs="Arial"/>
        </w:rPr>
      </w:pPr>
      <w:r w:rsidRPr="00CE4A29">
        <w:rPr>
          <w:rFonts w:eastAsia="Calibri" w:cs="Arial"/>
          <w:b/>
        </w:rPr>
        <w:t>III.</w:t>
      </w:r>
      <w:r w:rsidRPr="00CE4A29">
        <w:rPr>
          <w:rFonts w:eastAsia="Calibri" w:cs="Arial"/>
        </w:rPr>
        <w:t xml:space="preserve"> </w:t>
      </w:r>
    </w:p>
    <w:p w14:paraId="5F41D5E1" w14:textId="77777777" w:rsidR="00865994" w:rsidRPr="00CE4A29" w:rsidRDefault="00865994" w:rsidP="00865994">
      <w:pPr>
        <w:tabs>
          <w:tab w:val="left" w:pos="900"/>
        </w:tabs>
        <w:jc w:val="center"/>
        <w:rPr>
          <w:rFonts w:eastAsia="Calibri" w:cs="Arial"/>
        </w:rPr>
      </w:pPr>
    </w:p>
    <w:p w14:paraId="7BB6FB31" w14:textId="0F65B1F1" w:rsidR="00865994" w:rsidRPr="00CE4A29" w:rsidRDefault="00865994" w:rsidP="00865994">
      <w:pPr>
        <w:ind w:firstLine="1418"/>
        <w:jc w:val="both"/>
        <w:rPr>
          <w:rFonts w:eastAsia="Calibri" w:cs="Arial"/>
        </w:rPr>
      </w:pPr>
      <w:r>
        <w:t>Hrvatska kapucinska provincija sv. Leopolda Bogdana Mandića</w:t>
      </w:r>
      <w:r w:rsidRPr="00CE4A29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snosit će </w:t>
      </w:r>
      <w:r w:rsidRPr="00CE4A29">
        <w:rPr>
          <w:rFonts w:eastAsia="Calibri" w:cs="Arial"/>
        </w:rPr>
        <w:t>trošak procjene tržišne vrijednosti nekretnin</w:t>
      </w:r>
      <w:r>
        <w:rPr>
          <w:rFonts w:eastAsia="Calibri" w:cs="Arial"/>
        </w:rPr>
        <w:t>a</w:t>
      </w:r>
      <w:r w:rsidRPr="00CE4A29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u iznosu od </w:t>
      </w:r>
      <w:r>
        <w:t>305,26 eura koji će uplatiti u korist d</w:t>
      </w:r>
      <w:r w:rsidRPr="003D1E13">
        <w:t>ržavnog proračuna</w:t>
      </w:r>
      <w:r>
        <w:t xml:space="preserve"> Republike Hrvatske.</w:t>
      </w:r>
    </w:p>
    <w:p w14:paraId="35CF7A91" w14:textId="77777777" w:rsidR="00865994" w:rsidRPr="00CE4A29" w:rsidRDefault="00865994" w:rsidP="00865994">
      <w:pPr>
        <w:rPr>
          <w:rFonts w:eastAsia="Calibri" w:cs="Arial"/>
        </w:rPr>
      </w:pPr>
    </w:p>
    <w:p w14:paraId="739DD893" w14:textId="77777777" w:rsidR="00865994" w:rsidRDefault="00865994" w:rsidP="00865994">
      <w:pPr>
        <w:jc w:val="center"/>
        <w:rPr>
          <w:rFonts w:eastAsia="Calibri" w:cs="Arial"/>
          <w:b/>
        </w:rPr>
      </w:pPr>
      <w:r w:rsidRPr="00CE4A29">
        <w:rPr>
          <w:rFonts w:eastAsia="Calibri" w:cs="Arial"/>
          <w:b/>
        </w:rPr>
        <w:t>IV.</w:t>
      </w:r>
    </w:p>
    <w:p w14:paraId="098A7FAF" w14:textId="77777777" w:rsidR="00865994" w:rsidRPr="00CE4A29" w:rsidRDefault="00865994" w:rsidP="00865994">
      <w:pPr>
        <w:jc w:val="center"/>
        <w:rPr>
          <w:rFonts w:eastAsia="Calibri" w:cs="Arial"/>
          <w:b/>
        </w:rPr>
      </w:pPr>
    </w:p>
    <w:p w14:paraId="21510EDA" w14:textId="3610DBAE" w:rsidR="00865994" w:rsidRDefault="00865994" w:rsidP="00865994">
      <w:pPr>
        <w:ind w:firstLine="1418"/>
        <w:jc w:val="both"/>
        <w:rPr>
          <w:rFonts w:eastAsia="Calibri" w:cs="Arial"/>
        </w:rPr>
      </w:pPr>
      <w:r w:rsidRPr="00D573D6">
        <w:rPr>
          <w:rFonts w:eastAsia="Calibri" w:cs="Arial"/>
        </w:rPr>
        <w:t xml:space="preserve">Za vrijednost darovanih nekretnina </w:t>
      </w:r>
      <w:r>
        <w:rPr>
          <w:rFonts w:eastAsia="Calibri" w:cs="Arial"/>
        </w:rPr>
        <w:t xml:space="preserve">iz točke II. stavka 1. </w:t>
      </w:r>
      <w:r w:rsidRPr="00D573D6">
        <w:rPr>
          <w:rFonts w:eastAsia="Calibri" w:cs="Arial"/>
        </w:rPr>
        <w:t xml:space="preserve">ove Odluke umanjit će se obveza Republike Hrvatske prema Katoličkoj </w:t>
      </w:r>
      <w:r>
        <w:rPr>
          <w:rFonts w:eastAsia="Calibri" w:cs="Arial"/>
        </w:rPr>
        <w:t>C</w:t>
      </w:r>
      <w:r w:rsidRPr="00D573D6">
        <w:rPr>
          <w:rFonts w:eastAsia="Calibri" w:cs="Arial"/>
        </w:rPr>
        <w:t>rkvi s osnova oduzete imovine u vrijeme jugoslavenske komunističke vladavin</w:t>
      </w:r>
      <w:r>
        <w:rPr>
          <w:rFonts w:eastAsia="Calibri" w:cs="Arial"/>
        </w:rPr>
        <w:t xml:space="preserve">e </w:t>
      </w:r>
      <w:r w:rsidRPr="00D573D6">
        <w:rPr>
          <w:rFonts w:eastAsia="Calibri" w:cs="Arial"/>
        </w:rPr>
        <w:t>koju nije moguće vratiti, a sve sukladno Ugovoru</w:t>
      </w:r>
      <w:r>
        <w:rPr>
          <w:rFonts w:eastAsia="Calibri" w:cs="Arial"/>
        </w:rPr>
        <w:t xml:space="preserve"> </w:t>
      </w:r>
      <w:r w:rsidRPr="00D573D6">
        <w:rPr>
          <w:rFonts w:eastAsia="Calibri" w:cs="Arial"/>
        </w:rPr>
        <w:t>između Svete Stolice i Republike Hrvatske o gospodarskim pitanjima („Narodne novine“, br</w:t>
      </w:r>
      <w:r>
        <w:rPr>
          <w:rFonts w:eastAsia="Calibri" w:cs="Arial"/>
        </w:rPr>
        <w:t>oj</w:t>
      </w:r>
      <w:r w:rsidRPr="00D573D6">
        <w:rPr>
          <w:rFonts w:eastAsia="Calibri" w:cs="Arial"/>
        </w:rPr>
        <w:t xml:space="preserve"> 18/98</w:t>
      </w:r>
      <w:r>
        <w:rPr>
          <w:rFonts w:eastAsia="Calibri" w:cs="Arial"/>
        </w:rPr>
        <w:t>.</w:t>
      </w:r>
      <w:r w:rsidRPr="00D573D6">
        <w:rPr>
          <w:rFonts w:eastAsia="Calibri" w:cs="Arial"/>
        </w:rPr>
        <w:t>).</w:t>
      </w:r>
      <w:r>
        <w:rPr>
          <w:rFonts w:eastAsia="Calibri" w:cs="Arial"/>
        </w:rPr>
        <w:t xml:space="preserve"> </w:t>
      </w:r>
    </w:p>
    <w:p w14:paraId="3DB39677" w14:textId="77777777" w:rsidR="00865994" w:rsidRDefault="00865994" w:rsidP="00865994">
      <w:pPr>
        <w:jc w:val="both"/>
        <w:rPr>
          <w:rFonts w:eastAsia="Calibri" w:cs="Arial"/>
        </w:rPr>
      </w:pPr>
    </w:p>
    <w:p w14:paraId="2DA021D5" w14:textId="7CF8DE7F" w:rsidR="00865994" w:rsidRPr="00D573D6" w:rsidRDefault="00865994" w:rsidP="00865994">
      <w:pPr>
        <w:ind w:firstLine="1418"/>
        <w:jc w:val="both"/>
        <w:rPr>
          <w:rFonts w:eastAsia="Calibri" w:cs="Arial"/>
        </w:rPr>
      </w:pPr>
      <w:r w:rsidRPr="00D573D6">
        <w:rPr>
          <w:rFonts w:eastAsia="Calibri" w:cs="Arial"/>
        </w:rPr>
        <w:t xml:space="preserve">Obveza izvršenja ovoga uvjeta pobliže će se utvrditi </w:t>
      </w:r>
      <w:r>
        <w:rPr>
          <w:rFonts w:eastAsia="Calibri" w:cs="Arial"/>
        </w:rPr>
        <w:t>u</w:t>
      </w:r>
      <w:r w:rsidRPr="00D573D6">
        <w:rPr>
          <w:rFonts w:eastAsia="Calibri" w:cs="Arial"/>
        </w:rPr>
        <w:t>govorom o darovanju</w:t>
      </w:r>
      <w:r w:rsidR="00961B2C">
        <w:rPr>
          <w:rStyle w:val="CommentReference"/>
        </w:rPr>
        <w:t>.</w:t>
      </w:r>
    </w:p>
    <w:p w14:paraId="733EB09B" w14:textId="77777777" w:rsidR="00865994" w:rsidRDefault="00865994" w:rsidP="00865994">
      <w:pPr>
        <w:jc w:val="both"/>
        <w:rPr>
          <w:rFonts w:eastAsia="Calibri" w:cs="Arial"/>
        </w:rPr>
      </w:pPr>
    </w:p>
    <w:p w14:paraId="470A2E68" w14:textId="77777777" w:rsidR="00865994" w:rsidRDefault="00865994" w:rsidP="00865994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V</w:t>
      </w:r>
      <w:r w:rsidRPr="00CE4A29">
        <w:rPr>
          <w:rFonts w:eastAsia="Calibri" w:cs="Arial"/>
          <w:b/>
        </w:rPr>
        <w:t xml:space="preserve">. </w:t>
      </w:r>
    </w:p>
    <w:p w14:paraId="6CA32E9C" w14:textId="77777777" w:rsidR="00865994" w:rsidRDefault="00865994" w:rsidP="00865994">
      <w:pPr>
        <w:jc w:val="center"/>
        <w:rPr>
          <w:rFonts w:eastAsia="Calibri" w:cs="Arial"/>
          <w:b/>
        </w:rPr>
      </w:pPr>
    </w:p>
    <w:p w14:paraId="4B4006EA" w14:textId="7DCD7541" w:rsidR="00865994" w:rsidRPr="00B0294F" w:rsidRDefault="00865994" w:rsidP="00865994">
      <w:pPr>
        <w:tabs>
          <w:tab w:val="left" w:pos="900"/>
        </w:tabs>
        <w:ind w:firstLine="1418"/>
        <w:jc w:val="both"/>
      </w:pPr>
      <w:r w:rsidRPr="00B0294F">
        <w:t>Za provođenje ove Odluke zadužuje se Ministarstvo</w:t>
      </w:r>
      <w:r>
        <w:t xml:space="preserve"> prostornoga uređenja, graditeljstva i</w:t>
      </w:r>
      <w:r w:rsidRPr="00B0294F">
        <w:t xml:space="preserve"> državne imovine</w:t>
      </w:r>
      <w:r w:rsidR="007D3AD6">
        <w:t xml:space="preserve">, a </w:t>
      </w:r>
      <w:r w:rsidR="00F80C42">
        <w:t xml:space="preserve">ugovor o darovanju u ime Republike Hrvatske potpisat će </w:t>
      </w:r>
      <w:r w:rsidR="00D97569">
        <w:t>ministar prostornoga uređenja, graditeljstva i</w:t>
      </w:r>
      <w:r w:rsidR="00D97569" w:rsidRPr="00B0294F">
        <w:t xml:space="preserve"> državne imovine</w:t>
      </w:r>
      <w:r w:rsidR="00DA3875">
        <w:t>.</w:t>
      </w:r>
    </w:p>
    <w:p w14:paraId="72561CBE" w14:textId="77777777" w:rsidR="00865994" w:rsidRPr="00CE4A29" w:rsidRDefault="00865994" w:rsidP="00865994">
      <w:pPr>
        <w:jc w:val="center"/>
        <w:rPr>
          <w:rFonts w:eastAsia="Calibri" w:cs="Arial"/>
          <w:b/>
        </w:rPr>
      </w:pPr>
    </w:p>
    <w:p w14:paraId="6C9987C7" w14:textId="77777777" w:rsidR="00865994" w:rsidRDefault="00865994" w:rsidP="00865994">
      <w:pPr>
        <w:jc w:val="center"/>
        <w:rPr>
          <w:rFonts w:eastAsia="Calibri" w:cs="Arial"/>
          <w:b/>
        </w:rPr>
      </w:pPr>
      <w:r w:rsidRPr="00B0294F">
        <w:rPr>
          <w:rFonts w:eastAsia="Calibri" w:cs="Arial"/>
          <w:b/>
        </w:rPr>
        <w:t>VI.</w:t>
      </w:r>
    </w:p>
    <w:p w14:paraId="58FAC6B7" w14:textId="77777777" w:rsidR="00865994" w:rsidRPr="00B0294F" w:rsidRDefault="00865994" w:rsidP="00865994">
      <w:pPr>
        <w:jc w:val="center"/>
        <w:rPr>
          <w:rFonts w:eastAsia="Calibri" w:cs="Arial"/>
          <w:b/>
        </w:rPr>
      </w:pPr>
    </w:p>
    <w:p w14:paraId="27A64A33" w14:textId="77777777" w:rsidR="00865994" w:rsidRDefault="00865994" w:rsidP="00865994">
      <w:pPr>
        <w:ind w:firstLine="1418"/>
        <w:rPr>
          <w:rFonts w:eastAsia="Calibri" w:cs="Arial"/>
        </w:rPr>
      </w:pPr>
      <w:r w:rsidRPr="00CE4A29">
        <w:rPr>
          <w:rFonts w:eastAsia="Calibri" w:cs="Arial"/>
        </w:rPr>
        <w:t>Ova Odluka stupa na snagu danom donošenja.</w:t>
      </w:r>
    </w:p>
    <w:p w14:paraId="317959B3" w14:textId="77777777" w:rsidR="00865994" w:rsidRDefault="00865994" w:rsidP="00865994">
      <w:pPr>
        <w:jc w:val="both"/>
        <w:rPr>
          <w:rFonts w:eastAsia="Calibri" w:cs="Arial"/>
        </w:rPr>
      </w:pPr>
    </w:p>
    <w:p w14:paraId="1772F355" w14:textId="77777777" w:rsidR="00865994" w:rsidRPr="007E7A87" w:rsidRDefault="00865994" w:rsidP="00865994">
      <w:pPr>
        <w:rPr>
          <w:rFonts w:eastAsia="Calibri" w:cs="Arial"/>
        </w:rPr>
      </w:pPr>
      <w:r w:rsidRPr="007E7A87">
        <w:rPr>
          <w:rFonts w:eastAsia="Calibri" w:cs="Arial"/>
        </w:rPr>
        <w:t xml:space="preserve">KLASA: </w:t>
      </w:r>
    </w:p>
    <w:p w14:paraId="2FEDCC69" w14:textId="77777777" w:rsidR="00865994" w:rsidRPr="007E7A87" w:rsidRDefault="00865994" w:rsidP="00865994">
      <w:pPr>
        <w:spacing w:line="20" w:lineRule="atLeast"/>
        <w:rPr>
          <w:rFonts w:eastAsia="Calibri" w:cs="Arial"/>
        </w:rPr>
      </w:pPr>
      <w:r w:rsidRPr="007E7A87">
        <w:rPr>
          <w:rFonts w:eastAsia="Calibri" w:cs="Arial"/>
        </w:rPr>
        <w:t xml:space="preserve">URBROJ: </w:t>
      </w:r>
    </w:p>
    <w:p w14:paraId="50C7AB64" w14:textId="77777777" w:rsidR="00865994" w:rsidRDefault="00865994" w:rsidP="00865994">
      <w:pPr>
        <w:spacing w:line="20" w:lineRule="atLeast"/>
        <w:jc w:val="both"/>
        <w:rPr>
          <w:rFonts w:eastAsia="Calibri" w:cs="Arial"/>
        </w:rPr>
      </w:pPr>
    </w:p>
    <w:p w14:paraId="1706ED9A" w14:textId="77777777" w:rsidR="00865994" w:rsidRPr="009C7F45" w:rsidRDefault="00865994" w:rsidP="00865994">
      <w:pPr>
        <w:spacing w:line="20" w:lineRule="atLeast"/>
        <w:ind w:left="4536"/>
        <w:jc w:val="center"/>
        <w:rPr>
          <w:rFonts w:eastAsia="Calibri" w:cs="Arial"/>
          <w:b/>
        </w:rPr>
      </w:pPr>
      <w:r>
        <w:rPr>
          <w:rFonts w:eastAsia="Calibri" w:cs="Arial"/>
        </w:rPr>
        <w:lastRenderedPageBreak/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  <w:b/>
        </w:rPr>
        <w:t>PREDSJEDNIK</w:t>
      </w:r>
    </w:p>
    <w:p w14:paraId="7FD5F15A" w14:textId="77777777" w:rsidR="00865994" w:rsidRDefault="00865994" w:rsidP="00865994">
      <w:pPr>
        <w:spacing w:line="20" w:lineRule="atLeast"/>
        <w:ind w:left="4536"/>
        <w:jc w:val="center"/>
        <w:rPr>
          <w:rFonts w:eastAsia="Calibri" w:cs="Arial"/>
        </w:rPr>
      </w:pPr>
    </w:p>
    <w:p w14:paraId="4D9903AE" w14:textId="77777777" w:rsidR="00865994" w:rsidRPr="00CE4A29" w:rsidRDefault="00865994" w:rsidP="00865994">
      <w:pPr>
        <w:spacing w:line="20" w:lineRule="atLeast"/>
        <w:ind w:left="4536"/>
        <w:jc w:val="center"/>
        <w:rPr>
          <w:rFonts w:eastAsia="Calibri" w:cs="Arial"/>
        </w:rPr>
      </w:pPr>
    </w:p>
    <w:p w14:paraId="022EF8F7" w14:textId="77777777" w:rsidR="00865994" w:rsidRDefault="00865994" w:rsidP="00865994">
      <w:pPr>
        <w:spacing w:line="20" w:lineRule="atLeast"/>
        <w:ind w:left="5952" w:firstLine="420"/>
        <w:rPr>
          <w:rFonts w:eastAsia="Calibri" w:cs="Arial"/>
        </w:rPr>
      </w:pPr>
      <w:r>
        <w:rPr>
          <w:rFonts w:eastAsia="Calibri" w:cs="Arial"/>
        </w:rPr>
        <w:t>mr. sc. Andrej Plenković</w:t>
      </w:r>
    </w:p>
    <w:p w14:paraId="5F11CB88" w14:textId="77777777" w:rsidR="00865994" w:rsidRPr="000C2F95" w:rsidRDefault="00865994" w:rsidP="00865994">
      <w:pPr>
        <w:spacing w:line="20" w:lineRule="atLeast"/>
        <w:rPr>
          <w:rFonts w:eastAsia="Calibri" w:cs="Arial"/>
          <w:sz w:val="18"/>
          <w:szCs w:val="18"/>
        </w:rPr>
      </w:pPr>
    </w:p>
    <w:p w14:paraId="48BA1C44" w14:textId="77777777" w:rsidR="00865994" w:rsidRDefault="00865994" w:rsidP="00865994">
      <w:pPr>
        <w:spacing w:line="20" w:lineRule="atLeast"/>
        <w:rPr>
          <w:rFonts w:eastAsia="Calibri" w:cs="Arial"/>
        </w:rPr>
      </w:pPr>
    </w:p>
    <w:p w14:paraId="26DB30D9" w14:textId="77777777" w:rsidR="00865994" w:rsidRDefault="00865994" w:rsidP="00865994">
      <w:pPr>
        <w:spacing w:line="20" w:lineRule="atLeast"/>
        <w:rPr>
          <w:rFonts w:eastAsia="Calibri" w:cs="Arial"/>
        </w:rPr>
      </w:pPr>
    </w:p>
    <w:p w14:paraId="41EDCDFF" w14:textId="77777777" w:rsidR="00865994" w:rsidRDefault="00865994" w:rsidP="00865994">
      <w:pPr>
        <w:spacing w:line="20" w:lineRule="atLeast"/>
        <w:rPr>
          <w:rFonts w:eastAsia="Calibri" w:cs="Arial"/>
        </w:rPr>
      </w:pPr>
    </w:p>
    <w:p w14:paraId="5B048F52" w14:textId="77777777" w:rsidR="00865994" w:rsidRDefault="00865994" w:rsidP="00865994">
      <w:pPr>
        <w:spacing w:line="20" w:lineRule="atLeast"/>
        <w:rPr>
          <w:rFonts w:eastAsia="Calibri" w:cs="Arial"/>
        </w:rPr>
      </w:pPr>
    </w:p>
    <w:p w14:paraId="58FB14E7" w14:textId="77777777" w:rsidR="00865994" w:rsidRDefault="00865994" w:rsidP="00865994">
      <w:pPr>
        <w:spacing w:line="20" w:lineRule="atLeast"/>
        <w:rPr>
          <w:rFonts w:eastAsia="Calibri" w:cs="Arial"/>
        </w:rPr>
      </w:pPr>
    </w:p>
    <w:p w14:paraId="335DD323" w14:textId="77777777" w:rsidR="00865994" w:rsidRDefault="00865994" w:rsidP="00865994">
      <w:pPr>
        <w:spacing w:line="20" w:lineRule="atLeast"/>
        <w:rPr>
          <w:rFonts w:eastAsia="Calibri" w:cs="Arial"/>
        </w:rPr>
      </w:pPr>
    </w:p>
    <w:p w14:paraId="3179AACD" w14:textId="77777777" w:rsidR="00865994" w:rsidRDefault="00865994" w:rsidP="00865994">
      <w:pPr>
        <w:spacing w:line="20" w:lineRule="atLeast"/>
        <w:rPr>
          <w:rFonts w:eastAsia="Calibri" w:cs="Arial"/>
        </w:rPr>
      </w:pPr>
    </w:p>
    <w:p w14:paraId="0B89452E" w14:textId="77777777" w:rsidR="00355CEB" w:rsidRDefault="00355CEB" w:rsidP="00865994">
      <w:pPr>
        <w:spacing w:line="20" w:lineRule="atLeast"/>
        <w:rPr>
          <w:rFonts w:eastAsia="Calibri" w:cs="Arial"/>
        </w:rPr>
      </w:pPr>
    </w:p>
    <w:p w14:paraId="3B076D48" w14:textId="77777777" w:rsidR="00355CEB" w:rsidRDefault="00355CEB" w:rsidP="00865994">
      <w:pPr>
        <w:spacing w:line="20" w:lineRule="atLeast"/>
        <w:rPr>
          <w:rFonts w:eastAsia="Calibri" w:cs="Arial"/>
        </w:rPr>
      </w:pPr>
    </w:p>
    <w:p w14:paraId="1DEC816E" w14:textId="77777777" w:rsidR="00355CEB" w:rsidRDefault="00355CEB" w:rsidP="00865994">
      <w:pPr>
        <w:spacing w:line="20" w:lineRule="atLeast"/>
        <w:rPr>
          <w:rFonts w:eastAsia="Calibri" w:cs="Arial"/>
        </w:rPr>
      </w:pPr>
    </w:p>
    <w:p w14:paraId="24606230" w14:textId="77777777" w:rsidR="00355CEB" w:rsidRDefault="00355CEB" w:rsidP="00865994">
      <w:pPr>
        <w:spacing w:line="20" w:lineRule="atLeast"/>
        <w:rPr>
          <w:rFonts w:eastAsia="Calibri" w:cs="Arial"/>
        </w:rPr>
      </w:pPr>
    </w:p>
    <w:p w14:paraId="239A4015" w14:textId="77777777" w:rsidR="00865994" w:rsidRPr="00CE4A29" w:rsidRDefault="00865994" w:rsidP="00865994">
      <w:pPr>
        <w:spacing w:line="20" w:lineRule="atLeast"/>
        <w:rPr>
          <w:rFonts w:eastAsia="Calibri" w:cs="Arial"/>
        </w:rPr>
      </w:pPr>
    </w:p>
    <w:p w14:paraId="6F9935A6" w14:textId="77777777" w:rsidR="00865994" w:rsidRPr="00FB08E6" w:rsidRDefault="00865994" w:rsidP="00865994">
      <w:pPr>
        <w:spacing w:line="20" w:lineRule="atLeast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Obrazloženje</w:t>
      </w:r>
    </w:p>
    <w:p w14:paraId="63AC2135" w14:textId="77777777" w:rsidR="00865994" w:rsidRDefault="00865994" w:rsidP="00865994">
      <w:pPr>
        <w:spacing w:line="20" w:lineRule="atLeast"/>
        <w:rPr>
          <w:rFonts w:eastAsia="Calibri" w:cs="Arial"/>
        </w:rPr>
      </w:pPr>
    </w:p>
    <w:p w14:paraId="5D82CA7D" w14:textId="77777777" w:rsidR="00865994" w:rsidRDefault="00865994" w:rsidP="00865994">
      <w:pPr>
        <w:spacing w:line="20" w:lineRule="atLeast"/>
        <w:rPr>
          <w:rFonts w:eastAsia="Calibri" w:cs="Arial"/>
        </w:rPr>
      </w:pPr>
    </w:p>
    <w:p w14:paraId="7D9F0E40" w14:textId="77777777" w:rsidR="00865994" w:rsidRDefault="00865994" w:rsidP="00865994">
      <w:pPr>
        <w:spacing w:line="20" w:lineRule="atLeast"/>
        <w:jc w:val="both"/>
      </w:pPr>
      <w:r>
        <w:t>Hrvatska kapucinska provincija Sv. Leopolda Bogdana Mandića</w:t>
      </w:r>
      <w:r>
        <w:rPr>
          <w:rFonts w:eastAsia="Calibri" w:cs="Arial"/>
        </w:rPr>
        <w:t xml:space="preserve"> podnijela je Ministarstvu prostornoga uređenja, graditeljstva i državne imovine zahtjev za darovanjem nekretnina u vlasništvu Republike Hrvatske u svrhu obavljanja vjerske službe, označene u zemljišnim knjigama kao </w:t>
      </w:r>
      <w:r w:rsidRPr="00F01A60">
        <w:t>zk.č.br. 2986/1918</w:t>
      </w:r>
      <w:r>
        <w:t xml:space="preserve"> i zk.č.br. 2986/4356 k.o. Granešina i koje odgovaraju dijelu </w:t>
      </w:r>
      <w:r w:rsidRPr="00F01A60">
        <w:t>kč.br. 4159/10, k.o. Dubrava</w:t>
      </w:r>
      <w:r>
        <w:t xml:space="preserve"> na kojoj je izgrađena crkva i samostan te pripadajući pomoćni objekt. Temeljem Odluke Vlade Republike Hrvatske o utvrđivanju interesa Republike Hrvatske za izgradnju crkve i samostana Sv. Leopolda Mandića u naselju Dubrava, k.o. Granešina („Narodne novine“ broj: 91/99.) utvrđeno je da je u interesu Republike Hrvatske izgradnja crkve i samostana Sv. Leopolda Bogdana Mandića u naselju Dubrava.  </w:t>
      </w:r>
    </w:p>
    <w:p w14:paraId="59F29C38" w14:textId="77777777" w:rsidR="00865994" w:rsidRDefault="00865994" w:rsidP="00865994">
      <w:pPr>
        <w:spacing w:line="20" w:lineRule="atLeast"/>
        <w:jc w:val="both"/>
      </w:pPr>
    </w:p>
    <w:p w14:paraId="4B5FEAA2" w14:textId="77777777" w:rsidR="00865994" w:rsidRDefault="00865994" w:rsidP="00865994">
      <w:pPr>
        <w:spacing w:line="20" w:lineRule="atLeast"/>
        <w:jc w:val="both"/>
      </w:pPr>
      <w:r>
        <w:t>Za navedene građevine – crkvu, samostan i pripadajući pomoćni objekt ishođeno je Rješenje o izvedenom stanju od 19. prosinca 2013. godine, pravomoćno s danom 16. siječanj 2014. godine. i Uporabna dozvola broj 15/2021 od 16. srpanj 2021. godine  pravomoćna od dana 4. kolovoza 2021. godine temeljem kojih je izdano Rješenje o utvrđivanju građevne čestice, Klasa: UP/I-350-05/22-005/26, Urbroj: 251-10-21-1/025-22-8 od 9. svibnja 2022. godine i utvrđena građevna čestica oznake kč.br. 4159/10, k.o. Dubrava ukupne površine 8332 m</w:t>
      </w:r>
      <w:r>
        <w:rPr>
          <w:vertAlign w:val="superscript"/>
        </w:rPr>
        <w:t>2.</w:t>
      </w:r>
      <w:r>
        <w:t xml:space="preserve"> Predmetna katastarska čestica u preklopu kopije plana katastra sa kopijom plana zemljišne knjige dijelom se preklapa i zemljišnoknjižnim česticama oznaka: </w:t>
      </w:r>
      <w:r w:rsidRPr="00F01A60">
        <w:t>zk.č.br. 2986/1918</w:t>
      </w:r>
      <w:r>
        <w:t xml:space="preserve"> i zk.č.br. 2986/4356 k.o. Granešina koje su vlasništvo Republike Hrvatske i predmetom predložene Odluke.</w:t>
      </w:r>
    </w:p>
    <w:p w14:paraId="39B91DF9" w14:textId="77777777" w:rsidR="00865994" w:rsidRDefault="00865994" w:rsidP="00865994">
      <w:pPr>
        <w:spacing w:line="20" w:lineRule="atLeast"/>
        <w:jc w:val="both"/>
      </w:pPr>
    </w:p>
    <w:p w14:paraId="0DBF9A20" w14:textId="77777777" w:rsidR="00865994" w:rsidRPr="006749AF" w:rsidRDefault="00865994" w:rsidP="00865994">
      <w:pPr>
        <w:spacing w:line="20" w:lineRule="atLeast"/>
        <w:jc w:val="both"/>
      </w:pPr>
      <w:r>
        <w:rPr>
          <w:rFonts w:eastAsia="Calibri" w:cs="Arial"/>
        </w:rPr>
        <w:lastRenderedPageBreak/>
        <w:t>Procjena tržišne vrijednosti predmetnih čestica utvrđena je temeljem stručnog mišljenja o tržišnoj vrijednosti izrađeno po Službi za tehničke poslove Ministarstva prostornoga uređenja, graditeljstva i državne imovine</w:t>
      </w:r>
      <w:r>
        <w:t xml:space="preserve"> </w:t>
      </w:r>
      <w:r>
        <w:rPr>
          <w:rFonts w:eastAsia="Calibri" w:cs="Arial"/>
        </w:rPr>
        <w:t>dana 12. siječnja 2024. godine</w:t>
      </w:r>
      <w:r>
        <w:t>.</w:t>
      </w:r>
    </w:p>
    <w:p w14:paraId="0A8867BD" w14:textId="77777777" w:rsidR="00865994" w:rsidRDefault="00865994" w:rsidP="00865994">
      <w:pPr>
        <w:spacing w:line="20" w:lineRule="atLeast"/>
        <w:rPr>
          <w:rFonts w:eastAsia="Calibri" w:cs="Arial"/>
        </w:rPr>
      </w:pPr>
    </w:p>
    <w:p w14:paraId="2E007449" w14:textId="77777777" w:rsidR="00865994" w:rsidRDefault="00865994" w:rsidP="00865994">
      <w:pPr>
        <w:spacing w:line="20" w:lineRule="atLeast"/>
        <w:jc w:val="both"/>
        <w:rPr>
          <w:rFonts w:eastAsia="Calibri" w:cs="Arial"/>
        </w:rPr>
      </w:pPr>
      <w:r>
        <w:rPr>
          <w:rFonts w:eastAsia="Calibri" w:cs="Arial"/>
        </w:rPr>
        <w:t xml:space="preserve">Radi uređenja imovinskopravnih odnosa na predmetnim nekretninama predlaže se Vladi Republike Hrvatske donošenje predložene odluke temeljem članka 12. stavak 9. Zakona o upravljanju nekretninama i pokretninama u vlasništvu Republike Hrvatske („Narodne novine“ broj: 155/23.) u vezi s čl. 17 </w:t>
      </w:r>
      <w:r w:rsidRPr="00C827A5">
        <w:rPr>
          <w:rFonts w:eastAsia="Calibri" w:cs="Arial"/>
        </w:rPr>
        <w:t>Zakon</w:t>
      </w:r>
      <w:r>
        <w:rPr>
          <w:rFonts w:eastAsia="Calibri" w:cs="Arial"/>
        </w:rPr>
        <w:t>a</w:t>
      </w:r>
      <w:r w:rsidRPr="00C827A5">
        <w:rPr>
          <w:rFonts w:eastAsia="Calibri" w:cs="Arial"/>
        </w:rPr>
        <w:t xml:space="preserve"> o o pravnom položaju vjerskih zajednica</w:t>
      </w:r>
      <w:r>
        <w:rPr>
          <w:rFonts w:eastAsia="Calibri" w:cs="Arial"/>
        </w:rPr>
        <w:t xml:space="preserve"> („Narodne novine broj: </w:t>
      </w:r>
      <w:hyperlink r:id="rId13" w:history="1">
        <w:r w:rsidRPr="001C4111">
          <w:rPr>
            <w:rFonts w:eastAsia="Calibri" w:cs="Arial"/>
          </w:rPr>
          <w:t>83/02</w:t>
        </w:r>
      </w:hyperlink>
      <w:r>
        <w:rPr>
          <w:rFonts w:eastAsia="Calibri" w:cs="Arial"/>
        </w:rPr>
        <w:t>.</w:t>
      </w:r>
      <w:r w:rsidRPr="001C4111">
        <w:rPr>
          <w:rFonts w:eastAsia="Calibri" w:cs="Arial"/>
        </w:rPr>
        <w:t>, </w:t>
      </w:r>
      <w:hyperlink r:id="rId14" w:history="1">
        <w:r w:rsidRPr="001C4111">
          <w:rPr>
            <w:rFonts w:eastAsia="Calibri" w:cs="Arial"/>
          </w:rPr>
          <w:t>73/13</w:t>
        </w:r>
      </w:hyperlink>
      <w:r>
        <w:rPr>
          <w:rFonts w:eastAsia="Calibri" w:cs="Arial"/>
        </w:rPr>
        <w:t xml:space="preserve">.). </w:t>
      </w:r>
    </w:p>
    <w:p w14:paraId="6279D7F4" w14:textId="77777777" w:rsidR="00865994" w:rsidRDefault="00865994" w:rsidP="00865994">
      <w:pPr>
        <w:spacing w:line="20" w:lineRule="atLeast"/>
        <w:jc w:val="both"/>
        <w:rPr>
          <w:rFonts w:eastAsia="Calibri" w:cs="Arial"/>
        </w:rPr>
      </w:pPr>
    </w:p>
    <w:p w14:paraId="775E97C2" w14:textId="4379920E" w:rsidR="00865994" w:rsidRPr="00B30518" w:rsidRDefault="00865994" w:rsidP="00865994">
      <w:pPr>
        <w:spacing w:line="20" w:lineRule="atLeast"/>
        <w:jc w:val="both"/>
        <w:rPr>
          <w:rFonts w:eastAsia="Calibri" w:cs="Arial"/>
        </w:rPr>
        <w:sectPr w:rsidR="00865994" w:rsidRPr="00B30518" w:rsidSect="008C2AF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="Calibri" w:cs="Arial"/>
        </w:rPr>
        <w:t>Imajući u vidu obveze koje je Republike Hrvatska preuzela temeljem u</w:t>
      </w:r>
      <w:r w:rsidRPr="00D43FB7">
        <w:rPr>
          <w:rFonts w:eastAsia="Calibri" w:cs="Arial"/>
        </w:rPr>
        <w:t>govora između Svete Stolice i Republike Hrvatske o gospodarskim pitanjima („Narodne novine</w:t>
      </w:r>
      <w:r>
        <w:rPr>
          <w:rFonts w:eastAsia="Calibri" w:cs="Arial"/>
        </w:rPr>
        <w:t xml:space="preserve"> – Međunarodni ugovori</w:t>
      </w:r>
      <w:r w:rsidRPr="00D43FB7">
        <w:rPr>
          <w:rFonts w:eastAsia="Calibri" w:cs="Arial"/>
        </w:rPr>
        <w:t>“ br.</w:t>
      </w:r>
      <w:r>
        <w:rPr>
          <w:rFonts w:eastAsia="Calibri" w:cs="Arial"/>
        </w:rPr>
        <w:t xml:space="preserve"> 18/98.), iznos vrijednosti nekretnina opisanih u točki II. stavak 1. predložene odluke</w:t>
      </w:r>
      <w:r w:rsidRPr="00D43FB7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koje </w:t>
      </w:r>
      <w:r w:rsidRPr="00D43FB7">
        <w:rPr>
          <w:rFonts w:eastAsia="Calibri" w:cs="Arial"/>
        </w:rPr>
        <w:t xml:space="preserve">će se darovati </w:t>
      </w:r>
      <w:r>
        <w:t>Hrvatskoj kapucinskoj provinciji Sv. Leopolda Bogdana Mandića</w:t>
      </w:r>
      <w:r>
        <w:rPr>
          <w:rFonts w:eastAsia="Calibri" w:cs="Arial"/>
        </w:rPr>
        <w:t xml:space="preserve"> </w:t>
      </w:r>
      <w:r w:rsidRPr="00D43FB7">
        <w:rPr>
          <w:rFonts w:eastAsia="Calibri" w:cs="Arial"/>
        </w:rPr>
        <w:t>uračunat će se u naknadu za oduzeta dobra koja nije moguće vra</w:t>
      </w:r>
      <w:r>
        <w:rPr>
          <w:rFonts w:eastAsia="Calibri" w:cs="Arial"/>
        </w:rPr>
        <w:t>titi pravnim osobama Katoličke C</w:t>
      </w:r>
      <w:r w:rsidRPr="00D43FB7">
        <w:rPr>
          <w:rFonts w:eastAsia="Calibri" w:cs="Arial"/>
        </w:rPr>
        <w:t>r</w:t>
      </w:r>
      <w:r>
        <w:rPr>
          <w:rFonts w:eastAsia="Calibri" w:cs="Arial"/>
        </w:rPr>
        <w:t>kve</w:t>
      </w:r>
      <w:r w:rsidR="001A560A">
        <w:rPr>
          <w:rFonts w:eastAsia="Calibri" w:cs="Arial"/>
        </w:rPr>
        <w:t>.</w:t>
      </w:r>
    </w:p>
    <w:p w14:paraId="02F0F1CE" w14:textId="77777777" w:rsidR="00865994" w:rsidRPr="00D43FB7" w:rsidRDefault="00865994" w:rsidP="00865994">
      <w:pPr>
        <w:spacing w:line="20" w:lineRule="atLeast"/>
        <w:jc w:val="both"/>
        <w:rPr>
          <w:rFonts w:eastAsia="Calibri" w:cs="Arial"/>
        </w:rPr>
        <w:sectPr w:rsidR="00865994" w:rsidRPr="00D43FB7" w:rsidSect="00BD6D3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B81A3DC" w14:textId="77777777" w:rsidR="00F76C1D" w:rsidRPr="001F696B" w:rsidRDefault="00F76C1D" w:rsidP="00A062D2">
      <w:pPr>
        <w:shd w:val="clear" w:color="auto" w:fill="FFFFFF"/>
        <w:jc w:val="both"/>
        <w:textAlignment w:val="baseline"/>
        <w:rPr>
          <w:color w:val="231F20"/>
        </w:rPr>
      </w:pPr>
    </w:p>
    <w:sectPr w:rsidR="00F76C1D" w:rsidRPr="001F696B" w:rsidSect="00865994">
      <w:headerReference w:type="default" r:id="rId15"/>
      <w:pgSz w:w="11906" w:h="16838"/>
      <w:pgMar w:top="1928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C2DFA" w14:textId="77777777" w:rsidR="00967887" w:rsidRDefault="00967887">
      <w:r>
        <w:separator/>
      </w:r>
    </w:p>
  </w:endnote>
  <w:endnote w:type="continuationSeparator" w:id="0">
    <w:p w14:paraId="0AFC531F" w14:textId="77777777" w:rsidR="00967887" w:rsidRDefault="009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CFC9" w14:textId="77777777" w:rsidR="00967887" w:rsidRDefault="00967887">
      <w:r>
        <w:separator/>
      </w:r>
    </w:p>
  </w:footnote>
  <w:footnote w:type="continuationSeparator" w:id="0">
    <w:p w14:paraId="6BA39726" w14:textId="77777777" w:rsidR="00967887" w:rsidRDefault="0096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C4B5E" w14:textId="77777777" w:rsidR="004D4B80" w:rsidRDefault="004D4B8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575466"/>
      <w:docPartObj>
        <w:docPartGallery w:val="Page Numbers (Top of Page)"/>
        <w:docPartUnique/>
      </w:docPartObj>
    </w:sdtPr>
    <w:sdtEndPr/>
    <w:sdtContent>
      <w:p w14:paraId="39E958F5" w14:textId="77777777" w:rsidR="004D4B80" w:rsidRDefault="002F5161">
        <w:pPr>
          <w:pStyle w:val="Header"/>
          <w:jc w:val="right"/>
        </w:pPr>
      </w:p>
    </w:sdtContent>
  </w:sdt>
  <w:p w14:paraId="48069043" w14:textId="77777777" w:rsidR="004D4B80" w:rsidRDefault="004D4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8231"/>
      <w:docPartObj>
        <w:docPartGallery w:val="Page Numbers (Top of Page)"/>
        <w:docPartUnique/>
      </w:docPartObj>
    </w:sdtPr>
    <w:sdtEndPr/>
    <w:sdtContent>
      <w:p w14:paraId="7633F82C" w14:textId="4ACCBD92" w:rsidR="00620684" w:rsidRDefault="007746B8" w:rsidP="00F31112">
        <w:pPr>
          <w:pStyle w:val="Header"/>
          <w:jc w:val="center"/>
        </w:pPr>
        <w:r>
          <w:fldChar w:fldCharType="begin"/>
        </w:r>
        <w:r w:rsidR="00C541A4">
          <w:instrText>PAGE   \* MERGEFORMAT</w:instrText>
        </w:r>
        <w:r>
          <w:fldChar w:fldCharType="separate"/>
        </w:r>
        <w:r w:rsidR="002F51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5827DA7"/>
    <w:multiLevelType w:val="hybridMultilevel"/>
    <w:tmpl w:val="7988E578"/>
    <w:lvl w:ilvl="0" w:tplc="9124A408">
      <w:start w:val="1"/>
      <w:numFmt w:val="decimal"/>
      <w:lvlText w:val="(%1)"/>
      <w:lvlJc w:val="left"/>
      <w:pPr>
        <w:ind w:left="141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E2A69"/>
    <w:multiLevelType w:val="hybridMultilevel"/>
    <w:tmpl w:val="82380538"/>
    <w:lvl w:ilvl="0" w:tplc="A1D28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5235"/>
    <w:multiLevelType w:val="hybridMultilevel"/>
    <w:tmpl w:val="C9A2D678"/>
    <w:lvl w:ilvl="0" w:tplc="F5D6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0F6E"/>
    <w:multiLevelType w:val="hybridMultilevel"/>
    <w:tmpl w:val="317E24EE"/>
    <w:lvl w:ilvl="0" w:tplc="EF3A412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3957"/>
    <w:multiLevelType w:val="hybridMultilevel"/>
    <w:tmpl w:val="4E72D0DE"/>
    <w:lvl w:ilvl="0" w:tplc="7D2CA48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9F396A"/>
    <w:multiLevelType w:val="hybridMultilevel"/>
    <w:tmpl w:val="04C66DC4"/>
    <w:lvl w:ilvl="0" w:tplc="C8ACE81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6C374877"/>
    <w:multiLevelType w:val="hybridMultilevel"/>
    <w:tmpl w:val="F6F0F8E8"/>
    <w:lvl w:ilvl="0" w:tplc="EFBCC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8007F"/>
    <w:multiLevelType w:val="hybridMultilevel"/>
    <w:tmpl w:val="6A1660DC"/>
    <w:lvl w:ilvl="0" w:tplc="F2A41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1D02CA"/>
    <w:multiLevelType w:val="multilevel"/>
    <w:tmpl w:val="CC5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4468E9"/>
    <w:multiLevelType w:val="hybridMultilevel"/>
    <w:tmpl w:val="87A07D50"/>
    <w:lvl w:ilvl="0" w:tplc="3DB4B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2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9"/>
  </w:num>
  <w:num w:numId="9">
    <w:abstractNumId w:val="13"/>
  </w:num>
  <w:num w:numId="10">
    <w:abstractNumId w:val="12"/>
  </w:num>
  <w:num w:numId="11">
    <w:abstractNumId w:val="16"/>
  </w:num>
  <w:num w:numId="12">
    <w:abstractNumId w:val="7"/>
  </w:num>
  <w:num w:numId="13">
    <w:abstractNumId w:val="11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7"/>
  </w:num>
  <w:num w:numId="19">
    <w:abstractNumId w:val="14"/>
  </w:num>
  <w:num w:numId="20">
    <w:abstractNumId w:val="0"/>
  </w:num>
  <w:num w:numId="21">
    <w:abstractNumId w:val="9"/>
  </w:num>
  <w:num w:numId="22">
    <w:abstractNumId w:val="3"/>
  </w:num>
  <w:num w:numId="23">
    <w:abstractNumId w:val="28"/>
  </w:num>
  <w:num w:numId="24">
    <w:abstractNumId w:val="27"/>
  </w:num>
  <w:num w:numId="25">
    <w:abstractNumId w:val="2"/>
  </w:num>
  <w:num w:numId="26">
    <w:abstractNumId w:val="5"/>
  </w:num>
  <w:num w:numId="27">
    <w:abstractNumId w:val="25"/>
  </w:num>
  <w:num w:numId="28">
    <w:abstractNumId w:val="15"/>
  </w:num>
  <w:num w:numId="29">
    <w:abstractNumId w:val="23"/>
  </w:num>
  <w:num w:numId="30">
    <w:abstractNumId w:val="1"/>
  </w:num>
  <w:num w:numId="3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5211"/>
    <w:rsid w:val="000068CF"/>
    <w:rsid w:val="000068F5"/>
    <w:rsid w:val="00006B03"/>
    <w:rsid w:val="00006E40"/>
    <w:rsid w:val="00010C95"/>
    <w:rsid w:val="00011837"/>
    <w:rsid w:val="000118B5"/>
    <w:rsid w:val="00016071"/>
    <w:rsid w:val="000168EC"/>
    <w:rsid w:val="00017080"/>
    <w:rsid w:val="00020BCB"/>
    <w:rsid w:val="000222BC"/>
    <w:rsid w:val="00022742"/>
    <w:rsid w:val="0002508A"/>
    <w:rsid w:val="00031681"/>
    <w:rsid w:val="000323C6"/>
    <w:rsid w:val="00032421"/>
    <w:rsid w:val="00033E1E"/>
    <w:rsid w:val="00034039"/>
    <w:rsid w:val="00035FFD"/>
    <w:rsid w:val="00036BE5"/>
    <w:rsid w:val="00041F6D"/>
    <w:rsid w:val="00042DBA"/>
    <w:rsid w:val="00044523"/>
    <w:rsid w:val="00045D40"/>
    <w:rsid w:val="00046A42"/>
    <w:rsid w:val="000547F8"/>
    <w:rsid w:val="0006161B"/>
    <w:rsid w:val="00063040"/>
    <w:rsid w:val="00063956"/>
    <w:rsid w:val="000653D4"/>
    <w:rsid w:val="00066DE6"/>
    <w:rsid w:val="00067E8F"/>
    <w:rsid w:val="00070212"/>
    <w:rsid w:val="000705BF"/>
    <w:rsid w:val="00071C17"/>
    <w:rsid w:val="00074C44"/>
    <w:rsid w:val="000808F5"/>
    <w:rsid w:val="00082B3B"/>
    <w:rsid w:val="00084D8F"/>
    <w:rsid w:val="00086C52"/>
    <w:rsid w:val="0009139D"/>
    <w:rsid w:val="000A1652"/>
    <w:rsid w:val="000A222C"/>
    <w:rsid w:val="000A2CC8"/>
    <w:rsid w:val="000A31EB"/>
    <w:rsid w:val="000A665E"/>
    <w:rsid w:val="000B06C6"/>
    <w:rsid w:val="000B32DC"/>
    <w:rsid w:val="000B4D5B"/>
    <w:rsid w:val="000B4DB4"/>
    <w:rsid w:val="000B5C2D"/>
    <w:rsid w:val="000B76A1"/>
    <w:rsid w:val="000C118B"/>
    <w:rsid w:val="000C2AFC"/>
    <w:rsid w:val="000C467A"/>
    <w:rsid w:val="000C4BA0"/>
    <w:rsid w:val="000C511F"/>
    <w:rsid w:val="000C6E2E"/>
    <w:rsid w:val="000D2364"/>
    <w:rsid w:val="000D40B8"/>
    <w:rsid w:val="000E086E"/>
    <w:rsid w:val="000E31AA"/>
    <w:rsid w:val="000E35E0"/>
    <w:rsid w:val="000E3A5B"/>
    <w:rsid w:val="000E450C"/>
    <w:rsid w:val="000E5DA5"/>
    <w:rsid w:val="000E62B5"/>
    <w:rsid w:val="000F3047"/>
    <w:rsid w:val="000F4FA9"/>
    <w:rsid w:val="000F7411"/>
    <w:rsid w:val="00103C4E"/>
    <w:rsid w:val="001046D3"/>
    <w:rsid w:val="00105E0C"/>
    <w:rsid w:val="001104BA"/>
    <w:rsid w:val="001109A3"/>
    <w:rsid w:val="001151FB"/>
    <w:rsid w:val="00120DC5"/>
    <w:rsid w:val="001220C5"/>
    <w:rsid w:val="001230FF"/>
    <w:rsid w:val="00125286"/>
    <w:rsid w:val="00125298"/>
    <w:rsid w:val="00125D06"/>
    <w:rsid w:val="00126D93"/>
    <w:rsid w:val="00130F34"/>
    <w:rsid w:val="00132355"/>
    <w:rsid w:val="00133C7E"/>
    <w:rsid w:val="001347D2"/>
    <w:rsid w:val="00136167"/>
    <w:rsid w:val="00136342"/>
    <w:rsid w:val="0013738C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4C0E"/>
    <w:rsid w:val="00166436"/>
    <w:rsid w:val="0016736A"/>
    <w:rsid w:val="001705B6"/>
    <w:rsid w:val="001716CA"/>
    <w:rsid w:val="00175D4F"/>
    <w:rsid w:val="00180E85"/>
    <w:rsid w:val="00181955"/>
    <w:rsid w:val="00184D28"/>
    <w:rsid w:val="00185A8F"/>
    <w:rsid w:val="00186F3E"/>
    <w:rsid w:val="0019370A"/>
    <w:rsid w:val="0019608B"/>
    <w:rsid w:val="0019771E"/>
    <w:rsid w:val="001A560A"/>
    <w:rsid w:val="001B2801"/>
    <w:rsid w:val="001B2ABE"/>
    <w:rsid w:val="001B6AA4"/>
    <w:rsid w:val="001C1C51"/>
    <w:rsid w:val="001C1F56"/>
    <w:rsid w:val="001C2335"/>
    <w:rsid w:val="001C3780"/>
    <w:rsid w:val="001C4112"/>
    <w:rsid w:val="001C42AE"/>
    <w:rsid w:val="001C4B98"/>
    <w:rsid w:val="001C4E98"/>
    <w:rsid w:val="001C7A57"/>
    <w:rsid w:val="001D2E67"/>
    <w:rsid w:val="001D395F"/>
    <w:rsid w:val="001D5A19"/>
    <w:rsid w:val="001D682C"/>
    <w:rsid w:val="001E4B29"/>
    <w:rsid w:val="001E5059"/>
    <w:rsid w:val="001F027B"/>
    <w:rsid w:val="001F0AF0"/>
    <w:rsid w:val="001F440B"/>
    <w:rsid w:val="001F449E"/>
    <w:rsid w:val="001F6770"/>
    <w:rsid w:val="001F696B"/>
    <w:rsid w:val="001F69F9"/>
    <w:rsid w:val="0020225B"/>
    <w:rsid w:val="00202835"/>
    <w:rsid w:val="00206EB9"/>
    <w:rsid w:val="00213431"/>
    <w:rsid w:val="00215083"/>
    <w:rsid w:val="002168B2"/>
    <w:rsid w:val="002208F4"/>
    <w:rsid w:val="00221926"/>
    <w:rsid w:val="00223449"/>
    <w:rsid w:val="00226143"/>
    <w:rsid w:val="00230E1D"/>
    <w:rsid w:val="00233213"/>
    <w:rsid w:val="00234A3C"/>
    <w:rsid w:val="0023794D"/>
    <w:rsid w:val="00240291"/>
    <w:rsid w:val="002419DF"/>
    <w:rsid w:val="002449FF"/>
    <w:rsid w:val="00252C19"/>
    <w:rsid w:val="00252EBB"/>
    <w:rsid w:val="00253443"/>
    <w:rsid w:val="0025761D"/>
    <w:rsid w:val="002600E7"/>
    <w:rsid w:val="00260EF0"/>
    <w:rsid w:val="0026150F"/>
    <w:rsid w:val="00262C00"/>
    <w:rsid w:val="00263CDB"/>
    <w:rsid w:val="002641B6"/>
    <w:rsid w:val="002650A8"/>
    <w:rsid w:val="00265DD3"/>
    <w:rsid w:val="0026633B"/>
    <w:rsid w:val="002663BA"/>
    <w:rsid w:val="002703C3"/>
    <w:rsid w:val="002715FD"/>
    <w:rsid w:val="002746FD"/>
    <w:rsid w:val="002749BC"/>
    <w:rsid w:val="0027758A"/>
    <w:rsid w:val="0028080A"/>
    <w:rsid w:val="0028137D"/>
    <w:rsid w:val="002825EF"/>
    <w:rsid w:val="002834B7"/>
    <w:rsid w:val="0028523F"/>
    <w:rsid w:val="00287623"/>
    <w:rsid w:val="00287F02"/>
    <w:rsid w:val="00292A1F"/>
    <w:rsid w:val="00295801"/>
    <w:rsid w:val="0029606D"/>
    <w:rsid w:val="00297B16"/>
    <w:rsid w:val="002A13B5"/>
    <w:rsid w:val="002A2970"/>
    <w:rsid w:val="002A2D34"/>
    <w:rsid w:val="002A2FA5"/>
    <w:rsid w:val="002A45D7"/>
    <w:rsid w:val="002A48CF"/>
    <w:rsid w:val="002A56B3"/>
    <w:rsid w:val="002B46AF"/>
    <w:rsid w:val="002B517E"/>
    <w:rsid w:val="002B7B42"/>
    <w:rsid w:val="002C0156"/>
    <w:rsid w:val="002C2F95"/>
    <w:rsid w:val="002C4382"/>
    <w:rsid w:val="002C5648"/>
    <w:rsid w:val="002C56DE"/>
    <w:rsid w:val="002C6389"/>
    <w:rsid w:val="002D4E02"/>
    <w:rsid w:val="002D503B"/>
    <w:rsid w:val="002D7321"/>
    <w:rsid w:val="002E30BA"/>
    <w:rsid w:val="002E37F8"/>
    <w:rsid w:val="002E5B10"/>
    <w:rsid w:val="002F27B1"/>
    <w:rsid w:val="002F394F"/>
    <w:rsid w:val="002F3FC4"/>
    <w:rsid w:val="002F5161"/>
    <w:rsid w:val="002F5273"/>
    <w:rsid w:val="002F7031"/>
    <w:rsid w:val="00300249"/>
    <w:rsid w:val="00301589"/>
    <w:rsid w:val="00301D62"/>
    <w:rsid w:val="003043D8"/>
    <w:rsid w:val="00305374"/>
    <w:rsid w:val="003055CE"/>
    <w:rsid w:val="00305F9A"/>
    <w:rsid w:val="00310531"/>
    <w:rsid w:val="00311303"/>
    <w:rsid w:val="00312018"/>
    <w:rsid w:val="0031254D"/>
    <w:rsid w:val="003132B8"/>
    <w:rsid w:val="00314AF3"/>
    <w:rsid w:val="00314B30"/>
    <w:rsid w:val="0031686F"/>
    <w:rsid w:val="003177B2"/>
    <w:rsid w:val="00322BCE"/>
    <w:rsid w:val="0032692A"/>
    <w:rsid w:val="00326AB5"/>
    <w:rsid w:val="00327551"/>
    <w:rsid w:val="00330E0A"/>
    <w:rsid w:val="00331F7E"/>
    <w:rsid w:val="00333192"/>
    <w:rsid w:val="00336F24"/>
    <w:rsid w:val="00343133"/>
    <w:rsid w:val="003548F2"/>
    <w:rsid w:val="00355CEB"/>
    <w:rsid w:val="00362DD3"/>
    <w:rsid w:val="0036377E"/>
    <w:rsid w:val="00371342"/>
    <w:rsid w:val="003727AB"/>
    <w:rsid w:val="0037325F"/>
    <w:rsid w:val="00376F7A"/>
    <w:rsid w:val="003809B6"/>
    <w:rsid w:val="003823F8"/>
    <w:rsid w:val="00390343"/>
    <w:rsid w:val="00394199"/>
    <w:rsid w:val="003941FA"/>
    <w:rsid w:val="00394960"/>
    <w:rsid w:val="00395053"/>
    <w:rsid w:val="003A0986"/>
    <w:rsid w:val="003A39A6"/>
    <w:rsid w:val="003A7157"/>
    <w:rsid w:val="003B1318"/>
    <w:rsid w:val="003B213C"/>
    <w:rsid w:val="003B2E4E"/>
    <w:rsid w:val="003B3279"/>
    <w:rsid w:val="003B3625"/>
    <w:rsid w:val="003B3DC3"/>
    <w:rsid w:val="003B41AD"/>
    <w:rsid w:val="003C207A"/>
    <w:rsid w:val="003C4E88"/>
    <w:rsid w:val="003D1521"/>
    <w:rsid w:val="003D593A"/>
    <w:rsid w:val="003D6FE1"/>
    <w:rsid w:val="003D74AA"/>
    <w:rsid w:val="003D7DE7"/>
    <w:rsid w:val="003E3787"/>
    <w:rsid w:val="003E5BC0"/>
    <w:rsid w:val="003E66C9"/>
    <w:rsid w:val="003E6AD8"/>
    <w:rsid w:val="003F0202"/>
    <w:rsid w:val="003F2CAB"/>
    <w:rsid w:val="003F3D71"/>
    <w:rsid w:val="003F5CC6"/>
    <w:rsid w:val="003F6874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1744B"/>
    <w:rsid w:val="00424CAD"/>
    <w:rsid w:val="00424EC3"/>
    <w:rsid w:val="00427750"/>
    <w:rsid w:val="0043118E"/>
    <w:rsid w:val="0043196D"/>
    <w:rsid w:val="00432083"/>
    <w:rsid w:val="0043487D"/>
    <w:rsid w:val="00434C41"/>
    <w:rsid w:val="00441491"/>
    <w:rsid w:val="004435A1"/>
    <w:rsid w:val="0044493E"/>
    <w:rsid w:val="004465FE"/>
    <w:rsid w:val="0044728B"/>
    <w:rsid w:val="00447879"/>
    <w:rsid w:val="004536BC"/>
    <w:rsid w:val="00454B3A"/>
    <w:rsid w:val="00455451"/>
    <w:rsid w:val="00460420"/>
    <w:rsid w:val="00460740"/>
    <w:rsid w:val="004609A7"/>
    <w:rsid w:val="0046359E"/>
    <w:rsid w:val="00463CFB"/>
    <w:rsid w:val="004673E4"/>
    <w:rsid w:val="00467D4C"/>
    <w:rsid w:val="00472229"/>
    <w:rsid w:val="004725CA"/>
    <w:rsid w:val="004731CB"/>
    <w:rsid w:val="00486F8C"/>
    <w:rsid w:val="00490B93"/>
    <w:rsid w:val="004944E6"/>
    <w:rsid w:val="00494788"/>
    <w:rsid w:val="004951D7"/>
    <w:rsid w:val="00496A4D"/>
    <w:rsid w:val="004A083E"/>
    <w:rsid w:val="004A4E61"/>
    <w:rsid w:val="004A7157"/>
    <w:rsid w:val="004B4647"/>
    <w:rsid w:val="004B6017"/>
    <w:rsid w:val="004B6474"/>
    <w:rsid w:val="004C050B"/>
    <w:rsid w:val="004C1489"/>
    <w:rsid w:val="004C1DE0"/>
    <w:rsid w:val="004C2FE4"/>
    <w:rsid w:val="004C3756"/>
    <w:rsid w:val="004C3C40"/>
    <w:rsid w:val="004C3CB8"/>
    <w:rsid w:val="004C54B2"/>
    <w:rsid w:val="004C76E0"/>
    <w:rsid w:val="004C7A6D"/>
    <w:rsid w:val="004D01E7"/>
    <w:rsid w:val="004D09D8"/>
    <w:rsid w:val="004D18F7"/>
    <w:rsid w:val="004D4B80"/>
    <w:rsid w:val="004D4F48"/>
    <w:rsid w:val="004D7AB2"/>
    <w:rsid w:val="004D7AC5"/>
    <w:rsid w:val="004E31DF"/>
    <w:rsid w:val="004E35E2"/>
    <w:rsid w:val="004E5001"/>
    <w:rsid w:val="004F0411"/>
    <w:rsid w:val="004F69C2"/>
    <w:rsid w:val="00502744"/>
    <w:rsid w:val="005027A9"/>
    <w:rsid w:val="00503591"/>
    <w:rsid w:val="00505238"/>
    <w:rsid w:val="005123D7"/>
    <w:rsid w:val="005132FA"/>
    <w:rsid w:val="00514268"/>
    <w:rsid w:val="00515458"/>
    <w:rsid w:val="00516C66"/>
    <w:rsid w:val="00520407"/>
    <w:rsid w:val="005215DC"/>
    <w:rsid w:val="005219F6"/>
    <w:rsid w:val="00524855"/>
    <w:rsid w:val="00524AB4"/>
    <w:rsid w:val="00524DC2"/>
    <w:rsid w:val="005262F1"/>
    <w:rsid w:val="00526464"/>
    <w:rsid w:val="00526FD1"/>
    <w:rsid w:val="00527F70"/>
    <w:rsid w:val="00530BAB"/>
    <w:rsid w:val="005322B0"/>
    <w:rsid w:val="00533A07"/>
    <w:rsid w:val="005360FF"/>
    <w:rsid w:val="00536257"/>
    <w:rsid w:val="00536B1F"/>
    <w:rsid w:val="00536F71"/>
    <w:rsid w:val="00537377"/>
    <w:rsid w:val="005407B5"/>
    <w:rsid w:val="00540D22"/>
    <w:rsid w:val="0054380E"/>
    <w:rsid w:val="0054435A"/>
    <w:rsid w:val="00545C7D"/>
    <w:rsid w:val="0054612E"/>
    <w:rsid w:val="00550548"/>
    <w:rsid w:val="00550E57"/>
    <w:rsid w:val="005530F2"/>
    <w:rsid w:val="00555700"/>
    <w:rsid w:val="0055633D"/>
    <w:rsid w:val="005570B6"/>
    <w:rsid w:val="00557205"/>
    <w:rsid w:val="00557CEA"/>
    <w:rsid w:val="00561DDE"/>
    <w:rsid w:val="005636EA"/>
    <w:rsid w:val="005713DA"/>
    <w:rsid w:val="00573FDA"/>
    <w:rsid w:val="00574526"/>
    <w:rsid w:val="0057543E"/>
    <w:rsid w:val="00576161"/>
    <w:rsid w:val="0058109A"/>
    <w:rsid w:val="00582195"/>
    <w:rsid w:val="00582197"/>
    <w:rsid w:val="005848F8"/>
    <w:rsid w:val="0058608B"/>
    <w:rsid w:val="005863F2"/>
    <w:rsid w:val="00595C76"/>
    <w:rsid w:val="005960D1"/>
    <w:rsid w:val="005A0935"/>
    <w:rsid w:val="005A09DE"/>
    <w:rsid w:val="005A2D6A"/>
    <w:rsid w:val="005A31E8"/>
    <w:rsid w:val="005A3EDC"/>
    <w:rsid w:val="005A533D"/>
    <w:rsid w:val="005B075C"/>
    <w:rsid w:val="005B27A8"/>
    <w:rsid w:val="005B3101"/>
    <w:rsid w:val="005B48F3"/>
    <w:rsid w:val="005B5188"/>
    <w:rsid w:val="005C471F"/>
    <w:rsid w:val="005C6C3F"/>
    <w:rsid w:val="005D0604"/>
    <w:rsid w:val="005D13C7"/>
    <w:rsid w:val="005D3761"/>
    <w:rsid w:val="005E510A"/>
    <w:rsid w:val="005E5CF7"/>
    <w:rsid w:val="005F0AF5"/>
    <w:rsid w:val="005F1FC6"/>
    <w:rsid w:val="005F34B0"/>
    <w:rsid w:val="005F3771"/>
    <w:rsid w:val="005F3822"/>
    <w:rsid w:val="005F709B"/>
    <w:rsid w:val="006009A2"/>
    <w:rsid w:val="0060142D"/>
    <w:rsid w:val="00603E9C"/>
    <w:rsid w:val="00607B32"/>
    <w:rsid w:val="006110CB"/>
    <w:rsid w:val="0061228C"/>
    <w:rsid w:val="0061335A"/>
    <w:rsid w:val="00613F01"/>
    <w:rsid w:val="006154AD"/>
    <w:rsid w:val="00617101"/>
    <w:rsid w:val="00620684"/>
    <w:rsid w:val="00621096"/>
    <w:rsid w:val="006210C2"/>
    <w:rsid w:val="006231FF"/>
    <w:rsid w:val="006271F3"/>
    <w:rsid w:val="00630436"/>
    <w:rsid w:val="0063081F"/>
    <w:rsid w:val="00630F32"/>
    <w:rsid w:val="00634378"/>
    <w:rsid w:val="00636D7A"/>
    <w:rsid w:val="006436A3"/>
    <w:rsid w:val="006439FE"/>
    <w:rsid w:val="00646A7E"/>
    <w:rsid w:val="00653074"/>
    <w:rsid w:val="00653544"/>
    <w:rsid w:val="0065589B"/>
    <w:rsid w:val="006615E2"/>
    <w:rsid w:val="006665F0"/>
    <w:rsid w:val="006704DA"/>
    <w:rsid w:val="00670502"/>
    <w:rsid w:val="0067170A"/>
    <w:rsid w:val="00671841"/>
    <w:rsid w:val="006731FB"/>
    <w:rsid w:val="00673C11"/>
    <w:rsid w:val="0067407C"/>
    <w:rsid w:val="00681D7E"/>
    <w:rsid w:val="00683EA7"/>
    <w:rsid w:val="006849BD"/>
    <w:rsid w:val="00684A7D"/>
    <w:rsid w:val="006863D2"/>
    <w:rsid w:val="00686A4D"/>
    <w:rsid w:val="00687BE8"/>
    <w:rsid w:val="006924BF"/>
    <w:rsid w:val="006953E7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3D2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4C96"/>
    <w:rsid w:val="006D5319"/>
    <w:rsid w:val="006E2391"/>
    <w:rsid w:val="006E3F84"/>
    <w:rsid w:val="006E4EBD"/>
    <w:rsid w:val="006E4F2C"/>
    <w:rsid w:val="006E5013"/>
    <w:rsid w:val="006E575A"/>
    <w:rsid w:val="006E57C5"/>
    <w:rsid w:val="006F00FE"/>
    <w:rsid w:val="006F2701"/>
    <w:rsid w:val="006F2C75"/>
    <w:rsid w:val="006F3662"/>
    <w:rsid w:val="006F5A61"/>
    <w:rsid w:val="006F7EBA"/>
    <w:rsid w:val="00700C61"/>
    <w:rsid w:val="00713A11"/>
    <w:rsid w:val="00714071"/>
    <w:rsid w:val="0071700B"/>
    <w:rsid w:val="007174D0"/>
    <w:rsid w:val="00723BD4"/>
    <w:rsid w:val="0073077C"/>
    <w:rsid w:val="00731F16"/>
    <w:rsid w:val="007339F6"/>
    <w:rsid w:val="007359E1"/>
    <w:rsid w:val="00736721"/>
    <w:rsid w:val="0074161C"/>
    <w:rsid w:val="00743275"/>
    <w:rsid w:val="007456B9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227"/>
    <w:rsid w:val="007635C9"/>
    <w:rsid w:val="00764D59"/>
    <w:rsid w:val="00770263"/>
    <w:rsid w:val="0077056E"/>
    <w:rsid w:val="007706A0"/>
    <w:rsid w:val="00770A56"/>
    <w:rsid w:val="007746B8"/>
    <w:rsid w:val="00774CE5"/>
    <w:rsid w:val="0077748E"/>
    <w:rsid w:val="00791557"/>
    <w:rsid w:val="00792339"/>
    <w:rsid w:val="007929A2"/>
    <w:rsid w:val="00794418"/>
    <w:rsid w:val="00795CD7"/>
    <w:rsid w:val="007A0CF0"/>
    <w:rsid w:val="007A1306"/>
    <w:rsid w:val="007A2ABA"/>
    <w:rsid w:val="007A432B"/>
    <w:rsid w:val="007A5554"/>
    <w:rsid w:val="007A6B3A"/>
    <w:rsid w:val="007B0BED"/>
    <w:rsid w:val="007B1346"/>
    <w:rsid w:val="007B14C7"/>
    <w:rsid w:val="007B222C"/>
    <w:rsid w:val="007B2640"/>
    <w:rsid w:val="007B2CCC"/>
    <w:rsid w:val="007B7E57"/>
    <w:rsid w:val="007C0120"/>
    <w:rsid w:val="007C0B38"/>
    <w:rsid w:val="007C293C"/>
    <w:rsid w:val="007C5D3E"/>
    <w:rsid w:val="007C5D63"/>
    <w:rsid w:val="007C65C8"/>
    <w:rsid w:val="007D24A1"/>
    <w:rsid w:val="007D3959"/>
    <w:rsid w:val="007D3AD6"/>
    <w:rsid w:val="007D4DCD"/>
    <w:rsid w:val="007D50FA"/>
    <w:rsid w:val="007D5B36"/>
    <w:rsid w:val="007D6877"/>
    <w:rsid w:val="007D6D48"/>
    <w:rsid w:val="007D731B"/>
    <w:rsid w:val="007E54B7"/>
    <w:rsid w:val="007E694B"/>
    <w:rsid w:val="007E6A52"/>
    <w:rsid w:val="007F34E2"/>
    <w:rsid w:val="00802585"/>
    <w:rsid w:val="008061BD"/>
    <w:rsid w:val="00811992"/>
    <w:rsid w:val="00812AF7"/>
    <w:rsid w:val="008133ED"/>
    <w:rsid w:val="008145D0"/>
    <w:rsid w:val="00815596"/>
    <w:rsid w:val="0081580A"/>
    <w:rsid w:val="00817F5A"/>
    <w:rsid w:val="008206F2"/>
    <w:rsid w:val="008212B4"/>
    <w:rsid w:val="00821476"/>
    <w:rsid w:val="00822D03"/>
    <w:rsid w:val="008233B9"/>
    <w:rsid w:val="00823CE8"/>
    <w:rsid w:val="00825165"/>
    <w:rsid w:val="008252CB"/>
    <w:rsid w:val="008267D9"/>
    <w:rsid w:val="00831B6A"/>
    <w:rsid w:val="008320E7"/>
    <w:rsid w:val="008327FB"/>
    <w:rsid w:val="00833744"/>
    <w:rsid w:val="008340C9"/>
    <w:rsid w:val="00837620"/>
    <w:rsid w:val="00837A05"/>
    <w:rsid w:val="00841B91"/>
    <w:rsid w:val="00842982"/>
    <w:rsid w:val="00844901"/>
    <w:rsid w:val="00850217"/>
    <w:rsid w:val="00850E7B"/>
    <w:rsid w:val="00853732"/>
    <w:rsid w:val="00855A53"/>
    <w:rsid w:val="00857223"/>
    <w:rsid w:val="00861528"/>
    <w:rsid w:val="00861AE4"/>
    <w:rsid w:val="00864F48"/>
    <w:rsid w:val="00865994"/>
    <w:rsid w:val="008672A4"/>
    <w:rsid w:val="00870B12"/>
    <w:rsid w:val="00872AC2"/>
    <w:rsid w:val="00876F37"/>
    <w:rsid w:val="00883DB3"/>
    <w:rsid w:val="00883FDA"/>
    <w:rsid w:val="00885C24"/>
    <w:rsid w:val="00886F10"/>
    <w:rsid w:val="00886F2E"/>
    <w:rsid w:val="008903EE"/>
    <w:rsid w:val="008910E7"/>
    <w:rsid w:val="00893E16"/>
    <w:rsid w:val="00894B4B"/>
    <w:rsid w:val="00896CCC"/>
    <w:rsid w:val="008971BF"/>
    <w:rsid w:val="0089721C"/>
    <w:rsid w:val="008A381D"/>
    <w:rsid w:val="008A39DA"/>
    <w:rsid w:val="008A5A07"/>
    <w:rsid w:val="008A5E6E"/>
    <w:rsid w:val="008B1708"/>
    <w:rsid w:val="008B1F4F"/>
    <w:rsid w:val="008B347B"/>
    <w:rsid w:val="008C07E9"/>
    <w:rsid w:val="008C2277"/>
    <w:rsid w:val="008C3D07"/>
    <w:rsid w:val="008C41FD"/>
    <w:rsid w:val="008D5987"/>
    <w:rsid w:val="008D7E70"/>
    <w:rsid w:val="008E29E4"/>
    <w:rsid w:val="008E2D1E"/>
    <w:rsid w:val="008F028A"/>
    <w:rsid w:val="008F1DCE"/>
    <w:rsid w:val="008F1F4A"/>
    <w:rsid w:val="008F377D"/>
    <w:rsid w:val="008F44DB"/>
    <w:rsid w:val="008F5334"/>
    <w:rsid w:val="008F6E57"/>
    <w:rsid w:val="008F76F5"/>
    <w:rsid w:val="009029D7"/>
    <w:rsid w:val="009114E5"/>
    <w:rsid w:val="00911936"/>
    <w:rsid w:val="0091508F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27913"/>
    <w:rsid w:val="00927F92"/>
    <w:rsid w:val="00931F6B"/>
    <w:rsid w:val="0093296C"/>
    <w:rsid w:val="00932BC4"/>
    <w:rsid w:val="00932F0B"/>
    <w:rsid w:val="00933BC7"/>
    <w:rsid w:val="009359EF"/>
    <w:rsid w:val="0093610C"/>
    <w:rsid w:val="00936DF1"/>
    <w:rsid w:val="00937009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575BE"/>
    <w:rsid w:val="00960345"/>
    <w:rsid w:val="009603E3"/>
    <w:rsid w:val="00960CF5"/>
    <w:rsid w:val="00961B2C"/>
    <w:rsid w:val="009635A1"/>
    <w:rsid w:val="0096481A"/>
    <w:rsid w:val="00966651"/>
    <w:rsid w:val="00967887"/>
    <w:rsid w:val="009679F2"/>
    <w:rsid w:val="00970CD2"/>
    <w:rsid w:val="00973D78"/>
    <w:rsid w:val="00974589"/>
    <w:rsid w:val="009802E7"/>
    <w:rsid w:val="009804ED"/>
    <w:rsid w:val="009807A4"/>
    <w:rsid w:val="00980924"/>
    <w:rsid w:val="00980A7A"/>
    <w:rsid w:val="00981C2C"/>
    <w:rsid w:val="00981E93"/>
    <w:rsid w:val="00987CB9"/>
    <w:rsid w:val="00990478"/>
    <w:rsid w:val="00992629"/>
    <w:rsid w:val="00992EA7"/>
    <w:rsid w:val="00995F55"/>
    <w:rsid w:val="009A16A7"/>
    <w:rsid w:val="009A3362"/>
    <w:rsid w:val="009A5A28"/>
    <w:rsid w:val="009A7065"/>
    <w:rsid w:val="009B1713"/>
    <w:rsid w:val="009C4B0E"/>
    <w:rsid w:val="009C4C5F"/>
    <w:rsid w:val="009C59FF"/>
    <w:rsid w:val="009D0D55"/>
    <w:rsid w:val="009D6A95"/>
    <w:rsid w:val="009E0987"/>
    <w:rsid w:val="009E62BD"/>
    <w:rsid w:val="009F0BA2"/>
    <w:rsid w:val="009F1A4F"/>
    <w:rsid w:val="009F3765"/>
    <w:rsid w:val="009F3BBB"/>
    <w:rsid w:val="009F515E"/>
    <w:rsid w:val="009F60E0"/>
    <w:rsid w:val="009F6611"/>
    <w:rsid w:val="009F6616"/>
    <w:rsid w:val="009F7580"/>
    <w:rsid w:val="00A011BF"/>
    <w:rsid w:val="00A0190C"/>
    <w:rsid w:val="00A05303"/>
    <w:rsid w:val="00A05A3C"/>
    <w:rsid w:val="00A05E7B"/>
    <w:rsid w:val="00A062D2"/>
    <w:rsid w:val="00A06C81"/>
    <w:rsid w:val="00A07197"/>
    <w:rsid w:val="00A11FF1"/>
    <w:rsid w:val="00A12C0C"/>
    <w:rsid w:val="00A1439C"/>
    <w:rsid w:val="00A14ACD"/>
    <w:rsid w:val="00A175E9"/>
    <w:rsid w:val="00A17F33"/>
    <w:rsid w:val="00A24C16"/>
    <w:rsid w:val="00A255BC"/>
    <w:rsid w:val="00A3203B"/>
    <w:rsid w:val="00A322E2"/>
    <w:rsid w:val="00A3474A"/>
    <w:rsid w:val="00A357C1"/>
    <w:rsid w:val="00A43ECE"/>
    <w:rsid w:val="00A44668"/>
    <w:rsid w:val="00A44F2D"/>
    <w:rsid w:val="00A51B4E"/>
    <w:rsid w:val="00A60FA5"/>
    <w:rsid w:val="00A637CD"/>
    <w:rsid w:val="00A64D81"/>
    <w:rsid w:val="00A6698C"/>
    <w:rsid w:val="00A66D6C"/>
    <w:rsid w:val="00A7324C"/>
    <w:rsid w:val="00A75942"/>
    <w:rsid w:val="00A815F9"/>
    <w:rsid w:val="00A85BB0"/>
    <w:rsid w:val="00A874FE"/>
    <w:rsid w:val="00A909AF"/>
    <w:rsid w:val="00A92A4A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2B1B"/>
    <w:rsid w:val="00AB2E20"/>
    <w:rsid w:val="00AB4815"/>
    <w:rsid w:val="00AB5FC4"/>
    <w:rsid w:val="00AB63B3"/>
    <w:rsid w:val="00AB7760"/>
    <w:rsid w:val="00AC1BD8"/>
    <w:rsid w:val="00AC5F21"/>
    <w:rsid w:val="00AC6451"/>
    <w:rsid w:val="00AC740A"/>
    <w:rsid w:val="00AD0310"/>
    <w:rsid w:val="00AD0540"/>
    <w:rsid w:val="00AD07F5"/>
    <w:rsid w:val="00AD2A05"/>
    <w:rsid w:val="00AD2D53"/>
    <w:rsid w:val="00AD3784"/>
    <w:rsid w:val="00AD3A6D"/>
    <w:rsid w:val="00AD5E92"/>
    <w:rsid w:val="00AD656B"/>
    <w:rsid w:val="00AD69AD"/>
    <w:rsid w:val="00AD6A0D"/>
    <w:rsid w:val="00AE020A"/>
    <w:rsid w:val="00AE0233"/>
    <w:rsid w:val="00AE023A"/>
    <w:rsid w:val="00AE05B5"/>
    <w:rsid w:val="00AF09A9"/>
    <w:rsid w:val="00AF3A32"/>
    <w:rsid w:val="00AF3A9C"/>
    <w:rsid w:val="00AF5B48"/>
    <w:rsid w:val="00B0047B"/>
    <w:rsid w:val="00B02EE2"/>
    <w:rsid w:val="00B0415A"/>
    <w:rsid w:val="00B07530"/>
    <w:rsid w:val="00B07D3E"/>
    <w:rsid w:val="00B132BA"/>
    <w:rsid w:val="00B173BC"/>
    <w:rsid w:val="00B17670"/>
    <w:rsid w:val="00B223AE"/>
    <w:rsid w:val="00B23ACC"/>
    <w:rsid w:val="00B2454E"/>
    <w:rsid w:val="00B24A73"/>
    <w:rsid w:val="00B32111"/>
    <w:rsid w:val="00B33932"/>
    <w:rsid w:val="00B345E8"/>
    <w:rsid w:val="00B371CA"/>
    <w:rsid w:val="00B426C6"/>
    <w:rsid w:val="00B42F8B"/>
    <w:rsid w:val="00B45EAA"/>
    <w:rsid w:val="00B46515"/>
    <w:rsid w:val="00B470D0"/>
    <w:rsid w:val="00B5014C"/>
    <w:rsid w:val="00B504FA"/>
    <w:rsid w:val="00B53FF9"/>
    <w:rsid w:val="00B5435F"/>
    <w:rsid w:val="00B5519D"/>
    <w:rsid w:val="00B56085"/>
    <w:rsid w:val="00B560B2"/>
    <w:rsid w:val="00B61C21"/>
    <w:rsid w:val="00B6575C"/>
    <w:rsid w:val="00B66045"/>
    <w:rsid w:val="00B66CB7"/>
    <w:rsid w:val="00B749D7"/>
    <w:rsid w:val="00B755C3"/>
    <w:rsid w:val="00B756F7"/>
    <w:rsid w:val="00B76B62"/>
    <w:rsid w:val="00B77BEA"/>
    <w:rsid w:val="00B77C29"/>
    <w:rsid w:val="00B81ADD"/>
    <w:rsid w:val="00B84C6C"/>
    <w:rsid w:val="00B859BA"/>
    <w:rsid w:val="00B86F84"/>
    <w:rsid w:val="00B90A33"/>
    <w:rsid w:val="00B927E2"/>
    <w:rsid w:val="00B94E6C"/>
    <w:rsid w:val="00B978F5"/>
    <w:rsid w:val="00BA0B30"/>
    <w:rsid w:val="00BA0F0B"/>
    <w:rsid w:val="00BA21AF"/>
    <w:rsid w:val="00BA2C50"/>
    <w:rsid w:val="00BA32E3"/>
    <w:rsid w:val="00BA3F41"/>
    <w:rsid w:val="00BA599A"/>
    <w:rsid w:val="00BA604B"/>
    <w:rsid w:val="00BB1955"/>
    <w:rsid w:val="00BB2D55"/>
    <w:rsid w:val="00BB3E27"/>
    <w:rsid w:val="00BB4F88"/>
    <w:rsid w:val="00BB5DF8"/>
    <w:rsid w:val="00BB6DA4"/>
    <w:rsid w:val="00BB77FC"/>
    <w:rsid w:val="00BB7837"/>
    <w:rsid w:val="00BC329B"/>
    <w:rsid w:val="00BC398F"/>
    <w:rsid w:val="00BC3D29"/>
    <w:rsid w:val="00BC52F1"/>
    <w:rsid w:val="00BC6516"/>
    <w:rsid w:val="00BD00D9"/>
    <w:rsid w:val="00BD1CC7"/>
    <w:rsid w:val="00BD2279"/>
    <w:rsid w:val="00BD33C9"/>
    <w:rsid w:val="00BD5E43"/>
    <w:rsid w:val="00BD6F71"/>
    <w:rsid w:val="00BD7D6E"/>
    <w:rsid w:val="00BD7F66"/>
    <w:rsid w:val="00BE4115"/>
    <w:rsid w:val="00BE4412"/>
    <w:rsid w:val="00BE4D15"/>
    <w:rsid w:val="00BE5BA9"/>
    <w:rsid w:val="00BF1475"/>
    <w:rsid w:val="00BF4FE5"/>
    <w:rsid w:val="00BF548B"/>
    <w:rsid w:val="00BF7088"/>
    <w:rsid w:val="00C005D9"/>
    <w:rsid w:val="00C0352E"/>
    <w:rsid w:val="00C1060D"/>
    <w:rsid w:val="00C11D2A"/>
    <w:rsid w:val="00C14FEC"/>
    <w:rsid w:val="00C17CCA"/>
    <w:rsid w:val="00C205FF"/>
    <w:rsid w:val="00C271C7"/>
    <w:rsid w:val="00C34AF2"/>
    <w:rsid w:val="00C44E0D"/>
    <w:rsid w:val="00C475DB"/>
    <w:rsid w:val="00C5391F"/>
    <w:rsid w:val="00C54199"/>
    <w:rsid w:val="00C541A4"/>
    <w:rsid w:val="00C54C6E"/>
    <w:rsid w:val="00C61747"/>
    <w:rsid w:val="00C63CEB"/>
    <w:rsid w:val="00C703D0"/>
    <w:rsid w:val="00C754AB"/>
    <w:rsid w:val="00C765B9"/>
    <w:rsid w:val="00C77649"/>
    <w:rsid w:val="00C841AD"/>
    <w:rsid w:val="00C84D45"/>
    <w:rsid w:val="00C86F7C"/>
    <w:rsid w:val="00C9267F"/>
    <w:rsid w:val="00C95CE2"/>
    <w:rsid w:val="00C9614C"/>
    <w:rsid w:val="00C9646D"/>
    <w:rsid w:val="00C978C1"/>
    <w:rsid w:val="00CA0F73"/>
    <w:rsid w:val="00CA2D4B"/>
    <w:rsid w:val="00CA34C1"/>
    <w:rsid w:val="00CA4E7A"/>
    <w:rsid w:val="00CB262E"/>
    <w:rsid w:val="00CB4B13"/>
    <w:rsid w:val="00CB5A8A"/>
    <w:rsid w:val="00CC184E"/>
    <w:rsid w:val="00CC2619"/>
    <w:rsid w:val="00CC3134"/>
    <w:rsid w:val="00CC4A9B"/>
    <w:rsid w:val="00CC5F81"/>
    <w:rsid w:val="00CD341B"/>
    <w:rsid w:val="00CD46B2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1EE"/>
    <w:rsid w:val="00CF58C7"/>
    <w:rsid w:val="00CF5D04"/>
    <w:rsid w:val="00D00D1D"/>
    <w:rsid w:val="00D00DF7"/>
    <w:rsid w:val="00D016B1"/>
    <w:rsid w:val="00D0505D"/>
    <w:rsid w:val="00D055A5"/>
    <w:rsid w:val="00D07508"/>
    <w:rsid w:val="00D100E5"/>
    <w:rsid w:val="00D13A60"/>
    <w:rsid w:val="00D205B3"/>
    <w:rsid w:val="00D21B93"/>
    <w:rsid w:val="00D2295F"/>
    <w:rsid w:val="00D22EB4"/>
    <w:rsid w:val="00D24CDF"/>
    <w:rsid w:val="00D25335"/>
    <w:rsid w:val="00D253ED"/>
    <w:rsid w:val="00D30795"/>
    <w:rsid w:val="00D3130C"/>
    <w:rsid w:val="00D32DFF"/>
    <w:rsid w:val="00D33796"/>
    <w:rsid w:val="00D34620"/>
    <w:rsid w:val="00D3469F"/>
    <w:rsid w:val="00D36206"/>
    <w:rsid w:val="00D3646D"/>
    <w:rsid w:val="00D3676F"/>
    <w:rsid w:val="00D36821"/>
    <w:rsid w:val="00D43978"/>
    <w:rsid w:val="00D43C4D"/>
    <w:rsid w:val="00D451F5"/>
    <w:rsid w:val="00D461AB"/>
    <w:rsid w:val="00D5319C"/>
    <w:rsid w:val="00D5334D"/>
    <w:rsid w:val="00D555C3"/>
    <w:rsid w:val="00D5662C"/>
    <w:rsid w:val="00D56FF2"/>
    <w:rsid w:val="00D60EED"/>
    <w:rsid w:val="00D62958"/>
    <w:rsid w:val="00D641E7"/>
    <w:rsid w:val="00D6471D"/>
    <w:rsid w:val="00D65734"/>
    <w:rsid w:val="00D70661"/>
    <w:rsid w:val="00D7651F"/>
    <w:rsid w:val="00D81F9E"/>
    <w:rsid w:val="00D82B85"/>
    <w:rsid w:val="00D9088A"/>
    <w:rsid w:val="00D91175"/>
    <w:rsid w:val="00D91FCE"/>
    <w:rsid w:val="00D95C16"/>
    <w:rsid w:val="00D96837"/>
    <w:rsid w:val="00D97569"/>
    <w:rsid w:val="00DA063E"/>
    <w:rsid w:val="00DA35B6"/>
    <w:rsid w:val="00DA3875"/>
    <w:rsid w:val="00DA7DDD"/>
    <w:rsid w:val="00DB2F25"/>
    <w:rsid w:val="00DB31A1"/>
    <w:rsid w:val="00DB5B40"/>
    <w:rsid w:val="00DB66B6"/>
    <w:rsid w:val="00DB7806"/>
    <w:rsid w:val="00DC0850"/>
    <w:rsid w:val="00DC0A85"/>
    <w:rsid w:val="00DC26DD"/>
    <w:rsid w:val="00DC2767"/>
    <w:rsid w:val="00DC4466"/>
    <w:rsid w:val="00DD193C"/>
    <w:rsid w:val="00DD1E81"/>
    <w:rsid w:val="00DD436C"/>
    <w:rsid w:val="00DE0810"/>
    <w:rsid w:val="00DE0E96"/>
    <w:rsid w:val="00DE3774"/>
    <w:rsid w:val="00DE5449"/>
    <w:rsid w:val="00DF05B1"/>
    <w:rsid w:val="00DF05C7"/>
    <w:rsid w:val="00E01281"/>
    <w:rsid w:val="00E01C05"/>
    <w:rsid w:val="00E025D1"/>
    <w:rsid w:val="00E02F3C"/>
    <w:rsid w:val="00E12B3A"/>
    <w:rsid w:val="00E1529A"/>
    <w:rsid w:val="00E16A90"/>
    <w:rsid w:val="00E17F24"/>
    <w:rsid w:val="00E2076C"/>
    <w:rsid w:val="00E209E1"/>
    <w:rsid w:val="00E224AD"/>
    <w:rsid w:val="00E22D65"/>
    <w:rsid w:val="00E22FAE"/>
    <w:rsid w:val="00E25D64"/>
    <w:rsid w:val="00E25FC3"/>
    <w:rsid w:val="00E260EF"/>
    <w:rsid w:val="00E31CA3"/>
    <w:rsid w:val="00E327F7"/>
    <w:rsid w:val="00E33162"/>
    <w:rsid w:val="00E34201"/>
    <w:rsid w:val="00E34636"/>
    <w:rsid w:val="00E362A5"/>
    <w:rsid w:val="00E36BCE"/>
    <w:rsid w:val="00E36E5B"/>
    <w:rsid w:val="00E40899"/>
    <w:rsid w:val="00E4124F"/>
    <w:rsid w:val="00E41DD8"/>
    <w:rsid w:val="00E43038"/>
    <w:rsid w:val="00E51381"/>
    <w:rsid w:val="00E51938"/>
    <w:rsid w:val="00E52300"/>
    <w:rsid w:val="00E54A21"/>
    <w:rsid w:val="00E55D2C"/>
    <w:rsid w:val="00E627D5"/>
    <w:rsid w:val="00E628E2"/>
    <w:rsid w:val="00E62ACA"/>
    <w:rsid w:val="00E6392D"/>
    <w:rsid w:val="00E67C23"/>
    <w:rsid w:val="00E717F8"/>
    <w:rsid w:val="00E73E69"/>
    <w:rsid w:val="00E80693"/>
    <w:rsid w:val="00E81806"/>
    <w:rsid w:val="00E83997"/>
    <w:rsid w:val="00E84775"/>
    <w:rsid w:val="00E87A8F"/>
    <w:rsid w:val="00E91D78"/>
    <w:rsid w:val="00E9319A"/>
    <w:rsid w:val="00E93646"/>
    <w:rsid w:val="00E96B49"/>
    <w:rsid w:val="00EA10F8"/>
    <w:rsid w:val="00EA2E10"/>
    <w:rsid w:val="00EA4306"/>
    <w:rsid w:val="00EA54B1"/>
    <w:rsid w:val="00EA635E"/>
    <w:rsid w:val="00EA64A0"/>
    <w:rsid w:val="00EA6DA3"/>
    <w:rsid w:val="00EA7691"/>
    <w:rsid w:val="00EB0ADE"/>
    <w:rsid w:val="00EB34AD"/>
    <w:rsid w:val="00EB36ED"/>
    <w:rsid w:val="00EB3FAA"/>
    <w:rsid w:val="00EB424A"/>
    <w:rsid w:val="00EB58A4"/>
    <w:rsid w:val="00EB7B00"/>
    <w:rsid w:val="00EC2E98"/>
    <w:rsid w:val="00EC6E7B"/>
    <w:rsid w:val="00ED3B76"/>
    <w:rsid w:val="00ED46D1"/>
    <w:rsid w:val="00EE05E8"/>
    <w:rsid w:val="00EE0A8F"/>
    <w:rsid w:val="00EE53CD"/>
    <w:rsid w:val="00EE5602"/>
    <w:rsid w:val="00EF3CA9"/>
    <w:rsid w:val="00EF7874"/>
    <w:rsid w:val="00F01A5E"/>
    <w:rsid w:val="00F032A3"/>
    <w:rsid w:val="00F03CAD"/>
    <w:rsid w:val="00F05E22"/>
    <w:rsid w:val="00F07374"/>
    <w:rsid w:val="00F077D9"/>
    <w:rsid w:val="00F11499"/>
    <w:rsid w:val="00F12D67"/>
    <w:rsid w:val="00F12EF4"/>
    <w:rsid w:val="00F15848"/>
    <w:rsid w:val="00F15B22"/>
    <w:rsid w:val="00F16356"/>
    <w:rsid w:val="00F1755B"/>
    <w:rsid w:val="00F17E15"/>
    <w:rsid w:val="00F20C63"/>
    <w:rsid w:val="00F23618"/>
    <w:rsid w:val="00F274E4"/>
    <w:rsid w:val="00F27870"/>
    <w:rsid w:val="00F27907"/>
    <w:rsid w:val="00F30465"/>
    <w:rsid w:val="00F31112"/>
    <w:rsid w:val="00F3132A"/>
    <w:rsid w:val="00F36616"/>
    <w:rsid w:val="00F3782D"/>
    <w:rsid w:val="00F42B89"/>
    <w:rsid w:val="00F432BC"/>
    <w:rsid w:val="00F43449"/>
    <w:rsid w:val="00F523C2"/>
    <w:rsid w:val="00F54668"/>
    <w:rsid w:val="00F54AC9"/>
    <w:rsid w:val="00F5736A"/>
    <w:rsid w:val="00F66C70"/>
    <w:rsid w:val="00F67651"/>
    <w:rsid w:val="00F70423"/>
    <w:rsid w:val="00F74141"/>
    <w:rsid w:val="00F769D9"/>
    <w:rsid w:val="00F76C1D"/>
    <w:rsid w:val="00F80C42"/>
    <w:rsid w:val="00F838A3"/>
    <w:rsid w:val="00F85034"/>
    <w:rsid w:val="00F9573B"/>
    <w:rsid w:val="00F9695D"/>
    <w:rsid w:val="00F96D76"/>
    <w:rsid w:val="00F96E8F"/>
    <w:rsid w:val="00FA1A1B"/>
    <w:rsid w:val="00FA5457"/>
    <w:rsid w:val="00FA5545"/>
    <w:rsid w:val="00FA5EBE"/>
    <w:rsid w:val="00FB3664"/>
    <w:rsid w:val="00FB43D2"/>
    <w:rsid w:val="00FB460E"/>
    <w:rsid w:val="00FB564C"/>
    <w:rsid w:val="00FB75F5"/>
    <w:rsid w:val="00FC207E"/>
    <w:rsid w:val="00FC217B"/>
    <w:rsid w:val="00FC484C"/>
    <w:rsid w:val="00FC4F01"/>
    <w:rsid w:val="00FC5BD8"/>
    <w:rsid w:val="00FD14C5"/>
    <w:rsid w:val="00FD2EF1"/>
    <w:rsid w:val="00FD3C4B"/>
    <w:rsid w:val="00FD7D12"/>
    <w:rsid w:val="00FE36EE"/>
    <w:rsid w:val="00FE5FD8"/>
    <w:rsid w:val="00FE6E89"/>
    <w:rsid w:val="00FF0F54"/>
    <w:rsid w:val="00FF26F2"/>
    <w:rsid w:val="00FF2F0B"/>
    <w:rsid w:val="00FF4B7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DA8F2"/>
  <w15:docId w15:val="{D7FE8A5B-60C0-42FD-996E-EDB4248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ox471761">
    <w:name w:val="box_471761"/>
    <w:basedOn w:val="Normal"/>
    <w:rsid w:val="0093610C"/>
    <w:pPr>
      <w:spacing w:before="100" w:beforeAutospacing="1" w:after="100" w:afterAutospacing="1"/>
    </w:pPr>
  </w:style>
  <w:style w:type="paragraph" w:customStyle="1" w:styleId="box473813">
    <w:name w:val="box_473813"/>
    <w:basedOn w:val="Normal"/>
    <w:rsid w:val="00AE0233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433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433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33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zakon.hr/cms.htm?id=43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26D1-3444-4AC5-9B81-B1AF7648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Matko Mamić</dc:creator>
  <cp:keywords>sa cijenama</cp:keywords>
  <cp:lastModifiedBy>Sonja Tučkar</cp:lastModifiedBy>
  <cp:revision>3</cp:revision>
  <cp:lastPrinted>2024-02-20T10:45:00Z</cp:lastPrinted>
  <dcterms:created xsi:type="dcterms:W3CDTF">2024-02-29T08:04:00Z</dcterms:created>
  <dcterms:modified xsi:type="dcterms:W3CDTF">2024-03-04T07:14:00Z</dcterms:modified>
</cp:coreProperties>
</file>