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4A016" w14:textId="77777777" w:rsidR="00CF71B1" w:rsidRDefault="00CF71B1" w:rsidP="00CE31CE">
      <w:pPr>
        <w:jc w:val="right"/>
        <w:rPr>
          <w:rFonts w:ascii="Times New Roman" w:hAnsi="Times New Roman"/>
          <w:b/>
          <w:spacing w:val="22"/>
        </w:rPr>
      </w:pPr>
    </w:p>
    <w:p w14:paraId="3FE4A017" w14:textId="77777777" w:rsidR="00CF71B1" w:rsidRDefault="00CF71B1" w:rsidP="00CE31CE">
      <w:pPr>
        <w:jc w:val="right"/>
        <w:rPr>
          <w:rFonts w:ascii="Times New Roman" w:hAnsi="Times New Roman"/>
          <w:b/>
          <w:spacing w:val="22"/>
        </w:rPr>
      </w:pPr>
    </w:p>
    <w:p w14:paraId="3FE4A018" w14:textId="77777777" w:rsidR="00A1048B" w:rsidRPr="00C176AA" w:rsidRDefault="00A1048B" w:rsidP="00A1048B">
      <w:pPr>
        <w:jc w:val="center"/>
        <w:rPr>
          <w:rFonts w:ascii="Times New Roman" w:hAnsi="Times New Roman"/>
        </w:rPr>
      </w:pPr>
      <w:r w:rsidRPr="00C176AA">
        <w:rPr>
          <w:rFonts w:ascii="Times New Roman" w:hAnsi="Times New Roman"/>
          <w:noProof/>
        </w:rPr>
        <w:drawing>
          <wp:inline distT="0" distB="0" distL="0" distR="0" wp14:anchorId="3FE4A070" wp14:editId="3FE4A071">
            <wp:extent cx="508000" cy="685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4A019" w14:textId="77777777" w:rsidR="00A1048B" w:rsidRPr="00C176AA" w:rsidRDefault="00A1048B" w:rsidP="00A1048B">
      <w:pPr>
        <w:spacing w:before="60" w:after="1680"/>
        <w:jc w:val="center"/>
        <w:rPr>
          <w:rFonts w:ascii="Times New Roman" w:hAnsi="Times New Roman"/>
          <w:b/>
        </w:rPr>
      </w:pPr>
      <w:r w:rsidRPr="00C176AA">
        <w:rPr>
          <w:rFonts w:ascii="Times New Roman" w:hAnsi="Times New Roman"/>
          <w:b/>
        </w:rPr>
        <w:t>VLADA REPUBLIKE HRVATSKE</w:t>
      </w:r>
    </w:p>
    <w:p w14:paraId="3FE4A01A" w14:textId="56FCD448" w:rsidR="00A1048B" w:rsidRPr="00C176AA" w:rsidRDefault="00A1048B" w:rsidP="00A1048B">
      <w:pPr>
        <w:spacing w:after="2400"/>
        <w:jc w:val="right"/>
        <w:rPr>
          <w:rFonts w:ascii="Times New Roman" w:hAnsi="Times New Roman"/>
        </w:rPr>
      </w:pPr>
      <w:r w:rsidRPr="00C176AA">
        <w:rPr>
          <w:rFonts w:ascii="Times New Roman" w:hAnsi="Times New Roman"/>
        </w:rPr>
        <w:t xml:space="preserve">Zagreb,  </w:t>
      </w:r>
      <w:r w:rsidR="006F3D49">
        <w:rPr>
          <w:rFonts w:ascii="Times New Roman" w:hAnsi="Times New Roman"/>
        </w:rPr>
        <w:t>8.</w:t>
      </w:r>
      <w:r w:rsidRPr="00C176AA">
        <w:rPr>
          <w:rFonts w:ascii="Times New Roman" w:hAnsi="Times New Roman"/>
        </w:rPr>
        <w:t xml:space="preserve"> </w:t>
      </w:r>
      <w:r w:rsidR="00C50C23">
        <w:rPr>
          <w:rFonts w:ascii="Times New Roman" w:hAnsi="Times New Roman"/>
        </w:rPr>
        <w:t>ožuj</w:t>
      </w:r>
      <w:r>
        <w:rPr>
          <w:rFonts w:ascii="Times New Roman" w:hAnsi="Times New Roman"/>
        </w:rPr>
        <w:t>k</w:t>
      </w:r>
      <w:r w:rsidR="00C50C23">
        <w:rPr>
          <w:rFonts w:ascii="Times New Roman" w:hAnsi="Times New Roman"/>
        </w:rPr>
        <w:t>a</w:t>
      </w:r>
      <w:r w:rsidR="006F3D49">
        <w:rPr>
          <w:rFonts w:ascii="Times New Roman" w:hAnsi="Times New Roman"/>
        </w:rPr>
        <w:t xml:space="preserve"> </w:t>
      </w:r>
      <w:r w:rsidRPr="00C176AA">
        <w:rPr>
          <w:rFonts w:ascii="Times New Roman" w:hAnsi="Times New Roman"/>
        </w:rPr>
        <w:t>2024.</w:t>
      </w:r>
    </w:p>
    <w:p w14:paraId="3FE4A01B" w14:textId="77777777" w:rsidR="00A1048B" w:rsidRPr="00C176AA" w:rsidRDefault="00A1048B" w:rsidP="00A1048B">
      <w:pPr>
        <w:spacing w:line="360" w:lineRule="auto"/>
        <w:rPr>
          <w:rFonts w:ascii="Times New Roman" w:hAnsi="Times New Roman"/>
        </w:rPr>
      </w:pPr>
      <w:r w:rsidRPr="00C176AA">
        <w:rPr>
          <w:rFonts w:ascii="Times New Roman" w:hAnsi="Times New Roman"/>
        </w:rPr>
        <w:t>___________________________________________________________________________</w:t>
      </w:r>
    </w:p>
    <w:p w14:paraId="3FE4A01C" w14:textId="77777777" w:rsidR="00A1048B" w:rsidRPr="00C176AA" w:rsidRDefault="00A1048B" w:rsidP="00A1048B">
      <w:pPr>
        <w:spacing w:line="360" w:lineRule="auto"/>
        <w:rPr>
          <w:rFonts w:ascii="Times New Roman" w:hAnsi="Times New Roman"/>
        </w:rPr>
        <w:sectPr w:rsidR="00A1048B" w:rsidRPr="00C176AA">
          <w:footerReference w:type="default" r:id="rId12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A1048B" w:rsidRPr="00C176AA" w14:paraId="3FE4A01F" w14:textId="77777777" w:rsidTr="009D703C">
        <w:trPr>
          <w:trHeight w:val="60"/>
        </w:trPr>
        <w:tc>
          <w:tcPr>
            <w:tcW w:w="1951" w:type="dxa"/>
            <w:hideMark/>
          </w:tcPr>
          <w:p w14:paraId="3FE4A01D" w14:textId="77777777" w:rsidR="00A1048B" w:rsidRPr="00C176AA" w:rsidRDefault="00A1048B" w:rsidP="009D703C">
            <w:pPr>
              <w:widowControl w:val="0"/>
              <w:autoSpaceDE w:val="0"/>
              <w:autoSpaceDN w:val="0"/>
              <w:spacing w:line="360" w:lineRule="auto"/>
              <w:jc w:val="right"/>
              <w:rPr>
                <w:rFonts w:ascii="Times New Roman" w:hAnsi="Times New Roman"/>
                <w:lang w:eastAsia="en-US"/>
              </w:rPr>
            </w:pPr>
            <w:r w:rsidRPr="00C176AA">
              <w:rPr>
                <w:rFonts w:ascii="Times New Roman" w:hAnsi="Times New Roman"/>
                <w:b/>
                <w:smallCaps/>
              </w:rPr>
              <w:t>Predlagatelj</w:t>
            </w:r>
            <w:r w:rsidRPr="00C176A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3FE4A01E" w14:textId="77777777" w:rsidR="00A1048B" w:rsidRPr="00C176AA" w:rsidRDefault="00A1048B" w:rsidP="009D703C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/>
                <w:lang w:eastAsia="en-US"/>
              </w:rPr>
            </w:pPr>
            <w:r w:rsidRPr="00C176AA">
              <w:rPr>
                <w:rFonts w:ascii="Times New Roman" w:hAnsi="Times New Roman"/>
              </w:rPr>
              <w:t>Ministarstvo obrane</w:t>
            </w:r>
          </w:p>
        </w:tc>
      </w:tr>
      <w:tr w:rsidR="00A1048B" w:rsidRPr="00C176AA" w14:paraId="3FE4A024" w14:textId="77777777" w:rsidTr="009D703C">
        <w:trPr>
          <w:trHeight w:val="193"/>
        </w:trPr>
        <w:tc>
          <w:tcPr>
            <w:tcW w:w="1951" w:type="dxa"/>
          </w:tcPr>
          <w:p w14:paraId="3FE4A020" w14:textId="77777777" w:rsidR="00A1048B" w:rsidRPr="00C176AA" w:rsidRDefault="00A1048B" w:rsidP="009D703C">
            <w:pPr>
              <w:spacing w:line="360" w:lineRule="auto"/>
              <w:rPr>
                <w:rFonts w:ascii="Times New Roman" w:hAnsi="Times New Roman"/>
              </w:rPr>
            </w:pPr>
            <w:r w:rsidRPr="00C176AA">
              <w:rPr>
                <w:rFonts w:ascii="Times New Roman" w:hAnsi="Times New Roman"/>
                <w:b/>
                <w:smallCaps/>
              </w:rPr>
              <w:t xml:space="preserve">        Predmet</w:t>
            </w:r>
            <w:r w:rsidRPr="00C176AA">
              <w:rPr>
                <w:rFonts w:ascii="Times New Roman" w:hAnsi="Times New Roman"/>
                <w:b/>
              </w:rPr>
              <w:t xml:space="preserve">: </w:t>
            </w:r>
          </w:p>
          <w:p w14:paraId="3FE4A021" w14:textId="77777777" w:rsidR="00A1048B" w:rsidRPr="00C176AA" w:rsidRDefault="00A1048B" w:rsidP="009D703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29" w:type="dxa"/>
            <w:hideMark/>
          </w:tcPr>
          <w:p w14:paraId="3FE4A022" w14:textId="77777777" w:rsidR="00A1048B" w:rsidRPr="00402C5B" w:rsidRDefault="00A1048B" w:rsidP="00A1048B">
            <w:pPr>
              <w:jc w:val="both"/>
              <w:rPr>
                <w:rFonts w:ascii="Times New Roman" w:hAnsi="Times New Roman"/>
                <w:color w:val="000000"/>
              </w:rPr>
            </w:pPr>
            <w:r w:rsidRPr="00402C5B">
              <w:rPr>
                <w:rFonts w:ascii="Times New Roman" w:hAnsi="Times New Roman"/>
                <w:color w:val="000000"/>
              </w:rPr>
              <w:t>Prijedlog odluke o davanju suglasnosti Ministarstvu obrane za preuzimanje obveza na teret sredstava državnog proračuna Republike Hrvatske u razdoblju od 2025. do 2028. godine za opremanje Hrvatske vojske s dodatnih osam helikoptera UH-60M Black Hawk</w:t>
            </w:r>
          </w:p>
          <w:p w14:paraId="3FE4A023" w14:textId="77777777" w:rsidR="00A1048B" w:rsidRPr="00C176AA" w:rsidRDefault="00A1048B" w:rsidP="009D703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3FE4A025" w14:textId="77777777" w:rsidR="00A1048B" w:rsidRPr="00C176AA" w:rsidRDefault="00A1048B" w:rsidP="00A1048B">
      <w:pPr>
        <w:spacing w:line="360" w:lineRule="auto"/>
        <w:rPr>
          <w:rFonts w:ascii="Times New Roman" w:hAnsi="Times New Roman"/>
          <w:lang w:eastAsia="en-US"/>
        </w:rPr>
      </w:pPr>
      <w:r w:rsidRPr="00C176AA">
        <w:rPr>
          <w:rFonts w:ascii="Times New Roman" w:hAnsi="Times New Roman"/>
        </w:rPr>
        <w:t>___________________________________________________________________________</w:t>
      </w:r>
    </w:p>
    <w:p w14:paraId="3FE4A026" w14:textId="77777777" w:rsidR="00A1048B" w:rsidRPr="00C176AA" w:rsidRDefault="00A1048B" w:rsidP="00A1048B">
      <w:pPr>
        <w:rPr>
          <w:rFonts w:ascii="Times New Roman" w:hAnsi="Times New Roman"/>
        </w:rPr>
      </w:pPr>
    </w:p>
    <w:p w14:paraId="3FE4A027" w14:textId="77777777" w:rsidR="00A1048B" w:rsidRPr="00C176AA" w:rsidRDefault="00A1048B" w:rsidP="00A1048B">
      <w:pPr>
        <w:rPr>
          <w:rFonts w:ascii="Times New Roman" w:hAnsi="Times New Roman"/>
        </w:rPr>
      </w:pPr>
    </w:p>
    <w:p w14:paraId="3FE4A028" w14:textId="77777777" w:rsidR="00A1048B" w:rsidRPr="00C176AA" w:rsidRDefault="00A1048B" w:rsidP="00A1048B">
      <w:pPr>
        <w:rPr>
          <w:rFonts w:ascii="Times New Roman" w:hAnsi="Times New Roman"/>
        </w:rPr>
      </w:pPr>
    </w:p>
    <w:p w14:paraId="3FE4A029" w14:textId="77777777" w:rsidR="00A1048B" w:rsidRPr="00C176AA" w:rsidRDefault="00A1048B" w:rsidP="00A1048B">
      <w:pPr>
        <w:rPr>
          <w:rFonts w:ascii="Times New Roman" w:hAnsi="Times New Roman"/>
        </w:rPr>
      </w:pPr>
    </w:p>
    <w:p w14:paraId="3FE4A02A" w14:textId="77777777" w:rsidR="00A1048B" w:rsidRPr="00C176AA" w:rsidRDefault="00A1048B" w:rsidP="00A1048B">
      <w:pPr>
        <w:rPr>
          <w:rFonts w:ascii="Times New Roman" w:hAnsi="Times New Roman"/>
        </w:rPr>
      </w:pPr>
    </w:p>
    <w:p w14:paraId="3FE4A02B" w14:textId="77777777" w:rsidR="00A1048B" w:rsidRPr="00C176AA" w:rsidRDefault="00A1048B" w:rsidP="00A1048B">
      <w:pPr>
        <w:rPr>
          <w:rFonts w:ascii="Times New Roman" w:hAnsi="Times New Roman"/>
        </w:rPr>
      </w:pPr>
    </w:p>
    <w:p w14:paraId="3FE4A02C" w14:textId="77777777" w:rsidR="00A1048B" w:rsidRPr="00C176AA" w:rsidRDefault="00A1048B" w:rsidP="00A1048B">
      <w:pPr>
        <w:rPr>
          <w:rFonts w:ascii="Times New Roman" w:hAnsi="Times New Roman"/>
        </w:rPr>
      </w:pPr>
    </w:p>
    <w:p w14:paraId="3FE4A02D" w14:textId="77777777" w:rsidR="00A1048B" w:rsidRPr="00C176AA" w:rsidRDefault="00A1048B" w:rsidP="00A1048B">
      <w:pPr>
        <w:rPr>
          <w:rFonts w:ascii="Times New Roman" w:hAnsi="Times New Roman"/>
        </w:rPr>
      </w:pPr>
    </w:p>
    <w:p w14:paraId="3FE4A02E" w14:textId="77777777" w:rsidR="00A1048B" w:rsidRPr="00C176AA" w:rsidRDefault="00A1048B" w:rsidP="00A1048B">
      <w:pPr>
        <w:rPr>
          <w:rFonts w:ascii="Times New Roman" w:hAnsi="Times New Roman"/>
        </w:rPr>
      </w:pPr>
    </w:p>
    <w:p w14:paraId="3FE4A02F" w14:textId="77777777" w:rsidR="00A1048B" w:rsidRPr="00C176AA" w:rsidRDefault="00A1048B" w:rsidP="00A1048B">
      <w:pPr>
        <w:rPr>
          <w:rFonts w:ascii="Times New Roman" w:hAnsi="Times New Roman"/>
        </w:rPr>
      </w:pPr>
    </w:p>
    <w:p w14:paraId="3FE4A030" w14:textId="77777777" w:rsidR="00A1048B" w:rsidRPr="00C176AA" w:rsidRDefault="00A1048B" w:rsidP="00A1048B">
      <w:pPr>
        <w:rPr>
          <w:rFonts w:ascii="Times New Roman" w:hAnsi="Times New Roman"/>
        </w:rPr>
      </w:pPr>
    </w:p>
    <w:p w14:paraId="3FE4A031" w14:textId="77777777" w:rsidR="00A1048B" w:rsidRPr="00C176AA" w:rsidRDefault="00A1048B" w:rsidP="00A1048B">
      <w:pPr>
        <w:rPr>
          <w:rFonts w:ascii="Times New Roman" w:hAnsi="Times New Roman"/>
        </w:rPr>
      </w:pPr>
    </w:p>
    <w:p w14:paraId="3FE4A032" w14:textId="77777777" w:rsidR="00A1048B" w:rsidRPr="00C176AA" w:rsidRDefault="00A1048B" w:rsidP="00A1048B">
      <w:pPr>
        <w:rPr>
          <w:rFonts w:ascii="Times New Roman" w:hAnsi="Times New Roman"/>
        </w:rPr>
      </w:pPr>
    </w:p>
    <w:p w14:paraId="3FE4A033" w14:textId="77777777" w:rsidR="00A1048B" w:rsidRDefault="00A1048B" w:rsidP="00A1048B">
      <w:pPr>
        <w:rPr>
          <w:rFonts w:ascii="Times New Roman" w:hAnsi="Times New Roman"/>
        </w:rPr>
      </w:pPr>
    </w:p>
    <w:p w14:paraId="3FE4A034" w14:textId="77777777" w:rsidR="00A1048B" w:rsidRPr="00C176AA" w:rsidRDefault="00A1048B" w:rsidP="00A1048B">
      <w:pPr>
        <w:rPr>
          <w:rFonts w:ascii="Times New Roman" w:hAnsi="Times New Roman"/>
        </w:rPr>
      </w:pPr>
    </w:p>
    <w:p w14:paraId="3FE4A035" w14:textId="77777777" w:rsidR="00A1048B" w:rsidRPr="00C176AA" w:rsidRDefault="00A1048B" w:rsidP="00A1048B">
      <w:pPr>
        <w:rPr>
          <w:rFonts w:ascii="Times New Roman" w:hAnsi="Times New Roman"/>
        </w:rPr>
      </w:pPr>
    </w:p>
    <w:p w14:paraId="3FE4A036" w14:textId="77777777" w:rsidR="00A1048B" w:rsidRPr="00C176AA" w:rsidRDefault="00A1048B" w:rsidP="00A1048B">
      <w:pPr>
        <w:rPr>
          <w:rFonts w:ascii="Times New Roman" w:hAnsi="Times New Roman"/>
        </w:rPr>
      </w:pPr>
    </w:p>
    <w:p w14:paraId="3FE4A037" w14:textId="245C07A6" w:rsidR="00A1048B" w:rsidRPr="0094090D" w:rsidRDefault="00A1048B" w:rsidP="00A1048B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b/>
          <w:i/>
          <w:color w:val="404040"/>
          <w:spacing w:val="20"/>
          <w:sz w:val="22"/>
          <w:szCs w:val="22"/>
        </w:rPr>
        <w:sectPr w:rsidR="00A1048B" w:rsidRPr="0094090D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  <w:r w:rsidRPr="00C176AA">
        <w:rPr>
          <w:rFonts w:ascii="Times New Roman" w:hAnsi="Times New Roman"/>
          <w:color w:val="404040"/>
          <w:spacing w:val="20"/>
          <w:sz w:val="22"/>
          <w:szCs w:val="22"/>
        </w:rPr>
        <w:t xml:space="preserve">Banski dvori | Trg Sv. Marka 2  | 10000 Zagreb | tel. 01 4569 </w:t>
      </w:r>
      <w:r w:rsidR="006F3D49">
        <w:rPr>
          <w:rFonts w:ascii="Times New Roman" w:hAnsi="Times New Roman"/>
          <w:color w:val="404040"/>
          <w:spacing w:val="20"/>
          <w:sz w:val="22"/>
          <w:szCs w:val="22"/>
        </w:rPr>
        <w:t>222</w:t>
      </w:r>
      <w:r w:rsidRPr="00C176AA">
        <w:rPr>
          <w:rFonts w:ascii="Times New Roman" w:hAnsi="Times New Roman"/>
          <w:color w:val="404040"/>
          <w:spacing w:val="20"/>
          <w:sz w:val="22"/>
          <w:szCs w:val="22"/>
        </w:rPr>
        <w:t xml:space="preserve"> | vlada.gov.hr</w:t>
      </w:r>
    </w:p>
    <w:p w14:paraId="3FE4A038" w14:textId="77777777" w:rsidR="00CF71B1" w:rsidRDefault="00CF71B1" w:rsidP="00CE31CE">
      <w:pPr>
        <w:jc w:val="right"/>
        <w:rPr>
          <w:rFonts w:ascii="Times New Roman" w:hAnsi="Times New Roman"/>
          <w:b/>
        </w:rPr>
      </w:pPr>
    </w:p>
    <w:p w14:paraId="3FE4A039" w14:textId="77777777" w:rsidR="004C0B90" w:rsidRPr="00A1048B" w:rsidRDefault="00CE31CE" w:rsidP="00CE31CE">
      <w:pPr>
        <w:jc w:val="right"/>
        <w:rPr>
          <w:rFonts w:ascii="Times New Roman" w:hAnsi="Times New Roman"/>
          <w:color w:val="FF0000"/>
          <w:spacing w:val="22"/>
        </w:rPr>
      </w:pPr>
      <w:r w:rsidRPr="00A1048B">
        <w:rPr>
          <w:rFonts w:ascii="Times New Roman" w:hAnsi="Times New Roman"/>
          <w:spacing w:val="22"/>
        </w:rPr>
        <w:t>P</w:t>
      </w:r>
      <w:r w:rsidR="00985498" w:rsidRPr="00A1048B">
        <w:rPr>
          <w:rFonts w:ascii="Times New Roman" w:hAnsi="Times New Roman"/>
          <w:spacing w:val="22"/>
        </w:rPr>
        <w:t xml:space="preserve"> </w:t>
      </w:r>
      <w:r w:rsidRPr="00A1048B">
        <w:rPr>
          <w:rFonts w:ascii="Times New Roman" w:hAnsi="Times New Roman"/>
          <w:spacing w:val="22"/>
        </w:rPr>
        <w:t>r</w:t>
      </w:r>
      <w:r w:rsidR="00985498" w:rsidRPr="00A1048B">
        <w:rPr>
          <w:rFonts w:ascii="Times New Roman" w:hAnsi="Times New Roman"/>
          <w:spacing w:val="22"/>
        </w:rPr>
        <w:t xml:space="preserve"> </w:t>
      </w:r>
      <w:r w:rsidRPr="00A1048B">
        <w:rPr>
          <w:rFonts w:ascii="Times New Roman" w:hAnsi="Times New Roman"/>
          <w:spacing w:val="22"/>
        </w:rPr>
        <w:t>i</w:t>
      </w:r>
      <w:r w:rsidR="00985498" w:rsidRPr="00A1048B">
        <w:rPr>
          <w:rFonts w:ascii="Times New Roman" w:hAnsi="Times New Roman"/>
          <w:spacing w:val="22"/>
        </w:rPr>
        <w:t xml:space="preserve"> </w:t>
      </w:r>
      <w:r w:rsidRPr="00A1048B">
        <w:rPr>
          <w:rFonts w:ascii="Times New Roman" w:hAnsi="Times New Roman"/>
          <w:spacing w:val="22"/>
        </w:rPr>
        <w:t>j</w:t>
      </w:r>
      <w:r w:rsidR="00985498" w:rsidRPr="00A1048B">
        <w:rPr>
          <w:rFonts w:ascii="Times New Roman" w:hAnsi="Times New Roman"/>
          <w:spacing w:val="22"/>
        </w:rPr>
        <w:t xml:space="preserve"> </w:t>
      </w:r>
      <w:r w:rsidRPr="00A1048B">
        <w:rPr>
          <w:rFonts w:ascii="Times New Roman" w:hAnsi="Times New Roman"/>
          <w:spacing w:val="22"/>
        </w:rPr>
        <w:t>e</w:t>
      </w:r>
      <w:r w:rsidR="00985498" w:rsidRPr="00A1048B">
        <w:rPr>
          <w:rFonts w:ascii="Times New Roman" w:hAnsi="Times New Roman"/>
          <w:spacing w:val="22"/>
        </w:rPr>
        <w:t xml:space="preserve"> </w:t>
      </w:r>
      <w:r w:rsidRPr="00A1048B">
        <w:rPr>
          <w:rFonts w:ascii="Times New Roman" w:hAnsi="Times New Roman"/>
          <w:spacing w:val="22"/>
        </w:rPr>
        <w:t>d</w:t>
      </w:r>
      <w:r w:rsidR="00985498" w:rsidRPr="00A1048B">
        <w:rPr>
          <w:rFonts w:ascii="Times New Roman" w:hAnsi="Times New Roman"/>
          <w:spacing w:val="22"/>
        </w:rPr>
        <w:t xml:space="preserve"> </w:t>
      </w:r>
      <w:r w:rsidRPr="00A1048B">
        <w:rPr>
          <w:rFonts w:ascii="Times New Roman" w:hAnsi="Times New Roman"/>
          <w:spacing w:val="22"/>
        </w:rPr>
        <w:t>l</w:t>
      </w:r>
      <w:r w:rsidR="00985498" w:rsidRPr="00A1048B">
        <w:rPr>
          <w:rFonts w:ascii="Times New Roman" w:hAnsi="Times New Roman"/>
          <w:spacing w:val="22"/>
        </w:rPr>
        <w:t xml:space="preserve"> </w:t>
      </w:r>
      <w:r w:rsidRPr="00A1048B">
        <w:rPr>
          <w:rFonts w:ascii="Times New Roman" w:hAnsi="Times New Roman"/>
          <w:spacing w:val="22"/>
        </w:rPr>
        <w:t>o</w:t>
      </w:r>
      <w:r w:rsidR="007478D8" w:rsidRPr="00A1048B">
        <w:rPr>
          <w:rFonts w:ascii="Times New Roman" w:hAnsi="Times New Roman"/>
          <w:spacing w:val="22"/>
        </w:rPr>
        <w:t xml:space="preserve"> </w:t>
      </w:r>
      <w:r w:rsidRPr="00A1048B">
        <w:rPr>
          <w:rFonts w:ascii="Times New Roman" w:hAnsi="Times New Roman"/>
          <w:spacing w:val="22"/>
        </w:rPr>
        <w:t>g</w:t>
      </w:r>
    </w:p>
    <w:p w14:paraId="3FE4A03A" w14:textId="77777777" w:rsidR="004C0B90" w:rsidRPr="009164E7" w:rsidRDefault="004C0B90">
      <w:pPr>
        <w:rPr>
          <w:rFonts w:ascii="Times New Roman" w:hAnsi="Times New Roman"/>
          <w:b/>
        </w:rPr>
      </w:pPr>
    </w:p>
    <w:p w14:paraId="3FE4A03B" w14:textId="77777777" w:rsidR="00035265" w:rsidRPr="009164E7" w:rsidRDefault="00035265" w:rsidP="004E2B46">
      <w:pPr>
        <w:rPr>
          <w:rFonts w:ascii="Times New Roman" w:hAnsi="Times New Roman"/>
          <w:b/>
        </w:rPr>
      </w:pPr>
    </w:p>
    <w:p w14:paraId="3FE4A03C" w14:textId="77777777" w:rsidR="004C0B90" w:rsidRPr="009164E7" w:rsidRDefault="004C0B90" w:rsidP="00985498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>VLADA REPUBLIKE HRVATSKE</w:t>
      </w:r>
    </w:p>
    <w:p w14:paraId="3FE4A03D" w14:textId="77777777" w:rsidR="004C0B90" w:rsidRPr="009164E7" w:rsidRDefault="004C0B90">
      <w:pPr>
        <w:jc w:val="both"/>
        <w:rPr>
          <w:rFonts w:ascii="Times New Roman" w:hAnsi="Times New Roman"/>
        </w:rPr>
      </w:pPr>
    </w:p>
    <w:p w14:paraId="3FE4A03E" w14:textId="239AF285" w:rsidR="004C0B90" w:rsidRPr="009164E7" w:rsidRDefault="009164E7">
      <w:pPr>
        <w:ind w:firstLine="708"/>
        <w:jc w:val="both"/>
        <w:rPr>
          <w:rFonts w:ascii="Times New Roman" w:hAnsi="Times New Roman"/>
          <w:color w:val="000000"/>
        </w:rPr>
      </w:pPr>
      <w:bookmarkStart w:id="0" w:name="OLE_LINK1"/>
      <w:bookmarkStart w:id="1" w:name="OLE_LINK2"/>
      <w:r w:rsidRPr="00422AF1">
        <w:rPr>
          <w:rFonts w:ascii="Times New Roman" w:hAnsi="Times New Roman"/>
          <w:color w:val="000000"/>
        </w:rPr>
        <w:t xml:space="preserve">Na temelju </w:t>
      </w:r>
      <w:r w:rsidR="00860354">
        <w:rPr>
          <w:rFonts w:ascii="Times New Roman" w:hAnsi="Times New Roman"/>
          <w:color w:val="000000"/>
        </w:rPr>
        <w:t>članka 48.</w:t>
      </w:r>
      <w:r w:rsidRPr="00422AF1">
        <w:rPr>
          <w:rFonts w:ascii="Times New Roman" w:hAnsi="Times New Roman"/>
          <w:color w:val="000000"/>
        </w:rPr>
        <w:t xml:space="preserve"> stavka 2. Zakona o proračunu (Narodne n</w:t>
      </w:r>
      <w:r w:rsidR="00860354">
        <w:rPr>
          <w:rFonts w:ascii="Times New Roman" w:hAnsi="Times New Roman"/>
          <w:color w:val="000000"/>
        </w:rPr>
        <w:t>ovine, br. 144/21</w:t>
      </w:r>
      <w:r w:rsidRPr="00422AF1">
        <w:rPr>
          <w:rFonts w:ascii="Times New Roman" w:hAnsi="Times New Roman"/>
          <w:color w:val="000000"/>
        </w:rPr>
        <w:t xml:space="preserve">), </w:t>
      </w:r>
      <w:r w:rsidR="00187652">
        <w:rPr>
          <w:rFonts w:ascii="Times New Roman" w:hAnsi="Times New Roman"/>
          <w:color w:val="000000"/>
        </w:rPr>
        <w:t xml:space="preserve">a u vezi s člankom </w:t>
      </w:r>
      <w:r w:rsidR="00187652" w:rsidRPr="00187652">
        <w:rPr>
          <w:rFonts w:ascii="Times New Roman" w:hAnsi="Times New Roman"/>
          <w:color w:val="000000"/>
        </w:rPr>
        <w:t>23. stavkom 3. Zakona o izvršavanju Državnog proračuna Republike Hrvatske za 202</w:t>
      </w:r>
      <w:r w:rsidR="00643DBE">
        <w:rPr>
          <w:rFonts w:ascii="Times New Roman" w:hAnsi="Times New Roman"/>
          <w:color w:val="000000"/>
        </w:rPr>
        <w:t>4</w:t>
      </w:r>
      <w:r w:rsidR="00187652" w:rsidRPr="00187652">
        <w:rPr>
          <w:rFonts w:ascii="Times New Roman" w:hAnsi="Times New Roman"/>
          <w:color w:val="000000"/>
        </w:rPr>
        <w:t>. godinu (Narodne novine</w:t>
      </w:r>
      <w:r w:rsidR="00643DBE">
        <w:rPr>
          <w:rFonts w:ascii="Times New Roman" w:hAnsi="Times New Roman"/>
          <w:color w:val="000000"/>
        </w:rPr>
        <w:t>,</w:t>
      </w:r>
      <w:r w:rsidR="00187652" w:rsidRPr="00187652">
        <w:rPr>
          <w:rFonts w:ascii="Times New Roman" w:hAnsi="Times New Roman"/>
          <w:color w:val="000000"/>
        </w:rPr>
        <w:t xml:space="preserve"> </w:t>
      </w:r>
      <w:r w:rsidR="00187652">
        <w:rPr>
          <w:rFonts w:ascii="Times New Roman" w:hAnsi="Times New Roman"/>
          <w:color w:val="000000"/>
        </w:rPr>
        <w:t xml:space="preserve">br. </w:t>
      </w:r>
      <w:r w:rsidR="00643DBE">
        <w:rPr>
          <w:rFonts w:ascii="Times New Roman" w:hAnsi="Times New Roman"/>
          <w:color w:val="000000"/>
        </w:rPr>
        <w:t>149</w:t>
      </w:r>
      <w:r w:rsidR="00187652" w:rsidRPr="00187652">
        <w:rPr>
          <w:rFonts w:ascii="Times New Roman" w:hAnsi="Times New Roman"/>
          <w:color w:val="000000"/>
        </w:rPr>
        <w:t>/23)</w:t>
      </w:r>
      <w:r w:rsidR="00F75C08">
        <w:rPr>
          <w:rFonts w:ascii="Times New Roman" w:hAnsi="Times New Roman"/>
          <w:color w:val="000000"/>
        </w:rPr>
        <w:t>,</w:t>
      </w:r>
      <w:r w:rsidR="00187652" w:rsidRPr="00187652">
        <w:rPr>
          <w:rFonts w:ascii="Times New Roman" w:hAnsi="Times New Roman"/>
          <w:color w:val="000000"/>
        </w:rPr>
        <w:t xml:space="preserve"> </w:t>
      </w:r>
      <w:bookmarkStart w:id="2" w:name="_GoBack"/>
      <w:bookmarkEnd w:id="2"/>
      <w:r w:rsidRPr="00422AF1">
        <w:rPr>
          <w:rFonts w:ascii="Times New Roman" w:hAnsi="Times New Roman"/>
          <w:color w:val="000000"/>
        </w:rPr>
        <w:t>Vlada Republike Hrvatske je na sjednici održanoj  _________ donijela</w:t>
      </w:r>
    </w:p>
    <w:bookmarkEnd w:id="0"/>
    <w:bookmarkEnd w:id="1"/>
    <w:p w14:paraId="3FE4A03F" w14:textId="77777777" w:rsidR="009164E7" w:rsidRPr="00CE31CE" w:rsidRDefault="009164E7">
      <w:pPr>
        <w:rPr>
          <w:rFonts w:ascii="Times New Roman" w:hAnsi="Times New Roman"/>
        </w:rPr>
      </w:pPr>
    </w:p>
    <w:p w14:paraId="3FE4A040" w14:textId="77777777" w:rsidR="004C0B90" w:rsidRPr="00CE31CE" w:rsidRDefault="004C0B90">
      <w:pPr>
        <w:rPr>
          <w:rFonts w:ascii="Times New Roman" w:hAnsi="Times New Roman"/>
        </w:rPr>
      </w:pPr>
    </w:p>
    <w:p w14:paraId="3FE4A041" w14:textId="77777777" w:rsidR="004C0B90" w:rsidRPr="00CE31CE" w:rsidRDefault="004C0B90">
      <w:pPr>
        <w:jc w:val="center"/>
        <w:rPr>
          <w:rFonts w:ascii="Times New Roman" w:hAnsi="Times New Roman"/>
          <w:b/>
          <w:color w:val="000000"/>
          <w:spacing w:val="30"/>
        </w:rPr>
      </w:pPr>
      <w:r w:rsidRPr="00CE31CE">
        <w:rPr>
          <w:rFonts w:ascii="Times New Roman" w:hAnsi="Times New Roman"/>
          <w:b/>
          <w:color w:val="000000"/>
          <w:spacing w:val="30"/>
        </w:rPr>
        <w:t>ODLUKU</w:t>
      </w:r>
    </w:p>
    <w:p w14:paraId="3FE4A042" w14:textId="77777777" w:rsidR="009164E7" w:rsidRPr="009164E7" w:rsidRDefault="009164E7" w:rsidP="00497AAF">
      <w:pPr>
        <w:rPr>
          <w:rFonts w:ascii="Times New Roman" w:hAnsi="Times New Roman"/>
          <w:b/>
          <w:color w:val="000000"/>
        </w:rPr>
      </w:pPr>
    </w:p>
    <w:p w14:paraId="3FE4A043" w14:textId="77777777" w:rsidR="004C0B90" w:rsidRPr="009164E7" w:rsidRDefault="004C0B90" w:rsidP="00E85169">
      <w:pPr>
        <w:ind w:left="34" w:hanging="34"/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o davanju suglasnosti Min</w:t>
      </w:r>
      <w:r w:rsidR="004E2B46" w:rsidRPr="009164E7">
        <w:rPr>
          <w:rFonts w:ascii="Times New Roman" w:hAnsi="Times New Roman"/>
          <w:b/>
          <w:color w:val="000000"/>
        </w:rPr>
        <w:t xml:space="preserve">istarstvu obrane za preuzimanje </w:t>
      </w:r>
      <w:r w:rsidR="00E55AD3" w:rsidRPr="009164E7">
        <w:rPr>
          <w:rFonts w:ascii="Times New Roman" w:hAnsi="Times New Roman"/>
          <w:b/>
          <w:color w:val="000000"/>
        </w:rPr>
        <w:t xml:space="preserve">obveza na teret </w:t>
      </w:r>
      <w:r w:rsidRPr="009164E7">
        <w:rPr>
          <w:rFonts w:ascii="Times New Roman" w:hAnsi="Times New Roman"/>
          <w:b/>
          <w:color w:val="000000"/>
        </w:rPr>
        <w:t>sredstava</w:t>
      </w:r>
      <w:r w:rsidR="004E2B46" w:rsidRPr="009164E7">
        <w:rPr>
          <w:rFonts w:ascii="Times New Roman" w:hAnsi="Times New Roman"/>
          <w:b/>
          <w:color w:val="000000"/>
        </w:rPr>
        <w:t xml:space="preserve"> </w:t>
      </w:r>
      <w:r w:rsidRPr="009164E7">
        <w:rPr>
          <w:rFonts w:ascii="Times New Roman" w:hAnsi="Times New Roman"/>
          <w:b/>
          <w:color w:val="000000"/>
        </w:rPr>
        <w:t xml:space="preserve">državnog proračuna Republike Hrvatske </w:t>
      </w:r>
      <w:r w:rsidR="00F304B6" w:rsidRPr="00F304B6">
        <w:rPr>
          <w:rFonts w:ascii="Times New Roman" w:hAnsi="Times New Roman"/>
          <w:b/>
          <w:color w:val="000000"/>
        </w:rPr>
        <w:t>u razdoblju od 202</w:t>
      </w:r>
      <w:r w:rsidR="00643DBE">
        <w:rPr>
          <w:rFonts w:ascii="Times New Roman" w:hAnsi="Times New Roman"/>
          <w:b/>
          <w:color w:val="000000"/>
        </w:rPr>
        <w:t>5</w:t>
      </w:r>
      <w:r w:rsidR="00F304B6" w:rsidRPr="00F304B6">
        <w:rPr>
          <w:rFonts w:ascii="Times New Roman" w:hAnsi="Times New Roman"/>
          <w:b/>
          <w:color w:val="000000"/>
        </w:rPr>
        <w:t>. do 202</w:t>
      </w:r>
      <w:r w:rsidR="00643DBE">
        <w:rPr>
          <w:rFonts w:ascii="Times New Roman" w:hAnsi="Times New Roman"/>
          <w:b/>
          <w:color w:val="000000"/>
        </w:rPr>
        <w:t>8</w:t>
      </w:r>
      <w:r w:rsidR="00F304B6" w:rsidRPr="00F304B6">
        <w:rPr>
          <w:rFonts w:ascii="Times New Roman" w:hAnsi="Times New Roman"/>
          <w:b/>
          <w:color w:val="000000"/>
        </w:rPr>
        <w:t xml:space="preserve">. godine </w:t>
      </w:r>
      <w:r w:rsidR="00187652" w:rsidRPr="00187652">
        <w:rPr>
          <w:rFonts w:ascii="Times New Roman" w:hAnsi="Times New Roman"/>
          <w:b/>
          <w:color w:val="000000"/>
        </w:rPr>
        <w:t xml:space="preserve">za opremanje Hrvatske vojske </w:t>
      </w:r>
      <w:r w:rsidR="00643DBE" w:rsidRPr="00643DBE">
        <w:rPr>
          <w:rFonts w:ascii="Times New Roman" w:hAnsi="Times New Roman"/>
          <w:b/>
          <w:color w:val="000000"/>
        </w:rPr>
        <w:t xml:space="preserve">s dodatnih osam helikoptera </w:t>
      </w:r>
      <w:r w:rsidR="00187652" w:rsidRPr="00187652">
        <w:rPr>
          <w:rFonts w:ascii="Times New Roman" w:hAnsi="Times New Roman"/>
          <w:b/>
          <w:color w:val="000000"/>
        </w:rPr>
        <w:t>UH-60M Black Hawk</w:t>
      </w:r>
    </w:p>
    <w:p w14:paraId="3FE4A044" w14:textId="77777777" w:rsidR="00AF26BA" w:rsidRPr="009164E7" w:rsidRDefault="00AF26BA">
      <w:pPr>
        <w:jc w:val="center"/>
        <w:rPr>
          <w:rFonts w:ascii="Times New Roman" w:hAnsi="Times New Roman"/>
          <w:b/>
          <w:color w:val="000000"/>
        </w:rPr>
      </w:pPr>
    </w:p>
    <w:p w14:paraId="3FE4A045" w14:textId="77777777" w:rsidR="004C0B90" w:rsidRPr="009164E7" w:rsidRDefault="004C0B90">
      <w:pPr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I.</w:t>
      </w:r>
    </w:p>
    <w:p w14:paraId="3FE4A046" w14:textId="77777777" w:rsidR="004C0B90" w:rsidRPr="00CE31CE" w:rsidRDefault="004C0B90">
      <w:pPr>
        <w:jc w:val="both"/>
        <w:rPr>
          <w:rFonts w:ascii="Times New Roman" w:hAnsi="Times New Roman"/>
        </w:rPr>
      </w:pPr>
    </w:p>
    <w:p w14:paraId="3FE4A047" w14:textId="77777777" w:rsidR="004C0B90" w:rsidRPr="009164E7" w:rsidRDefault="004C0B90">
      <w:pPr>
        <w:jc w:val="both"/>
        <w:rPr>
          <w:rFonts w:ascii="Times New Roman" w:hAnsi="Times New Roman"/>
          <w:color w:val="000000"/>
        </w:rPr>
      </w:pPr>
      <w:r w:rsidRPr="009164E7">
        <w:rPr>
          <w:rFonts w:ascii="Times New Roman" w:hAnsi="Times New Roman"/>
          <w:color w:val="000000"/>
        </w:rPr>
        <w:tab/>
        <w:t>Daje se suglasnost Ministarstvu obrane za preuzimanje obveza na teret sredstava državnog proračuna R</w:t>
      </w:r>
      <w:r w:rsidR="004E2B46" w:rsidRPr="009164E7">
        <w:rPr>
          <w:rFonts w:ascii="Times New Roman" w:hAnsi="Times New Roman"/>
          <w:color w:val="000000"/>
        </w:rPr>
        <w:t xml:space="preserve">epublike Hrvatske </w:t>
      </w:r>
      <w:r w:rsidR="00F304B6" w:rsidRPr="00F304B6">
        <w:rPr>
          <w:rFonts w:ascii="Times New Roman" w:hAnsi="Times New Roman"/>
          <w:color w:val="000000"/>
        </w:rPr>
        <w:t>u razdob</w:t>
      </w:r>
      <w:r w:rsidR="00187652">
        <w:rPr>
          <w:rFonts w:ascii="Times New Roman" w:hAnsi="Times New Roman"/>
          <w:color w:val="000000"/>
        </w:rPr>
        <w:t>lju od 202</w:t>
      </w:r>
      <w:r w:rsidR="00643DBE">
        <w:rPr>
          <w:rFonts w:ascii="Times New Roman" w:hAnsi="Times New Roman"/>
          <w:color w:val="000000"/>
        </w:rPr>
        <w:t>5</w:t>
      </w:r>
      <w:r w:rsidR="00187652">
        <w:rPr>
          <w:rFonts w:ascii="Times New Roman" w:hAnsi="Times New Roman"/>
          <w:color w:val="000000"/>
        </w:rPr>
        <w:t>. do 202</w:t>
      </w:r>
      <w:r w:rsidR="00643DBE">
        <w:rPr>
          <w:rFonts w:ascii="Times New Roman" w:hAnsi="Times New Roman"/>
          <w:color w:val="000000"/>
        </w:rPr>
        <w:t>8</w:t>
      </w:r>
      <w:r w:rsidR="00187652">
        <w:rPr>
          <w:rFonts w:ascii="Times New Roman" w:hAnsi="Times New Roman"/>
          <w:color w:val="000000"/>
        </w:rPr>
        <w:t xml:space="preserve">. godine </w:t>
      </w:r>
      <w:r w:rsidR="0085543C" w:rsidRPr="0085543C">
        <w:rPr>
          <w:rFonts w:ascii="Times New Roman" w:hAnsi="Times New Roman"/>
          <w:color w:val="000000"/>
        </w:rPr>
        <w:t xml:space="preserve">za opremanje Hrvatske vojske s dodatnih osam helikoptera UH-60M Black Hawk </w:t>
      </w:r>
      <w:r w:rsidR="00E85169">
        <w:rPr>
          <w:rFonts w:ascii="Times New Roman" w:hAnsi="Times New Roman"/>
          <w:color w:val="000000"/>
        </w:rPr>
        <w:t xml:space="preserve">u </w:t>
      </w:r>
      <w:r w:rsidR="00187652">
        <w:rPr>
          <w:rFonts w:ascii="Times New Roman" w:hAnsi="Times New Roman"/>
          <w:color w:val="000000"/>
        </w:rPr>
        <w:t xml:space="preserve">ukupnom </w:t>
      </w:r>
      <w:r w:rsidR="004E2B46" w:rsidRPr="009164E7">
        <w:rPr>
          <w:rFonts w:ascii="Times New Roman" w:hAnsi="Times New Roman"/>
          <w:color w:val="000000"/>
        </w:rPr>
        <w:t xml:space="preserve">iznosu </w:t>
      </w:r>
      <w:r w:rsidR="00074FA4">
        <w:rPr>
          <w:rFonts w:ascii="Times New Roman" w:hAnsi="Times New Roman"/>
          <w:color w:val="000000"/>
        </w:rPr>
        <w:t xml:space="preserve">od </w:t>
      </w:r>
      <w:r w:rsidR="00643DBE" w:rsidRPr="00643DBE">
        <w:rPr>
          <w:rFonts w:ascii="Times New Roman" w:hAnsi="Times New Roman"/>
          <w:color w:val="000000"/>
        </w:rPr>
        <w:t xml:space="preserve">173.659.809,39 </w:t>
      </w:r>
      <w:r w:rsidR="00F304B6">
        <w:rPr>
          <w:rFonts w:ascii="Times New Roman" w:hAnsi="Times New Roman"/>
          <w:color w:val="000000"/>
        </w:rPr>
        <w:t>eura</w:t>
      </w:r>
      <w:r w:rsidR="00187652">
        <w:rPr>
          <w:rFonts w:ascii="Times New Roman" w:hAnsi="Times New Roman"/>
          <w:color w:val="000000"/>
        </w:rPr>
        <w:t xml:space="preserve">, </w:t>
      </w:r>
      <w:r w:rsidR="00074FA4">
        <w:rPr>
          <w:rFonts w:ascii="Times New Roman" w:hAnsi="Times New Roman"/>
          <w:color w:val="000000"/>
        </w:rPr>
        <w:t xml:space="preserve">po godinama </w:t>
      </w:r>
      <w:r w:rsidR="00187652">
        <w:rPr>
          <w:rFonts w:ascii="Times New Roman" w:hAnsi="Times New Roman"/>
          <w:color w:val="000000"/>
        </w:rPr>
        <w:t xml:space="preserve">i iznosima </w:t>
      </w:r>
      <w:r w:rsidR="004E2B46" w:rsidRPr="009164E7">
        <w:rPr>
          <w:rFonts w:ascii="Times New Roman" w:hAnsi="Times New Roman"/>
          <w:color w:val="000000"/>
        </w:rPr>
        <w:t>kako</w:t>
      </w:r>
      <w:r w:rsidRPr="009164E7">
        <w:rPr>
          <w:rFonts w:ascii="Times New Roman" w:hAnsi="Times New Roman"/>
          <w:color w:val="000000"/>
        </w:rPr>
        <w:t xml:space="preserve"> slijedi:</w:t>
      </w:r>
    </w:p>
    <w:p w14:paraId="3FE4A048" w14:textId="77777777" w:rsidR="004C0B90" w:rsidRPr="009164E7" w:rsidRDefault="004C0B90">
      <w:pPr>
        <w:jc w:val="both"/>
        <w:rPr>
          <w:rFonts w:ascii="Times New Roman" w:hAnsi="Times New Roman"/>
          <w:color w:val="000000"/>
        </w:rPr>
      </w:pPr>
    </w:p>
    <w:p w14:paraId="3FE4A049" w14:textId="77777777" w:rsidR="004C0B90" w:rsidRPr="00ED5A4A" w:rsidRDefault="004C0B90">
      <w:pPr>
        <w:ind w:left="708" w:firstLine="708"/>
        <w:jc w:val="both"/>
        <w:rPr>
          <w:rFonts w:ascii="Times New Roman" w:hAnsi="Times New Roman"/>
          <w:color w:val="000000"/>
        </w:rPr>
      </w:pPr>
      <w:r w:rsidRPr="00ED5A4A">
        <w:rPr>
          <w:rFonts w:ascii="Times New Roman" w:hAnsi="Times New Roman"/>
          <w:color w:val="000000"/>
        </w:rPr>
        <w:t>Godina</w:t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="00643DBE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  <w:t xml:space="preserve">       </w:t>
      </w:r>
      <w:r w:rsidR="00643DBE">
        <w:rPr>
          <w:rFonts w:ascii="Times New Roman" w:hAnsi="Times New Roman"/>
          <w:color w:val="000000"/>
        </w:rPr>
        <w:t xml:space="preserve">      </w:t>
      </w:r>
      <w:r w:rsidRPr="00ED5A4A">
        <w:rPr>
          <w:rFonts w:ascii="Times New Roman" w:hAnsi="Times New Roman"/>
          <w:color w:val="000000"/>
        </w:rPr>
        <w:t xml:space="preserve"> Iznos</w:t>
      </w:r>
    </w:p>
    <w:p w14:paraId="3FE4A04A" w14:textId="77777777" w:rsidR="004C0B90" w:rsidRPr="00ED5A4A" w:rsidRDefault="004C0B90">
      <w:pPr>
        <w:jc w:val="both"/>
        <w:rPr>
          <w:rFonts w:ascii="Times New Roman" w:hAnsi="Times New Roman"/>
          <w:color w:val="000000"/>
        </w:rPr>
      </w:pPr>
    </w:p>
    <w:p w14:paraId="3FE4A04B" w14:textId="77777777" w:rsidR="000B31D7" w:rsidRPr="00ED5A4A" w:rsidRDefault="00247696" w:rsidP="000B31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>20</w:t>
      </w:r>
      <w:r w:rsidR="00860354" w:rsidRPr="00ED5A4A">
        <w:rPr>
          <w:rFonts w:ascii="Times New Roman" w:hAnsi="Times New Roman"/>
        </w:rPr>
        <w:t>2</w:t>
      </w:r>
      <w:r w:rsidR="00F304B6">
        <w:rPr>
          <w:rFonts w:ascii="Times New Roman" w:hAnsi="Times New Roman"/>
        </w:rPr>
        <w:t>5</w:t>
      </w:r>
      <w:r w:rsidRPr="00ED5A4A">
        <w:rPr>
          <w:rFonts w:ascii="Times New Roman" w:hAnsi="Times New Roman"/>
        </w:rPr>
        <w:t>.</w:t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 w:rsidR="00643DBE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 w:rsidR="00643DBE" w:rsidRPr="00643DBE">
        <w:rPr>
          <w:rFonts w:ascii="Times New Roman" w:hAnsi="Times New Roman"/>
        </w:rPr>
        <w:t xml:space="preserve">16.716.196,14 </w:t>
      </w:r>
      <w:r w:rsidR="00F304B6" w:rsidRPr="00F304B6">
        <w:rPr>
          <w:rFonts w:ascii="Times New Roman" w:hAnsi="Times New Roman"/>
        </w:rPr>
        <w:t>eura</w:t>
      </w:r>
    </w:p>
    <w:p w14:paraId="3FE4A04C" w14:textId="77777777" w:rsidR="00F304B6" w:rsidRPr="00ED5A4A" w:rsidRDefault="00F304B6" w:rsidP="00F304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>202</w:t>
      </w:r>
      <w:r>
        <w:rPr>
          <w:rFonts w:ascii="Times New Roman" w:hAnsi="Times New Roman"/>
        </w:rPr>
        <w:t>6</w:t>
      </w:r>
      <w:r w:rsidR="00072E17">
        <w:rPr>
          <w:rFonts w:ascii="Times New Roman" w:hAnsi="Times New Roman"/>
        </w:rPr>
        <w:t>.</w:t>
      </w:r>
      <w:r w:rsidR="00072E17">
        <w:rPr>
          <w:rFonts w:ascii="Times New Roman" w:hAnsi="Times New Roman"/>
        </w:rPr>
        <w:tab/>
      </w:r>
      <w:r w:rsidR="00072E17">
        <w:rPr>
          <w:rFonts w:ascii="Times New Roman" w:hAnsi="Times New Roman"/>
        </w:rPr>
        <w:tab/>
      </w:r>
      <w:r w:rsidR="00072E17">
        <w:rPr>
          <w:rFonts w:ascii="Times New Roman" w:hAnsi="Times New Roman"/>
        </w:rPr>
        <w:tab/>
      </w:r>
      <w:r w:rsidR="00072E17">
        <w:rPr>
          <w:rFonts w:ascii="Times New Roman" w:hAnsi="Times New Roman"/>
        </w:rPr>
        <w:tab/>
      </w:r>
      <w:r w:rsidR="00643DBE">
        <w:rPr>
          <w:rFonts w:ascii="Times New Roman" w:hAnsi="Times New Roman"/>
        </w:rPr>
        <w:tab/>
      </w:r>
      <w:r w:rsidR="00072E17">
        <w:rPr>
          <w:rFonts w:ascii="Times New Roman" w:hAnsi="Times New Roman"/>
        </w:rPr>
        <w:tab/>
      </w:r>
      <w:r w:rsidR="00643DBE" w:rsidRPr="00643DBE">
        <w:rPr>
          <w:rFonts w:ascii="Times New Roman" w:hAnsi="Times New Roman"/>
        </w:rPr>
        <w:t xml:space="preserve">19.335.553,03 </w:t>
      </w:r>
      <w:r w:rsidRPr="00F304B6">
        <w:rPr>
          <w:rFonts w:ascii="Times New Roman" w:hAnsi="Times New Roman"/>
        </w:rPr>
        <w:t>eura</w:t>
      </w:r>
    </w:p>
    <w:p w14:paraId="3FE4A04D" w14:textId="77777777" w:rsidR="00643DBE" w:rsidRPr="00ED5A4A" w:rsidRDefault="00643DBE" w:rsidP="00643D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>202</w:t>
      </w: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43DBE">
        <w:rPr>
          <w:rFonts w:ascii="Times New Roman" w:hAnsi="Times New Roman"/>
        </w:rPr>
        <w:t xml:space="preserve">92.059.707,93 </w:t>
      </w:r>
      <w:r w:rsidRPr="00F304B6">
        <w:rPr>
          <w:rFonts w:ascii="Times New Roman" w:hAnsi="Times New Roman"/>
        </w:rPr>
        <w:t>eura</w:t>
      </w:r>
    </w:p>
    <w:p w14:paraId="3FE4A04E" w14:textId="77777777" w:rsidR="00643DBE" w:rsidRPr="00ED5A4A" w:rsidRDefault="00643DBE" w:rsidP="00643D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>202</w:t>
      </w:r>
      <w:r w:rsidR="00913A05"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43DBE">
        <w:rPr>
          <w:rFonts w:ascii="Times New Roman" w:hAnsi="Times New Roman"/>
        </w:rPr>
        <w:t xml:space="preserve">45.548.352,29 </w:t>
      </w:r>
      <w:r w:rsidRPr="00F304B6">
        <w:rPr>
          <w:rFonts w:ascii="Times New Roman" w:hAnsi="Times New Roman"/>
        </w:rPr>
        <w:t>eura</w:t>
      </w:r>
      <w:r w:rsidR="0085543C">
        <w:rPr>
          <w:rFonts w:ascii="Times New Roman" w:hAnsi="Times New Roman"/>
        </w:rPr>
        <w:t>.</w:t>
      </w:r>
    </w:p>
    <w:p w14:paraId="3FE4A04F" w14:textId="77777777" w:rsidR="00FF2EF1" w:rsidRDefault="00FF2EF1">
      <w:pPr>
        <w:jc w:val="both"/>
        <w:rPr>
          <w:rFonts w:ascii="Times New Roman" w:hAnsi="Times New Roman"/>
        </w:rPr>
      </w:pPr>
    </w:p>
    <w:p w14:paraId="3FE4A050" w14:textId="77777777" w:rsidR="00FF2EF1" w:rsidRPr="009164E7" w:rsidRDefault="00FF2EF1">
      <w:pPr>
        <w:jc w:val="both"/>
        <w:rPr>
          <w:rFonts w:ascii="Times New Roman" w:hAnsi="Times New Roman"/>
        </w:rPr>
      </w:pPr>
    </w:p>
    <w:p w14:paraId="3FE4A051" w14:textId="77777777" w:rsidR="004C0B90" w:rsidRDefault="0085543C" w:rsidP="008542C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8542C4" w:rsidRPr="008542C4">
        <w:rPr>
          <w:rFonts w:ascii="Times New Roman" w:hAnsi="Times New Roman"/>
          <w:b/>
        </w:rPr>
        <w:t>I.</w:t>
      </w:r>
    </w:p>
    <w:p w14:paraId="3FE4A052" w14:textId="77777777" w:rsidR="004171B4" w:rsidRPr="004171B4" w:rsidRDefault="004171B4" w:rsidP="008542C4">
      <w:pPr>
        <w:jc w:val="center"/>
        <w:rPr>
          <w:rFonts w:ascii="Times New Roman" w:hAnsi="Times New Roman"/>
        </w:rPr>
      </w:pPr>
    </w:p>
    <w:p w14:paraId="3FE4A053" w14:textId="77777777" w:rsidR="004171B4" w:rsidRPr="004171B4" w:rsidRDefault="004171B4" w:rsidP="004171B4">
      <w:pPr>
        <w:ind w:firstLine="708"/>
        <w:jc w:val="both"/>
        <w:rPr>
          <w:rFonts w:ascii="Times New Roman" w:hAnsi="Times New Roman"/>
        </w:rPr>
      </w:pPr>
      <w:r w:rsidRPr="004171B4">
        <w:rPr>
          <w:rFonts w:ascii="Times New Roman" w:hAnsi="Times New Roman"/>
        </w:rPr>
        <w:t xml:space="preserve">Plaćanja koja proizlaze iz točke I. ove </w:t>
      </w:r>
      <w:r>
        <w:rPr>
          <w:rFonts w:ascii="Times New Roman" w:hAnsi="Times New Roman"/>
        </w:rPr>
        <w:t xml:space="preserve">Odluke, Ministarstvo obrane će kao obvezu uključiti u financijski plan u godini u kojoj obveza dospijeva. </w:t>
      </w:r>
    </w:p>
    <w:p w14:paraId="3FE4A054" w14:textId="77777777" w:rsidR="004171B4" w:rsidRDefault="004171B4" w:rsidP="008542C4">
      <w:pPr>
        <w:jc w:val="center"/>
        <w:rPr>
          <w:rFonts w:ascii="Times New Roman" w:hAnsi="Times New Roman"/>
          <w:b/>
        </w:rPr>
      </w:pPr>
    </w:p>
    <w:p w14:paraId="3FE4A055" w14:textId="77777777" w:rsidR="004171B4" w:rsidRDefault="004171B4" w:rsidP="008542C4">
      <w:pPr>
        <w:jc w:val="center"/>
        <w:rPr>
          <w:rFonts w:ascii="Times New Roman" w:hAnsi="Times New Roman"/>
          <w:b/>
        </w:rPr>
      </w:pPr>
    </w:p>
    <w:p w14:paraId="3FE4A056" w14:textId="77777777" w:rsidR="004171B4" w:rsidRDefault="004171B4" w:rsidP="004171B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Pr="008542C4">
        <w:rPr>
          <w:rFonts w:ascii="Times New Roman" w:hAnsi="Times New Roman"/>
          <w:b/>
        </w:rPr>
        <w:t>I.</w:t>
      </w:r>
    </w:p>
    <w:p w14:paraId="3FE4A057" w14:textId="77777777" w:rsidR="00497AAF" w:rsidRPr="008542C4" w:rsidRDefault="00497AAF" w:rsidP="004171B4">
      <w:pPr>
        <w:rPr>
          <w:rFonts w:ascii="Times New Roman" w:hAnsi="Times New Roman"/>
          <w:b/>
        </w:rPr>
      </w:pPr>
    </w:p>
    <w:p w14:paraId="3FE4A058" w14:textId="77777777" w:rsidR="004C0B90" w:rsidRPr="009164E7" w:rsidRDefault="004C0B90">
      <w:pPr>
        <w:jc w:val="both"/>
        <w:rPr>
          <w:rFonts w:ascii="Times New Roman" w:hAnsi="Times New Roman"/>
        </w:rPr>
      </w:pPr>
      <w:r w:rsidRPr="009164E7">
        <w:rPr>
          <w:rFonts w:ascii="Times New Roman" w:hAnsi="Times New Roman"/>
        </w:rPr>
        <w:tab/>
        <w:t xml:space="preserve">Ova Odluka </w:t>
      </w:r>
      <w:r w:rsidR="00B40FA6">
        <w:rPr>
          <w:rFonts w:ascii="Times New Roman" w:hAnsi="Times New Roman"/>
        </w:rPr>
        <w:t>stupa na snagu danom donošenja.</w:t>
      </w:r>
    </w:p>
    <w:p w14:paraId="3FE4A059" w14:textId="77777777" w:rsidR="00EF22FE" w:rsidRPr="009164E7" w:rsidRDefault="00EF22FE">
      <w:pPr>
        <w:rPr>
          <w:rFonts w:ascii="Times New Roman" w:hAnsi="Times New Roman"/>
        </w:rPr>
      </w:pPr>
    </w:p>
    <w:p w14:paraId="3FE4A05A" w14:textId="77777777" w:rsidR="00EF22FE" w:rsidRPr="009164E7" w:rsidRDefault="00EF22FE">
      <w:pPr>
        <w:rPr>
          <w:rFonts w:ascii="Times New Roman" w:hAnsi="Times New Roman"/>
        </w:rPr>
      </w:pPr>
    </w:p>
    <w:p w14:paraId="3FE4A05B" w14:textId="77777777" w:rsidR="009164E7" w:rsidRPr="009164E7" w:rsidRDefault="009164E7" w:rsidP="009164E7">
      <w:pPr>
        <w:ind w:left="4956"/>
        <w:jc w:val="center"/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>P R E D S J E D N I K</w:t>
      </w:r>
    </w:p>
    <w:p w14:paraId="3FE4A05C" w14:textId="77777777" w:rsidR="009164E7" w:rsidRPr="009164E7" w:rsidRDefault="009164E7" w:rsidP="009164E7">
      <w:pPr>
        <w:ind w:left="4956"/>
        <w:jc w:val="center"/>
        <w:rPr>
          <w:rFonts w:ascii="Times New Roman" w:hAnsi="Times New Roman"/>
          <w:b/>
        </w:rPr>
      </w:pPr>
    </w:p>
    <w:p w14:paraId="3FE4A05D" w14:textId="77777777" w:rsidR="009164E7" w:rsidRPr="009164E7" w:rsidRDefault="00DD2F15" w:rsidP="009164E7">
      <w:pPr>
        <w:ind w:left="495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mr.sc. </w:t>
      </w:r>
      <w:r w:rsidR="009164E7" w:rsidRPr="009164E7">
        <w:rPr>
          <w:rFonts w:ascii="Times New Roman" w:hAnsi="Times New Roman"/>
          <w:b/>
        </w:rPr>
        <w:t>Andrej Plenković</w:t>
      </w:r>
    </w:p>
    <w:p w14:paraId="3FE4A05E" w14:textId="77777777" w:rsidR="009164E7" w:rsidRPr="009164E7" w:rsidRDefault="009164E7" w:rsidP="004171B4">
      <w:pPr>
        <w:ind w:left="4956"/>
        <w:rPr>
          <w:rFonts w:ascii="Times New Roman" w:hAnsi="Times New Roman"/>
          <w:b/>
        </w:rPr>
      </w:pPr>
    </w:p>
    <w:p w14:paraId="3FE4A05F" w14:textId="77777777" w:rsidR="009164E7" w:rsidRPr="009164E7" w:rsidRDefault="009164E7" w:rsidP="009164E7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>KLASA:</w:t>
      </w:r>
    </w:p>
    <w:p w14:paraId="3FE4A060" w14:textId="77777777" w:rsidR="009164E7" w:rsidRPr="009164E7" w:rsidRDefault="009164E7" w:rsidP="009164E7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>URBROJ:</w:t>
      </w:r>
    </w:p>
    <w:p w14:paraId="3FE4A061" w14:textId="77777777" w:rsidR="009164E7" w:rsidRPr="009164E7" w:rsidRDefault="009164E7" w:rsidP="009164E7">
      <w:pPr>
        <w:rPr>
          <w:rFonts w:ascii="Times New Roman" w:hAnsi="Times New Roman"/>
          <w:b/>
        </w:rPr>
      </w:pPr>
    </w:p>
    <w:p w14:paraId="3FE4A062" w14:textId="77777777" w:rsidR="00D95B52" w:rsidRDefault="009164E7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 xml:space="preserve">Zagreb, </w:t>
      </w:r>
      <w:r w:rsidRPr="009164E7">
        <w:rPr>
          <w:rFonts w:ascii="Times New Roman" w:hAnsi="Times New Roman"/>
          <w:b/>
        </w:rPr>
        <w:tab/>
      </w:r>
    </w:p>
    <w:p w14:paraId="3FE4A063" w14:textId="77777777" w:rsidR="004171B4" w:rsidRPr="004171B4" w:rsidRDefault="004171B4">
      <w:pPr>
        <w:rPr>
          <w:rFonts w:ascii="Times New Roman" w:hAnsi="Times New Roman"/>
          <w:b/>
        </w:rPr>
      </w:pPr>
    </w:p>
    <w:p w14:paraId="3FE4A064" w14:textId="77777777" w:rsidR="00134853" w:rsidRDefault="00134853" w:rsidP="00134853">
      <w:pPr>
        <w:jc w:val="center"/>
        <w:rPr>
          <w:rFonts w:ascii="Times New Roman" w:hAnsi="Times New Roman"/>
          <w:b/>
          <w:spacing w:val="80"/>
        </w:rPr>
      </w:pPr>
      <w:r w:rsidRPr="00497AAF">
        <w:rPr>
          <w:rFonts w:ascii="Times New Roman" w:hAnsi="Times New Roman"/>
          <w:b/>
          <w:spacing w:val="80"/>
        </w:rPr>
        <w:t>Obrazloženje</w:t>
      </w:r>
    </w:p>
    <w:p w14:paraId="3FE4A065" w14:textId="77777777" w:rsidR="004171B4" w:rsidRPr="00497AAF" w:rsidRDefault="004171B4" w:rsidP="00134853">
      <w:pPr>
        <w:jc w:val="center"/>
        <w:rPr>
          <w:rFonts w:ascii="Times New Roman" w:hAnsi="Times New Roman"/>
          <w:b/>
          <w:spacing w:val="80"/>
        </w:rPr>
      </w:pPr>
    </w:p>
    <w:p w14:paraId="3FE4A066" w14:textId="77777777" w:rsidR="00F9460F" w:rsidRPr="004171B4" w:rsidRDefault="00F9460F" w:rsidP="00F9460F">
      <w:pPr>
        <w:jc w:val="both"/>
        <w:rPr>
          <w:rFonts w:ascii="Times New Roman" w:hAnsi="Times New Roman"/>
          <w:b/>
        </w:rPr>
      </w:pPr>
    </w:p>
    <w:p w14:paraId="3FE4A067" w14:textId="77777777" w:rsidR="009B0350" w:rsidRDefault="009B0350" w:rsidP="009B0350">
      <w:pPr>
        <w:spacing w:after="120"/>
        <w:ind w:firstLine="708"/>
        <w:jc w:val="both"/>
        <w:rPr>
          <w:rFonts w:ascii="Times New Roman" w:hAnsi="Times New Roman"/>
        </w:rPr>
      </w:pPr>
      <w:r w:rsidRPr="004171B4">
        <w:rPr>
          <w:rFonts w:ascii="Times New Roman" w:hAnsi="Times New Roman"/>
          <w:b/>
        </w:rPr>
        <w:t>U točki I.</w:t>
      </w:r>
      <w:r>
        <w:rPr>
          <w:rFonts w:ascii="Times New Roman" w:hAnsi="Times New Roman"/>
        </w:rPr>
        <w:t xml:space="preserve"> </w:t>
      </w:r>
      <w:r w:rsidR="004171B4">
        <w:rPr>
          <w:rFonts w:ascii="Times New Roman" w:hAnsi="Times New Roman"/>
        </w:rPr>
        <w:tab/>
      </w:r>
      <w:r w:rsidR="00072E17">
        <w:rPr>
          <w:rFonts w:ascii="Times New Roman" w:hAnsi="Times New Roman"/>
        </w:rPr>
        <w:t>d</w:t>
      </w:r>
      <w:r w:rsidR="00072E17" w:rsidRPr="00072E17">
        <w:rPr>
          <w:rFonts w:ascii="Times New Roman" w:hAnsi="Times New Roman"/>
        </w:rPr>
        <w:t xml:space="preserve">aje se suglasnost Ministarstvu obrane </w:t>
      </w:r>
      <w:r w:rsidR="0085543C" w:rsidRPr="0085543C">
        <w:rPr>
          <w:rFonts w:ascii="Times New Roman" w:hAnsi="Times New Roman"/>
        </w:rPr>
        <w:t>za preuzimanje obveza na teret sredstava državnog proračuna Republike Hrvatske u razdoblju od 2025. do 2028. godine za opremanje Hrvatske vojske s dodatnih osam helikoptera UH-60M Black Hawk u ukupnom iznosu od 173.659.809,39 eura</w:t>
      </w:r>
      <w:r w:rsidR="0085543C">
        <w:rPr>
          <w:rFonts w:ascii="Times New Roman" w:hAnsi="Times New Roman"/>
        </w:rPr>
        <w:t xml:space="preserve">, </w:t>
      </w:r>
      <w:r w:rsidR="0085543C" w:rsidRPr="0085543C">
        <w:rPr>
          <w:rFonts w:ascii="Times New Roman" w:hAnsi="Times New Roman"/>
        </w:rPr>
        <w:t>od čega u 2025. godini 16.716.196,14 eura, u 2026. godini 19.335.553,03 eura, u 2027. godini 92.059.707,93 eura i u 2028. godini 45.548.352,29 eura</w:t>
      </w:r>
      <w:r w:rsidR="00345853" w:rsidRPr="00345853">
        <w:rPr>
          <w:rFonts w:ascii="Times New Roman" w:hAnsi="Times New Roman"/>
        </w:rPr>
        <w:t>.</w:t>
      </w:r>
    </w:p>
    <w:p w14:paraId="3FE4A068" w14:textId="77777777" w:rsidR="0085543C" w:rsidRDefault="0085543C" w:rsidP="009B0350">
      <w:pPr>
        <w:spacing w:after="120"/>
        <w:ind w:firstLine="708"/>
        <w:jc w:val="both"/>
        <w:rPr>
          <w:rFonts w:ascii="Times New Roman" w:hAnsi="Times New Roman"/>
        </w:rPr>
      </w:pPr>
      <w:r w:rsidRPr="0085543C">
        <w:rPr>
          <w:rFonts w:ascii="Times New Roman" w:hAnsi="Times New Roman"/>
        </w:rPr>
        <w:t>Projekt opremanja višenamjenskim helikopterima UH-60M Black Hawk pokrenut je radi zamjene postojećih helikoptera Mi-8/17 modernim helikopterima zapadne proizvodnje. Uz dosad isporučena četiri helikoptera, planira se opremanje s dodatnih osam višenamjenskih helikoptera UH-60M Black Hawk.</w:t>
      </w:r>
    </w:p>
    <w:p w14:paraId="3FE4A069" w14:textId="77777777" w:rsidR="0085543C" w:rsidRDefault="0085543C" w:rsidP="0085543C">
      <w:pPr>
        <w:spacing w:after="120"/>
        <w:ind w:firstLine="708"/>
        <w:jc w:val="both"/>
        <w:rPr>
          <w:rFonts w:ascii="Times New Roman" w:hAnsi="Times New Roman"/>
        </w:rPr>
      </w:pPr>
      <w:r w:rsidRPr="0085543C">
        <w:rPr>
          <w:rFonts w:ascii="Times New Roman" w:hAnsi="Times New Roman"/>
        </w:rPr>
        <w:t xml:space="preserve">U svrhu opremanja s dodatnih osam višenamjenskih helikoptera, od Vlade Sjedinjenih Američkih Država zaprimljeno je Pismo ponude i prihvaćanja (Letter of </w:t>
      </w:r>
      <w:r>
        <w:rPr>
          <w:rFonts w:ascii="Times New Roman" w:hAnsi="Times New Roman"/>
        </w:rPr>
        <w:t xml:space="preserve">Offer and Acceptance) HR-B-UCH. </w:t>
      </w:r>
      <w:r w:rsidRPr="0085543C">
        <w:rPr>
          <w:rFonts w:ascii="Times New Roman" w:hAnsi="Times New Roman"/>
        </w:rPr>
        <w:t xml:space="preserve">Ukupna vrijednost Pisma HR-B-UCH iznosi 273.807.829,00 USD, od čega inicijalni depozit </w:t>
      </w:r>
      <w:r w:rsidR="009029FE">
        <w:rPr>
          <w:rFonts w:ascii="Times New Roman" w:hAnsi="Times New Roman"/>
        </w:rPr>
        <w:t xml:space="preserve">u 2024. godini </w:t>
      </w:r>
      <w:r w:rsidRPr="0085543C">
        <w:rPr>
          <w:rFonts w:ascii="Times New Roman" w:hAnsi="Times New Roman"/>
        </w:rPr>
        <w:t>iznosi 139.419.539,00 USD, a preostali iznos od 134.388.290,00 USD plaća se u razdoblju od 2025. do 2027. godine.</w:t>
      </w:r>
      <w:r w:rsidR="009029FE">
        <w:rPr>
          <w:rFonts w:ascii="Times New Roman" w:hAnsi="Times New Roman"/>
        </w:rPr>
        <w:t xml:space="preserve"> </w:t>
      </w:r>
      <w:r w:rsidRPr="0085543C">
        <w:rPr>
          <w:rFonts w:ascii="Times New Roman" w:hAnsi="Times New Roman"/>
        </w:rPr>
        <w:t>Sredstva za inicijalni depozit osigurat će Vlada Sjedinjenih Američkih Država, a preostali iznos od 134.388.290,00 USD bit će potrebno pl</w:t>
      </w:r>
      <w:r w:rsidR="00181F8E">
        <w:rPr>
          <w:rFonts w:ascii="Times New Roman" w:hAnsi="Times New Roman"/>
        </w:rPr>
        <w:t>atiti iz proračunskih sredstava</w:t>
      </w:r>
      <w:r w:rsidRPr="0085543C">
        <w:rPr>
          <w:rFonts w:ascii="Times New Roman" w:hAnsi="Times New Roman"/>
        </w:rPr>
        <w:t>.</w:t>
      </w:r>
      <w:r w:rsidR="009029FE">
        <w:rPr>
          <w:rFonts w:ascii="Times New Roman" w:hAnsi="Times New Roman"/>
        </w:rPr>
        <w:t xml:space="preserve"> </w:t>
      </w:r>
      <w:r w:rsidR="009029FE" w:rsidRPr="009029FE">
        <w:rPr>
          <w:rFonts w:ascii="Times New Roman" w:hAnsi="Times New Roman"/>
        </w:rPr>
        <w:t>Ministarstvo obrane također će imati obvezu plaćanja poreza na dodanu vrijednost na dio stavaka iz Pisma HR-B-UCH, odnosno na robe i usluge u protuvrijednosti od 52.608.592,75 USD.</w:t>
      </w:r>
      <w:r w:rsidR="009029FE">
        <w:rPr>
          <w:rFonts w:ascii="Times New Roman" w:hAnsi="Times New Roman"/>
        </w:rPr>
        <w:t xml:space="preserve"> </w:t>
      </w:r>
    </w:p>
    <w:p w14:paraId="3FE4A06A" w14:textId="77777777" w:rsidR="009029FE" w:rsidRPr="00324E1D" w:rsidRDefault="009029FE" w:rsidP="0085543C">
      <w:pPr>
        <w:spacing w:after="120"/>
        <w:ind w:firstLine="708"/>
        <w:jc w:val="both"/>
        <w:rPr>
          <w:rFonts w:ascii="Times New Roman" w:hAnsi="Times New Roman"/>
        </w:rPr>
      </w:pPr>
      <w:r w:rsidRPr="009029FE">
        <w:rPr>
          <w:rFonts w:ascii="Times New Roman" w:hAnsi="Times New Roman"/>
        </w:rPr>
        <w:t>Slijedom navedenog, cjelokupan iznos obveza Ministarstva obrane za opremanje Hrvatske vojske s dodatnih 8 helikoptera UH-60M Black Hawk u razdoblju od 2025. do 2028. godine iznosi 186.996.882,75 USD ili 173.659.809,39 eura, od čega</w:t>
      </w:r>
      <w:r>
        <w:rPr>
          <w:rFonts w:ascii="Times New Roman" w:hAnsi="Times New Roman"/>
        </w:rPr>
        <w:t xml:space="preserve"> </w:t>
      </w:r>
      <w:r w:rsidRPr="009029FE">
        <w:rPr>
          <w:rFonts w:ascii="Times New Roman" w:hAnsi="Times New Roman"/>
        </w:rPr>
        <w:t xml:space="preserve">u 2025. godini 16.716.196,14 eura, u 2026. godini 19.335.553,03 eura, u 2027. godini 92.059.707,93 eura i u </w:t>
      </w:r>
      <w:r w:rsidRPr="00324E1D">
        <w:rPr>
          <w:rFonts w:ascii="Times New Roman" w:hAnsi="Times New Roman"/>
        </w:rPr>
        <w:t>2028. godini 45.548.352,29 eura.</w:t>
      </w:r>
    </w:p>
    <w:p w14:paraId="3FE4A06B" w14:textId="77777777" w:rsidR="004171B4" w:rsidRPr="004171B4" w:rsidRDefault="009029FE" w:rsidP="004171B4">
      <w:pPr>
        <w:spacing w:after="120"/>
        <w:ind w:firstLine="708"/>
        <w:jc w:val="both"/>
        <w:rPr>
          <w:rFonts w:ascii="Times New Roman" w:hAnsi="Times New Roman"/>
        </w:rPr>
      </w:pPr>
      <w:r w:rsidRPr="00324E1D">
        <w:rPr>
          <w:rFonts w:ascii="Times New Roman" w:hAnsi="Times New Roman"/>
        </w:rPr>
        <w:t>Potrebna sredstva za 2025., 2026., 2027. i 2028. godinu osigurat će se prilikom izrade Državnog proračuna Republike Hrvatske za navedene godine, na razdjelu i glavi Ministarstva obrane, u programu 2504 Opremanje, modernizacija i izgradnja, projektu K545078 Opremanje višenamjenskim helikopterom.</w:t>
      </w:r>
    </w:p>
    <w:p w14:paraId="3FE4A06C" w14:textId="77777777" w:rsidR="004171B4" w:rsidRPr="004171B4" w:rsidRDefault="0085543C" w:rsidP="004171B4">
      <w:pPr>
        <w:ind w:firstLine="708"/>
        <w:jc w:val="both"/>
        <w:rPr>
          <w:rFonts w:ascii="Times New Roman" w:hAnsi="Times New Roman"/>
        </w:rPr>
      </w:pPr>
      <w:r w:rsidRPr="004171B4">
        <w:rPr>
          <w:rFonts w:ascii="Times New Roman" w:hAnsi="Times New Roman"/>
          <w:b/>
          <w:color w:val="000000"/>
        </w:rPr>
        <w:t>Točkom I</w:t>
      </w:r>
      <w:r w:rsidR="005E1499" w:rsidRPr="004171B4">
        <w:rPr>
          <w:rFonts w:ascii="Times New Roman" w:hAnsi="Times New Roman"/>
          <w:b/>
          <w:color w:val="000000"/>
        </w:rPr>
        <w:t>I.</w:t>
      </w:r>
      <w:r w:rsidR="004171B4">
        <w:rPr>
          <w:rFonts w:ascii="Times New Roman" w:hAnsi="Times New Roman"/>
          <w:b/>
          <w:color w:val="000000"/>
        </w:rPr>
        <w:tab/>
      </w:r>
      <w:r w:rsidR="004171B4" w:rsidRPr="004171B4">
        <w:rPr>
          <w:rFonts w:ascii="Times New Roman" w:hAnsi="Times New Roman"/>
          <w:color w:val="000000"/>
        </w:rPr>
        <w:t>određuje se da će</w:t>
      </w:r>
      <w:r w:rsidR="004171B4">
        <w:rPr>
          <w:rFonts w:ascii="Times New Roman" w:hAnsi="Times New Roman"/>
          <w:b/>
          <w:color w:val="000000"/>
        </w:rPr>
        <w:t xml:space="preserve"> </w:t>
      </w:r>
      <w:r w:rsidR="004171B4">
        <w:rPr>
          <w:rFonts w:ascii="Times New Roman" w:hAnsi="Times New Roman"/>
        </w:rPr>
        <w:t>p</w:t>
      </w:r>
      <w:r w:rsidR="004171B4" w:rsidRPr="004171B4">
        <w:rPr>
          <w:rFonts w:ascii="Times New Roman" w:hAnsi="Times New Roman"/>
        </w:rPr>
        <w:t xml:space="preserve">laćanja koja proizlaze iz točke I. ove </w:t>
      </w:r>
      <w:r w:rsidR="004171B4">
        <w:rPr>
          <w:rFonts w:ascii="Times New Roman" w:hAnsi="Times New Roman"/>
        </w:rPr>
        <w:t xml:space="preserve">Odluke, Ministarstvo obrane kao obvezu uključiti u financijski plan u godini u kojoj obveza dospijeva. </w:t>
      </w:r>
    </w:p>
    <w:p w14:paraId="3FE4A06D" w14:textId="77777777" w:rsidR="004171B4" w:rsidRDefault="004171B4" w:rsidP="004171B4">
      <w:pPr>
        <w:ind w:firstLine="708"/>
        <w:jc w:val="both"/>
        <w:rPr>
          <w:rFonts w:ascii="Times New Roman" w:hAnsi="Times New Roman"/>
          <w:b/>
          <w:color w:val="000000"/>
        </w:rPr>
      </w:pPr>
    </w:p>
    <w:p w14:paraId="3FE4A06E" w14:textId="77777777" w:rsidR="005E1499" w:rsidRDefault="005E1499" w:rsidP="004171B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</w:t>
      </w:r>
      <w:r w:rsidR="004171B4" w:rsidRPr="004171B4">
        <w:rPr>
          <w:rFonts w:ascii="Times New Roman" w:hAnsi="Times New Roman"/>
          <w:b/>
          <w:color w:val="000000"/>
        </w:rPr>
        <w:t>Točkom II</w:t>
      </w:r>
      <w:r w:rsidR="004171B4">
        <w:rPr>
          <w:rFonts w:ascii="Times New Roman" w:hAnsi="Times New Roman"/>
          <w:b/>
          <w:color w:val="000000"/>
        </w:rPr>
        <w:t>I</w:t>
      </w:r>
      <w:r w:rsidR="004171B4" w:rsidRPr="004171B4">
        <w:rPr>
          <w:rFonts w:ascii="Times New Roman" w:hAnsi="Times New Roman"/>
          <w:b/>
          <w:color w:val="000000"/>
        </w:rPr>
        <w:t>.</w:t>
      </w:r>
      <w:r w:rsidR="004171B4"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color w:val="000000"/>
        </w:rPr>
        <w:t>određuje se datum stupanja na snagu ove Odluke.</w:t>
      </w:r>
    </w:p>
    <w:p w14:paraId="3FE4A06F" w14:textId="77777777" w:rsidR="00F9460F" w:rsidRPr="00F9460F" w:rsidRDefault="00F9460F" w:rsidP="009B0350">
      <w:pPr>
        <w:spacing w:after="120"/>
        <w:jc w:val="both"/>
        <w:rPr>
          <w:rFonts w:ascii="Times New Roman" w:hAnsi="Times New Roman"/>
          <w:color w:val="FF0000"/>
        </w:rPr>
      </w:pPr>
    </w:p>
    <w:sectPr w:rsidR="00F9460F" w:rsidRPr="00F9460F" w:rsidSect="008542C4">
      <w:footerReference w:type="default" r:id="rId13"/>
      <w:pgSz w:w="11906" w:h="16838" w:code="9"/>
      <w:pgMar w:top="993" w:right="1134" w:bottom="0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4A074" w14:textId="77777777" w:rsidR="004D0E55" w:rsidRDefault="004D0E55">
      <w:r>
        <w:separator/>
      </w:r>
    </w:p>
  </w:endnote>
  <w:endnote w:type="continuationSeparator" w:id="0">
    <w:p w14:paraId="3FE4A075" w14:textId="77777777" w:rsidR="004D0E55" w:rsidRDefault="004D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4A076" w14:textId="4EB80C4D" w:rsidR="00A1048B" w:rsidRDefault="00A1048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75C08">
      <w:rPr>
        <w:noProof/>
      </w:rPr>
      <w:t>1</w:t>
    </w:r>
    <w:r>
      <w:fldChar w:fldCharType="end"/>
    </w:r>
  </w:p>
  <w:p w14:paraId="3FE4A077" w14:textId="77777777" w:rsidR="00A1048B" w:rsidRDefault="00A104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4A078" w14:textId="77777777" w:rsidR="00C802CD" w:rsidRDefault="00C802CD">
    <w:pPr>
      <w:pStyle w:val="Footer"/>
      <w:jc w:val="right"/>
    </w:pPr>
  </w:p>
  <w:p w14:paraId="3FE4A079" w14:textId="77777777" w:rsidR="00C802CD" w:rsidRPr="0077732B" w:rsidRDefault="00C802C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4A072" w14:textId="77777777" w:rsidR="004D0E55" w:rsidRDefault="004D0E55">
      <w:r>
        <w:separator/>
      </w:r>
    </w:p>
  </w:footnote>
  <w:footnote w:type="continuationSeparator" w:id="0">
    <w:p w14:paraId="3FE4A073" w14:textId="77777777" w:rsidR="004D0E55" w:rsidRDefault="004D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0CB"/>
    <w:multiLevelType w:val="hybridMultilevel"/>
    <w:tmpl w:val="3F5E6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2A49"/>
    <w:multiLevelType w:val="hybridMultilevel"/>
    <w:tmpl w:val="DC1A8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11DA"/>
    <w:multiLevelType w:val="hybridMultilevel"/>
    <w:tmpl w:val="CFFC910E"/>
    <w:lvl w:ilvl="0" w:tplc="3D72CE4C">
      <w:start w:val="2009"/>
      <w:numFmt w:val="decimal"/>
      <w:lvlText w:val="%1."/>
      <w:lvlJc w:val="left"/>
      <w:pPr>
        <w:tabs>
          <w:tab w:val="num" w:pos="4950"/>
        </w:tabs>
        <w:ind w:left="4950" w:hanging="3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3984303E"/>
    <w:multiLevelType w:val="hybridMultilevel"/>
    <w:tmpl w:val="D5082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85EC2"/>
    <w:multiLevelType w:val="hybridMultilevel"/>
    <w:tmpl w:val="E368AA90"/>
    <w:lvl w:ilvl="0" w:tplc="F0349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50"/>
    <w:rsid w:val="00006DCD"/>
    <w:rsid w:val="000122D4"/>
    <w:rsid w:val="0002735C"/>
    <w:rsid w:val="00035265"/>
    <w:rsid w:val="00072E17"/>
    <w:rsid w:val="00074FA4"/>
    <w:rsid w:val="0009784A"/>
    <w:rsid w:val="000A5D91"/>
    <w:rsid w:val="000B31D7"/>
    <w:rsid w:val="000C1C5A"/>
    <w:rsid w:val="00134853"/>
    <w:rsid w:val="001550CE"/>
    <w:rsid w:val="00181F8E"/>
    <w:rsid w:val="00187652"/>
    <w:rsid w:val="00192285"/>
    <w:rsid w:val="0019603B"/>
    <w:rsid w:val="001A51D9"/>
    <w:rsid w:val="001D6FBF"/>
    <w:rsid w:val="00201C40"/>
    <w:rsid w:val="0021198E"/>
    <w:rsid w:val="00214034"/>
    <w:rsid w:val="00227442"/>
    <w:rsid w:val="00231690"/>
    <w:rsid w:val="00247696"/>
    <w:rsid w:val="00263488"/>
    <w:rsid w:val="002D15E0"/>
    <w:rsid w:val="002D4DF9"/>
    <w:rsid w:val="002F1FCF"/>
    <w:rsid w:val="002F2BF2"/>
    <w:rsid w:val="00324E1D"/>
    <w:rsid w:val="00345853"/>
    <w:rsid w:val="0035101F"/>
    <w:rsid w:val="003736DA"/>
    <w:rsid w:val="00384B45"/>
    <w:rsid w:val="00386593"/>
    <w:rsid w:val="00393316"/>
    <w:rsid w:val="003B17A1"/>
    <w:rsid w:val="003B23EB"/>
    <w:rsid w:val="003E1BAA"/>
    <w:rsid w:val="003E6682"/>
    <w:rsid w:val="00402C5B"/>
    <w:rsid w:val="004171B4"/>
    <w:rsid w:val="0041777C"/>
    <w:rsid w:val="00425466"/>
    <w:rsid w:val="00425914"/>
    <w:rsid w:val="00474C2C"/>
    <w:rsid w:val="00492670"/>
    <w:rsid w:val="00497AAF"/>
    <w:rsid w:val="004C0B90"/>
    <w:rsid w:val="004D0E55"/>
    <w:rsid w:val="004E219D"/>
    <w:rsid w:val="004E2B46"/>
    <w:rsid w:val="004E512E"/>
    <w:rsid w:val="00504237"/>
    <w:rsid w:val="00507F58"/>
    <w:rsid w:val="0053016D"/>
    <w:rsid w:val="00543A7D"/>
    <w:rsid w:val="00545FD6"/>
    <w:rsid w:val="005467C7"/>
    <w:rsid w:val="00573A2F"/>
    <w:rsid w:val="00573ED5"/>
    <w:rsid w:val="00584B0B"/>
    <w:rsid w:val="00590821"/>
    <w:rsid w:val="0059373F"/>
    <w:rsid w:val="005E1499"/>
    <w:rsid w:val="005E7A77"/>
    <w:rsid w:val="006129C8"/>
    <w:rsid w:val="006155D1"/>
    <w:rsid w:val="00625AD1"/>
    <w:rsid w:val="00626DE6"/>
    <w:rsid w:val="00643DBE"/>
    <w:rsid w:val="00661A55"/>
    <w:rsid w:val="006A6FC9"/>
    <w:rsid w:val="006B398D"/>
    <w:rsid w:val="006C1B06"/>
    <w:rsid w:val="006C78A2"/>
    <w:rsid w:val="006D3C8E"/>
    <w:rsid w:val="006D73C6"/>
    <w:rsid w:val="006F3D49"/>
    <w:rsid w:val="00715F6D"/>
    <w:rsid w:val="00717B58"/>
    <w:rsid w:val="00737D3F"/>
    <w:rsid w:val="00744134"/>
    <w:rsid w:val="007478D8"/>
    <w:rsid w:val="007A32F0"/>
    <w:rsid w:val="007E5A50"/>
    <w:rsid w:val="0084065F"/>
    <w:rsid w:val="00846B81"/>
    <w:rsid w:val="008542C4"/>
    <w:rsid w:val="0085543C"/>
    <w:rsid w:val="00860354"/>
    <w:rsid w:val="00865763"/>
    <w:rsid w:val="00886087"/>
    <w:rsid w:val="008C020A"/>
    <w:rsid w:val="008C0B8E"/>
    <w:rsid w:val="008D694B"/>
    <w:rsid w:val="008D7D65"/>
    <w:rsid w:val="009029FE"/>
    <w:rsid w:val="00903745"/>
    <w:rsid w:val="009077C1"/>
    <w:rsid w:val="0090797B"/>
    <w:rsid w:val="00913A05"/>
    <w:rsid w:val="009164E7"/>
    <w:rsid w:val="009414A3"/>
    <w:rsid w:val="0094616D"/>
    <w:rsid w:val="009842BA"/>
    <w:rsid w:val="00985498"/>
    <w:rsid w:val="00987668"/>
    <w:rsid w:val="009B0157"/>
    <w:rsid w:val="009B0350"/>
    <w:rsid w:val="009F0BF2"/>
    <w:rsid w:val="00A1048B"/>
    <w:rsid w:val="00A23892"/>
    <w:rsid w:val="00A352C6"/>
    <w:rsid w:val="00A662BA"/>
    <w:rsid w:val="00AA379B"/>
    <w:rsid w:val="00AA3F9C"/>
    <w:rsid w:val="00AB6351"/>
    <w:rsid w:val="00AF26BA"/>
    <w:rsid w:val="00B17289"/>
    <w:rsid w:val="00B2259E"/>
    <w:rsid w:val="00B40FA6"/>
    <w:rsid w:val="00B457F9"/>
    <w:rsid w:val="00B96A5C"/>
    <w:rsid w:val="00BB28B3"/>
    <w:rsid w:val="00BB2D7E"/>
    <w:rsid w:val="00BD0E9C"/>
    <w:rsid w:val="00BD3C6F"/>
    <w:rsid w:val="00C074A8"/>
    <w:rsid w:val="00C50C23"/>
    <w:rsid w:val="00C74812"/>
    <w:rsid w:val="00C802CD"/>
    <w:rsid w:val="00C86D0A"/>
    <w:rsid w:val="00CB0801"/>
    <w:rsid w:val="00CC4E9B"/>
    <w:rsid w:val="00CE31CE"/>
    <w:rsid w:val="00CF0439"/>
    <w:rsid w:val="00CF71B1"/>
    <w:rsid w:val="00D4594E"/>
    <w:rsid w:val="00D50C53"/>
    <w:rsid w:val="00D53DF4"/>
    <w:rsid w:val="00D82099"/>
    <w:rsid w:val="00D904F8"/>
    <w:rsid w:val="00D958E5"/>
    <w:rsid w:val="00D95A9B"/>
    <w:rsid w:val="00D95B52"/>
    <w:rsid w:val="00DD2F15"/>
    <w:rsid w:val="00E101B0"/>
    <w:rsid w:val="00E55AD3"/>
    <w:rsid w:val="00E8109D"/>
    <w:rsid w:val="00E85169"/>
    <w:rsid w:val="00E91226"/>
    <w:rsid w:val="00EA40B7"/>
    <w:rsid w:val="00ED46A3"/>
    <w:rsid w:val="00ED5A4A"/>
    <w:rsid w:val="00ED6FB9"/>
    <w:rsid w:val="00EF22FE"/>
    <w:rsid w:val="00F14606"/>
    <w:rsid w:val="00F304B6"/>
    <w:rsid w:val="00F34E44"/>
    <w:rsid w:val="00F47B73"/>
    <w:rsid w:val="00F52B6C"/>
    <w:rsid w:val="00F75095"/>
    <w:rsid w:val="00F75C08"/>
    <w:rsid w:val="00F9460F"/>
    <w:rsid w:val="00F95E9F"/>
    <w:rsid w:val="00FD31C9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4A016"/>
  <w15:docId w15:val="{E29E07B2-0536-47FC-AC77-2D1CB17D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812"/>
    <w:pPr>
      <w:ind w:left="720"/>
      <w:contextualSpacing/>
    </w:pPr>
  </w:style>
  <w:style w:type="paragraph" w:styleId="Header">
    <w:name w:val="header"/>
    <w:basedOn w:val="Normal"/>
    <w:link w:val="HeaderChar"/>
    <w:rsid w:val="009854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85498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549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AZJMDCZ6QSYZ-1335579144-62364</_dlc_DocId>
    <_dlc_DocIdUrl xmlns="a494813a-d0d8-4dad-94cb-0d196f36ba15">
      <Url>https://ekoordinacije.vlada.hr/_layouts/15/DocIdRedir.aspx?ID=AZJMDCZ6QSYZ-1335579144-62364</Url>
      <Description>AZJMDCZ6QSYZ-1335579144-62364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8D5A1-F19B-4831-B56E-BC69351FE7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A29106-A9D6-4843-9F4B-04E09F785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A1421-D82E-4488-A412-94CF5C6CD5A5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264B45-BAB9-4188-A055-6E6111A8F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VLADA REPUBLIKE HRVATSKE</vt:lpstr>
    </vt:vector>
  </TitlesOfParts>
  <Company>RH-TDU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REPUBLIKE HRVATSKE</dc:title>
  <dc:creator>kpralas</dc:creator>
  <cp:lastModifiedBy>Senada Džafović</cp:lastModifiedBy>
  <cp:revision>5</cp:revision>
  <cp:lastPrinted>2024-02-22T07:57:00Z</cp:lastPrinted>
  <dcterms:created xsi:type="dcterms:W3CDTF">2024-03-07T11:29:00Z</dcterms:created>
  <dcterms:modified xsi:type="dcterms:W3CDTF">2024-03-08T11:40:00Z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5af9f3a0-dcb2-47c3-8baf-d492626b4b61</vt:lpwstr>
  </property>
</Properties>
</file>