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102F2" w14:textId="77777777" w:rsidR="00560748" w:rsidRPr="00364721" w:rsidRDefault="00560748" w:rsidP="005607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1AB164" w14:textId="77777777" w:rsidR="00560748" w:rsidRDefault="00560748" w:rsidP="00560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141B00" w14:textId="77777777" w:rsidR="00560748" w:rsidRPr="00C208B8" w:rsidRDefault="00560748" w:rsidP="00560748">
      <w:pPr>
        <w:jc w:val="center"/>
      </w:pPr>
      <w:r>
        <w:rPr>
          <w:noProof/>
          <w:lang w:eastAsia="hr-HR"/>
        </w:rPr>
        <w:drawing>
          <wp:inline distT="0" distB="0" distL="0" distR="0" wp14:anchorId="78BB2078" wp14:editId="3DD992B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765CA863" w14:textId="77777777" w:rsidR="00560748" w:rsidRPr="00E14F24" w:rsidRDefault="00560748" w:rsidP="00560748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5BB4D28D" w14:textId="77777777" w:rsidR="00560748" w:rsidRPr="00E14F24" w:rsidRDefault="00560748" w:rsidP="00560748">
      <w:pPr>
        <w:rPr>
          <w:rFonts w:ascii="Times New Roman" w:hAnsi="Times New Roman" w:cs="Times New Roman"/>
          <w:sz w:val="24"/>
          <w:szCs w:val="24"/>
        </w:rPr>
      </w:pPr>
    </w:p>
    <w:p w14:paraId="42FE5D57" w14:textId="240E4729" w:rsidR="00560748" w:rsidRPr="00E14F24" w:rsidRDefault="00C472FE" w:rsidP="00C472FE">
      <w:pPr>
        <w:tabs>
          <w:tab w:val="center" w:pos="4536"/>
          <w:tab w:val="right" w:pos="9072"/>
        </w:tabs>
        <w:spacing w:after="2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0748" w:rsidRPr="00F23A41">
        <w:rPr>
          <w:rFonts w:ascii="Times New Roman" w:hAnsi="Times New Roman" w:cs="Times New Roman"/>
          <w:sz w:val="24"/>
          <w:szCs w:val="24"/>
        </w:rPr>
        <w:t xml:space="preserve">Zagreb, </w:t>
      </w:r>
      <w:r w:rsidR="006E4A05">
        <w:rPr>
          <w:rFonts w:ascii="Times New Roman" w:hAnsi="Times New Roman" w:cs="Times New Roman"/>
          <w:sz w:val="24"/>
          <w:szCs w:val="24"/>
        </w:rPr>
        <w:t>14. ožujka</w:t>
      </w:r>
      <w:bookmarkStart w:id="0" w:name="_GoBack"/>
      <w:bookmarkEnd w:id="0"/>
      <w:r w:rsidR="00961F0F">
        <w:rPr>
          <w:rFonts w:ascii="Times New Roman" w:hAnsi="Times New Roman" w:cs="Times New Roman"/>
          <w:sz w:val="24"/>
          <w:szCs w:val="24"/>
        </w:rPr>
        <w:t xml:space="preserve"> </w:t>
      </w:r>
      <w:r w:rsidR="00560748" w:rsidRPr="00F23A41">
        <w:rPr>
          <w:rFonts w:ascii="Times New Roman" w:hAnsi="Times New Roman" w:cs="Times New Roman"/>
          <w:sz w:val="24"/>
          <w:szCs w:val="24"/>
        </w:rPr>
        <w:t>202</w:t>
      </w:r>
      <w:r w:rsidR="00D144BE">
        <w:rPr>
          <w:rFonts w:ascii="Times New Roman" w:hAnsi="Times New Roman" w:cs="Times New Roman"/>
          <w:sz w:val="24"/>
          <w:szCs w:val="24"/>
        </w:rPr>
        <w:t>4</w:t>
      </w:r>
      <w:r w:rsidR="00560748" w:rsidRPr="00F23A41">
        <w:rPr>
          <w:rFonts w:ascii="Times New Roman" w:hAnsi="Times New Roman" w:cs="Times New Roman"/>
          <w:sz w:val="24"/>
          <w:szCs w:val="24"/>
        </w:rPr>
        <w:t>.</w:t>
      </w:r>
    </w:p>
    <w:p w14:paraId="334F9E95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0839B04" w14:textId="77777777" w:rsidR="00560748" w:rsidRPr="00E14F24" w:rsidRDefault="00560748" w:rsidP="00560748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560748" w:rsidRPr="00E14F24" w:rsidSect="00603284">
          <w:footerReference w:type="default" r:id="rId13"/>
          <w:pgSz w:w="11906" w:h="16838"/>
          <w:pgMar w:top="1252" w:right="1417" w:bottom="1276" w:left="1417" w:header="568" w:footer="417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7130"/>
      </w:tblGrid>
      <w:tr w:rsidR="00560748" w:rsidRPr="00E14F24" w14:paraId="3FC65281" w14:textId="77777777" w:rsidTr="00040CBF">
        <w:tc>
          <w:tcPr>
            <w:tcW w:w="1942" w:type="dxa"/>
          </w:tcPr>
          <w:p w14:paraId="23DE969C" w14:textId="77777777" w:rsidR="00560748" w:rsidRPr="00E14F24" w:rsidRDefault="00560748" w:rsidP="00040CB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Predlagatelj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0" w:type="dxa"/>
          </w:tcPr>
          <w:p w14:paraId="2D44B451" w14:textId="683DA476" w:rsidR="00560748" w:rsidRPr="00E14F24" w:rsidRDefault="00560748" w:rsidP="00040C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gospodarstva</w:t>
            </w:r>
            <w:r w:rsidR="00F31B80">
              <w:rPr>
                <w:sz w:val="24"/>
                <w:szCs w:val="24"/>
              </w:rPr>
              <w:t xml:space="preserve"> i održivog razvoja</w:t>
            </w:r>
          </w:p>
        </w:tc>
      </w:tr>
    </w:tbl>
    <w:tbl>
      <w:tblPr>
        <w:tblStyle w:val="TableGrid"/>
        <w:tblpPr w:leftFromText="180" w:rightFromText="180" w:vertAnchor="text" w:horzAnchor="margin" w:tblpY="4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560748" w:rsidRPr="00E14F24" w14:paraId="13265786" w14:textId="77777777" w:rsidTr="00040CBF">
        <w:tc>
          <w:tcPr>
            <w:tcW w:w="1937" w:type="dxa"/>
          </w:tcPr>
          <w:p w14:paraId="3657F8DA" w14:textId="77777777" w:rsidR="00560748" w:rsidRPr="00E14F24" w:rsidRDefault="00560748" w:rsidP="00040CB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Predmet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5" w:type="dxa"/>
          </w:tcPr>
          <w:p w14:paraId="625C89FB" w14:textId="14C0BE2F" w:rsidR="00560748" w:rsidRPr="00E14F24" w:rsidRDefault="00F02037" w:rsidP="00F62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F02037">
              <w:rPr>
                <w:sz w:val="24"/>
                <w:szCs w:val="24"/>
              </w:rPr>
              <w:t>Prijedlog odluke o usvajanju Programa "Pojedinačna jamstva za ruralni razvoj"</w:t>
            </w:r>
          </w:p>
        </w:tc>
      </w:tr>
    </w:tbl>
    <w:p w14:paraId="40F87464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60748" w:rsidRPr="00E14F24" w:rsidSect="00603284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1695E976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60748" w:rsidRPr="00E14F24" w:rsidSect="00603284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02A1223" w14:textId="09BF55C8" w:rsidR="00CB44D7" w:rsidRDefault="00CB44D7" w:rsidP="00CC06B8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9067A05" w14:textId="77777777" w:rsidR="00CB44D7" w:rsidRPr="004C2A12" w:rsidRDefault="00CB44D7" w:rsidP="00CC06B8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883D939" w14:textId="09734182" w:rsidR="00CC06B8" w:rsidRDefault="00CC06B8" w:rsidP="00FB226C">
      <w:pPr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</w:t>
      </w:r>
      <w:r w:rsidR="0006002C" w:rsidRPr="000600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</w:t>
      </w:r>
      <w:r w:rsidR="00937188" w:rsidRPr="00937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9. stavka 1. Zakona o poticanju razvoja malog gospodarstva („Narodne novine“, br. 29/02., 63/07., 53/12., 56/13. i 121/16.) </w:t>
      </w:r>
      <w:r w:rsidR="009371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članka </w:t>
      </w:r>
      <w:r w:rsidR="0006002C" w:rsidRPr="0006002C">
        <w:rPr>
          <w:rFonts w:ascii="Times New Roman" w:eastAsia="Times New Roman" w:hAnsi="Times New Roman" w:cs="Times New Roman"/>
          <w:sz w:val="24"/>
          <w:szCs w:val="24"/>
          <w:lang w:eastAsia="hr-HR"/>
        </w:rPr>
        <w:t>31. stavka 2. Zakona o Vladi Republike Hrvatske (</w:t>
      </w:r>
      <w:r w:rsidR="00FB226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06002C" w:rsidRPr="0006002C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FB226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06002C" w:rsidRPr="0006002C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150/11</w:t>
      </w:r>
      <w:r w:rsidR="00FB226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6002C" w:rsidRPr="0006002C">
        <w:rPr>
          <w:rFonts w:ascii="Times New Roman" w:eastAsia="Times New Roman" w:hAnsi="Times New Roman" w:cs="Times New Roman"/>
          <w:sz w:val="24"/>
          <w:szCs w:val="24"/>
          <w:lang w:eastAsia="hr-HR"/>
        </w:rPr>
        <w:t>, 119/14</w:t>
      </w:r>
      <w:r w:rsidR="00FB226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6002C" w:rsidRPr="0006002C">
        <w:rPr>
          <w:rFonts w:ascii="Times New Roman" w:eastAsia="Times New Roman" w:hAnsi="Times New Roman" w:cs="Times New Roman"/>
          <w:sz w:val="24"/>
          <w:szCs w:val="24"/>
          <w:lang w:eastAsia="hr-HR"/>
        </w:rPr>
        <w:t>, 93/16</w:t>
      </w:r>
      <w:r w:rsidR="00FB226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6002C" w:rsidRPr="0006002C">
        <w:rPr>
          <w:rFonts w:ascii="Times New Roman" w:eastAsia="Times New Roman" w:hAnsi="Times New Roman" w:cs="Times New Roman"/>
          <w:sz w:val="24"/>
          <w:szCs w:val="24"/>
          <w:lang w:eastAsia="hr-HR"/>
        </w:rPr>
        <w:t>, 116/18</w:t>
      </w:r>
      <w:r w:rsidR="00FB226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6002C" w:rsidRPr="000600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80/22</w:t>
      </w:r>
      <w:r w:rsidR="00FB226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6002C" w:rsidRPr="0006002C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0600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Vlada Republike Hrvatske je na sjednici održanoj </w:t>
      </w:r>
      <w:r w:rsidR="009206B7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</w:t>
      </w:r>
      <w:r w:rsidR="005466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D144BE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5466C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donijela </w:t>
      </w:r>
    </w:p>
    <w:p w14:paraId="05313D85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A7933B" w14:textId="77777777" w:rsidR="009F370B" w:rsidRDefault="009F370B" w:rsidP="00CC06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11DAAD" w14:textId="77777777" w:rsidR="00CC06B8" w:rsidRDefault="00CC06B8" w:rsidP="00CC06B8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0FF0400" w14:textId="77777777" w:rsidR="00CC06B8" w:rsidRDefault="00CC06B8" w:rsidP="00CC06B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14:paraId="12495616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13F9D78" w14:textId="1C7B30DD" w:rsidR="00361584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usvajanju Programa </w:t>
      </w:r>
      <w:r w:rsidR="00FB22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„</w:t>
      </w:r>
      <w:r w:rsidR="003F5318" w:rsidRPr="003F53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Pojedinačna jamstva za ruralni razvoj</w:t>
      </w:r>
      <w:r w:rsidR="00FB22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“</w:t>
      </w:r>
      <w:r w:rsidR="001065D7" w:rsidRPr="001065D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65A11470" w14:textId="67A4D68E" w:rsidR="009F370B" w:rsidRDefault="009F370B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864B704" w14:textId="797CBA01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4AD66ABD" w14:textId="1EC9C488" w:rsidR="0078645C" w:rsidRDefault="0078645C" w:rsidP="0078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95BFB7" w14:textId="6A843EE7" w:rsidR="0078645C" w:rsidRPr="00CF3298" w:rsidRDefault="00CF3298" w:rsidP="005466CB">
      <w:pPr>
        <w:pStyle w:val="box463034"/>
        <w:shd w:val="clear" w:color="auto" w:fill="FFFFFF"/>
        <w:spacing w:before="0" w:beforeAutospacing="0" w:after="48" w:afterAutospacing="0"/>
        <w:ind w:firstLine="1418"/>
        <w:jc w:val="both"/>
        <w:textAlignment w:val="baseline"/>
        <w:rPr>
          <w:color w:val="231F20"/>
          <w:lang w:val="hr-HR"/>
        </w:rPr>
      </w:pPr>
      <w:r w:rsidRPr="00CF3298">
        <w:rPr>
          <w:lang w:val="hr-HR" w:eastAsia="hr-HR"/>
        </w:rPr>
        <w:t>Usvaja</w:t>
      </w:r>
      <w:r w:rsidR="00DA7D97">
        <w:rPr>
          <w:lang w:val="hr-HR" w:eastAsia="hr-HR"/>
        </w:rPr>
        <w:t xml:space="preserve"> se </w:t>
      </w:r>
      <w:r w:rsidR="00361584" w:rsidRPr="00361584">
        <w:rPr>
          <w:color w:val="231F20"/>
          <w:lang w:val="hr-HR"/>
        </w:rPr>
        <w:t xml:space="preserve">Program </w:t>
      </w:r>
      <w:r w:rsidR="005C5735">
        <w:rPr>
          <w:color w:val="231F20"/>
          <w:lang w:val="hr-HR"/>
        </w:rPr>
        <w:t>„</w:t>
      </w:r>
      <w:r w:rsidR="00F02037" w:rsidRPr="00F02037">
        <w:rPr>
          <w:color w:val="231F20"/>
          <w:lang w:val="hr-HR"/>
        </w:rPr>
        <w:t>Pojedinačna jamstva za ruralni razvoj</w:t>
      </w:r>
      <w:r w:rsidR="005C5735">
        <w:rPr>
          <w:color w:val="231F20"/>
          <w:lang w:val="hr-HR"/>
        </w:rPr>
        <w:t>“</w:t>
      </w:r>
      <w:r w:rsidR="00361584" w:rsidRPr="00AD11D0">
        <w:rPr>
          <w:color w:val="231F20"/>
          <w:lang w:val="hr-HR"/>
        </w:rPr>
        <w:t>.</w:t>
      </w:r>
    </w:p>
    <w:p w14:paraId="65BD8D23" w14:textId="77777777" w:rsidR="00CC06B8" w:rsidRPr="005C6C67" w:rsidRDefault="00CC06B8" w:rsidP="00CC0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C60C4" w14:textId="5AFC31C3" w:rsidR="00CC06B8" w:rsidRDefault="00CC06B8" w:rsidP="00F6269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iz stavka 1. ove točke sastavn</w:t>
      </w:r>
      <w:r w:rsidR="0078645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34448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dio ove Odluke.</w:t>
      </w:r>
    </w:p>
    <w:p w14:paraId="6435228A" w14:textId="1EBF3911" w:rsidR="00F02037" w:rsidRDefault="00F02037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6219C5" w14:textId="48D397A0" w:rsidR="00F82686" w:rsidRDefault="00F82686" w:rsidP="00F8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8268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II.</w:t>
      </w:r>
    </w:p>
    <w:p w14:paraId="7A33C5E9" w14:textId="77777777" w:rsidR="00F82686" w:rsidRDefault="00F82686" w:rsidP="00F82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D264D31" w14:textId="6E6E07A5" w:rsidR="00F82686" w:rsidRPr="00236A7D" w:rsidRDefault="00F82686" w:rsidP="00F82686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36A7D">
        <w:rPr>
          <w:rFonts w:ascii="Times New Roman" w:hAnsi="Times New Roman" w:cs="Times New Roman"/>
          <w:sz w:val="24"/>
          <w:szCs w:val="24"/>
          <w:shd w:val="clear" w:color="auto" w:fill="FFFFFF"/>
        </w:rPr>
        <w:t>Ovlašćuje se i zadužuje Upravni odbor Hrvatske agencije za malo gospodarstvo, inovacije i investicije da u okviru ciljeva i uvjeta utvrđenih Programom iz točke I. ove Odluke samostalno donosi odluke o usvajanju proizvoda (financijskih instrumenata) te druge odluke koje su nužne za provedbu usvojenih proizvoda (financijskih instrumenata).</w:t>
      </w:r>
    </w:p>
    <w:p w14:paraId="3E7944CE" w14:textId="77777777" w:rsidR="00F82686" w:rsidRPr="00F82686" w:rsidRDefault="00F82686" w:rsidP="00F82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4EE5CBF" w14:textId="77777777" w:rsidR="00F82686" w:rsidRDefault="00F82686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6CE632C" w14:textId="77042438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F826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76BF5C88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DF0296" w14:textId="77777777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7732796" w14:textId="543DFC47" w:rsidR="00CC06B8" w:rsidRDefault="00CC06B8" w:rsidP="00F6269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 Odluka stupa na snagu danom donošenja, a objavit će se u </w:t>
      </w:r>
      <w:r w:rsidR="006344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Narodnim novinama</w:t>
      </w:r>
      <w:r w:rsidR="006344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25DBF3C4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7160DD0" w14:textId="77777777" w:rsidR="00A10F0A" w:rsidRDefault="00A10F0A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B7CA137" w14:textId="77777777" w:rsidR="00A10F0A" w:rsidRDefault="00A10F0A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2237F99" w14:textId="341CAF44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26E2B872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62CAB92B" w14:textId="24DFFDC0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Zagreb, </w:t>
      </w:r>
    </w:p>
    <w:p w14:paraId="40167CC0" w14:textId="39BCAEF6" w:rsidR="00CF3298" w:rsidRDefault="00CF329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690EBB6" w14:textId="50AF5E83" w:rsidR="00CF3298" w:rsidRDefault="00CF329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8C6FE2F" w14:textId="77777777" w:rsidR="00CC06B8" w:rsidRDefault="00CC06B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</w:t>
      </w:r>
    </w:p>
    <w:p w14:paraId="151226A5" w14:textId="77777777" w:rsidR="00CC06B8" w:rsidRDefault="00CC06B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4614C0C" w14:textId="72AF19CF" w:rsidR="00CC06B8" w:rsidRDefault="00CC06B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mr. sc. Andrej Plenković</w:t>
      </w:r>
    </w:p>
    <w:p w14:paraId="427E0845" w14:textId="274D7B4B" w:rsidR="00224211" w:rsidRDefault="00224211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27FB6CC" w14:textId="5894A60C" w:rsidR="00CF3298" w:rsidRDefault="00CF329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9B2F073" w14:textId="40BF60AA" w:rsidR="00CF3298" w:rsidRDefault="00CF329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F7B0BB6" w14:textId="63290784" w:rsidR="009F370B" w:rsidRDefault="009F370B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8124AB0" w14:textId="30C825D1" w:rsidR="001459AC" w:rsidRDefault="001459AC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95FA1A4" w14:textId="34C8B478" w:rsidR="001459AC" w:rsidRDefault="001459AC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2C039A9" w14:textId="7370C89B" w:rsidR="001459AC" w:rsidRDefault="001459AC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8CCD5B3" w14:textId="77777777" w:rsidR="001459AC" w:rsidRDefault="001459AC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3A6F2F2" w14:textId="38959DEA" w:rsidR="00F02037" w:rsidRDefault="00F02037" w:rsidP="00F02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361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 xml:space="preserve">PROGRAM </w:t>
      </w:r>
      <w:r w:rsidR="00145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POJEDINAČNA JAMSTVA</w:t>
      </w:r>
      <w:r w:rsidRPr="00361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ZA RURALNI RAZVOJ</w:t>
      </w:r>
      <w:r w:rsidR="00145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“</w:t>
      </w:r>
      <w:r w:rsidRPr="00361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</w:p>
    <w:p w14:paraId="16C3243B" w14:textId="77777777" w:rsidR="00F02037" w:rsidRDefault="00F02037" w:rsidP="00F02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EF3DCD8" w14:textId="447D3351" w:rsidR="00F82686" w:rsidRPr="00F82686" w:rsidRDefault="00F82686" w:rsidP="001459A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bookmarkStart w:id="1" w:name="_Hlk57205394"/>
      <w:r w:rsidRPr="00F826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Program </w:t>
      </w:r>
      <w:r w:rsidR="001459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„</w:t>
      </w:r>
      <w:r w:rsidRPr="00F826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Pojedinačna jamstva za ruralni razvoj</w:t>
      </w:r>
      <w:r w:rsidR="001459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“</w:t>
      </w:r>
      <w:r w:rsidRPr="00F826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1459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(u daljnjem tekstu: Program) </w:t>
      </w:r>
      <w:r w:rsidRPr="00F826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namijenjen je subjektima malog gospodarstva te je sufinanciran iz sredstava Europskog poljoprivrednog fonda za ruralni razvoj. U okviru ovog financijskog instrumenta HAMAG-BICRO će subjektima malog gospodarstva u poljoprivrednom, prerađivačkom i šumarskom sektoru putem financijskih institucija omogućiti jamstvo za pokriće dijela glavnice kredita ili leasinga u skladu s uvjetima Programa ruralnog razvoja Republike Hrvatske za razdoblje 2014. - 2020. (u daljnjem tekstu: PRR) i Sporazuma o financiranju potpisanog 18. travnja 2018. između Ministarstva poljoprivrede, Agencije za plaćanja u poljoprivredi, ribarstvu i ruralnom razvoju i HAMAG-BICRO-a, za definirane mjere/podmjere/tipove operacija.</w:t>
      </w:r>
    </w:p>
    <w:p w14:paraId="2B49B9EF" w14:textId="77777777" w:rsidR="00F82686" w:rsidRPr="00F82686" w:rsidRDefault="00F82686" w:rsidP="00F826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C6C0C42" w14:textId="3943ADC2" w:rsidR="00F82686" w:rsidRPr="00F82686" w:rsidRDefault="00F82686" w:rsidP="001459A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851" w:hanging="85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F826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CILJ I NAMJENA PROGRAMA</w:t>
      </w:r>
    </w:p>
    <w:p w14:paraId="27EC8F56" w14:textId="77777777" w:rsidR="00F82686" w:rsidRPr="00F82686" w:rsidRDefault="00F82686" w:rsidP="00F82686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14:paraId="181F05E3" w14:textId="78C4F8D2" w:rsidR="00F82686" w:rsidRPr="00F82686" w:rsidRDefault="00F82686" w:rsidP="001459A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F826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Namjena ovog</w:t>
      </w:r>
      <w:r w:rsidR="001459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</w:t>
      </w:r>
      <w:r w:rsidRPr="00F826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Programa je potaknuti aktivnosti financijskih institucija odnosno olakšati pristup financiranju mikro, malih i srednjih subjekata malog gospodarstva u poljoprivrednom, prerađivačkom i šumarskom sektoru kroz veću dostupnost kredita i ostalih oblika financiranja, smanjenje kamatnih stopa, te smanjenje traženih sredstava osiguranja (kolaterala).</w:t>
      </w:r>
    </w:p>
    <w:p w14:paraId="6A695504" w14:textId="77777777" w:rsidR="00F82686" w:rsidRPr="00F82686" w:rsidRDefault="00F82686" w:rsidP="00F82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9319AFF" w14:textId="378A7FC8" w:rsidR="00F82686" w:rsidRPr="00F82686" w:rsidRDefault="00F82686" w:rsidP="001459A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F826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Cilj ovog</w:t>
      </w:r>
      <w:r w:rsidR="001459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</w:t>
      </w:r>
      <w:r w:rsidRPr="00F826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Programa je povećati broj subjekata malog gospodarstva koji primaju potporu uključujući novoosnovane subjekte, povećanje iznosa privatnih ulaganja te porast zapošljavanja.</w:t>
      </w:r>
    </w:p>
    <w:p w14:paraId="2A0E6C95" w14:textId="77777777" w:rsidR="00F82686" w:rsidRPr="00F82686" w:rsidRDefault="00F82686" w:rsidP="00F82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F14180D" w14:textId="65EF57F6" w:rsidR="00F82686" w:rsidRPr="00F82686" w:rsidRDefault="00F82686" w:rsidP="001459A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F826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Mjere PRR-a za koje se predlaže korištenje jamstva:</w:t>
      </w:r>
    </w:p>
    <w:p w14:paraId="6D20D300" w14:textId="77777777" w:rsidR="00F82686" w:rsidRPr="00F82686" w:rsidRDefault="00F82686" w:rsidP="00F82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0EBAED2" w14:textId="6BD7E8EC" w:rsidR="00F82686" w:rsidRPr="00F82686" w:rsidRDefault="00F82686" w:rsidP="00F82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F826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 Mjera 4 - Ulaganje u fizičku imovinu, podmjera 4.1 Potpora za ulaganja u poljoprivredna gospodarstva i podmjera 4.2 Potpora za ulaganja u preradu, marketing i/ ili razvoj poljoprivrednih proizvoda</w:t>
      </w:r>
    </w:p>
    <w:p w14:paraId="2F60E0DB" w14:textId="77777777" w:rsidR="00F82686" w:rsidRPr="00F82686" w:rsidRDefault="00F82686" w:rsidP="00F82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C9E911F" w14:textId="534F8617" w:rsidR="00F82686" w:rsidRPr="00F82686" w:rsidRDefault="00F82686" w:rsidP="00F82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F826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 Mjera 6 - Razvoj poljoprivrednih gospodarstava i poslovanja, podmjera 6.4 Ulaganja u razvoj nepoljoprivrednih djelatnosti u ruralnim područjima</w:t>
      </w:r>
    </w:p>
    <w:p w14:paraId="181555CB" w14:textId="77777777" w:rsidR="00F82686" w:rsidRPr="00F82686" w:rsidRDefault="00F82686" w:rsidP="00F82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A321C24" w14:textId="2CD80476" w:rsidR="00F82686" w:rsidRPr="00F82686" w:rsidRDefault="00F82686" w:rsidP="00F82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F826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 Mjera 8 - Ulaganja u razvoj šumskih područja i poboljšanje održivosti šuma, podmjera 8.6 Potpora za ulaganja u šumarske tehnologije te u preradu, mobilizaciju i marketing šumskih proizvoda.</w:t>
      </w:r>
    </w:p>
    <w:p w14:paraId="75922897" w14:textId="77777777" w:rsidR="00F82686" w:rsidRPr="00F82686" w:rsidRDefault="00F82686" w:rsidP="00F82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4F6E6EAA" w14:textId="05890BB1" w:rsidR="00F82686" w:rsidRPr="00F82686" w:rsidRDefault="00F82686" w:rsidP="001459A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F826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Ovaj Program je namijenjen financiranju osnovnih sredstava (materijalne i nematerijalne imovine) i ulaganjima u obrtni kapital povezan s aktivnostima razvoja ili proširenja koje su slične (i povezane s) ulaganjem u osnovna sredstva.</w:t>
      </w:r>
    </w:p>
    <w:p w14:paraId="4D9DB3E3" w14:textId="77777777" w:rsidR="00F82686" w:rsidRDefault="00F82686" w:rsidP="00F82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07224D5" w14:textId="14CF5720" w:rsidR="003662ED" w:rsidRDefault="003662ED" w:rsidP="00F82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959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Potpor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</w:p>
    <w:p w14:paraId="47783B8E" w14:textId="77777777" w:rsidR="003662ED" w:rsidRPr="00F82686" w:rsidRDefault="003662ED" w:rsidP="00F82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2C1E547" w14:textId="77777777" w:rsidR="003662ED" w:rsidRPr="00824308" w:rsidRDefault="00F82686" w:rsidP="00A60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2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Ovim Programom dodjeljuje se</w:t>
      </w:r>
      <w:r w:rsidR="003662ED" w:rsidRPr="0082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:</w:t>
      </w:r>
    </w:p>
    <w:p w14:paraId="7643E37C" w14:textId="77777777" w:rsidR="00523009" w:rsidRDefault="006A094B" w:rsidP="00AC5AF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bookmarkStart w:id="2" w:name="_Hlk160543475"/>
      <w:r w:rsidRPr="005230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potpora male vrijednosti (</w:t>
      </w:r>
      <w:r w:rsidRPr="0052300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de minimis</w:t>
      </w:r>
      <w:r w:rsidRPr="005230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) sukladno Uredbi </w:t>
      </w:r>
      <w:r w:rsidR="00D972CD" w:rsidRPr="005230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</w:t>
      </w:r>
      <w:r w:rsidRPr="005230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omisije (EU) 2023/2831 od 13. prosinca 2023. o primjeni članaka 107. i 108. Ugovora o funkcioniranju Europske unije na </w:t>
      </w:r>
      <w:r w:rsidRPr="0052300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de minimis</w:t>
      </w:r>
      <w:r w:rsidRPr="005230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potpore i </w:t>
      </w:r>
      <w:bookmarkEnd w:id="2"/>
      <w:r w:rsidR="00B05E6B" w:rsidRPr="005230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Pravilniku o dodjeli potpore male vrijednosti (</w:t>
      </w:r>
      <w:r w:rsidR="00B05E6B" w:rsidRPr="0052300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de minimis</w:t>
      </w:r>
      <w:r w:rsidR="00B05E6B" w:rsidRPr="005230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</w:t>
      </w:r>
      <w:r w:rsidR="00523009" w:rsidRPr="005230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KLASA: 403-01/24-01/02, URBROJ: 567-10-24-1, od </w:t>
      </w:r>
      <w:r w:rsidR="00B05E6B" w:rsidRPr="005230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7. ožujka 2024.</w:t>
      </w:r>
    </w:p>
    <w:p w14:paraId="4C56133E" w14:textId="3BB5AB09" w:rsidR="003662ED" w:rsidRPr="00523009" w:rsidRDefault="00E308CE" w:rsidP="00AC5AF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230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i/ili </w:t>
      </w:r>
      <w:r w:rsidR="003662ED" w:rsidRPr="005230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potpora sukladno </w:t>
      </w:r>
      <w:r w:rsidRPr="005230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Uredbi Komisije (EU) br. 1408/2013 оd 18. prosinca 2013. o primjeni članaka 107. i 108. Ugovora o funkcioniranju Europske unije na potpore </w:t>
      </w:r>
      <w:r w:rsidRPr="0052300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r-HR"/>
        </w:rPr>
        <w:t>de minimis</w:t>
      </w:r>
      <w:r w:rsidRPr="005230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 poljoprivrednom sektoru</w:t>
      </w:r>
      <w:r w:rsidR="00F82686" w:rsidRPr="005230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6A094B" w:rsidRPr="005230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 Pravilniku o dodjeli potpor</w:t>
      </w:r>
      <w:r w:rsidR="00B05E6B" w:rsidRPr="005230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</w:t>
      </w:r>
      <w:r w:rsidR="006A094B" w:rsidRPr="005230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male vrijednosti u </w:t>
      </w:r>
      <w:r w:rsidR="005230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 xml:space="preserve">poljoprivrednom sektoru, </w:t>
      </w:r>
      <w:r w:rsidR="00B05E6B" w:rsidRPr="005230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KLASA: 302-01/17-01/05</w:t>
      </w:r>
      <w:r w:rsidR="005230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  <w:r w:rsidR="00B05E6B" w:rsidRPr="005230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5230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URBROJ: 567-10-23-4,</w:t>
      </w:r>
      <w:r w:rsidR="00B05E6B" w:rsidRPr="005230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5230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od 29. lipnja 2023.</w:t>
      </w:r>
    </w:p>
    <w:p w14:paraId="3DEEA0F2" w14:textId="4211610E" w:rsidR="003662ED" w:rsidRPr="006A094B" w:rsidRDefault="00F82686" w:rsidP="00D972C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243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i/ili državna potpora (GBER) sukladno Uredbi Komisije (EU) br. 651/2014 od 17. lipnja 2014. o ocjenjivanju određenih kategorija potpora spojivima s unutarnjim tržištem u primjeni članaka 107. i 108. Ugovora </w:t>
      </w:r>
      <w:r w:rsidR="006A0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 w:rsidR="006A094B" w:rsidRPr="006A0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B05E6B" w:rsidRPr="00B05E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Programu dodjele </w:t>
      </w:r>
      <w:r w:rsidR="005230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državnih potpora HAMAG-BICRO-a, KLASA: 403-01/24-01/01, URBROJ: 567-10-24-2, od 7. ožujka 2024</w:t>
      </w:r>
      <w:r w:rsidR="006A094B" w:rsidRPr="006A0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5663840B" w14:textId="5B69204E" w:rsidR="006A094B" w:rsidRPr="006A094B" w:rsidRDefault="006A094B" w:rsidP="00D972CD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A0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i/ili javn</w:t>
      </w:r>
      <w:r w:rsidR="00D9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</w:t>
      </w:r>
      <w:r w:rsidRPr="006A0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potpor</w:t>
      </w:r>
      <w:r w:rsidR="00D9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</w:t>
      </w:r>
      <w:r w:rsidRPr="006A0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i/ili javn</w:t>
      </w:r>
      <w:r w:rsidR="00D9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</w:t>
      </w:r>
      <w:r w:rsidRPr="006A0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potpor</w:t>
      </w:r>
      <w:r w:rsidR="00D9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</w:t>
      </w:r>
      <w:r w:rsidRPr="006A0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prema Uredbi Komisije (EU) br</w:t>
      </w:r>
      <w:r w:rsidR="00D9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 w:rsidRPr="006A0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1305/2013</w:t>
      </w:r>
      <w:r w:rsidR="00D9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Europskog parlamenta i Vijeća</w:t>
      </w:r>
      <w:r w:rsidRPr="006A0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od 17. prosinca 2013.</w:t>
      </w:r>
      <w:r w:rsidR="00D972CD">
        <w:t xml:space="preserve"> </w:t>
      </w:r>
      <w:r w:rsidR="00D9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 potpori ruralnom razvoju iz Europskog poljoprivrednog fonda za ruralni razvoj (EPFRR) </w:t>
      </w:r>
      <w:r w:rsidR="00D972CD" w:rsidRPr="00C103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 stavljanju izvan snage Uredbe Vijeća (EZ) br. 1698/2005 (veza: Uredba</w:t>
      </w:r>
      <w:r w:rsidR="00D9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D972CD" w:rsidRPr="00C103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(EU) 2021/2115 </w:t>
      </w:r>
      <w:r w:rsidR="00D9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Europskog parlamenta i V</w:t>
      </w:r>
      <w:r w:rsidR="00D972CD" w:rsidRPr="00C103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ijeća od 2. prosinca 2021. o utvrđivanju pravila o potpori za strateške planove koje izrađuju države članice u okviru zajedničke poljoprivredne politike (strateški planovi u okviru ZPP-a) i koji se financiraju iz Europskog fonda za jamstva u poljoprivredi (EFJP) i Europskog poljoprivrednog fonda za ruralni razvoj (EPFRR) te o stavljanju izvan snage uredbi (EU) br.</w:t>
      </w:r>
      <w:r w:rsidR="00D9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1305/2013 i (EU) br. 1307/2013</w:t>
      </w:r>
      <w:r w:rsidRPr="006A0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509D3826" w14:textId="6AC3E8C0" w:rsidR="006A094B" w:rsidRPr="00F82686" w:rsidRDefault="006A094B" w:rsidP="00A60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E8BACEC" w14:textId="29714E26" w:rsidR="00F82686" w:rsidRPr="00F82686" w:rsidRDefault="00F82686" w:rsidP="0067174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851" w:hanging="85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F826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UVJETI DEFINIRANI PROGRAMOM</w:t>
      </w:r>
    </w:p>
    <w:p w14:paraId="5AC3ED3E" w14:textId="77777777" w:rsidR="00F82686" w:rsidRPr="00F82686" w:rsidRDefault="00F82686" w:rsidP="00F82686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tbl>
      <w:tblPr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7"/>
        <w:gridCol w:w="5325"/>
      </w:tblGrid>
      <w:tr w:rsidR="00F82686" w:rsidRPr="00F82686" w14:paraId="77CC95F5" w14:textId="77777777" w:rsidTr="00D144BE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759453" w14:textId="77777777" w:rsidR="00F82686" w:rsidRPr="00523009" w:rsidRDefault="00F82686" w:rsidP="00F8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5230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ZNAČAJKA/INSTRUMENT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C83602" w14:textId="77777777" w:rsidR="00F82686" w:rsidRPr="00523009" w:rsidRDefault="00F82686" w:rsidP="00F8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5230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Pojedinačno jamstvo za ruralni razvoj</w:t>
            </w:r>
          </w:p>
        </w:tc>
      </w:tr>
      <w:tr w:rsidR="00F82686" w:rsidRPr="00F82686" w14:paraId="72D67C62" w14:textId="77777777" w:rsidTr="00D144BE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A1D0C9" w14:textId="77777777" w:rsidR="00F82686" w:rsidRPr="00523009" w:rsidRDefault="00F82686" w:rsidP="00F8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5230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Ciljana skupina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D3A7BB" w14:textId="77777777" w:rsidR="00F82686" w:rsidRPr="00523009" w:rsidRDefault="00F82686" w:rsidP="00F8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523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mikro, mali i srednji subjekti gospodarstva, a prema uvjetima propisanim mjerama PRR-a prihvatljivim za financiranje iz ovog instrumenta</w:t>
            </w:r>
          </w:p>
        </w:tc>
      </w:tr>
      <w:tr w:rsidR="00F82686" w:rsidRPr="00F82686" w14:paraId="60C43A47" w14:textId="77777777" w:rsidTr="00D144BE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6EB86F" w14:textId="77777777" w:rsidR="00F82686" w:rsidRPr="00523009" w:rsidRDefault="00F82686" w:rsidP="00F8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5230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Maksimalni iznos jamstva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A6457B" w14:textId="77777777" w:rsidR="00F82686" w:rsidRPr="00523009" w:rsidRDefault="00F82686" w:rsidP="00F8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523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1.300.000,00 eura</w:t>
            </w:r>
          </w:p>
        </w:tc>
      </w:tr>
      <w:tr w:rsidR="00F82686" w:rsidRPr="00F82686" w14:paraId="521706AA" w14:textId="77777777" w:rsidTr="00D144BE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FC9147" w14:textId="77777777" w:rsidR="00F82686" w:rsidRPr="00523009" w:rsidRDefault="00F82686" w:rsidP="00F8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5230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Maksimalna stopa jamstva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5E48AE" w14:textId="321DEADF" w:rsidR="00F82686" w:rsidRPr="00523009" w:rsidRDefault="00F82686" w:rsidP="00F8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523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do 70</w:t>
            </w:r>
            <w:r w:rsidR="00115BD6" w:rsidRPr="00523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 w:rsidRPr="00523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% do 80</w:t>
            </w:r>
            <w:r w:rsidR="00115BD6" w:rsidRPr="00523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 w:rsidRPr="00523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% za mlade poljoprivrednike i mljekarski sektor</w:t>
            </w:r>
          </w:p>
        </w:tc>
      </w:tr>
      <w:tr w:rsidR="00F82686" w:rsidRPr="00F82686" w14:paraId="758DA5EC" w14:textId="77777777" w:rsidTr="00D144BE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677E39" w14:textId="77777777" w:rsidR="00F82686" w:rsidRPr="00523009" w:rsidRDefault="00F82686" w:rsidP="00F8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5230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Minimalno trajanje jamstva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5624214" w14:textId="77777777" w:rsidR="00F82686" w:rsidRPr="00523009" w:rsidRDefault="00F82686" w:rsidP="00F8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523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12 mjeseci</w:t>
            </w:r>
          </w:p>
        </w:tc>
      </w:tr>
      <w:tr w:rsidR="00F82686" w:rsidRPr="00F82686" w14:paraId="6D6268BA" w14:textId="77777777" w:rsidTr="00D144BE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233277" w14:textId="77777777" w:rsidR="00F82686" w:rsidRPr="00523009" w:rsidRDefault="00F82686" w:rsidP="00F8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5230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Maksimalno trajanje jamstva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53D015" w14:textId="77777777" w:rsidR="00F82686" w:rsidRPr="00523009" w:rsidRDefault="00F82686" w:rsidP="00F8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523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15 godina</w:t>
            </w:r>
          </w:p>
        </w:tc>
      </w:tr>
      <w:tr w:rsidR="00F82686" w:rsidRPr="00F82686" w14:paraId="2FFCB010" w14:textId="77777777" w:rsidTr="00D144BE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58A320" w14:textId="77777777" w:rsidR="00F82686" w:rsidRPr="00523009" w:rsidRDefault="00F82686" w:rsidP="00F8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5230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Namjena kredita za koji se izdaje jamstvo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76F0B2" w14:textId="77777777" w:rsidR="00F82686" w:rsidRPr="00523009" w:rsidRDefault="00F82686" w:rsidP="00F8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523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osnovna i povezana obrtna sredstva</w:t>
            </w:r>
          </w:p>
        </w:tc>
      </w:tr>
      <w:tr w:rsidR="00F82686" w:rsidRPr="00F82686" w14:paraId="1161A2AF" w14:textId="77777777" w:rsidTr="00D144BE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FB0FA9" w14:textId="77777777" w:rsidR="00F82686" w:rsidRPr="00523009" w:rsidRDefault="00F82686" w:rsidP="00F8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5230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Udio obrtnih sredstava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948290" w14:textId="6343B931" w:rsidR="00F82686" w:rsidRPr="00523009" w:rsidRDefault="00F82686" w:rsidP="00F8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523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do 200.000</w:t>
            </w:r>
            <w:r w:rsidR="00115BD6" w:rsidRPr="00523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,00</w:t>
            </w:r>
            <w:r w:rsidRPr="00523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eura, odnosno do 30</w:t>
            </w:r>
            <w:r w:rsidR="00115BD6" w:rsidRPr="00523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 w:rsidRPr="00523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% ukupnog iznosa prihvatljivih troškova, ovisno o tome koji je iznos viši</w:t>
            </w:r>
          </w:p>
        </w:tc>
      </w:tr>
      <w:tr w:rsidR="00F82686" w:rsidRPr="00F82686" w14:paraId="73D61D8F" w14:textId="77777777" w:rsidTr="00D144BE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AADB47" w14:textId="77777777" w:rsidR="00F82686" w:rsidRPr="00523009" w:rsidRDefault="00F82686" w:rsidP="00F8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5230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Premija rizika (naknada za izdavanje jamstva)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AB2C7A" w14:textId="6BC9A1F9" w:rsidR="00F82686" w:rsidRPr="00523009" w:rsidRDefault="00F82686" w:rsidP="00F8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523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0,25</w:t>
            </w:r>
            <w:r w:rsidR="00115BD6" w:rsidRPr="00523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 w:rsidRPr="00523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% iznosa odobrenog jamstva 0,10</w:t>
            </w:r>
            <w:r w:rsidR="00115BD6" w:rsidRPr="00523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 w:rsidRPr="00523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% za mlade poljoprivrednike i mljekarski sektor</w:t>
            </w:r>
          </w:p>
        </w:tc>
      </w:tr>
      <w:tr w:rsidR="00F82686" w:rsidRPr="00F82686" w14:paraId="0E5A1899" w14:textId="77777777" w:rsidTr="00D144BE"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38DD99" w14:textId="77777777" w:rsidR="00F82686" w:rsidRPr="00523009" w:rsidRDefault="00F82686" w:rsidP="00F8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5230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>Obuhvat jamstva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9A3117" w14:textId="77777777" w:rsidR="00F82686" w:rsidRPr="00523009" w:rsidRDefault="00F82686" w:rsidP="00F82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5230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glavnica kredita</w:t>
            </w:r>
          </w:p>
        </w:tc>
      </w:tr>
    </w:tbl>
    <w:p w14:paraId="3DA08953" w14:textId="198F727F" w:rsidR="006A094B" w:rsidRDefault="006A094B" w:rsidP="00F02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75197A4" w14:textId="7F3E5DEA" w:rsidR="00F02037" w:rsidRPr="00F82686" w:rsidRDefault="00115BD6" w:rsidP="00115BD6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ab/>
      </w:r>
      <w:r w:rsidR="00F02037" w:rsidRPr="00F82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ROK VAŽENJA PROGRAMA</w:t>
      </w:r>
    </w:p>
    <w:p w14:paraId="70334EDC" w14:textId="77777777" w:rsidR="00F02037" w:rsidRPr="00F31B80" w:rsidRDefault="00F02037" w:rsidP="00F02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B65376B" w14:textId="242D8794" w:rsidR="00F02037" w:rsidRDefault="00F02037" w:rsidP="00115B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31B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Program stupa na snagu danom donošenja i važi do iskorištenja sredstava, a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ajkasnije do 31. prosinca 2025.</w:t>
      </w:r>
    </w:p>
    <w:bookmarkEnd w:id="1"/>
    <w:p w14:paraId="09A3550C" w14:textId="70781EB7" w:rsidR="005C6C67" w:rsidRDefault="005C6C67" w:rsidP="005C6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F95DDB3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B2AE762" w14:textId="21129915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F03BCF7" w14:textId="77777777" w:rsidR="009F370B" w:rsidRDefault="009F370B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6F5E7AE" w14:textId="77777777" w:rsidR="009F370B" w:rsidRDefault="009F370B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674F0A5" w14:textId="77777777" w:rsidR="009F370B" w:rsidRDefault="009F370B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F22C9AE" w14:textId="77777777" w:rsidR="009F370B" w:rsidRDefault="009F370B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4414EFC" w14:textId="77777777" w:rsidR="009F370B" w:rsidRDefault="009F370B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FFF2AC3" w14:textId="77777777" w:rsidR="009F370B" w:rsidRDefault="009F370B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85CBA9D" w14:textId="77777777" w:rsidR="009F370B" w:rsidRDefault="009F370B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ED2D2ED" w14:textId="77777777" w:rsidR="009F370B" w:rsidRDefault="009F370B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4F0209F" w14:textId="77777777" w:rsidR="003A0492" w:rsidRDefault="003A0492" w:rsidP="003A0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OBRAZLOŽENJE</w:t>
      </w:r>
    </w:p>
    <w:p w14:paraId="0B202A77" w14:textId="77777777" w:rsidR="003A0492" w:rsidRDefault="003A0492" w:rsidP="003A0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68C0435" w14:textId="0066A6F4" w:rsidR="00A10F0A" w:rsidRDefault="00A10F0A" w:rsidP="00967F7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3" w:name="_Hlk77658802"/>
      <w:r w:rsidRPr="00A10F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Sporazumom o izmjeni i dopuni Sporazuma o financiranju zaključenom između Ministarstva poljoprivrede, Agencije za plaćanja u poljoprivredi, ribarstvu i ruralnom razvoju i HAMA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</w:t>
      </w:r>
      <w:r w:rsidRPr="00A10F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-BICRO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-a</w:t>
      </w:r>
      <w:r w:rsidRPr="00A10F0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 definiran je kraj razdoblja prihvatljivosti do 31. prosinca 2025 godine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4EC7F0C3" w14:textId="77777777" w:rsidR="006416AB" w:rsidRDefault="006416AB" w:rsidP="00967F7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bookmarkEnd w:id="3"/>
    <w:p w14:paraId="3A71FC95" w14:textId="6B337F68" w:rsidR="006416AB" w:rsidRDefault="006416AB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416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Obzirom da </w:t>
      </w:r>
      <w:r w:rsidR="00F826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 </w:t>
      </w:r>
      <w:r w:rsidRPr="006416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 važi</w:t>
      </w:r>
      <w:r w:rsidR="00FC54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Pr="006416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 31. prosinca 202</w:t>
      </w:r>
      <w:r w:rsidR="00F020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6416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godine, </w:t>
      </w:r>
      <w:r w:rsidR="00FC5480" w:rsidRPr="00FC54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radi osiguranja kontinuiteta provedbe, </w:t>
      </w:r>
      <w:r w:rsidR="00FC54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ovim Programom</w:t>
      </w:r>
      <w:r w:rsidRPr="006416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omogućiti će se  dulji rok prijave poduzetnika na navedeni Program do iskorištenja sredstava, a najkasnije </w:t>
      </w:r>
      <w:r w:rsidRPr="00F020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 31. prosinca 2025. godine</w:t>
      </w:r>
    </w:p>
    <w:p w14:paraId="3BAB6DDD" w14:textId="77777777" w:rsidR="006416AB" w:rsidRDefault="006416AB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D0B7397" w14:textId="41F3A91C" w:rsidR="003A0492" w:rsidRPr="00740A19" w:rsidRDefault="003A0492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Temeljem članka 9. stavka 1. Zakona o poticanju razvoja malog gospodarstva (Narodne novine, br. 29/02, 63/07, 53/12, 56/13 i 121/16) Vlada Republike Hrvatske, na prijedlog Ministarstva gospodarstva i održivog razvoja, utvrđuje kriterije i uvjete za davanje jamstava za kredite.</w:t>
      </w:r>
    </w:p>
    <w:p w14:paraId="3375F42E" w14:textId="154CA083" w:rsidR="001F1597" w:rsidRPr="00740A19" w:rsidRDefault="001F1597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5805FA6" w14:textId="211B8D5E" w:rsidR="003A0492" w:rsidRDefault="003A0492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Slijedom navedenog, predlaže se donošenje Odluke o usvajanju Program</w:t>
      </w:r>
      <w:r w:rsidR="00FC54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02037" w:rsidRPr="00F020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"Pojedinačna jamstva za ruralni razvoj"</w:t>
      </w:r>
      <w:r w:rsidRPr="00740A19">
        <w:t xml:space="preserve"> </w:t>
      </w:r>
      <w:r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Hrvatske agencije za malo gospodarstvo, inovacije i investicije.</w:t>
      </w:r>
    </w:p>
    <w:p w14:paraId="18E23ADC" w14:textId="77777777" w:rsidR="003A0492" w:rsidRDefault="003A0492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9F8DA19" w14:textId="77777777" w:rsidR="003A0492" w:rsidRDefault="003A0492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6C7C781" w14:textId="77777777" w:rsidR="003A0492" w:rsidRDefault="003A0492" w:rsidP="003A04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7D5EC24" w14:textId="77777777" w:rsidR="003A0492" w:rsidRDefault="003A0492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4D109E7" w14:textId="77777777" w:rsidR="003A0492" w:rsidRDefault="003A0492" w:rsidP="003A04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F2E27D7" w14:textId="39D90623" w:rsidR="00CB44D7" w:rsidRPr="00364721" w:rsidRDefault="00CB44D7" w:rsidP="00560748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</w:p>
    <w:sectPr w:rsidR="00CB44D7" w:rsidRPr="00364721" w:rsidSect="00603284">
      <w:pgSz w:w="11906" w:h="16838"/>
      <w:pgMar w:top="1252" w:right="1417" w:bottom="1276" w:left="1417" w:header="56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1536C" w14:textId="77777777" w:rsidR="00603284" w:rsidRDefault="00603284" w:rsidP="00F23A41">
      <w:pPr>
        <w:spacing w:after="0" w:line="240" w:lineRule="auto"/>
      </w:pPr>
      <w:r>
        <w:separator/>
      </w:r>
    </w:p>
  </w:endnote>
  <w:endnote w:type="continuationSeparator" w:id="0">
    <w:p w14:paraId="5D588F99" w14:textId="77777777" w:rsidR="00603284" w:rsidRDefault="00603284" w:rsidP="00F2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78124" w14:textId="77777777" w:rsidR="00F02037" w:rsidRPr="00CE78D1" w:rsidRDefault="00DC261E" w:rsidP="00E14F24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65F1FD1F" w14:textId="77777777" w:rsidR="00F02037" w:rsidRPr="00E14F24" w:rsidRDefault="00F02037" w:rsidP="00E14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E604F" w14:textId="77777777" w:rsidR="00603284" w:rsidRDefault="00603284" w:rsidP="00F23A41">
      <w:pPr>
        <w:spacing w:after="0" w:line="240" w:lineRule="auto"/>
      </w:pPr>
      <w:r>
        <w:separator/>
      </w:r>
    </w:p>
  </w:footnote>
  <w:footnote w:type="continuationSeparator" w:id="0">
    <w:p w14:paraId="5FF0FF65" w14:textId="77777777" w:rsidR="00603284" w:rsidRDefault="00603284" w:rsidP="00F2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944"/>
    <w:multiLevelType w:val="hybridMultilevel"/>
    <w:tmpl w:val="01F689B2"/>
    <w:lvl w:ilvl="0" w:tplc="94FE6BA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25C72"/>
    <w:multiLevelType w:val="hybridMultilevel"/>
    <w:tmpl w:val="CCA2FD86"/>
    <w:lvl w:ilvl="0" w:tplc="0180CD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75B6C"/>
    <w:multiLevelType w:val="hybridMultilevel"/>
    <w:tmpl w:val="E6F029F0"/>
    <w:lvl w:ilvl="0" w:tplc="68E6B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479FD"/>
    <w:multiLevelType w:val="hybridMultilevel"/>
    <w:tmpl w:val="463E307C"/>
    <w:lvl w:ilvl="0" w:tplc="2B445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A7FE9"/>
    <w:multiLevelType w:val="hybridMultilevel"/>
    <w:tmpl w:val="2F1EDE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D5E2F"/>
    <w:multiLevelType w:val="hybridMultilevel"/>
    <w:tmpl w:val="F982A6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33478"/>
    <w:multiLevelType w:val="hybridMultilevel"/>
    <w:tmpl w:val="D3B42E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41F4A"/>
    <w:multiLevelType w:val="hybridMultilevel"/>
    <w:tmpl w:val="CFBAAEFC"/>
    <w:lvl w:ilvl="0" w:tplc="165ADD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48"/>
    <w:rsid w:val="00001E25"/>
    <w:rsid w:val="0000600F"/>
    <w:rsid w:val="00015B47"/>
    <w:rsid w:val="000247A8"/>
    <w:rsid w:val="0006002C"/>
    <w:rsid w:val="00086902"/>
    <w:rsid w:val="00095787"/>
    <w:rsid w:val="000B3C44"/>
    <w:rsid w:val="000C7475"/>
    <w:rsid w:val="000F57A3"/>
    <w:rsid w:val="000F67CB"/>
    <w:rsid w:val="000F689F"/>
    <w:rsid w:val="001065D7"/>
    <w:rsid w:val="00115BD6"/>
    <w:rsid w:val="001459AC"/>
    <w:rsid w:val="001827AF"/>
    <w:rsid w:val="001B4FC5"/>
    <w:rsid w:val="001D63A7"/>
    <w:rsid w:val="001F1597"/>
    <w:rsid w:val="001F60DD"/>
    <w:rsid w:val="001F65AD"/>
    <w:rsid w:val="00202AD2"/>
    <w:rsid w:val="00224211"/>
    <w:rsid w:val="00262B12"/>
    <w:rsid w:val="00271ABB"/>
    <w:rsid w:val="0027360F"/>
    <w:rsid w:val="00290891"/>
    <w:rsid w:val="002C3E20"/>
    <w:rsid w:val="002C6CE4"/>
    <w:rsid w:val="002F4D30"/>
    <w:rsid w:val="003433A7"/>
    <w:rsid w:val="003437AF"/>
    <w:rsid w:val="00345F2F"/>
    <w:rsid w:val="00361584"/>
    <w:rsid w:val="0036362A"/>
    <w:rsid w:val="003662ED"/>
    <w:rsid w:val="00376F2E"/>
    <w:rsid w:val="00383F00"/>
    <w:rsid w:val="003A0492"/>
    <w:rsid w:val="003A30D3"/>
    <w:rsid w:val="003F5318"/>
    <w:rsid w:val="00461F54"/>
    <w:rsid w:val="004A240C"/>
    <w:rsid w:val="004B54FC"/>
    <w:rsid w:val="004C0B43"/>
    <w:rsid w:val="004E75AE"/>
    <w:rsid w:val="004F2EAF"/>
    <w:rsid w:val="004F3C90"/>
    <w:rsid w:val="004F6703"/>
    <w:rsid w:val="005101FC"/>
    <w:rsid w:val="00512407"/>
    <w:rsid w:val="00515DA7"/>
    <w:rsid w:val="00523009"/>
    <w:rsid w:val="00545B4E"/>
    <w:rsid w:val="005466CB"/>
    <w:rsid w:val="00560748"/>
    <w:rsid w:val="005645B0"/>
    <w:rsid w:val="0057161B"/>
    <w:rsid w:val="005962A6"/>
    <w:rsid w:val="005A29DE"/>
    <w:rsid w:val="005C5735"/>
    <w:rsid w:val="005C6C67"/>
    <w:rsid w:val="005D05F7"/>
    <w:rsid w:val="005F5DC8"/>
    <w:rsid w:val="00603284"/>
    <w:rsid w:val="00622AE3"/>
    <w:rsid w:val="0062537B"/>
    <w:rsid w:val="00634448"/>
    <w:rsid w:val="006416AB"/>
    <w:rsid w:val="00656820"/>
    <w:rsid w:val="00671743"/>
    <w:rsid w:val="0068296C"/>
    <w:rsid w:val="006A094B"/>
    <w:rsid w:val="006B7D97"/>
    <w:rsid w:val="006D1C7E"/>
    <w:rsid w:val="006D52FE"/>
    <w:rsid w:val="006E4129"/>
    <w:rsid w:val="006E4A05"/>
    <w:rsid w:val="007001F8"/>
    <w:rsid w:val="007273A8"/>
    <w:rsid w:val="00740A19"/>
    <w:rsid w:val="00757A99"/>
    <w:rsid w:val="007627BC"/>
    <w:rsid w:val="00772A16"/>
    <w:rsid w:val="00775603"/>
    <w:rsid w:val="00777894"/>
    <w:rsid w:val="0078645C"/>
    <w:rsid w:val="007B29DD"/>
    <w:rsid w:val="007D3246"/>
    <w:rsid w:val="007E1570"/>
    <w:rsid w:val="007F1657"/>
    <w:rsid w:val="0080148B"/>
    <w:rsid w:val="00824308"/>
    <w:rsid w:val="00850B64"/>
    <w:rsid w:val="0087018C"/>
    <w:rsid w:val="00872DF3"/>
    <w:rsid w:val="008867AA"/>
    <w:rsid w:val="008976C8"/>
    <w:rsid w:val="008A3AFC"/>
    <w:rsid w:val="008A505C"/>
    <w:rsid w:val="008A7F17"/>
    <w:rsid w:val="008C205A"/>
    <w:rsid w:val="009206B7"/>
    <w:rsid w:val="00937188"/>
    <w:rsid w:val="00961F0F"/>
    <w:rsid w:val="00967F7C"/>
    <w:rsid w:val="00984EFC"/>
    <w:rsid w:val="009F370B"/>
    <w:rsid w:val="00A00F2F"/>
    <w:rsid w:val="00A07485"/>
    <w:rsid w:val="00A10F0A"/>
    <w:rsid w:val="00A608DE"/>
    <w:rsid w:val="00A80E4C"/>
    <w:rsid w:val="00A823FC"/>
    <w:rsid w:val="00A93952"/>
    <w:rsid w:val="00AB033F"/>
    <w:rsid w:val="00AD11D0"/>
    <w:rsid w:val="00AE431D"/>
    <w:rsid w:val="00B05E6B"/>
    <w:rsid w:val="00B105C3"/>
    <w:rsid w:val="00B15D2D"/>
    <w:rsid w:val="00B936CB"/>
    <w:rsid w:val="00BB2820"/>
    <w:rsid w:val="00BB3B16"/>
    <w:rsid w:val="00BC2311"/>
    <w:rsid w:val="00BE0CA0"/>
    <w:rsid w:val="00BF0D26"/>
    <w:rsid w:val="00C144F1"/>
    <w:rsid w:val="00C15723"/>
    <w:rsid w:val="00C472FE"/>
    <w:rsid w:val="00C76430"/>
    <w:rsid w:val="00CA3BA6"/>
    <w:rsid w:val="00CB44D7"/>
    <w:rsid w:val="00CC06B8"/>
    <w:rsid w:val="00CD4881"/>
    <w:rsid w:val="00CF0459"/>
    <w:rsid w:val="00CF3298"/>
    <w:rsid w:val="00CF6648"/>
    <w:rsid w:val="00D0151C"/>
    <w:rsid w:val="00D03138"/>
    <w:rsid w:val="00D144BE"/>
    <w:rsid w:val="00D25A8A"/>
    <w:rsid w:val="00D30769"/>
    <w:rsid w:val="00D566EF"/>
    <w:rsid w:val="00D66ED9"/>
    <w:rsid w:val="00D972CD"/>
    <w:rsid w:val="00DA7D97"/>
    <w:rsid w:val="00DC1AB2"/>
    <w:rsid w:val="00DC261E"/>
    <w:rsid w:val="00DD638F"/>
    <w:rsid w:val="00DD6AA3"/>
    <w:rsid w:val="00DF7EDD"/>
    <w:rsid w:val="00E135D0"/>
    <w:rsid w:val="00E14CE5"/>
    <w:rsid w:val="00E16A25"/>
    <w:rsid w:val="00E21668"/>
    <w:rsid w:val="00E308CE"/>
    <w:rsid w:val="00E61117"/>
    <w:rsid w:val="00E755FE"/>
    <w:rsid w:val="00E8666E"/>
    <w:rsid w:val="00E94A96"/>
    <w:rsid w:val="00EC73D6"/>
    <w:rsid w:val="00ED7D5A"/>
    <w:rsid w:val="00EE2993"/>
    <w:rsid w:val="00EE674F"/>
    <w:rsid w:val="00F02037"/>
    <w:rsid w:val="00F03889"/>
    <w:rsid w:val="00F038AC"/>
    <w:rsid w:val="00F20466"/>
    <w:rsid w:val="00F23A41"/>
    <w:rsid w:val="00F31B80"/>
    <w:rsid w:val="00F6269B"/>
    <w:rsid w:val="00F82686"/>
    <w:rsid w:val="00F91B6D"/>
    <w:rsid w:val="00FA0B51"/>
    <w:rsid w:val="00FA203D"/>
    <w:rsid w:val="00FB226C"/>
    <w:rsid w:val="00FC5480"/>
    <w:rsid w:val="00FC6374"/>
    <w:rsid w:val="00FE0BFF"/>
    <w:rsid w:val="00F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EE1F9"/>
  <w15:docId w15:val="{91A96E89-02A0-4A65-AC6C-9ADD9E94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6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7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07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48"/>
  </w:style>
  <w:style w:type="paragraph" w:styleId="Footer">
    <w:name w:val="footer"/>
    <w:basedOn w:val="Normal"/>
    <w:link w:val="FooterChar"/>
    <w:uiPriority w:val="99"/>
    <w:unhideWhenUsed/>
    <w:rsid w:val="0056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48"/>
  </w:style>
  <w:style w:type="table" w:styleId="TableGrid">
    <w:name w:val="Table Grid"/>
    <w:basedOn w:val="TableNormal"/>
    <w:uiPriority w:val="39"/>
    <w:rsid w:val="00560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ABB"/>
    <w:rPr>
      <w:rFonts w:ascii="Tahoma" w:hAnsi="Tahoma" w:cs="Tahoma"/>
      <w:sz w:val="16"/>
      <w:szCs w:val="16"/>
    </w:rPr>
  </w:style>
  <w:style w:type="table" w:customStyle="1" w:styleId="TableGridLight1">
    <w:name w:val="Table Grid Light1"/>
    <w:basedOn w:val="TableNormal"/>
    <w:uiPriority w:val="40"/>
    <w:rsid w:val="006253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x463034">
    <w:name w:val="box_463034"/>
    <w:basedOn w:val="Normal"/>
    <w:rsid w:val="0078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515DA7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BB2820"/>
    <w:pPr>
      <w:spacing w:after="0" w:line="240" w:lineRule="auto"/>
    </w:pPr>
    <w:rPr>
      <w:lang w:val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unhideWhenUsed/>
    <w:qFormat/>
    <w:rsid w:val="00BB28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ußnote Char,Podrozdział Char,Fußnotentextf Char,Footnote Text Char Char Char,single space Char,footnote text Char,FOOTNOTES Char,fn Char,stile 1 Char,Footnote Char,Footnote1 Char,Footnote2 Char,Footnote3 Char,Footnote4 Char,f Char"/>
    <w:basedOn w:val="DefaultParagraphFont"/>
    <w:link w:val="Footnotetext1"/>
    <w:uiPriority w:val="99"/>
    <w:rsid w:val="00BB28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2820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BB2820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BB282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66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62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62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2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0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6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4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7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5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5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AZJMDCZ6QSYZ-1849078857-36843</_dlc_DocId>
    <_dlc_DocIdUrl xmlns="a494813a-d0d8-4dad-94cb-0d196f36ba15">
      <Url>https://ekoordinacije.vlada.hr/koordinacija-gospodarstvo/_layouts/15/DocIdRedir.aspx?ID=AZJMDCZ6QSYZ-1849078857-36843</Url>
      <Description>AZJMDCZ6QSYZ-1849078857-36843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40FD8-4287-4BA8-BD16-42700E7B8951}">
  <ds:schemaRefs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DFE03A6-C0DC-44BA-A0C1-898A4045E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75B311-08D8-4E69-B786-AD010FC3A19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C38CC4C-0A4F-4D43-9CDA-FB7C8996155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A3561F-F152-4085-A952-03DF58E8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1121</Words>
  <Characters>6394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Fočić Jelaković</dc:creator>
  <cp:keywords/>
  <dc:description/>
  <cp:lastModifiedBy>Sonja Tučkar</cp:lastModifiedBy>
  <cp:revision>3</cp:revision>
  <cp:lastPrinted>2020-03-16T14:35:00Z</cp:lastPrinted>
  <dcterms:created xsi:type="dcterms:W3CDTF">2024-03-12T10:06:00Z</dcterms:created>
  <dcterms:modified xsi:type="dcterms:W3CDTF">2024-03-12T15:28:00Z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6c14565d-d9ae-4649-bca5-4d8dfb61a856</vt:lpwstr>
  </property>
</Properties>
</file>