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3C" w:rsidRPr="00F300A2" w:rsidRDefault="0011373C" w:rsidP="0011373C">
      <w:pPr>
        <w:jc w:val="center"/>
        <w:rPr>
          <w:rFonts w:ascii="Times New Roman" w:hAnsi="Times New Roman" w:cs="Times New Roman"/>
          <w:sz w:val="24"/>
          <w:szCs w:val="24"/>
        </w:rPr>
      </w:pPr>
      <w:r w:rsidRPr="00F300A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7F752F5" wp14:editId="363642B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0A2">
        <w:rPr>
          <w:rFonts w:ascii="Times New Roman" w:hAnsi="Times New Roman" w:cs="Times New Roman"/>
          <w:sz w:val="24"/>
          <w:szCs w:val="24"/>
        </w:rPr>
        <w:fldChar w:fldCharType="begin"/>
      </w:r>
      <w:r w:rsidRPr="00F300A2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F300A2">
        <w:rPr>
          <w:rFonts w:ascii="Times New Roman" w:hAnsi="Times New Roman" w:cs="Times New Roman"/>
          <w:sz w:val="24"/>
          <w:szCs w:val="24"/>
        </w:rPr>
        <w:fldChar w:fldCharType="end"/>
      </w:r>
    </w:p>
    <w:p w:rsidR="0011373C" w:rsidRPr="00F300A2" w:rsidRDefault="0011373C" w:rsidP="0011373C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F300A2"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11373C" w:rsidRPr="00F300A2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:rsidR="0011373C" w:rsidRPr="00F300A2" w:rsidRDefault="0011373C" w:rsidP="0011373C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F300A2">
        <w:rPr>
          <w:rFonts w:ascii="Times New Roman" w:hAnsi="Times New Roman" w:cs="Times New Roman"/>
          <w:sz w:val="24"/>
          <w:szCs w:val="24"/>
        </w:rPr>
        <w:t xml:space="preserve">Zagreb, </w:t>
      </w:r>
      <w:r w:rsidR="004279B3">
        <w:rPr>
          <w:rFonts w:ascii="Times New Roman" w:hAnsi="Times New Roman" w:cs="Times New Roman"/>
          <w:sz w:val="24"/>
          <w:szCs w:val="24"/>
        </w:rPr>
        <w:t>20</w:t>
      </w:r>
      <w:r w:rsidR="00B92C6C">
        <w:rPr>
          <w:rFonts w:ascii="Times New Roman" w:hAnsi="Times New Roman" w:cs="Times New Roman"/>
          <w:sz w:val="24"/>
          <w:szCs w:val="24"/>
        </w:rPr>
        <w:t>. ožujka</w:t>
      </w:r>
      <w:r w:rsidR="009F1B22">
        <w:rPr>
          <w:rFonts w:ascii="Times New Roman" w:hAnsi="Times New Roman" w:cs="Times New Roman"/>
          <w:sz w:val="24"/>
          <w:szCs w:val="24"/>
        </w:rPr>
        <w:t xml:space="preserve"> 2023</w:t>
      </w:r>
      <w:r w:rsidR="00457921">
        <w:rPr>
          <w:rFonts w:ascii="Times New Roman" w:hAnsi="Times New Roman" w:cs="Times New Roman"/>
          <w:sz w:val="24"/>
          <w:szCs w:val="24"/>
        </w:rPr>
        <w:t>.</w:t>
      </w:r>
    </w:p>
    <w:p w:rsidR="0011373C" w:rsidRPr="00F300A2" w:rsidRDefault="0011373C" w:rsidP="001137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1373C" w:rsidRPr="00F300A2" w:rsidRDefault="0011373C" w:rsidP="0011373C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11373C" w:rsidRPr="00F300A2" w:rsidSect="0011373C">
          <w:headerReference w:type="default" r:id="rId7"/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1373C" w:rsidRPr="00F300A2" w:rsidTr="00397F83">
        <w:tc>
          <w:tcPr>
            <w:tcW w:w="1951" w:type="dxa"/>
          </w:tcPr>
          <w:p w:rsidR="0011373C" w:rsidRPr="00F300A2" w:rsidRDefault="0011373C" w:rsidP="00397F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300A2">
              <w:rPr>
                <w:b/>
                <w:smallCaps/>
                <w:sz w:val="24"/>
                <w:szCs w:val="24"/>
              </w:rPr>
              <w:t>Predlagatelj</w:t>
            </w:r>
            <w:r w:rsidRPr="00F300A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11373C" w:rsidRPr="00F300A2" w:rsidRDefault="00F300A2" w:rsidP="00397F83">
            <w:pPr>
              <w:spacing w:line="360" w:lineRule="auto"/>
              <w:rPr>
                <w:sz w:val="24"/>
                <w:szCs w:val="24"/>
              </w:rPr>
            </w:pPr>
            <w:r w:rsidRPr="00F300A2">
              <w:rPr>
                <w:sz w:val="24"/>
                <w:szCs w:val="24"/>
              </w:rPr>
              <w:t>Ministarstvo zdravstva</w:t>
            </w:r>
          </w:p>
        </w:tc>
      </w:tr>
    </w:tbl>
    <w:p w:rsidR="0011373C" w:rsidRPr="00F300A2" w:rsidRDefault="0011373C" w:rsidP="001137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1373C" w:rsidRPr="00F300A2" w:rsidRDefault="0011373C" w:rsidP="0011373C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11373C" w:rsidRPr="00F300A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1373C" w:rsidRPr="00F300A2" w:rsidTr="00397F83">
        <w:tc>
          <w:tcPr>
            <w:tcW w:w="1951" w:type="dxa"/>
          </w:tcPr>
          <w:p w:rsidR="0011373C" w:rsidRPr="00F300A2" w:rsidRDefault="0011373C" w:rsidP="00397F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300A2">
              <w:rPr>
                <w:b/>
                <w:smallCaps/>
                <w:sz w:val="24"/>
                <w:szCs w:val="24"/>
              </w:rPr>
              <w:t>Predmet</w:t>
            </w:r>
            <w:r w:rsidRPr="00F300A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11373C" w:rsidRPr="00F300A2" w:rsidRDefault="00F300A2" w:rsidP="008B330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00A2">
              <w:rPr>
                <w:bCs/>
                <w:sz w:val="24"/>
                <w:szCs w:val="24"/>
              </w:rPr>
              <w:t xml:space="preserve">Prijedlog odluke o donošenju </w:t>
            </w:r>
            <w:r w:rsidR="00457921">
              <w:rPr>
                <w:bCs/>
                <w:sz w:val="24"/>
                <w:szCs w:val="24"/>
              </w:rPr>
              <w:t>N</w:t>
            </w:r>
            <w:r w:rsidR="00457921" w:rsidRPr="00457921">
              <w:rPr>
                <w:bCs/>
                <w:sz w:val="24"/>
                <w:szCs w:val="24"/>
              </w:rPr>
              <w:t>acionalnog programa za zaštitu i promica</w:t>
            </w:r>
            <w:r w:rsidR="009F1B22">
              <w:rPr>
                <w:bCs/>
                <w:sz w:val="24"/>
                <w:szCs w:val="24"/>
              </w:rPr>
              <w:t>nje dojenja za razdoblje od 202</w:t>
            </w:r>
            <w:r w:rsidR="008B330E">
              <w:rPr>
                <w:bCs/>
                <w:sz w:val="24"/>
                <w:szCs w:val="24"/>
              </w:rPr>
              <w:t>4</w:t>
            </w:r>
            <w:r w:rsidR="009F1B22">
              <w:rPr>
                <w:bCs/>
                <w:sz w:val="24"/>
                <w:szCs w:val="24"/>
              </w:rPr>
              <w:t>. do 202</w:t>
            </w:r>
            <w:r w:rsidR="008B330E">
              <w:rPr>
                <w:bCs/>
                <w:sz w:val="24"/>
                <w:szCs w:val="24"/>
              </w:rPr>
              <w:t>7</w:t>
            </w:r>
            <w:r w:rsidR="00457921" w:rsidRPr="00457921">
              <w:rPr>
                <w:bCs/>
                <w:sz w:val="24"/>
                <w:szCs w:val="24"/>
              </w:rPr>
              <w:t>. godine</w:t>
            </w:r>
          </w:p>
        </w:tc>
      </w:tr>
    </w:tbl>
    <w:p w:rsidR="0011373C" w:rsidRPr="00F300A2" w:rsidRDefault="0011373C" w:rsidP="0011373C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F30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1373C" w:rsidRPr="00F300A2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:rsidR="0011373C" w:rsidRPr="00F300A2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:rsidR="0011373C" w:rsidRPr="00F300A2" w:rsidRDefault="0011373C" w:rsidP="0011373C">
      <w:pPr>
        <w:rPr>
          <w:rFonts w:ascii="Times New Roman" w:hAnsi="Times New Roman" w:cs="Times New Roman"/>
          <w:sz w:val="24"/>
          <w:szCs w:val="24"/>
        </w:rPr>
      </w:pPr>
    </w:p>
    <w:p w:rsidR="0011373C" w:rsidRPr="00F300A2" w:rsidRDefault="0011373C" w:rsidP="0011373C">
      <w:pPr>
        <w:rPr>
          <w:sz w:val="24"/>
          <w:szCs w:val="24"/>
        </w:rPr>
      </w:pPr>
    </w:p>
    <w:p w:rsidR="0011373C" w:rsidRPr="00CE78D1" w:rsidRDefault="0011373C" w:rsidP="0011373C"/>
    <w:p w:rsidR="0011373C" w:rsidRPr="00CE78D1" w:rsidRDefault="0011373C" w:rsidP="0011373C"/>
    <w:p w:rsidR="0011373C" w:rsidRDefault="0011373C" w:rsidP="0011373C">
      <w:pPr>
        <w:sectPr w:rsidR="0011373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8923C4" w:rsidRPr="004279B3" w:rsidRDefault="007034C5" w:rsidP="004279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79B3">
        <w:rPr>
          <w:rFonts w:ascii="Times New Roman" w:hAnsi="Times New Roman" w:cs="Times New Roman"/>
          <w:b/>
          <w:sz w:val="24"/>
          <w:szCs w:val="24"/>
        </w:rPr>
        <w:t>Prijedlog</w:t>
      </w:r>
    </w:p>
    <w:p w:rsidR="007034C5" w:rsidRDefault="007034C5" w:rsidP="004279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279B3" w:rsidRPr="004279B3" w:rsidRDefault="004279B3" w:rsidP="004279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1941" w:rsidRPr="004279B3" w:rsidRDefault="007034C5" w:rsidP="004279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279B3">
        <w:rPr>
          <w:rFonts w:ascii="Times New Roman" w:hAnsi="Times New Roman" w:cs="Times New Roman"/>
          <w:sz w:val="24"/>
          <w:szCs w:val="24"/>
        </w:rPr>
        <w:tab/>
      </w:r>
      <w:r w:rsidRPr="004279B3">
        <w:rPr>
          <w:rFonts w:ascii="Times New Roman" w:hAnsi="Times New Roman" w:cs="Times New Roman"/>
          <w:sz w:val="24"/>
          <w:szCs w:val="24"/>
        </w:rPr>
        <w:tab/>
      </w:r>
      <w:r w:rsidR="00E964DB" w:rsidRPr="004279B3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D1941" w:rsidRPr="004279B3">
        <w:rPr>
          <w:rFonts w:ascii="Times New Roman" w:hAnsi="Times New Roman" w:cs="Times New Roman"/>
          <w:sz w:val="24"/>
          <w:szCs w:val="24"/>
        </w:rPr>
        <w:t>članka 1. stavka 2. i članka 31. stavka 2. Zakona o Vladi Republike Hrvatske (</w:t>
      </w:r>
      <w:r w:rsidR="004279B3">
        <w:rPr>
          <w:rFonts w:ascii="Times New Roman" w:hAnsi="Times New Roman" w:cs="Times New Roman"/>
          <w:sz w:val="24"/>
          <w:szCs w:val="24"/>
        </w:rPr>
        <w:t>„</w:t>
      </w:r>
      <w:r w:rsidR="00DD1941" w:rsidRPr="004279B3">
        <w:rPr>
          <w:rFonts w:ascii="Times New Roman" w:hAnsi="Times New Roman" w:cs="Times New Roman"/>
          <w:sz w:val="24"/>
          <w:szCs w:val="24"/>
        </w:rPr>
        <w:t>Narodne novi</w:t>
      </w:r>
      <w:r w:rsidR="00892C7E" w:rsidRPr="004279B3">
        <w:rPr>
          <w:rFonts w:ascii="Times New Roman" w:hAnsi="Times New Roman" w:cs="Times New Roman"/>
          <w:sz w:val="24"/>
          <w:szCs w:val="24"/>
        </w:rPr>
        <w:t>ne</w:t>
      </w:r>
      <w:r w:rsidR="004279B3">
        <w:rPr>
          <w:rFonts w:ascii="Times New Roman" w:hAnsi="Times New Roman" w:cs="Times New Roman"/>
          <w:sz w:val="24"/>
          <w:szCs w:val="24"/>
        </w:rPr>
        <w:t>“</w:t>
      </w:r>
      <w:r w:rsidR="00892C7E" w:rsidRPr="004279B3">
        <w:rPr>
          <w:rFonts w:ascii="Times New Roman" w:hAnsi="Times New Roman" w:cs="Times New Roman"/>
          <w:sz w:val="24"/>
          <w:szCs w:val="24"/>
        </w:rPr>
        <w:t>, br. 150/11</w:t>
      </w:r>
      <w:r w:rsidR="004279B3">
        <w:rPr>
          <w:rFonts w:ascii="Times New Roman" w:hAnsi="Times New Roman" w:cs="Times New Roman"/>
          <w:sz w:val="24"/>
          <w:szCs w:val="24"/>
        </w:rPr>
        <w:t>.</w:t>
      </w:r>
      <w:r w:rsidR="00892C7E" w:rsidRPr="004279B3">
        <w:rPr>
          <w:rFonts w:ascii="Times New Roman" w:hAnsi="Times New Roman" w:cs="Times New Roman"/>
          <w:sz w:val="24"/>
          <w:szCs w:val="24"/>
        </w:rPr>
        <w:t>, 119/14</w:t>
      </w:r>
      <w:r w:rsidR="004279B3">
        <w:rPr>
          <w:rFonts w:ascii="Times New Roman" w:hAnsi="Times New Roman" w:cs="Times New Roman"/>
          <w:sz w:val="24"/>
          <w:szCs w:val="24"/>
        </w:rPr>
        <w:t>.</w:t>
      </w:r>
      <w:r w:rsidR="00892C7E" w:rsidRPr="004279B3">
        <w:rPr>
          <w:rFonts w:ascii="Times New Roman" w:hAnsi="Times New Roman" w:cs="Times New Roman"/>
          <w:sz w:val="24"/>
          <w:szCs w:val="24"/>
        </w:rPr>
        <w:t>, 93/16</w:t>
      </w:r>
      <w:r w:rsidR="004279B3">
        <w:rPr>
          <w:rFonts w:ascii="Times New Roman" w:hAnsi="Times New Roman" w:cs="Times New Roman"/>
          <w:sz w:val="24"/>
          <w:szCs w:val="24"/>
        </w:rPr>
        <w:t>.</w:t>
      </w:r>
      <w:r w:rsidR="00892C7E" w:rsidRPr="004279B3">
        <w:rPr>
          <w:rFonts w:ascii="Times New Roman" w:hAnsi="Times New Roman" w:cs="Times New Roman"/>
          <w:sz w:val="24"/>
          <w:szCs w:val="24"/>
        </w:rPr>
        <w:t xml:space="preserve">, </w:t>
      </w:r>
      <w:r w:rsidR="00DD1941" w:rsidRPr="004279B3">
        <w:rPr>
          <w:rFonts w:ascii="Times New Roman" w:hAnsi="Times New Roman" w:cs="Times New Roman"/>
          <w:sz w:val="24"/>
          <w:szCs w:val="24"/>
        </w:rPr>
        <w:t>116/18</w:t>
      </w:r>
      <w:r w:rsidR="004279B3">
        <w:rPr>
          <w:rFonts w:ascii="Times New Roman" w:hAnsi="Times New Roman" w:cs="Times New Roman"/>
          <w:sz w:val="24"/>
          <w:szCs w:val="24"/>
        </w:rPr>
        <w:t>.</w:t>
      </w:r>
      <w:r w:rsidR="00892C7E" w:rsidRPr="004279B3">
        <w:rPr>
          <w:rFonts w:ascii="Times New Roman" w:hAnsi="Times New Roman" w:cs="Times New Roman"/>
          <w:sz w:val="24"/>
          <w:szCs w:val="24"/>
        </w:rPr>
        <w:t xml:space="preserve"> i 80/22</w:t>
      </w:r>
      <w:r w:rsidR="004279B3">
        <w:rPr>
          <w:rFonts w:ascii="Times New Roman" w:hAnsi="Times New Roman" w:cs="Times New Roman"/>
          <w:sz w:val="24"/>
          <w:szCs w:val="24"/>
        </w:rPr>
        <w:t>.</w:t>
      </w:r>
      <w:r w:rsidR="00DD1941" w:rsidRPr="004279B3">
        <w:rPr>
          <w:rFonts w:ascii="Times New Roman" w:hAnsi="Times New Roman" w:cs="Times New Roman"/>
          <w:sz w:val="24"/>
          <w:szCs w:val="24"/>
        </w:rPr>
        <w:t>), Vlada Republike Hrvatske je na sjednici održanoj ________</w:t>
      </w:r>
      <w:r w:rsidRPr="004279B3">
        <w:rPr>
          <w:rFonts w:ascii="Times New Roman" w:hAnsi="Times New Roman" w:cs="Times New Roman"/>
          <w:sz w:val="24"/>
          <w:szCs w:val="24"/>
        </w:rPr>
        <w:t>___</w:t>
      </w:r>
      <w:r w:rsidR="009F1B22" w:rsidRPr="004279B3">
        <w:rPr>
          <w:rFonts w:ascii="Times New Roman" w:hAnsi="Times New Roman" w:cs="Times New Roman"/>
          <w:sz w:val="24"/>
          <w:szCs w:val="24"/>
        </w:rPr>
        <w:t>_ 202</w:t>
      </w:r>
      <w:r w:rsidR="004D1EE1" w:rsidRPr="004279B3">
        <w:rPr>
          <w:rFonts w:ascii="Times New Roman" w:hAnsi="Times New Roman" w:cs="Times New Roman"/>
          <w:sz w:val="24"/>
          <w:szCs w:val="24"/>
        </w:rPr>
        <w:t>4</w:t>
      </w:r>
      <w:r w:rsidR="00DD1941" w:rsidRPr="004279B3">
        <w:rPr>
          <w:rFonts w:ascii="Times New Roman" w:hAnsi="Times New Roman" w:cs="Times New Roman"/>
          <w:sz w:val="24"/>
          <w:szCs w:val="24"/>
        </w:rPr>
        <w:t>. donijela</w:t>
      </w:r>
    </w:p>
    <w:p w:rsidR="00666CBC" w:rsidRPr="00666CBC" w:rsidRDefault="00666CBC" w:rsidP="004279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D1941" w:rsidRPr="004279B3" w:rsidRDefault="00DD1941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B3">
        <w:rPr>
          <w:rFonts w:ascii="Times New Roman" w:hAnsi="Times New Roman" w:cs="Times New Roman"/>
          <w:b/>
          <w:sz w:val="24"/>
          <w:szCs w:val="24"/>
        </w:rPr>
        <w:t>O</w:t>
      </w:r>
      <w:r w:rsidR="007F4F6A" w:rsidRP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D</w:t>
      </w:r>
      <w:r w:rsidR="007F4F6A" w:rsidRP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L</w:t>
      </w:r>
      <w:r w:rsidR="007F4F6A" w:rsidRP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U</w:t>
      </w:r>
      <w:r w:rsidR="007F4F6A" w:rsidRP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K</w:t>
      </w:r>
      <w:r w:rsidR="007F4F6A" w:rsidRP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U</w:t>
      </w:r>
    </w:p>
    <w:p w:rsidR="00E11C14" w:rsidRPr="004279B3" w:rsidRDefault="00E11C14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9B3" w:rsidRDefault="00DD1941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B3">
        <w:rPr>
          <w:rFonts w:ascii="Times New Roman" w:hAnsi="Times New Roman" w:cs="Times New Roman"/>
          <w:b/>
          <w:sz w:val="24"/>
          <w:szCs w:val="24"/>
        </w:rPr>
        <w:t xml:space="preserve">o donošenju </w:t>
      </w:r>
      <w:r w:rsidR="00457921" w:rsidRPr="004279B3">
        <w:rPr>
          <w:rFonts w:ascii="Times New Roman" w:hAnsi="Times New Roman" w:cs="Times New Roman"/>
          <w:b/>
          <w:sz w:val="24"/>
          <w:szCs w:val="24"/>
        </w:rPr>
        <w:t>Nacionalnog programa za zaštitu i promica</w:t>
      </w:r>
      <w:r w:rsidR="009F1B22" w:rsidRPr="004279B3">
        <w:rPr>
          <w:rFonts w:ascii="Times New Roman" w:hAnsi="Times New Roman" w:cs="Times New Roman"/>
          <w:b/>
          <w:sz w:val="24"/>
          <w:szCs w:val="24"/>
        </w:rPr>
        <w:t xml:space="preserve">nje dojenja </w:t>
      </w:r>
    </w:p>
    <w:p w:rsidR="00DD1941" w:rsidRPr="004279B3" w:rsidRDefault="009F1B22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B3">
        <w:rPr>
          <w:rFonts w:ascii="Times New Roman" w:hAnsi="Times New Roman" w:cs="Times New Roman"/>
          <w:b/>
          <w:sz w:val="24"/>
          <w:szCs w:val="24"/>
        </w:rPr>
        <w:t>za razdoblje od 202</w:t>
      </w:r>
      <w:r w:rsidR="008B330E" w:rsidRPr="004279B3">
        <w:rPr>
          <w:rFonts w:ascii="Times New Roman" w:hAnsi="Times New Roman" w:cs="Times New Roman"/>
          <w:b/>
          <w:sz w:val="24"/>
          <w:szCs w:val="24"/>
        </w:rPr>
        <w:t>4</w:t>
      </w:r>
      <w:r w:rsidRPr="004279B3">
        <w:rPr>
          <w:rFonts w:ascii="Times New Roman" w:hAnsi="Times New Roman" w:cs="Times New Roman"/>
          <w:b/>
          <w:sz w:val="24"/>
          <w:szCs w:val="24"/>
        </w:rPr>
        <w:t>. do 202</w:t>
      </w:r>
      <w:r w:rsidR="008B330E" w:rsidRPr="004279B3">
        <w:rPr>
          <w:rFonts w:ascii="Times New Roman" w:hAnsi="Times New Roman" w:cs="Times New Roman"/>
          <w:b/>
          <w:sz w:val="24"/>
          <w:szCs w:val="24"/>
        </w:rPr>
        <w:t>7</w:t>
      </w:r>
      <w:r w:rsidR="00457921" w:rsidRPr="004279B3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666CBC" w:rsidRPr="00666CBC" w:rsidRDefault="00666CBC" w:rsidP="004279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92C7E" w:rsidRPr="004279B3" w:rsidRDefault="00DD1941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B3">
        <w:rPr>
          <w:rFonts w:ascii="Times New Roman" w:hAnsi="Times New Roman" w:cs="Times New Roman"/>
          <w:b/>
          <w:sz w:val="24"/>
          <w:szCs w:val="24"/>
        </w:rPr>
        <w:t>I.</w:t>
      </w:r>
    </w:p>
    <w:p w:rsidR="00892C7E" w:rsidRPr="004279B3" w:rsidRDefault="00892C7E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C7E" w:rsidRPr="004279B3" w:rsidRDefault="00892C7E" w:rsidP="004279B3">
      <w:pPr>
        <w:pStyle w:val="NoSpacing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9B3">
        <w:rPr>
          <w:rFonts w:ascii="Times New Roman" w:hAnsi="Times New Roman" w:cs="Times New Roman"/>
          <w:spacing w:val="4"/>
          <w:sz w:val="24"/>
          <w:szCs w:val="24"/>
        </w:rPr>
        <w:t>Donosi se Nacionalni program za zaštitu i promicanje dojenja za razdoblje od</w:t>
      </w:r>
      <w:r w:rsidRPr="004279B3">
        <w:rPr>
          <w:rFonts w:ascii="Times New Roman" w:hAnsi="Times New Roman" w:cs="Times New Roman"/>
          <w:sz w:val="24"/>
          <w:szCs w:val="24"/>
        </w:rPr>
        <w:t xml:space="preserve"> 2024. do 2027. godine</w:t>
      </w:r>
      <w:r w:rsidRPr="004279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4279B3">
        <w:rPr>
          <w:rFonts w:ascii="Times New Roman" w:hAnsi="Times New Roman" w:cs="Times New Roman"/>
          <w:sz w:val="24"/>
          <w:szCs w:val="24"/>
        </w:rPr>
        <w:t xml:space="preserve">u tekstu koji je dostavilo Ministarstvo zdravstva aktom, </w:t>
      </w:r>
      <w:r w:rsidR="004279B3">
        <w:rPr>
          <w:rFonts w:ascii="Times New Roman" w:hAnsi="Times New Roman" w:cs="Times New Roman"/>
          <w:sz w:val="24"/>
          <w:szCs w:val="24"/>
        </w:rPr>
        <w:br/>
      </w:r>
      <w:r w:rsidRPr="004279B3">
        <w:rPr>
          <w:rFonts w:ascii="Times New Roman" w:hAnsi="Times New Roman" w:cs="Times New Roman"/>
          <w:sz w:val="24"/>
          <w:szCs w:val="24"/>
        </w:rPr>
        <w:t xml:space="preserve">KLASA: </w:t>
      </w:r>
      <w:r w:rsidR="004279B3" w:rsidRPr="004279B3">
        <w:rPr>
          <w:rFonts w:ascii="Times New Roman" w:hAnsi="Times New Roman" w:cs="Times New Roman"/>
          <w:sz w:val="24"/>
          <w:szCs w:val="24"/>
        </w:rPr>
        <w:t>501-02/21-01/01</w:t>
      </w:r>
      <w:r w:rsidRPr="004279B3">
        <w:rPr>
          <w:rFonts w:ascii="Times New Roman" w:hAnsi="Times New Roman" w:cs="Times New Roman"/>
          <w:sz w:val="24"/>
          <w:szCs w:val="24"/>
        </w:rPr>
        <w:t xml:space="preserve">, URBROJ: </w:t>
      </w:r>
      <w:r w:rsidR="004279B3" w:rsidRPr="004279B3">
        <w:rPr>
          <w:rFonts w:ascii="Times New Roman" w:hAnsi="Times New Roman" w:cs="Times New Roman"/>
          <w:sz w:val="24"/>
          <w:szCs w:val="24"/>
        </w:rPr>
        <w:t>534-07-1-1/7-24-59</w:t>
      </w:r>
      <w:r w:rsidRPr="004279B3">
        <w:rPr>
          <w:rFonts w:ascii="Times New Roman" w:hAnsi="Times New Roman" w:cs="Times New Roman"/>
          <w:sz w:val="24"/>
          <w:szCs w:val="24"/>
        </w:rPr>
        <w:t xml:space="preserve">, od </w:t>
      </w:r>
      <w:r w:rsidR="004279B3" w:rsidRPr="004279B3">
        <w:rPr>
          <w:rFonts w:ascii="Times New Roman" w:hAnsi="Times New Roman" w:cs="Times New Roman"/>
          <w:sz w:val="24"/>
          <w:szCs w:val="24"/>
        </w:rPr>
        <w:t xml:space="preserve">6. ožujka </w:t>
      </w:r>
      <w:r w:rsidRPr="004279B3">
        <w:rPr>
          <w:rFonts w:ascii="Times New Roman" w:hAnsi="Times New Roman" w:cs="Times New Roman"/>
          <w:sz w:val="24"/>
          <w:szCs w:val="24"/>
        </w:rPr>
        <w:t>2024.</w:t>
      </w:r>
    </w:p>
    <w:p w:rsidR="00892C7E" w:rsidRPr="004279B3" w:rsidRDefault="00892C7E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C22" w:rsidRPr="004279B3" w:rsidRDefault="00614C22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B3">
        <w:rPr>
          <w:rFonts w:ascii="Times New Roman" w:hAnsi="Times New Roman" w:cs="Times New Roman"/>
          <w:b/>
          <w:sz w:val="24"/>
          <w:szCs w:val="24"/>
        </w:rPr>
        <w:t>II.</w:t>
      </w:r>
    </w:p>
    <w:p w:rsidR="00614C22" w:rsidRPr="004279B3" w:rsidRDefault="00614C22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C22" w:rsidRDefault="00614C22" w:rsidP="004279B3">
      <w:pPr>
        <w:pStyle w:val="NoSpacing"/>
        <w:ind w:firstLine="141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279B3">
        <w:rPr>
          <w:rFonts w:ascii="Times New Roman" w:hAnsi="Times New Roman" w:cs="Times New Roman"/>
          <w:sz w:val="24"/>
          <w:szCs w:val="24"/>
        </w:rPr>
        <w:t xml:space="preserve">Sredstva za provedbu Nacionalnog programa </w:t>
      </w:r>
      <w:r w:rsidR="00D55E9D" w:rsidRPr="004279B3">
        <w:rPr>
          <w:rFonts w:ascii="Times New Roman" w:hAnsi="Times New Roman" w:cs="Times New Roman"/>
          <w:sz w:val="24"/>
          <w:szCs w:val="24"/>
        </w:rPr>
        <w:t xml:space="preserve">iz točke I. ove Odluke </w:t>
      </w:r>
      <w:r w:rsidRPr="004279B3">
        <w:rPr>
          <w:rFonts w:ascii="Times New Roman" w:hAnsi="Times New Roman" w:cs="Times New Roman"/>
          <w:sz w:val="24"/>
          <w:szCs w:val="24"/>
        </w:rPr>
        <w:t xml:space="preserve">osigurana </w:t>
      </w:r>
      <w:r w:rsidRPr="004279B3">
        <w:rPr>
          <w:rFonts w:ascii="Times New Roman" w:hAnsi="Times New Roman" w:cs="Times New Roman"/>
          <w:spacing w:val="-4"/>
          <w:sz w:val="24"/>
          <w:szCs w:val="24"/>
        </w:rPr>
        <w:t>su u Državnom proračunu Republike Hrvatske za 2024. godinu i projekcijama za 2025. i 2026. godinu, na pozicijama tijela nadležnih za provođenje Nacionalnog programa</w:t>
      </w:r>
      <w:r w:rsidR="00D55E9D" w:rsidRPr="004279B3">
        <w:rPr>
          <w:rFonts w:ascii="Times New Roman" w:hAnsi="Times New Roman" w:cs="Times New Roman"/>
          <w:spacing w:val="-4"/>
          <w:sz w:val="24"/>
          <w:szCs w:val="24"/>
        </w:rPr>
        <w:t xml:space="preserve"> iz točke I. ove Odluke</w:t>
      </w:r>
      <w:r w:rsidRPr="004279B3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E40C49" w:rsidRDefault="00E40C49" w:rsidP="004279B3">
      <w:pPr>
        <w:pStyle w:val="NoSpacing"/>
        <w:ind w:firstLine="141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E40C49" w:rsidRPr="004279B3" w:rsidRDefault="00E40C49" w:rsidP="004279B3">
      <w:pPr>
        <w:pStyle w:val="NoSpacing"/>
        <w:ind w:firstLine="141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40C49">
        <w:rPr>
          <w:rFonts w:ascii="Times New Roman" w:hAnsi="Times New Roman" w:cs="Times New Roman"/>
          <w:spacing w:val="-4"/>
          <w:sz w:val="24"/>
          <w:szCs w:val="24"/>
        </w:rPr>
        <w:t xml:space="preserve">Sredstva za provedbu Nacionalnog programa iz točke I. ove Odluke </w:t>
      </w:r>
      <w:r>
        <w:rPr>
          <w:rFonts w:ascii="Times New Roman" w:hAnsi="Times New Roman" w:cs="Times New Roman"/>
          <w:spacing w:val="-4"/>
          <w:sz w:val="24"/>
          <w:szCs w:val="24"/>
        </w:rPr>
        <w:t>za 2027</w:t>
      </w:r>
      <w:r w:rsidRPr="00E40C49">
        <w:rPr>
          <w:rFonts w:ascii="Times New Roman" w:hAnsi="Times New Roman" w:cs="Times New Roman"/>
          <w:spacing w:val="-4"/>
          <w:sz w:val="24"/>
          <w:szCs w:val="24"/>
        </w:rPr>
        <w:t>. godinu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planirat će u okviru svojih Financijskih planova i dodijeljenih limita ukupnih rashoda po razdjelima</w:t>
      </w:r>
      <w:r w:rsidRPr="00E40C49">
        <w:t xml:space="preserve"> </w:t>
      </w:r>
      <w:r w:rsidRPr="00E40C49">
        <w:rPr>
          <w:rFonts w:ascii="Times New Roman" w:hAnsi="Times New Roman" w:cs="Times New Roman"/>
          <w:spacing w:val="-4"/>
          <w:sz w:val="24"/>
          <w:szCs w:val="24"/>
        </w:rPr>
        <w:t>tijela nadležna za provođenje Nacionalnog programa iz točke I. ove Odluke</w:t>
      </w:r>
      <w:r w:rsidR="0089268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614C22" w:rsidRPr="004279B3" w:rsidRDefault="00614C22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C22" w:rsidRPr="004279B3" w:rsidRDefault="00614C22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B3">
        <w:rPr>
          <w:rFonts w:ascii="Times New Roman" w:hAnsi="Times New Roman" w:cs="Times New Roman"/>
          <w:b/>
          <w:sz w:val="24"/>
          <w:szCs w:val="24"/>
        </w:rPr>
        <w:t>III.</w:t>
      </w:r>
    </w:p>
    <w:p w:rsidR="00892C7E" w:rsidRPr="004279B3" w:rsidRDefault="00892C7E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2C7E" w:rsidRPr="004279B3" w:rsidRDefault="00892C7E" w:rsidP="004279B3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79B3">
        <w:rPr>
          <w:rFonts w:ascii="Times New Roman" w:hAnsi="Times New Roman" w:cs="Times New Roman"/>
          <w:sz w:val="24"/>
          <w:szCs w:val="24"/>
        </w:rPr>
        <w:t xml:space="preserve">Zadužuje se Ministarstvo zdravstva da o ovoj Odluci izvijesti nadležna tijela, nositelje provedbe </w:t>
      </w:r>
      <w:r w:rsidR="00DB53CF" w:rsidRPr="004279B3">
        <w:rPr>
          <w:rFonts w:ascii="Times New Roman" w:hAnsi="Times New Roman" w:cs="Times New Roman"/>
          <w:sz w:val="24"/>
          <w:szCs w:val="24"/>
        </w:rPr>
        <w:t>mjera</w:t>
      </w:r>
      <w:r w:rsidRPr="004279B3">
        <w:rPr>
          <w:rFonts w:ascii="Times New Roman" w:hAnsi="Times New Roman" w:cs="Times New Roman"/>
          <w:sz w:val="24"/>
          <w:szCs w:val="24"/>
        </w:rPr>
        <w:t xml:space="preserve"> iz Nacionalnog programa iz točke I. ove Odluke. </w:t>
      </w:r>
    </w:p>
    <w:p w:rsidR="00892C7E" w:rsidRPr="004279B3" w:rsidRDefault="00892C7E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C7E" w:rsidRPr="004279B3" w:rsidRDefault="00892C7E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B3">
        <w:rPr>
          <w:rFonts w:ascii="Times New Roman" w:hAnsi="Times New Roman" w:cs="Times New Roman"/>
          <w:b/>
          <w:sz w:val="24"/>
          <w:szCs w:val="24"/>
        </w:rPr>
        <w:t>I</w:t>
      </w:r>
      <w:r w:rsidR="00614C22" w:rsidRPr="004279B3">
        <w:rPr>
          <w:rFonts w:ascii="Times New Roman" w:hAnsi="Times New Roman" w:cs="Times New Roman"/>
          <w:b/>
          <w:sz w:val="24"/>
          <w:szCs w:val="24"/>
        </w:rPr>
        <w:t>V</w:t>
      </w:r>
      <w:r w:rsidRPr="004279B3">
        <w:rPr>
          <w:rFonts w:ascii="Times New Roman" w:hAnsi="Times New Roman" w:cs="Times New Roman"/>
          <w:b/>
          <w:sz w:val="24"/>
          <w:szCs w:val="24"/>
        </w:rPr>
        <w:t>.</w:t>
      </w:r>
    </w:p>
    <w:p w:rsidR="00892C7E" w:rsidRPr="004279B3" w:rsidRDefault="00892C7E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C7E" w:rsidRPr="004279B3" w:rsidRDefault="00892C7E" w:rsidP="004279B3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9B3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Ministarstvo zdravstva da Nacionalni program iz točke I. ove Odluke objavi na svojim mrežnim stranicama.</w:t>
      </w:r>
    </w:p>
    <w:p w:rsidR="00892C7E" w:rsidRPr="004279B3" w:rsidRDefault="00892C7E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C7E" w:rsidRPr="004279B3" w:rsidRDefault="00892C7E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B3">
        <w:rPr>
          <w:rFonts w:ascii="Times New Roman" w:hAnsi="Times New Roman" w:cs="Times New Roman"/>
          <w:b/>
          <w:sz w:val="24"/>
          <w:szCs w:val="24"/>
        </w:rPr>
        <w:t>V.</w:t>
      </w:r>
    </w:p>
    <w:p w:rsidR="00892C7E" w:rsidRPr="004279B3" w:rsidRDefault="00892C7E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C7E" w:rsidRPr="004279B3" w:rsidRDefault="00892C7E" w:rsidP="004279B3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79B3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u </w:t>
      </w:r>
      <w:r w:rsidR="004279B3">
        <w:rPr>
          <w:rFonts w:ascii="Times New Roman" w:hAnsi="Times New Roman" w:cs="Times New Roman"/>
          <w:sz w:val="24"/>
          <w:szCs w:val="24"/>
        </w:rPr>
        <w:t>„</w:t>
      </w:r>
      <w:r w:rsidRPr="004279B3">
        <w:rPr>
          <w:rFonts w:ascii="Times New Roman" w:hAnsi="Times New Roman" w:cs="Times New Roman"/>
          <w:sz w:val="24"/>
          <w:szCs w:val="24"/>
        </w:rPr>
        <w:t>Narodnim novinama</w:t>
      </w:r>
      <w:r w:rsidR="004279B3">
        <w:rPr>
          <w:rFonts w:ascii="Times New Roman" w:hAnsi="Times New Roman" w:cs="Times New Roman"/>
          <w:sz w:val="24"/>
          <w:szCs w:val="24"/>
        </w:rPr>
        <w:t>“</w:t>
      </w:r>
      <w:r w:rsidRPr="004279B3">
        <w:rPr>
          <w:rFonts w:ascii="Times New Roman" w:hAnsi="Times New Roman" w:cs="Times New Roman"/>
          <w:sz w:val="24"/>
          <w:szCs w:val="24"/>
        </w:rPr>
        <w:t>.</w:t>
      </w:r>
    </w:p>
    <w:p w:rsidR="00892C7E" w:rsidRPr="004279B3" w:rsidRDefault="00892C7E" w:rsidP="004279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1941" w:rsidRPr="004279B3" w:rsidRDefault="00DD1941" w:rsidP="004279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79B3">
        <w:rPr>
          <w:rFonts w:ascii="Times New Roman" w:hAnsi="Times New Roman" w:cs="Times New Roman"/>
          <w:sz w:val="24"/>
          <w:szCs w:val="24"/>
        </w:rPr>
        <w:t>KLASA:</w:t>
      </w:r>
    </w:p>
    <w:p w:rsidR="00DD1941" w:rsidRPr="004279B3" w:rsidRDefault="00DD1941" w:rsidP="004279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79B3">
        <w:rPr>
          <w:rFonts w:ascii="Times New Roman" w:hAnsi="Times New Roman" w:cs="Times New Roman"/>
          <w:sz w:val="24"/>
          <w:szCs w:val="24"/>
        </w:rPr>
        <w:t>URBROJ: </w:t>
      </w:r>
    </w:p>
    <w:p w:rsidR="00DD1941" w:rsidRPr="004279B3" w:rsidRDefault="00DD1941" w:rsidP="004279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79B3">
        <w:rPr>
          <w:rFonts w:ascii="Times New Roman" w:hAnsi="Times New Roman" w:cs="Times New Roman"/>
          <w:sz w:val="24"/>
          <w:szCs w:val="24"/>
        </w:rPr>
        <w:t>Zagreb,</w:t>
      </w:r>
    </w:p>
    <w:p w:rsidR="007034C5" w:rsidRPr="004279B3" w:rsidRDefault="007034C5" w:rsidP="004279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1941" w:rsidRPr="004279B3" w:rsidRDefault="007034C5" w:rsidP="004279B3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79B3">
        <w:rPr>
          <w:rFonts w:ascii="Times New Roman" w:hAnsi="Times New Roman" w:cs="Times New Roman"/>
          <w:sz w:val="24"/>
          <w:szCs w:val="24"/>
        </w:rPr>
        <w:tab/>
      </w:r>
      <w:r w:rsidR="00DD1941" w:rsidRPr="004279B3">
        <w:rPr>
          <w:rFonts w:ascii="Times New Roman" w:hAnsi="Times New Roman" w:cs="Times New Roman"/>
          <w:sz w:val="24"/>
          <w:szCs w:val="24"/>
        </w:rPr>
        <w:t>PREDSJEDNIK</w:t>
      </w:r>
    </w:p>
    <w:p w:rsidR="00E11C14" w:rsidRPr="004279B3" w:rsidRDefault="00E11C14" w:rsidP="004279B3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034C5" w:rsidRPr="004279B3" w:rsidRDefault="007034C5" w:rsidP="004279B3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79B3">
        <w:rPr>
          <w:rFonts w:ascii="Times New Roman" w:hAnsi="Times New Roman" w:cs="Times New Roman"/>
          <w:sz w:val="24"/>
          <w:szCs w:val="24"/>
        </w:rPr>
        <w:tab/>
      </w:r>
      <w:r w:rsidR="00DD1941" w:rsidRPr="004279B3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DD1941" w:rsidRPr="004279B3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DD1941" w:rsidRPr="004279B3">
        <w:rPr>
          <w:rFonts w:ascii="Times New Roman" w:hAnsi="Times New Roman" w:cs="Times New Roman"/>
          <w:sz w:val="24"/>
          <w:szCs w:val="24"/>
        </w:rPr>
        <w:t>. Andrej Plenković</w:t>
      </w:r>
      <w:r w:rsidRPr="004279B3">
        <w:rPr>
          <w:rFonts w:ascii="Times New Roman" w:hAnsi="Times New Roman" w:cs="Times New Roman"/>
          <w:sz w:val="24"/>
          <w:szCs w:val="24"/>
        </w:rPr>
        <w:br w:type="page"/>
      </w:r>
    </w:p>
    <w:p w:rsidR="00044F5C" w:rsidRPr="004279B3" w:rsidRDefault="00E27C16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B3">
        <w:rPr>
          <w:rFonts w:ascii="Times New Roman" w:hAnsi="Times New Roman" w:cs="Times New Roman"/>
          <w:b/>
          <w:sz w:val="24"/>
          <w:szCs w:val="24"/>
        </w:rPr>
        <w:t>O</w:t>
      </w:r>
      <w:r w:rsid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B</w:t>
      </w:r>
      <w:r w:rsid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R</w:t>
      </w:r>
      <w:r w:rsid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A</w:t>
      </w:r>
      <w:r w:rsid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Z</w:t>
      </w:r>
      <w:r w:rsid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L</w:t>
      </w:r>
      <w:r w:rsid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O</w:t>
      </w:r>
      <w:r w:rsid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Ž</w:t>
      </w:r>
      <w:r w:rsid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E</w:t>
      </w:r>
      <w:r w:rsid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N</w:t>
      </w:r>
      <w:r w:rsid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J</w:t>
      </w:r>
      <w:r w:rsidR="00427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b/>
          <w:sz w:val="24"/>
          <w:szCs w:val="24"/>
        </w:rPr>
        <w:t>E</w:t>
      </w:r>
    </w:p>
    <w:p w:rsidR="00E027E8" w:rsidRPr="004279B3" w:rsidRDefault="00E027E8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16" w:rsidRPr="004279B3" w:rsidRDefault="00E27C16" w:rsidP="004279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3A9" w:rsidRPr="004279B3" w:rsidRDefault="00D673A9" w:rsidP="00427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9B3">
        <w:rPr>
          <w:rFonts w:ascii="Times New Roman" w:hAnsi="Times New Roman" w:cs="Times New Roman"/>
          <w:sz w:val="24"/>
          <w:szCs w:val="24"/>
        </w:rPr>
        <w:t xml:space="preserve">Zaštita, promicanje i potpora dojenju je javnozdravstveni prioritet Republike Hrvatske, što se ogleda u dokumentima koje su Hrvatski sabor i Vlada Republike Hrvatske prihvaćali u proteklih petnaestak godina, a odnosili su se na potporu dojenju poput </w:t>
      </w:r>
      <w:r w:rsidR="00496D27" w:rsidRPr="004279B3">
        <w:rPr>
          <w:rFonts w:ascii="Times New Roman" w:hAnsi="Times New Roman" w:cs="Times New Roman"/>
          <w:sz w:val="24"/>
          <w:szCs w:val="24"/>
        </w:rPr>
        <w:t xml:space="preserve">- </w:t>
      </w:r>
      <w:r w:rsidRPr="004279B3">
        <w:rPr>
          <w:rFonts w:ascii="Times New Roman" w:hAnsi="Times New Roman" w:cs="Times New Roman"/>
          <w:sz w:val="24"/>
          <w:szCs w:val="24"/>
        </w:rPr>
        <w:t>Nacionalne strate</w:t>
      </w:r>
      <w:r w:rsidR="00614C22" w:rsidRPr="004279B3">
        <w:rPr>
          <w:rFonts w:ascii="Times New Roman" w:hAnsi="Times New Roman" w:cs="Times New Roman"/>
          <w:sz w:val="24"/>
          <w:szCs w:val="24"/>
        </w:rPr>
        <w:t xml:space="preserve">gije razvoja zdravstva </w:t>
      </w:r>
      <w:r w:rsidR="009F1B22" w:rsidRPr="004279B3">
        <w:rPr>
          <w:rFonts w:ascii="Times New Roman" w:hAnsi="Times New Roman" w:cs="Times New Roman"/>
          <w:sz w:val="24"/>
          <w:szCs w:val="24"/>
        </w:rPr>
        <w:t xml:space="preserve">2012. </w:t>
      </w:r>
      <w:r w:rsidR="00304396">
        <w:rPr>
          <w:rFonts w:ascii="Times New Roman" w:hAnsi="Times New Roman" w:cs="Times New Roman"/>
          <w:sz w:val="24"/>
          <w:szCs w:val="24"/>
        </w:rPr>
        <w:t>-</w:t>
      </w:r>
      <w:r w:rsidR="009F1B22" w:rsidRPr="004279B3">
        <w:rPr>
          <w:rFonts w:ascii="Times New Roman" w:hAnsi="Times New Roman" w:cs="Times New Roman"/>
          <w:sz w:val="24"/>
          <w:szCs w:val="24"/>
        </w:rPr>
        <w:t xml:space="preserve"> </w:t>
      </w:r>
      <w:r w:rsidRPr="004279B3">
        <w:rPr>
          <w:rFonts w:ascii="Times New Roman" w:hAnsi="Times New Roman" w:cs="Times New Roman"/>
          <w:sz w:val="24"/>
          <w:szCs w:val="24"/>
        </w:rPr>
        <w:t>2020. godine, Nacionalne populacijske politike, Nacionalne strategije za prava djece u Republici Hrvatskoj za razdoblje od 2014. do 2020. godine</w:t>
      </w:r>
      <w:r w:rsidR="00AB758D" w:rsidRPr="004279B3">
        <w:rPr>
          <w:rFonts w:ascii="Times New Roman" w:hAnsi="Times New Roman" w:cs="Times New Roman"/>
          <w:sz w:val="24"/>
          <w:szCs w:val="24"/>
        </w:rPr>
        <w:t>, Programa</w:t>
      </w:r>
      <w:r w:rsidRPr="004279B3">
        <w:rPr>
          <w:rFonts w:ascii="Times New Roman" w:hAnsi="Times New Roman" w:cs="Times New Roman"/>
          <w:sz w:val="24"/>
          <w:szCs w:val="24"/>
        </w:rPr>
        <w:t xml:space="preserve"> za zaštitu i promicanje dojenja od 2015. do 2</w:t>
      </w:r>
      <w:r w:rsidR="00AB758D" w:rsidRPr="004279B3">
        <w:rPr>
          <w:rFonts w:ascii="Times New Roman" w:hAnsi="Times New Roman" w:cs="Times New Roman"/>
          <w:sz w:val="24"/>
          <w:szCs w:val="24"/>
        </w:rPr>
        <w:t>016. godine te</w:t>
      </w:r>
      <w:r w:rsidRPr="004279B3">
        <w:rPr>
          <w:rFonts w:ascii="Times New Roman" w:hAnsi="Times New Roman" w:cs="Times New Roman"/>
          <w:sz w:val="24"/>
          <w:szCs w:val="24"/>
        </w:rPr>
        <w:t xml:space="preserve"> </w:t>
      </w:r>
      <w:r w:rsidR="00AB758D" w:rsidRPr="004279B3">
        <w:rPr>
          <w:rFonts w:ascii="Times New Roman" w:hAnsi="Times New Roman" w:cs="Times New Roman"/>
          <w:sz w:val="24"/>
          <w:szCs w:val="24"/>
        </w:rPr>
        <w:t>Nacionalnog program za zaštitu i promicanje dojenja za razdoblje od 2018. do 2020. godine</w:t>
      </w:r>
      <w:r w:rsidRPr="004279B3">
        <w:rPr>
          <w:rFonts w:ascii="Times New Roman" w:hAnsi="Times New Roman" w:cs="Times New Roman"/>
          <w:sz w:val="24"/>
          <w:szCs w:val="24"/>
        </w:rPr>
        <w:t>. Provođenje programa iz navedenih dokumenata dovelo je do toga da su od 2007. do 2016. sva javna hrvatska rodilišta ispunila kriterije UNICEF-a i Svjetske zdravstvene organizacije za dobivanje naziva „Rodilište - prijatelj djece“, što je značajno postignuće ne samo na domaćem</w:t>
      </w:r>
      <w:r w:rsidR="00496D27" w:rsidRPr="004279B3">
        <w:rPr>
          <w:rFonts w:ascii="Times New Roman" w:hAnsi="Times New Roman" w:cs="Times New Roman"/>
          <w:sz w:val="24"/>
          <w:szCs w:val="24"/>
        </w:rPr>
        <w:t>,</w:t>
      </w:r>
      <w:r w:rsidRPr="004279B3">
        <w:rPr>
          <w:rFonts w:ascii="Times New Roman" w:hAnsi="Times New Roman" w:cs="Times New Roman"/>
          <w:sz w:val="24"/>
          <w:szCs w:val="24"/>
        </w:rPr>
        <w:t xml:space="preserve"> već i na međunarodnom planu. </w:t>
      </w:r>
    </w:p>
    <w:p w:rsidR="00A61442" w:rsidRPr="004279B3" w:rsidRDefault="00A61442" w:rsidP="00427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27" w:rsidRPr="004279B3" w:rsidRDefault="00496D27" w:rsidP="00427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9B3">
        <w:rPr>
          <w:rFonts w:ascii="Times New Roman" w:hAnsi="Times New Roman" w:cs="Times New Roman"/>
          <w:sz w:val="24"/>
          <w:szCs w:val="24"/>
        </w:rPr>
        <w:t>Aktivnosti Republike Hrvatske usmjerene prema usvajanju pravilnih životnih i prehrambenih navika, što uključuje i dojenje</w:t>
      </w:r>
      <w:r w:rsidR="002D0E55" w:rsidRPr="004279B3">
        <w:rPr>
          <w:rFonts w:ascii="Times New Roman" w:hAnsi="Times New Roman" w:cs="Times New Roman"/>
          <w:sz w:val="24"/>
          <w:szCs w:val="24"/>
        </w:rPr>
        <w:t>,</w:t>
      </w:r>
      <w:r w:rsidRPr="004279B3">
        <w:rPr>
          <w:rFonts w:ascii="Times New Roman" w:hAnsi="Times New Roman" w:cs="Times New Roman"/>
          <w:sz w:val="24"/>
          <w:szCs w:val="24"/>
        </w:rPr>
        <w:t xml:space="preserve"> obuhvaćene su Nacionalnim planom razvoja zdravstva za razdoblje 2021. </w:t>
      </w:r>
      <w:r w:rsidR="00304396">
        <w:rPr>
          <w:rFonts w:ascii="Times New Roman" w:hAnsi="Times New Roman" w:cs="Times New Roman"/>
          <w:sz w:val="24"/>
          <w:szCs w:val="24"/>
        </w:rPr>
        <w:t>-</w:t>
      </w:r>
      <w:r w:rsidRPr="004279B3">
        <w:rPr>
          <w:rFonts w:ascii="Times New Roman" w:hAnsi="Times New Roman" w:cs="Times New Roman"/>
          <w:sz w:val="24"/>
          <w:szCs w:val="24"/>
        </w:rPr>
        <w:t xml:space="preserve"> 2027. godine, kao i Akcijskim planom za provedbu Nacionalnog plana razvoja zdr</w:t>
      </w:r>
      <w:r w:rsidR="005C2CA8" w:rsidRPr="004279B3">
        <w:rPr>
          <w:rFonts w:ascii="Times New Roman" w:hAnsi="Times New Roman" w:cs="Times New Roman"/>
          <w:sz w:val="24"/>
          <w:szCs w:val="24"/>
        </w:rPr>
        <w:t xml:space="preserve">avstva za razdoblje 2021. </w:t>
      </w:r>
      <w:r w:rsidR="00304396">
        <w:rPr>
          <w:rFonts w:ascii="Times New Roman" w:hAnsi="Times New Roman" w:cs="Times New Roman"/>
          <w:sz w:val="24"/>
          <w:szCs w:val="24"/>
        </w:rPr>
        <w:t>-</w:t>
      </w:r>
      <w:r w:rsidR="005C2CA8" w:rsidRPr="004279B3">
        <w:rPr>
          <w:rFonts w:ascii="Times New Roman" w:hAnsi="Times New Roman" w:cs="Times New Roman"/>
          <w:sz w:val="24"/>
          <w:szCs w:val="24"/>
        </w:rPr>
        <w:t xml:space="preserve"> 2025</w:t>
      </w:r>
      <w:r w:rsidRPr="004279B3">
        <w:rPr>
          <w:rFonts w:ascii="Times New Roman" w:hAnsi="Times New Roman" w:cs="Times New Roman"/>
          <w:sz w:val="24"/>
          <w:szCs w:val="24"/>
        </w:rPr>
        <w:t>. godine.</w:t>
      </w:r>
    </w:p>
    <w:p w:rsidR="00496D27" w:rsidRPr="004279B3" w:rsidRDefault="00496D27" w:rsidP="00427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CA8" w:rsidRPr="004279B3" w:rsidRDefault="0004724D" w:rsidP="00427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9B3">
        <w:rPr>
          <w:rFonts w:ascii="Times New Roman" w:hAnsi="Times New Roman" w:cs="Times New Roman"/>
          <w:sz w:val="24"/>
          <w:szCs w:val="24"/>
        </w:rPr>
        <w:t xml:space="preserve">Nacionalni program za zaštitu i promicanje dojenja za razdoblje od 2024. do 2027. godine </w:t>
      </w:r>
      <w:r w:rsidR="00496D27" w:rsidRPr="004279B3">
        <w:rPr>
          <w:rFonts w:ascii="Times New Roman" w:hAnsi="Times New Roman" w:cs="Times New Roman"/>
          <w:sz w:val="24"/>
          <w:szCs w:val="24"/>
        </w:rPr>
        <w:t xml:space="preserve">je dokument kojim se utvrđuju strateški pravci, ciljevi, </w:t>
      </w:r>
      <w:proofErr w:type="spellStart"/>
      <w:r w:rsidR="00496D27" w:rsidRPr="004279B3">
        <w:rPr>
          <w:rFonts w:ascii="Times New Roman" w:hAnsi="Times New Roman" w:cs="Times New Roman"/>
          <w:sz w:val="24"/>
          <w:szCs w:val="24"/>
        </w:rPr>
        <w:t>podciljevi</w:t>
      </w:r>
      <w:proofErr w:type="spellEnd"/>
      <w:r w:rsidR="00496D27" w:rsidRPr="004279B3">
        <w:rPr>
          <w:rFonts w:ascii="Times New Roman" w:hAnsi="Times New Roman" w:cs="Times New Roman"/>
          <w:sz w:val="24"/>
          <w:szCs w:val="24"/>
        </w:rPr>
        <w:t>, mjere i aktivnosti na zaštiti i promicanju dojenja u Republici Hrvatskoj,</w:t>
      </w:r>
      <w:r w:rsidRPr="004279B3">
        <w:rPr>
          <w:rFonts w:ascii="Times New Roman" w:hAnsi="Times New Roman" w:cs="Times New Roman"/>
          <w:sz w:val="24"/>
          <w:szCs w:val="24"/>
        </w:rPr>
        <w:t xml:space="preserve"> usmjerene na ostvarivanje</w:t>
      </w:r>
      <w:r w:rsidR="00496D27" w:rsidRPr="004279B3">
        <w:rPr>
          <w:rFonts w:ascii="Times New Roman" w:hAnsi="Times New Roman" w:cs="Times New Roman"/>
          <w:sz w:val="24"/>
          <w:szCs w:val="24"/>
        </w:rPr>
        <w:t xml:space="preserve"> svih dobrobiti koje dojenje ima sa stajališta zdravlja, gospodarstva, ekologije i mnogih drugih aspekata.</w:t>
      </w:r>
      <w:r w:rsidR="00DB53CF" w:rsidRPr="004279B3">
        <w:rPr>
          <w:rFonts w:ascii="Times New Roman" w:hAnsi="Times New Roman" w:cs="Times New Roman"/>
          <w:sz w:val="24"/>
          <w:szCs w:val="24"/>
        </w:rPr>
        <w:t xml:space="preserve"> </w:t>
      </w:r>
      <w:r w:rsidR="00E1126A" w:rsidRPr="004279B3">
        <w:rPr>
          <w:rFonts w:ascii="Times New Roman" w:hAnsi="Times New Roman" w:cs="Times New Roman"/>
          <w:sz w:val="24"/>
          <w:szCs w:val="24"/>
        </w:rPr>
        <w:t>Navedeni Nacionalni program s</w:t>
      </w:r>
      <w:r w:rsidR="005C2CA8" w:rsidRPr="004279B3">
        <w:rPr>
          <w:rFonts w:ascii="Times New Roman" w:hAnsi="Times New Roman" w:cs="Times New Roman"/>
          <w:sz w:val="24"/>
          <w:szCs w:val="24"/>
        </w:rPr>
        <w:t xml:space="preserve">astoji se od devet ciljeva, 21 </w:t>
      </w:r>
      <w:proofErr w:type="spellStart"/>
      <w:r w:rsidR="005C2CA8" w:rsidRPr="004279B3">
        <w:rPr>
          <w:rFonts w:ascii="Times New Roman" w:hAnsi="Times New Roman" w:cs="Times New Roman"/>
          <w:sz w:val="24"/>
          <w:szCs w:val="24"/>
        </w:rPr>
        <w:t>podcilja</w:t>
      </w:r>
      <w:proofErr w:type="spellEnd"/>
      <w:r w:rsidR="005C2CA8" w:rsidRPr="004279B3">
        <w:rPr>
          <w:rFonts w:ascii="Times New Roman" w:hAnsi="Times New Roman" w:cs="Times New Roman"/>
          <w:sz w:val="24"/>
          <w:szCs w:val="24"/>
        </w:rPr>
        <w:t xml:space="preserve">, 32 mjere i 69 aktivnosti, a </w:t>
      </w:r>
      <w:r w:rsidR="00DB53CF" w:rsidRPr="004279B3">
        <w:rPr>
          <w:rFonts w:ascii="Times New Roman" w:hAnsi="Times New Roman" w:cs="Times New Roman"/>
          <w:sz w:val="24"/>
          <w:szCs w:val="24"/>
        </w:rPr>
        <w:t xml:space="preserve">u provedbi, </w:t>
      </w:r>
      <w:r w:rsidR="005C2CA8" w:rsidRPr="004279B3">
        <w:rPr>
          <w:rFonts w:ascii="Times New Roman" w:hAnsi="Times New Roman" w:cs="Times New Roman"/>
          <w:sz w:val="24"/>
          <w:szCs w:val="24"/>
        </w:rPr>
        <w:t>kao nositelji mjera</w:t>
      </w:r>
      <w:r w:rsidR="00DB53CF" w:rsidRPr="004279B3">
        <w:rPr>
          <w:rFonts w:ascii="Times New Roman" w:hAnsi="Times New Roman" w:cs="Times New Roman"/>
          <w:sz w:val="24"/>
          <w:szCs w:val="24"/>
        </w:rPr>
        <w:t>, sudjeluju</w:t>
      </w:r>
      <w:r w:rsidR="005C2CA8" w:rsidRPr="004279B3">
        <w:rPr>
          <w:rFonts w:ascii="Times New Roman" w:hAnsi="Times New Roman" w:cs="Times New Roman"/>
          <w:sz w:val="24"/>
          <w:szCs w:val="24"/>
        </w:rPr>
        <w:t xml:space="preserve"> Ministarstvo zdravstva, Hrvatski zavod za zdravstveno osiguranje, Hrvatska udruga IBCLC savjetnica za dojenje, Hrvatska udruga grupa za potporu dojenju, </w:t>
      </w:r>
      <w:r w:rsidR="00AB36F3" w:rsidRPr="004279B3">
        <w:rPr>
          <w:rFonts w:ascii="Times New Roman" w:hAnsi="Times New Roman" w:cs="Times New Roman"/>
          <w:sz w:val="24"/>
          <w:szCs w:val="24"/>
        </w:rPr>
        <w:t xml:space="preserve">Klinički bolnički centar Zagreb, Medicinski fakultet Sveučilišta u Splitu, </w:t>
      </w:r>
      <w:r w:rsidR="005C2CA8" w:rsidRPr="004279B3">
        <w:rPr>
          <w:rFonts w:ascii="Times New Roman" w:hAnsi="Times New Roman" w:cs="Times New Roman"/>
          <w:sz w:val="24"/>
          <w:szCs w:val="24"/>
        </w:rPr>
        <w:t>Agencija za strukovno obrazovanje i obrazovanje odraslih, Središnji državni ured za demografiju i mla</w:t>
      </w:r>
      <w:r w:rsidR="00AB36F3" w:rsidRPr="004279B3">
        <w:rPr>
          <w:rFonts w:ascii="Times New Roman" w:hAnsi="Times New Roman" w:cs="Times New Roman"/>
          <w:sz w:val="24"/>
          <w:szCs w:val="24"/>
        </w:rPr>
        <w:t xml:space="preserve">de te </w:t>
      </w:r>
      <w:r w:rsidR="005C2CA8" w:rsidRPr="004279B3">
        <w:rPr>
          <w:rFonts w:ascii="Times New Roman" w:hAnsi="Times New Roman" w:cs="Times New Roman"/>
          <w:sz w:val="24"/>
          <w:szCs w:val="24"/>
        </w:rPr>
        <w:t>Hrvatski zavod za javno zdravstvo</w:t>
      </w:r>
      <w:r w:rsidR="00AB36F3" w:rsidRPr="004279B3">
        <w:rPr>
          <w:rFonts w:ascii="Times New Roman" w:hAnsi="Times New Roman" w:cs="Times New Roman"/>
          <w:sz w:val="24"/>
          <w:szCs w:val="24"/>
        </w:rPr>
        <w:t xml:space="preserve">. </w:t>
      </w:r>
      <w:r w:rsidR="00DB53CF" w:rsidRPr="00427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D27" w:rsidRPr="004279B3" w:rsidRDefault="00496D27" w:rsidP="00427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27" w:rsidRPr="004279B3" w:rsidRDefault="00496D27" w:rsidP="00427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9B3">
        <w:rPr>
          <w:rFonts w:ascii="Times New Roman" w:hAnsi="Times New Roman" w:cs="Times New Roman"/>
          <w:sz w:val="24"/>
          <w:szCs w:val="24"/>
        </w:rPr>
        <w:t xml:space="preserve">Cilj </w:t>
      </w:r>
      <w:r w:rsidR="005C2CA8" w:rsidRPr="004279B3">
        <w:rPr>
          <w:rFonts w:ascii="Times New Roman" w:hAnsi="Times New Roman" w:cs="Times New Roman"/>
          <w:sz w:val="24"/>
          <w:szCs w:val="24"/>
        </w:rPr>
        <w:t>ovog</w:t>
      </w:r>
      <w:r w:rsidR="00304396">
        <w:rPr>
          <w:rFonts w:ascii="Times New Roman" w:hAnsi="Times New Roman" w:cs="Times New Roman"/>
          <w:sz w:val="24"/>
          <w:szCs w:val="24"/>
        </w:rPr>
        <w:t>a</w:t>
      </w:r>
      <w:r w:rsidR="005C2CA8" w:rsidRPr="004279B3">
        <w:rPr>
          <w:rFonts w:ascii="Times New Roman" w:hAnsi="Times New Roman" w:cs="Times New Roman"/>
          <w:sz w:val="24"/>
          <w:szCs w:val="24"/>
        </w:rPr>
        <w:t xml:space="preserve"> </w:t>
      </w:r>
      <w:r w:rsidR="0004724D" w:rsidRPr="004279B3">
        <w:rPr>
          <w:rFonts w:ascii="Times New Roman" w:hAnsi="Times New Roman" w:cs="Times New Roman"/>
          <w:sz w:val="24"/>
          <w:szCs w:val="24"/>
        </w:rPr>
        <w:t xml:space="preserve">Nacionalnog programa </w:t>
      </w:r>
      <w:r w:rsidRPr="004279B3">
        <w:rPr>
          <w:rFonts w:ascii="Times New Roman" w:hAnsi="Times New Roman" w:cs="Times New Roman"/>
          <w:sz w:val="24"/>
          <w:szCs w:val="24"/>
        </w:rPr>
        <w:t xml:space="preserve">je ostvarivanje ideje prema dojenju usmjerenom društvu provođenjem mjera za ostvarivanje ciljeva kako bi se ostvarili </w:t>
      </w:r>
      <w:proofErr w:type="spellStart"/>
      <w:r w:rsidRPr="004279B3">
        <w:rPr>
          <w:rFonts w:ascii="Times New Roman" w:hAnsi="Times New Roman" w:cs="Times New Roman"/>
          <w:sz w:val="24"/>
          <w:szCs w:val="24"/>
        </w:rPr>
        <w:t>podciljevi</w:t>
      </w:r>
      <w:proofErr w:type="spellEnd"/>
      <w:r w:rsidRPr="004279B3">
        <w:rPr>
          <w:rFonts w:ascii="Times New Roman" w:hAnsi="Times New Roman" w:cs="Times New Roman"/>
          <w:sz w:val="24"/>
          <w:szCs w:val="24"/>
        </w:rPr>
        <w:t xml:space="preserve"> predviđeni ovim Programom. Provođenjem Programa želi se provesti program „Rodilište </w:t>
      </w:r>
      <w:r w:rsidR="00304396">
        <w:rPr>
          <w:rFonts w:ascii="Times New Roman" w:hAnsi="Times New Roman" w:cs="Times New Roman"/>
          <w:sz w:val="24"/>
          <w:szCs w:val="24"/>
        </w:rPr>
        <w:t>-</w:t>
      </w:r>
      <w:r w:rsidRPr="004279B3">
        <w:rPr>
          <w:rFonts w:ascii="Times New Roman" w:hAnsi="Times New Roman" w:cs="Times New Roman"/>
          <w:sz w:val="24"/>
          <w:szCs w:val="24"/>
        </w:rPr>
        <w:t xml:space="preserve"> prijatelj majki i djece“ kojim bi četiri javna rodilišta u Republici Hrvatskoj dobila naziv „Rodilište </w:t>
      </w:r>
      <w:r w:rsidR="00304396">
        <w:rPr>
          <w:rFonts w:ascii="Times New Roman" w:hAnsi="Times New Roman" w:cs="Times New Roman"/>
          <w:sz w:val="24"/>
          <w:szCs w:val="24"/>
        </w:rPr>
        <w:t>-</w:t>
      </w:r>
      <w:r w:rsidRPr="004279B3">
        <w:rPr>
          <w:rFonts w:ascii="Times New Roman" w:hAnsi="Times New Roman" w:cs="Times New Roman"/>
          <w:sz w:val="24"/>
          <w:szCs w:val="24"/>
        </w:rPr>
        <w:t xml:space="preserve"> prijatelj majki i djece“, a također se želi povećati broj jedinica intenzivne </w:t>
      </w:r>
      <w:proofErr w:type="spellStart"/>
      <w:r w:rsidRPr="004279B3">
        <w:rPr>
          <w:rFonts w:ascii="Times New Roman" w:hAnsi="Times New Roman" w:cs="Times New Roman"/>
          <w:sz w:val="24"/>
          <w:szCs w:val="24"/>
        </w:rPr>
        <w:t>neonatalne</w:t>
      </w:r>
      <w:proofErr w:type="spellEnd"/>
      <w:r w:rsidRPr="004279B3">
        <w:rPr>
          <w:rFonts w:ascii="Times New Roman" w:hAnsi="Times New Roman" w:cs="Times New Roman"/>
          <w:sz w:val="24"/>
          <w:szCs w:val="24"/>
        </w:rPr>
        <w:t xml:space="preserve"> njege/jedinica intenzivnog </w:t>
      </w:r>
      <w:proofErr w:type="spellStart"/>
      <w:r w:rsidRPr="004279B3">
        <w:rPr>
          <w:rFonts w:ascii="Times New Roman" w:hAnsi="Times New Roman" w:cs="Times New Roman"/>
          <w:sz w:val="24"/>
          <w:szCs w:val="24"/>
        </w:rPr>
        <w:t>neonatalnog</w:t>
      </w:r>
      <w:proofErr w:type="spellEnd"/>
      <w:r w:rsidRPr="004279B3">
        <w:rPr>
          <w:rFonts w:ascii="Times New Roman" w:hAnsi="Times New Roman" w:cs="Times New Roman"/>
          <w:sz w:val="24"/>
          <w:szCs w:val="24"/>
        </w:rPr>
        <w:t xml:space="preserve"> liječenja u Republici Hrvatskoj u kojima se provode mjere iz revidiranog programa „Rodilište </w:t>
      </w:r>
      <w:r w:rsidR="00304396">
        <w:rPr>
          <w:rFonts w:ascii="Times New Roman" w:hAnsi="Times New Roman" w:cs="Times New Roman"/>
          <w:sz w:val="24"/>
          <w:szCs w:val="24"/>
        </w:rPr>
        <w:t>-</w:t>
      </w:r>
      <w:r w:rsidRPr="004279B3">
        <w:rPr>
          <w:rFonts w:ascii="Times New Roman" w:hAnsi="Times New Roman" w:cs="Times New Roman"/>
          <w:sz w:val="24"/>
          <w:szCs w:val="24"/>
        </w:rPr>
        <w:t xml:space="preserve"> prijatelj djece za odjele </w:t>
      </w:r>
      <w:proofErr w:type="spellStart"/>
      <w:r w:rsidRPr="004279B3">
        <w:rPr>
          <w:rFonts w:ascii="Times New Roman" w:hAnsi="Times New Roman" w:cs="Times New Roman"/>
          <w:sz w:val="24"/>
          <w:szCs w:val="24"/>
        </w:rPr>
        <w:t>neonatologije</w:t>
      </w:r>
      <w:proofErr w:type="spellEnd"/>
      <w:r w:rsidRPr="004279B3">
        <w:rPr>
          <w:rFonts w:ascii="Times New Roman" w:hAnsi="Times New Roman" w:cs="Times New Roman"/>
          <w:sz w:val="24"/>
          <w:szCs w:val="24"/>
        </w:rPr>
        <w:t>“ (</w:t>
      </w:r>
      <w:r w:rsidR="00AB36F3" w:rsidRPr="004279B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4279B3">
        <w:rPr>
          <w:rFonts w:ascii="Times New Roman" w:hAnsi="Times New Roman" w:cs="Times New Roman"/>
          <w:sz w:val="24"/>
          <w:szCs w:val="24"/>
        </w:rPr>
        <w:t>neo</w:t>
      </w:r>
      <w:proofErr w:type="spellEnd"/>
      <w:r w:rsidR="00AB36F3" w:rsidRPr="004279B3">
        <w:rPr>
          <w:rFonts w:ascii="Times New Roman" w:hAnsi="Times New Roman" w:cs="Times New Roman"/>
          <w:sz w:val="24"/>
          <w:szCs w:val="24"/>
        </w:rPr>
        <w:t xml:space="preserve"> </w:t>
      </w:r>
      <w:r w:rsidR="00304396">
        <w:rPr>
          <w:rFonts w:ascii="Times New Roman" w:hAnsi="Times New Roman" w:cs="Times New Roman"/>
          <w:sz w:val="24"/>
          <w:szCs w:val="24"/>
        </w:rPr>
        <w:t>-</w:t>
      </w:r>
      <w:r w:rsidR="00AB36F3" w:rsidRPr="004279B3">
        <w:rPr>
          <w:rFonts w:ascii="Times New Roman" w:hAnsi="Times New Roman" w:cs="Times New Roman"/>
          <w:sz w:val="24"/>
          <w:szCs w:val="24"/>
        </w:rPr>
        <w:t xml:space="preserve"> RPD“</w:t>
      </w:r>
      <w:r w:rsidRPr="004279B3">
        <w:rPr>
          <w:rFonts w:ascii="Times New Roman" w:hAnsi="Times New Roman" w:cs="Times New Roman"/>
          <w:sz w:val="24"/>
          <w:szCs w:val="24"/>
        </w:rPr>
        <w:t>) sukladno reviziji iz 2018.</w:t>
      </w:r>
    </w:p>
    <w:p w:rsidR="00496D27" w:rsidRPr="004279B3" w:rsidRDefault="00496D27" w:rsidP="00427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689" w:rsidRPr="004279B3" w:rsidRDefault="00DB53CF" w:rsidP="004279B3">
      <w:pPr>
        <w:pStyle w:val="NoSpacing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79B3">
        <w:rPr>
          <w:rFonts w:ascii="Times New Roman" w:hAnsi="Times New Roman" w:cs="Times New Roman"/>
          <w:sz w:val="24"/>
          <w:szCs w:val="24"/>
        </w:rPr>
        <w:t>Sredstva z</w:t>
      </w:r>
      <w:r w:rsidR="005C2CA8" w:rsidRPr="004279B3">
        <w:rPr>
          <w:rFonts w:ascii="Times New Roman" w:hAnsi="Times New Roman" w:cs="Times New Roman"/>
          <w:sz w:val="24"/>
          <w:szCs w:val="24"/>
        </w:rPr>
        <w:t xml:space="preserve">a provedbu Nacionalnog programa za zaštitu i promicanje dojenja za razdoblje od 2024. do 2027. godine </w:t>
      </w:r>
      <w:r w:rsidRPr="004279B3">
        <w:rPr>
          <w:rFonts w:ascii="Times New Roman" w:hAnsi="Times New Roman" w:cs="Times New Roman"/>
          <w:sz w:val="24"/>
          <w:szCs w:val="24"/>
        </w:rPr>
        <w:t xml:space="preserve">osigurana su u Državnom proračunu Republike Hrvatske za 2024. godinu i projekcijama za 2025. i 2026. godinu na pozicijama nadležnih tijela, i to </w:t>
      </w:r>
      <w:r w:rsidR="005C2CA8" w:rsidRPr="004279B3">
        <w:rPr>
          <w:rFonts w:ascii="Times New Roman" w:hAnsi="Times New Roman" w:cs="Times New Roman"/>
          <w:sz w:val="24"/>
          <w:szCs w:val="24"/>
        </w:rPr>
        <w:t>za 2024. godinu 34.495,00 eura, za 2025. godinu 35.431,00 eura, te za 2026. godinu 36.292,00 eura, što ukupno iznosi 106.218,00 eura.</w:t>
      </w:r>
      <w:r w:rsidR="00892689">
        <w:rPr>
          <w:rFonts w:ascii="Times New Roman" w:hAnsi="Times New Roman" w:cs="Times New Roman"/>
          <w:sz w:val="24"/>
          <w:szCs w:val="24"/>
        </w:rPr>
        <w:t xml:space="preserve"> </w:t>
      </w:r>
      <w:r w:rsidR="00892689" w:rsidRPr="00892689">
        <w:rPr>
          <w:rFonts w:ascii="Times New Roman" w:hAnsi="Times New Roman" w:cs="Times New Roman"/>
          <w:sz w:val="24"/>
          <w:szCs w:val="24"/>
        </w:rPr>
        <w:t xml:space="preserve">Sredstva </w:t>
      </w:r>
      <w:r w:rsidR="00892689">
        <w:rPr>
          <w:rFonts w:ascii="Times New Roman" w:hAnsi="Times New Roman" w:cs="Times New Roman"/>
          <w:sz w:val="24"/>
          <w:szCs w:val="24"/>
        </w:rPr>
        <w:t xml:space="preserve">za </w:t>
      </w:r>
      <w:r w:rsidR="00892689" w:rsidRPr="00892689">
        <w:rPr>
          <w:rFonts w:ascii="Times New Roman" w:hAnsi="Times New Roman" w:cs="Times New Roman"/>
          <w:sz w:val="24"/>
          <w:szCs w:val="24"/>
        </w:rPr>
        <w:t xml:space="preserve">2027. godinu planirat će u okviru svojih Financijskih planova i dodijeljenih limita ukupnih rashoda po razdjelima tijela nadležna za provođenje </w:t>
      </w:r>
      <w:r w:rsidR="00892689">
        <w:rPr>
          <w:rFonts w:ascii="Times New Roman" w:hAnsi="Times New Roman" w:cs="Times New Roman"/>
          <w:sz w:val="24"/>
          <w:szCs w:val="24"/>
        </w:rPr>
        <w:t xml:space="preserve">navedenog </w:t>
      </w:r>
      <w:r w:rsidR="00892689" w:rsidRPr="00892689">
        <w:rPr>
          <w:rFonts w:ascii="Times New Roman" w:hAnsi="Times New Roman" w:cs="Times New Roman"/>
          <w:sz w:val="24"/>
          <w:szCs w:val="24"/>
        </w:rPr>
        <w:t>Nacionalnog programa.</w:t>
      </w:r>
    </w:p>
    <w:sectPr w:rsidR="00892689" w:rsidRPr="004279B3" w:rsidSect="004279B3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636" w:rsidRDefault="00692636" w:rsidP="0011373C">
      <w:pPr>
        <w:spacing w:after="0" w:line="240" w:lineRule="auto"/>
      </w:pPr>
      <w:r>
        <w:separator/>
      </w:r>
    </w:p>
  </w:endnote>
  <w:endnote w:type="continuationSeparator" w:id="0">
    <w:p w:rsidR="00692636" w:rsidRDefault="00692636" w:rsidP="0011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650452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73C" w:rsidRPr="00F300A2" w:rsidRDefault="0011373C" w:rsidP="00F30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636" w:rsidRDefault="00692636" w:rsidP="0011373C">
      <w:pPr>
        <w:spacing w:after="0" w:line="240" w:lineRule="auto"/>
      </w:pPr>
      <w:r>
        <w:separator/>
      </w:r>
    </w:p>
  </w:footnote>
  <w:footnote w:type="continuationSeparator" w:id="0">
    <w:p w:rsidR="00692636" w:rsidRDefault="00692636" w:rsidP="00113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B3" w:rsidRPr="004279B3" w:rsidRDefault="004279B3" w:rsidP="004279B3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701275779"/>
      <w:docPartObj>
        <w:docPartGallery w:val="Page Numbers (Top of Page)"/>
        <w:docPartUnique/>
      </w:docPartObj>
    </w:sdtPr>
    <w:sdtEndPr/>
    <w:sdtContent>
      <w:p w:rsidR="004279B3" w:rsidRPr="004279B3" w:rsidRDefault="004279B3" w:rsidP="004279B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79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79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79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5E2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79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B3" w:rsidRDefault="004279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C4"/>
    <w:rsid w:val="0001109E"/>
    <w:rsid w:val="00027247"/>
    <w:rsid w:val="000334AB"/>
    <w:rsid w:val="00034558"/>
    <w:rsid w:val="00044F5C"/>
    <w:rsid w:val="0004724D"/>
    <w:rsid w:val="00091AC0"/>
    <w:rsid w:val="000C6995"/>
    <w:rsid w:val="000D5CB8"/>
    <w:rsid w:val="0011373C"/>
    <w:rsid w:val="00162152"/>
    <w:rsid w:val="001660B1"/>
    <w:rsid w:val="00196B01"/>
    <w:rsid w:val="00215720"/>
    <w:rsid w:val="00223282"/>
    <w:rsid w:val="002327F0"/>
    <w:rsid w:val="00241377"/>
    <w:rsid w:val="00257343"/>
    <w:rsid w:val="00262220"/>
    <w:rsid w:val="0027277A"/>
    <w:rsid w:val="00292ABB"/>
    <w:rsid w:val="002A0385"/>
    <w:rsid w:val="002A18AE"/>
    <w:rsid w:val="002A1D10"/>
    <w:rsid w:val="002A3691"/>
    <w:rsid w:val="002B09B0"/>
    <w:rsid w:val="002C28F8"/>
    <w:rsid w:val="002D0E55"/>
    <w:rsid w:val="003022C8"/>
    <w:rsid w:val="00304396"/>
    <w:rsid w:val="003129A8"/>
    <w:rsid w:val="00344B5B"/>
    <w:rsid w:val="003467BE"/>
    <w:rsid w:val="00350294"/>
    <w:rsid w:val="00391F4C"/>
    <w:rsid w:val="003961E8"/>
    <w:rsid w:val="003A10E8"/>
    <w:rsid w:val="003C3128"/>
    <w:rsid w:val="003E0D3E"/>
    <w:rsid w:val="003E6D40"/>
    <w:rsid w:val="003F15EA"/>
    <w:rsid w:val="00414B8B"/>
    <w:rsid w:val="004279B3"/>
    <w:rsid w:val="0044420A"/>
    <w:rsid w:val="00457921"/>
    <w:rsid w:val="00463722"/>
    <w:rsid w:val="00465C69"/>
    <w:rsid w:val="004907D5"/>
    <w:rsid w:val="00496D27"/>
    <w:rsid w:val="004B7F5F"/>
    <w:rsid w:val="004D1EE1"/>
    <w:rsid w:val="004D7EB8"/>
    <w:rsid w:val="004F0E4C"/>
    <w:rsid w:val="00526120"/>
    <w:rsid w:val="00534E55"/>
    <w:rsid w:val="00546960"/>
    <w:rsid w:val="005A5D60"/>
    <w:rsid w:val="005C2CA8"/>
    <w:rsid w:val="005E5881"/>
    <w:rsid w:val="005F24A4"/>
    <w:rsid w:val="00603525"/>
    <w:rsid w:val="00607478"/>
    <w:rsid w:val="00613CAE"/>
    <w:rsid w:val="00614C22"/>
    <w:rsid w:val="006369DA"/>
    <w:rsid w:val="00650452"/>
    <w:rsid w:val="00651337"/>
    <w:rsid w:val="00666CBC"/>
    <w:rsid w:val="00692636"/>
    <w:rsid w:val="007034C5"/>
    <w:rsid w:val="00715E29"/>
    <w:rsid w:val="00724B72"/>
    <w:rsid w:val="00737382"/>
    <w:rsid w:val="00740C5F"/>
    <w:rsid w:val="00745959"/>
    <w:rsid w:val="00780482"/>
    <w:rsid w:val="0079761F"/>
    <w:rsid w:val="007B4B19"/>
    <w:rsid w:val="007B52A1"/>
    <w:rsid w:val="007E48BB"/>
    <w:rsid w:val="007F4F6A"/>
    <w:rsid w:val="0080489A"/>
    <w:rsid w:val="00852016"/>
    <w:rsid w:val="00861064"/>
    <w:rsid w:val="008654DC"/>
    <w:rsid w:val="008923C4"/>
    <w:rsid w:val="00892689"/>
    <w:rsid w:val="0089277A"/>
    <w:rsid w:val="00892C7E"/>
    <w:rsid w:val="008A1600"/>
    <w:rsid w:val="008B330E"/>
    <w:rsid w:val="008B7FBA"/>
    <w:rsid w:val="008F74BA"/>
    <w:rsid w:val="00900F37"/>
    <w:rsid w:val="00904C3A"/>
    <w:rsid w:val="0091174F"/>
    <w:rsid w:val="009308CD"/>
    <w:rsid w:val="00993CD0"/>
    <w:rsid w:val="009A5BC1"/>
    <w:rsid w:val="009E0DE4"/>
    <w:rsid w:val="009E0E94"/>
    <w:rsid w:val="009E5AC6"/>
    <w:rsid w:val="009F04A8"/>
    <w:rsid w:val="009F1B22"/>
    <w:rsid w:val="00A02F3E"/>
    <w:rsid w:val="00A163E3"/>
    <w:rsid w:val="00A179FD"/>
    <w:rsid w:val="00A41605"/>
    <w:rsid w:val="00A61269"/>
    <w:rsid w:val="00A61442"/>
    <w:rsid w:val="00A642A6"/>
    <w:rsid w:val="00AB36F3"/>
    <w:rsid w:val="00AB758D"/>
    <w:rsid w:val="00AC4656"/>
    <w:rsid w:val="00AC577A"/>
    <w:rsid w:val="00AE1B96"/>
    <w:rsid w:val="00AE3C65"/>
    <w:rsid w:val="00AE6358"/>
    <w:rsid w:val="00B20842"/>
    <w:rsid w:val="00B3042A"/>
    <w:rsid w:val="00B43AE8"/>
    <w:rsid w:val="00B61415"/>
    <w:rsid w:val="00B72F7A"/>
    <w:rsid w:val="00B86909"/>
    <w:rsid w:val="00B90EFD"/>
    <w:rsid w:val="00B92C6C"/>
    <w:rsid w:val="00B93673"/>
    <w:rsid w:val="00B958BD"/>
    <w:rsid w:val="00BC07DF"/>
    <w:rsid w:val="00C34CF5"/>
    <w:rsid w:val="00C35ED7"/>
    <w:rsid w:val="00C76117"/>
    <w:rsid w:val="00CD1CF8"/>
    <w:rsid w:val="00CD56CB"/>
    <w:rsid w:val="00CE0FF8"/>
    <w:rsid w:val="00CE5E98"/>
    <w:rsid w:val="00CE6B9C"/>
    <w:rsid w:val="00CF2C2D"/>
    <w:rsid w:val="00D03271"/>
    <w:rsid w:val="00D35E5B"/>
    <w:rsid w:val="00D55E9D"/>
    <w:rsid w:val="00D673A9"/>
    <w:rsid w:val="00D70422"/>
    <w:rsid w:val="00D92C50"/>
    <w:rsid w:val="00DB53CF"/>
    <w:rsid w:val="00DD1941"/>
    <w:rsid w:val="00DF2659"/>
    <w:rsid w:val="00E027E8"/>
    <w:rsid w:val="00E06B54"/>
    <w:rsid w:val="00E10EA8"/>
    <w:rsid w:val="00E1126A"/>
    <w:rsid w:val="00E11C14"/>
    <w:rsid w:val="00E133FC"/>
    <w:rsid w:val="00E23D0B"/>
    <w:rsid w:val="00E2517F"/>
    <w:rsid w:val="00E27C16"/>
    <w:rsid w:val="00E406FA"/>
    <w:rsid w:val="00E40C49"/>
    <w:rsid w:val="00E434F9"/>
    <w:rsid w:val="00E612EB"/>
    <w:rsid w:val="00E625FF"/>
    <w:rsid w:val="00E74C6E"/>
    <w:rsid w:val="00E847D8"/>
    <w:rsid w:val="00E87575"/>
    <w:rsid w:val="00E964DB"/>
    <w:rsid w:val="00EB5915"/>
    <w:rsid w:val="00EC6042"/>
    <w:rsid w:val="00ED610F"/>
    <w:rsid w:val="00F0448E"/>
    <w:rsid w:val="00F300A2"/>
    <w:rsid w:val="00F602A9"/>
    <w:rsid w:val="00F75FA3"/>
    <w:rsid w:val="00F948CF"/>
    <w:rsid w:val="00FB05ED"/>
    <w:rsid w:val="00FF2B04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03874-0822-42DE-8134-BDA38C9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A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D3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1137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11373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113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Sekačić Kristina</dc:creator>
  <cp:lastModifiedBy>Pek Kristina</cp:lastModifiedBy>
  <cp:revision>3</cp:revision>
  <cp:lastPrinted>2024-03-08T13:23:00Z</cp:lastPrinted>
  <dcterms:created xsi:type="dcterms:W3CDTF">2024-03-19T09:57:00Z</dcterms:created>
  <dcterms:modified xsi:type="dcterms:W3CDTF">2024-03-19T10:02:00Z</dcterms:modified>
</cp:coreProperties>
</file>