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E85F3" w14:textId="77777777" w:rsidR="00CD3EFA" w:rsidRPr="006A6373" w:rsidRDefault="008F0DD4" w:rsidP="0023763F">
      <w:pPr>
        <w:jc w:val="center"/>
      </w:pPr>
      <w:r w:rsidRPr="006A6373"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6A6373">
        <w:fldChar w:fldCharType="begin"/>
      </w:r>
      <w:r w:rsidR="00CD3EFA" w:rsidRPr="006A6373">
        <w:instrText xml:space="preserve"> INCLUDEPICTURE "http://www.inet.hr/~box/images/grb-rh.gif" \* MERGEFORMATINET </w:instrText>
      </w:r>
      <w:r w:rsidR="00CD3EFA" w:rsidRPr="006A6373">
        <w:fldChar w:fldCharType="end"/>
      </w:r>
    </w:p>
    <w:p w14:paraId="1E557859" w14:textId="77777777" w:rsidR="00CD3EFA" w:rsidRPr="006A6373" w:rsidRDefault="003A2F05" w:rsidP="0023763F">
      <w:pPr>
        <w:spacing w:before="60" w:after="1680"/>
        <w:jc w:val="center"/>
        <w:rPr>
          <w:sz w:val="28"/>
        </w:rPr>
      </w:pPr>
      <w:r w:rsidRPr="006A6373">
        <w:rPr>
          <w:sz w:val="28"/>
        </w:rPr>
        <w:t>VLADA REPUBLIKE HRVATSKE</w:t>
      </w:r>
    </w:p>
    <w:p w14:paraId="4FF6A33B" w14:textId="77777777" w:rsidR="00CD3EFA" w:rsidRPr="006A6373" w:rsidRDefault="00CD3EFA"/>
    <w:p w14:paraId="43E0F16A" w14:textId="3801B611" w:rsidR="00C337A4" w:rsidRPr="006A6373" w:rsidRDefault="00C337A4" w:rsidP="0023763F">
      <w:pPr>
        <w:spacing w:after="2400"/>
        <w:jc w:val="right"/>
      </w:pPr>
      <w:r w:rsidRPr="006A6373">
        <w:t xml:space="preserve">Zagreb, </w:t>
      </w:r>
      <w:r w:rsidR="008B407D">
        <w:t>28</w:t>
      </w:r>
      <w:r w:rsidR="00D72A45">
        <w:t>. ožujka 2024</w:t>
      </w:r>
      <w:r w:rsidRPr="006A6373">
        <w:t>.</w:t>
      </w:r>
    </w:p>
    <w:p w14:paraId="279A4753" w14:textId="77777777" w:rsidR="000350D9" w:rsidRPr="006A6373" w:rsidRDefault="000350D9" w:rsidP="000350D9">
      <w:pPr>
        <w:spacing w:line="360" w:lineRule="auto"/>
      </w:pPr>
      <w:r w:rsidRPr="006A6373">
        <w:t>__________________________________________________________________________</w:t>
      </w:r>
    </w:p>
    <w:p w14:paraId="52684C2B" w14:textId="77777777" w:rsidR="000350D9" w:rsidRPr="006A6373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6A6373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6A6373" w14:paraId="29569E65" w14:textId="77777777" w:rsidTr="000350D9">
        <w:tc>
          <w:tcPr>
            <w:tcW w:w="1951" w:type="dxa"/>
          </w:tcPr>
          <w:p w14:paraId="063EE212" w14:textId="77777777" w:rsidR="000350D9" w:rsidRPr="006A6373" w:rsidRDefault="000350D9" w:rsidP="009F4DE3">
            <w:pPr>
              <w:spacing w:line="360" w:lineRule="auto"/>
              <w:jc w:val="right"/>
            </w:pPr>
            <w:r w:rsidRPr="006A6373">
              <w:rPr>
                <w:b/>
                <w:smallCaps/>
              </w:rPr>
              <w:t>Predlagatelj</w:t>
            </w:r>
            <w:r w:rsidRPr="006A6373">
              <w:rPr>
                <w:b/>
              </w:rPr>
              <w:t>:</w:t>
            </w:r>
          </w:p>
        </w:tc>
        <w:tc>
          <w:tcPr>
            <w:tcW w:w="7229" w:type="dxa"/>
          </w:tcPr>
          <w:p w14:paraId="357374DA" w14:textId="77777777" w:rsidR="000350D9" w:rsidRPr="006A6373" w:rsidRDefault="009F4DE3" w:rsidP="009F4DE3">
            <w:pPr>
              <w:spacing w:line="360" w:lineRule="auto"/>
            </w:pPr>
            <w:r w:rsidRPr="006A6373">
              <w:t>Ministarstvo mora, prometa i infrastrukture</w:t>
            </w:r>
          </w:p>
        </w:tc>
      </w:tr>
    </w:tbl>
    <w:p w14:paraId="7B07624D" w14:textId="77777777" w:rsidR="000350D9" w:rsidRPr="006A6373" w:rsidRDefault="000350D9" w:rsidP="000350D9">
      <w:pPr>
        <w:spacing w:line="360" w:lineRule="auto"/>
      </w:pPr>
      <w:r w:rsidRPr="006A6373">
        <w:t>__________________________________________________________________________</w:t>
      </w:r>
    </w:p>
    <w:p w14:paraId="65532D77" w14:textId="77777777" w:rsidR="000350D9" w:rsidRPr="006A6373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6A637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6A6373" w14:paraId="39645B83" w14:textId="77777777" w:rsidTr="000350D9">
        <w:tc>
          <w:tcPr>
            <w:tcW w:w="1951" w:type="dxa"/>
          </w:tcPr>
          <w:p w14:paraId="4304140F" w14:textId="77777777" w:rsidR="000350D9" w:rsidRPr="006A6373" w:rsidRDefault="000350D9" w:rsidP="000350D9">
            <w:pPr>
              <w:spacing w:line="360" w:lineRule="auto"/>
              <w:jc w:val="right"/>
            </w:pPr>
            <w:r w:rsidRPr="006A6373">
              <w:rPr>
                <w:b/>
                <w:smallCaps/>
              </w:rPr>
              <w:t>Predmet</w:t>
            </w:r>
            <w:r w:rsidRPr="006A6373">
              <w:rPr>
                <w:b/>
              </w:rPr>
              <w:t>:</w:t>
            </w:r>
          </w:p>
        </w:tc>
        <w:tc>
          <w:tcPr>
            <w:tcW w:w="7229" w:type="dxa"/>
          </w:tcPr>
          <w:p w14:paraId="0E825786" w14:textId="77777777" w:rsidR="000350D9" w:rsidRPr="006A6373" w:rsidRDefault="00D70D83" w:rsidP="009F4DE3">
            <w:pPr>
              <w:spacing w:line="360" w:lineRule="auto"/>
            </w:pPr>
            <w:r w:rsidRPr="006A6373">
              <w:rPr>
                <w:bCs/>
              </w:rPr>
              <w:t>Prijedlog odluke o davanju prethodne suglasnosti na Statut Hrvatske regulatorne agencije za mrežne djelatnosti</w:t>
            </w:r>
          </w:p>
        </w:tc>
      </w:tr>
    </w:tbl>
    <w:p w14:paraId="5A179465" w14:textId="77777777" w:rsidR="000350D9" w:rsidRPr="006A6373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6A6373">
        <w:t>__________________________________________________________________________</w:t>
      </w:r>
    </w:p>
    <w:p w14:paraId="55A4BE6E" w14:textId="77777777" w:rsidR="00CE78D1" w:rsidRPr="006A6373" w:rsidRDefault="00CE78D1" w:rsidP="008F0DD4"/>
    <w:p w14:paraId="2C2A76B3" w14:textId="77777777" w:rsidR="00CE78D1" w:rsidRPr="006A6373" w:rsidRDefault="00CE78D1" w:rsidP="00CE78D1"/>
    <w:p w14:paraId="74188AB7" w14:textId="77777777" w:rsidR="00CE78D1" w:rsidRPr="006A6373" w:rsidRDefault="00CE78D1" w:rsidP="00CE78D1"/>
    <w:p w14:paraId="6C8E7894" w14:textId="77777777" w:rsidR="00CE78D1" w:rsidRPr="006A6373" w:rsidRDefault="00CE78D1" w:rsidP="00CE78D1"/>
    <w:p w14:paraId="30B4A766" w14:textId="77777777" w:rsidR="00CE78D1" w:rsidRPr="006A6373" w:rsidRDefault="00CE78D1" w:rsidP="00CE78D1"/>
    <w:p w14:paraId="1D86C19C" w14:textId="77777777" w:rsidR="00CE78D1" w:rsidRPr="006A6373" w:rsidRDefault="00CE78D1" w:rsidP="00CE78D1"/>
    <w:p w14:paraId="55BE3112" w14:textId="77777777" w:rsidR="00CE78D1" w:rsidRPr="006A6373" w:rsidRDefault="00CE78D1" w:rsidP="00CE78D1"/>
    <w:p w14:paraId="7C6D709A" w14:textId="77777777" w:rsidR="00CE78D1" w:rsidRPr="006A6373" w:rsidRDefault="00CE78D1" w:rsidP="00CE78D1"/>
    <w:p w14:paraId="0D85C7D3" w14:textId="77777777" w:rsidR="00CE78D1" w:rsidRPr="006A6373" w:rsidRDefault="00CE78D1" w:rsidP="00CE78D1"/>
    <w:p w14:paraId="604F9123" w14:textId="77777777" w:rsidR="00CE78D1" w:rsidRPr="006A6373" w:rsidRDefault="00CE78D1" w:rsidP="00CE78D1"/>
    <w:p w14:paraId="677FE15A" w14:textId="77777777" w:rsidR="00CE78D1" w:rsidRPr="006A6373" w:rsidRDefault="00CE78D1" w:rsidP="00CE78D1"/>
    <w:p w14:paraId="2FF51A47" w14:textId="77777777" w:rsidR="00CE78D1" w:rsidRPr="006A6373" w:rsidRDefault="00CE78D1" w:rsidP="00CE78D1"/>
    <w:p w14:paraId="68FDF4CD" w14:textId="77777777" w:rsidR="00CE78D1" w:rsidRPr="006A6373" w:rsidRDefault="00CE78D1" w:rsidP="00CE78D1"/>
    <w:p w14:paraId="71A54299" w14:textId="77777777" w:rsidR="00CE78D1" w:rsidRPr="006A6373" w:rsidRDefault="00CE78D1" w:rsidP="00CE78D1"/>
    <w:p w14:paraId="6BF8D786" w14:textId="77777777" w:rsidR="00CE78D1" w:rsidRPr="006A6373" w:rsidRDefault="00CE78D1" w:rsidP="00CE78D1"/>
    <w:p w14:paraId="447117E8" w14:textId="77777777" w:rsidR="008F0DD4" w:rsidRPr="006A6373" w:rsidRDefault="008F0DD4" w:rsidP="00CE78D1"/>
    <w:p w14:paraId="41AEEC3C" w14:textId="77777777" w:rsidR="00742B55" w:rsidRPr="006A6373" w:rsidRDefault="00742B55" w:rsidP="00CE78D1"/>
    <w:p w14:paraId="6EA9822D" w14:textId="77777777" w:rsidR="00742B55" w:rsidRPr="006A6373" w:rsidRDefault="00742B55" w:rsidP="00CE78D1"/>
    <w:p w14:paraId="77F3E404" w14:textId="77777777" w:rsidR="00742B55" w:rsidRPr="006A6373" w:rsidRDefault="00742B55" w:rsidP="00CE78D1"/>
    <w:p w14:paraId="627F6E67" w14:textId="77777777" w:rsidR="009F4DE3" w:rsidRPr="006A6373" w:rsidRDefault="009F4DE3" w:rsidP="009F4DE3">
      <w:pPr>
        <w:jc w:val="right"/>
        <w:rPr>
          <w:b/>
        </w:rPr>
      </w:pPr>
    </w:p>
    <w:p w14:paraId="4DBB567C" w14:textId="77777777" w:rsidR="003173E8" w:rsidRPr="006A6373" w:rsidRDefault="003173E8" w:rsidP="003173E8">
      <w:pPr>
        <w:tabs>
          <w:tab w:val="left" w:pos="-284"/>
        </w:tabs>
        <w:ind w:right="5697"/>
        <w:jc w:val="center"/>
        <w:rPr>
          <w:i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6373">
        <w:rPr>
          <w:i/>
          <w:noProof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572770" cy="7061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1B08F" w14:textId="77777777" w:rsidR="003173E8" w:rsidRPr="006A6373" w:rsidRDefault="003173E8" w:rsidP="003173E8">
      <w:pPr>
        <w:ind w:right="5760"/>
        <w:jc w:val="center"/>
        <w:rPr>
          <w:i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0F2BCD" w14:textId="77777777" w:rsidR="003173E8" w:rsidRPr="006A6373" w:rsidRDefault="003173E8" w:rsidP="003173E8">
      <w:pPr>
        <w:keepNext/>
        <w:outlineLvl w:val="1"/>
        <w:rPr>
          <w:b/>
        </w:rPr>
      </w:pPr>
      <w:r w:rsidRPr="006A6373">
        <w:rPr>
          <w:b/>
        </w:rPr>
        <w:t>VLADA REPUBLIKE HRVATSKE</w:t>
      </w:r>
    </w:p>
    <w:p w14:paraId="5E1026BF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sz w:val="22"/>
          <w:szCs w:val="22"/>
        </w:rPr>
      </w:pPr>
      <w:r w:rsidRPr="006A6373">
        <w:rPr>
          <w:b/>
          <w:spacing w:val="60"/>
        </w:rPr>
        <w:t>PRIJEDLOG</w:t>
      </w:r>
    </w:p>
    <w:p w14:paraId="2CAB4DF9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pacing w:val="60"/>
        </w:rPr>
      </w:pPr>
    </w:p>
    <w:p w14:paraId="42DB021A" w14:textId="77777777" w:rsidR="003173E8" w:rsidRPr="006A6373" w:rsidRDefault="003173E8" w:rsidP="003173E8">
      <w:pPr>
        <w:jc w:val="both"/>
      </w:pPr>
      <w:r w:rsidRPr="006A6373">
        <w:tab/>
        <w:t>Na temelju članka 18. stavka 1. Zakona o</w:t>
      </w:r>
      <w:r w:rsidR="0016039B">
        <w:t xml:space="preserve"> elektroničkim komunikacijama (Narodne novine</w:t>
      </w:r>
      <w:r w:rsidRPr="006A6373">
        <w:t>, br</w:t>
      </w:r>
      <w:r w:rsidR="00B202A6">
        <w:t>.</w:t>
      </w:r>
      <w:r w:rsidRPr="006A6373">
        <w:t xml:space="preserve"> 76/22.</w:t>
      </w:r>
      <w:r w:rsidR="00B202A6">
        <w:t xml:space="preserve"> i </w:t>
      </w:r>
      <w:r w:rsidR="00B202A6" w:rsidRPr="00B202A6">
        <w:t>14/24</w:t>
      </w:r>
      <w:r w:rsidR="00B202A6">
        <w:t>.</w:t>
      </w:r>
      <w:r w:rsidRPr="006A6373">
        <w:t>) i članka 31. stavka 2. Zako</w:t>
      </w:r>
      <w:r w:rsidR="0016039B">
        <w:t>na o Vladi Republike Hrvatske (Narodne novine</w:t>
      </w:r>
      <w:r w:rsidRPr="006A6373">
        <w:t>, br. 150/11., 119/14., 93/16., 116/18. i 80/22.) Vlada Republike Hrvatske je na sjednici održanoj ______________ 202</w:t>
      </w:r>
      <w:r w:rsidR="00D72A45">
        <w:t>4</w:t>
      </w:r>
      <w:r w:rsidRPr="006A6373">
        <w:t>. godine donijela</w:t>
      </w:r>
    </w:p>
    <w:p w14:paraId="66EC8592" w14:textId="77777777" w:rsidR="003173E8" w:rsidRPr="006A6373" w:rsidRDefault="003173E8" w:rsidP="00D70D83">
      <w:pPr>
        <w:jc w:val="both"/>
      </w:pPr>
    </w:p>
    <w:p w14:paraId="1ACD21FC" w14:textId="77777777" w:rsidR="00D70D83" w:rsidRPr="006A6373" w:rsidRDefault="00D70D83" w:rsidP="00D70D83">
      <w:pPr>
        <w:jc w:val="both"/>
      </w:pPr>
    </w:p>
    <w:p w14:paraId="4A9D8242" w14:textId="77777777" w:rsidR="003173E8" w:rsidRPr="006A6373" w:rsidRDefault="003173E8" w:rsidP="003173E8">
      <w:pPr>
        <w:spacing w:before="120" w:after="120"/>
        <w:jc w:val="center"/>
        <w:rPr>
          <w:b/>
          <w:color w:val="000000"/>
          <w:spacing w:val="60"/>
          <w:sz w:val="32"/>
          <w:szCs w:val="32"/>
        </w:rPr>
      </w:pPr>
      <w:r w:rsidRPr="006A6373">
        <w:rPr>
          <w:b/>
          <w:color w:val="000000"/>
          <w:spacing w:val="60"/>
          <w:sz w:val="32"/>
          <w:szCs w:val="32"/>
        </w:rPr>
        <w:t>ODLUKU</w:t>
      </w:r>
    </w:p>
    <w:p w14:paraId="179B0348" w14:textId="77777777" w:rsidR="003173E8" w:rsidRPr="006A6373" w:rsidRDefault="003173E8" w:rsidP="003173E8">
      <w:pPr>
        <w:jc w:val="center"/>
        <w:rPr>
          <w:b/>
          <w:color w:val="000000"/>
          <w:spacing w:val="20"/>
        </w:rPr>
      </w:pPr>
      <w:r w:rsidRPr="006A6373">
        <w:rPr>
          <w:b/>
          <w:color w:val="000000"/>
          <w:spacing w:val="20"/>
        </w:rPr>
        <w:t>o davanju prethodne suglasnosti na Statut</w:t>
      </w:r>
    </w:p>
    <w:p w14:paraId="30D9AAD0" w14:textId="77777777" w:rsidR="003173E8" w:rsidRPr="006A6373" w:rsidRDefault="003173E8" w:rsidP="003173E8">
      <w:pPr>
        <w:jc w:val="center"/>
        <w:rPr>
          <w:b/>
          <w:color w:val="000000"/>
          <w:spacing w:val="20"/>
        </w:rPr>
      </w:pPr>
      <w:r w:rsidRPr="006A6373">
        <w:rPr>
          <w:b/>
          <w:color w:val="000000"/>
          <w:spacing w:val="20"/>
        </w:rPr>
        <w:t>Hrvatske regulatorne agencije za mrežne djelatnosti</w:t>
      </w:r>
    </w:p>
    <w:p w14:paraId="297AB63F" w14:textId="77777777" w:rsidR="00D70D83" w:rsidRPr="006A6373" w:rsidRDefault="00D70D83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63AE49B4" w14:textId="77777777" w:rsidR="00D70D83" w:rsidRPr="006A6373" w:rsidRDefault="00D70D83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304E6EC9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6A6373">
        <w:rPr>
          <w:b/>
        </w:rPr>
        <w:t>I.</w:t>
      </w:r>
    </w:p>
    <w:p w14:paraId="4BFCDA2E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3E4AE34A" w14:textId="14AB8999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 w:rsidRPr="006A6373">
        <w:tab/>
        <w:t xml:space="preserve">Daje se prethodna suglasnost na Statut Hrvatske regulatorne agencije za mrežne djelatnosti, u tekstu koji je dostavilo Ministarstvo mora, prometa i infrastrukture, aktom </w:t>
      </w:r>
      <w:r w:rsidRPr="00AD090C">
        <w:t xml:space="preserve">KLASE: </w:t>
      </w:r>
      <w:r w:rsidR="00C86405" w:rsidRPr="00C86405">
        <w:t>344-01/22-02/7</w:t>
      </w:r>
      <w:r w:rsidRPr="00AD090C">
        <w:t xml:space="preserve">, URBROJA: </w:t>
      </w:r>
      <w:r w:rsidR="00C86405" w:rsidRPr="00C86405">
        <w:t>530-07-24-27</w:t>
      </w:r>
      <w:r w:rsidRPr="00AD090C">
        <w:t xml:space="preserve">, od </w:t>
      </w:r>
      <w:r w:rsidR="00D72A45" w:rsidRPr="00AD090C">
        <w:t>1</w:t>
      </w:r>
      <w:r w:rsidR="007F580F">
        <w:t>9</w:t>
      </w:r>
      <w:r w:rsidR="00D72A45" w:rsidRPr="00AD090C">
        <w:t>. ožujka 2024</w:t>
      </w:r>
      <w:r w:rsidR="0075559E">
        <w:t>.</w:t>
      </w:r>
    </w:p>
    <w:p w14:paraId="59FE59C9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0DC74DF0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3205A277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6A6373">
        <w:rPr>
          <w:b/>
        </w:rPr>
        <w:t>II.</w:t>
      </w:r>
    </w:p>
    <w:p w14:paraId="1D368480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</w:p>
    <w:p w14:paraId="4F85F119" w14:textId="77777777" w:rsidR="003173E8" w:rsidRPr="006A6373" w:rsidRDefault="003173E8" w:rsidP="003173E8">
      <w:pPr>
        <w:jc w:val="both"/>
      </w:pPr>
      <w:r w:rsidRPr="006A6373">
        <w:tab/>
        <w:t>Ova Odluka stupa na snagu dano</w:t>
      </w:r>
      <w:r w:rsidR="0016039B">
        <w:t>m donošenja, a objavit će se u Narodnim novinama</w:t>
      </w:r>
      <w:r w:rsidRPr="006A6373">
        <w:t>.</w:t>
      </w:r>
    </w:p>
    <w:p w14:paraId="607F3AAD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0BFADC96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31ED22E3" w14:textId="77777777" w:rsidR="00D70D83" w:rsidRPr="006A6373" w:rsidRDefault="00D70D83" w:rsidP="00D70D83">
      <w:pPr>
        <w:tabs>
          <w:tab w:val="left" w:pos="0"/>
          <w:tab w:val="left" w:pos="851"/>
        </w:tabs>
        <w:jc w:val="both"/>
      </w:pPr>
    </w:p>
    <w:p w14:paraId="71602160" w14:textId="77777777" w:rsidR="003173E8" w:rsidRPr="006A6373" w:rsidRDefault="003173E8" w:rsidP="003173E8">
      <w:pPr>
        <w:tabs>
          <w:tab w:val="left" w:pos="-426"/>
          <w:tab w:val="left" w:pos="0"/>
        </w:tabs>
      </w:pPr>
      <w:r w:rsidRPr="006A6373">
        <w:tab/>
        <w:t>KLASA:</w:t>
      </w:r>
    </w:p>
    <w:p w14:paraId="0FED4196" w14:textId="77777777" w:rsidR="003173E8" w:rsidRPr="006A6373" w:rsidRDefault="003173E8" w:rsidP="003173E8">
      <w:pPr>
        <w:tabs>
          <w:tab w:val="left" w:pos="-284"/>
          <w:tab w:val="left" w:pos="0"/>
        </w:tabs>
      </w:pPr>
      <w:r w:rsidRPr="006A6373">
        <w:tab/>
        <w:t>URBROJ:</w:t>
      </w:r>
    </w:p>
    <w:p w14:paraId="1BF9C593" w14:textId="77777777" w:rsidR="003173E8" w:rsidRPr="006A6373" w:rsidRDefault="003173E8" w:rsidP="003173E8">
      <w:pPr>
        <w:tabs>
          <w:tab w:val="left" w:pos="-720"/>
          <w:tab w:val="left" w:pos="-284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 w:rsidRPr="006A6373">
        <w:lastRenderedPageBreak/>
        <w:tab/>
        <w:t>Zagreb,</w:t>
      </w:r>
    </w:p>
    <w:p w14:paraId="581D6713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7B083976" w14:textId="77777777" w:rsidR="003173E8" w:rsidRPr="006A6373" w:rsidRDefault="003173E8" w:rsidP="003173E8">
      <w:pPr>
        <w:tabs>
          <w:tab w:val="left" w:pos="-720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059163D9" w14:textId="77777777" w:rsidR="003173E8" w:rsidRPr="006A6373" w:rsidRDefault="003173E8" w:rsidP="003173E8">
      <w:pPr>
        <w:keepNext/>
        <w:ind w:left="4956"/>
        <w:jc w:val="center"/>
        <w:outlineLvl w:val="7"/>
        <w:rPr>
          <w:b/>
          <w:i/>
          <w:spacing w:val="60"/>
          <w:szCs w:val="20"/>
        </w:rPr>
      </w:pPr>
      <w:r w:rsidRPr="006A6373">
        <w:rPr>
          <w:b/>
          <w:i/>
          <w:spacing w:val="60"/>
          <w:szCs w:val="20"/>
        </w:rPr>
        <w:t>PREDSJEDNIK</w:t>
      </w:r>
    </w:p>
    <w:p w14:paraId="35B0389A" w14:textId="77777777" w:rsidR="003173E8" w:rsidRPr="006A6373" w:rsidRDefault="003173E8" w:rsidP="003173E8">
      <w:pPr>
        <w:ind w:left="4956"/>
        <w:jc w:val="center"/>
        <w:rPr>
          <w:b/>
          <w:i/>
          <w:sz w:val="22"/>
          <w:szCs w:val="22"/>
        </w:rPr>
      </w:pPr>
    </w:p>
    <w:p w14:paraId="44782B56" w14:textId="77777777" w:rsidR="003173E8" w:rsidRPr="006A6373" w:rsidRDefault="003173E8" w:rsidP="003173E8">
      <w:pPr>
        <w:ind w:left="4956"/>
        <w:jc w:val="center"/>
        <w:rPr>
          <w:b/>
          <w:i/>
          <w:sz w:val="22"/>
          <w:szCs w:val="22"/>
        </w:rPr>
      </w:pPr>
    </w:p>
    <w:p w14:paraId="51234F58" w14:textId="77777777" w:rsidR="003173E8" w:rsidRPr="006A6373" w:rsidRDefault="003173E8" w:rsidP="003173E8">
      <w:pPr>
        <w:ind w:left="4956"/>
        <w:jc w:val="center"/>
        <w:rPr>
          <w:b/>
        </w:rPr>
      </w:pPr>
      <w:r w:rsidRPr="006A6373">
        <w:rPr>
          <w:b/>
          <w:i/>
        </w:rPr>
        <w:t>mr.sc. Andrej Plenković</w:t>
      </w:r>
    </w:p>
    <w:p w14:paraId="52A7B949" w14:textId="77777777" w:rsidR="00D70D83" w:rsidRPr="006A6373" w:rsidRDefault="00D70D83" w:rsidP="00D70D83">
      <w:pPr>
        <w:jc w:val="both"/>
      </w:pPr>
    </w:p>
    <w:p w14:paraId="077C08F4" w14:textId="77777777" w:rsidR="00D70D83" w:rsidRPr="006A6373" w:rsidRDefault="00D70D83" w:rsidP="00D70D83">
      <w:pPr>
        <w:tabs>
          <w:tab w:val="left" w:pos="-720"/>
          <w:tab w:val="left" w:pos="-284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pacing w:val="60"/>
        </w:rPr>
      </w:pPr>
      <w:r w:rsidRPr="006A6373">
        <w:br w:type="page"/>
      </w:r>
      <w:r w:rsidRPr="006A6373">
        <w:rPr>
          <w:b/>
          <w:spacing w:val="60"/>
        </w:rPr>
        <w:lastRenderedPageBreak/>
        <w:t>OBRAZLOŽENJE</w:t>
      </w:r>
    </w:p>
    <w:p w14:paraId="3C702D8A" w14:textId="77777777" w:rsidR="00D70D83" w:rsidRPr="006A6373" w:rsidRDefault="00D70D83" w:rsidP="00D70D83"/>
    <w:p w14:paraId="368FEA1D" w14:textId="77777777" w:rsidR="00D70D83" w:rsidRPr="006A6373" w:rsidRDefault="00D70D83" w:rsidP="00D70D83"/>
    <w:p w14:paraId="4A15325A" w14:textId="15BCF463" w:rsidR="00D70D83" w:rsidRPr="006A6373" w:rsidRDefault="00D70D83" w:rsidP="00D70D83">
      <w:pPr>
        <w:jc w:val="both"/>
      </w:pPr>
      <w:r w:rsidRPr="006A6373">
        <w:t xml:space="preserve">Hrvatska regulatorna agencija za mrežne djelatnosti (u daljnjem tekstu: HAKOM) dostavila je </w:t>
      </w:r>
      <w:r w:rsidR="00234B3C" w:rsidRPr="00234B3C">
        <w:t>Ministarstv</w:t>
      </w:r>
      <w:r w:rsidR="00234B3C">
        <w:t>u</w:t>
      </w:r>
      <w:r w:rsidR="00234B3C" w:rsidRPr="00234B3C">
        <w:t xml:space="preserve"> mora, prometa i infrastrukture</w:t>
      </w:r>
      <w:r w:rsidRPr="006A6373">
        <w:t xml:space="preserve"> </w:t>
      </w:r>
      <w:r w:rsidR="00234B3C">
        <w:t xml:space="preserve">novi tekst </w:t>
      </w:r>
      <w:r w:rsidR="00513ED5" w:rsidRPr="006A6373">
        <w:t>Prijedlog</w:t>
      </w:r>
      <w:r w:rsidR="00234B3C">
        <w:t>a</w:t>
      </w:r>
      <w:r w:rsidR="00513ED5" w:rsidRPr="006A6373">
        <w:t xml:space="preserve"> </w:t>
      </w:r>
      <w:r w:rsidR="00C1538B">
        <w:t>s</w:t>
      </w:r>
      <w:r w:rsidR="00513ED5" w:rsidRPr="006A6373">
        <w:t xml:space="preserve">tatuta Hrvatske regulatorne agencije za mrežne djelatnosti, </w:t>
      </w:r>
      <w:r w:rsidR="00993D23">
        <w:t xml:space="preserve">koji je utvrđen na sjednici Vijeća HAKOM-a održanoj </w:t>
      </w:r>
      <w:r w:rsidR="00C1538B">
        <w:t>19</w:t>
      </w:r>
      <w:r w:rsidR="00993D23">
        <w:t xml:space="preserve">. ožujka 2024. godine, </w:t>
      </w:r>
      <w:r w:rsidR="00513ED5" w:rsidRPr="006A6373">
        <w:t>radi pribavljanja prethodne suglasnosti koju Vlada Republike Hrvatske daje u skladu s odredbom članka 18. stavka 1. Zakona o</w:t>
      </w:r>
      <w:r w:rsidR="0016039B">
        <w:t xml:space="preserve"> elektroničkim komunikacijama (Narodne novine</w:t>
      </w:r>
      <w:r w:rsidR="00513ED5" w:rsidRPr="006A6373">
        <w:t xml:space="preserve">, </w:t>
      </w:r>
      <w:r w:rsidR="00234B3C" w:rsidRPr="00234B3C">
        <w:t>br. 76/22. i 14/24</w:t>
      </w:r>
      <w:r w:rsidR="00234B3C">
        <w:t>.</w:t>
      </w:r>
      <w:r w:rsidR="00513ED5" w:rsidRPr="006A6373">
        <w:t>).</w:t>
      </w:r>
      <w:r w:rsidR="00234B3C">
        <w:t xml:space="preserve"> Istim je dopisom HAKOM </w:t>
      </w:r>
      <w:r w:rsidR="00234B3C" w:rsidRPr="00234B3C">
        <w:t>pov</w:t>
      </w:r>
      <w:r w:rsidR="00234B3C">
        <w:t>ukao</w:t>
      </w:r>
      <w:r w:rsidR="00234B3C" w:rsidRPr="00234B3C">
        <w:t xml:space="preserve"> prethodn</w:t>
      </w:r>
      <w:r w:rsidR="00234B3C">
        <w:t>i</w:t>
      </w:r>
      <w:r w:rsidR="00234B3C" w:rsidRPr="00234B3C">
        <w:t xml:space="preserve"> </w:t>
      </w:r>
      <w:r w:rsidR="00234B3C">
        <w:t>P</w:t>
      </w:r>
      <w:r w:rsidR="00234B3C" w:rsidRPr="00234B3C">
        <w:t xml:space="preserve">rijedlog </w:t>
      </w:r>
      <w:r w:rsidR="00C1538B">
        <w:t>s</w:t>
      </w:r>
      <w:r w:rsidR="00234B3C" w:rsidRPr="00234B3C">
        <w:t>tatuta</w:t>
      </w:r>
      <w:r w:rsidR="00234B3C">
        <w:t xml:space="preserve">, dostavljen </w:t>
      </w:r>
      <w:r w:rsidR="00234B3C" w:rsidRPr="00234B3C">
        <w:t xml:space="preserve">13. listopada 2022. </w:t>
      </w:r>
      <w:r w:rsidR="00C1538B">
        <w:t xml:space="preserve">i </w:t>
      </w:r>
      <w:r w:rsidR="00C1538B" w:rsidRPr="00C1538B">
        <w:t>7. o</w:t>
      </w:r>
      <w:r w:rsidR="00C1538B">
        <w:t>ž</w:t>
      </w:r>
      <w:r w:rsidR="00C1538B" w:rsidRPr="00C1538B">
        <w:t>ujka 2024</w:t>
      </w:r>
      <w:r w:rsidR="00C1538B">
        <w:t xml:space="preserve">. </w:t>
      </w:r>
    </w:p>
    <w:p w14:paraId="2A397C0A" w14:textId="77777777" w:rsidR="00B66525" w:rsidRDefault="00B66525" w:rsidP="00D70D83">
      <w:pPr>
        <w:jc w:val="both"/>
      </w:pPr>
    </w:p>
    <w:p w14:paraId="7A586133" w14:textId="77777777" w:rsidR="00993D23" w:rsidRDefault="00993D23" w:rsidP="00D70D83">
      <w:pPr>
        <w:jc w:val="both"/>
      </w:pPr>
      <w:r w:rsidRPr="00993D23">
        <w:t>Statutom HAKOM-a, kao temeljnim općim aktom HAKOM-a, u skladu s člankom 9. stavkom 7. Zakona o elektroničkim komunikacijama, pobliže se uređuju unutarnje ustrojstvo i poslovanje HAKOM-a, opći akti HAKOM-a te druga pitanja od značenja za rad HAKOM-a, kao što su rad i izvješćivanje o radu HAKOM-a, sredstva za obavljanje poslova, javnost rada, odredbe o poslovnoj tajni te način izmjena, dopuna i davanja tumačenja Statuta HAKOM-a.</w:t>
      </w:r>
    </w:p>
    <w:p w14:paraId="2B95CC01" w14:textId="77777777" w:rsidR="00993D23" w:rsidRPr="006A6373" w:rsidRDefault="00993D23" w:rsidP="00D70D83">
      <w:pPr>
        <w:jc w:val="both"/>
      </w:pPr>
    </w:p>
    <w:p w14:paraId="2CBFFA30" w14:textId="0CF84439" w:rsidR="00AA0824" w:rsidRPr="006A6373" w:rsidRDefault="00234B3C" w:rsidP="00AA0824">
      <w:pPr>
        <w:jc w:val="both"/>
      </w:pPr>
      <w:r>
        <w:t>Novi tekst</w:t>
      </w:r>
      <w:r w:rsidR="00513ED5" w:rsidRPr="006A6373">
        <w:t xml:space="preserve"> Prijedlog</w:t>
      </w:r>
      <w:r>
        <w:t>a</w:t>
      </w:r>
      <w:r w:rsidR="00513ED5" w:rsidRPr="006A6373">
        <w:t xml:space="preserve"> </w:t>
      </w:r>
      <w:r w:rsidR="00C1538B">
        <w:t>s</w:t>
      </w:r>
      <w:r w:rsidR="00513ED5" w:rsidRPr="006A6373">
        <w:t>tatuta Hrvatske regulatorne agencije za mrežne djelatnosti usklađen je s</w:t>
      </w:r>
      <w:r w:rsidR="00993D23">
        <w:t>a</w:t>
      </w:r>
      <w:r w:rsidR="00513ED5" w:rsidRPr="006A6373">
        <w:t xml:space="preserve"> </w:t>
      </w:r>
      <w:r w:rsidR="00993D23">
        <w:t xml:space="preserve">Zakonom </w:t>
      </w:r>
      <w:r w:rsidR="00993D23" w:rsidRPr="00993D23">
        <w:t>o plaćama u državnoj službi i javnim službama</w:t>
      </w:r>
      <w:r w:rsidR="00993D23">
        <w:t xml:space="preserve"> (</w:t>
      </w:r>
      <w:r w:rsidR="00993D23" w:rsidRPr="00993D23">
        <w:t>Narodne novine, br</w:t>
      </w:r>
      <w:r w:rsidR="00993D23">
        <w:t>oj</w:t>
      </w:r>
      <w:r w:rsidR="00993D23" w:rsidRPr="00993D23">
        <w:t xml:space="preserve"> 155/23</w:t>
      </w:r>
      <w:r w:rsidR="00993D23">
        <w:t>.), u dijelu kojim se uređuj</w:t>
      </w:r>
      <w:r w:rsidR="00A129A0">
        <w:t>e</w:t>
      </w:r>
      <w:r w:rsidR="00993D23">
        <w:t xml:space="preserve"> </w:t>
      </w:r>
      <w:r w:rsidR="00993D23" w:rsidRPr="00993D23">
        <w:t>pla</w:t>
      </w:r>
      <w:r w:rsidR="00993D23">
        <w:t>ć</w:t>
      </w:r>
      <w:r w:rsidR="00993D23" w:rsidRPr="00993D23">
        <w:t xml:space="preserve">a predsjednika, zamjenika predsjednika i </w:t>
      </w:r>
      <w:r w:rsidR="00993D23">
        <w:t>članova Vijeć</w:t>
      </w:r>
      <w:r w:rsidR="00993D23" w:rsidRPr="00993D23">
        <w:t>a</w:t>
      </w:r>
      <w:r w:rsidR="00993D23">
        <w:t xml:space="preserve"> HAKOM-a. </w:t>
      </w:r>
    </w:p>
    <w:p w14:paraId="5BEDC346" w14:textId="77777777" w:rsidR="00AA0824" w:rsidRPr="006A6373" w:rsidRDefault="00AA0824" w:rsidP="00B66525">
      <w:pPr>
        <w:jc w:val="both"/>
      </w:pPr>
    </w:p>
    <w:p w14:paraId="4B694B57" w14:textId="2548A473" w:rsidR="00D70D83" w:rsidRPr="006A6373" w:rsidRDefault="00D70D83" w:rsidP="00D70D83">
      <w:pPr>
        <w:jc w:val="both"/>
      </w:pPr>
      <w:r w:rsidRPr="006A6373">
        <w:t>Slijedom navedenog</w:t>
      </w:r>
      <w:r w:rsidR="0075559E">
        <w:t>a</w:t>
      </w:r>
      <w:bookmarkStart w:id="0" w:name="_GoBack"/>
      <w:bookmarkEnd w:id="0"/>
      <w:r w:rsidRPr="006A6373">
        <w:t>, predlaže se Vladi Republike Hrvatske donošenje Odluke o davanju prethodne suglasnosti na Statut Hrvatske regulatorne agencije za mrežne djelatnosti, u tekstu koji je dostavilo Ministarstvo</w:t>
      </w:r>
      <w:r w:rsidR="003F3C94" w:rsidRPr="006A6373">
        <w:t xml:space="preserve"> mora, prometa i infrastrukture.</w:t>
      </w:r>
    </w:p>
    <w:p w14:paraId="217C2C90" w14:textId="77777777" w:rsidR="00D70D83" w:rsidRPr="006A6373" w:rsidRDefault="00D70D83" w:rsidP="00D70D83">
      <w:pPr>
        <w:jc w:val="both"/>
      </w:pPr>
    </w:p>
    <w:p w14:paraId="33C64FA1" w14:textId="77777777" w:rsidR="00742B55" w:rsidRPr="006A6373" w:rsidRDefault="00742B55" w:rsidP="00CE78D1"/>
    <w:sectPr w:rsidR="00742B55" w:rsidRPr="006A6373" w:rsidSect="003D56AD">
      <w:headerReference w:type="default" r:id="rId16"/>
      <w:footerReference w:type="default" r:id="rId17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46D4E" w14:textId="77777777" w:rsidR="00F97877" w:rsidRDefault="00F97877" w:rsidP="0011560A">
      <w:r>
        <w:separator/>
      </w:r>
    </w:p>
  </w:endnote>
  <w:endnote w:type="continuationSeparator" w:id="0">
    <w:p w14:paraId="64C23921" w14:textId="77777777" w:rsidR="00F97877" w:rsidRDefault="00F9787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C0EE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CD911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019F8" w14:textId="77777777" w:rsidR="00F97877" w:rsidRDefault="00F97877" w:rsidP="0011560A">
      <w:r>
        <w:separator/>
      </w:r>
    </w:p>
  </w:footnote>
  <w:footnote w:type="continuationSeparator" w:id="0">
    <w:p w14:paraId="54913328" w14:textId="77777777" w:rsidR="00F97877" w:rsidRDefault="00F9787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ADB5" w14:textId="77777777" w:rsidR="003D56AD" w:rsidRDefault="003D56AD">
    <w:pPr>
      <w:pStyle w:val="Header"/>
      <w:jc w:val="center"/>
    </w:pPr>
  </w:p>
  <w:p w14:paraId="6CCCBCDC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429ED" w14:textId="77777777" w:rsidR="003D56AD" w:rsidRDefault="003D56AD">
    <w:pPr>
      <w:pStyle w:val="Header"/>
      <w:jc w:val="center"/>
    </w:pPr>
  </w:p>
  <w:p w14:paraId="71893DC4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4333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35B30"/>
    <w:rsid w:val="00057310"/>
    <w:rsid w:val="00063520"/>
    <w:rsid w:val="00082679"/>
    <w:rsid w:val="00083101"/>
    <w:rsid w:val="00086A6C"/>
    <w:rsid w:val="000A1D60"/>
    <w:rsid w:val="000A3A3B"/>
    <w:rsid w:val="000D1A50"/>
    <w:rsid w:val="000F55DB"/>
    <w:rsid w:val="001015C6"/>
    <w:rsid w:val="00110E6C"/>
    <w:rsid w:val="0011560A"/>
    <w:rsid w:val="00132186"/>
    <w:rsid w:val="0013353D"/>
    <w:rsid w:val="00135F1A"/>
    <w:rsid w:val="00141CBD"/>
    <w:rsid w:val="00146B79"/>
    <w:rsid w:val="00147DE9"/>
    <w:rsid w:val="0016039B"/>
    <w:rsid w:val="00170226"/>
    <w:rsid w:val="001741AA"/>
    <w:rsid w:val="001917B2"/>
    <w:rsid w:val="001A13E7"/>
    <w:rsid w:val="001A1ED4"/>
    <w:rsid w:val="001B7A97"/>
    <w:rsid w:val="001E7218"/>
    <w:rsid w:val="002179F8"/>
    <w:rsid w:val="00220956"/>
    <w:rsid w:val="00234B3C"/>
    <w:rsid w:val="0023763F"/>
    <w:rsid w:val="00263806"/>
    <w:rsid w:val="0028608D"/>
    <w:rsid w:val="0029163B"/>
    <w:rsid w:val="002A1D77"/>
    <w:rsid w:val="002B107A"/>
    <w:rsid w:val="002D1256"/>
    <w:rsid w:val="002D6C51"/>
    <w:rsid w:val="002D7C91"/>
    <w:rsid w:val="002F1DE8"/>
    <w:rsid w:val="003008F9"/>
    <w:rsid w:val="003033E4"/>
    <w:rsid w:val="00304232"/>
    <w:rsid w:val="003173E8"/>
    <w:rsid w:val="00323C77"/>
    <w:rsid w:val="00336EE7"/>
    <w:rsid w:val="00342361"/>
    <w:rsid w:val="0034351C"/>
    <w:rsid w:val="00381F04"/>
    <w:rsid w:val="0038426B"/>
    <w:rsid w:val="003929F5"/>
    <w:rsid w:val="003A2F05"/>
    <w:rsid w:val="003C09D8"/>
    <w:rsid w:val="003D361B"/>
    <w:rsid w:val="003D47D1"/>
    <w:rsid w:val="003D56AD"/>
    <w:rsid w:val="003F3C94"/>
    <w:rsid w:val="003F5623"/>
    <w:rsid w:val="0040229C"/>
    <w:rsid w:val="004039BD"/>
    <w:rsid w:val="004219CB"/>
    <w:rsid w:val="004255CC"/>
    <w:rsid w:val="00440D6D"/>
    <w:rsid w:val="00442367"/>
    <w:rsid w:val="0045122D"/>
    <w:rsid w:val="00461188"/>
    <w:rsid w:val="004A776B"/>
    <w:rsid w:val="004B183B"/>
    <w:rsid w:val="004C1375"/>
    <w:rsid w:val="004C5354"/>
    <w:rsid w:val="004E1300"/>
    <w:rsid w:val="004E4E34"/>
    <w:rsid w:val="00504248"/>
    <w:rsid w:val="00513ED5"/>
    <w:rsid w:val="005146D6"/>
    <w:rsid w:val="00535E09"/>
    <w:rsid w:val="00540BC4"/>
    <w:rsid w:val="00560D03"/>
    <w:rsid w:val="005619AC"/>
    <w:rsid w:val="00562C8C"/>
    <w:rsid w:val="0056365A"/>
    <w:rsid w:val="00571F6C"/>
    <w:rsid w:val="005861F2"/>
    <w:rsid w:val="005906BB"/>
    <w:rsid w:val="005C3A4C"/>
    <w:rsid w:val="005E7CAB"/>
    <w:rsid w:val="005F4727"/>
    <w:rsid w:val="00625CB0"/>
    <w:rsid w:val="00633454"/>
    <w:rsid w:val="00652604"/>
    <w:rsid w:val="0066110E"/>
    <w:rsid w:val="00661295"/>
    <w:rsid w:val="006635AF"/>
    <w:rsid w:val="00675B44"/>
    <w:rsid w:val="0068013E"/>
    <w:rsid w:val="0068772B"/>
    <w:rsid w:val="00693A4D"/>
    <w:rsid w:val="00694D87"/>
    <w:rsid w:val="00696D55"/>
    <w:rsid w:val="006A6373"/>
    <w:rsid w:val="006B7800"/>
    <w:rsid w:val="006B79DE"/>
    <w:rsid w:val="006C0CC3"/>
    <w:rsid w:val="006E14A9"/>
    <w:rsid w:val="006E611E"/>
    <w:rsid w:val="007010C7"/>
    <w:rsid w:val="0072579C"/>
    <w:rsid w:val="00726165"/>
    <w:rsid w:val="00731AC4"/>
    <w:rsid w:val="00742B55"/>
    <w:rsid w:val="00750307"/>
    <w:rsid w:val="0075559E"/>
    <w:rsid w:val="007638D8"/>
    <w:rsid w:val="00777CAA"/>
    <w:rsid w:val="0078648A"/>
    <w:rsid w:val="00787C21"/>
    <w:rsid w:val="007A1768"/>
    <w:rsid w:val="007A1881"/>
    <w:rsid w:val="007E004B"/>
    <w:rsid w:val="007E3965"/>
    <w:rsid w:val="007F580F"/>
    <w:rsid w:val="008137B5"/>
    <w:rsid w:val="008166B2"/>
    <w:rsid w:val="00826F36"/>
    <w:rsid w:val="00833808"/>
    <w:rsid w:val="008353A1"/>
    <w:rsid w:val="008365FD"/>
    <w:rsid w:val="008457E0"/>
    <w:rsid w:val="00854C31"/>
    <w:rsid w:val="00881BBB"/>
    <w:rsid w:val="0089283D"/>
    <w:rsid w:val="008B1AF0"/>
    <w:rsid w:val="008B407D"/>
    <w:rsid w:val="008C0768"/>
    <w:rsid w:val="008C1D0A"/>
    <w:rsid w:val="008D1E25"/>
    <w:rsid w:val="008F0DD4"/>
    <w:rsid w:val="0090200F"/>
    <w:rsid w:val="009047E4"/>
    <w:rsid w:val="009104A5"/>
    <w:rsid w:val="009126B3"/>
    <w:rsid w:val="009152C4"/>
    <w:rsid w:val="0095079B"/>
    <w:rsid w:val="00953BA1"/>
    <w:rsid w:val="00954D08"/>
    <w:rsid w:val="009930CA"/>
    <w:rsid w:val="00993D23"/>
    <w:rsid w:val="009C33E1"/>
    <w:rsid w:val="009C7815"/>
    <w:rsid w:val="009F4DE3"/>
    <w:rsid w:val="00A129A0"/>
    <w:rsid w:val="00A15F08"/>
    <w:rsid w:val="00A175E9"/>
    <w:rsid w:val="00A21819"/>
    <w:rsid w:val="00A45CF4"/>
    <w:rsid w:val="00A46123"/>
    <w:rsid w:val="00A52A71"/>
    <w:rsid w:val="00A573DC"/>
    <w:rsid w:val="00A607CD"/>
    <w:rsid w:val="00A6339A"/>
    <w:rsid w:val="00A725A4"/>
    <w:rsid w:val="00A83290"/>
    <w:rsid w:val="00AA0824"/>
    <w:rsid w:val="00AA0D82"/>
    <w:rsid w:val="00AB202B"/>
    <w:rsid w:val="00AD090C"/>
    <w:rsid w:val="00AD2F06"/>
    <w:rsid w:val="00AD4D7C"/>
    <w:rsid w:val="00AE034E"/>
    <w:rsid w:val="00AE368C"/>
    <w:rsid w:val="00AE59DF"/>
    <w:rsid w:val="00AF7D00"/>
    <w:rsid w:val="00B202A6"/>
    <w:rsid w:val="00B41D24"/>
    <w:rsid w:val="00B42E00"/>
    <w:rsid w:val="00B462AB"/>
    <w:rsid w:val="00B57187"/>
    <w:rsid w:val="00B60540"/>
    <w:rsid w:val="00B66525"/>
    <w:rsid w:val="00B706F8"/>
    <w:rsid w:val="00B908C2"/>
    <w:rsid w:val="00BA28CD"/>
    <w:rsid w:val="00BA72BF"/>
    <w:rsid w:val="00BC0795"/>
    <w:rsid w:val="00BD2FB7"/>
    <w:rsid w:val="00C1538B"/>
    <w:rsid w:val="00C337A4"/>
    <w:rsid w:val="00C44327"/>
    <w:rsid w:val="00C649B3"/>
    <w:rsid w:val="00C86405"/>
    <w:rsid w:val="00C969CC"/>
    <w:rsid w:val="00CA4F84"/>
    <w:rsid w:val="00CB013C"/>
    <w:rsid w:val="00CD1639"/>
    <w:rsid w:val="00CD3EFA"/>
    <w:rsid w:val="00CD6439"/>
    <w:rsid w:val="00CE3D00"/>
    <w:rsid w:val="00CE78D1"/>
    <w:rsid w:val="00CF7BB4"/>
    <w:rsid w:val="00CF7EEC"/>
    <w:rsid w:val="00D07290"/>
    <w:rsid w:val="00D1127C"/>
    <w:rsid w:val="00D14240"/>
    <w:rsid w:val="00D1614C"/>
    <w:rsid w:val="00D51F22"/>
    <w:rsid w:val="00D62C4D"/>
    <w:rsid w:val="00D70D83"/>
    <w:rsid w:val="00D72A45"/>
    <w:rsid w:val="00D8016C"/>
    <w:rsid w:val="00D92A3D"/>
    <w:rsid w:val="00DB0A6B"/>
    <w:rsid w:val="00DB28EB"/>
    <w:rsid w:val="00DB4A61"/>
    <w:rsid w:val="00DB6366"/>
    <w:rsid w:val="00DF1B98"/>
    <w:rsid w:val="00DF485C"/>
    <w:rsid w:val="00E25569"/>
    <w:rsid w:val="00E601A2"/>
    <w:rsid w:val="00E76C7B"/>
    <w:rsid w:val="00E77198"/>
    <w:rsid w:val="00E83E23"/>
    <w:rsid w:val="00E84112"/>
    <w:rsid w:val="00E943E9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77"/>
    <w:rsid w:val="00F978E2"/>
    <w:rsid w:val="00F97BA9"/>
    <w:rsid w:val="00FA4E25"/>
    <w:rsid w:val="00FB223A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B8A760"/>
  <w15:docId w15:val="{C2FC8DF0-D1D1-4573-A013-9D578996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1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AZJMDCZ6QSYZ-1849078857-37239</_dlc_DocId>
    <_dlc_DocIdUrl xmlns="a494813a-d0d8-4dad-94cb-0d196f36ba15">
      <Url>https://ekoordinacije.vlada.hr/koordinacija-gospodarstvo/_layouts/15/DocIdRedir.aspx?ID=AZJMDCZ6QSYZ-1849078857-37239</Url>
      <Description>AZJMDCZ6QSYZ-1849078857-37239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9530-C4E6-4D23-863B-8C1E8B36A905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1FA4F5-0EF2-4BF9-AF1D-FB1B5B5A9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18583-CE1E-4E76-A87F-AADBBADA3B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717D5F-A7AB-452B-981F-003633B96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5A50B4-785A-4575-A0A3-92693758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Ines Uglešić</cp:lastModifiedBy>
  <cp:revision>12</cp:revision>
  <cp:lastPrinted>2024-03-19T09:10:00Z</cp:lastPrinted>
  <dcterms:created xsi:type="dcterms:W3CDTF">2024-03-18T13:51:00Z</dcterms:created>
  <dcterms:modified xsi:type="dcterms:W3CDTF">2024-03-27T08:44:00Z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5516e8e7-62e5-4cbf-8f06-25a8177d1b93</vt:lpwstr>
  </property>
</Properties>
</file>