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D253F" w14:textId="77777777" w:rsidR="00BE40C8" w:rsidRPr="00D9524E" w:rsidRDefault="00BE40C8" w:rsidP="00BE40C8">
      <w:pPr>
        <w:autoSpaceDE w:val="0"/>
        <w:autoSpaceDN w:val="0"/>
        <w:spacing w:after="0" w:line="240" w:lineRule="auto"/>
        <w:jc w:val="center"/>
        <w:rPr>
          <w:rFonts w:ascii="Times New Roman" w:eastAsia="Times New Roman" w:hAnsi="Times New Roman" w:cs="Times New Roman"/>
          <w:b/>
          <w:bCs/>
          <w:spacing w:val="6"/>
          <w:sz w:val="24"/>
          <w:szCs w:val="24"/>
        </w:rPr>
      </w:pPr>
      <w:r w:rsidRPr="00D9524E">
        <w:rPr>
          <w:rFonts w:ascii="Times New Roman" w:eastAsia="Times New Roman" w:hAnsi="Times New Roman" w:cs="Times New Roman"/>
          <w:b/>
          <w:bCs/>
          <w:noProof/>
          <w:spacing w:val="6"/>
          <w:sz w:val="24"/>
          <w:szCs w:val="24"/>
          <w:lang w:eastAsia="hr-HR"/>
        </w:rPr>
        <w:drawing>
          <wp:inline distT="0" distB="0" distL="0" distR="0" wp14:anchorId="2CC24AD8" wp14:editId="34BE03AE">
            <wp:extent cx="501650" cy="6858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01650" cy="685800"/>
                    </a:xfrm>
                    <a:prstGeom prst="rect">
                      <a:avLst/>
                    </a:prstGeom>
                    <a:noFill/>
                    <a:ln w="9525">
                      <a:noFill/>
                      <a:miter lim="800000"/>
                      <a:headEnd/>
                      <a:tailEnd/>
                    </a:ln>
                  </pic:spPr>
                </pic:pic>
              </a:graphicData>
            </a:graphic>
          </wp:inline>
        </w:drawing>
      </w:r>
    </w:p>
    <w:p w14:paraId="72FA9955"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fldChar w:fldCharType="begin"/>
      </w:r>
      <w:r w:rsidRPr="00D9524E">
        <w:rPr>
          <w:rFonts w:ascii="Times New Roman" w:eastAsia="Calibri" w:hAnsi="Times New Roman" w:cs="Times New Roman"/>
          <w:sz w:val="24"/>
          <w:szCs w:val="24"/>
        </w:rPr>
        <w:instrText xml:space="preserve"> INCLUDEPICTURE "http://www.inet.hr/~box/images/grb-rh.gif" \* MERGEFORMATINET </w:instrText>
      </w:r>
      <w:r w:rsidRPr="00D9524E">
        <w:rPr>
          <w:rFonts w:ascii="Times New Roman" w:eastAsia="Calibri" w:hAnsi="Times New Roman" w:cs="Times New Roman"/>
          <w:sz w:val="24"/>
          <w:szCs w:val="24"/>
        </w:rPr>
        <w:fldChar w:fldCharType="end"/>
      </w:r>
    </w:p>
    <w:p w14:paraId="12D93B9B" w14:textId="77777777" w:rsidR="00BE40C8" w:rsidRPr="00D9524E" w:rsidRDefault="00BE40C8" w:rsidP="00BE40C8">
      <w:pPr>
        <w:spacing w:before="60" w:after="1680" w:line="240" w:lineRule="auto"/>
        <w:contextualSpacing/>
        <w:jc w:val="center"/>
        <w:rPr>
          <w:rFonts w:ascii="Times New Roman" w:eastAsia="Calibri" w:hAnsi="Times New Roman" w:cs="Times New Roman"/>
          <w:sz w:val="24"/>
          <w:szCs w:val="24"/>
        </w:rPr>
      </w:pPr>
      <w:r w:rsidRPr="00D9524E">
        <w:rPr>
          <w:rFonts w:ascii="Times New Roman" w:eastAsia="Calibri" w:hAnsi="Times New Roman" w:cs="Times New Roman"/>
          <w:sz w:val="24"/>
          <w:szCs w:val="24"/>
        </w:rPr>
        <w:t>VLADA REPUBLIKE HRVATSKE</w:t>
      </w:r>
    </w:p>
    <w:p w14:paraId="32D0682D" w14:textId="77777777" w:rsidR="00BE40C8" w:rsidRPr="00D9524E" w:rsidRDefault="00BE40C8" w:rsidP="00BE40C8">
      <w:pPr>
        <w:spacing w:before="60" w:after="1680" w:line="240" w:lineRule="auto"/>
        <w:contextualSpacing/>
        <w:jc w:val="both"/>
        <w:rPr>
          <w:rFonts w:ascii="Times New Roman" w:eastAsia="Calibri" w:hAnsi="Times New Roman" w:cs="Times New Roman"/>
          <w:sz w:val="24"/>
          <w:szCs w:val="24"/>
        </w:rPr>
      </w:pPr>
    </w:p>
    <w:p w14:paraId="0039490A" w14:textId="77777777" w:rsidR="00BE40C8" w:rsidRPr="00D9524E" w:rsidRDefault="00BE40C8" w:rsidP="00BE40C8">
      <w:pPr>
        <w:spacing w:before="60" w:after="1680" w:line="240" w:lineRule="auto"/>
        <w:contextualSpacing/>
        <w:jc w:val="both"/>
        <w:rPr>
          <w:rFonts w:ascii="Times New Roman" w:eastAsia="Calibri" w:hAnsi="Times New Roman" w:cs="Times New Roman"/>
          <w:sz w:val="24"/>
          <w:szCs w:val="24"/>
        </w:rPr>
      </w:pPr>
    </w:p>
    <w:p w14:paraId="30B3AB13" w14:textId="77777777" w:rsidR="00BE40C8" w:rsidRPr="00D9524E" w:rsidRDefault="00BE40C8" w:rsidP="00BE40C8">
      <w:pPr>
        <w:spacing w:before="60" w:after="1680" w:line="240" w:lineRule="auto"/>
        <w:contextualSpacing/>
        <w:jc w:val="both"/>
        <w:rPr>
          <w:rFonts w:ascii="Times New Roman" w:eastAsia="Calibri" w:hAnsi="Times New Roman" w:cs="Times New Roman"/>
          <w:sz w:val="24"/>
          <w:szCs w:val="24"/>
        </w:rPr>
      </w:pPr>
    </w:p>
    <w:p w14:paraId="77B6B258" w14:textId="77777777" w:rsidR="00BE40C8" w:rsidRPr="00D9524E" w:rsidRDefault="00BE40C8" w:rsidP="00BE40C8">
      <w:pPr>
        <w:spacing w:before="60" w:after="1680" w:line="240" w:lineRule="auto"/>
        <w:contextualSpacing/>
        <w:jc w:val="both"/>
        <w:rPr>
          <w:rFonts w:ascii="Times New Roman" w:eastAsia="Calibri" w:hAnsi="Times New Roman" w:cs="Times New Roman"/>
          <w:sz w:val="24"/>
          <w:szCs w:val="24"/>
        </w:rPr>
      </w:pPr>
    </w:p>
    <w:p w14:paraId="36E4DC45" w14:textId="77777777" w:rsidR="00BE40C8" w:rsidRPr="00D9524E" w:rsidRDefault="00BE40C8" w:rsidP="00BE40C8">
      <w:pPr>
        <w:spacing w:before="60" w:after="1680" w:line="240" w:lineRule="auto"/>
        <w:contextualSpacing/>
        <w:jc w:val="both"/>
        <w:rPr>
          <w:rFonts w:ascii="Times New Roman" w:eastAsia="Calibri" w:hAnsi="Times New Roman" w:cs="Times New Roman"/>
          <w:sz w:val="24"/>
          <w:szCs w:val="24"/>
        </w:rPr>
      </w:pPr>
    </w:p>
    <w:p w14:paraId="04E3181D" w14:textId="77777777" w:rsidR="00BE40C8" w:rsidRPr="00D9524E" w:rsidRDefault="00BE40C8" w:rsidP="00BE40C8">
      <w:pPr>
        <w:spacing w:before="60" w:after="1680" w:line="240" w:lineRule="auto"/>
        <w:contextualSpacing/>
        <w:jc w:val="both"/>
        <w:rPr>
          <w:rFonts w:ascii="Times New Roman" w:eastAsia="Calibri" w:hAnsi="Times New Roman" w:cs="Times New Roman"/>
          <w:sz w:val="24"/>
          <w:szCs w:val="24"/>
        </w:rPr>
      </w:pPr>
    </w:p>
    <w:p w14:paraId="1720CA3C" w14:textId="33D7B6D8" w:rsidR="00BE40C8" w:rsidRPr="00D9524E" w:rsidRDefault="00BE40C8" w:rsidP="00BE40C8">
      <w:pPr>
        <w:spacing w:line="240" w:lineRule="auto"/>
        <w:contextualSpacing/>
        <w:jc w:val="right"/>
        <w:rPr>
          <w:rFonts w:ascii="Times New Roman" w:eastAsia="Calibri" w:hAnsi="Times New Roman" w:cs="Times New Roman"/>
          <w:sz w:val="24"/>
          <w:szCs w:val="24"/>
        </w:rPr>
      </w:pPr>
      <w:r w:rsidRPr="00D9524E">
        <w:rPr>
          <w:rFonts w:ascii="Times New Roman" w:eastAsia="Calibri" w:hAnsi="Times New Roman" w:cs="Times New Roman"/>
          <w:sz w:val="24"/>
          <w:szCs w:val="24"/>
        </w:rPr>
        <w:t xml:space="preserve">Zagreb, </w:t>
      </w:r>
      <w:r w:rsidR="00147446">
        <w:rPr>
          <w:rFonts w:ascii="Times New Roman" w:eastAsia="Calibri" w:hAnsi="Times New Roman" w:cs="Times New Roman"/>
          <w:sz w:val="24"/>
          <w:szCs w:val="24"/>
        </w:rPr>
        <w:t>5</w:t>
      </w:r>
      <w:bookmarkStart w:id="0" w:name="_GoBack"/>
      <w:bookmarkEnd w:id="0"/>
      <w:r w:rsidR="00AE7A9A">
        <w:rPr>
          <w:rFonts w:ascii="Times New Roman" w:eastAsia="Calibri" w:hAnsi="Times New Roman" w:cs="Times New Roman"/>
          <w:sz w:val="24"/>
          <w:szCs w:val="24"/>
        </w:rPr>
        <w:t>. prosinca</w:t>
      </w:r>
      <w:r w:rsidRPr="00D9524E">
        <w:rPr>
          <w:rFonts w:ascii="Times New Roman" w:eastAsia="Calibri" w:hAnsi="Times New Roman" w:cs="Times New Roman"/>
          <w:sz w:val="24"/>
          <w:szCs w:val="24"/>
        </w:rPr>
        <w:t xml:space="preserve"> 202</w:t>
      </w:r>
      <w:r>
        <w:rPr>
          <w:rFonts w:ascii="Times New Roman" w:eastAsia="Calibri" w:hAnsi="Times New Roman" w:cs="Times New Roman"/>
          <w:sz w:val="24"/>
          <w:szCs w:val="24"/>
        </w:rPr>
        <w:t>4</w:t>
      </w:r>
      <w:r w:rsidRPr="00D9524E">
        <w:rPr>
          <w:rFonts w:ascii="Times New Roman" w:eastAsia="Calibri" w:hAnsi="Times New Roman" w:cs="Times New Roman"/>
          <w:sz w:val="24"/>
          <w:szCs w:val="24"/>
        </w:rPr>
        <w:t>.</w:t>
      </w:r>
    </w:p>
    <w:p w14:paraId="5FFB0E07"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3D55FF28"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272A687D"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20F75DC7"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4CD55104"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2E91E95C"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2EB23F45"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07321389"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27241D9A"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2F906494"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516F4E1E"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__________________________________________________________________________</w:t>
      </w:r>
    </w:p>
    <w:tbl>
      <w:tblPr>
        <w:tblW w:w="0" w:type="auto"/>
        <w:tblLook w:val="04A0" w:firstRow="1" w:lastRow="0" w:firstColumn="1" w:lastColumn="0" w:noHBand="0" w:noVBand="1"/>
      </w:tblPr>
      <w:tblGrid>
        <w:gridCol w:w="1949"/>
        <w:gridCol w:w="7123"/>
      </w:tblGrid>
      <w:tr w:rsidR="00BE40C8" w:rsidRPr="00D9524E" w14:paraId="3F2C8C57" w14:textId="77777777" w:rsidTr="002F1F57">
        <w:tc>
          <w:tcPr>
            <w:tcW w:w="1951" w:type="dxa"/>
          </w:tcPr>
          <w:p w14:paraId="3614B243" w14:textId="77777777" w:rsidR="00BE40C8" w:rsidRPr="00D9524E" w:rsidRDefault="00BE40C8" w:rsidP="002F1F57">
            <w:pPr>
              <w:spacing w:line="240" w:lineRule="auto"/>
              <w:contextualSpacing/>
              <w:jc w:val="both"/>
              <w:rPr>
                <w:rFonts w:ascii="Times New Roman" w:eastAsia="Calibri" w:hAnsi="Times New Roman" w:cs="Times New Roman"/>
                <w:b/>
                <w:smallCaps/>
                <w:sz w:val="24"/>
                <w:szCs w:val="24"/>
              </w:rPr>
            </w:pPr>
          </w:p>
          <w:p w14:paraId="53077441" w14:textId="77777777" w:rsidR="00BE40C8" w:rsidRPr="00D9524E" w:rsidRDefault="00BE40C8" w:rsidP="002F1F57">
            <w:pPr>
              <w:spacing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b/>
                <w:smallCaps/>
                <w:sz w:val="24"/>
                <w:szCs w:val="24"/>
              </w:rPr>
              <w:t>Predlagatelj</w:t>
            </w:r>
            <w:r w:rsidRPr="00D9524E">
              <w:rPr>
                <w:rFonts w:ascii="Times New Roman" w:eastAsia="Calibri" w:hAnsi="Times New Roman" w:cs="Times New Roman"/>
                <w:b/>
                <w:sz w:val="24"/>
                <w:szCs w:val="24"/>
              </w:rPr>
              <w:t>:</w:t>
            </w:r>
          </w:p>
        </w:tc>
        <w:tc>
          <w:tcPr>
            <w:tcW w:w="7229" w:type="dxa"/>
          </w:tcPr>
          <w:p w14:paraId="6003B921" w14:textId="77777777" w:rsidR="00BE40C8" w:rsidRPr="00D9524E" w:rsidRDefault="00BE40C8" w:rsidP="002F1F57">
            <w:pPr>
              <w:spacing w:line="240" w:lineRule="auto"/>
              <w:contextualSpacing/>
              <w:jc w:val="both"/>
              <w:rPr>
                <w:rFonts w:ascii="Times New Roman" w:eastAsia="Calibri" w:hAnsi="Times New Roman" w:cs="Times New Roman"/>
                <w:sz w:val="24"/>
                <w:szCs w:val="24"/>
              </w:rPr>
            </w:pPr>
          </w:p>
          <w:p w14:paraId="09E206D3" w14:textId="77777777" w:rsidR="00BE40C8" w:rsidRPr="00D9524E" w:rsidRDefault="00BE40C8" w:rsidP="002F1F57">
            <w:pPr>
              <w:spacing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Ministarstvo financija</w:t>
            </w:r>
          </w:p>
        </w:tc>
      </w:tr>
    </w:tbl>
    <w:p w14:paraId="2B10CE95"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__________________________________________________________________________</w:t>
      </w:r>
    </w:p>
    <w:p w14:paraId="3ED1EFF6" w14:textId="77777777" w:rsidR="00BE40C8" w:rsidRPr="00D9524E" w:rsidRDefault="00BE40C8" w:rsidP="00BE40C8">
      <w:pPr>
        <w:spacing w:line="240" w:lineRule="auto"/>
        <w:contextualSpacing/>
        <w:jc w:val="both"/>
        <w:rPr>
          <w:rFonts w:ascii="Times New Roman" w:eastAsia="Calibri" w:hAnsi="Times New Roman" w:cs="Times New Roman"/>
          <w:b/>
          <w:smallCaps/>
          <w:sz w:val="24"/>
          <w:szCs w:val="24"/>
        </w:rPr>
      </w:pPr>
    </w:p>
    <w:p w14:paraId="16EF954C" w14:textId="2025646D" w:rsidR="00BE40C8" w:rsidRPr="00D9524E" w:rsidRDefault="00BE40C8" w:rsidP="00BE40C8">
      <w:pPr>
        <w:spacing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b/>
          <w:smallCaps/>
          <w:sz w:val="24"/>
          <w:szCs w:val="24"/>
        </w:rPr>
        <w:t>Predmet</w:t>
      </w:r>
      <w:r w:rsidRPr="00D9524E">
        <w:rPr>
          <w:rFonts w:ascii="Times New Roman" w:eastAsia="Calibri" w:hAnsi="Times New Roman" w:cs="Times New Roman"/>
          <w:b/>
          <w:sz w:val="24"/>
          <w:szCs w:val="24"/>
        </w:rPr>
        <w:t>:</w:t>
      </w:r>
      <w:r w:rsidRPr="00D9524E">
        <w:rPr>
          <w:rFonts w:ascii="Times New Roman" w:eastAsia="Calibri" w:hAnsi="Times New Roman" w:cs="Times New Roman"/>
          <w:sz w:val="24"/>
          <w:szCs w:val="24"/>
        </w:rPr>
        <w:tab/>
      </w:r>
      <w:r w:rsidR="00F95AD1">
        <w:rPr>
          <w:rFonts w:ascii="Times New Roman" w:eastAsia="Calibri" w:hAnsi="Times New Roman" w:cs="Times New Roman"/>
          <w:sz w:val="24"/>
          <w:szCs w:val="24"/>
        </w:rPr>
        <w:t>Nacrt konačnog</w:t>
      </w:r>
      <w:r w:rsidRPr="00D9524E">
        <w:rPr>
          <w:rFonts w:ascii="Times New Roman" w:eastAsia="Calibri" w:hAnsi="Times New Roman" w:cs="Times New Roman"/>
          <w:sz w:val="24"/>
          <w:szCs w:val="24"/>
        </w:rPr>
        <w:t xml:space="preserve"> prijedlog</w:t>
      </w:r>
      <w:r w:rsidR="00F95AD1">
        <w:rPr>
          <w:rFonts w:ascii="Times New Roman" w:eastAsia="Calibri" w:hAnsi="Times New Roman" w:cs="Times New Roman"/>
          <w:sz w:val="24"/>
          <w:szCs w:val="24"/>
        </w:rPr>
        <w:t>a</w:t>
      </w:r>
      <w:r w:rsidRPr="00D9524E">
        <w:rPr>
          <w:rFonts w:ascii="Times New Roman" w:eastAsia="Calibri" w:hAnsi="Times New Roman" w:cs="Times New Roman"/>
          <w:sz w:val="24"/>
          <w:szCs w:val="24"/>
        </w:rPr>
        <w:t xml:space="preserve"> zakona o izmjenama i dopunama </w:t>
      </w:r>
      <w:r w:rsidR="00D91FE7">
        <w:rPr>
          <w:rFonts w:ascii="Times New Roman" w:eastAsia="Calibri" w:hAnsi="Times New Roman" w:cs="Times New Roman"/>
          <w:sz w:val="24"/>
          <w:szCs w:val="24"/>
        </w:rPr>
        <w:t xml:space="preserve">Općeg poreznog zakona </w:t>
      </w:r>
      <w:r w:rsidRPr="00D9524E">
        <w:rPr>
          <w:rFonts w:ascii="Times New Roman" w:eastAsia="Calibri" w:hAnsi="Times New Roman" w:cs="Times New Roman"/>
          <w:sz w:val="24"/>
          <w:szCs w:val="24"/>
        </w:rPr>
        <w:t xml:space="preserve"> </w:t>
      </w:r>
    </w:p>
    <w:p w14:paraId="003F51CA" w14:textId="77777777" w:rsidR="00BE40C8" w:rsidRPr="00D9524E" w:rsidRDefault="00BE40C8" w:rsidP="00BE40C8">
      <w:pPr>
        <w:spacing w:line="240" w:lineRule="auto"/>
        <w:ind w:left="1416" w:hanging="1326"/>
        <w:contextualSpacing/>
        <w:jc w:val="both"/>
        <w:rPr>
          <w:rFonts w:ascii="Times New Roman" w:eastAsia="Calibri" w:hAnsi="Times New Roman" w:cs="Times New Roman"/>
          <w:sz w:val="24"/>
          <w:szCs w:val="24"/>
        </w:rPr>
      </w:pPr>
    </w:p>
    <w:p w14:paraId="1831694F"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r w:rsidRPr="00D9524E">
        <w:rPr>
          <w:rFonts w:ascii="Times New Roman" w:eastAsia="Calibri" w:hAnsi="Times New Roman" w:cs="Times New Roman"/>
          <w:sz w:val="24"/>
          <w:szCs w:val="24"/>
        </w:rPr>
        <w:t>__________________________________________________________________________</w:t>
      </w:r>
    </w:p>
    <w:p w14:paraId="3AA1B4A6"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689C07F2"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44E9B172"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544936C8"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17C784BB"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5C3BA6E4"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777E5211"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441F3CD4"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7D6D6528"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68CEAF0F"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5C1EB248"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20AA5A36"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42538C3B"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1A377945"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5D340AA1"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3088B607" w14:textId="77777777" w:rsidR="00BE40C8" w:rsidRPr="00D9524E" w:rsidRDefault="00BE40C8" w:rsidP="00BE40C8">
      <w:pPr>
        <w:spacing w:line="240" w:lineRule="auto"/>
        <w:contextualSpacing/>
        <w:jc w:val="both"/>
        <w:rPr>
          <w:rFonts w:ascii="Times New Roman" w:eastAsia="Calibri" w:hAnsi="Times New Roman" w:cs="Times New Roman"/>
          <w:sz w:val="24"/>
          <w:szCs w:val="24"/>
        </w:rPr>
      </w:pPr>
    </w:p>
    <w:p w14:paraId="07BC07D5" w14:textId="77777777" w:rsidR="00BE40C8" w:rsidRPr="00D9524E" w:rsidRDefault="00BE40C8" w:rsidP="00BE40C8">
      <w:pPr>
        <w:pBdr>
          <w:top w:val="single" w:sz="4" w:space="1" w:color="404040"/>
        </w:pBdr>
        <w:tabs>
          <w:tab w:val="center" w:pos="4536"/>
          <w:tab w:val="right" w:pos="9072"/>
        </w:tabs>
        <w:spacing w:after="0" w:line="240" w:lineRule="auto"/>
        <w:contextualSpacing/>
        <w:jc w:val="both"/>
        <w:rPr>
          <w:rFonts w:ascii="Times New Roman" w:eastAsia="Calibri" w:hAnsi="Times New Roman" w:cs="Times New Roman"/>
          <w:spacing w:val="20"/>
        </w:rPr>
      </w:pPr>
      <w:r w:rsidRPr="00D9524E">
        <w:rPr>
          <w:rFonts w:ascii="Times New Roman" w:eastAsia="Calibri" w:hAnsi="Times New Roman" w:cs="Times New Roman"/>
          <w:spacing w:val="20"/>
        </w:rPr>
        <w:t>Banski dvori | Trg Sv. Marka 2  | 10000 Zagreb | tel. 01 4569 222 | vlada.gov.hr</w:t>
      </w:r>
    </w:p>
    <w:p w14:paraId="3CC72176" w14:textId="77777777" w:rsidR="00F56CAF" w:rsidRDefault="00F56CAF" w:rsidP="00773265">
      <w:pPr>
        <w:spacing w:after="0"/>
        <w:jc w:val="center"/>
        <w:rPr>
          <w:rFonts w:ascii="Times New Roman" w:eastAsia="Calibri" w:hAnsi="Times New Roman" w:cs="Times New Roman"/>
          <w:b/>
          <w:sz w:val="24"/>
          <w:szCs w:val="24"/>
        </w:rPr>
      </w:pPr>
    </w:p>
    <w:p w14:paraId="0D081502" w14:textId="77777777" w:rsidR="00F56CAF" w:rsidRDefault="00F56CAF" w:rsidP="00773265">
      <w:pPr>
        <w:spacing w:after="0"/>
        <w:jc w:val="center"/>
        <w:rPr>
          <w:rFonts w:ascii="Times New Roman" w:eastAsia="Calibri" w:hAnsi="Times New Roman" w:cs="Times New Roman"/>
          <w:b/>
          <w:sz w:val="24"/>
          <w:szCs w:val="24"/>
        </w:rPr>
      </w:pPr>
    </w:p>
    <w:p w14:paraId="4BE747E6" w14:textId="55F7586C" w:rsidR="006E1E38" w:rsidRDefault="00773265" w:rsidP="00773265">
      <w:pPr>
        <w:spacing w:after="0"/>
        <w:jc w:val="center"/>
        <w:rPr>
          <w:rFonts w:ascii="Times New Roman" w:eastAsia="Calibri" w:hAnsi="Times New Roman" w:cs="Times New Roman"/>
          <w:b/>
          <w:sz w:val="24"/>
          <w:szCs w:val="24"/>
        </w:rPr>
      </w:pPr>
      <w:r w:rsidRPr="00D9524E">
        <w:rPr>
          <w:rFonts w:ascii="Times New Roman" w:eastAsia="Calibri" w:hAnsi="Times New Roman" w:cs="Times New Roman"/>
          <w:b/>
          <w:sz w:val="24"/>
          <w:szCs w:val="24"/>
        </w:rPr>
        <w:t>VLADA REPUBLIKE HRVATSKE</w:t>
      </w:r>
    </w:p>
    <w:p w14:paraId="741EBEE9" w14:textId="32801128" w:rsidR="00773265" w:rsidRPr="00720F74" w:rsidRDefault="00773265" w:rsidP="00F56CAF">
      <w:pPr>
        <w:spacing w:after="0"/>
        <w:jc w:val="center"/>
        <w:rPr>
          <w:rFonts w:ascii="Times New Roman" w:hAnsi="Times New Roman" w:cs="Times New Roman"/>
          <w:b/>
          <w:sz w:val="24"/>
          <w:szCs w:val="24"/>
        </w:rPr>
      </w:pPr>
      <w:r>
        <w:rPr>
          <w:rFonts w:ascii="Times New Roman" w:eastAsia="Calibri" w:hAnsi="Times New Roman" w:cs="Times New Roman"/>
          <w:b/>
          <w:sz w:val="24"/>
          <w:szCs w:val="24"/>
        </w:rPr>
        <w:t>___________________________________________________________________________</w:t>
      </w:r>
    </w:p>
    <w:p w14:paraId="02BE3101" w14:textId="77777777" w:rsidR="006E1E38" w:rsidRPr="00720F74" w:rsidRDefault="006E1E38" w:rsidP="006E1E38">
      <w:pPr>
        <w:spacing w:after="0"/>
        <w:jc w:val="center"/>
        <w:rPr>
          <w:rFonts w:ascii="Times New Roman" w:eastAsia="Times New Roman" w:hAnsi="Times New Roman" w:cs="Times New Roman"/>
          <w:b/>
          <w:sz w:val="24"/>
          <w:szCs w:val="24"/>
          <w:lang w:eastAsia="hr-HR"/>
        </w:rPr>
      </w:pPr>
    </w:p>
    <w:p w14:paraId="556A9CCC" w14:textId="77777777" w:rsidR="00D83FF9" w:rsidRPr="00720F74" w:rsidRDefault="00D83FF9" w:rsidP="00F057EC">
      <w:pPr>
        <w:spacing w:after="0" w:line="240" w:lineRule="auto"/>
        <w:jc w:val="both"/>
        <w:rPr>
          <w:rFonts w:ascii="Times New Roman" w:eastAsia="Times New Roman" w:hAnsi="Times New Roman" w:cs="Times New Roman"/>
          <w:sz w:val="24"/>
          <w:szCs w:val="24"/>
          <w:lang w:eastAsia="hr-HR"/>
        </w:rPr>
      </w:pPr>
    </w:p>
    <w:p w14:paraId="760E291B" w14:textId="77777777" w:rsidR="00D83FF9" w:rsidRPr="00720F74" w:rsidRDefault="00D83FF9" w:rsidP="00F057EC">
      <w:pPr>
        <w:spacing w:after="0" w:line="240" w:lineRule="auto"/>
        <w:jc w:val="both"/>
        <w:rPr>
          <w:rFonts w:ascii="Times New Roman" w:eastAsia="Times New Roman" w:hAnsi="Times New Roman" w:cs="Times New Roman"/>
          <w:sz w:val="24"/>
          <w:szCs w:val="24"/>
          <w:lang w:eastAsia="hr-HR"/>
        </w:rPr>
      </w:pPr>
    </w:p>
    <w:p w14:paraId="184BF057" w14:textId="77777777" w:rsidR="00D83FF9" w:rsidRPr="00720F74" w:rsidRDefault="00D83FF9" w:rsidP="00F057EC">
      <w:pPr>
        <w:spacing w:after="0" w:line="240" w:lineRule="auto"/>
        <w:jc w:val="both"/>
        <w:rPr>
          <w:rFonts w:ascii="Times New Roman" w:eastAsia="Times New Roman" w:hAnsi="Times New Roman" w:cs="Times New Roman"/>
          <w:sz w:val="24"/>
          <w:szCs w:val="24"/>
          <w:lang w:eastAsia="hr-HR"/>
        </w:rPr>
      </w:pPr>
    </w:p>
    <w:p w14:paraId="344FF314" w14:textId="63790F2C" w:rsidR="00D83FF9" w:rsidRPr="00720F74" w:rsidRDefault="00D83FF9" w:rsidP="00634A97">
      <w:pPr>
        <w:spacing w:after="0" w:line="240" w:lineRule="auto"/>
        <w:jc w:val="right"/>
        <w:rPr>
          <w:rFonts w:ascii="Times New Roman" w:eastAsia="Times New Roman" w:hAnsi="Times New Roman" w:cs="Times New Roman"/>
          <w:b/>
          <w:sz w:val="24"/>
          <w:szCs w:val="24"/>
          <w:lang w:eastAsia="hr-HR"/>
        </w:rPr>
      </w:pPr>
      <w:r w:rsidRPr="00720F74">
        <w:rPr>
          <w:rFonts w:ascii="Times New Roman" w:eastAsia="Times New Roman" w:hAnsi="Times New Roman" w:cs="Times New Roman"/>
          <w:b/>
          <w:sz w:val="24"/>
          <w:szCs w:val="24"/>
          <w:lang w:eastAsia="hr-HR"/>
        </w:rPr>
        <w:tab/>
      </w:r>
    </w:p>
    <w:p w14:paraId="7A2D05F4" w14:textId="77777777" w:rsidR="00634A97" w:rsidRPr="00720F74" w:rsidRDefault="00634A97" w:rsidP="00634A97">
      <w:pPr>
        <w:spacing w:after="0" w:line="240" w:lineRule="auto"/>
        <w:jc w:val="right"/>
        <w:rPr>
          <w:rFonts w:ascii="Times New Roman" w:eastAsia="Times New Roman" w:hAnsi="Times New Roman" w:cs="Times New Roman"/>
          <w:b/>
          <w:sz w:val="24"/>
          <w:szCs w:val="24"/>
          <w:lang w:eastAsia="hr-HR"/>
        </w:rPr>
      </w:pPr>
    </w:p>
    <w:p w14:paraId="2C4A4A9E" w14:textId="77777777" w:rsidR="00F13780" w:rsidRPr="00720F74" w:rsidRDefault="00F13780" w:rsidP="00F057EC">
      <w:pPr>
        <w:spacing w:after="0" w:line="240" w:lineRule="auto"/>
        <w:jc w:val="both"/>
        <w:rPr>
          <w:rFonts w:ascii="Times New Roman" w:eastAsia="Times New Roman" w:hAnsi="Times New Roman" w:cs="Times New Roman"/>
          <w:sz w:val="24"/>
          <w:szCs w:val="24"/>
          <w:lang w:eastAsia="hr-HR"/>
        </w:rPr>
      </w:pPr>
    </w:p>
    <w:p w14:paraId="391D554F" w14:textId="77777777" w:rsidR="00601D8C" w:rsidRPr="00720F74" w:rsidRDefault="00601D8C" w:rsidP="00F057EC">
      <w:pPr>
        <w:spacing w:after="0" w:line="240" w:lineRule="auto"/>
        <w:jc w:val="both"/>
        <w:rPr>
          <w:rFonts w:ascii="Times New Roman" w:eastAsia="Times New Roman" w:hAnsi="Times New Roman" w:cs="Times New Roman"/>
          <w:sz w:val="24"/>
          <w:szCs w:val="24"/>
          <w:lang w:eastAsia="hr-HR"/>
        </w:rPr>
      </w:pPr>
    </w:p>
    <w:p w14:paraId="355E7D3C" w14:textId="77777777" w:rsidR="00601D8C" w:rsidRPr="00720F74" w:rsidRDefault="00601D8C" w:rsidP="00F057EC">
      <w:pPr>
        <w:spacing w:after="0" w:line="240" w:lineRule="auto"/>
        <w:jc w:val="both"/>
        <w:rPr>
          <w:rFonts w:ascii="Times New Roman" w:eastAsia="Times New Roman" w:hAnsi="Times New Roman" w:cs="Times New Roman"/>
          <w:sz w:val="24"/>
          <w:szCs w:val="24"/>
          <w:lang w:eastAsia="hr-HR"/>
        </w:rPr>
      </w:pPr>
    </w:p>
    <w:p w14:paraId="04F72FDB" w14:textId="77777777" w:rsidR="00601D8C" w:rsidRPr="00720F74" w:rsidRDefault="00601D8C" w:rsidP="00F057EC">
      <w:pPr>
        <w:spacing w:after="0" w:line="240" w:lineRule="auto"/>
        <w:jc w:val="both"/>
        <w:rPr>
          <w:rFonts w:ascii="Times New Roman" w:eastAsia="Times New Roman" w:hAnsi="Times New Roman" w:cs="Times New Roman"/>
          <w:sz w:val="24"/>
          <w:szCs w:val="24"/>
          <w:lang w:eastAsia="hr-HR"/>
        </w:rPr>
      </w:pPr>
    </w:p>
    <w:p w14:paraId="19F39BDC" w14:textId="77777777" w:rsidR="00601D8C" w:rsidRPr="00720F74" w:rsidRDefault="00601D8C" w:rsidP="00F057EC">
      <w:pPr>
        <w:spacing w:after="0" w:line="240" w:lineRule="auto"/>
        <w:jc w:val="both"/>
        <w:rPr>
          <w:rFonts w:ascii="Times New Roman" w:eastAsia="Times New Roman" w:hAnsi="Times New Roman" w:cs="Times New Roman"/>
          <w:sz w:val="24"/>
          <w:szCs w:val="24"/>
          <w:lang w:eastAsia="hr-HR"/>
        </w:rPr>
      </w:pPr>
    </w:p>
    <w:p w14:paraId="31AEFC59" w14:textId="77777777" w:rsidR="00601D8C" w:rsidRPr="00720F74" w:rsidRDefault="00601D8C" w:rsidP="00F057EC">
      <w:pPr>
        <w:spacing w:after="0" w:line="240" w:lineRule="auto"/>
        <w:jc w:val="both"/>
        <w:rPr>
          <w:rFonts w:ascii="Times New Roman" w:eastAsia="Times New Roman" w:hAnsi="Times New Roman" w:cs="Times New Roman"/>
          <w:sz w:val="24"/>
          <w:szCs w:val="24"/>
          <w:lang w:eastAsia="hr-HR"/>
        </w:rPr>
      </w:pPr>
    </w:p>
    <w:p w14:paraId="2113A95E" w14:textId="77777777" w:rsidR="00601D8C" w:rsidRPr="00720F74" w:rsidRDefault="00601D8C" w:rsidP="00F057EC">
      <w:pPr>
        <w:spacing w:after="0" w:line="240" w:lineRule="auto"/>
        <w:jc w:val="both"/>
        <w:rPr>
          <w:rFonts w:ascii="Times New Roman" w:eastAsia="Times New Roman" w:hAnsi="Times New Roman" w:cs="Times New Roman"/>
          <w:sz w:val="24"/>
          <w:szCs w:val="24"/>
          <w:lang w:eastAsia="hr-HR"/>
        </w:rPr>
      </w:pPr>
    </w:p>
    <w:p w14:paraId="0A55361F" w14:textId="77777777" w:rsidR="00601D8C" w:rsidRPr="00720F74" w:rsidRDefault="00601D8C" w:rsidP="00F057EC">
      <w:pPr>
        <w:spacing w:after="0" w:line="240" w:lineRule="auto"/>
        <w:jc w:val="both"/>
        <w:rPr>
          <w:rFonts w:ascii="Times New Roman" w:eastAsia="Times New Roman" w:hAnsi="Times New Roman" w:cs="Times New Roman"/>
          <w:sz w:val="24"/>
          <w:szCs w:val="24"/>
          <w:lang w:eastAsia="hr-HR"/>
        </w:rPr>
      </w:pPr>
    </w:p>
    <w:p w14:paraId="0209F4DE" w14:textId="77777777" w:rsidR="00601D8C" w:rsidRPr="00720F74" w:rsidRDefault="00601D8C" w:rsidP="00F057EC">
      <w:pPr>
        <w:spacing w:after="0" w:line="240" w:lineRule="auto"/>
        <w:jc w:val="both"/>
        <w:rPr>
          <w:rFonts w:ascii="Times New Roman" w:eastAsia="Times New Roman" w:hAnsi="Times New Roman" w:cs="Times New Roman"/>
          <w:sz w:val="24"/>
          <w:szCs w:val="24"/>
          <w:lang w:eastAsia="hr-HR"/>
        </w:rPr>
      </w:pPr>
    </w:p>
    <w:p w14:paraId="5303A590" w14:textId="77777777" w:rsidR="00601D8C" w:rsidRPr="00720F74" w:rsidRDefault="00601D8C" w:rsidP="00F057EC">
      <w:pPr>
        <w:spacing w:after="0" w:line="240" w:lineRule="auto"/>
        <w:jc w:val="both"/>
        <w:rPr>
          <w:rFonts w:ascii="Times New Roman" w:eastAsia="Times New Roman" w:hAnsi="Times New Roman" w:cs="Times New Roman"/>
          <w:sz w:val="24"/>
          <w:szCs w:val="24"/>
          <w:lang w:eastAsia="hr-HR"/>
        </w:rPr>
      </w:pPr>
    </w:p>
    <w:p w14:paraId="4DF37901" w14:textId="40D3199D" w:rsidR="003A01B4" w:rsidRPr="00720F74" w:rsidRDefault="008A530D">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KONAČNI </w:t>
      </w:r>
      <w:r w:rsidR="00A21213" w:rsidRPr="00720F74">
        <w:rPr>
          <w:rFonts w:ascii="Times New Roman" w:eastAsia="Times New Roman" w:hAnsi="Times New Roman" w:cs="Times New Roman"/>
          <w:b/>
          <w:sz w:val="24"/>
          <w:szCs w:val="24"/>
          <w:lang w:eastAsia="hr-HR"/>
        </w:rPr>
        <w:t>PRIJEDLOG ZAKONA O IZMJENAMA I DOPUNAMA</w:t>
      </w:r>
    </w:p>
    <w:p w14:paraId="1075F73B" w14:textId="4178000E" w:rsidR="003A01B4" w:rsidRPr="00720F74" w:rsidRDefault="00A21213">
      <w:pPr>
        <w:spacing w:after="0" w:line="240" w:lineRule="auto"/>
        <w:jc w:val="center"/>
        <w:rPr>
          <w:rFonts w:ascii="Times New Roman" w:eastAsia="Times New Roman" w:hAnsi="Times New Roman" w:cs="Times New Roman"/>
          <w:b/>
          <w:sz w:val="24"/>
          <w:szCs w:val="24"/>
          <w:lang w:eastAsia="hr-HR"/>
        </w:rPr>
      </w:pPr>
      <w:r w:rsidRPr="00720F74">
        <w:rPr>
          <w:rFonts w:ascii="Times New Roman" w:eastAsia="Times New Roman" w:hAnsi="Times New Roman" w:cs="Times New Roman"/>
          <w:b/>
          <w:sz w:val="24"/>
          <w:szCs w:val="24"/>
          <w:lang w:eastAsia="hr-HR"/>
        </w:rPr>
        <w:t xml:space="preserve">OPĆEG POREZNOG </w:t>
      </w:r>
      <w:r w:rsidR="00F328FD" w:rsidRPr="00720F74">
        <w:rPr>
          <w:rFonts w:ascii="Times New Roman" w:eastAsia="Times New Roman" w:hAnsi="Times New Roman" w:cs="Times New Roman"/>
          <w:b/>
          <w:sz w:val="24"/>
          <w:szCs w:val="24"/>
          <w:lang w:eastAsia="hr-HR"/>
        </w:rPr>
        <w:t>ZAKONA</w:t>
      </w:r>
      <w:r w:rsidR="001743D9">
        <w:rPr>
          <w:rFonts w:ascii="Times New Roman" w:eastAsia="Times New Roman" w:hAnsi="Times New Roman" w:cs="Times New Roman"/>
          <w:b/>
          <w:sz w:val="24"/>
          <w:szCs w:val="24"/>
          <w:lang w:eastAsia="hr-HR"/>
        </w:rPr>
        <w:t xml:space="preserve"> </w:t>
      </w:r>
    </w:p>
    <w:p w14:paraId="189A3A13" w14:textId="77777777" w:rsidR="00D83FF9" w:rsidRPr="00720F74" w:rsidRDefault="00D83FF9" w:rsidP="00F057EC">
      <w:pPr>
        <w:spacing w:after="0" w:line="240" w:lineRule="auto"/>
        <w:jc w:val="both"/>
        <w:rPr>
          <w:rFonts w:ascii="Times New Roman" w:hAnsi="Times New Roman" w:cs="Times New Roman"/>
          <w:sz w:val="24"/>
          <w:szCs w:val="24"/>
        </w:rPr>
      </w:pPr>
    </w:p>
    <w:p w14:paraId="6FB2A1BF" w14:textId="77777777" w:rsidR="00D83FF9" w:rsidRPr="00720F74" w:rsidRDefault="00D83FF9" w:rsidP="00F057EC">
      <w:pPr>
        <w:spacing w:after="0" w:line="240" w:lineRule="auto"/>
        <w:jc w:val="both"/>
        <w:rPr>
          <w:rFonts w:ascii="Times New Roman" w:hAnsi="Times New Roman" w:cs="Times New Roman"/>
          <w:sz w:val="24"/>
          <w:szCs w:val="24"/>
        </w:rPr>
      </w:pPr>
    </w:p>
    <w:p w14:paraId="32F41B17" w14:textId="77777777" w:rsidR="00D83FF9" w:rsidRPr="00720F74" w:rsidRDefault="00D83FF9" w:rsidP="00F057EC">
      <w:pPr>
        <w:spacing w:after="0" w:line="240" w:lineRule="auto"/>
        <w:jc w:val="both"/>
        <w:rPr>
          <w:rFonts w:ascii="Times New Roman" w:hAnsi="Times New Roman" w:cs="Times New Roman"/>
          <w:sz w:val="24"/>
          <w:szCs w:val="24"/>
        </w:rPr>
      </w:pPr>
    </w:p>
    <w:p w14:paraId="59C02130" w14:textId="77777777" w:rsidR="00D83FF9" w:rsidRPr="00720F74" w:rsidRDefault="00D83FF9" w:rsidP="00F057EC">
      <w:pPr>
        <w:spacing w:after="0" w:line="240" w:lineRule="auto"/>
        <w:jc w:val="both"/>
        <w:rPr>
          <w:rFonts w:ascii="Times New Roman" w:hAnsi="Times New Roman" w:cs="Times New Roman"/>
          <w:sz w:val="24"/>
          <w:szCs w:val="24"/>
        </w:rPr>
      </w:pPr>
    </w:p>
    <w:p w14:paraId="3AC6147E" w14:textId="77777777" w:rsidR="00D83FF9" w:rsidRPr="00720F74" w:rsidRDefault="00D83FF9" w:rsidP="00F057EC">
      <w:pPr>
        <w:spacing w:after="0" w:line="240" w:lineRule="auto"/>
        <w:jc w:val="both"/>
        <w:rPr>
          <w:rFonts w:ascii="Times New Roman" w:hAnsi="Times New Roman" w:cs="Times New Roman"/>
          <w:sz w:val="24"/>
          <w:szCs w:val="24"/>
        </w:rPr>
      </w:pPr>
    </w:p>
    <w:p w14:paraId="5C0CE862" w14:textId="77777777" w:rsidR="00D83FF9" w:rsidRPr="00720F74" w:rsidRDefault="00D83FF9" w:rsidP="00F057EC">
      <w:pPr>
        <w:spacing w:after="0" w:line="240" w:lineRule="auto"/>
        <w:jc w:val="both"/>
        <w:rPr>
          <w:rFonts w:ascii="Times New Roman" w:hAnsi="Times New Roman" w:cs="Times New Roman"/>
          <w:sz w:val="24"/>
          <w:szCs w:val="24"/>
        </w:rPr>
      </w:pPr>
    </w:p>
    <w:p w14:paraId="763BE3CC" w14:textId="77777777" w:rsidR="00565BA5" w:rsidRPr="00720F74" w:rsidRDefault="00565BA5" w:rsidP="00F057EC">
      <w:pPr>
        <w:spacing w:after="0" w:line="240" w:lineRule="auto"/>
        <w:jc w:val="both"/>
        <w:rPr>
          <w:rFonts w:ascii="Times New Roman" w:hAnsi="Times New Roman" w:cs="Times New Roman"/>
          <w:sz w:val="24"/>
          <w:szCs w:val="24"/>
        </w:rPr>
      </w:pPr>
    </w:p>
    <w:p w14:paraId="729EEE09" w14:textId="77777777" w:rsidR="00565BA5" w:rsidRPr="00720F74" w:rsidRDefault="00565BA5" w:rsidP="00F057EC">
      <w:pPr>
        <w:spacing w:after="0" w:line="240" w:lineRule="auto"/>
        <w:jc w:val="both"/>
        <w:rPr>
          <w:rFonts w:ascii="Times New Roman" w:hAnsi="Times New Roman" w:cs="Times New Roman"/>
          <w:sz w:val="24"/>
          <w:szCs w:val="24"/>
        </w:rPr>
      </w:pPr>
    </w:p>
    <w:p w14:paraId="561EC2E2" w14:textId="77777777" w:rsidR="00D83FF9" w:rsidRPr="00720F74" w:rsidRDefault="00D83FF9" w:rsidP="00F057EC">
      <w:pPr>
        <w:spacing w:after="0" w:line="240" w:lineRule="auto"/>
        <w:jc w:val="both"/>
        <w:rPr>
          <w:rFonts w:ascii="Times New Roman" w:hAnsi="Times New Roman" w:cs="Times New Roman"/>
          <w:sz w:val="24"/>
          <w:szCs w:val="24"/>
        </w:rPr>
      </w:pPr>
    </w:p>
    <w:p w14:paraId="75273C6D" w14:textId="77777777" w:rsidR="00D83FF9" w:rsidRPr="00720F74" w:rsidRDefault="00D83FF9" w:rsidP="00F057EC">
      <w:pPr>
        <w:spacing w:after="0" w:line="240" w:lineRule="auto"/>
        <w:jc w:val="both"/>
        <w:rPr>
          <w:rFonts w:ascii="Times New Roman" w:hAnsi="Times New Roman" w:cs="Times New Roman"/>
          <w:sz w:val="24"/>
          <w:szCs w:val="24"/>
        </w:rPr>
      </w:pPr>
    </w:p>
    <w:p w14:paraId="7D462A1D" w14:textId="77777777" w:rsidR="00F057EC" w:rsidRPr="00720F74" w:rsidRDefault="00F057EC" w:rsidP="00F057EC">
      <w:pPr>
        <w:spacing w:after="0" w:line="240" w:lineRule="auto"/>
        <w:jc w:val="both"/>
        <w:rPr>
          <w:rFonts w:ascii="Times New Roman" w:hAnsi="Times New Roman" w:cs="Times New Roman"/>
          <w:sz w:val="24"/>
          <w:szCs w:val="24"/>
        </w:rPr>
      </w:pPr>
    </w:p>
    <w:p w14:paraId="07CA98F1" w14:textId="77777777" w:rsidR="00F057EC" w:rsidRPr="00720F74" w:rsidRDefault="00F057EC" w:rsidP="00F057EC">
      <w:pPr>
        <w:spacing w:after="0" w:line="240" w:lineRule="auto"/>
        <w:jc w:val="both"/>
        <w:rPr>
          <w:rFonts w:ascii="Times New Roman" w:hAnsi="Times New Roman" w:cs="Times New Roman"/>
          <w:sz w:val="24"/>
          <w:szCs w:val="24"/>
        </w:rPr>
      </w:pPr>
    </w:p>
    <w:p w14:paraId="025A1984" w14:textId="77777777" w:rsidR="00F057EC" w:rsidRPr="00720F74" w:rsidRDefault="00F057EC" w:rsidP="00F057EC">
      <w:pPr>
        <w:spacing w:after="0" w:line="240" w:lineRule="auto"/>
        <w:jc w:val="both"/>
        <w:rPr>
          <w:rFonts w:ascii="Times New Roman" w:hAnsi="Times New Roman" w:cs="Times New Roman"/>
          <w:sz w:val="24"/>
          <w:szCs w:val="24"/>
        </w:rPr>
      </w:pPr>
    </w:p>
    <w:p w14:paraId="559186C3" w14:textId="77777777" w:rsidR="00F057EC" w:rsidRPr="00720F74" w:rsidRDefault="00F057EC" w:rsidP="00F057EC">
      <w:pPr>
        <w:spacing w:after="0" w:line="240" w:lineRule="auto"/>
        <w:jc w:val="both"/>
        <w:rPr>
          <w:rFonts w:ascii="Times New Roman" w:hAnsi="Times New Roman" w:cs="Times New Roman"/>
          <w:sz w:val="24"/>
          <w:szCs w:val="24"/>
        </w:rPr>
      </w:pPr>
    </w:p>
    <w:p w14:paraId="4AEBCE51" w14:textId="77777777" w:rsidR="00F057EC" w:rsidRPr="00720F74" w:rsidRDefault="00F057EC" w:rsidP="00F057EC">
      <w:pPr>
        <w:spacing w:after="0" w:line="240" w:lineRule="auto"/>
        <w:jc w:val="both"/>
        <w:rPr>
          <w:rFonts w:ascii="Times New Roman" w:hAnsi="Times New Roman" w:cs="Times New Roman"/>
          <w:sz w:val="24"/>
          <w:szCs w:val="24"/>
        </w:rPr>
      </w:pPr>
    </w:p>
    <w:p w14:paraId="5356E459" w14:textId="77777777" w:rsidR="00F057EC" w:rsidRPr="00720F74" w:rsidRDefault="00F057EC" w:rsidP="00F057EC">
      <w:pPr>
        <w:spacing w:after="0" w:line="240" w:lineRule="auto"/>
        <w:jc w:val="both"/>
        <w:rPr>
          <w:rFonts w:ascii="Times New Roman" w:hAnsi="Times New Roman" w:cs="Times New Roman"/>
          <w:sz w:val="24"/>
          <w:szCs w:val="24"/>
        </w:rPr>
      </w:pPr>
    </w:p>
    <w:p w14:paraId="47830BE3" w14:textId="77777777" w:rsidR="00F057EC" w:rsidRPr="00720F74" w:rsidRDefault="00F057EC" w:rsidP="00F057EC">
      <w:pPr>
        <w:spacing w:after="0" w:line="240" w:lineRule="auto"/>
        <w:jc w:val="both"/>
        <w:rPr>
          <w:rFonts w:ascii="Times New Roman" w:hAnsi="Times New Roman" w:cs="Times New Roman"/>
          <w:sz w:val="24"/>
          <w:szCs w:val="24"/>
        </w:rPr>
      </w:pPr>
    </w:p>
    <w:p w14:paraId="096BF057" w14:textId="77777777" w:rsidR="00F057EC" w:rsidRPr="00720F74" w:rsidRDefault="00F057EC" w:rsidP="00F057EC">
      <w:pPr>
        <w:spacing w:after="0" w:line="240" w:lineRule="auto"/>
        <w:jc w:val="both"/>
        <w:rPr>
          <w:rFonts w:ascii="Times New Roman" w:hAnsi="Times New Roman" w:cs="Times New Roman"/>
          <w:sz w:val="24"/>
          <w:szCs w:val="24"/>
        </w:rPr>
      </w:pPr>
    </w:p>
    <w:p w14:paraId="0CEFEA2A" w14:textId="77777777" w:rsidR="00F057EC" w:rsidRPr="00720F74" w:rsidRDefault="00F057EC" w:rsidP="00F057EC">
      <w:pPr>
        <w:spacing w:after="0" w:line="240" w:lineRule="auto"/>
        <w:jc w:val="both"/>
        <w:rPr>
          <w:rFonts w:ascii="Times New Roman" w:hAnsi="Times New Roman" w:cs="Times New Roman"/>
          <w:sz w:val="24"/>
          <w:szCs w:val="24"/>
        </w:rPr>
      </w:pPr>
    </w:p>
    <w:p w14:paraId="6AF6F558" w14:textId="77777777" w:rsidR="00F057EC" w:rsidRPr="00720F74" w:rsidRDefault="00F057EC" w:rsidP="00F057EC">
      <w:pPr>
        <w:spacing w:after="0" w:line="240" w:lineRule="auto"/>
        <w:jc w:val="both"/>
        <w:rPr>
          <w:rFonts w:ascii="Times New Roman" w:hAnsi="Times New Roman" w:cs="Times New Roman"/>
          <w:sz w:val="24"/>
          <w:szCs w:val="24"/>
        </w:rPr>
      </w:pPr>
    </w:p>
    <w:p w14:paraId="1F2F11A1" w14:textId="77777777" w:rsidR="00F057EC" w:rsidRPr="00720F74" w:rsidRDefault="00F057EC" w:rsidP="00F057EC">
      <w:pPr>
        <w:spacing w:after="0" w:line="240" w:lineRule="auto"/>
        <w:jc w:val="both"/>
        <w:rPr>
          <w:rFonts w:ascii="Times New Roman" w:hAnsi="Times New Roman" w:cs="Times New Roman"/>
          <w:sz w:val="24"/>
          <w:szCs w:val="24"/>
        </w:rPr>
      </w:pPr>
    </w:p>
    <w:p w14:paraId="6BC40D40" w14:textId="77777777" w:rsidR="00F057EC" w:rsidRPr="00720F74" w:rsidRDefault="00F057EC" w:rsidP="00F057EC">
      <w:pPr>
        <w:spacing w:after="0" w:line="240" w:lineRule="auto"/>
        <w:jc w:val="both"/>
        <w:rPr>
          <w:rFonts w:ascii="Times New Roman" w:hAnsi="Times New Roman" w:cs="Times New Roman"/>
          <w:sz w:val="24"/>
          <w:szCs w:val="24"/>
        </w:rPr>
      </w:pPr>
    </w:p>
    <w:p w14:paraId="0E40596C" w14:textId="77777777" w:rsidR="00D83FF9" w:rsidRPr="00720F74" w:rsidRDefault="00D83FF9" w:rsidP="00F057EC">
      <w:pPr>
        <w:spacing w:after="0" w:line="240" w:lineRule="auto"/>
        <w:jc w:val="both"/>
        <w:rPr>
          <w:rFonts w:ascii="Times New Roman" w:hAnsi="Times New Roman" w:cs="Times New Roman"/>
          <w:sz w:val="24"/>
          <w:szCs w:val="24"/>
        </w:rPr>
      </w:pPr>
    </w:p>
    <w:p w14:paraId="55B345A5" w14:textId="77777777" w:rsidR="00D83FF9" w:rsidRPr="00720F74" w:rsidRDefault="00D83FF9" w:rsidP="00F057EC">
      <w:pPr>
        <w:spacing w:after="0" w:line="240" w:lineRule="auto"/>
        <w:jc w:val="both"/>
        <w:rPr>
          <w:rFonts w:ascii="Times New Roman" w:hAnsi="Times New Roman" w:cs="Times New Roman"/>
          <w:sz w:val="24"/>
          <w:szCs w:val="24"/>
        </w:rPr>
      </w:pPr>
    </w:p>
    <w:p w14:paraId="5983BABC" w14:textId="77777777" w:rsidR="00D83FF9" w:rsidRPr="00720F74" w:rsidRDefault="00D83FF9" w:rsidP="00F057EC">
      <w:pPr>
        <w:pBdr>
          <w:bottom w:val="single" w:sz="12" w:space="1" w:color="auto"/>
        </w:pBdr>
        <w:spacing w:after="0" w:line="240" w:lineRule="auto"/>
        <w:jc w:val="both"/>
        <w:rPr>
          <w:rFonts w:ascii="Times New Roman" w:hAnsi="Times New Roman" w:cs="Times New Roman"/>
          <w:sz w:val="24"/>
          <w:szCs w:val="24"/>
        </w:rPr>
      </w:pPr>
    </w:p>
    <w:p w14:paraId="2D9F9870" w14:textId="3C785FC5" w:rsidR="00D83FF9" w:rsidRPr="00720F74" w:rsidRDefault="00D83FF9" w:rsidP="00601D8C">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Zagreb,</w:t>
      </w:r>
      <w:r w:rsidR="009B0BCF" w:rsidRPr="00720F74">
        <w:rPr>
          <w:rFonts w:ascii="Times New Roman" w:hAnsi="Times New Roman" w:cs="Times New Roman"/>
          <w:b/>
          <w:sz w:val="24"/>
          <w:szCs w:val="24"/>
        </w:rPr>
        <w:t xml:space="preserve"> </w:t>
      </w:r>
      <w:r w:rsidR="0007230E" w:rsidRPr="00720F74">
        <w:rPr>
          <w:rFonts w:ascii="Times New Roman" w:hAnsi="Times New Roman" w:cs="Times New Roman"/>
          <w:b/>
          <w:sz w:val="24"/>
          <w:szCs w:val="24"/>
        </w:rPr>
        <w:t xml:space="preserve"> </w:t>
      </w:r>
      <w:r w:rsidR="00AE7A9A">
        <w:rPr>
          <w:rFonts w:ascii="Times New Roman" w:hAnsi="Times New Roman" w:cs="Times New Roman"/>
          <w:b/>
          <w:sz w:val="24"/>
          <w:szCs w:val="24"/>
        </w:rPr>
        <w:t>prosinac</w:t>
      </w:r>
      <w:r w:rsidR="008323AD">
        <w:rPr>
          <w:rFonts w:ascii="Times New Roman" w:hAnsi="Times New Roman" w:cs="Times New Roman"/>
          <w:b/>
          <w:sz w:val="24"/>
          <w:szCs w:val="24"/>
        </w:rPr>
        <w:t xml:space="preserve"> </w:t>
      </w:r>
      <w:r w:rsidR="0007230E" w:rsidRPr="00720F74">
        <w:rPr>
          <w:rFonts w:ascii="Times New Roman" w:hAnsi="Times New Roman" w:cs="Times New Roman"/>
          <w:b/>
          <w:sz w:val="24"/>
          <w:szCs w:val="24"/>
        </w:rPr>
        <w:t xml:space="preserve"> </w:t>
      </w:r>
      <w:r w:rsidRPr="00720F74">
        <w:rPr>
          <w:rFonts w:ascii="Times New Roman" w:hAnsi="Times New Roman" w:cs="Times New Roman"/>
          <w:b/>
          <w:sz w:val="24"/>
          <w:szCs w:val="24"/>
        </w:rPr>
        <w:t>20</w:t>
      </w:r>
      <w:r w:rsidR="000275EB" w:rsidRPr="00720F74">
        <w:rPr>
          <w:rFonts w:ascii="Times New Roman" w:hAnsi="Times New Roman" w:cs="Times New Roman"/>
          <w:b/>
          <w:sz w:val="24"/>
          <w:szCs w:val="24"/>
        </w:rPr>
        <w:t>24</w:t>
      </w:r>
      <w:r w:rsidRPr="00720F74">
        <w:rPr>
          <w:rFonts w:ascii="Times New Roman" w:hAnsi="Times New Roman" w:cs="Times New Roman"/>
          <w:b/>
          <w:sz w:val="24"/>
          <w:szCs w:val="24"/>
        </w:rPr>
        <w:t>.</w:t>
      </w:r>
    </w:p>
    <w:p w14:paraId="6C448283" w14:textId="6CB72FFA" w:rsidR="005F7ECE" w:rsidRPr="00720F74" w:rsidRDefault="005F7ECE" w:rsidP="00EA17CC">
      <w:pPr>
        <w:spacing w:after="0" w:line="240" w:lineRule="auto"/>
        <w:jc w:val="center"/>
        <w:rPr>
          <w:rFonts w:ascii="Times New Roman" w:eastAsia="Times New Roman" w:hAnsi="Times New Roman" w:cs="Times New Roman"/>
          <w:b/>
          <w:sz w:val="24"/>
          <w:szCs w:val="24"/>
          <w:lang w:eastAsia="hr-HR"/>
        </w:rPr>
      </w:pPr>
    </w:p>
    <w:p w14:paraId="0D97F10D" w14:textId="77777777" w:rsidR="00773265" w:rsidRDefault="00773265" w:rsidP="0013729D">
      <w:pPr>
        <w:spacing w:after="0" w:line="240" w:lineRule="auto"/>
        <w:jc w:val="center"/>
        <w:rPr>
          <w:rFonts w:ascii="Times New Roman" w:eastAsia="Times New Roman" w:hAnsi="Times New Roman" w:cs="Times New Roman"/>
          <w:b/>
          <w:sz w:val="24"/>
          <w:szCs w:val="24"/>
          <w:lang w:eastAsia="hr-HR"/>
        </w:rPr>
      </w:pPr>
    </w:p>
    <w:p w14:paraId="3BAE6AB8" w14:textId="77777777" w:rsidR="00773265" w:rsidRDefault="00773265" w:rsidP="0013729D">
      <w:pPr>
        <w:spacing w:after="0" w:line="240" w:lineRule="auto"/>
        <w:jc w:val="center"/>
        <w:rPr>
          <w:rFonts w:ascii="Times New Roman" w:eastAsia="Times New Roman" w:hAnsi="Times New Roman" w:cs="Times New Roman"/>
          <w:b/>
          <w:sz w:val="24"/>
          <w:szCs w:val="24"/>
          <w:lang w:eastAsia="hr-HR"/>
        </w:rPr>
      </w:pPr>
    </w:p>
    <w:p w14:paraId="049FC37B" w14:textId="77777777" w:rsidR="00F56CAF" w:rsidRDefault="00F56CAF" w:rsidP="0013729D">
      <w:pPr>
        <w:spacing w:after="0" w:line="240" w:lineRule="auto"/>
        <w:jc w:val="center"/>
        <w:rPr>
          <w:rFonts w:ascii="Times New Roman" w:eastAsia="Times New Roman" w:hAnsi="Times New Roman" w:cs="Times New Roman"/>
          <w:b/>
          <w:sz w:val="24"/>
          <w:szCs w:val="24"/>
          <w:lang w:eastAsia="hr-HR"/>
        </w:rPr>
      </w:pPr>
    </w:p>
    <w:p w14:paraId="25FAC9E3" w14:textId="77777777" w:rsidR="00F56CAF" w:rsidRDefault="00F56CAF" w:rsidP="0013729D">
      <w:pPr>
        <w:spacing w:after="0" w:line="240" w:lineRule="auto"/>
        <w:jc w:val="center"/>
        <w:rPr>
          <w:rFonts w:ascii="Times New Roman" w:eastAsia="Times New Roman" w:hAnsi="Times New Roman" w:cs="Times New Roman"/>
          <w:b/>
          <w:sz w:val="24"/>
          <w:szCs w:val="24"/>
          <w:lang w:eastAsia="hr-HR"/>
        </w:rPr>
      </w:pPr>
    </w:p>
    <w:p w14:paraId="5EA7C7DE" w14:textId="001AFA23" w:rsidR="00EA17CC" w:rsidRPr="00720F74" w:rsidRDefault="008A530D" w:rsidP="0013729D">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KONAČNI </w:t>
      </w:r>
      <w:r w:rsidR="001B005F" w:rsidRPr="00720F74">
        <w:rPr>
          <w:rFonts w:ascii="Times New Roman" w:eastAsia="Times New Roman" w:hAnsi="Times New Roman" w:cs="Times New Roman"/>
          <w:b/>
          <w:sz w:val="24"/>
          <w:szCs w:val="24"/>
          <w:lang w:eastAsia="hr-HR"/>
        </w:rPr>
        <w:t>PRIJEDLOG</w:t>
      </w:r>
      <w:r w:rsidR="00691757" w:rsidRPr="00720F74">
        <w:rPr>
          <w:rFonts w:ascii="Times New Roman" w:eastAsia="Times New Roman" w:hAnsi="Times New Roman" w:cs="Times New Roman"/>
          <w:b/>
          <w:sz w:val="24"/>
          <w:szCs w:val="24"/>
          <w:lang w:eastAsia="hr-HR"/>
        </w:rPr>
        <w:t xml:space="preserve"> ZAKONA O IZMJENAMA I DOPUNAMA</w:t>
      </w:r>
    </w:p>
    <w:p w14:paraId="65AB7EEA" w14:textId="77777777" w:rsidR="001B005F" w:rsidRDefault="001B005F" w:rsidP="00EA17CC">
      <w:pPr>
        <w:spacing w:after="0" w:line="240" w:lineRule="auto"/>
        <w:jc w:val="center"/>
        <w:rPr>
          <w:rFonts w:ascii="Times New Roman" w:eastAsia="Times New Roman" w:hAnsi="Times New Roman" w:cs="Times New Roman"/>
          <w:b/>
          <w:sz w:val="24"/>
          <w:szCs w:val="24"/>
          <w:lang w:eastAsia="hr-HR"/>
        </w:rPr>
      </w:pPr>
      <w:r w:rsidRPr="00720F74">
        <w:rPr>
          <w:rFonts w:ascii="Times New Roman" w:eastAsia="Times New Roman" w:hAnsi="Times New Roman" w:cs="Times New Roman"/>
          <w:b/>
          <w:sz w:val="24"/>
          <w:szCs w:val="24"/>
          <w:lang w:eastAsia="hr-HR"/>
        </w:rPr>
        <w:t>OPĆEG POREZNOG ZAKONA</w:t>
      </w:r>
    </w:p>
    <w:p w14:paraId="1B688813" w14:textId="77777777" w:rsidR="003C1018" w:rsidRDefault="003C1018" w:rsidP="00EA17CC">
      <w:pPr>
        <w:spacing w:after="0" w:line="240" w:lineRule="auto"/>
        <w:jc w:val="center"/>
        <w:rPr>
          <w:rFonts w:ascii="Times New Roman" w:eastAsia="Times New Roman" w:hAnsi="Times New Roman" w:cs="Times New Roman"/>
          <w:b/>
          <w:sz w:val="24"/>
          <w:szCs w:val="24"/>
          <w:lang w:eastAsia="hr-HR"/>
        </w:rPr>
      </w:pPr>
    </w:p>
    <w:p w14:paraId="6834DCB6" w14:textId="77777777" w:rsidR="003C1018" w:rsidRDefault="003C1018" w:rsidP="00EA17CC">
      <w:pPr>
        <w:spacing w:after="0" w:line="240" w:lineRule="auto"/>
        <w:jc w:val="center"/>
        <w:rPr>
          <w:rFonts w:ascii="Times New Roman" w:eastAsia="Times New Roman" w:hAnsi="Times New Roman" w:cs="Times New Roman"/>
          <w:b/>
          <w:sz w:val="24"/>
          <w:szCs w:val="24"/>
          <w:lang w:eastAsia="hr-HR"/>
        </w:rPr>
      </w:pPr>
    </w:p>
    <w:p w14:paraId="1711A01F" w14:textId="77777777" w:rsidR="008A530D" w:rsidRDefault="008A530D" w:rsidP="00EA17CC">
      <w:pPr>
        <w:spacing w:after="0" w:line="240" w:lineRule="auto"/>
        <w:jc w:val="center"/>
        <w:rPr>
          <w:rFonts w:ascii="Times New Roman" w:eastAsia="Times New Roman" w:hAnsi="Times New Roman" w:cs="Times New Roman"/>
          <w:b/>
          <w:sz w:val="24"/>
          <w:szCs w:val="24"/>
          <w:lang w:eastAsia="hr-HR"/>
        </w:rPr>
      </w:pPr>
    </w:p>
    <w:p w14:paraId="3DE880D2" w14:textId="77777777"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Članak 1.</w:t>
      </w:r>
    </w:p>
    <w:p w14:paraId="1BA2D74D" w14:textId="77777777" w:rsidR="008A530D" w:rsidRPr="00720F74" w:rsidRDefault="008A530D" w:rsidP="008A530D">
      <w:pPr>
        <w:spacing w:after="0" w:line="240" w:lineRule="auto"/>
        <w:contextualSpacing/>
        <w:jc w:val="center"/>
        <w:outlineLvl w:val="0"/>
        <w:rPr>
          <w:rFonts w:ascii="Times New Roman" w:hAnsi="Times New Roman" w:cs="Times New Roman"/>
          <w:b/>
          <w:sz w:val="24"/>
          <w:szCs w:val="24"/>
        </w:rPr>
      </w:pPr>
    </w:p>
    <w:p w14:paraId="512A64BC" w14:textId="77777777" w:rsidR="008A530D" w:rsidRPr="00720F74"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U Općem poreznom zakonu („Narodne novine“, br. 115/16., 106/18., 121/19., 32/20., 42/20. i 114/22.), u članku 8. stavku 10. riječi: „predstečajni sporazum, ili je sukladno Zakonu o stečaju potrošača“ zamjenjuju se riječima: „plan restrukturiranja u predstečajnom postupku, ili je sukladno posebnom propisu o stečaju potrošača“.</w:t>
      </w:r>
    </w:p>
    <w:p w14:paraId="6267703D" w14:textId="77777777" w:rsidR="008A530D" w:rsidRPr="00720F74" w:rsidRDefault="008A530D" w:rsidP="008A530D">
      <w:pPr>
        <w:spacing w:after="0" w:line="240" w:lineRule="auto"/>
        <w:ind w:firstLine="708"/>
        <w:jc w:val="both"/>
        <w:rPr>
          <w:rFonts w:ascii="Times New Roman" w:hAnsi="Times New Roman" w:cs="Times New Roman"/>
          <w:sz w:val="24"/>
          <w:szCs w:val="24"/>
        </w:rPr>
      </w:pPr>
    </w:p>
    <w:p w14:paraId="3549BC3D" w14:textId="77777777" w:rsidR="008A530D" w:rsidRPr="00720F74" w:rsidRDefault="008A530D" w:rsidP="008A530D">
      <w:pPr>
        <w:spacing w:after="0" w:line="240" w:lineRule="auto"/>
        <w:ind w:firstLine="708"/>
        <w:contextualSpacing/>
        <w:outlineLvl w:val="0"/>
        <w:rPr>
          <w:rFonts w:ascii="Times New Roman" w:hAnsi="Times New Roman" w:cs="Times New Roman"/>
          <w:sz w:val="24"/>
          <w:szCs w:val="24"/>
        </w:rPr>
      </w:pPr>
      <w:r w:rsidRPr="00720F74">
        <w:rPr>
          <w:rFonts w:ascii="Times New Roman" w:hAnsi="Times New Roman" w:cs="Times New Roman"/>
          <w:sz w:val="24"/>
          <w:szCs w:val="24"/>
        </w:rPr>
        <w:t xml:space="preserve">U stavku 12. iza riječi: „uplate“ dodaje se riječ: „i preplate“. </w:t>
      </w:r>
    </w:p>
    <w:p w14:paraId="68C72F19" w14:textId="77777777" w:rsidR="008A530D" w:rsidRPr="00720F74" w:rsidRDefault="008A530D" w:rsidP="008A530D">
      <w:pPr>
        <w:spacing w:after="0" w:line="240" w:lineRule="auto"/>
        <w:contextualSpacing/>
        <w:outlineLvl w:val="0"/>
        <w:rPr>
          <w:rFonts w:ascii="Times New Roman" w:hAnsi="Times New Roman" w:cs="Times New Roman"/>
          <w:sz w:val="24"/>
          <w:szCs w:val="24"/>
        </w:rPr>
      </w:pPr>
    </w:p>
    <w:p w14:paraId="3C66C21A" w14:textId="77777777" w:rsidR="008A530D" w:rsidRPr="00720F74" w:rsidRDefault="008A530D" w:rsidP="008A530D">
      <w:pPr>
        <w:spacing w:after="0" w:line="240" w:lineRule="auto"/>
        <w:ind w:firstLine="708"/>
        <w:contextualSpacing/>
        <w:outlineLvl w:val="0"/>
        <w:rPr>
          <w:rFonts w:ascii="Times New Roman" w:hAnsi="Times New Roman" w:cs="Times New Roman"/>
          <w:sz w:val="24"/>
          <w:szCs w:val="24"/>
        </w:rPr>
      </w:pPr>
      <w:r w:rsidRPr="00720F74">
        <w:rPr>
          <w:rFonts w:ascii="Times New Roman" w:hAnsi="Times New Roman" w:cs="Times New Roman"/>
          <w:sz w:val="24"/>
          <w:szCs w:val="24"/>
        </w:rPr>
        <w:t>Iza stavka 13. dodaje se stavak 14. koji glasi:</w:t>
      </w:r>
    </w:p>
    <w:p w14:paraId="4D312820" w14:textId="77777777" w:rsidR="008A530D" w:rsidRPr="00720F74" w:rsidRDefault="008A530D" w:rsidP="008A530D">
      <w:pPr>
        <w:spacing w:after="0" w:line="240" w:lineRule="auto"/>
        <w:ind w:firstLine="708"/>
        <w:contextualSpacing/>
        <w:outlineLvl w:val="0"/>
        <w:rPr>
          <w:rFonts w:ascii="Times New Roman" w:hAnsi="Times New Roman" w:cs="Times New Roman"/>
          <w:sz w:val="24"/>
          <w:szCs w:val="24"/>
        </w:rPr>
      </w:pPr>
    </w:p>
    <w:p w14:paraId="71DD34CE" w14:textId="77777777" w:rsidR="008A530D" w:rsidRPr="00720F74" w:rsidRDefault="008A530D" w:rsidP="008A530D">
      <w:pPr>
        <w:spacing w:after="0" w:line="240" w:lineRule="auto"/>
        <w:contextualSpacing/>
        <w:jc w:val="both"/>
        <w:outlineLvl w:val="0"/>
        <w:rPr>
          <w:rFonts w:ascii="Times New Roman" w:hAnsi="Times New Roman" w:cs="Times New Roman"/>
          <w:b/>
          <w:sz w:val="24"/>
          <w:szCs w:val="24"/>
        </w:rPr>
      </w:pPr>
      <w:r w:rsidRPr="00720F74">
        <w:rPr>
          <w:rFonts w:ascii="Times New Roman" w:hAnsi="Times New Roman" w:cs="Times New Roman"/>
          <w:sz w:val="24"/>
          <w:szCs w:val="24"/>
        </w:rPr>
        <w:t>„(14) Na popisu dospjelih i neplaćenih dugova dužnika navodi se kao napomena da su u odnosu na dužnika od strane Porezne uprave provedene dodatne mjere radi provjere mogućih elemenata prikrivanja imovine i izbjegavanja plaćanja poreznog duga.“</w:t>
      </w:r>
      <w:r>
        <w:rPr>
          <w:rFonts w:ascii="Times New Roman" w:hAnsi="Times New Roman" w:cs="Times New Roman"/>
          <w:sz w:val="24"/>
          <w:szCs w:val="24"/>
        </w:rPr>
        <w:t>.</w:t>
      </w:r>
    </w:p>
    <w:p w14:paraId="4E3FB33A" w14:textId="77777777" w:rsidR="008A530D" w:rsidRPr="00720F74" w:rsidRDefault="008A530D" w:rsidP="008A530D">
      <w:pPr>
        <w:spacing w:after="0" w:line="240" w:lineRule="auto"/>
        <w:contextualSpacing/>
        <w:jc w:val="both"/>
        <w:outlineLvl w:val="0"/>
        <w:rPr>
          <w:rFonts w:ascii="Times New Roman" w:hAnsi="Times New Roman" w:cs="Times New Roman"/>
          <w:b/>
          <w:sz w:val="24"/>
          <w:szCs w:val="24"/>
        </w:rPr>
      </w:pPr>
    </w:p>
    <w:p w14:paraId="7CCBA397" w14:textId="77777777"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Članak 2.</w:t>
      </w:r>
    </w:p>
    <w:p w14:paraId="2B4FCACC" w14:textId="77777777" w:rsidR="008A530D" w:rsidRPr="00720F74" w:rsidRDefault="008A530D" w:rsidP="008A530D">
      <w:pPr>
        <w:spacing w:after="0" w:line="240" w:lineRule="auto"/>
        <w:jc w:val="both"/>
        <w:rPr>
          <w:rFonts w:ascii="Times New Roman" w:hAnsi="Times New Roman" w:cs="Times New Roman"/>
          <w:sz w:val="24"/>
          <w:szCs w:val="24"/>
        </w:rPr>
      </w:pPr>
    </w:p>
    <w:p w14:paraId="2F23C02A" w14:textId="59B1650C" w:rsidR="008A530D" w:rsidRPr="00720F74"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U članku 31. točki 3. riječi: „ne podnesu zakonom propisana godišnja izvješća</w:t>
      </w:r>
      <w:r>
        <w:rPr>
          <w:rFonts w:ascii="Times New Roman" w:hAnsi="Times New Roman" w:cs="Times New Roman"/>
          <w:sz w:val="24"/>
          <w:szCs w:val="24"/>
        </w:rPr>
        <w:t>,</w:t>
      </w:r>
      <w:r w:rsidRPr="00720F74">
        <w:rPr>
          <w:rFonts w:ascii="Times New Roman" w:hAnsi="Times New Roman" w:cs="Times New Roman"/>
          <w:sz w:val="24"/>
          <w:szCs w:val="24"/>
        </w:rPr>
        <w:t>“ zamjenjuju se riječ</w:t>
      </w:r>
      <w:r>
        <w:rPr>
          <w:rFonts w:ascii="Times New Roman" w:hAnsi="Times New Roman" w:cs="Times New Roman"/>
          <w:sz w:val="24"/>
          <w:szCs w:val="24"/>
        </w:rPr>
        <w:t>ju</w:t>
      </w:r>
      <w:r w:rsidR="00F95AD1">
        <w:rPr>
          <w:rFonts w:ascii="Times New Roman" w:hAnsi="Times New Roman" w:cs="Times New Roman"/>
          <w:sz w:val="24"/>
          <w:szCs w:val="24"/>
        </w:rPr>
        <w:t>:</w:t>
      </w:r>
      <w:r w:rsidRPr="00720F74">
        <w:rPr>
          <w:rFonts w:ascii="Times New Roman" w:hAnsi="Times New Roman" w:cs="Times New Roman"/>
          <w:sz w:val="24"/>
          <w:szCs w:val="24"/>
        </w:rPr>
        <w:t xml:space="preserve"> „ili“.</w:t>
      </w:r>
    </w:p>
    <w:p w14:paraId="098FCCC0" w14:textId="77777777" w:rsidR="008A530D" w:rsidRPr="00720F74" w:rsidRDefault="008A530D" w:rsidP="008A530D">
      <w:pPr>
        <w:spacing w:after="0" w:line="240" w:lineRule="auto"/>
        <w:ind w:firstLine="708"/>
        <w:jc w:val="both"/>
        <w:rPr>
          <w:rFonts w:ascii="Times New Roman" w:hAnsi="Times New Roman" w:cs="Times New Roman"/>
          <w:sz w:val="24"/>
          <w:szCs w:val="24"/>
        </w:rPr>
      </w:pPr>
    </w:p>
    <w:p w14:paraId="6CAE8BC8" w14:textId="77777777" w:rsidR="008A530D" w:rsidRPr="00720F74" w:rsidRDefault="008A530D" w:rsidP="008A530D">
      <w:pPr>
        <w:spacing w:after="0" w:line="240" w:lineRule="auto"/>
        <w:jc w:val="center"/>
        <w:rPr>
          <w:rFonts w:ascii="Times New Roman" w:hAnsi="Times New Roman" w:cs="Times New Roman"/>
          <w:b/>
          <w:bCs/>
          <w:sz w:val="24"/>
          <w:szCs w:val="24"/>
        </w:rPr>
      </w:pPr>
      <w:r w:rsidRPr="00720F74">
        <w:rPr>
          <w:rFonts w:ascii="Times New Roman" w:hAnsi="Times New Roman" w:cs="Times New Roman"/>
          <w:b/>
          <w:bCs/>
          <w:sz w:val="24"/>
          <w:szCs w:val="24"/>
        </w:rPr>
        <w:t>Članak 3.</w:t>
      </w:r>
    </w:p>
    <w:p w14:paraId="7F357409" w14:textId="77777777" w:rsidR="008A530D" w:rsidRPr="00720F74" w:rsidRDefault="008A530D" w:rsidP="008A530D">
      <w:pPr>
        <w:spacing w:after="0" w:line="240" w:lineRule="auto"/>
        <w:jc w:val="center"/>
        <w:rPr>
          <w:rFonts w:ascii="Times New Roman" w:hAnsi="Times New Roman" w:cs="Times New Roman"/>
          <w:b/>
          <w:bCs/>
          <w:sz w:val="24"/>
          <w:szCs w:val="24"/>
        </w:rPr>
      </w:pPr>
    </w:p>
    <w:p w14:paraId="40B16B31" w14:textId="77777777" w:rsidR="008A530D" w:rsidRPr="00720F74"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Iza članka 3</w:t>
      </w:r>
      <w:r>
        <w:rPr>
          <w:rFonts w:ascii="Times New Roman" w:hAnsi="Times New Roman" w:cs="Times New Roman"/>
          <w:sz w:val="24"/>
          <w:szCs w:val="24"/>
        </w:rPr>
        <w:t>2</w:t>
      </w:r>
      <w:r w:rsidRPr="00720F74">
        <w:rPr>
          <w:rFonts w:ascii="Times New Roman" w:hAnsi="Times New Roman" w:cs="Times New Roman"/>
          <w:sz w:val="24"/>
          <w:szCs w:val="24"/>
        </w:rPr>
        <w:t>. dodaj</w:t>
      </w:r>
      <w:r>
        <w:rPr>
          <w:rFonts w:ascii="Times New Roman" w:hAnsi="Times New Roman" w:cs="Times New Roman"/>
          <w:sz w:val="24"/>
          <w:szCs w:val="24"/>
        </w:rPr>
        <w:t>u</w:t>
      </w:r>
      <w:r w:rsidRPr="00720F74">
        <w:rPr>
          <w:rFonts w:ascii="Times New Roman" w:hAnsi="Times New Roman" w:cs="Times New Roman"/>
          <w:sz w:val="24"/>
          <w:szCs w:val="24"/>
        </w:rPr>
        <w:t xml:space="preserve"> </w:t>
      </w:r>
      <w:r>
        <w:rPr>
          <w:rFonts w:ascii="Times New Roman" w:hAnsi="Times New Roman" w:cs="Times New Roman"/>
          <w:sz w:val="24"/>
          <w:szCs w:val="24"/>
        </w:rPr>
        <w:t xml:space="preserve">se </w:t>
      </w:r>
      <w:r w:rsidRPr="00720F74">
        <w:rPr>
          <w:rFonts w:ascii="Times New Roman" w:hAnsi="Times New Roman" w:cs="Times New Roman"/>
          <w:sz w:val="24"/>
          <w:szCs w:val="24"/>
        </w:rPr>
        <w:t>naslov iznad članka i članak 3</w:t>
      </w:r>
      <w:r>
        <w:rPr>
          <w:rFonts w:ascii="Times New Roman" w:hAnsi="Times New Roman" w:cs="Times New Roman"/>
          <w:sz w:val="24"/>
          <w:szCs w:val="24"/>
        </w:rPr>
        <w:t>2</w:t>
      </w:r>
      <w:r w:rsidRPr="00720F74">
        <w:rPr>
          <w:rFonts w:ascii="Times New Roman" w:hAnsi="Times New Roman" w:cs="Times New Roman"/>
          <w:sz w:val="24"/>
          <w:szCs w:val="24"/>
        </w:rPr>
        <w:t>.a koji glase:</w:t>
      </w:r>
    </w:p>
    <w:p w14:paraId="7169FC42" w14:textId="77777777" w:rsidR="008A530D" w:rsidRPr="00720F74" w:rsidRDefault="008A530D" w:rsidP="008A530D">
      <w:pPr>
        <w:spacing w:after="0" w:line="240" w:lineRule="auto"/>
        <w:jc w:val="both"/>
        <w:rPr>
          <w:rFonts w:ascii="Times New Roman" w:hAnsi="Times New Roman" w:cs="Times New Roman"/>
          <w:sz w:val="24"/>
          <w:szCs w:val="24"/>
        </w:rPr>
      </w:pPr>
    </w:p>
    <w:p w14:paraId="09FF586E" w14:textId="77777777" w:rsidR="008A530D" w:rsidRPr="00720F74" w:rsidRDefault="008A530D" w:rsidP="008A530D">
      <w:pPr>
        <w:spacing w:after="0" w:line="240" w:lineRule="auto"/>
        <w:jc w:val="both"/>
        <w:rPr>
          <w:rFonts w:ascii="Times New Roman" w:hAnsi="Times New Roman" w:cs="Times New Roman"/>
          <w:sz w:val="24"/>
          <w:szCs w:val="24"/>
        </w:rPr>
      </w:pPr>
    </w:p>
    <w:p w14:paraId="23F02F88" w14:textId="77777777" w:rsidR="008A530D" w:rsidRPr="003C1537" w:rsidRDefault="008A530D" w:rsidP="008A530D">
      <w:pPr>
        <w:spacing w:after="0" w:line="240" w:lineRule="auto"/>
        <w:jc w:val="center"/>
        <w:rPr>
          <w:rFonts w:ascii="Times New Roman" w:hAnsi="Times New Roman" w:cs="Times New Roman"/>
          <w:bCs/>
          <w:sz w:val="24"/>
          <w:szCs w:val="24"/>
        </w:rPr>
      </w:pPr>
      <w:r w:rsidRPr="003C1537">
        <w:rPr>
          <w:rFonts w:ascii="Times New Roman" w:hAnsi="Times New Roman" w:cs="Times New Roman"/>
          <w:bCs/>
          <w:sz w:val="24"/>
          <w:szCs w:val="24"/>
        </w:rPr>
        <w:t>„Odgovornost za nepodnošenje poreznih prijava</w:t>
      </w:r>
    </w:p>
    <w:p w14:paraId="505C3764" w14:textId="77777777" w:rsidR="008A530D" w:rsidRPr="00720F74" w:rsidRDefault="008A530D" w:rsidP="008A530D">
      <w:pPr>
        <w:spacing w:after="0" w:line="240" w:lineRule="auto"/>
        <w:jc w:val="center"/>
        <w:rPr>
          <w:rFonts w:ascii="Times New Roman" w:hAnsi="Times New Roman" w:cs="Times New Roman"/>
          <w:b/>
          <w:sz w:val="24"/>
          <w:szCs w:val="24"/>
        </w:rPr>
      </w:pPr>
    </w:p>
    <w:p w14:paraId="7CC5E000" w14:textId="77777777"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Članak 3</w:t>
      </w:r>
      <w:r>
        <w:rPr>
          <w:rFonts w:ascii="Times New Roman" w:hAnsi="Times New Roman" w:cs="Times New Roman"/>
          <w:b/>
          <w:sz w:val="24"/>
          <w:szCs w:val="24"/>
        </w:rPr>
        <w:t>2</w:t>
      </w:r>
      <w:r w:rsidRPr="00720F74">
        <w:rPr>
          <w:rFonts w:ascii="Times New Roman" w:hAnsi="Times New Roman" w:cs="Times New Roman"/>
          <w:b/>
          <w:sz w:val="24"/>
          <w:szCs w:val="24"/>
        </w:rPr>
        <w:t>.a</w:t>
      </w:r>
    </w:p>
    <w:p w14:paraId="4E2F56B0" w14:textId="77777777" w:rsidR="008A530D" w:rsidRPr="00720F74" w:rsidRDefault="008A530D" w:rsidP="008A530D">
      <w:pPr>
        <w:spacing w:after="0" w:line="240" w:lineRule="auto"/>
        <w:rPr>
          <w:rFonts w:ascii="Times New Roman" w:hAnsi="Times New Roman" w:cs="Times New Roman"/>
          <w:b/>
          <w:sz w:val="24"/>
          <w:szCs w:val="24"/>
        </w:rPr>
      </w:pPr>
    </w:p>
    <w:p w14:paraId="091D6CFE" w14:textId="77777777" w:rsidR="008A530D" w:rsidRPr="00720F74" w:rsidRDefault="008A530D" w:rsidP="008A530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720F74">
        <w:rPr>
          <w:rFonts w:ascii="Times New Roman" w:hAnsi="Times New Roman" w:cs="Times New Roman"/>
          <w:bCs/>
          <w:sz w:val="24"/>
          <w:szCs w:val="24"/>
        </w:rPr>
        <w:t>Smatra se da su ispunjene pretpostavke za odgovornost članova društva, ako porezni obveznik nije podnio zakonom propisan</w:t>
      </w:r>
      <w:r>
        <w:rPr>
          <w:rFonts w:ascii="Times New Roman" w:hAnsi="Times New Roman" w:cs="Times New Roman"/>
          <w:bCs/>
          <w:sz w:val="24"/>
          <w:szCs w:val="24"/>
        </w:rPr>
        <w:t>e</w:t>
      </w:r>
      <w:r w:rsidRPr="00720F74">
        <w:rPr>
          <w:rFonts w:ascii="Times New Roman" w:hAnsi="Times New Roman" w:cs="Times New Roman"/>
          <w:bCs/>
          <w:sz w:val="24"/>
          <w:szCs w:val="24"/>
        </w:rPr>
        <w:t xml:space="preserve"> mjesečn</w:t>
      </w:r>
      <w:r>
        <w:rPr>
          <w:rFonts w:ascii="Times New Roman" w:hAnsi="Times New Roman" w:cs="Times New Roman"/>
          <w:bCs/>
          <w:sz w:val="24"/>
          <w:szCs w:val="24"/>
        </w:rPr>
        <w:t>e</w:t>
      </w:r>
      <w:r w:rsidRPr="00720F74">
        <w:rPr>
          <w:rFonts w:ascii="Times New Roman" w:hAnsi="Times New Roman" w:cs="Times New Roman"/>
          <w:bCs/>
          <w:sz w:val="24"/>
          <w:szCs w:val="24"/>
        </w:rPr>
        <w:t xml:space="preserve"> i godišnj</w:t>
      </w:r>
      <w:r>
        <w:rPr>
          <w:rFonts w:ascii="Times New Roman" w:hAnsi="Times New Roman" w:cs="Times New Roman"/>
          <w:bCs/>
          <w:sz w:val="24"/>
          <w:szCs w:val="24"/>
        </w:rPr>
        <w:t>e porezne prijave</w:t>
      </w:r>
      <w:r w:rsidRPr="00720F74">
        <w:rPr>
          <w:rFonts w:ascii="Times New Roman" w:hAnsi="Times New Roman" w:cs="Times New Roman"/>
          <w:bCs/>
          <w:sz w:val="24"/>
          <w:szCs w:val="24"/>
        </w:rPr>
        <w:t>.</w:t>
      </w:r>
    </w:p>
    <w:p w14:paraId="48EAF196" w14:textId="77777777" w:rsidR="008A530D" w:rsidRPr="00720F74" w:rsidRDefault="008A530D" w:rsidP="008A530D">
      <w:pPr>
        <w:spacing w:after="0" w:line="240" w:lineRule="auto"/>
        <w:jc w:val="both"/>
        <w:rPr>
          <w:rFonts w:ascii="Times New Roman" w:hAnsi="Times New Roman" w:cs="Times New Roman"/>
          <w:bCs/>
          <w:sz w:val="24"/>
          <w:szCs w:val="24"/>
        </w:rPr>
      </w:pPr>
    </w:p>
    <w:p w14:paraId="7842F2DC" w14:textId="77777777" w:rsidR="008A530D" w:rsidRPr="00720F74" w:rsidRDefault="008A530D" w:rsidP="008A530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720F74">
        <w:rPr>
          <w:rFonts w:ascii="Times New Roman" w:hAnsi="Times New Roman" w:cs="Times New Roman"/>
          <w:bCs/>
          <w:sz w:val="24"/>
          <w:szCs w:val="24"/>
        </w:rPr>
        <w:t xml:space="preserve">U slučaju iz stavka 1. ovoga članka, u postupku utvrđivanja porezne obveze jednim poreznim rješenjem utvrđuje se porezna obveza i odgovornost člana društva. </w:t>
      </w:r>
    </w:p>
    <w:p w14:paraId="3B6BED4A" w14:textId="77777777" w:rsidR="008A530D" w:rsidRPr="00720F74" w:rsidRDefault="008A530D" w:rsidP="008A530D">
      <w:pPr>
        <w:spacing w:after="0" w:line="240" w:lineRule="auto"/>
        <w:jc w:val="both"/>
        <w:rPr>
          <w:rFonts w:ascii="Times New Roman" w:hAnsi="Times New Roman" w:cs="Times New Roman"/>
          <w:bCs/>
          <w:sz w:val="24"/>
          <w:szCs w:val="24"/>
        </w:rPr>
      </w:pPr>
    </w:p>
    <w:p w14:paraId="367B0407" w14:textId="1B90DB30" w:rsidR="008A530D" w:rsidRPr="00720F74" w:rsidRDefault="008A530D" w:rsidP="008A530D">
      <w:pPr>
        <w:spacing w:after="0" w:line="240" w:lineRule="auto"/>
        <w:jc w:val="both"/>
        <w:rPr>
          <w:rFonts w:ascii="Times New Roman" w:hAnsi="Times New Roman" w:cs="Times New Roman"/>
          <w:bCs/>
          <w:sz w:val="24"/>
          <w:szCs w:val="24"/>
        </w:rPr>
      </w:pPr>
      <w:r w:rsidRPr="00720F74">
        <w:rPr>
          <w:rFonts w:ascii="Times New Roman" w:hAnsi="Times New Roman" w:cs="Times New Roman"/>
          <w:bCs/>
          <w:sz w:val="24"/>
          <w:szCs w:val="24"/>
        </w:rPr>
        <w:t>(3</w:t>
      </w:r>
      <w:r>
        <w:rPr>
          <w:rFonts w:ascii="Times New Roman" w:hAnsi="Times New Roman" w:cs="Times New Roman"/>
          <w:bCs/>
          <w:sz w:val="24"/>
          <w:szCs w:val="24"/>
        </w:rPr>
        <w:t xml:space="preserve">) </w:t>
      </w:r>
      <w:r w:rsidR="00BE06C6">
        <w:rPr>
          <w:rFonts w:ascii="Times New Roman" w:hAnsi="Times New Roman" w:cs="Times New Roman"/>
          <w:bCs/>
          <w:sz w:val="24"/>
          <w:szCs w:val="24"/>
        </w:rPr>
        <w:t xml:space="preserve"> </w:t>
      </w:r>
      <w:r w:rsidRPr="00720F74">
        <w:rPr>
          <w:rFonts w:ascii="Times New Roman" w:hAnsi="Times New Roman" w:cs="Times New Roman"/>
          <w:bCs/>
          <w:sz w:val="24"/>
          <w:szCs w:val="24"/>
        </w:rPr>
        <w:t xml:space="preserve">Osobe iz stavka 1. ovoga članka, s poreznim obveznikom za utvrđenu obvezu odgovaraju solidarno, kao jamci platci. </w:t>
      </w:r>
    </w:p>
    <w:p w14:paraId="285659B6" w14:textId="77777777" w:rsidR="008A530D" w:rsidRPr="00720F74" w:rsidRDefault="008A530D" w:rsidP="008A530D">
      <w:pPr>
        <w:spacing w:after="0" w:line="240" w:lineRule="auto"/>
        <w:jc w:val="both"/>
        <w:rPr>
          <w:rFonts w:ascii="Times New Roman" w:hAnsi="Times New Roman" w:cs="Times New Roman"/>
          <w:bCs/>
          <w:sz w:val="24"/>
          <w:szCs w:val="24"/>
        </w:rPr>
      </w:pPr>
    </w:p>
    <w:p w14:paraId="13BC5471" w14:textId="3AB026DB" w:rsidR="008A530D" w:rsidRDefault="008A530D" w:rsidP="008A530D">
      <w:pPr>
        <w:spacing w:after="0" w:line="240" w:lineRule="auto"/>
        <w:jc w:val="both"/>
        <w:rPr>
          <w:rFonts w:ascii="Times New Roman" w:hAnsi="Times New Roman" w:cs="Times New Roman"/>
          <w:bCs/>
          <w:sz w:val="24"/>
          <w:szCs w:val="24"/>
        </w:rPr>
      </w:pPr>
      <w:r w:rsidRPr="00720F74">
        <w:rPr>
          <w:rFonts w:ascii="Times New Roman" w:hAnsi="Times New Roman" w:cs="Times New Roman"/>
          <w:bCs/>
          <w:sz w:val="24"/>
          <w:szCs w:val="24"/>
        </w:rPr>
        <w:t xml:space="preserve">(4) </w:t>
      </w:r>
      <w:r w:rsidR="00BE06C6">
        <w:rPr>
          <w:rFonts w:ascii="Times New Roman" w:hAnsi="Times New Roman" w:cs="Times New Roman"/>
          <w:bCs/>
          <w:sz w:val="24"/>
          <w:szCs w:val="24"/>
        </w:rPr>
        <w:t xml:space="preserve"> </w:t>
      </w:r>
      <w:r w:rsidRPr="00720F74">
        <w:rPr>
          <w:rFonts w:ascii="Times New Roman" w:hAnsi="Times New Roman" w:cs="Times New Roman"/>
          <w:bCs/>
          <w:sz w:val="24"/>
          <w:szCs w:val="24"/>
        </w:rPr>
        <w:t>Izjavljena žalba na rješenje iz stavka 2. ovoga članka ne odgađa izvršenje rješenja.“</w:t>
      </w:r>
      <w:r>
        <w:rPr>
          <w:rFonts w:ascii="Times New Roman" w:hAnsi="Times New Roman" w:cs="Times New Roman"/>
          <w:bCs/>
          <w:sz w:val="24"/>
          <w:szCs w:val="24"/>
        </w:rPr>
        <w:t>.</w:t>
      </w:r>
    </w:p>
    <w:p w14:paraId="3B0024CE" w14:textId="77777777" w:rsidR="008A530D" w:rsidRPr="00720F74" w:rsidRDefault="008A530D" w:rsidP="008A530D">
      <w:pPr>
        <w:spacing w:after="0" w:line="240" w:lineRule="auto"/>
        <w:rPr>
          <w:rFonts w:ascii="Times New Roman" w:hAnsi="Times New Roman" w:cs="Times New Roman"/>
          <w:b/>
          <w:sz w:val="24"/>
          <w:szCs w:val="24"/>
        </w:rPr>
      </w:pPr>
    </w:p>
    <w:p w14:paraId="69545BF5" w14:textId="77777777" w:rsidR="003C1018" w:rsidRDefault="003C1018" w:rsidP="008A530D">
      <w:pPr>
        <w:spacing w:after="0" w:line="240" w:lineRule="auto"/>
        <w:jc w:val="center"/>
        <w:rPr>
          <w:rFonts w:ascii="Times New Roman" w:hAnsi="Times New Roman" w:cs="Times New Roman"/>
          <w:b/>
          <w:sz w:val="24"/>
          <w:szCs w:val="24"/>
        </w:rPr>
      </w:pPr>
    </w:p>
    <w:p w14:paraId="3868E296" w14:textId="77777777" w:rsidR="003C1018" w:rsidRDefault="003C1018" w:rsidP="008A530D">
      <w:pPr>
        <w:spacing w:after="0" w:line="240" w:lineRule="auto"/>
        <w:jc w:val="center"/>
        <w:rPr>
          <w:rFonts w:ascii="Times New Roman" w:hAnsi="Times New Roman" w:cs="Times New Roman"/>
          <w:b/>
          <w:sz w:val="24"/>
          <w:szCs w:val="24"/>
        </w:rPr>
      </w:pPr>
    </w:p>
    <w:p w14:paraId="0DF934C7" w14:textId="77777777" w:rsidR="003C1018" w:rsidRDefault="003C1018" w:rsidP="008A530D">
      <w:pPr>
        <w:spacing w:after="0" w:line="240" w:lineRule="auto"/>
        <w:jc w:val="center"/>
        <w:rPr>
          <w:rFonts w:ascii="Times New Roman" w:hAnsi="Times New Roman" w:cs="Times New Roman"/>
          <w:b/>
          <w:sz w:val="24"/>
          <w:szCs w:val="24"/>
        </w:rPr>
      </w:pPr>
    </w:p>
    <w:p w14:paraId="127ADE13" w14:textId="77777777" w:rsidR="003C1018" w:rsidRDefault="003C1018" w:rsidP="008A530D">
      <w:pPr>
        <w:spacing w:after="0" w:line="240" w:lineRule="auto"/>
        <w:jc w:val="center"/>
        <w:rPr>
          <w:rFonts w:ascii="Times New Roman" w:hAnsi="Times New Roman" w:cs="Times New Roman"/>
          <w:b/>
          <w:sz w:val="24"/>
          <w:szCs w:val="24"/>
        </w:rPr>
      </w:pPr>
    </w:p>
    <w:p w14:paraId="0F90BDB1" w14:textId="39307164"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Članak 4.</w:t>
      </w:r>
    </w:p>
    <w:p w14:paraId="3EC9F463" w14:textId="77777777" w:rsidR="008A530D" w:rsidRPr="00720F74" w:rsidRDefault="008A530D" w:rsidP="008A530D">
      <w:pPr>
        <w:spacing w:after="0" w:line="240" w:lineRule="auto"/>
        <w:jc w:val="both"/>
        <w:rPr>
          <w:rFonts w:ascii="Times New Roman" w:hAnsi="Times New Roman" w:cs="Times New Roman"/>
          <w:sz w:val="24"/>
          <w:szCs w:val="24"/>
        </w:rPr>
      </w:pPr>
    </w:p>
    <w:p w14:paraId="64B13F92" w14:textId="00054665" w:rsidR="008A530D" w:rsidRDefault="008A530D" w:rsidP="008A53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Iznad članka 44. dodaje se naslov </w:t>
      </w:r>
      <w:r w:rsidR="00F95AD1">
        <w:rPr>
          <w:rFonts w:ascii="Times New Roman" w:hAnsi="Times New Roman" w:cs="Times New Roman"/>
          <w:sz w:val="24"/>
          <w:szCs w:val="24"/>
        </w:rPr>
        <w:t xml:space="preserve">iznad članka </w:t>
      </w:r>
      <w:r>
        <w:rPr>
          <w:rFonts w:ascii="Times New Roman" w:hAnsi="Times New Roman" w:cs="Times New Roman"/>
          <w:sz w:val="24"/>
          <w:szCs w:val="24"/>
        </w:rPr>
        <w:t>koji glasi: „Obavljanje gospodarske djelatnosti“.</w:t>
      </w:r>
    </w:p>
    <w:p w14:paraId="7EE0BA6C" w14:textId="77777777" w:rsidR="008A530D" w:rsidRDefault="008A530D" w:rsidP="008A530D">
      <w:pPr>
        <w:spacing w:after="0" w:line="240" w:lineRule="auto"/>
        <w:jc w:val="both"/>
        <w:rPr>
          <w:rFonts w:ascii="Times New Roman" w:hAnsi="Times New Roman" w:cs="Times New Roman"/>
          <w:sz w:val="24"/>
          <w:szCs w:val="24"/>
        </w:rPr>
      </w:pPr>
    </w:p>
    <w:p w14:paraId="0E5CC124" w14:textId="77777777" w:rsidR="008A530D" w:rsidRPr="00720F74"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U članku 44. stavak 3. mijenja se i glasi:</w:t>
      </w:r>
    </w:p>
    <w:p w14:paraId="176A37F4" w14:textId="77777777" w:rsidR="008A530D" w:rsidRPr="00720F74" w:rsidRDefault="008A530D" w:rsidP="008A530D">
      <w:pPr>
        <w:spacing w:after="0" w:line="240" w:lineRule="auto"/>
        <w:ind w:firstLine="708"/>
        <w:jc w:val="both"/>
        <w:rPr>
          <w:rFonts w:ascii="Times New Roman" w:hAnsi="Times New Roman" w:cs="Times New Roman"/>
          <w:sz w:val="24"/>
          <w:szCs w:val="24"/>
        </w:rPr>
      </w:pPr>
    </w:p>
    <w:p w14:paraId="60F1561E" w14:textId="77777777" w:rsidR="008A530D" w:rsidRPr="00720F74"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w:t>
      </w:r>
      <w:r>
        <w:rPr>
          <w:rFonts w:ascii="Times New Roman" w:hAnsi="Times New Roman" w:cs="Times New Roman"/>
          <w:sz w:val="24"/>
          <w:szCs w:val="24"/>
        </w:rPr>
        <w:t xml:space="preserve">(3) </w:t>
      </w:r>
      <w:r w:rsidRPr="00720F74">
        <w:rPr>
          <w:rFonts w:ascii="Times New Roman" w:hAnsi="Times New Roman" w:cs="Times New Roman"/>
          <w:sz w:val="24"/>
          <w:szCs w:val="24"/>
        </w:rPr>
        <w:t>Ako se određena gospodarska djelatnost obavlja putem interneta, digitalnih platformi ili drugih virtualnih oblika poslovanja uz izbjegavanje ispunjavanja zahtjeva reguliranih odredbama posebnih propisa i propisa kojima se uređuje pojedina vrsta poreza te se tako ostvaruju nepripadajuće porezne pogodnosti ili izaziva teško nadoknadiva šteta za društvenu zajednicu, nadležno porezno tijelo može izdati nalog o zabrani daljnjeg rada.“.</w:t>
      </w:r>
    </w:p>
    <w:p w14:paraId="2581ABDF" w14:textId="77777777" w:rsidR="008A530D" w:rsidRPr="00720F74" w:rsidRDefault="008A530D" w:rsidP="008A530D">
      <w:pPr>
        <w:spacing w:after="0" w:line="240" w:lineRule="auto"/>
        <w:jc w:val="both"/>
        <w:rPr>
          <w:rFonts w:ascii="Times New Roman" w:hAnsi="Times New Roman" w:cs="Times New Roman"/>
          <w:sz w:val="24"/>
          <w:szCs w:val="24"/>
        </w:rPr>
      </w:pPr>
    </w:p>
    <w:p w14:paraId="7D85C562" w14:textId="77777777" w:rsidR="0053393D" w:rsidRDefault="0053393D" w:rsidP="0053393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Članak 5.</w:t>
      </w:r>
    </w:p>
    <w:p w14:paraId="0FF24082" w14:textId="77777777" w:rsidR="0053393D" w:rsidRDefault="0053393D" w:rsidP="0053393D">
      <w:pPr>
        <w:spacing w:after="0" w:line="240" w:lineRule="auto"/>
        <w:jc w:val="center"/>
        <w:rPr>
          <w:rFonts w:ascii="Times New Roman" w:hAnsi="Times New Roman" w:cs="Times New Roman"/>
          <w:b/>
          <w:sz w:val="24"/>
          <w:szCs w:val="24"/>
        </w:rPr>
      </w:pPr>
    </w:p>
    <w:p w14:paraId="5BA17119" w14:textId="77777777" w:rsidR="0053393D" w:rsidRPr="00720F74" w:rsidRDefault="0053393D" w:rsidP="0053393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Iza članka 44. dodaje se</w:t>
      </w:r>
      <w:r>
        <w:rPr>
          <w:rFonts w:ascii="Times New Roman" w:hAnsi="Times New Roman" w:cs="Times New Roman"/>
          <w:sz w:val="24"/>
          <w:szCs w:val="24"/>
        </w:rPr>
        <w:t xml:space="preserve"> naslov iznad članka i</w:t>
      </w:r>
      <w:r w:rsidRPr="00720F74">
        <w:rPr>
          <w:rFonts w:ascii="Times New Roman" w:hAnsi="Times New Roman" w:cs="Times New Roman"/>
          <w:sz w:val="24"/>
          <w:szCs w:val="24"/>
        </w:rPr>
        <w:t xml:space="preserve"> članak 44.a koji glas</w:t>
      </w:r>
      <w:r>
        <w:rPr>
          <w:rFonts w:ascii="Times New Roman" w:hAnsi="Times New Roman" w:cs="Times New Roman"/>
          <w:sz w:val="24"/>
          <w:szCs w:val="24"/>
        </w:rPr>
        <w:t>e</w:t>
      </w:r>
      <w:r w:rsidRPr="00720F74">
        <w:rPr>
          <w:rFonts w:ascii="Times New Roman" w:hAnsi="Times New Roman" w:cs="Times New Roman"/>
          <w:sz w:val="24"/>
          <w:szCs w:val="24"/>
        </w:rPr>
        <w:t>:</w:t>
      </w:r>
    </w:p>
    <w:p w14:paraId="5B7CBCEC" w14:textId="77777777" w:rsidR="0053393D" w:rsidRPr="00720F74" w:rsidRDefault="0053393D" w:rsidP="0053393D">
      <w:pPr>
        <w:spacing w:after="0" w:line="240" w:lineRule="auto"/>
        <w:jc w:val="center"/>
        <w:rPr>
          <w:rFonts w:ascii="Times New Roman" w:hAnsi="Times New Roman" w:cs="Times New Roman"/>
          <w:b/>
          <w:sz w:val="24"/>
          <w:szCs w:val="24"/>
        </w:rPr>
      </w:pPr>
    </w:p>
    <w:p w14:paraId="5B6898B4" w14:textId="77777777" w:rsidR="0053393D" w:rsidRPr="00F95AD1" w:rsidRDefault="0053393D" w:rsidP="005339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r w:rsidRPr="003C1537">
        <w:rPr>
          <w:rFonts w:ascii="Times New Roman" w:hAnsi="Times New Roman" w:cs="Times New Roman"/>
          <w:sz w:val="24"/>
          <w:szCs w:val="24"/>
        </w:rPr>
        <w:t>Zabrana izvršenja platnih transakcija</w:t>
      </w:r>
    </w:p>
    <w:p w14:paraId="56B70B9A" w14:textId="77777777" w:rsidR="0053393D" w:rsidRPr="00F95AD1" w:rsidRDefault="0053393D" w:rsidP="0053393D">
      <w:pPr>
        <w:spacing w:after="0" w:line="240" w:lineRule="auto"/>
        <w:jc w:val="center"/>
        <w:rPr>
          <w:rFonts w:ascii="Times New Roman" w:hAnsi="Times New Roman" w:cs="Times New Roman"/>
          <w:sz w:val="24"/>
          <w:szCs w:val="24"/>
        </w:rPr>
      </w:pPr>
    </w:p>
    <w:p w14:paraId="47450775" w14:textId="77777777" w:rsidR="0053393D" w:rsidRDefault="0053393D" w:rsidP="005339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Članak 44.a</w:t>
      </w:r>
    </w:p>
    <w:p w14:paraId="3E3BFEA7" w14:textId="77777777" w:rsidR="0053393D" w:rsidRDefault="0053393D" w:rsidP="0053393D">
      <w:pPr>
        <w:spacing w:after="0" w:line="240" w:lineRule="auto"/>
        <w:jc w:val="both"/>
        <w:rPr>
          <w:rFonts w:ascii="Times New Roman" w:hAnsi="Times New Roman" w:cs="Times New Roman"/>
          <w:sz w:val="24"/>
          <w:szCs w:val="24"/>
        </w:rPr>
      </w:pPr>
    </w:p>
    <w:p w14:paraId="1EA51CC5" w14:textId="77777777" w:rsidR="0053393D" w:rsidRPr="00720F74" w:rsidRDefault="0053393D" w:rsidP="0053393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 xml:space="preserve">(1) Zabrana rada provodi se i zabranom </w:t>
      </w:r>
      <w:r w:rsidRPr="00F714DF">
        <w:rPr>
          <w:rFonts w:ascii="Times New Roman" w:hAnsi="Times New Roman" w:cs="Times New Roman"/>
          <w:sz w:val="24"/>
          <w:szCs w:val="24"/>
        </w:rPr>
        <w:t>izvršenja platne transakcije platnim karticama putem interneta u korist poslovnih subjekata koji nedozvoljeno</w:t>
      </w:r>
      <w:r w:rsidRPr="004F4B9B">
        <w:rPr>
          <w:rFonts w:ascii="Times New Roman" w:hAnsi="Times New Roman" w:cs="Times New Roman"/>
          <w:sz w:val="24"/>
          <w:szCs w:val="24"/>
        </w:rPr>
        <w:t xml:space="preserve"> obavljaju gospodarsku </w:t>
      </w:r>
      <w:r w:rsidRPr="00720F74">
        <w:rPr>
          <w:rFonts w:ascii="Times New Roman" w:hAnsi="Times New Roman" w:cs="Times New Roman"/>
          <w:sz w:val="24"/>
          <w:szCs w:val="24"/>
        </w:rPr>
        <w:t xml:space="preserve">djelatnost putem interneta iz članka 44. stavka 3. ovoga Zakona, a zabranu plaćanja izvršavaju pružatelji </w:t>
      </w:r>
      <w:r>
        <w:rPr>
          <w:rFonts w:ascii="Times New Roman" w:hAnsi="Times New Roman" w:cs="Times New Roman"/>
          <w:sz w:val="24"/>
          <w:szCs w:val="24"/>
        </w:rPr>
        <w:t>platnih usluga u Republici Hrvatskoj.</w:t>
      </w:r>
    </w:p>
    <w:p w14:paraId="3F4D6BB6" w14:textId="77777777" w:rsidR="0053393D" w:rsidRPr="00720F74" w:rsidRDefault="0053393D" w:rsidP="0053393D">
      <w:pPr>
        <w:spacing w:after="0" w:line="240" w:lineRule="auto"/>
        <w:jc w:val="both"/>
        <w:rPr>
          <w:rFonts w:ascii="Times New Roman" w:hAnsi="Times New Roman" w:cs="Times New Roman"/>
          <w:sz w:val="24"/>
          <w:szCs w:val="24"/>
        </w:rPr>
      </w:pPr>
    </w:p>
    <w:p w14:paraId="1829FD29" w14:textId="04759FCD" w:rsidR="0053393D" w:rsidRPr="00720F74" w:rsidRDefault="0053393D" w:rsidP="0053393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 xml:space="preserve">(2) </w:t>
      </w:r>
      <w:r>
        <w:rPr>
          <w:rFonts w:ascii="Times New Roman" w:hAnsi="Times New Roman" w:cs="Times New Roman"/>
          <w:sz w:val="24"/>
          <w:szCs w:val="24"/>
        </w:rPr>
        <w:t>Pružatelji platnih usluga</w:t>
      </w:r>
      <w:r w:rsidRPr="00720F74">
        <w:rPr>
          <w:rFonts w:ascii="Times New Roman" w:hAnsi="Times New Roman" w:cs="Times New Roman"/>
          <w:sz w:val="24"/>
          <w:szCs w:val="24"/>
        </w:rPr>
        <w:t xml:space="preserve"> </w:t>
      </w:r>
      <w:r>
        <w:rPr>
          <w:rFonts w:ascii="Times New Roman" w:hAnsi="Times New Roman" w:cs="Times New Roman"/>
          <w:sz w:val="24"/>
          <w:szCs w:val="24"/>
        </w:rPr>
        <w:t xml:space="preserve">iz stavka 1. ovoga članka </w:t>
      </w:r>
      <w:r w:rsidRPr="00720F74">
        <w:rPr>
          <w:rFonts w:ascii="Times New Roman" w:hAnsi="Times New Roman" w:cs="Times New Roman"/>
          <w:sz w:val="24"/>
          <w:szCs w:val="24"/>
        </w:rPr>
        <w:t xml:space="preserve">dužni su bez odgađanja onemogućiti  </w:t>
      </w:r>
      <w:r w:rsidRPr="00F714DF">
        <w:rPr>
          <w:rFonts w:ascii="Times New Roman" w:hAnsi="Times New Roman" w:cs="Times New Roman"/>
          <w:sz w:val="24"/>
          <w:szCs w:val="24"/>
        </w:rPr>
        <w:t>izvršenje platne transakcije putem interneta</w:t>
      </w:r>
      <w:r w:rsidRPr="004F4B9B">
        <w:rPr>
          <w:rFonts w:ascii="Times New Roman" w:hAnsi="Times New Roman" w:cs="Times New Roman"/>
          <w:sz w:val="24"/>
          <w:szCs w:val="24"/>
        </w:rPr>
        <w:t xml:space="preserve"> </w:t>
      </w:r>
      <w:r>
        <w:rPr>
          <w:rFonts w:ascii="Times New Roman" w:hAnsi="Times New Roman" w:cs="Times New Roman"/>
          <w:sz w:val="24"/>
          <w:szCs w:val="24"/>
        </w:rPr>
        <w:t xml:space="preserve">platnim karticama izdanim od strane pružatelja platnih usluga u Republici Hrvatskoj, koja su izvršena </w:t>
      </w:r>
      <w:r w:rsidRPr="00720F74">
        <w:rPr>
          <w:rFonts w:ascii="Times New Roman" w:hAnsi="Times New Roman" w:cs="Times New Roman"/>
          <w:sz w:val="24"/>
          <w:szCs w:val="24"/>
        </w:rPr>
        <w:t>u korist poslovnih subjekata koji nedozvoljeno obavljaju gospodarsku djelatnost putem interneta.</w:t>
      </w:r>
    </w:p>
    <w:p w14:paraId="1DE1D1C8" w14:textId="77777777" w:rsidR="0053393D" w:rsidRPr="00720F74" w:rsidRDefault="0053393D" w:rsidP="0053393D">
      <w:pPr>
        <w:spacing w:after="0" w:line="240" w:lineRule="auto"/>
        <w:jc w:val="both"/>
        <w:rPr>
          <w:rFonts w:ascii="Times New Roman" w:hAnsi="Times New Roman" w:cs="Times New Roman"/>
          <w:sz w:val="24"/>
          <w:szCs w:val="24"/>
        </w:rPr>
      </w:pPr>
    </w:p>
    <w:p w14:paraId="7B39AEDC" w14:textId="77777777" w:rsidR="0053393D" w:rsidRPr="00F82AF6" w:rsidRDefault="0053393D" w:rsidP="0053393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F82AF6">
        <w:rPr>
          <w:rFonts w:ascii="Times New Roman" w:hAnsi="Times New Roman" w:cs="Times New Roman"/>
          <w:sz w:val="24"/>
          <w:szCs w:val="24"/>
        </w:rPr>
        <w:t xml:space="preserve">U svrhu provedbe </w:t>
      </w:r>
      <w:r>
        <w:rPr>
          <w:rFonts w:ascii="Times New Roman" w:hAnsi="Times New Roman" w:cs="Times New Roman"/>
          <w:sz w:val="24"/>
          <w:szCs w:val="24"/>
        </w:rPr>
        <w:t xml:space="preserve">odredbe </w:t>
      </w:r>
      <w:r w:rsidRPr="00F82AF6">
        <w:rPr>
          <w:rFonts w:ascii="Times New Roman" w:hAnsi="Times New Roman" w:cs="Times New Roman"/>
          <w:sz w:val="24"/>
          <w:szCs w:val="24"/>
        </w:rPr>
        <w:t xml:space="preserve">stavka 2. ovoga članka, Porezna uprava će za područja koja su u njenoj nadležnosti na mrežnim stranicama objaviti podatke o poslovnim subjektima koji određenu gospodarsku djelatnost obavljaju u skladu s posebnim propisom kojim se uređuje ta djelatnost. </w:t>
      </w:r>
    </w:p>
    <w:p w14:paraId="6EF61984" w14:textId="77777777" w:rsidR="0053393D" w:rsidRPr="00F82AF6" w:rsidRDefault="0053393D" w:rsidP="0053393D">
      <w:pPr>
        <w:spacing w:after="0" w:line="240" w:lineRule="auto"/>
        <w:jc w:val="both"/>
        <w:rPr>
          <w:rFonts w:ascii="Times New Roman" w:hAnsi="Times New Roman" w:cs="Times New Roman"/>
          <w:sz w:val="24"/>
          <w:szCs w:val="24"/>
        </w:rPr>
      </w:pPr>
    </w:p>
    <w:p w14:paraId="723DD6DC" w14:textId="2247E480" w:rsidR="0053393D" w:rsidRPr="00F82AF6" w:rsidRDefault="0053393D" w:rsidP="0053393D">
      <w:pPr>
        <w:spacing w:after="0" w:line="240" w:lineRule="auto"/>
        <w:jc w:val="both"/>
        <w:rPr>
          <w:rFonts w:ascii="Times New Roman" w:hAnsi="Times New Roman" w:cs="Times New Roman"/>
          <w:sz w:val="24"/>
          <w:szCs w:val="24"/>
        </w:rPr>
      </w:pPr>
      <w:r w:rsidRPr="00F82AF6">
        <w:rPr>
          <w:rFonts w:ascii="Times New Roman" w:hAnsi="Times New Roman" w:cs="Times New Roman"/>
          <w:sz w:val="24"/>
          <w:szCs w:val="24"/>
        </w:rPr>
        <w:t>(4)</w:t>
      </w:r>
      <w:r>
        <w:rPr>
          <w:rFonts w:ascii="Times New Roman" w:hAnsi="Times New Roman" w:cs="Times New Roman"/>
          <w:sz w:val="24"/>
          <w:szCs w:val="24"/>
        </w:rPr>
        <w:t xml:space="preserve"> </w:t>
      </w:r>
      <w:r w:rsidRPr="00F82AF6">
        <w:rPr>
          <w:rFonts w:ascii="Times New Roman" w:hAnsi="Times New Roman" w:cs="Times New Roman"/>
          <w:sz w:val="24"/>
          <w:szCs w:val="24"/>
        </w:rPr>
        <w:t xml:space="preserve">Identifikacija </w:t>
      </w:r>
      <w:r w:rsidR="00254177" w:rsidRPr="00F714DF">
        <w:rPr>
          <w:rFonts w:ascii="Times New Roman" w:hAnsi="Times New Roman" w:cs="Times New Roman"/>
          <w:sz w:val="24"/>
          <w:szCs w:val="24"/>
        </w:rPr>
        <w:t>platnih transakcija</w:t>
      </w:r>
      <w:r w:rsidRPr="00F82AF6">
        <w:rPr>
          <w:rFonts w:ascii="Times New Roman" w:hAnsi="Times New Roman" w:cs="Times New Roman"/>
          <w:sz w:val="24"/>
          <w:szCs w:val="24"/>
        </w:rPr>
        <w:t xml:space="preserve"> </w:t>
      </w:r>
      <w:r>
        <w:rPr>
          <w:rFonts w:ascii="Times New Roman" w:hAnsi="Times New Roman" w:cs="Times New Roman"/>
          <w:sz w:val="24"/>
          <w:szCs w:val="24"/>
        </w:rPr>
        <w:t>iz stavka 2. ovoga članka platnim karticama</w:t>
      </w:r>
      <w:r w:rsidRPr="00F82AF6">
        <w:rPr>
          <w:rFonts w:ascii="Times New Roman" w:hAnsi="Times New Roman" w:cs="Times New Roman"/>
          <w:sz w:val="24"/>
          <w:szCs w:val="24"/>
        </w:rPr>
        <w:t xml:space="preserve"> </w:t>
      </w:r>
      <w:r>
        <w:rPr>
          <w:rFonts w:ascii="Times New Roman" w:hAnsi="Times New Roman" w:cs="Times New Roman"/>
          <w:sz w:val="24"/>
          <w:szCs w:val="24"/>
        </w:rPr>
        <w:t xml:space="preserve">pružatelja platnih usluga </w:t>
      </w:r>
      <w:r w:rsidRPr="00F82AF6">
        <w:rPr>
          <w:rFonts w:ascii="Times New Roman" w:hAnsi="Times New Roman" w:cs="Times New Roman"/>
          <w:sz w:val="24"/>
          <w:szCs w:val="24"/>
        </w:rPr>
        <w:t>u Republici Hrvatskoj koja podliježu zabrani izvršenja prov</w:t>
      </w:r>
      <w:r>
        <w:rPr>
          <w:rFonts w:ascii="Times New Roman" w:hAnsi="Times New Roman" w:cs="Times New Roman"/>
          <w:sz w:val="24"/>
          <w:szCs w:val="24"/>
        </w:rPr>
        <w:t>odi se na osnovu identifikatora</w:t>
      </w:r>
      <w:r w:rsidRPr="00F82AF6">
        <w:rPr>
          <w:rFonts w:ascii="Times New Roman" w:hAnsi="Times New Roman" w:cs="Times New Roman"/>
          <w:sz w:val="24"/>
          <w:szCs w:val="24"/>
        </w:rPr>
        <w:t xml:space="preserve"> koji se dodjeljuju u međunarodnim kartičnim shemama.“</w:t>
      </w:r>
      <w:r>
        <w:rPr>
          <w:rFonts w:ascii="Times New Roman" w:hAnsi="Times New Roman" w:cs="Times New Roman"/>
          <w:sz w:val="24"/>
          <w:szCs w:val="24"/>
        </w:rPr>
        <w:t>.</w:t>
      </w:r>
    </w:p>
    <w:p w14:paraId="0BA853ED" w14:textId="77777777" w:rsidR="0053393D" w:rsidRDefault="0053393D" w:rsidP="008A530D">
      <w:pPr>
        <w:spacing w:after="0" w:line="240" w:lineRule="auto"/>
        <w:jc w:val="center"/>
        <w:rPr>
          <w:rFonts w:ascii="Times New Roman" w:hAnsi="Times New Roman" w:cs="Times New Roman"/>
          <w:b/>
          <w:sz w:val="24"/>
          <w:szCs w:val="24"/>
        </w:rPr>
      </w:pPr>
    </w:p>
    <w:p w14:paraId="6936A3DE" w14:textId="3D29E7A4"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Pr>
          <w:rFonts w:ascii="Times New Roman" w:hAnsi="Times New Roman" w:cs="Times New Roman"/>
          <w:b/>
          <w:sz w:val="24"/>
          <w:szCs w:val="24"/>
        </w:rPr>
        <w:t>6</w:t>
      </w:r>
      <w:r w:rsidRPr="00720F74">
        <w:rPr>
          <w:rFonts w:ascii="Times New Roman" w:hAnsi="Times New Roman" w:cs="Times New Roman"/>
          <w:b/>
          <w:sz w:val="24"/>
          <w:szCs w:val="24"/>
        </w:rPr>
        <w:t>.</w:t>
      </w:r>
    </w:p>
    <w:p w14:paraId="703968E4" w14:textId="77777777" w:rsidR="008A530D" w:rsidRPr="00720F74" w:rsidRDefault="008A530D" w:rsidP="008A530D">
      <w:pPr>
        <w:spacing w:after="0" w:line="240" w:lineRule="auto"/>
        <w:rPr>
          <w:rFonts w:ascii="Times New Roman" w:hAnsi="Times New Roman" w:cs="Times New Roman"/>
          <w:b/>
          <w:sz w:val="24"/>
          <w:szCs w:val="24"/>
        </w:rPr>
      </w:pPr>
    </w:p>
    <w:p w14:paraId="6579EC96" w14:textId="77777777" w:rsidR="008A530D" w:rsidRPr="00720F74"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U članku 59. stavak 8. mijenja se i glasi:</w:t>
      </w:r>
    </w:p>
    <w:p w14:paraId="117616C7" w14:textId="77777777" w:rsidR="008A530D" w:rsidRPr="00720F74" w:rsidRDefault="008A530D" w:rsidP="008A530D">
      <w:pPr>
        <w:spacing w:after="0" w:line="240" w:lineRule="auto"/>
        <w:jc w:val="both"/>
        <w:rPr>
          <w:rFonts w:ascii="Times New Roman" w:hAnsi="Times New Roman" w:cs="Times New Roman"/>
          <w:sz w:val="24"/>
          <w:szCs w:val="24"/>
        </w:rPr>
      </w:pPr>
    </w:p>
    <w:p w14:paraId="7A54936D"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„(8) Porezni akti kojima se odlučuje o pojedinačnim pravima i obvezama iz porezno-pravnog odnosa te ostala pismena koja nisu porezni akti, a koje izdaje porezno tijelo, mogu se dostavljati elektroničkim putem korisnicima elektroničkog sustava poreznog tijela.</w:t>
      </w:r>
      <w:r>
        <w:rPr>
          <w:rFonts w:ascii="Times New Roman" w:hAnsi="Times New Roman" w:cs="Times New Roman"/>
          <w:sz w:val="24"/>
          <w:szCs w:val="24"/>
        </w:rPr>
        <w:t>“.</w:t>
      </w:r>
    </w:p>
    <w:p w14:paraId="19A8B336" w14:textId="77777777" w:rsidR="008A530D" w:rsidRDefault="008A530D" w:rsidP="008A530D">
      <w:pPr>
        <w:spacing w:after="0" w:line="240" w:lineRule="auto"/>
        <w:jc w:val="both"/>
        <w:rPr>
          <w:rFonts w:ascii="Times New Roman" w:hAnsi="Times New Roman" w:cs="Times New Roman"/>
          <w:sz w:val="24"/>
          <w:szCs w:val="24"/>
        </w:rPr>
      </w:pPr>
    </w:p>
    <w:p w14:paraId="6A3A1CF0" w14:textId="77777777" w:rsidR="003C1018" w:rsidRDefault="003C1018" w:rsidP="008A530D">
      <w:pPr>
        <w:spacing w:after="0" w:line="240" w:lineRule="auto"/>
        <w:ind w:firstLine="708"/>
        <w:jc w:val="both"/>
        <w:rPr>
          <w:rFonts w:ascii="Times New Roman" w:hAnsi="Times New Roman" w:cs="Times New Roman"/>
          <w:sz w:val="24"/>
          <w:szCs w:val="24"/>
        </w:rPr>
      </w:pPr>
    </w:p>
    <w:p w14:paraId="7345E036" w14:textId="77777777" w:rsidR="003C1018" w:rsidRDefault="003C1018" w:rsidP="008A530D">
      <w:pPr>
        <w:spacing w:after="0" w:line="240" w:lineRule="auto"/>
        <w:ind w:firstLine="708"/>
        <w:jc w:val="both"/>
        <w:rPr>
          <w:rFonts w:ascii="Times New Roman" w:hAnsi="Times New Roman" w:cs="Times New Roman"/>
          <w:sz w:val="24"/>
          <w:szCs w:val="24"/>
        </w:rPr>
      </w:pPr>
    </w:p>
    <w:p w14:paraId="4B90A435" w14:textId="77777777" w:rsidR="003C1018" w:rsidRDefault="003C1018" w:rsidP="008A530D">
      <w:pPr>
        <w:spacing w:after="0" w:line="240" w:lineRule="auto"/>
        <w:ind w:firstLine="708"/>
        <w:jc w:val="both"/>
        <w:rPr>
          <w:rFonts w:ascii="Times New Roman" w:hAnsi="Times New Roman" w:cs="Times New Roman"/>
          <w:sz w:val="24"/>
          <w:szCs w:val="24"/>
        </w:rPr>
      </w:pPr>
    </w:p>
    <w:p w14:paraId="7F17A7E6" w14:textId="77777777" w:rsidR="003C1018" w:rsidRDefault="003C1018" w:rsidP="008A530D">
      <w:pPr>
        <w:spacing w:after="0" w:line="240" w:lineRule="auto"/>
        <w:ind w:firstLine="708"/>
        <w:jc w:val="both"/>
        <w:rPr>
          <w:rFonts w:ascii="Times New Roman" w:hAnsi="Times New Roman" w:cs="Times New Roman"/>
          <w:sz w:val="24"/>
          <w:szCs w:val="24"/>
        </w:rPr>
      </w:pPr>
    </w:p>
    <w:p w14:paraId="77EFE6C5" w14:textId="06F84FBD" w:rsidR="008A530D" w:rsidRPr="00720F74"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Stavak 9. mijenja se i glasi:</w:t>
      </w:r>
    </w:p>
    <w:p w14:paraId="497510B2" w14:textId="77777777" w:rsidR="008A530D" w:rsidRPr="00720F74" w:rsidRDefault="008A530D" w:rsidP="008A530D">
      <w:pPr>
        <w:spacing w:after="0" w:line="240" w:lineRule="auto"/>
        <w:jc w:val="both"/>
        <w:rPr>
          <w:rFonts w:ascii="Times New Roman" w:hAnsi="Times New Roman" w:cs="Times New Roman"/>
          <w:sz w:val="24"/>
          <w:szCs w:val="24"/>
        </w:rPr>
      </w:pPr>
    </w:p>
    <w:p w14:paraId="2B0E63B1" w14:textId="77777777" w:rsidR="008A530D" w:rsidRPr="00720F74"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 xml:space="preserve">„(9) Izričit pristanak za dostavu pismena sudionik daje </w:t>
      </w:r>
      <w:r>
        <w:rPr>
          <w:rFonts w:ascii="Times New Roman" w:hAnsi="Times New Roman" w:cs="Times New Roman"/>
          <w:sz w:val="24"/>
          <w:szCs w:val="24"/>
        </w:rPr>
        <w:t>re</w:t>
      </w:r>
      <w:r w:rsidRPr="00720F74">
        <w:rPr>
          <w:rFonts w:ascii="Times New Roman" w:hAnsi="Times New Roman" w:cs="Times New Roman"/>
          <w:sz w:val="24"/>
          <w:szCs w:val="24"/>
        </w:rPr>
        <w:t>gistracij</w:t>
      </w:r>
      <w:r>
        <w:rPr>
          <w:rFonts w:ascii="Times New Roman" w:hAnsi="Times New Roman" w:cs="Times New Roman"/>
          <w:sz w:val="24"/>
          <w:szCs w:val="24"/>
        </w:rPr>
        <w:t>om ili prijavom</w:t>
      </w:r>
      <w:r w:rsidRPr="00720F74">
        <w:rPr>
          <w:rFonts w:ascii="Times New Roman" w:hAnsi="Times New Roman" w:cs="Times New Roman"/>
          <w:sz w:val="24"/>
          <w:szCs w:val="24"/>
        </w:rPr>
        <w:t xml:space="preserve"> u elektronički sustav poreznog tijela.“</w:t>
      </w:r>
      <w:r>
        <w:rPr>
          <w:rFonts w:ascii="Times New Roman" w:hAnsi="Times New Roman" w:cs="Times New Roman"/>
          <w:sz w:val="24"/>
          <w:szCs w:val="24"/>
        </w:rPr>
        <w:t>.</w:t>
      </w:r>
    </w:p>
    <w:p w14:paraId="430AE5F5" w14:textId="77777777" w:rsidR="008A530D" w:rsidRDefault="008A530D" w:rsidP="008A530D">
      <w:pPr>
        <w:spacing w:after="0"/>
        <w:jc w:val="both"/>
        <w:rPr>
          <w:rFonts w:ascii="Times New Roman" w:hAnsi="Times New Roman" w:cs="Times New Roman"/>
          <w:sz w:val="24"/>
          <w:szCs w:val="24"/>
        </w:rPr>
      </w:pPr>
    </w:p>
    <w:p w14:paraId="1424C60B" w14:textId="77777777" w:rsidR="008A530D" w:rsidRDefault="008A530D" w:rsidP="008A530D">
      <w:pPr>
        <w:spacing w:after="0"/>
        <w:jc w:val="both"/>
        <w:rPr>
          <w:rFonts w:ascii="Times New Roman" w:hAnsi="Times New Roman" w:cs="Times New Roman"/>
          <w:sz w:val="24"/>
          <w:szCs w:val="24"/>
        </w:rPr>
      </w:pPr>
    </w:p>
    <w:p w14:paraId="61CE45E6" w14:textId="77777777" w:rsidR="008A530D" w:rsidRPr="00917065" w:rsidRDefault="008A530D" w:rsidP="008A530D">
      <w:pPr>
        <w:spacing w:after="0" w:line="240" w:lineRule="auto"/>
        <w:jc w:val="center"/>
        <w:rPr>
          <w:rFonts w:ascii="Times New Roman" w:hAnsi="Times New Roman" w:cs="Times New Roman"/>
          <w:b/>
          <w:sz w:val="24"/>
          <w:szCs w:val="24"/>
        </w:rPr>
      </w:pPr>
      <w:r w:rsidRPr="00917065">
        <w:rPr>
          <w:rFonts w:ascii="Times New Roman" w:hAnsi="Times New Roman" w:cs="Times New Roman"/>
          <w:b/>
          <w:sz w:val="24"/>
          <w:szCs w:val="24"/>
        </w:rPr>
        <w:t xml:space="preserve">Članak </w:t>
      </w:r>
      <w:r>
        <w:rPr>
          <w:rFonts w:ascii="Times New Roman" w:hAnsi="Times New Roman" w:cs="Times New Roman"/>
          <w:b/>
          <w:sz w:val="24"/>
          <w:szCs w:val="24"/>
        </w:rPr>
        <w:t>7</w:t>
      </w:r>
      <w:r w:rsidRPr="00917065">
        <w:rPr>
          <w:rFonts w:ascii="Times New Roman" w:hAnsi="Times New Roman" w:cs="Times New Roman"/>
          <w:b/>
          <w:sz w:val="24"/>
          <w:szCs w:val="24"/>
        </w:rPr>
        <w:t>.</w:t>
      </w:r>
    </w:p>
    <w:p w14:paraId="415C6158" w14:textId="77777777" w:rsidR="008A530D" w:rsidRPr="00917065" w:rsidRDefault="008A530D" w:rsidP="008A530D">
      <w:pPr>
        <w:spacing w:after="0" w:line="240" w:lineRule="auto"/>
        <w:jc w:val="both"/>
        <w:rPr>
          <w:rFonts w:ascii="Times New Roman" w:hAnsi="Times New Roman" w:cs="Times New Roman"/>
          <w:b/>
          <w:sz w:val="24"/>
          <w:szCs w:val="24"/>
        </w:rPr>
      </w:pPr>
    </w:p>
    <w:p w14:paraId="100F502D" w14:textId="77777777" w:rsidR="008A530D" w:rsidRPr="00917065" w:rsidRDefault="008A530D" w:rsidP="008A530D">
      <w:pPr>
        <w:spacing w:after="0" w:line="240" w:lineRule="auto"/>
        <w:ind w:firstLine="709"/>
        <w:jc w:val="both"/>
        <w:rPr>
          <w:rFonts w:ascii="Times New Roman" w:hAnsi="Times New Roman" w:cs="Times New Roman"/>
          <w:sz w:val="24"/>
          <w:szCs w:val="24"/>
        </w:rPr>
      </w:pPr>
      <w:r w:rsidRPr="00917065">
        <w:rPr>
          <w:rFonts w:ascii="Times New Roman" w:hAnsi="Times New Roman" w:cs="Times New Roman"/>
          <w:sz w:val="24"/>
          <w:szCs w:val="24"/>
        </w:rPr>
        <w:t>U članku 64. stavku 1. riječi: „ako se pretežni dio vrijednosti prometa odnosi na maloprodaju dnevnog tiska, duhana i duhanskih prerađevina, maraka i drugih poštanskih vrijednosnica,“ brišu se.</w:t>
      </w:r>
    </w:p>
    <w:p w14:paraId="368394B5" w14:textId="77777777" w:rsidR="008A530D" w:rsidRPr="00720F74" w:rsidRDefault="008A530D" w:rsidP="008A530D">
      <w:pPr>
        <w:spacing w:after="0" w:line="240" w:lineRule="auto"/>
        <w:jc w:val="both"/>
        <w:rPr>
          <w:rFonts w:ascii="Times New Roman" w:hAnsi="Times New Roman" w:cs="Times New Roman"/>
          <w:sz w:val="24"/>
          <w:szCs w:val="24"/>
        </w:rPr>
      </w:pPr>
    </w:p>
    <w:p w14:paraId="70ECACBB" w14:textId="77777777" w:rsidR="008A530D" w:rsidRPr="00720F74" w:rsidRDefault="008A530D" w:rsidP="008A530D">
      <w:pPr>
        <w:spacing w:after="0" w:line="240" w:lineRule="auto"/>
        <w:jc w:val="center"/>
        <w:rPr>
          <w:rFonts w:ascii="Times New Roman" w:hAnsi="Times New Roman" w:cs="Times New Roman"/>
          <w:b/>
          <w:sz w:val="24"/>
          <w:szCs w:val="24"/>
        </w:rPr>
      </w:pPr>
      <w:r w:rsidRPr="000F1788">
        <w:rPr>
          <w:rFonts w:ascii="Times New Roman" w:hAnsi="Times New Roman" w:cs="Times New Roman"/>
          <w:b/>
          <w:sz w:val="24"/>
          <w:szCs w:val="24"/>
        </w:rPr>
        <w:t xml:space="preserve">Članak </w:t>
      </w:r>
      <w:r>
        <w:rPr>
          <w:rFonts w:ascii="Times New Roman" w:hAnsi="Times New Roman" w:cs="Times New Roman"/>
          <w:b/>
          <w:sz w:val="24"/>
          <w:szCs w:val="24"/>
        </w:rPr>
        <w:t>8</w:t>
      </w:r>
      <w:r w:rsidRPr="000F1788">
        <w:rPr>
          <w:rFonts w:ascii="Times New Roman" w:hAnsi="Times New Roman" w:cs="Times New Roman"/>
          <w:b/>
          <w:sz w:val="24"/>
          <w:szCs w:val="24"/>
        </w:rPr>
        <w:t>.</w:t>
      </w:r>
    </w:p>
    <w:p w14:paraId="42AB7EFD" w14:textId="77777777" w:rsidR="008A530D" w:rsidRPr="00720F74" w:rsidRDefault="008A530D" w:rsidP="008A530D">
      <w:pPr>
        <w:spacing w:after="0" w:line="240" w:lineRule="auto"/>
        <w:jc w:val="both"/>
        <w:rPr>
          <w:rFonts w:ascii="Times New Roman" w:hAnsi="Times New Roman" w:cs="Times New Roman"/>
          <w:sz w:val="24"/>
          <w:szCs w:val="24"/>
        </w:rPr>
      </w:pPr>
    </w:p>
    <w:p w14:paraId="48338FE5" w14:textId="77777777" w:rsidR="008A530D"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U članku 74. stavak 6. mijenja se i glasi:</w:t>
      </w:r>
    </w:p>
    <w:p w14:paraId="7D2411D0" w14:textId="77777777" w:rsidR="008A530D" w:rsidRPr="00720F74" w:rsidRDefault="008A530D" w:rsidP="008A530D">
      <w:pPr>
        <w:spacing w:after="0" w:line="240" w:lineRule="auto"/>
        <w:ind w:firstLine="708"/>
        <w:jc w:val="both"/>
        <w:rPr>
          <w:rFonts w:ascii="Times New Roman" w:hAnsi="Times New Roman" w:cs="Times New Roman"/>
          <w:sz w:val="24"/>
          <w:szCs w:val="24"/>
        </w:rPr>
      </w:pPr>
    </w:p>
    <w:p w14:paraId="6BCC5FA8" w14:textId="77777777" w:rsidR="008A530D" w:rsidRDefault="008A530D" w:rsidP="008A530D">
      <w:pPr>
        <w:spacing w:after="0" w:line="240" w:lineRule="auto"/>
        <w:jc w:val="both"/>
        <w:rPr>
          <w:rFonts w:ascii="Times New Roman" w:hAnsi="Times New Roman" w:cs="Times New Roman"/>
          <w:sz w:val="24"/>
          <w:szCs w:val="24"/>
          <w:lang w:eastAsia="hr-HR"/>
        </w:rPr>
      </w:pPr>
      <w:r w:rsidRPr="00720F74">
        <w:rPr>
          <w:rFonts w:ascii="Times New Roman" w:hAnsi="Times New Roman" w:cs="Times New Roman"/>
          <w:sz w:val="24"/>
          <w:szCs w:val="24"/>
        </w:rPr>
        <w:t xml:space="preserve">„(6) </w:t>
      </w:r>
      <w:r>
        <w:rPr>
          <w:rFonts w:ascii="Times New Roman" w:hAnsi="Times New Roman" w:cs="Times New Roman"/>
          <w:sz w:val="24"/>
          <w:szCs w:val="24"/>
        </w:rPr>
        <w:t xml:space="preserve">Porezni obveznici koji su razvrstani u srednje ili velike poduzetnike u smislu odredaba propisa koji uređuje računovodstvo, obveznici poreza na dodanu vrijednost, fizičke i </w:t>
      </w:r>
      <w:r>
        <w:rPr>
          <w:rFonts w:ascii="Times New Roman" w:hAnsi="Times New Roman" w:cs="Times New Roman"/>
          <w:sz w:val="24"/>
          <w:szCs w:val="24"/>
          <w:lang w:eastAsia="hr-HR"/>
        </w:rPr>
        <w:t xml:space="preserve">pravne osobe obveznici poreza na dobit, </w:t>
      </w:r>
      <w:r w:rsidRPr="009B2B66">
        <w:rPr>
          <w:rFonts w:ascii="Times New Roman" w:hAnsi="Times New Roman" w:cs="Times New Roman"/>
          <w:sz w:val="24"/>
          <w:szCs w:val="24"/>
          <w:lang w:eastAsia="hr-HR"/>
        </w:rPr>
        <w:t xml:space="preserve">obveznici koji ostvaruju dohodak od samostalne djelatnosti, </w:t>
      </w:r>
      <w:r w:rsidRPr="009B2B66">
        <w:rPr>
          <w:rFonts w:ascii="Times New Roman" w:hAnsi="Times New Roman" w:cs="Times New Roman"/>
          <w:sz w:val="24"/>
          <w:szCs w:val="24"/>
        </w:rPr>
        <w:t xml:space="preserve">obveznici poreza na dohodak </w:t>
      </w:r>
      <w:r w:rsidRPr="009B2B66">
        <w:rPr>
          <w:rFonts w:ascii="Times New Roman" w:hAnsi="Times New Roman" w:cs="Times New Roman"/>
          <w:sz w:val="24"/>
          <w:szCs w:val="24"/>
          <w:shd w:val="clear" w:color="auto" w:fill="FFFFFF"/>
        </w:rPr>
        <w:t xml:space="preserve">od </w:t>
      </w:r>
      <w:r w:rsidRPr="009B2B66">
        <w:rPr>
          <w:rFonts w:ascii="Times New Roman" w:hAnsi="Times New Roman" w:cs="Times New Roman"/>
          <w:sz w:val="24"/>
          <w:szCs w:val="24"/>
        </w:rPr>
        <w:t>iznajmljivanja kuća, stanova, soba i postelja te objekata za robinzonski smještaj putnicima i turistima i organiziranja kampova</w:t>
      </w:r>
      <w:r w:rsidRPr="009B2B66">
        <w:t xml:space="preserve"> </w:t>
      </w:r>
      <w:r>
        <w:rPr>
          <w:rFonts w:ascii="Times New Roman" w:hAnsi="Times New Roman" w:cs="Times New Roman"/>
          <w:color w:val="000000"/>
          <w:sz w:val="24"/>
          <w:szCs w:val="24"/>
          <w:shd w:val="clear" w:color="auto" w:fill="FFFFFF"/>
        </w:rPr>
        <w:t>i članovi posade broda u međunarodnoj plovidbi</w:t>
      </w:r>
      <w:r>
        <w:rPr>
          <w:rFonts w:ascii="Times New Roman" w:hAnsi="Times New Roman" w:cs="Times New Roman"/>
          <w:sz w:val="24"/>
          <w:szCs w:val="24"/>
          <w:lang w:eastAsia="hr-HR"/>
        </w:rPr>
        <w:t xml:space="preserve"> dužni su porezne prijave ili druge podatke potrebne za oporezivanje podnositi Poreznoj upravi elektroničkim putem.“.</w:t>
      </w:r>
    </w:p>
    <w:p w14:paraId="1A7E9D0E" w14:textId="77777777" w:rsidR="008A530D" w:rsidRDefault="008A530D" w:rsidP="008A530D">
      <w:pPr>
        <w:spacing w:after="0" w:line="240" w:lineRule="auto"/>
        <w:jc w:val="both"/>
        <w:rPr>
          <w:rFonts w:ascii="Times New Roman" w:hAnsi="Times New Roman" w:cs="Times New Roman"/>
          <w:sz w:val="24"/>
          <w:szCs w:val="24"/>
        </w:rPr>
      </w:pPr>
    </w:p>
    <w:p w14:paraId="065BE0A8" w14:textId="77777777" w:rsidR="008A530D"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 xml:space="preserve">U stavku 7. </w:t>
      </w:r>
      <w:r>
        <w:rPr>
          <w:rFonts w:ascii="Times New Roman" w:hAnsi="Times New Roman" w:cs="Times New Roman"/>
          <w:sz w:val="24"/>
          <w:szCs w:val="24"/>
        </w:rPr>
        <w:t xml:space="preserve">treća </w:t>
      </w:r>
      <w:r w:rsidRPr="00720F74">
        <w:rPr>
          <w:rFonts w:ascii="Times New Roman" w:hAnsi="Times New Roman" w:cs="Times New Roman"/>
          <w:sz w:val="24"/>
          <w:szCs w:val="24"/>
        </w:rPr>
        <w:t>rečenica</w:t>
      </w:r>
      <w:r>
        <w:rPr>
          <w:rFonts w:ascii="Times New Roman" w:hAnsi="Times New Roman" w:cs="Times New Roman"/>
          <w:sz w:val="24"/>
          <w:szCs w:val="24"/>
        </w:rPr>
        <w:t xml:space="preserve"> </w:t>
      </w:r>
      <w:r w:rsidRPr="00720F74">
        <w:rPr>
          <w:rFonts w:ascii="Times New Roman" w:hAnsi="Times New Roman" w:cs="Times New Roman"/>
          <w:sz w:val="24"/>
          <w:szCs w:val="24"/>
        </w:rPr>
        <w:t>briše se.</w:t>
      </w:r>
    </w:p>
    <w:p w14:paraId="0DC633D9" w14:textId="77777777" w:rsidR="008A530D" w:rsidRPr="00720F74" w:rsidRDefault="008A530D" w:rsidP="008A530D">
      <w:pPr>
        <w:spacing w:after="0" w:line="240" w:lineRule="auto"/>
        <w:ind w:firstLine="708"/>
        <w:jc w:val="both"/>
        <w:rPr>
          <w:rFonts w:ascii="Times New Roman" w:hAnsi="Times New Roman" w:cs="Times New Roman"/>
          <w:sz w:val="24"/>
          <w:szCs w:val="24"/>
        </w:rPr>
      </w:pPr>
    </w:p>
    <w:p w14:paraId="07BFC2C2" w14:textId="77777777" w:rsidR="008A530D" w:rsidRPr="00720F74" w:rsidRDefault="008A530D" w:rsidP="008A53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w:t>
      </w:r>
      <w:r w:rsidRPr="00720F74">
        <w:rPr>
          <w:rFonts w:ascii="Times New Roman" w:hAnsi="Times New Roman" w:cs="Times New Roman"/>
          <w:sz w:val="24"/>
          <w:szCs w:val="24"/>
        </w:rPr>
        <w:t>stavku 9. riječi:</w:t>
      </w:r>
      <w:r>
        <w:rPr>
          <w:rFonts w:ascii="Times New Roman" w:hAnsi="Times New Roman" w:cs="Times New Roman"/>
          <w:sz w:val="24"/>
          <w:szCs w:val="24"/>
        </w:rPr>
        <w:t xml:space="preserve"> </w:t>
      </w:r>
      <w:r w:rsidRPr="00720F74">
        <w:rPr>
          <w:rFonts w:ascii="Times New Roman" w:hAnsi="Times New Roman" w:cs="Times New Roman"/>
          <w:sz w:val="24"/>
          <w:szCs w:val="24"/>
        </w:rPr>
        <w:t>„koje je izdala ovlaštena pravna osoba registrirana“ zamjenjuju se riječima: „koje su izdale ovlaštene pravne osobe registrirane“.</w:t>
      </w:r>
    </w:p>
    <w:p w14:paraId="629F456C" w14:textId="77777777" w:rsidR="008A530D" w:rsidRPr="00720F74" w:rsidRDefault="008A530D" w:rsidP="008A530D">
      <w:pPr>
        <w:spacing w:after="0"/>
        <w:jc w:val="both"/>
        <w:rPr>
          <w:rFonts w:ascii="Times New Roman" w:hAnsi="Times New Roman" w:cs="Times New Roman"/>
          <w:sz w:val="24"/>
          <w:szCs w:val="24"/>
        </w:rPr>
      </w:pPr>
    </w:p>
    <w:p w14:paraId="13371BE0" w14:textId="77777777" w:rsidR="008A530D" w:rsidRPr="00720F74" w:rsidRDefault="008A530D" w:rsidP="008A530D">
      <w:pPr>
        <w:spacing w:after="0" w:line="240" w:lineRule="auto"/>
        <w:jc w:val="center"/>
        <w:rPr>
          <w:rFonts w:ascii="Times New Roman" w:hAnsi="Times New Roman" w:cs="Times New Roman"/>
          <w:b/>
          <w:sz w:val="24"/>
          <w:szCs w:val="24"/>
        </w:rPr>
      </w:pPr>
      <w:r w:rsidRPr="00DB27A2">
        <w:rPr>
          <w:rFonts w:ascii="Times New Roman" w:hAnsi="Times New Roman" w:cs="Times New Roman"/>
          <w:b/>
          <w:sz w:val="24"/>
          <w:szCs w:val="24"/>
        </w:rPr>
        <w:t xml:space="preserve">Članak </w:t>
      </w:r>
      <w:r>
        <w:rPr>
          <w:rFonts w:ascii="Times New Roman" w:hAnsi="Times New Roman" w:cs="Times New Roman"/>
          <w:b/>
          <w:sz w:val="24"/>
          <w:szCs w:val="24"/>
        </w:rPr>
        <w:t>9</w:t>
      </w:r>
      <w:r w:rsidRPr="00DB27A2">
        <w:rPr>
          <w:rFonts w:ascii="Times New Roman" w:hAnsi="Times New Roman" w:cs="Times New Roman"/>
          <w:b/>
          <w:sz w:val="24"/>
          <w:szCs w:val="24"/>
        </w:rPr>
        <w:t>.</w:t>
      </w:r>
    </w:p>
    <w:p w14:paraId="44351978" w14:textId="77777777" w:rsidR="008A530D" w:rsidRPr="00720F74" w:rsidRDefault="008A530D" w:rsidP="008A530D">
      <w:pPr>
        <w:spacing w:after="0" w:line="240" w:lineRule="auto"/>
        <w:jc w:val="center"/>
        <w:rPr>
          <w:rFonts w:ascii="Times New Roman" w:hAnsi="Times New Roman" w:cs="Times New Roman"/>
          <w:b/>
          <w:sz w:val="24"/>
          <w:szCs w:val="24"/>
        </w:rPr>
      </w:pPr>
    </w:p>
    <w:p w14:paraId="441EFA2B" w14:textId="77777777" w:rsidR="008A530D" w:rsidRPr="00720F74" w:rsidRDefault="008A530D" w:rsidP="008A530D">
      <w:pPr>
        <w:spacing w:after="0" w:line="240" w:lineRule="auto"/>
        <w:ind w:firstLine="708"/>
        <w:rPr>
          <w:rFonts w:ascii="Times New Roman" w:hAnsi="Times New Roman" w:cs="Times New Roman"/>
          <w:bCs/>
          <w:sz w:val="24"/>
          <w:szCs w:val="24"/>
        </w:rPr>
      </w:pPr>
      <w:r w:rsidRPr="00720F74">
        <w:rPr>
          <w:rFonts w:ascii="Times New Roman" w:hAnsi="Times New Roman" w:cs="Times New Roman"/>
          <w:bCs/>
          <w:sz w:val="24"/>
          <w:szCs w:val="24"/>
        </w:rPr>
        <w:t>U članku 82. stavak 4. mijenja se i glasi:</w:t>
      </w:r>
    </w:p>
    <w:p w14:paraId="73701AD6" w14:textId="77777777" w:rsidR="008A530D" w:rsidRPr="00720F74" w:rsidRDefault="008A530D" w:rsidP="008A530D">
      <w:pPr>
        <w:spacing w:after="0" w:line="240" w:lineRule="auto"/>
        <w:ind w:firstLine="708"/>
        <w:rPr>
          <w:rFonts w:ascii="Times New Roman" w:hAnsi="Times New Roman" w:cs="Times New Roman"/>
          <w:bCs/>
          <w:sz w:val="24"/>
          <w:szCs w:val="24"/>
        </w:rPr>
      </w:pPr>
    </w:p>
    <w:p w14:paraId="2EC26E11"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„(4) Nalazi utvrđeni očevidom unose se u zapisnik o obavljenom očevidu.</w:t>
      </w:r>
      <w:r>
        <w:rPr>
          <w:rFonts w:ascii="Times New Roman" w:hAnsi="Times New Roman" w:cs="Times New Roman"/>
          <w:sz w:val="24"/>
          <w:szCs w:val="24"/>
        </w:rPr>
        <w:t>“.</w:t>
      </w:r>
    </w:p>
    <w:p w14:paraId="7405526C" w14:textId="77777777" w:rsidR="008A530D" w:rsidRDefault="008A530D" w:rsidP="008A530D">
      <w:pPr>
        <w:spacing w:after="0" w:line="240" w:lineRule="auto"/>
        <w:jc w:val="both"/>
        <w:rPr>
          <w:rFonts w:ascii="Times New Roman" w:hAnsi="Times New Roman" w:cs="Times New Roman"/>
          <w:sz w:val="24"/>
          <w:szCs w:val="24"/>
        </w:rPr>
      </w:pPr>
    </w:p>
    <w:p w14:paraId="0B37E7AF" w14:textId="77777777" w:rsidR="008A530D" w:rsidRDefault="008A530D" w:rsidP="008A53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Iza stavka 4. dodaje se novi stavak 5. i stavci 6. do 8. koji glase</w:t>
      </w:r>
      <w:r w:rsidRPr="00720F74">
        <w:rPr>
          <w:rFonts w:ascii="Times New Roman" w:hAnsi="Times New Roman" w:cs="Times New Roman"/>
          <w:sz w:val="24"/>
          <w:szCs w:val="24"/>
        </w:rPr>
        <w:t>:</w:t>
      </w:r>
    </w:p>
    <w:p w14:paraId="7ABFCE28" w14:textId="77777777" w:rsidR="008A530D" w:rsidRDefault="008A530D" w:rsidP="008A530D">
      <w:pPr>
        <w:spacing w:after="0" w:line="240" w:lineRule="auto"/>
        <w:ind w:firstLine="708"/>
        <w:jc w:val="both"/>
        <w:rPr>
          <w:rFonts w:ascii="Times New Roman" w:hAnsi="Times New Roman" w:cs="Times New Roman"/>
          <w:sz w:val="24"/>
          <w:szCs w:val="24"/>
        </w:rPr>
      </w:pPr>
    </w:p>
    <w:p w14:paraId="2B54CD78" w14:textId="77777777" w:rsidR="008A530D" w:rsidRDefault="008A530D" w:rsidP="008A53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720F74">
        <w:rPr>
          <w:rFonts w:ascii="Times New Roman" w:hAnsi="Times New Roman" w:cs="Times New Roman"/>
          <w:sz w:val="24"/>
          <w:szCs w:val="24"/>
        </w:rPr>
        <w:t>U zapisnik o obavljenom očevidu obvezno se unose i primjedbe poreznog obveznika.</w:t>
      </w:r>
    </w:p>
    <w:p w14:paraId="6F5B2EA9" w14:textId="77777777" w:rsidR="008A530D" w:rsidRPr="00720F74" w:rsidRDefault="008A530D" w:rsidP="008A530D">
      <w:pPr>
        <w:spacing w:after="0" w:line="240" w:lineRule="auto"/>
        <w:jc w:val="both"/>
        <w:rPr>
          <w:rFonts w:ascii="Times New Roman" w:hAnsi="Times New Roman" w:cs="Times New Roman"/>
          <w:sz w:val="24"/>
          <w:szCs w:val="24"/>
        </w:rPr>
      </w:pPr>
    </w:p>
    <w:p w14:paraId="181A00D5"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w:t>
      </w:r>
      <w:r>
        <w:rPr>
          <w:rFonts w:ascii="Times New Roman" w:hAnsi="Times New Roman" w:cs="Times New Roman"/>
          <w:sz w:val="24"/>
          <w:szCs w:val="24"/>
        </w:rPr>
        <w:t>6</w:t>
      </w:r>
      <w:r w:rsidRPr="00720F74">
        <w:rPr>
          <w:rFonts w:ascii="Times New Roman" w:hAnsi="Times New Roman" w:cs="Times New Roman"/>
          <w:sz w:val="24"/>
          <w:szCs w:val="24"/>
        </w:rPr>
        <w:t xml:space="preserve">) Zapisnik o obavljenom očevidu izdaje se u elektroničkom obliku i dostavlja u </w:t>
      </w:r>
      <w:r>
        <w:rPr>
          <w:rFonts w:ascii="Times New Roman" w:hAnsi="Times New Roman" w:cs="Times New Roman"/>
          <w:sz w:val="24"/>
          <w:szCs w:val="24"/>
        </w:rPr>
        <w:t>elektronički  pretinac poreznog obveznika.</w:t>
      </w:r>
    </w:p>
    <w:p w14:paraId="389EB389" w14:textId="77777777" w:rsidR="008A530D" w:rsidRPr="00720F74" w:rsidRDefault="008A530D" w:rsidP="008A530D">
      <w:pPr>
        <w:spacing w:after="0" w:line="240" w:lineRule="auto"/>
        <w:jc w:val="both"/>
        <w:rPr>
          <w:rFonts w:ascii="Times New Roman" w:hAnsi="Times New Roman" w:cs="Times New Roman"/>
          <w:sz w:val="24"/>
          <w:szCs w:val="24"/>
        </w:rPr>
      </w:pPr>
    </w:p>
    <w:p w14:paraId="3B5A6589" w14:textId="77777777" w:rsidR="008A530D" w:rsidRDefault="008A530D" w:rsidP="008A530D">
      <w:pPr>
        <w:pStyle w:val="pf0"/>
        <w:spacing w:before="0" w:beforeAutospacing="0" w:after="0" w:afterAutospacing="0"/>
        <w:jc w:val="both"/>
        <w:rPr>
          <w:rStyle w:val="cf01"/>
          <w:rFonts w:ascii="Times New Roman" w:hAnsi="Times New Roman" w:cs="Times New Roman"/>
          <w:sz w:val="24"/>
          <w:szCs w:val="24"/>
        </w:rPr>
      </w:pPr>
      <w:r w:rsidRPr="00720F74">
        <w:t>(</w:t>
      </w:r>
      <w:r>
        <w:t>7</w:t>
      </w:r>
      <w:r w:rsidRPr="00720F74">
        <w:t xml:space="preserve">) </w:t>
      </w:r>
      <w:r w:rsidRPr="00721AE0">
        <w:rPr>
          <w:rStyle w:val="cf01"/>
          <w:rFonts w:ascii="Times New Roman" w:hAnsi="Times New Roman" w:cs="Times New Roman"/>
          <w:sz w:val="24"/>
          <w:szCs w:val="24"/>
        </w:rPr>
        <w:t>Iznimno</w:t>
      </w:r>
      <w:r>
        <w:rPr>
          <w:rStyle w:val="cf01"/>
          <w:rFonts w:ascii="Times New Roman" w:hAnsi="Times New Roman" w:cs="Times New Roman"/>
          <w:sz w:val="24"/>
          <w:szCs w:val="24"/>
        </w:rPr>
        <w:t xml:space="preserve"> od stavka 6. ovoga članka</w:t>
      </w:r>
      <w:r w:rsidRPr="00721AE0">
        <w:rPr>
          <w:rStyle w:val="cf01"/>
          <w:rFonts w:ascii="Times New Roman" w:hAnsi="Times New Roman" w:cs="Times New Roman"/>
          <w:sz w:val="24"/>
          <w:szCs w:val="24"/>
        </w:rPr>
        <w:t xml:space="preserve">, zapisnik koji nije moguće </w:t>
      </w:r>
      <w:r w:rsidRPr="00721AE0">
        <w:rPr>
          <w:rStyle w:val="cf11"/>
          <w:rFonts w:ascii="Times New Roman" w:hAnsi="Times New Roman" w:cs="Times New Roman"/>
          <w:sz w:val="24"/>
          <w:szCs w:val="24"/>
        </w:rPr>
        <w:t xml:space="preserve">izdati u elektroničkom obliku </w:t>
      </w:r>
      <w:r w:rsidRPr="00721AE0">
        <w:rPr>
          <w:rStyle w:val="cf01"/>
          <w:rFonts w:ascii="Times New Roman" w:hAnsi="Times New Roman" w:cs="Times New Roman"/>
          <w:sz w:val="24"/>
          <w:szCs w:val="24"/>
        </w:rPr>
        <w:t xml:space="preserve">izdaje se u </w:t>
      </w:r>
      <w:r>
        <w:rPr>
          <w:rStyle w:val="cf01"/>
          <w:rFonts w:ascii="Times New Roman" w:hAnsi="Times New Roman" w:cs="Times New Roman"/>
          <w:sz w:val="24"/>
          <w:szCs w:val="24"/>
        </w:rPr>
        <w:t>fizičkom obliku.</w:t>
      </w:r>
    </w:p>
    <w:p w14:paraId="15F61FA6" w14:textId="77777777" w:rsidR="008A530D" w:rsidRDefault="008A530D" w:rsidP="008A530D">
      <w:pPr>
        <w:pStyle w:val="pf0"/>
        <w:spacing w:before="0" w:beforeAutospacing="0" w:after="0" w:afterAutospacing="0"/>
        <w:jc w:val="both"/>
        <w:rPr>
          <w:rStyle w:val="cf01"/>
          <w:rFonts w:ascii="Times New Roman" w:hAnsi="Times New Roman" w:cs="Times New Roman"/>
          <w:sz w:val="24"/>
          <w:szCs w:val="24"/>
        </w:rPr>
      </w:pPr>
    </w:p>
    <w:p w14:paraId="1E28E5D8" w14:textId="77777777" w:rsidR="008A530D" w:rsidRDefault="008A530D" w:rsidP="008A530D">
      <w:pPr>
        <w:pStyle w:val="pf0"/>
        <w:spacing w:before="0" w:beforeAutospacing="0" w:after="0" w:afterAutospacing="0"/>
        <w:jc w:val="both"/>
        <w:rPr>
          <w:rStyle w:val="cf01"/>
          <w:rFonts w:ascii="Times New Roman" w:hAnsi="Times New Roman" w:cs="Times New Roman"/>
          <w:sz w:val="24"/>
          <w:szCs w:val="24"/>
        </w:rPr>
      </w:pPr>
      <w:r>
        <w:rPr>
          <w:rStyle w:val="cf01"/>
          <w:rFonts w:ascii="Times New Roman" w:hAnsi="Times New Roman" w:cs="Times New Roman"/>
          <w:sz w:val="24"/>
          <w:szCs w:val="24"/>
        </w:rPr>
        <w:lastRenderedPageBreak/>
        <w:t>(8) Zapisnik koji nije izdan u elektroničkom obliku potpisuju svi sudionici te se uz primjedbe poreznog obveznika obavezno unose i razlozi odbijanja potpisivanja zapisnika.</w:t>
      </w:r>
      <w:r w:rsidRPr="00721AE0">
        <w:rPr>
          <w:rStyle w:val="cf01"/>
          <w:rFonts w:ascii="Times New Roman" w:hAnsi="Times New Roman" w:cs="Times New Roman"/>
          <w:sz w:val="24"/>
          <w:szCs w:val="24"/>
        </w:rPr>
        <w:t>“</w:t>
      </w:r>
      <w:r>
        <w:rPr>
          <w:rStyle w:val="cf01"/>
          <w:rFonts w:ascii="Times New Roman" w:hAnsi="Times New Roman" w:cs="Times New Roman"/>
          <w:sz w:val="24"/>
          <w:szCs w:val="24"/>
        </w:rPr>
        <w:t>.</w:t>
      </w:r>
    </w:p>
    <w:p w14:paraId="22064E56" w14:textId="77777777" w:rsidR="008A530D" w:rsidRPr="00721AE0" w:rsidRDefault="008A530D" w:rsidP="008A530D">
      <w:pPr>
        <w:pStyle w:val="pf0"/>
        <w:spacing w:before="0" w:beforeAutospacing="0" w:after="0" w:afterAutospacing="0"/>
        <w:jc w:val="both"/>
        <w:rPr>
          <w:rStyle w:val="cf01"/>
          <w:rFonts w:ascii="Times New Roman" w:hAnsi="Times New Roman" w:cs="Times New Roman"/>
          <w:i/>
          <w:iCs/>
          <w:sz w:val="24"/>
          <w:szCs w:val="24"/>
        </w:rPr>
      </w:pPr>
    </w:p>
    <w:p w14:paraId="66F7FBED" w14:textId="1F9022A6" w:rsidR="008A530D" w:rsidRDefault="008A530D" w:rsidP="00F66600">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 xml:space="preserve">Dosadašnji stavak 5. postaje stavak </w:t>
      </w:r>
      <w:r>
        <w:rPr>
          <w:rFonts w:ascii="Times New Roman" w:hAnsi="Times New Roman" w:cs="Times New Roman"/>
          <w:sz w:val="24"/>
          <w:szCs w:val="24"/>
        </w:rPr>
        <w:t>9</w:t>
      </w:r>
      <w:r w:rsidRPr="00720F74">
        <w:rPr>
          <w:rFonts w:ascii="Times New Roman" w:hAnsi="Times New Roman" w:cs="Times New Roman"/>
          <w:sz w:val="24"/>
          <w:szCs w:val="24"/>
        </w:rPr>
        <w:t>.</w:t>
      </w:r>
    </w:p>
    <w:p w14:paraId="5288A643" w14:textId="77777777" w:rsidR="008A530D" w:rsidRPr="0023192A" w:rsidRDefault="008A530D" w:rsidP="008A530D">
      <w:pPr>
        <w:spacing w:after="0" w:line="240" w:lineRule="auto"/>
        <w:jc w:val="both"/>
        <w:rPr>
          <w:rFonts w:ascii="Times New Roman" w:hAnsi="Times New Roman" w:cs="Times New Roman"/>
          <w:sz w:val="24"/>
          <w:szCs w:val="24"/>
        </w:rPr>
      </w:pPr>
    </w:p>
    <w:p w14:paraId="48E0495B" w14:textId="77777777" w:rsidR="008A530D" w:rsidRDefault="008A530D" w:rsidP="008A530D">
      <w:pPr>
        <w:spacing w:after="0"/>
        <w:jc w:val="center"/>
        <w:rPr>
          <w:rFonts w:ascii="Times New Roman" w:hAnsi="Times New Roman" w:cs="Times New Roman"/>
          <w:b/>
          <w:bCs/>
          <w:sz w:val="24"/>
          <w:szCs w:val="24"/>
        </w:rPr>
      </w:pPr>
    </w:p>
    <w:p w14:paraId="5F6B0591" w14:textId="77777777" w:rsidR="008A530D" w:rsidRPr="00720F74" w:rsidRDefault="008A530D" w:rsidP="008A530D">
      <w:pPr>
        <w:spacing w:after="0"/>
        <w:jc w:val="center"/>
        <w:rPr>
          <w:rFonts w:ascii="Times New Roman" w:hAnsi="Times New Roman" w:cs="Times New Roman"/>
          <w:b/>
          <w:bCs/>
          <w:sz w:val="24"/>
          <w:szCs w:val="24"/>
        </w:rPr>
      </w:pPr>
      <w:r w:rsidRPr="00720F74">
        <w:rPr>
          <w:rFonts w:ascii="Times New Roman" w:hAnsi="Times New Roman" w:cs="Times New Roman"/>
          <w:b/>
          <w:bCs/>
          <w:sz w:val="24"/>
          <w:szCs w:val="24"/>
        </w:rPr>
        <w:t xml:space="preserve">Članak </w:t>
      </w:r>
      <w:r>
        <w:rPr>
          <w:rFonts w:ascii="Times New Roman" w:hAnsi="Times New Roman" w:cs="Times New Roman"/>
          <w:b/>
          <w:bCs/>
          <w:sz w:val="24"/>
          <w:szCs w:val="24"/>
        </w:rPr>
        <w:t>10</w:t>
      </w:r>
      <w:r w:rsidRPr="00720F74">
        <w:rPr>
          <w:rFonts w:ascii="Times New Roman" w:hAnsi="Times New Roman" w:cs="Times New Roman"/>
          <w:b/>
          <w:bCs/>
          <w:sz w:val="24"/>
          <w:szCs w:val="24"/>
        </w:rPr>
        <w:t>.</w:t>
      </w:r>
    </w:p>
    <w:p w14:paraId="27C17FE4" w14:textId="77777777" w:rsidR="008A530D" w:rsidRPr="00720F74" w:rsidRDefault="008A530D" w:rsidP="008A530D">
      <w:pPr>
        <w:spacing w:after="0"/>
        <w:ind w:firstLine="708"/>
        <w:rPr>
          <w:rFonts w:ascii="Times New Roman" w:hAnsi="Times New Roman" w:cs="Times New Roman"/>
          <w:sz w:val="24"/>
          <w:szCs w:val="24"/>
        </w:rPr>
      </w:pPr>
    </w:p>
    <w:p w14:paraId="45541D1A" w14:textId="77777777" w:rsidR="008A530D" w:rsidRDefault="008A530D" w:rsidP="008A530D">
      <w:pPr>
        <w:spacing w:after="0"/>
        <w:ind w:firstLine="708"/>
        <w:rPr>
          <w:rFonts w:ascii="Times New Roman" w:hAnsi="Times New Roman" w:cs="Times New Roman"/>
          <w:sz w:val="24"/>
          <w:szCs w:val="24"/>
        </w:rPr>
      </w:pPr>
      <w:r w:rsidRPr="00720F74">
        <w:rPr>
          <w:rFonts w:ascii="Times New Roman" w:hAnsi="Times New Roman" w:cs="Times New Roman"/>
          <w:sz w:val="24"/>
          <w:szCs w:val="24"/>
        </w:rPr>
        <w:t>U članku 102.</w:t>
      </w:r>
      <w:r>
        <w:rPr>
          <w:rFonts w:ascii="Times New Roman" w:hAnsi="Times New Roman" w:cs="Times New Roman"/>
          <w:sz w:val="24"/>
          <w:szCs w:val="24"/>
        </w:rPr>
        <w:t xml:space="preserve"> iza stavka 4. dodaju se stavci 5. i 6. koji glase</w:t>
      </w:r>
      <w:r w:rsidRPr="00720F74">
        <w:rPr>
          <w:rFonts w:ascii="Times New Roman" w:hAnsi="Times New Roman" w:cs="Times New Roman"/>
          <w:sz w:val="24"/>
          <w:szCs w:val="24"/>
        </w:rPr>
        <w:t>:</w:t>
      </w:r>
    </w:p>
    <w:p w14:paraId="46ED4F07" w14:textId="77777777" w:rsidR="008A530D" w:rsidRPr="00720F74" w:rsidRDefault="008A530D" w:rsidP="008A530D">
      <w:pPr>
        <w:spacing w:after="0"/>
        <w:ind w:firstLine="708"/>
        <w:rPr>
          <w:rFonts w:ascii="Times New Roman" w:hAnsi="Times New Roman" w:cs="Times New Roman"/>
          <w:sz w:val="24"/>
          <w:szCs w:val="24"/>
        </w:rPr>
      </w:pPr>
    </w:p>
    <w:p w14:paraId="18FD9E8E" w14:textId="77777777" w:rsidR="008A530D" w:rsidRDefault="008A530D" w:rsidP="008A53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20F74">
        <w:rPr>
          <w:rFonts w:ascii="Times New Roman" w:hAnsi="Times New Roman" w:cs="Times New Roman"/>
          <w:sz w:val="24"/>
          <w:szCs w:val="24"/>
        </w:rPr>
        <w:t>(</w:t>
      </w:r>
      <w:r>
        <w:rPr>
          <w:rFonts w:ascii="Times New Roman" w:hAnsi="Times New Roman" w:cs="Times New Roman"/>
          <w:sz w:val="24"/>
          <w:szCs w:val="24"/>
        </w:rPr>
        <w:t>5</w:t>
      </w:r>
      <w:r w:rsidRPr="00720F74">
        <w:rPr>
          <w:rFonts w:ascii="Times New Roman" w:hAnsi="Times New Roman" w:cs="Times New Roman"/>
          <w:sz w:val="24"/>
          <w:szCs w:val="24"/>
        </w:rPr>
        <w:t xml:space="preserve">) </w:t>
      </w:r>
      <w:r w:rsidRPr="00026939">
        <w:rPr>
          <w:rFonts w:ascii="Times New Roman" w:hAnsi="Times New Roman" w:cs="Times New Roman"/>
          <w:sz w:val="24"/>
          <w:szCs w:val="24"/>
        </w:rPr>
        <w:t>Iznimno od stavka 2. ovog</w:t>
      </w:r>
      <w:r>
        <w:rPr>
          <w:rFonts w:ascii="Times New Roman" w:hAnsi="Times New Roman" w:cs="Times New Roman"/>
          <w:sz w:val="24"/>
          <w:szCs w:val="24"/>
        </w:rPr>
        <w:t>a</w:t>
      </w:r>
      <w:r w:rsidRPr="00026939">
        <w:rPr>
          <w:rFonts w:ascii="Times New Roman" w:hAnsi="Times New Roman" w:cs="Times New Roman"/>
          <w:sz w:val="24"/>
          <w:szCs w:val="24"/>
        </w:rPr>
        <w:t xml:space="preserve"> članka, u slučajevima podnošenja prijedloga za sklapanje upravnog ugovora s Poreznom upravom, putem elektroničkog servisa za dospjele poreze iz nadležnosti Porezne uprave</w:t>
      </w:r>
      <w:r>
        <w:rPr>
          <w:rFonts w:ascii="Times New Roman" w:hAnsi="Times New Roman" w:cs="Times New Roman"/>
          <w:sz w:val="24"/>
          <w:szCs w:val="24"/>
        </w:rPr>
        <w:t>:</w:t>
      </w:r>
    </w:p>
    <w:p w14:paraId="54B86D59" w14:textId="77777777" w:rsidR="008A530D" w:rsidRPr="00026939" w:rsidRDefault="008A530D" w:rsidP="008A530D">
      <w:pPr>
        <w:spacing w:after="0" w:line="240" w:lineRule="auto"/>
        <w:jc w:val="both"/>
        <w:rPr>
          <w:rFonts w:ascii="Times New Roman" w:hAnsi="Times New Roman" w:cs="Times New Roman"/>
          <w:sz w:val="24"/>
          <w:szCs w:val="24"/>
        </w:rPr>
      </w:pPr>
    </w:p>
    <w:p w14:paraId="4247DF46" w14:textId="723E7BA8" w:rsidR="008A530D" w:rsidRDefault="008A530D" w:rsidP="008A530D">
      <w:pPr>
        <w:spacing w:after="0" w:line="240" w:lineRule="auto"/>
        <w:ind w:firstLine="708"/>
        <w:jc w:val="both"/>
        <w:rPr>
          <w:rFonts w:ascii="Times New Roman" w:hAnsi="Times New Roman" w:cs="Times New Roman"/>
          <w:sz w:val="24"/>
          <w:szCs w:val="24"/>
        </w:rPr>
      </w:pPr>
      <w:r w:rsidRPr="00026939">
        <w:rPr>
          <w:rFonts w:ascii="Times New Roman" w:hAnsi="Times New Roman" w:cs="Times New Roman"/>
          <w:sz w:val="24"/>
          <w:szCs w:val="24"/>
        </w:rPr>
        <w:t>- porezna obveza iz stavka 2. ovog</w:t>
      </w:r>
      <w:r w:rsidR="00BE06C6">
        <w:rPr>
          <w:rFonts w:ascii="Times New Roman" w:hAnsi="Times New Roman" w:cs="Times New Roman"/>
          <w:sz w:val="24"/>
          <w:szCs w:val="24"/>
        </w:rPr>
        <w:t>a</w:t>
      </w:r>
      <w:r w:rsidRPr="00026939">
        <w:rPr>
          <w:rFonts w:ascii="Times New Roman" w:hAnsi="Times New Roman" w:cs="Times New Roman"/>
          <w:sz w:val="24"/>
          <w:szCs w:val="24"/>
        </w:rPr>
        <w:t xml:space="preserve"> članka, iskazana na porezno-knjigovodstvenoj kartici smatra se usklađenom s poreznim obveznikom, bez potrebe ovjere potvrde o stanju duga izdane od nadležnog poreznog tijela</w:t>
      </w:r>
    </w:p>
    <w:p w14:paraId="5A4D6881" w14:textId="77777777" w:rsidR="008A530D" w:rsidRPr="00026939" w:rsidRDefault="008A530D" w:rsidP="008A530D">
      <w:pPr>
        <w:spacing w:after="0" w:line="240" w:lineRule="auto"/>
        <w:ind w:firstLine="708"/>
        <w:jc w:val="both"/>
        <w:rPr>
          <w:rFonts w:ascii="Times New Roman" w:hAnsi="Times New Roman" w:cs="Times New Roman"/>
          <w:sz w:val="24"/>
          <w:szCs w:val="24"/>
        </w:rPr>
      </w:pPr>
    </w:p>
    <w:p w14:paraId="66AF022A" w14:textId="77777777" w:rsidR="008A530D" w:rsidRDefault="008A530D" w:rsidP="008A530D">
      <w:pPr>
        <w:spacing w:after="0" w:line="240" w:lineRule="auto"/>
        <w:ind w:firstLine="708"/>
        <w:jc w:val="both"/>
        <w:rPr>
          <w:rFonts w:ascii="Times New Roman" w:hAnsi="Times New Roman" w:cs="Times New Roman"/>
          <w:sz w:val="24"/>
          <w:szCs w:val="24"/>
        </w:rPr>
      </w:pPr>
      <w:r w:rsidRPr="00026939">
        <w:rPr>
          <w:rFonts w:ascii="Times New Roman" w:hAnsi="Times New Roman" w:cs="Times New Roman"/>
          <w:sz w:val="24"/>
          <w:szCs w:val="24"/>
        </w:rPr>
        <w:t>- izraz slobodne volje za sklapanjem upravnog ugovora porezni obveznik iskazuje podnošenjem zahtjeva, a porezno tijelo potpisom upravnog ugovora</w:t>
      </w:r>
      <w:r>
        <w:rPr>
          <w:rFonts w:ascii="Times New Roman" w:hAnsi="Times New Roman" w:cs="Times New Roman"/>
          <w:sz w:val="24"/>
          <w:szCs w:val="24"/>
        </w:rPr>
        <w:t>.</w:t>
      </w:r>
    </w:p>
    <w:p w14:paraId="62F2F546" w14:textId="77777777" w:rsidR="008A530D" w:rsidRPr="00720F74" w:rsidRDefault="008A530D" w:rsidP="008A530D">
      <w:pPr>
        <w:spacing w:after="0" w:line="240" w:lineRule="auto"/>
        <w:ind w:firstLine="708"/>
        <w:jc w:val="both"/>
        <w:rPr>
          <w:rFonts w:ascii="Times New Roman" w:hAnsi="Times New Roman" w:cs="Times New Roman"/>
          <w:sz w:val="24"/>
          <w:szCs w:val="24"/>
        </w:rPr>
      </w:pPr>
    </w:p>
    <w:p w14:paraId="1DB86D7A"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w:t>
      </w:r>
      <w:r>
        <w:rPr>
          <w:rFonts w:ascii="Times New Roman" w:hAnsi="Times New Roman" w:cs="Times New Roman"/>
          <w:sz w:val="24"/>
          <w:szCs w:val="24"/>
        </w:rPr>
        <w:t>6</w:t>
      </w:r>
      <w:r w:rsidRPr="00720F74">
        <w:rPr>
          <w:rFonts w:ascii="Times New Roman" w:hAnsi="Times New Roman" w:cs="Times New Roman"/>
          <w:sz w:val="24"/>
          <w:szCs w:val="24"/>
        </w:rPr>
        <w:t xml:space="preserve">) </w:t>
      </w:r>
      <w:r w:rsidRPr="00026939">
        <w:rPr>
          <w:rFonts w:ascii="Times New Roman" w:hAnsi="Times New Roman" w:cs="Times New Roman"/>
          <w:sz w:val="24"/>
          <w:szCs w:val="24"/>
        </w:rPr>
        <w:t>Prijedlog za sklapanje upravnog ugovora s Poreznom upravom za porezni dug do visine 10</w:t>
      </w:r>
      <w:r>
        <w:rPr>
          <w:rFonts w:ascii="Times New Roman" w:hAnsi="Times New Roman" w:cs="Times New Roman"/>
          <w:sz w:val="24"/>
          <w:szCs w:val="24"/>
        </w:rPr>
        <w:t xml:space="preserve">.000,00 </w:t>
      </w:r>
      <w:r w:rsidRPr="00026939">
        <w:rPr>
          <w:rFonts w:ascii="Times New Roman" w:hAnsi="Times New Roman" w:cs="Times New Roman"/>
          <w:sz w:val="24"/>
          <w:szCs w:val="24"/>
        </w:rPr>
        <w:t>eura ne mora sadržavati prijedlog sredstva osiguranja naplate</w:t>
      </w:r>
      <w:r w:rsidRPr="00720F74">
        <w:rPr>
          <w:rFonts w:ascii="Times New Roman" w:hAnsi="Times New Roman" w:cs="Times New Roman"/>
          <w:sz w:val="24"/>
          <w:szCs w:val="24"/>
        </w:rPr>
        <w:t>.“</w:t>
      </w:r>
      <w:r>
        <w:rPr>
          <w:rFonts w:ascii="Times New Roman" w:hAnsi="Times New Roman" w:cs="Times New Roman"/>
          <w:sz w:val="24"/>
          <w:szCs w:val="24"/>
        </w:rPr>
        <w:t>.</w:t>
      </w:r>
    </w:p>
    <w:p w14:paraId="474C9C24" w14:textId="77777777" w:rsidR="008A530D" w:rsidRPr="00720F74" w:rsidRDefault="008A530D" w:rsidP="008A530D">
      <w:pPr>
        <w:spacing w:after="0" w:line="240" w:lineRule="auto"/>
        <w:jc w:val="both"/>
        <w:rPr>
          <w:rFonts w:ascii="Times New Roman" w:hAnsi="Times New Roman" w:cs="Times New Roman"/>
          <w:sz w:val="24"/>
          <w:szCs w:val="24"/>
        </w:rPr>
      </w:pPr>
    </w:p>
    <w:p w14:paraId="610EDB1B" w14:textId="77777777"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Pr>
          <w:rFonts w:ascii="Times New Roman" w:hAnsi="Times New Roman" w:cs="Times New Roman"/>
          <w:b/>
          <w:sz w:val="24"/>
          <w:szCs w:val="24"/>
        </w:rPr>
        <w:t>11</w:t>
      </w:r>
      <w:r w:rsidRPr="00720F74">
        <w:rPr>
          <w:rFonts w:ascii="Times New Roman" w:hAnsi="Times New Roman" w:cs="Times New Roman"/>
          <w:b/>
          <w:sz w:val="24"/>
          <w:szCs w:val="24"/>
        </w:rPr>
        <w:t>.</w:t>
      </w:r>
    </w:p>
    <w:p w14:paraId="11F88655" w14:textId="77777777" w:rsidR="008A530D" w:rsidRPr="00720F74" w:rsidRDefault="008A530D" w:rsidP="008A530D">
      <w:pPr>
        <w:spacing w:after="0" w:line="240" w:lineRule="auto"/>
        <w:jc w:val="center"/>
        <w:rPr>
          <w:rFonts w:ascii="Times New Roman" w:hAnsi="Times New Roman" w:cs="Times New Roman"/>
          <w:b/>
          <w:sz w:val="24"/>
          <w:szCs w:val="24"/>
        </w:rPr>
      </w:pPr>
    </w:p>
    <w:p w14:paraId="06463776" w14:textId="77777777" w:rsidR="008A530D" w:rsidRDefault="008A530D" w:rsidP="008A530D">
      <w:pPr>
        <w:spacing w:after="0" w:line="240" w:lineRule="auto"/>
        <w:ind w:firstLine="708"/>
        <w:jc w:val="both"/>
        <w:rPr>
          <w:rFonts w:ascii="Times New Roman" w:hAnsi="Times New Roman" w:cs="Times New Roman"/>
          <w:bCs/>
          <w:sz w:val="24"/>
          <w:szCs w:val="24"/>
        </w:rPr>
      </w:pPr>
      <w:r w:rsidRPr="00720F74">
        <w:rPr>
          <w:rFonts w:ascii="Times New Roman" w:hAnsi="Times New Roman" w:cs="Times New Roman"/>
          <w:bCs/>
          <w:sz w:val="24"/>
          <w:szCs w:val="24"/>
        </w:rPr>
        <w:t xml:space="preserve">U članku 108. stavku 7. na kraju </w:t>
      </w:r>
      <w:r>
        <w:rPr>
          <w:rFonts w:ascii="Times New Roman" w:hAnsi="Times New Roman" w:cs="Times New Roman"/>
          <w:bCs/>
          <w:sz w:val="24"/>
          <w:szCs w:val="24"/>
        </w:rPr>
        <w:t xml:space="preserve">rečenice </w:t>
      </w:r>
      <w:r w:rsidRPr="00720F74">
        <w:rPr>
          <w:rFonts w:ascii="Times New Roman" w:hAnsi="Times New Roman" w:cs="Times New Roman"/>
          <w:bCs/>
          <w:sz w:val="24"/>
          <w:szCs w:val="24"/>
        </w:rPr>
        <w:t>briše se točka i dodaju se riječi: „kao i u slučajevima u kojima porezno tijelo nije bilo u mogućnosti pokrenuti postupak naplate.“</w:t>
      </w:r>
      <w:r>
        <w:rPr>
          <w:rFonts w:ascii="Times New Roman" w:hAnsi="Times New Roman" w:cs="Times New Roman"/>
          <w:bCs/>
          <w:sz w:val="24"/>
          <w:szCs w:val="24"/>
        </w:rPr>
        <w:t>.</w:t>
      </w:r>
    </w:p>
    <w:p w14:paraId="17A3A440" w14:textId="77777777" w:rsidR="005B52CB" w:rsidRDefault="005B52CB" w:rsidP="008A530D">
      <w:pPr>
        <w:spacing w:after="0" w:line="240" w:lineRule="auto"/>
        <w:ind w:firstLine="708"/>
        <w:jc w:val="both"/>
        <w:rPr>
          <w:rFonts w:ascii="Times New Roman" w:hAnsi="Times New Roman" w:cs="Times New Roman"/>
          <w:bCs/>
          <w:sz w:val="24"/>
          <w:szCs w:val="24"/>
        </w:rPr>
      </w:pPr>
    </w:p>
    <w:p w14:paraId="74204654" w14:textId="57A1EF80" w:rsidR="00A90840" w:rsidRPr="005B52CB" w:rsidRDefault="00A90840" w:rsidP="008A530D">
      <w:pPr>
        <w:spacing w:after="0" w:line="240" w:lineRule="auto"/>
        <w:ind w:firstLine="708"/>
        <w:jc w:val="both"/>
        <w:rPr>
          <w:rFonts w:ascii="Times New Roman" w:hAnsi="Times New Roman" w:cs="Times New Roman"/>
          <w:bCs/>
          <w:sz w:val="24"/>
          <w:szCs w:val="24"/>
        </w:rPr>
      </w:pPr>
      <w:r w:rsidRPr="005B52CB">
        <w:rPr>
          <w:rFonts w:ascii="Times New Roman" w:hAnsi="Times New Roman" w:cs="Times New Roman"/>
          <w:bCs/>
          <w:sz w:val="24"/>
          <w:szCs w:val="24"/>
        </w:rPr>
        <w:t xml:space="preserve">U stavku 8. na kraju </w:t>
      </w:r>
      <w:r w:rsidR="005B52CB" w:rsidRPr="005B52CB">
        <w:rPr>
          <w:rFonts w:ascii="Times New Roman" w:hAnsi="Times New Roman" w:cs="Times New Roman"/>
          <w:bCs/>
          <w:sz w:val="24"/>
          <w:szCs w:val="24"/>
        </w:rPr>
        <w:t xml:space="preserve">rečenice </w:t>
      </w:r>
      <w:r w:rsidRPr="005B52CB">
        <w:rPr>
          <w:rFonts w:ascii="Times New Roman" w:hAnsi="Times New Roman" w:cs="Times New Roman"/>
          <w:bCs/>
          <w:sz w:val="24"/>
          <w:szCs w:val="24"/>
        </w:rPr>
        <w:t xml:space="preserve"> briše se točka i dodaj</w:t>
      </w:r>
      <w:r w:rsidR="005B52CB" w:rsidRPr="005B52CB">
        <w:rPr>
          <w:rFonts w:ascii="Times New Roman" w:hAnsi="Times New Roman" w:cs="Times New Roman"/>
          <w:bCs/>
          <w:sz w:val="24"/>
          <w:szCs w:val="24"/>
        </w:rPr>
        <w:t xml:space="preserve">u </w:t>
      </w:r>
      <w:r w:rsidRPr="005B52CB">
        <w:rPr>
          <w:rFonts w:ascii="Times New Roman" w:hAnsi="Times New Roman" w:cs="Times New Roman"/>
          <w:bCs/>
          <w:sz w:val="24"/>
          <w:szCs w:val="24"/>
        </w:rPr>
        <w:t xml:space="preserve">se </w:t>
      </w:r>
      <w:r w:rsidR="005B52CB" w:rsidRPr="005B52CB">
        <w:rPr>
          <w:rFonts w:ascii="Times New Roman" w:hAnsi="Times New Roman" w:cs="Times New Roman"/>
          <w:bCs/>
          <w:sz w:val="24"/>
          <w:szCs w:val="24"/>
        </w:rPr>
        <w:t>riječi</w:t>
      </w:r>
      <w:r w:rsidRPr="005B52CB">
        <w:rPr>
          <w:rFonts w:ascii="Times New Roman" w:hAnsi="Times New Roman" w:cs="Times New Roman"/>
          <w:bCs/>
          <w:sz w:val="24"/>
          <w:szCs w:val="24"/>
        </w:rPr>
        <w:t>:</w:t>
      </w:r>
      <w:r w:rsidR="00F95AD1">
        <w:rPr>
          <w:rFonts w:ascii="Times New Roman" w:hAnsi="Times New Roman" w:cs="Times New Roman"/>
          <w:bCs/>
          <w:sz w:val="24"/>
          <w:szCs w:val="24"/>
        </w:rPr>
        <w:t xml:space="preserve"> </w:t>
      </w:r>
      <w:r w:rsidRPr="005B52CB">
        <w:rPr>
          <w:rFonts w:ascii="Times New Roman" w:hAnsi="Times New Roman" w:cs="Times New Roman"/>
          <w:bCs/>
          <w:sz w:val="24"/>
          <w:szCs w:val="24"/>
        </w:rPr>
        <w:t>“, osim u slučaju uplata koje se odnose na carinu.“</w:t>
      </w:r>
      <w:r w:rsidR="00F95AD1">
        <w:rPr>
          <w:rFonts w:ascii="Times New Roman" w:hAnsi="Times New Roman" w:cs="Times New Roman"/>
          <w:bCs/>
          <w:sz w:val="24"/>
          <w:szCs w:val="24"/>
        </w:rPr>
        <w:t>.</w:t>
      </w:r>
    </w:p>
    <w:p w14:paraId="00C6E977" w14:textId="77777777" w:rsidR="005B52CB" w:rsidRPr="005B52CB" w:rsidRDefault="005B52CB" w:rsidP="008A530D">
      <w:pPr>
        <w:spacing w:after="0" w:line="240" w:lineRule="auto"/>
        <w:ind w:firstLine="708"/>
        <w:jc w:val="both"/>
        <w:rPr>
          <w:rFonts w:ascii="Times New Roman" w:hAnsi="Times New Roman" w:cs="Times New Roman"/>
          <w:bCs/>
          <w:sz w:val="24"/>
          <w:szCs w:val="24"/>
        </w:rPr>
      </w:pPr>
    </w:p>
    <w:p w14:paraId="4ECA4F68" w14:textId="661D295E" w:rsidR="008A530D" w:rsidRPr="005B52CB" w:rsidRDefault="00A90840" w:rsidP="00F63EC5">
      <w:pPr>
        <w:spacing w:after="0"/>
        <w:ind w:firstLine="708"/>
        <w:jc w:val="both"/>
        <w:rPr>
          <w:rFonts w:ascii="Times New Roman" w:hAnsi="Times New Roman" w:cs="Times New Roman"/>
          <w:sz w:val="24"/>
          <w:szCs w:val="24"/>
        </w:rPr>
      </w:pPr>
      <w:r w:rsidRPr="005B52CB">
        <w:rPr>
          <w:rFonts w:ascii="Times New Roman" w:hAnsi="Times New Roman" w:cs="Times New Roman"/>
          <w:sz w:val="24"/>
          <w:szCs w:val="24"/>
        </w:rPr>
        <w:t>Iza stavka 8. dodaje se stavak 9. koji glasi:</w:t>
      </w:r>
    </w:p>
    <w:p w14:paraId="4A67CD03" w14:textId="77777777" w:rsidR="005B52CB" w:rsidRPr="005B52CB" w:rsidRDefault="005B52CB" w:rsidP="00F63EC5">
      <w:pPr>
        <w:spacing w:after="0"/>
        <w:ind w:firstLine="708"/>
        <w:jc w:val="both"/>
        <w:rPr>
          <w:rFonts w:ascii="Times New Roman" w:hAnsi="Times New Roman" w:cs="Times New Roman"/>
          <w:sz w:val="24"/>
          <w:szCs w:val="24"/>
        </w:rPr>
      </w:pPr>
    </w:p>
    <w:p w14:paraId="74E0A415" w14:textId="2FF5D209" w:rsidR="002A4841" w:rsidRPr="00386241" w:rsidRDefault="00A90840" w:rsidP="002A4841">
      <w:pPr>
        <w:spacing w:after="0"/>
        <w:jc w:val="both"/>
        <w:rPr>
          <w:rFonts w:ascii="Times New Roman" w:hAnsi="Times New Roman" w:cs="Times New Roman"/>
          <w:sz w:val="24"/>
          <w:szCs w:val="24"/>
        </w:rPr>
      </w:pPr>
      <w:r w:rsidRPr="00386241">
        <w:rPr>
          <w:rFonts w:ascii="Times New Roman" w:hAnsi="Times New Roman" w:cs="Times New Roman"/>
          <w:sz w:val="24"/>
          <w:szCs w:val="24"/>
        </w:rPr>
        <w:t>„</w:t>
      </w:r>
      <w:r w:rsidR="00BE06C6" w:rsidRPr="00386241">
        <w:rPr>
          <w:rFonts w:ascii="Times New Roman" w:hAnsi="Times New Roman" w:cs="Times New Roman"/>
          <w:sz w:val="24"/>
          <w:szCs w:val="24"/>
        </w:rPr>
        <w:t xml:space="preserve">(9) </w:t>
      </w:r>
      <w:r w:rsidR="002A4841" w:rsidRPr="00386241">
        <w:rPr>
          <w:rFonts w:ascii="Times New Roman" w:hAnsi="Times New Roman" w:cs="Times New Roman"/>
          <w:sz w:val="24"/>
          <w:szCs w:val="24"/>
        </w:rPr>
        <w:t>Iznimno od ovoga članka, kod utvrđivanja zastare prava na naplatu carine primjenjuju se propisi kojima se uređuje sustav vlastitih sredstava E</w:t>
      </w:r>
      <w:r w:rsidR="00732B84" w:rsidRPr="00386241">
        <w:rPr>
          <w:rFonts w:ascii="Times New Roman" w:hAnsi="Times New Roman" w:cs="Times New Roman"/>
          <w:sz w:val="24"/>
          <w:szCs w:val="24"/>
        </w:rPr>
        <w:t>uropske unije</w:t>
      </w:r>
      <w:r w:rsidR="002A4841" w:rsidRPr="00386241">
        <w:rPr>
          <w:rFonts w:ascii="Times New Roman" w:hAnsi="Times New Roman" w:cs="Times New Roman"/>
          <w:sz w:val="24"/>
          <w:szCs w:val="24"/>
        </w:rPr>
        <w:t>.</w:t>
      </w:r>
      <w:r w:rsidR="00386241">
        <w:rPr>
          <w:rFonts w:ascii="Times New Roman" w:hAnsi="Times New Roman" w:cs="Times New Roman"/>
          <w:sz w:val="24"/>
          <w:szCs w:val="24"/>
        </w:rPr>
        <w:t>“.</w:t>
      </w:r>
    </w:p>
    <w:p w14:paraId="4C5C5063" w14:textId="77777777" w:rsidR="002A4841" w:rsidRDefault="002A4841" w:rsidP="002A4841">
      <w:pPr>
        <w:spacing w:after="0"/>
        <w:jc w:val="both"/>
        <w:rPr>
          <w:rFonts w:ascii="Times New Roman" w:hAnsi="Times New Roman" w:cs="Times New Roman"/>
          <w:sz w:val="24"/>
          <w:szCs w:val="24"/>
        </w:rPr>
      </w:pPr>
    </w:p>
    <w:p w14:paraId="425522B2" w14:textId="6903A84C" w:rsidR="008A530D" w:rsidRPr="00720F74" w:rsidRDefault="008A530D" w:rsidP="002A4841">
      <w:pPr>
        <w:spacing w:after="0"/>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Pr>
          <w:rFonts w:ascii="Times New Roman" w:hAnsi="Times New Roman" w:cs="Times New Roman"/>
          <w:b/>
          <w:sz w:val="24"/>
          <w:szCs w:val="24"/>
        </w:rPr>
        <w:t>12</w:t>
      </w:r>
      <w:r w:rsidRPr="00720F74">
        <w:rPr>
          <w:rFonts w:ascii="Times New Roman" w:hAnsi="Times New Roman" w:cs="Times New Roman"/>
          <w:b/>
          <w:sz w:val="24"/>
          <w:szCs w:val="24"/>
        </w:rPr>
        <w:t>.</w:t>
      </w:r>
    </w:p>
    <w:p w14:paraId="5720DF4E" w14:textId="77777777" w:rsidR="008A530D" w:rsidRPr="00720F74" w:rsidRDefault="008A530D" w:rsidP="008A530D">
      <w:pPr>
        <w:spacing w:after="0" w:line="240" w:lineRule="auto"/>
        <w:jc w:val="both"/>
        <w:rPr>
          <w:rFonts w:ascii="Times New Roman" w:hAnsi="Times New Roman" w:cs="Times New Roman"/>
          <w:b/>
          <w:bCs/>
          <w:sz w:val="24"/>
          <w:szCs w:val="24"/>
        </w:rPr>
      </w:pPr>
    </w:p>
    <w:p w14:paraId="2323889B" w14:textId="77777777" w:rsidR="008A530D"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U članku 114.</w:t>
      </w:r>
      <w:r>
        <w:rPr>
          <w:rFonts w:ascii="Times New Roman" w:hAnsi="Times New Roman" w:cs="Times New Roman"/>
          <w:sz w:val="24"/>
          <w:szCs w:val="24"/>
        </w:rPr>
        <w:t xml:space="preserve"> stavku 1. riječ: „kunskih“ zamjenjuje se riječima: „računa u eurima“.</w:t>
      </w:r>
    </w:p>
    <w:p w14:paraId="253C70E9" w14:textId="77777777" w:rsidR="008A530D" w:rsidRDefault="008A530D" w:rsidP="008A530D">
      <w:pPr>
        <w:spacing w:after="0" w:line="240" w:lineRule="auto"/>
        <w:ind w:firstLine="708"/>
        <w:jc w:val="both"/>
        <w:rPr>
          <w:rFonts w:ascii="Times New Roman" w:hAnsi="Times New Roman" w:cs="Times New Roman"/>
          <w:sz w:val="24"/>
          <w:szCs w:val="24"/>
        </w:rPr>
      </w:pPr>
    </w:p>
    <w:p w14:paraId="1AC462E1" w14:textId="77777777" w:rsidR="008A530D" w:rsidRDefault="008A530D" w:rsidP="008A53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Pr="00720F74">
        <w:rPr>
          <w:rFonts w:ascii="Times New Roman" w:hAnsi="Times New Roman" w:cs="Times New Roman"/>
          <w:sz w:val="24"/>
          <w:szCs w:val="24"/>
        </w:rPr>
        <w:t>tavak</w:t>
      </w:r>
      <w:r>
        <w:rPr>
          <w:rFonts w:ascii="Times New Roman" w:hAnsi="Times New Roman" w:cs="Times New Roman"/>
          <w:sz w:val="24"/>
          <w:szCs w:val="24"/>
        </w:rPr>
        <w:t xml:space="preserve"> 2. mijenja se i glasi:</w:t>
      </w:r>
    </w:p>
    <w:p w14:paraId="7B12091B" w14:textId="77777777" w:rsidR="008A530D" w:rsidRDefault="008A530D" w:rsidP="008A530D">
      <w:pPr>
        <w:spacing w:after="0" w:line="240" w:lineRule="auto"/>
        <w:ind w:firstLine="708"/>
        <w:jc w:val="both"/>
        <w:rPr>
          <w:rFonts w:ascii="Times New Roman" w:hAnsi="Times New Roman" w:cs="Times New Roman"/>
          <w:sz w:val="24"/>
          <w:szCs w:val="24"/>
        </w:rPr>
      </w:pPr>
    </w:p>
    <w:p w14:paraId="7DF459ED"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w:t>
      </w:r>
      <w:r>
        <w:rPr>
          <w:rFonts w:ascii="Times New Roman" w:hAnsi="Times New Roman" w:cs="Times New Roman"/>
          <w:sz w:val="24"/>
          <w:szCs w:val="24"/>
        </w:rPr>
        <w:t xml:space="preserve">(2) </w:t>
      </w:r>
      <w:r w:rsidRPr="00720F74">
        <w:rPr>
          <w:rFonts w:ascii="Times New Roman" w:hAnsi="Times New Roman" w:cs="Times New Roman"/>
          <w:sz w:val="24"/>
          <w:szCs w:val="24"/>
        </w:rPr>
        <w:t>Podatke iz stavka 1. ovoga članka banke su dužne dostavljati do kraja mjeseca za prethodni mjesec, putem raspoloživih informatičkih tehnologija.“</w:t>
      </w:r>
      <w:r>
        <w:rPr>
          <w:rFonts w:ascii="Times New Roman" w:hAnsi="Times New Roman" w:cs="Times New Roman"/>
          <w:sz w:val="24"/>
          <w:szCs w:val="24"/>
        </w:rPr>
        <w:t>.</w:t>
      </w:r>
    </w:p>
    <w:p w14:paraId="320FEFC2" w14:textId="77777777" w:rsidR="00F95AD1" w:rsidRDefault="00F95AD1" w:rsidP="008A530D">
      <w:pPr>
        <w:spacing w:after="0" w:line="240" w:lineRule="auto"/>
        <w:jc w:val="both"/>
        <w:rPr>
          <w:rFonts w:ascii="Times New Roman" w:hAnsi="Times New Roman" w:cs="Times New Roman"/>
          <w:sz w:val="24"/>
          <w:szCs w:val="24"/>
        </w:rPr>
      </w:pPr>
    </w:p>
    <w:p w14:paraId="32249006" w14:textId="77777777" w:rsidR="00F95AD1" w:rsidRDefault="00F95AD1" w:rsidP="008A530D">
      <w:pPr>
        <w:spacing w:after="0" w:line="240" w:lineRule="auto"/>
        <w:jc w:val="both"/>
        <w:rPr>
          <w:rFonts w:ascii="Times New Roman" w:hAnsi="Times New Roman" w:cs="Times New Roman"/>
          <w:sz w:val="24"/>
          <w:szCs w:val="24"/>
        </w:rPr>
      </w:pPr>
    </w:p>
    <w:p w14:paraId="7BFA26F0" w14:textId="77777777" w:rsidR="00F66600" w:rsidRDefault="00F66600" w:rsidP="008A530D">
      <w:pPr>
        <w:spacing w:after="0" w:line="240" w:lineRule="auto"/>
        <w:jc w:val="both"/>
        <w:rPr>
          <w:rFonts w:ascii="Times New Roman" w:hAnsi="Times New Roman" w:cs="Times New Roman"/>
          <w:sz w:val="24"/>
          <w:szCs w:val="24"/>
        </w:rPr>
      </w:pPr>
    </w:p>
    <w:p w14:paraId="1D1CE07F" w14:textId="77777777" w:rsidR="00F66600" w:rsidRDefault="00F66600" w:rsidP="008A530D">
      <w:pPr>
        <w:spacing w:after="0" w:line="240" w:lineRule="auto"/>
        <w:jc w:val="both"/>
        <w:rPr>
          <w:rFonts w:ascii="Times New Roman" w:hAnsi="Times New Roman" w:cs="Times New Roman"/>
          <w:sz w:val="24"/>
          <w:szCs w:val="24"/>
        </w:rPr>
      </w:pPr>
    </w:p>
    <w:p w14:paraId="222AC286" w14:textId="77777777" w:rsidR="008A530D" w:rsidRPr="00720F74" w:rsidRDefault="008A530D" w:rsidP="008A530D">
      <w:pPr>
        <w:spacing w:after="0" w:line="240" w:lineRule="auto"/>
        <w:ind w:firstLine="708"/>
        <w:jc w:val="both"/>
        <w:rPr>
          <w:rFonts w:ascii="Times New Roman" w:hAnsi="Times New Roman" w:cs="Times New Roman"/>
          <w:sz w:val="24"/>
          <w:szCs w:val="24"/>
        </w:rPr>
      </w:pPr>
    </w:p>
    <w:p w14:paraId="5D755808" w14:textId="77777777"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Pr>
          <w:rFonts w:ascii="Times New Roman" w:hAnsi="Times New Roman" w:cs="Times New Roman"/>
          <w:b/>
          <w:sz w:val="24"/>
          <w:szCs w:val="24"/>
        </w:rPr>
        <w:t>13</w:t>
      </w:r>
      <w:r w:rsidRPr="00720F74">
        <w:rPr>
          <w:rFonts w:ascii="Times New Roman" w:hAnsi="Times New Roman" w:cs="Times New Roman"/>
          <w:b/>
          <w:sz w:val="24"/>
          <w:szCs w:val="24"/>
        </w:rPr>
        <w:t>.</w:t>
      </w:r>
    </w:p>
    <w:p w14:paraId="79BF2470" w14:textId="77777777" w:rsidR="008A530D" w:rsidRPr="00720F74" w:rsidRDefault="008A530D" w:rsidP="008A530D">
      <w:pPr>
        <w:spacing w:after="0" w:line="240" w:lineRule="auto"/>
        <w:jc w:val="both"/>
        <w:rPr>
          <w:rFonts w:ascii="Times New Roman" w:hAnsi="Times New Roman" w:cs="Times New Roman"/>
          <w:sz w:val="24"/>
          <w:szCs w:val="24"/>
        </w:rPr>
      </w:pPr>
    </w:p>
    <w:p w14:paraId="34E5CE5B" w14:textId="7F5274B2" w:rsidR="008A530D" w:rsidRPr="00720F74"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U članku 117. stav</w:t>
      </w:r>
      <w:r w:rsidR="00CF3A86">
        <w:rPr>
          <w:rFonts w:ascii="Times New Roman" w:hAnsi="Times New Roman" w:cs="Times New Roman"/>
          <w:sz w:val="24"/>
          <w:szCs w:val="24"/>
        </w:rPr>
        <w:t xml:space="preserve">cima </w:t>
      </w:r>
      <w:r w:rsidRPr="00720F74">
        <w:rPr>
          <w:rFonts w:ascii="Times New Roman" w:hAnsi="Times New Roman" w:cs="Times New Roman"/>
          <w:sz w:val="24"/>
          <w:szCs w:val="24"/>
        </w:rPr>
        <w:t xml:space="preserve"> 2.</w:t>
      </w:r>
      <w:r w:rsidR="00CF3A86">
        <w:rPr>
          <w:rFonts w:ascii="Times New Roman" w:hAnsi="Times New Roman" w:cs="Times New Roman"/>
          <w:sz w:val="24"/>
          <w:szCs w:val="24"/>
        </w:rPr>
        <w:t xml:space="preserve"> i 3. </w:t>
      </w:r>
      <w:r w:rsidRPr="00720F74">
        <w:rPr>
          <w:rFonts w:ascii="Times New Roman" w:hAnsi="Times New Roman" w:cs="Times New Roman"/>
          <w:sz w:val="24"/>
          <w:szCs w:val="24"/>
        </w:rPr>
        <w:t xml:space="preserve"> riječi</w:t>
      </w:r>
      <w:r>
        <w:rPr>
          <w:rFonts w:ascii="Times New Roman" w:hAnsi="Times New Roman" w:cs="Times New Roman"/>
          <w:sz w:val="24"/>
          <w:szCs w:val="24"/>
        </w:rPr>
        <w:t>:</w:t>
      </w:r>
      <w:r w:rsidRPr="00720F74">
        <w:rPr>
          <w:rFonts w:ascii="Times New Roman" w:hAnsi="Times New Roman" w:cs="Times New Roman"/>
          <w:sz w:val="24"/>
          <w:szCs w:val="24"/>
        </w:rPr>
        <w:t xml:space="preserve"> „se </w:t>
      </w:r>
      <w:r>
        <w:rPr>
          <w:rFonts w:ascii="Times New Roman" w:hAnsi="Times New Roman" w:cs="Times New Roman"/>
          <w:sz w:val="24"/>
          <w:szCs w:val="24"/>
        </w:rPr>
        <w:t xml:space="preserve">može </w:t>
      </w:r>
      <w:r w:rsidRPr="00720F74">
        <w:rPr>
          <w:rFonts w:ascii="Times New Roman" w:hAnsi="Times New Roman" w:cs="Times New Roman"/>
          <w:sz w:val="24"/>
          <w:szCs w:val="24"/>
        </w:rPr>
        <w:t>obavljati“ zamjenjuju se riječ</w:t>
      </w:r>
      <w:r>
        <w:rPr>
          <w:rFonts w:ascii="Times New Roman" w:hAnsi="Times New Roman" w:cs="Times New Roman"/>
          <w:sz w:val="24"/>
          <w:szCs w:val="24"/>
        </w:rPr>
        <w:t>ima:</w:t>
      </w:r>
      <w:r w:rsidRPr="00720F74">
        <w:rPr>
          <w:rFonts w:ascii="Times New Roman" w:hAnsi="Times New Roman" w:cs="Times New Roman"/>
          <w:sz w:val="24"/>
          <w:szCs w:val="24"/>
        </w:rPr>
        <w:t xml:space="preserve"> „</w:t>
      </w:r>
      <w:r>
        <w:rPr>
          <w:rFonts w:ascii="Times New Roman" w:hAnsi="Times New Roman" w:cs="Times New Roman"/>
          <w:sz w:val="24"/>
          <w:szCs w:val="24"/>
        </w:rPr>
        <w:t xml:space="preserve">može </w:t>
      </w:r>
      <w:r w:rsidRPr="00720F74">
        <w:rPr>
          <w:rFonts w:ascii="Times New Roman" w:hAnsi="Times New Roman" w:cs="Times New Roman"/>
          <w:sz w:val="24"/>
          <w:szCs w:val="24"/>
        </w:rPr>
        <w:t>započeti“.</w:t>
      </w:r>
    </w:p>
    <w:p w14:paraId="13B8E78B" w14:textId="77777777" w:rsidR="00A4369D" w:rsidRDefault="00A4369D" w:rsidP="00D525BD">
      <w:pPr>
        <w:spacing w:after="0" w:line="240" w:lineRule="auto"/>
        <w:jc w:val="both"/>
        <w:rPr>
          <w:rFonts w:ascii="Times New Roman" w:hAnsi="Times New Roman" w:cs="Times New Roman"/>
          <w:sz w:val="24"/>
          <w:szCs w:val="24"/>
        </w:rPr>
      </w:pPr>
    </w:p>
    <w:p w14:paraId="4325F0F9" w14:textId="5A9793F7" w:rsidR="008A530D" w:rsidRPr="00720F74"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U stavku 3. iza točke 4.</w:t>
      </w:r>
      <w:r>
        <w:rPr>
          <w:rFonts w:ascii="Times New Roman" w:hAnsi="Times New Roman" w:cs="Times New Roman"/>
          <w:sz w:val="24"/>
          <w:szCs w:val="24"/>
        </w:rPr>
        <w:t xml:space="preserve"> dodaju se točke 5. i 6. koje glase</w:t>
      </w:r>
      <w:r w:rsidRPr="00720F74">
        <w:rPr>
          <w:rFonts w:ascii="Times New Roman" w:hAnsi="Times New Roman" w:cs="Times New Roman"/>
          <w:sz w:val="24"/>
          <w:szCs w:val="24"/>
        </w:rPr>
        <w:t>:</w:t>
      </w:r>
    </w:p>
    <w:p w14:paraId="219A4E9C" w14:textId="77777777" w:rsidR="008A530D" w:rsidRPr="00720F74" w:rsidRDefault="008A530D" w:rsidP="008A530D">
      <w:pPr>
        <w:spacing w:after="0" w:line="240" w:lineRule="auto"/>
        <w:ind w:firstLine="708"/>
        <w:jc w:val="both"/>
        <w:rPr>
          <w:rFonts w:ascii="Times New Roman" w:hAnsi="Times New Roman" w:cs="Times New Roman"/>
          <w:sz w:val="24"/>
          <w:szCs w:val="24"/>
        </w:rPr>
      </w:pPr>
    </w:p>
    <w:p w14:paraId="37C67B75" w14:textId="445FFF45" w:rsidR="008A530D" w:rsidRDefault="008A530D" w:rsidP="008A530D">
      <w:pPr>
        <w:spacing w:after="0" w:line="240" w:lineRule="auto"/>
        <w:jc w:val="both"/>
        <w:rPr>
          <w:rFonts w:ascii="Times New Roman" w:hAnsi="Times New Roman" w:cs="Times New Roman"/>
          <w:sz w:val="24"/>
          <w:szCs w:val="24"/>
          <w:shd w:val="clear" w:color="auto" w:fill="FFFFFF"/>
        </w:rPr>
      </w:pPr>
      <w:r w:rsidRPr="00720F74">
        <w:rPr>
          <w:rFonts w:ascii="Times New Roman" w:hAnsi="Times New Roman" w:cs="Times New Roman"/>
          <w:sz w:val="24"/>
          <w:szCs w:val="24"/>
        </w:rPr>
        <w:t>„5. u drugim postupcima koji uključuju provjere poslovanja u inozemstvu, povezane osobe i društva te transakcij</w:t>
      </w:r>
      <w:r>
        <w:rPr>
          <w:rFonts w:ascii="Times New Roman" w:hAnsi="Times New Roman" w:cs="Times New Roman"/>
          <w:sz w:val="24"/>
          <w:szCs w:val="24"/>
        </w:rPr>
        <w:t>e</w:t>
      </w:r>
      <w:r w:rsidRPr="00720F74">
        <w:rPr>
          <w:rFonts w:ascii="Times New Roman" w:hAnsi="Times New Roman" w:cs="Times New Roman"/>
          <w:sz w:val="24"/>
          <w:szCs w:val="24"/>
        </w:rPr>
        <w:t xml:space="preserve"> u prekograničnom poslovanju, kao i</w:t>
      </w:r>
      <w:r>
        <w:rPr>
          <w:rFonts w:ascii="Times New Roman" w:hAnsi="Times New Roman" w:cs="Times New Roman"/>
          <w:sz w:val="24"/>
          <w:szCs w:val="24"/>
        </w:rPr>
        <w:t xml:space="preserve"> provjere transfernih cijena, </w:t>
      </w:r>
      <w:r w:rsidRPr="00720F74">
        <w:rPr>
          <w:rFonts w:ascii="Times New Roman" w:hAnsi="Times New Roman" w:cs="Times New Roman"/>
          <w:sz w:val="24"/>
          <w:szCs w:val="24"/>
        </w:rPr>
        <w:t>porezn</w:t>
      </w:r>
      <w:r>
        <w:rPr>
          <w:rFonts w:ascii="Times New Roman" w:hAnsi="Times New Roman" w:cs="Times New Roman"/>
          <w:sz w:val="24"/>
          <w:szCs w:val="24"/>
        </w:rPr>
        <w:t xml:space="preserve">ih </w:t>
      </w:r>
      <w:r w:rsidRPr="00720F74">
        <w:rPr>
          <w:rFonts w:ascii="Times New Roman" w:hAnsi="Times New Roman" w:cs="Times New Roman"/>
          <w:sz w:val="24"/>
          <w:szCs w:val="24"/>
        </w:rPr>
        <w:t>aranžman</w:t>
      </w:r>
      <w:r>
        <w:rPr>
          <w:rFonts w:ascii="Times New Roman" w:hAnsi="Times New Roman" w:cs="Times New Roman"/>
          <w:sz w:val="24"/>
          <w:szCs w:val="24"/>
        </w:rPr>
        <w:t>a</w:t>
      </w:r>
      <w:r w:rsidRPr="00720F74">
        <w:rPr>
          <w:rFonts w:ascii="Times New Roman" w:hAnsi="Times New Roman" w:cs="Times New Roman"/>
          <w:sz w:val="24"/>
          <w:szCs w:val="24"/>
        </w:rPr>
        <w:t xml:space="preserve"> i </w:t>
      </w:r>
      <w:r>
        <w:rPr>
          <w:rFonts w:ascii="Times New Roman" w:hAnsi="Times New Roman" w:cs="Times New Roman"/>
          <w:sz w:val="24"/>
          <w:szCs w:val="24"/>
        </w:rPr>
        <w:t xml:space="preserve">slične prekogranične transakcije i </w:t>
      </w:r>
      <w:r w:rsidRPr="00720F74">
        <w:rPr>
          <w:rFonts w:ascii="Times New Roman" w:hAnsi="Times New Roman" w:cs="Times New Roman"/>
          <w:sz w:val="24"/>
          <w:szCs w:val="24"/>
        </w:rPr>
        <w:t>poslove koji uključuju više jurisdikcija</w:t>
      </w:r>
      <w:r>
        <w:rPr>
          <w:rFonts w:ascii="Times New Roman" w:hAnsi="Times New Roman" w:cs="Times New Roman"/>
          <w:sz w:val="24"/>
          <w:szCs w:val="24"/>
        </w:rPr>
        <w:t xml:space="preserve"> odnosno </w:t>
      </w:r>
      <w:r w:rsidRPr="00720F74">
        <w:rPr>
          <w:rFonts w:ascii="Times New Roman" w:hAnsi="Times New Roman" w:cs="Times New Roman"/>
          <w:sz w:val="24"/>
          <w:szCs w:val="24"/>
        </w:rPr>
        <w:t>država</w:t>
      </w:r>
    </w:p>
    <w:p w14:paraId="42744CE8" w14:textId="77777777" w:rsidR="00F95AD1" w:rsidRDefault="00F95AD1" w:rsidP="008A530D">
      <w:pPr>
        <w:spacing w:after="0" w:line="240" w:lineRule="auto"/>
        <w:jc w:val="both"/>
        <w:rPr>
          <w:rFonts w:ascii="Times New Roman" w:hAnsi="Times New Roman" w:cs="Times New Roman"/>
          <w:sz w:val="24"/>
          <w:szCs w:val="24"/>
          <w:shd w:val="clear" w:color="auto" w:fill="FFFFFF"/>
        </w:rPr>
      </w:pPr>
    </w:p>
    <w:p w14:paraId="67AFAE4D" w14:textId="6B47FF4F" w:rsidR="00A12D67" w:rsidRDefault="00A12D67" w:rsidP="00A12D67">
      <w:pPr>
        <w:spacing w:line="240" w:lineRule="auto"/>
        <w:jc w:val="both"/>
      </w:pPr>
      <w:r>
        <w:rPr>
          <w:rFonts w:ascii="Times New Roman" w:hAnsi="Times New Roman" w:cs="Times New Roman"/>
          <w:color w:val="000000"/>
          <w:sz w:val="24"/>
          <w:szCs w:val="24"/>
          <w:shd w:val="clear" w:color="auto" w:fill="FFFFFF"/>
        </w:rPr>
        <w:t xml:space="preserve">6. u postupcima u kojima postoji osnovana sumnja na počinjenje sljedećih kaznenih djela iz Kaznenog zakona („Narodne novine“ br. 125/11, 144/12, 56/15, 61/15, 101/17, 118/18, 126/19, </w:t>
      </w:r>
      <w:r>
        <w:rPr>
          <w:rFonts w:ascii="Times New Roman" w:hAnsi="Times New Roman" w:cs="Times New Roman"/>
          <w:sz w:val="24"/>
          <w:szCs w:val="24"/>
        </w:rPr>
        <w:t>84/21, 114/22, 114/23 i 36/24</w:t>
      </w:r>
      <w:r>
        <w:rPr>
          <w:rFonts w:ascii="Times New Roman" w:hAnsi="Times New Roman" w:cs="Times New Roman"/>
          <w:color w:val="000000"/>
          <w:sz w:val="24"/>
          <w:szCs w:val="24"/>
          <w:shd w:val="clear" w:color="auto" w:fill="FFFFFF"/>
        </w:rPr>
        <w:t>): primanja mita (članak 293.) davanja mita (članak 294.), trgovanja utjecajem (članak 295.), davanja mita radi trgovanja utjecajem (članak 296.),  podmićivanja zastupnika (članak 339.).“.</w:t>
      </w:r>
    </w:p>
    <w:p w14:paraId="0EDF7F75" w14:textId="77777777" w:rsidR="008A530D" w:rsidRPr="00720F74" w:rsidRDefault="008A530D" w:rsidP="00A12D67">
      <w:pPr>
        <w:spacing w:after="0" w:line="240" w:lineRule="auto"/>
        <w:jc w:val="both"/>
        <w:rPr>
          <w:rFonts w:ascii="Times New Roman" w:hAnsi="Times New Roman" w:cs="Times New Roman"/>
          <w:sz w:val="24"/>
          <w:szCs w:val="24"/>
        </w:rPr>
      </w:pPr>
    </w:p>
    <w:p w14:paraId="2F295D2F" w14:textId="77777777"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Pr>
          <w:rFonts w:ascii="Times New Roman" w:hAnsi="Times New Roman" w:cs="Times New Roman"/>
          <w:b/>
          <w:sz w:val="24"/>
          <w:szCs w:val="24"/>
        </w:rPr>
        <w:t>14</w:t>
      </w:r>
      <w:r w:rsidRPr="00720F74">
        <w:rPr>
          <w:rFonts w:ascii="Times New Roman" w:hAnsi="Times New Roman" w:cs="Times New Roman"/>
          <w:b/>
          <w:sz w:val="24"/>
          <w:szCs w:val="24"/>
        </w:rPr>
        <w:t>.</w:t>
      </w:r>
    </w:p>
    <w:p w14:paraId="60E897F5" w14:textId="77777777" w:rsidR="008A530D" w:rsidRPr="00720F74" w:rsidRDefault="008A530D" w:rsidP="008A530D">
      <w:pPr>
        <w:spacing w:after="0"/>
        <w:jc w:val="both"/>
        <w:rPr>
          <w:rFonts w:ascii="Times New Roman" w:hAnsi="Times New Roman" w:cs="Times New Roman"/>
          <w:sz w:val="24"/>
          <w:szCs w:val="24"/>
        </w:rPr>
      </w:pPr>
    </w:p>
    <w:p w14:paraId="561A8192" w14:textId="77777777" w:rsidR="008A530D" w:rsidRPr="00720F74" w:rsidRDefault="008A530D" w:rsidP="008A530D">
      <w:pPr>
        <w:spacing w:after="0"/>
        <w:ind w:firstLine="708"/>
        <w:jc w:val="both"/>
        <w:rPr>
          <w:rFonts w:ascii="Times New Roman" w:hAnsi="Times New Roman" w:cs="Times New Roman"/>
          <w:sz w:val="24"/>
          <w:szCs w:val="24"/>
        </w:rPr>
      </w:pPr>
      <w:r w:rsidRPr="00720F74">
        <w:rPr>
          <w:rFonts w:ascii="Times New Roman" w:hAnsi="Times New Roman" w:cs="Times New Roman"/>
          <w:sz w:val="24"/>
          <w:szCs w:val="24"/>
        </w:rPr>
        <w:t>U članku 119. stavak 1. mijenja se i glasi:</w:t>
      </w:r>
    </w:p>
    <w:p w14:paraId="51E9A9A3" w14:textId="77777777" w:rsidR="008A530D" w:rsidRPr="00720F74" w:rsidRDefault="008A530D" w:rsidP="008A530D">
      <w:pPr>
        <w:spacing w:after="0" w:line="240" w:lineRule="auto"/>
        <w:ind w:firstLine="708"/>
        <w:jc w:val="both"/>
        <w:rPr>
          <w:rFonts w:ascii="Times New Roman" w:hAnsi="Times New Roman" w:cs="Times New Roman"/>
          <w:sz w:val="24"/>
          <w:szCs w:val="24"/>
        </w:rPr>
      </w:pPr>
    </w:p>
    <w:p w14:paraId="0C1DA5C3" w14:textId="77777777" w:rsidR="008A530D" w:rsidRPr="00720F74" w:rsidRDefault="008A530D" w:rsidP="008A53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720F74">
        <w:rPr>
          <w:rFonts w:ascii="Times New Roman" w:hAnsi="Times New Roman" w:cs="Times New Roman"/>
          <w:sz w:val="24"/>
          <w:szCs w:val="24"/>
        </w:rPr>
        <w:t>(1) Porezno tijelo odlučuje kod kojeg će poreznog obveznika provoditi porezni nadzor, vodeći računa o poreznoj snazi poreznog obveznika i na temelju procjene rizika, pri čemu prioritet imaju veliki porezni obveznici prema propisu kojim je uređeno računovodstveno poslovanje i porezni obveznici iz član</w:t>
      </w:r>
      <w:r>
        <w:rPr>
          <w:rFonts w:ascii="Times New Roman" w:hAnsi="Times New Roman" w:cs="Times New Roman"/>
          <w:sz w:val="24"/>
          <w:szCs w:val="24"/>
        </w:rPr>
        <w:t>a</w:t>
      </w:r>
      <w:r w:rsidRPr="00720F74">
        <w:rPr>
          <w:rFonts w:ascii="Times New Roman" w:hAnsi="Times New Roman" w:cs="Times New Roman"/>
          <w:sz w:val="24"/>
          <w:szCs w:val="24"/>
        </w:rPr>
        <w:t xml:space="preserve">ka 12.a i </w:t>
      </w:r>
      <w:r w:rsidRPr="006D6188">
        <w:rPr>
          <w:rFonts w:ascii="Times New Roman" w:hAnsi="Times New Roman" w:cs="Times New Roman"/>
          <w:sz w:val="24"/>
          <w:szCs w:val="24"/>
        </w:rPr>
        <w:t>49. ovoga Zakona</w:t>
      </w:r>
      <w:r w:rsidRPr="00E10F68">
        <w:rPr>
          <w:rFonts w:ascii="Times New Roman" w:hAnsi="Times New Roman" w:cs="Times New Roman"/>
          <w:sz w:val="24"/>
          <w:szCs w:val="24"/>
        </w:rPr>
        <w:t>.“.</w:t>
      </w:r>
    </w:p>
    <w:p w14:paraId="5A1AE923" w14:textId="77777777" w:rsidR="003C1018" w:rsidRDefault="003C1018" w:rsidP="008A530D">
      <w:pPr>
        <w:spacing w:after="0" w:line="240" w:lineRule="auto"/>
        <w:jc w:val="center"/>
        <w:rPr>
          <w:rFonts w:ascii="Times New Roman" w:hAnsi="Times New Roman" w:cs="Times New Roman"/>
          <w:b/>
          <w:sz w:val="24"/>
          <w:szCs w:val="24"/>
        </w:rPr>
      </w:pPr>
    </w:p>
    <w:p w14:paraId="16E045F0" w14:textId="77777777" w:rsidR="003C1018" w:rsidRDefault="003C1018" w:rsidP="008A530D">
      <w:pPr>
        <w:spacing w:after="0" w:line="240" w:lineRule="auto"/>
        <w:jc w:val="center"/>
        <w:rPr>
          <w:rFonts w:ascii="Times New Roman" w:hAnsi="Times New Roman" w:cs="Times New Roman"/>
          <w:b/>
          <w:sz w:val="24"/>
          <w:szCs w:val="24"/>
        </w:rPr>
      </w:pPr>
    </w:p>
    <w:p w14:paraId="686CF19E" w14:textId="556ECDF6"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Pr>
          <w:rFonts w:ascii="Times New Roman" w:hAnsi="Times New Roman" w:cs="Times New Roman"/>
          <w:b/>
          <w:sz w:val="24"/>
          <w:szCs w:val="24"/>
        </w:rPr>
        <w:t>15</w:t>
      </w:r>
      <w:r w:rsidRPr="00720F74">
        <w:rPr>
          <w:rFonts w:ascii="Times New Roman" w:hAnsi="Times New Roman" w:cs="Times New Roman"/>
          <w:b/>
          <w:sz w:val="24"/>
          <w:szCs w:val="24"/>
        </w:rPr>
        <w:t>.</w:t>
      </w:r>
    </w:p>
    <w:p w14:paraId="367E3B0D" w14:textId="77777777" w:rsidR="008A530D" w:rsidRPr="00720F74" w:rsidRDefault="008A530D" w:rsidP="008A530D">
      <w:pPr>
        <w:spacing w:after="0" w:line="240" w:lineRule="auto"/>
        <w:ind w:firstLine="708"/>
        <w:rPr>
          <w:rFonts w:ascii="Times New Roman" w:hAnsi="Times New Roman" w:cs="Times New Roman"/>
          <w:bCs/>
          <w:sz w:val="24"/>
          <w:szCs w:val="24"/>
        </w:rPr>
      </w:pPr>
    </w:p>
    <w:p w14:paraId="23AC36D8" w14:textId="77777777" w:rsidR="008A530D" w:rsidRPr="00720F74" w:rsidRDefault="008A530D" w:rsidP="008A530D">
      <w:pPr>
        <w:spacing w:after="0" w:line="240" w:lineRule="auto"/>
        <w:ind w:firstLine="708"/>
        <w:rPr>
          <w:rFonts w:ascii="Times New Roman" w:hAnsi="Times New Roman" w:cs="Times New Roman"/>
          <w:bCs/>
          <w:sz w:val="24"/>
          <w:szCs w:val="24"/>
        </w:rPr>
      </w:pPr>
      <w:r w:rsidRPr="00720F74">
        <w:rPr>
          <w:rFonts w:ascii="Times New Roman" w:hAnsi="Times New Roman" w:cs="Times New Roman"/>
          <w:bCs/>
          <w:sz w:val="24"/>
          <w:szCs w:val="24"/>
        </w:rPr>
        <w:t>U članku 120. stavku 3. točki 3. riječi:</w:t>
      </w:r>
      <w:r>
        <w:rPr>
          <w:rFonts w:ascii="Times New Roman" w:hAnsi="Times New Roman" w:cs="Times New Roman"/>
          <w:bCs/>
          <w:sz w:val="24"/>
          <w:szCs w:val="24"/>
        </w:rPr>
        <w:t xml:space="preserve"> „</w:t>
      </w:r>
      <w:r w:rsidRPr="00720F74">
        <w:rPr>
          <w:rFonts w:ascii="Times New Roman" w:hAnsi="Times New Roman" w:cs="Times New Roman"/>
          <w:bCs/>
          <w:sz w:val="24"/>
          <w:szCs w:val="24"/>
        </w:rPr>
        <w:t>i činjenični“ brišu se.</w:t>
      </w:r>
    </w:p>
    <w:p w14:paraId="20C0BD22" w14:textId="77777777" w:rsidR="008A530D" w:rsidRPr="00720F74" w:rsidRDefault="008A530D" w:rsidP="008A530D">
      <w:pPr>
        <w:spacing w:after="0" w:line="240" w:lineRule="auto"/>
        <w:ind w:firstLine="708"/>
        <w:rPr>
          <w:rFonts w:ascii="Times New Roman" w:hAnsi="Times New Roman" w:cs="Times New Roman"/>
          <w:bCs/>
          <w:sz w:val="24"/>
          <w:szCs w:val="24"/>
        </w:rPr>
      </w:pPr>
    </w:p>
    <w:p w14:paraId="1D2491D4" w14:textId="77777777"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Pr>
          <w:rFonts w:ascii="Times New Roman" w:hAnsi="Times New Roman" w:cs="Times New Roman"/>
          <w:b/>
          <w:sz w:val="24"/>
          <w:szCs w:val="24"/>
        </w:rPr>
        <w:t>16</w:t>
      </w:r>
      <w:r w:rsidRPr="00720F74">
        <w:rPr>
          <w:rFonts w:ascii="Times New Roman" w:hAnsi="Times New Roman" w:cs="Times New Roman"/>
          <w:b/>
          <w:sz w:val="24"/>
          <w:szCs w:val="24"/>
        </w:rPr>
        <w:t>.</w:t>
      </w:r>
    </w:p>
    <w:p w14:paraId="1EFB28A4" w14:textId="77777777" w:rsidR="008A530D" w:rsidRPr="00720F74" w:rsidRDefault="008A530D" w:rsidP="008A530D">
      <w:pPr>
        <w:spacing w:after="0" w:line="240" w:lineRule="auto"/>
        <w:jc w:val="both"/>
        <w:rPr>
          <w:rFonts w:ascii="Times New Roman" w:hAnsi="Times New Roman" w:cs="Times New Roman"/>
          <w:sz w:val="24"/>
          <w:szCs w:val="24"/>
        </w:rPr>
      </w:pPr>
    </w:p>
    <w:p w14:paraId="2452DF04" w14:textId="77777777" w:rsidR="008A530D" w:rsidRDefault="008A530D" w:rsidP="008A530D">
      <w:pPr>
        <w:spacing w:after="0" w:line="240" w:lineRule="auto"/>
        <w:ind w:firstLine="709"/>
        <w:rPr>
          <w:rFonts w:ascii="Times New Roman" w:hAnsi="Times New Roman" w:cs="Times New Roman"/>
          <w:sz w:val="24"/>
          <w:szCs w:val="24"/>
        </w:rPr>
      </w:pPr>
      <w:r w:rsidRPr="00AF03A0">
        <w:rPr>
          <w:rFonts w:ascii="Times New Roman" w:hAnsi="Times New Roman" w:cs="Times New Roman"/>
          <w:sz w:val="24"/>
          <w:szCs w:val="24"/>
        </w:rPr>
        <w:t>Članak 126. mijenja se i glasi:</w:t>
      </w:r>
    </w:p>
    <w:p w14:paraId="1A426237" w14:textId="77777777" w:rsidR="008A530D" w:rsidRPr="00AF03A0" w:rsidRDefault="008A530D" w:rsidP="008A530D">
      <w:pPr>
        <w:spacing w:after="0" w:line="240" w:lineRule="auto"/>
        <w:rPr>
          <w:rFonts w:ascii="Times New Roman" w:hAnsi="Times New Roman" w:cs="Times New Roman"/>
          <w:sz w:val="24"/>
          <w:szCs w:val="24"/>
        </w:rPr>
      </w:pPr>
    </w:p>
    <w:p w14:paraId="7FBE8F93" w14:textId="77777777" w:rsidR="008A530D" w:rsidRDefault="008A530D" w:rsidP="008A53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Pr="00AF03A0">
        <w:rPr>
          <w:rFonts w:ascii="Times New Roman" w:hAnsi="Times New Roman" w:cs="Times New Roman"/>
          <w:sz w:val="24"/>
          <w:szCs w:val="24"/>
        </w:rPr>
        <w:t>O poreznom nadzoru sastavlja se zapisnik.</w:t>
      </w:r>
    </w:p>
    <w:p w14:paraId="4C96F210" w14:textId="77777777" w:rsidR="008A530D" w:rsidRPr="00AF03A0" w:rsidRDefault="008A530D" w:rsidP="008A530D">
      <w:pPr>
        <w:spacing w:after="0" w:line="240" w:lineRule="auto"/>
        <w:rPr>
          <w:rFonts w:ascii="Times New Roman" w:hAnsi="Times New Roman" w:cs="Times New Roman"/>
          <w:sz w:val="24"/>
          <w:szCs w:val="24"/>
        </w:rPr>
      </w:pPr>
    </w:p>
    <w:p w14:paraId="55D12CCC" w14:textId="77777777" w:rsidR="008A530D" w:rsidRDefault="008A530D" w:rsidP="008A530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Pr="00AF03A0">
        <w:rPr>
          <w:rFonts w:ascii="Times New Roman" w:hAnsi="Times New Roman" w:cs="Times New Roman"/>
          <w:sz w:val="24"/>
          <w:szCs w:val="24"/>
        </w:rPr>
        <w:t>Zapisnik treba sadržavati:</w:t>
      </w:r>
    </w:p>
    <w:p w14:paraId="54B077E8" w14:textId="77777777" w:rsidR="008A530D" w:rsidRPr="00AF03A0" w:rsidRDefault="008A530D" w:rsidP="008A530D">
      <w:pPr>
        <w:spacing w:after="0" w:line="240" w:lineRule="auto"/>
        <w:rPr>
          <w:rFonts w:ascii="Times New Roman" w:hAnsi="Times New Roman" w:cs="Times New Roman"/>
          <w:sz w:val="24"/>
          <w:szCs w:val="24"/>
        </w:rPr>
      </w:pPr>
    </w:p>
    <w:p w14:paraId="10F4EB68" w14:textId="77777777" w:rsidR="008A530D" w:rsidRDefault="008A530D" w:rsidP="008A530D">
      <w:pPr>
        <w:spacing w:after="0" w:line="240" w:lineRule="auto"/>
        <w:rPr>
          <w:rFonts w:ascii="Times New Roman" w:hAnsi="Times New Roman" w:cs="Times New Roman"/>
          <w:sz w:val="24"/>
          <w:szCs w:val="24"/>
        </w:rPr>
      </w:pPr>
      <w:r w:rsidRPr="00AF03A0">
        <w:rPr>
          <w:rFonts w:ascii="Times New Roman" w:hAnsi="Times New Roman" w:cs="Times New Roman"/>
          <w:sz w:val="24"/>
          <w:szCs w:val="24"/>
        </w:rPr>
        <w:t>1. naziv poreznog tijela, broj i datum poreznog akta</w:t>
      </w:r>
    </w:p>
    <w:p w14:paraId="1EF7AC61" w14:textId="77777777" w:rsidR="008A530D" w:rsidRPr="00AF03A0" w:rsidRDefault="008A530D" w:rsidP="008A530D">
      <w:pPr>
        <w:spacing w:after="0" w:line="240" w:lineRule="auto"/>
        <w:rPr>
          <w:rFonts w:ascii="Times New Roman" w:hAnsi="Times New Roman" w:cs="Times New Roman"/>
          <w:sz w:val="24"/>
          <w:szCs w:val="24"/>
        </w:rPr>
      </w:pPr>
    </w:p>
    <w:p w14:paraId="1E9CD68A" w14:textId="77777777" w:rsidR="008A530D" w:rsidRDefault="008A530D" w:rsidP="008A530D">
      <w:pPr>
        <w:spacing w:after="0" w:line="240" w:lineRule="auto"/>
        <w:rPr>
          <w:rFonts w:ascii="Times New Roman" w:hAnsi="Times New Roman" w:cs="Times New Roman"/>
          <w:sz w:val="24"/>
          <w:szCs w:val="24"/>
        </w:rPr>
      </w:pPr>
      <w:r w:rsidRPr="00AF03A0">
        <w:rPr>
          <w:rFonts w:ascii="Times New Roman" w:hAnsi="Times New Roman" w:cs="Times New Roman"/>
          <w:sz w:val="24"/>
          <w:szCs w:val="24"/>
        </w:rPr>
        <w:t>2. ime i prezime, OIB, odnosno naziv poreznog obveznika</w:t>
      </w:r>
    </w:p>
    <w:p w14:paraId="01DF22AF" w14:textId="77777777" w:rsidR="008A530D" w:rsidRPr="00AF03A0" w:rsidRDefault="008A530D" w:rsidP="008A530D">
      <w:pPr>
        <w:spacing w:after="0" w:line="240" w:lineRule="auto"/>
        <w:rPr>
          <w:rFonts w:ascii="Times New Roman" w:hAnsi="Times New Roman" w:cs="Times New Roman"/>
          <w:sz w:val="24"/>
          <w:szCs w:val="24"/>
        </w:rPr>
      </w:pPr>
    </w:p>
    <w:p w14:paraId="6842500A" w14:textId="77777777" w:rsidR="008A530D" w:rsidRDefault="008A530D" w:rsidP="008A530D">
      <w:pPr>
        <w:spacing w:after="0" w:line="240" w:lineRule="auto"/>
        <w:rPr>
          <w:rFonts w:ascii="Times New Roman" w:hAnsi="Times New Roman" w:cs="Times New Roman"/>
          <w:sz w:val="24"/>
          <w:szCs w:val="24"/>
        </w:rPr>
      </w:pPr>
      <w:r w:rsidRPr="00AF03A0">
        <w:rPr>
          <w:rFonts w:ascii="Times New Roman" w:hAnsi="Times New Roman" w:cs="Times New Roman"/>
          <w:sz w:val="24"/>
          <w:szCs w:val="24"/>
        </w:rPr>
        <w:t>3. pravni i činjenični temelj</w:t>
      </w:r>
    </w:p>
    <w:p w14:paraId="53057FE0" w14:textId="77777777" w:rsidR="008A530D" w:rsidRPr="00AF03A0" w:rsidRDefault="008A530D" w:rsidP="008A530D">
      <w:pPr>
        <w:spacing w:after="0" w:line="240" w:lineRule="auto"/>
        <w:rPr>
          <w:rFonts w:ascii="Times New Roman" w:hAnsi="Times New Roman" w:cs="Times New Roman"/>
          <w:sz w:val="24"/>
          <w:szCs w:val="24"/>
        </w:rPr>
      </w:pPr>
    </w:p>
    <w:p w14:paraId="1507A8F7" w14:textId="77777777" w:rsidR="008A530D" w:rsidRDefault="008A530D" w:rsidP="008A530D">
      <w:pPr>
        <w:spacing w:after="0" w:line="240" w:lineRule="auto"/>
        <w:rPr>
          <w:rFonts w:ascii="Times New Roman" w:hAnsi="Times New Roman" w:cs="Times New Roman"/>
          <w:sz w:val="24"/>
          <w:szCs w:val="24"/>
        </w:rPr>
      </w:pPr>
      <w:r w:rsidRPr="00AF03A0">
        <w:rPr>
          <w:rFonts w:ascii="Times New Roman" w:hAnsi="Times New Roman" w:cs="Times New Roman"/>
          <w:sz w:val="24"/>
          <w:szCs w:val="24"/>
        </w:rPr>
        <w:t>4. mjesto provođenja i vrijeme trajanja nadzora</w:t>
      </w:r>
    </w:p>
    <w:p w14:paraId="61E9D77B" w14:textId="77777777" w:rsidR="008A530D" w:rsidRPr="00AF03A0" w:rsidRDefault="008A530D" w:rsidP="008A530D">
      <w:pPr>
        <w:spacing w:after="0" w:line="240" w:lineRule="auto"/>
        <w:rPr>
          <w:rFonts w:ascii="Times New Roman" w:hAnsi="Times New Roman" w:cs="Times New Roman"/>
          <w:sz w:val="24"/>
          <w:szCs w:val="24"/>
        </w:rPr>
      </w:pPr>
    </w:p>
    <w:p w14:paraId="62FC7C06" w14:textId="77777777" w:rsidR="008A530D" w:rsidRDefault="008A530D" w:rsidP="008A530D">
      <w:pPr>
        <w:spacing w:after="0" w:line="240" w:lineRule="auto"/>
        <w:rPr>
          <w:rFonts w:ascii="Times New Roman" w:hAnsi="Times New Roman" w:cs="Times New Roman"/>
          <w:sz w:val="24"/>
          <w:szCs w:val="24"/>
        </w:rPr>
      </w:pPr>
      <w:r w:rsidRPr="00AF03A0">
        <w:rPr>
          <w:rFonts w:ascii="Times New Roman" w:hAnsi="Times New Roman" w:cs="Times New Roman"/>
          <w:sz w:val="24"/>
          <w:szCs w:val="24"/>
        </w:rPr>
        <w:lastRenderedPageBreak/>
        <w:t>5. imena ovlaštenih osoba koje su nadzor provele</w:t>
      </w:r>
    </w:p>
    <w:p w14:paraId="0B2ED311" w14:textId="77777777" w:rsidR="008A530D" w:rsidRPr="00AF03A0" w:rsidRDefault="008A530D" w:rsidP="008A530D">
      <w:pPr>
        <w:spacing w:after="0" w:line="240" w:lineRule="auto"/>
        <w:rPr>
          <w:rFonts w:ascii="Times New Roman" w:hAnsi="Times New Roman" w:cs="Times New Roman"/>
          <w:sz w:val="24"/>
          <w:szCs w:val="24"/>
        </w:rPr>
      </w:pPr>
    </w:p>
    <w:p w14:paraId="1E63E156" w14:textId="77777777" w:rsidR="008A530D" w:rsidRDefault="008A530D" w:rsidP="008A530D">
      <w:pPr>
        <w:spacing w:after="0" w:line="240" w:lineRule="auto"/>
        <w:rPr>
          <w:rFonts w:ascii="Times New Roman" w:hAnsi="Times New Roman" w:cs="Times New Roman"/>
          <w:sz w:val="24"/>
          <w:szCs w:val="24"/>
        </w:rPr>
      </w:pPr>
      <w:r w:rsidRPr="00AF03A0">
        <w:rPr>
          <w:rFonts w:ascii="Times New Roman" w:hAnsi="Times New Roman" w:cs="Times New Roman"/>
          <w:sz w:val="24"/>
          <w:szCs w:val="24"/>
        </w:rPr>
        <w:t>6. vrste poreza i razdoblje obuhvaćeno nadzorom</w:t>
      </w:r>
    </w:p>
    <w:p w14:paraId="78C84F85" w14:textId="77777777" w:rsidR="008A530D" w:rsidRPr="00AF03A0" w:rsidRDefault="008A530D" w:rsidP="008A530D">
      <w:pPr>
        <w:spacing w:after="0" w:line="240" w:lineRule="auto"/>
        <w:rPr>
          <w:rFonts w:ascii="Times New Roman" w:hAnsi="Times New Roman" w:cs="Times New Roman"/>
          <w:sz w:val="24"/>
          <w:szCs w:val="24"/>
        </w:rPr>
      </w:pPr>
    </w:p>
    <w:p w14:paraId="379F92C2" w14:textId="77777777" w:rsidR="008A530D" w:rsidRDefault="008A530D" w:rsidP="008A530D">
      <w:pPr>
        <w:spacing w:after="0" w:line="240" w:lineRule="auto"/>
        <w:rPr>
          <w:rFonts w:ascii="Times New Roman" w:hAnsi="Times New Roman" w:cs="Times New Roman"/>
          <w:sz w:val="24"/>
          <w:szCs w:val="24"/>
        </w:rPr>
      </w:pPr>
      <w:r w:rsidRPr="00AF03A0">
        <w:rPr>
          <w:rFonts w:ascii="Times New Roman" w:hAnsi="Times New Roman" w:cs="Times New Roman"/>
          <w:sz w:val="24"/>
          <w:szCs w:val="24"/>
        </w:rPr>
        <w:t>7. opis radnja, činjenica i dokaza provedenih u postupku po kojima su utvrđene nepravilnosti.</w:t>
      </w:r>
    </w:p>
    <w:p w14:paraId="7FCDF69D" w14:textId="77777777" w:rsidR="008A530D" w:rsidRPr="00AF03A0" w:rsidRDefault="008A530D" w:rsidP="008A530D">
      <w:pPr>
        <w:spacing w:after="0" w:line="240" w:lineRule="auto"/>
        <w:rPr>
          <w:rFonts w:ascii="Times New Roman" w:hAnsi="Times New Roman" w:cs="Times New Roman"/>
          <w:sz w:val="24"/>
          <w:szCs w:val="24"/>
        </w:rPr>
      </w:pPr>
    </w:p>
    <w:p w14:paraId="1B7AD295" w14:textId="77777777" w:rsidR="008A530D" w:rsidRDefault="008A530D" w:rsidP="008A53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AF03A0">
        <w:rPr>
          <w:rFonts w:ascii="Times New Roman" w:hAnsi="Times New Roman" w:cs="Times New Roman"/>
          <w:sz w:val="24"/>
          <w:szCs w:val="24"/>
        </w:rPr>
        <w:t>Zapisnik se izdaje u elektroničkom obliku te se potpisuje elektroničkim potpisom ili elektroničkim pečatom poreznog tijela i dostavlja u elektroničk</w:t>
      </w:r>
      <w:r>
        <w:rPr>
          <w:rFonts w:ascii="Times New Roman" w:hAnsi="Times New Roman" w:cs="Times New Roman"/>
          <w:sz w:val="24"/>
          <w:szCs w:val="24"/>
        </w:rPr>
        <w:t>i pretinac poreznog obveznika.</w:t>
      </w:r>
    </w:p>
    <w:p w14:paraId="51ED672F" w14:textId="77777777" w:rsidR="008A530D" w:rsidRPr="00AF03A0" w:rsidRDefault="008A530D" w:rsidP="008A530D">
      <w:pPr>
        <w:spacing w:after="0" w:line="240" w:lineRule="auto"/>
        <w:jc w:val="both"/>
        <w:rPr>
          <w:rFonts w:ascii="Times New Roman" w:hAnsi="Times New Roman" w:cs="Times New Roman"/>
          <w:sz w:val="24"/>
          <w:szCs w:val="24"/>
        </w:rPr>
      </w:pPr>
    </w:p>
    <w:p w14:paraId="1B9C53BD" w14:textId="77777777" w:rsidR="008A530D" w:rsidRDefault="008A530D" w:rsidP="008A53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AF03A0">
        <w:rPr>
          <w:rFonts w:ascii="Times New Roman" w:hAnsi="Times New Roman" w:cs="Times New Roman"/>
          <w:sz w:val="24"/>
          <w:szCs w:val="24"/>
        </w:rPr>
        <w:t xml:space="preserve">Iznimno od stavka 3. </w:t>
      </w:r>
      <w:r>
        <w:rPr>
          <w:rFonts w:ascii="Times New Roman" w:hAnsi="Times New Roman" w:cs="Times New Roman"/>
          <w:sz w:val="24"/>
          <w:szCs w:val="24"/>
        </w:rPr>
        <w:t xml:space="preserve">ovoga članka </w:t>
      </w:r>
      <w:r w:rsidRPr="00AF03A0">
        <w:rPr>
          <w:rFonts w:ascii="Times New Roman" w:hAnsi="Times New Roman" w:cs="Times New Roman"/>
          <w:sz w:val="24"/>
          <w:szCs w:val="24"/>
        </w:rPr>
        <w:t xml:space="preserve">ako se zapisnik ne može izdati u elektroničkom obliku, izdaje se u </w:t>
      </w:r>
      <w:r>
        <w:rPr>
          <w:rFonts w:ascii="Times New Roman" w:hAnsi="Times New Roman" w:cs="Times New Roman"/>
          <w:sz w:val="24"/>
          <w:szCs w:val="24"/>
        </w:rPr>
        <w:t>fizičkom obliku.</w:t>
      </w:r>
    </w:p>
    <w:p w14:paraId="57452F15" w14:textId="77777777" w:rsidR="008A530D" w:rsidRDefault="008A530D" w:rsidP="008A530D">
      <w:pPr>
        <w:spacing w:after="0" w:line="240" w:lineRule="auto"/>
        <w:jc w:val="both"/>
        <w:rPr>
          <w:rFonts w:ascii="Times New Roman" w:hAnsi="Times New Roman" w:cs="Times New Roman"/>
          <w:sz w:val="24"/>
          <w:szCs w:val="24"/>
        </w:rPr>
      </w:pPr>
    </w:p>
    <w:p w14:paraId="142C2607" w14:textId="77777777" w:rsidR="008A530D" w:rsidRDefault="008A530D" w:rsidP="008A53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 Z</w:t>
      </w:r>
      <w:r w:rsidRPr="00AF03A0">
        <w:rPr>
          <w:rFonts w:ascii="Times New Roman" w:hAnsi="Times New Roman" w:cs="Times New Roman"/>
          <w:sz w:val="24"/>
          <w:szCs w:val="24"/>
        </w:rPr>
        <w:t xml:space="preserve">apisnik </w:t>
      </w:r>
      <w:r>
        <w:rPr>
          <w:rFonts w:ascii="Times New Roman" w:hAnsi="Times New Roman" w:cs="Times New Roman"/>
          <w:sz w:val="24"/>
          <w:szCs w:val="24"/>
        </w:rPr>
        <w:t xml:space="preserve">koji nije izdan u elektroničkom obliku </w:t>
      </w:r>
      <w:r w:rsidRPr="00AF03A0">
        <w:rPr>
          <w:rFonts w:ascii="Times New Roman" w:hAnsi="Times New Roman" w:cs="Times New Roman"/>
          <w:sz w:val="24"/>
          <w:szCs w:val="24"/>
        </w:rPr>
        <w:t>mora</w:t>
      </w:r>
      <w:r>
        <w:rPr>
          <w:rFonts w:ascii="Times New Roman" w:hAnsi="Times New Roman" w:cs="Times New Roman"/>
          <w:sz w:val="24"/>
          <w:szCs w:val="24"/>
        </w:rPr>
        <w:t xml:space="preserve"> se </w:t>
      </w:r>
      <w:r w:rsidRPr="00AF03A0">
        <w:rPr>
          <w:rFonts w:ascii="Times New Roman" w:hAnsi="Times New Roman" w:cs="Times New Roman"/>
          <w:sz w:val="24"/>
          <w:szCs w:val="24"/>
        </w:rPr>
        <w:t>voditi uredno, u njemu se ništa ne smije dodati ili mijenjati, precrtana mjesta moraju ostati čitljiva, a ako zapisnik ima više listova, svaka stranica mora biti označ</w:t>
      </w:r>
      <w:r>
        <w:rPr>
          <w:rFonts w:ascii="Times New Roman" w:hAnsi="Times New Roman" w:cs="Times New Roman"/>
          <w:sz w:val="24"/>
          <w:szCs w:val="24"/>
        </w:rPr>
        <w:t>ena rednim brojem i potpisana.</w:t>
      </w:r>
    </w:p>
    <w:p w14:paraId="7CBB9582" w14:textId="77777777" w:rsidR="008A530D" w:rsidRPr="00AF03A0" w:rsidRDefault="008A530D" w:rsidP="008A530D">
      <w:pPr>
        <w:spacing w:after="0" w:line="240" w:lineRule="auto"/>
        <w:jc w:val="both"/>
        <w:rPr>
          <w:rFonts w:ascii="Times New Roman" w:hAnsi="Times New Roman" w:cs="Times New Roman"/>
          <w:sz w:val="24"/>
          <w:szCs w:val="24"/>
        </w:rPr>
      </w:pPr>
    </w:p>
    <w:p w14:paraId="43639A8E" w14:textId="77777777" w:rsidR="008A530D" w:rsidRDefault="008A530D" w:rsidP="008A530D">
      <w:pPr>
        <w:spacing w:after="0" w:line="240" w:lineRule="auto"/>
        <w:jc w:val="both"/>
        <w:rPr>
          <w:rFonts w:ascii="Times New Roman" w:hAnsi="Times New Roman" w:cs="Times New Roman"/>
          <w:sz w:val="24"/>
          <w:szCs w:val="24"/>
        </w:rPr>
      </w:pPr>
      <w:r w:rsidRPr="00AF03A0">
        <w:rPr>
          <w:rFonts w:ascii="Times New Roman" w:hAnsi="Times New Roman" w:cs="Times New Roman"/>
          <w:sz w:val="24"/>
          <w:szCs w:val="24"/>
        </w:rPr>
        <w:t>(</w:t>
      </w:r>
      <w:r>
        <w:rPr>
          <w:rFonts w:ascii="Times New Roman" w:hAnsi="Times New Roman" w:cs="Times New Roman"/>
          <w:sz w:val="24"/>
          <w:szCs w:val="24"/>
        </w:rPr>
        <w:t xml:space="preserve">6) </w:t>
      </w:r>
      <w:r w:rsidRPr="00AF03A0">
        <w:rPr>
          <w:rFonts w:ascii="Times New Roman" w:hAnsi="Times New Roman" w:cs="Times New Roman"/>
          <w:sz w:val="24"/>
          <w:szCs w:val="24"/>
        </w:rPr>
        <w:t>Na zapisnik o poreznom nadzoru porezni obveznik ima pravo podnijeti prigovor u roku koji ne može biti kraći od pet dana, a niti dulji od 20 dana, računaj</w:t>
      </w:r>
      <w:r>
        <w:rPr>
          <w:rFonts w:ascii="Times New Roman" w:hAnsi="Times New Roman" w:cs="Times New Roman"/>
          <w:sz w:val="24"/>
          <w:szCs w:val="24"/>
        </w:rPr>
        <w:t>ući od dana primitka zapisnika.</w:t>
      </w:r>
    </w:p>
    <w:p w14:paraId="5F2D1D04" w14:textId="77777777" w:rsidR="008A530D" w:rsidRDefault="008A530D" w:rsidP="008A530D">
      <w:pPr>
        <w:spacing w:after="0" w:line="240" w:lineRule="auto"/>
        <w:jc w:val="both"/>
        <w:rPr>
          <w:rFonts w:ascii="Times New Roman" w:hAnsi="Times New Roman" w:cs="Times New Roman"/>
          <w:sz w:val="24"/>
          <w:szCs w:val="24"/>
        </w:rPr>
      </w:pPr>
    </w:p>
    <w:p w14:paraId="60BEFDB7" w14:textId="77777777" w:rsidR="008A530D" w:rsidRDefault="008A530D" w:rsidP="008A53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AF03A0">
        <w:rPr>
          <w:rFonts w:ascii="Times New Roman" w:hAnsi="Times New Roman" w:cs="Times New Roman"/>
          <w:sz w:val="24"/>
          <w:szCs w:val="24"/>
        </w:rPr>
        <w:t>Porezni obveznik mo</w:t>
      </w:r>
      <w:r>
        <w:rPr>
          <w:rFonts w:ascii="Times New Roman" w:hAnsi="Times New Roman" w:cs="Times New Roman"/>
          <w:sz w:val="24"/>
          <w:szCs w:val="24"/>
        </w:rPr>
        <w:t>že se odreći prava na prigovor.</w:t>
      </w:r>
    </w:p>
    <w:p w14:paraId="1A183877" w14:textId="77777777" w:rsidR="008A530D" w:rsidRPr="00AF03A0" w:rsidRDefault="008A530D" w:rsidP="008A530D">
      <w:pPr>
        <w:spacing w:after="0" w:line="240" w:lineRule="auto"/>
        <w:jc w:val="both"/>
        <w:rPr>
          <w:rFonts w:ascii="Times New Roman" w:hAnsi="Times New Roman" w:cs="Times New Roman"/>
          <w:sz w:val="24"/>
          <w:szCs w:val="24"/>
        </w:rPr>
      </w:pPr>
    </w:p>
    <w:p w14:paraId="2E3ADEAF" w14:textId="77777777" w:rsidR="008A530D" w:rsidRDefault="008A530D" w:rsidP="008A530D">
      <w:pPr>
        <w:spacing w:after="0" w:line="240" w:lineRule="auto"/>
        <w:jc w:val="both"/>
        <w:rPr>
          <w:rFonts w:ascii="Times New Roman" w:hAnsi="Times New Roman" w:cs="Times New Roman"/>
          <w:sz w:val="24"/>
          <w:szCs w:val="24"/>
        </w:rPr>
      </w:pPr>
      <w:r w:rsidRPr="00AF03A0">
        <w:rPr>
          <w:rFonts w:ascii="Times New Roman" w:hAnsi="Times New Roman" w:cs="Times New Roman"/>
          <w:sz w:val="24"/>
          <w:szCs w:val="24"/>
        </w:rPr>
        <w:t>(</w:t>
      </w:r>
      <w:r>
        <w:rPr>
          <w:rFonts w:ascii="Times New Roman" w:hAnsi="Times New Roman" w:cs="Times New Roman"/>
          <w:sz w:val="24"/>
          <w:szCs w:val="24"/>
        </w:rPr>
        <w:t xml:space="preserve">8) </w:t>
      </w:r>
      <w:r w:rsidRPr="00AF03A0">
        <w:rPr>
          <w:rFonts w:ascii="Times New Roman" w:hAnsi="Times New Roman" w:cs="Times New Roman"/>
          <w:sz w:val="24"/>
          <w:szCs w:val="24"/>
        </w:rPr>
        <w:t>Porezno tijelo razmotrit će prigovor na zapisnik te ako prigovor ne usvoji, razloge neusvajanja treba navesti u obrazloženju poreznog rješenja</w:t>
      </w:r>
      <w:r>
        <w:rPr>
          <w:rFonts w:ascii="Times New Roman" w:hAnsi="Times New Roman" w:cs="Times New Roman"/>
          <w:sz w:val="24"/>
          <w:szCs w:val="24"/>
        </w:rPr>
        <w:t>.</w:t>
      </w:r>
    </w:p>
    <w:p w14:paraId="237DB4EB" w14:textId="77777777" w:rsidR="008A530D" w:rsidRPr="00AF03A0" w:rsidRDefault="008A530D" w:rsidP="008A530D">
      <w:pPr>
        <w:spacing w:after="0" w:line="240" w:lineRule="auto"/>
        <w:jc w:val="both"/>
        <w:rPr>
          <w:rFonts w:ascii="Times New Roman" w:hAnsi="Times New Roman" w:cs="Times New Roman"/>
          <w:sz w:val="24"/>
          <w:szCs w:val="24"/>
        </w:rPr>
      </w:pPr>
    </w:p>
    <w:p w14:paraId="289270F1" w14:textId="77777777" w:rsidR="008A530D" w:rsidRDefault="008A530D" w:rsidP="008A530D">
      <w:pPr>
        <w:spacing w:after="0" w:line="240" w:lineRule="auto"/>
        <w:jc w:val="both"/>
        <w:rPr>
          <w:rFonts w:ascii="Times New Roman" w:hAnsi="Times New Roman" w:cs="Times New Roman"/>
          <w:sz w:val="24"/>
          <w:szCs w:val="24"/>
        </w:rPr>
      </w:pPr>
      <w:r w:rsidRPr="00AF03A0">
        <w:rPr>
          <w:rFonts w:ascii="Times New Roman" w:hAnsi="Times New Roman" w:cs="Times New Roman"/>
          <w:sz w:val="24"/>
          <w:szCs w:val="24"/>
        </w:rPr>
        <w:t>(</w:t>
      </w:r>
      <w:r>
        <w:rPr>
          <w:rFonts w:ascii="Times New Roman" w:hAnsi="Times New Roman" w:cs="Times New Roman"/>
          <w:sz w:val="24"/>
          <w:szCs w:val="24"/>
        </w:rPr>
        <w:t xml:space="preserve">9) </w:t>
      </w:r>
      <w:r w:rsidRPr="00AF03A0">
        <w:rPr>
          <w:rFonts w:ascii="Times New Roman" w:hAnsi="Times New Roman" w:cs="Times New Roman"/>
          <w:sz w:val="24"/>
          <w:szCs w:val="24"/>
        </w:rPr>
        <w:t xml:space="preserve">Prigovor podnesen izvan roka iz stavka </w:t>
      </w:r>
      <w:r>
        <w:rPr>
          <w:rFonts w:ascii="Times New Roman" w:hAnsi="Times New Roman" w:cs="Times New Roman"/>
          <w:sz w:val="24"/>
          <w:szCs w:val="24"/>
        </w:rPr>
        <w:t>6</w:t>
      </w:r>
      <w:r w:rsidRPr="00AF03A0">
        <w:rPr>
          <w:rFonts w:ascii="Times New Roman" w:hAnsi="Times New Roman" w:cs="Times New Roman"/>
          <w:sz w:val="24"/>
          <w:szCs w:val="24"/>
        </w:rPr>
        <w:t xml:space="preserve">. </w:t>
      </w:r>
      <w:r>
        <w:rPr>
          <w:rFonts w:ascii="Times New Roman" w:hAnsi="Times New Roman" w:cs="Times New Roman"/>
          <w:sz w:val="24"/>
          <w:szCs w:val="24"/>
        </w:rPr>
        <w:t xml:space="preserve">ovoga članka </w:t>
      </w:r>
      <w:r w:rsidRPr="00AF03A0">
        <w:rPr>
          <w:rFonts w:ascii="Times New Roman" w:hAnsi="Times New Roman" w:cs="Times New Roman"/>
          <w:sz w:val="24"/>
          <w:szCs w:val="24"/>
        </w:rPr>
        <w:t>porezno tijelo neće razmatrati</w:t>
      </w:r>
      <w:r>
        <w:rPr>
          <w:rFonts w:ascii="Times New Roman" w:hAnsi="Times New Roman" w:cs="Times New Roman"/>
          <w:sz w:val="24"/>
          <w:szCs w:val="24"/>
        </w:rPr>
        <w:t>.</w:t>
      </w:r>
    </w:p>
    <w:p w14:paraId="150391AA" w14:textId="77777777" w:rsidR="008A530D" w:rsidRPr="00AF03A0" w:rsidRDefault="008A530D" w:rsidP="008A530D">
      <w:pPr>
        <w:spacing w:after="0" w:line="240" w:lineRule="auto"/>
        <w:jc w:val="both"/>
        <w:rPr>
          <w:rFonts w:ascii="Times New Roman" w:hAnsi="Times New Roman" w:cs="Times New Roman"/>
          <w:sz w:val="24"/>
          <w:szCs w:val="24"/>
        </w:rPr>
      </w:pPr>
    </w:p>
    <w:p w14:paraId="44F7DE81" w14:textId="77777777" w:rsidR="008A530D" w:rsidRDefault="008A530D" w:rsidP="008A530D">
      <w:pPr>
        <w:spacing w:after="0" w:line="240" w:lineRule="auto"/>
        <w:jc w:val="both"/>
        <w:rPr>
          <w:rFonts w:ascii="Times New Roman" w:hAnsi="Times New Roman" w:cs="Times New Roman"/>
          <w:sz w:val="24"/>
          <w:szCs w:val="24"/>
        </w:rPr>
      </w:pPr>
      <w:r w:rsidRPr="00AF03A0">
        <w:rPr>
          <w:rFonts w:ascii="Times New Roman" w:hAnsi="Times New Roman" w:cs="Times New Roman"/>
          <w:sz w:val="24"/>
          <w:szCs w:val="24"/>
        </w:rPr>
        <w:t>(</w:t>
      </w:r>
      <w:r>
        <w:rPr>
          <w:rFonts w:ascii="Times New Roman" w:hAnsi="Times New Roman" w:cs="Times New Roman"/>
          <w:sz w:val="24"/>
          <w:szCs w:val="24"/>
        </w:rPr>
        <w:t xml:space="preserve">10) </w:t>
      </w:r>
      <w:r w:rsidRPr="00AF03A0">
        <w:rPr>
          <w:rFonts w:ascii="Times New Roman" w:hAnsi="Times New Roman" w:cs="Times New Roman"/>
          <w:sz w:val="24"/>
          <w:szCs w:val="24"/>
        </w:rPr>
        <w:t>Ako su prigovorom iznesene nove činjenice i materijalni dokazi zbog kojih bi trebalo promijeniti činjenično stanje utvrđeno u zapisniku ili izmijeniti prijašnje pravne ocjene, porezno tijelo će o takvim činjenicama i materijalnim dokazima ili novim pravnim ocjenama sastaviti dopunski zapisnik.</w:t>
      </w:r>
    </w:p>
    <w:p w14:paraId="741FDA18" w14:textId="77777777" w:rsidR="008A530D" w:rsidRDefault="008A530D" w:rsidP="008A530D">
      <w:pPr>
        <w:spacing w:after="0" w:line="240" w:lineRule="auto"/>
        <w:jc w:val="both"/>
        <w:rPr>
          <w:rFonts w:ascii="Times New Roman" w:hAnsi="Times New Roman" w:cs="Times New Roman"/>
          <w:sz w:val="24"/>
          <w:szCs w:val="24"/>
        </w:rPr>
      </w:pPr>
    </w:p>
    <w:p w14:paraId="04FEC5C1" w14:textId="77777777" w:rsidR="008A530D" w:rsidRDefault="008A530D" w:rsidP="008A53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AF03A0">
        <w:rPr>
          <w:rFonts w:ascii="Times New Roman" w:hAnsi="Times New Roman" w:cs="Times New Roman"/>
          <w:sz w:val="24"/>
          <w:szCs w:val="24"/>
        </w:rPr>
        <w:t>Na dopunski zapisnik</w:t>
      </w:r>
      <w:r>
        <w:rPr>
          <w:rFonts w:ascii="Times New Roman" w:hAnsi="Times New Roman" w:cs="Times New Roman"/>
          <w:sz w:val="24"/>
          <w:szCs w:val="24"/>
        </w:rPr>
        <w:t xml:space="preserve"> ne može se podnijeti prigovor.</w:t>
      </w:r>
    </w:p>
    <w:p w14:paraId="3CF53A7B" w14:textId="77777777" w:rsidR="008A530D" w:rsidRPr="00AF03A0" w:rsidRDefault="008A530D" w:rsidP="008A530D">
      <w:pPr>
        <w:spacing w:after="0" w:line="240" w:lineRule="auto"/>
        <w:jc w:val="both"/>
        <w:rPr>
          <w:rFonts w:ascii="Times New Roman" w:hAnsi="Times New Roman" w:cs="Times New Roman"/>
          <w:sz w:val="24"/>
          <w:szCs w:val="24"/>
        </w:rPr>
      </w:pPr>
    </w:p>
    <w:p w14:paraId="26D15175" w14:textId="77777777" w:rsidR="008A530D" w:rsidRDefault="008A530D" w:rsidP="008A530D">
      <w:pPr>
        <w:spacing w:after="0" w:line="240" w:lineRule="auto"/>
        <w:jc w:val="both"/>
        <w:rPr>
          <w:rFonts w:ascii="Times New Roman" w:hAnsi="Times New Roman" w:cs="Times New Roman"/>
          <w:sz w:val="24"/>
          <w:szCs w:val="24"/>
        </w:rPr>
      </w:pPr>
      <w:r w:rsidRPr="00AF03A0">
        <w:rPr>
          <w:rFonts w:ascii="Times New Roman" w:hAnsi="Times New Roman" w:cs="Times New Roman"/>
          <w:sz w:val="24"/>
          <w:szCs w:val="24"/>
        </w:rPr>
        <w:t>(</w:t>
      </w:r>
      <w:r>
        <w:rPr>
          <w:rFonts w:ascii="Times New Roman" w:hAnsi="Times New Roman" w:cs="Times New Roman"/>
          <w:sz w:val="24"/>
          <w:szCs w:val="24"/>
        </w:rPr>
        <w:t xml:space="preserve">12) </w:t>
      </w:r>
      <w:r w:rsidRPr="00AF03A0">
        <w:rPr>
          <w:rFonts w:ascii="Times New Roman" w:hAnsi="Times New Roman" w:cs="Times New Roman"/>
          <w:sz w:val="24"/>
          <w:szCs w:val="24"/>
        </w:rPr>
        <w:t>Na temelju činjenica utvrđenih u zapisniku i u dopunskom zapisniku o poreznom nadzo</w:t>
      </w:r>
      <w:r>
        <w:rPr>
          <w:rFonts w:ascii="Times New Roman" w:hAnsi="Times New Roman" w:cs="Times New Roman"/>
          <w:sz w:val="24"/>
          <w:szCs w:val="24"/>
        </w:rPr>
        <w:t>ru donosi se porezno rješenje.</w:t>
      </w:r>
    </w:p>
    <w:p w14:paraId="472EC800" w14:textId="77777777" w:rsidR="008A530D" w:rsidRPr="00AF03A0" w:rsidRDefault="008A530D" w:rsidP="008A530D">
      <w:pPr>
        <w:spacing w:after="0" w:line="240" w:lineRule="auto"/>
        <w:jc w:val="both"/>
        <w:rPr>
          <w:rFonts w:ascii="Times New Roman" w:hAnsi="Times New Roman" w:cs="Times New Roman"/>
          <w:sz w:val="24"/>
          <w:szCs w:val="24"/>
        </w:rPr>
      </w:pPr>
    </w:p>
    <w:p w14:paraId="68BB8150" w14:textId="77777777" w:rsidR="008A530D" w:rsidRDefault="008A530D" w:rsidP="008A530D">
      <w:pPr>
        <w:spacing w:after="0" w:line="240" w:lineRule="auto"/>
        <w:jc w:val="both"/>
        <w:rPr>
          <w:rFonts w:ascii="Times New Roman" w:hAnsi="Times New Roman" w:cs="Times New Roman"/>
          <w:sz w:val="24"/>
          <w:szCs w:val="24"/>
        </w:rPr>
      </w:pPr>
      <w:r w:rsidRPr="00AF03A0">
        <w:rPr>
          <w:rFonts w:ascii="Times New Roman" w:hAnsi="Times New Roman" w:cs="Times New Roman"/>
          <w:sz w:val="24"/>
          <w:szCs w:val="24"/>
        </w:rPr>
        <w:t>(1</w:t>
      </w:r>
      <w:r>
        <w:rPr>
          <w:rFonts w:ascii="Times New Roman" w:hAnsi="Times New Roman" w:cs="Times New Roman"/>
          <w:sz w:val="24"/>
          <w:szCs w:val="24"/>
        </w:rPr>
        <w:t>3)</w:t>
      </w:r>
      <w:r w:rsidRPr="00E9412A">
        <w:t xml:space="preserve"> </w:t>
      </w:r>
      <w:r w:rsidRPr="00E9412A">
        <w:rPr>
          <w:rFonts w:ascii="Times New Roman" w:hAnsi="Times New Roman" w:cs="Times New Roman"/>
          <w:sz w:val="24"/>
          <w:szCs w:val="24"/>
        </w:rPr>
        <w:t>Iznimno od stavka 12. ovoga članka kada u postupku poreznog nadzora nisu utvrđene nepravilnosti ili je obveznik u prigovoru iznio nove činjenice i dokaze temeljem kojih više ne postoji osnova za izmjenu porezne obveze donosi se rješenje kojim se postupak obustavlja.</w:t>
      </w:r>
      <w:r>
        <w:rPr>
          <w:rFonts w:ascii="Times New Roman" w:hAnsi="Times New Roman" w:cs="Times New Roman"/>
          <w:sz w:val="24"/>
          <w:szCs w:val="24"/>
        </w:rPr>
        <w:t xml:space="preserve"> </w:t>
      </w:r>
    </w:p>
    <w:p w14:paraId="7C5CC7AE" w14:textId="77777777" w:rsidR="008A530D" w:rsidRPr="00AF03A0" w:rsidRDefault="008A530D" w:rsidP="008A530D">
      <w:pPr>
        <w:spacing w:after="0" w:line="240" w:lineRule="auto"/>
        <w:jc w:val="both"/>
        <w:rPr>
          <w:rFonts w:ascii="Times New Roman" w:hAnsi="Times New Roman" w:cs="Times New Roman"/>
          <w:sz w:val="24"/>
          <w:szCs w:val="24"/>
        </w:rPr>
      </w:pPr>
    </w:p>
    <w:p w14:paraId="0E655473" w14:textId="77777777" w:rsidR="008A530D" w:rsidRDefault="008A530D" w:rsidP="008A530D">
      <w:pPr>
        <w:spacing w:after="0" w:line="240" w:lineRule="auto"/>
        <w:jc w:val="both"/>
        <w:rPr>
          <w:rFonts w:ascii="Times New Roman" w:hAnsi="Times New Roman" w:cs="Times New Roman"/>
          <w:sz w:val="24"/>
          <w:szCs w:val="24"/>
        </w:rPr>
      </w:pPr>
      <w:r w:rsidRPr="00AF03A0">
        <w:rPr>
          <w:rFonts w:ascii="Times New Roman" w:hAnsi="Times New Roman" w:cs="Times New Roman"/>
          <w:sz w:val="24"/>
          <w:szCs w:val="24"/>
        </w:rPr>
        <w:t>(1</w:t>
      </w:r>
      <w:r>
        <w:rPr>
          <w:rFonts w:ascii="Times New Roman" w:hAnsi="Times New Roman" w:cs="Times New Roman"/>
          <w:sz w:val="24"/>
          <w:szCs w:val="24"/>
        </w:rPr>
        <w:t xml:space="preserve">4) </w:t>
      </w:r>
      <w:r w:rsidRPr="00E9412A">
        <w:rPr>
          <w:rFonts w:ascii="Times New Roman" w:hAnsi="Times New Roman" w:cs="Times New Roman"/>
          <w:sz w:val="24"/>
          <w:szCs w:val="24"/>
        </w:rPr>
        <w:t>Rješenja iz stavaka 12. i 1</w:t>
      </w:r>
      <w:r>
        <w:rPr>
          <w:rFonts w:ascii="Times New Roman" w:hAnsi="Times New Roman" w:cs="Times New Roman"/>
          <w:sz w:val="24"/>
          <w:szCs w:val="24"/>
        </w:rPr>
        <w:t>3</w:t>
      </w:r>
      <w:r w:rsidRPr="00E9412A">
        <w:rPr>
          <w:rFonts w:ascii="Times New Roman" w:hAnsi="Times New Roman" w:cs="Times New Roman"/>
          <w:sz w:val="24"/>
          <w:szCs w:val="24"/>
        </w:rPr>
        <w:t xml:space="preserve">. ovoga članka donose se najkasnije u roku od 60 dana od dana isteka roka za prigovor na zapisnik, odnosno od dana uručenja dopunskog zapisnika o poreznom nadzoru, osim kada se rješenje donosi primjenom carinskog zakonodavstva kada se donosi najkasnije u roku od 30 dana od isteka roka za prigovor. </w:t>
      </w:r>
    </w:p>
    <w:p w14:paraId="60658B87" w14:textId="77777777" w:rsidR="008A530D" w:rsidRPr="00AF03A0" w:rsidRDefault="008A530D" w:rsidP="008A530D">
      <w:pPr>
        <w:spacing w:after="0" w:line="240" w:lineRule="auto"/>
        <w:jc w:val="both"/>
        <w:rPr>
          <w:rFonts w:ascii="Times New Roman" w:hAnsi="Times New Roman" w:cs="Times New Roman"/>
          <w:sz w:val="24"/>
          <w:szCs w:val="24"/>
        </w:rPr>
      </w:pPr>
    </w:p>
    <w:p w14:paraId="32A6AC62" w14:textId="058842AB" w:rsidR="008A530D" w:rsidRDefault="008A530D" w:rsidP="008A530D">
      <w:pPr>
        <w:spacing w:after="0" w:line="240" w:lineRule="auto"/>
        <w:jc w:val="both"/>
        <w:rPr>
          <w:rFonts w:ascii="Times New Roman" w:hAnsi="Times New Roman" w:cs="Times New Roman"/>
          <w:sz w:val="24"/>
          <w:szCs w:val="24"/>
        </w:rPr>
      </w:pPr>
      <w:r w:rsidRPr="00AF03A0">
        <w:rPr>
          <w:rFonts w:ascii="Times New Roman" w:hAnsi="Times New Roman" w:cs="Times New Roman"/>
          <w:sz w:val="24"/>
          <w:szCs w:val="24"/>
        </w:rPr>
        <w:t>(1</w:t>
      </w:r>
      <w:r>
        <w:rPr>
          <w:rFonts w:ascii="Times New Roman" w:hAnsi="Times New Roman" w:cs="Times New Roman"/>
          <w:sz w:val="24"/>
          <w:szCs w:val="24"/>
        </w:rPr>
        <w:t>5</w:t>
      </w:r>
      <w:r w:rsidRPr="00AF03A0">
        <w:rPr>
          <w:rFonts w:ascii="Times New Roman" w:hAnsi="Times New Roman" w:cs="Times New Roman"/>
          <w:sz w:val="24"/>
          <w:szCs w:val="24"/>
        </w:rPr>
        <w:t>) Na rješenje iz stavka 1</w:t>
      </w:r>
      <w:r>
        <w:rPr>
          <w:rFonts w:ascii="Times New Roman" w:hAnsi="Times New Roman" w:cs="Times New Roman"/>
          <w:sz w:val="24"/>
          <w:szCs w:val="24"/>
        </w:rPr>
        <w:t>3</w:t>
      </w:r>
      <w:r w:rsidRPr="00AF03A0">
        <w:rPr>
          <w:rFonts w:ascii="Times New Roman" w:hAnsi="Times New Roman" w:cs="Times New Roman"/>
          <w:sz w:val="24"/>
          <w:szCs w:val="24"/>
        </w:rPr>
        <w:t>. ovoga članka nije dopuštena žalba već se može pokrenuti upravni spor</w:t>
      </w:r>
      <w:r w:rsidR="00F95AD1">
        <w:rPr>
          <w:rFonts w:ascii="Times New Roman" w:hAnsi="Times New Roman" w:cs="Times New Roman"/>
          <w:sz w:val="24"/>
          <w:szCs w:val="24"/>
        </w:rPr>
        <w:t>.</w:t>
      </w:r>
    </w:p>
    <w:p w14:paraId="3F300C7C" w14:textId="77777777" w:rsidR="008A530D" w:rsidRPr="00AF03A0" w:rsidRDefault="008A530D" w:rsidP="008A530D">
      <w:pPr>
        <w:spacing w:after="0" w:line="240" w:lineRule="auto"/>
        <w:jc w:val="both"/>
        <w:rPr>
          <w:rFonts w:ascii="Times New Roman" w:hAnsi="Times New Roman" w:cs="Times New Roman"/>
          <w:sz w:val="24"/>
          <w:szCs w:val="24"/>
        </w:rPr>
      </w:pPr>
    </w:p>
    <w:p w14:paraId="315BC591" w14:textId="77777777" w:rsidR="008A530D" w:rsidRDefault="008A530D" w:rsidP="008A530D">
      <w:pPr>
        <w:spacing w:after="0" w:line="240" w:lineRule="auto"/>
        <w:jc w:val="both"/>
        <w:rPr>
          <w:rFonts w:ascii="Times New Roman" w:hAnsi="Times New Roman" w:cs="Times New Roman"/>
          <w:sz w:val="24"/>
          <w:szCs w:val="24"/>
        </w:rPr>
      </w:pPr>
      <w:r w:rsidRPr="00AF03A0">
        <w:rPr>
          <w:rFonts w:ascii="Times New Roman" w:hAnsi="Times New Roman" w:cs="Times New Roman"/>
          <w:sz w:val="24"/>
          <w:szCs w:val="24"/>
        </w:rPr>
        <w:t>(1</w:t>
      </w:r>
      <w:r>
        <w:rPr>
          <w:rFonts w:ascii="Times New Roman" w:hAnsi="Times New Roman" w:cs="Times New Roman"/>
          <w:sz w:val="24"/>
          <w:szCs w:val="24"/>
        </w:rPr>
        <w:t>6) Iznimno od stavka 12. ovoga članka, u</w:t>
      </w:r>
      <w:r w:rsidRPr="00AF03A0">
        <w:rPr>
          <w:rFonts w:ascii="Times New Roman" w:hAnsi="Times New Roman" w:cs="Times New Roman"/>
          <w:sz w:val="24"/>
          <w:szCs w:val="24"/>
        </w:rPr>
        <w:t xml:space="preserve"> nadzorima fiskalizacije i nadzorima igara na sreću ne donosi se p</w:t>
      </w:r>
      <w:r>
        <w:rPr>
          <w:rFonts w:ascii="Times New Roman" w:hAnsi="Times New Roman" w:cs="Times New Roman"/>
          <w:sz w:val="24"/>
          <w:szCs w:val="24"/>
        </w:rPr>
        <w:t>orezno rješenje.</w:t>
      </w:r>
    </w:p>
    <w:p w14:paraId="28B72152" w14:textId="77777777" w:rsidR="008A530D" w:rsidRPr="00AF03A0" w:rsidRDefault="008A530D" w:rsidP="008A530D">
      <w:pPr>
        <w:spacing w:after="0" w:line="240" w:lineRule="auto"/>
        <w:jc w:val="both"/>
        <w:rPr>
          <w:rFonts w:ascii="Times New Roman" w:hAnsi="Times New Roman" w:cs="Times New Roman"/>
          <w:sz w:val="24"/>
          <w:szCs w:val="24"/>
        </w:rPr>
      </w:pPr>
    </w:p>
    <w:p w14:paraId="148611DF" w14:textId="77777777" w:rsidR="008A530D" w:rsidRDefault="008A530D" w:rsidP="008A530D">
      <w:pPr>
        <w:spacing w:after="0" w:line="240" w:lineRule="auto"/>
        <w:jc w:val="both"/>
        <w:rPr>
          <w:rFonts w:ascii="Times New Roman" w:hAnsi="Times New Roman" w:cs="Times New Roman"/>
          <w:sz w:val="24"/>
          <w:szCs w:val="24"/>
        </w:rPr>
      </w:pPr>
      <w:r w:rsidRPr="00AF03A0">
        <w:rPr>
          <w:rFonts w:ascii="Times New Roman" w:hAnsi="Times New Roman" w:cs="Times New Roman"/>
          <w:sz w:val="24"/>
          <w:szCs w:val="24"/>
        </w:rPr>
        <w:t>(1</w:t>
      </w:r>
      <w:r>
        <w:rPr>
          <w:rFonts w:ascii="Times New Roman" w:hAnsi="Times New Roman" w:cs="Times New Roman"/>
          <w:sz w:val="24"/>
          <w:szCs w:val="24"/>
        </w:rPr>
        <w:t xml:space="preserve">7) </w:t>
      </w:r>
      <w:r w:rsidRPr="00AF03A0">
        <w:rPr>
          <w:rFonts w:ascii="Times New Roman" w:hAnsi="Times New Roman" w:cs="Times New Roman"/>
          <w:sz w:val="24"/>
          <w:szCs w:val="24"/>
        </w:rPr>
        <w:t>U slučaju primjene stavka 1</w:t>
      </w:r>
      <w:r>
        <w:rPr>
          <w:rFonts w:ascii="Times New Roman" w:hAnsi="Times New Roman" w:cs="Times New Roman"/>
          <w:sz w:val="24"/>
          <w:szCs w:val="24"/>
        </w:rPr>
        <w:t>6</w:t>
      </w:r>
      <w:r w:rsidRPr="00AF03A0">
        <w:rPr>
          <w:rFonts w:ascii="Times New Roman" w:hAnsi="Times New Roman" w:cs="Times New Roman"/>
          <w:sz w:val="24"/>
          <w:szCs w:val="24"/>
        </w:rPr>
        <w:t>. ovoga članka razloge neusvajanja prigovora treba navesti u obrazloženju prekršajnog naloga i optužnog prijedloga u smislu zakona kojim se uređuje prekršajni postupak.</w:t>
      </w:r>
    </w:p>
    <w:p w14:paraId="76684BA2" w14:textId="77777777" w:rsidR="008A530D" w:rsidRPr="00AF03A0" w:rsidRDefault="008A530D" w:rsidP="008A530D">
      <w:pPr>
        <w:spacing w:after="0" w:line="240" w:lineRule="auto"/>
        <w:jc w:val="both"/>
        <w:rPr>
          <w:rFonts w:ascii="Times New Roman" w:hAnsi="Times New Roman" w:cs="Times New Roman"/>
          <w:sz w:val="24"/>
          <w:szCs w:val="24"/>
        </w:rPr>
      </w:pPr>
    </w:p>
    <w:p w14:paraId="1A2A8BD3" w14:textId="77777777" w:rsidR="008A530D" w:rsidRDefault="008A530D" w:rsidP="008A530D">
      <w:pPr>
        <w:spacing w:after="0" w:line="240" w:lineRule="auto"/>
        <w:jc w:val="both"/>
        <w:rPr>
          <w:rFonts w:ascii="Times New Roman" w:hAnsi="Times New Roman" w:cs="Times New Roman"/>
          <w:sz w:val="24"/>
          <w:szCs w:val="24"/>
        </w:rPr>
      </w:pPr>
      <w:r w:rsidRPr="00AF03A0">
        <w:rPr>
          <w:rFonts w:ascii="Times New Roman" w:hAnsi="Times New Roman" w:cs="Times New Roman"/>
          <w:sz w:val="24"/>
          <w:szCs w:val="24"/>
        </w:rPr>
        <w:t>(1</w:t>
      </w:r>
      <w:r>
        <w:rPr>
          <w:rFonts w:ascii="Times New Roman" w:hAnsi="Times New Roman" w:cs="Times New Roman"/>
          <w:sz w:val="24"/>
          <w:szCs w:val="24"/>
        </w:rPr>
        <w:t xml:space="preserve">8) </w:t>
      </w:r>
      <w:r w:rsidRPr="00AF03A0">
        <w:rPr>
          <w:rFonts w:ascii="Times New Roman" w:hAnsi="Times New Roman" w:cs="Times New Roman"/>
          <w:sz w:val="24"/>
          <w:szCs w:val="24"/>
        </w:rPr>
        <w:t>Ako ovlaštene osobe tijekom poreznog nadzora utvrde činjenice značajne za oporezivanje drugih osoba, tada će o tome obavijestiti nadležno porezno tijelo.“</w:t>
      </w:r>
      <w:r>
        <w:rPr>
          <w:rFonts w:ascii="Times New Roman" w:hAnsi="Times New Roman" w:cs="Times New Roman"/>
          <w:sz w:val="24"/>
          <w:szCs w:val="24"/>
        </w:rPr>
        <w:t>.</w:t>
      </w:r>
    </w:p>
    <w:p w14:paraId="6D42EECC" w14:textId="77777777" w:rsidR="008A530D" w:rsidRDefault="008A530D" w:rsidP="008A530D">
      <w:pPr>
        <w:spacing w:after="0" w:line="240" w:lineRule="auto"/>
        <w:jc w:val="both"/>
        <w:rPr>
          <w:rFonts w:ascii="Times New Roman" w:hAnsi="Times New Roman" w:cs="Times New Roman"/>
          <w:sz w:val="24"/>
          <w:szCs w:val="24"/>
        </w:rPr>
      </w:pPr>
    </w:p>
    <w:p w14:paraId="4061FEFF" w14:textId="77777777" w:rsidR="003C1018" w:rsidRDefault="003C1018" w:rsidP="008A530D">
      <w:pPr>
        <w:spacing w:after="0" w:line="240" w:lineRule="auto"/>
        <w:jc w:val="center"/>
        <w:rPr>
          <w:rFonts w:ascii="Times New Roman" w:hAnsi="Times New Roman" w:cs="Times New Roman"/>
          <w:b/>
          <w:bCs/>
          <w:sz w:val="24"/>
          <w:szCs w:val="24"/>
        </w:rPr>
      </w:pPr>
    </w:p>
    <w:p w14:paraId="7A48838E" w14:textId="77777777" w:rsidR="003C1018" w:rsidRDefault="003C1018" w:rsidP="008A530D">
      <w:pPr>
        <w:spacing w:after="0" w:line="240" w:lineRule="auto"/>
        <w:jc w:val="center"/>
        <w:rPr>
          <w:rFonts w:ascii="Times New Roman" w:hAnsi="Times New Roman" w:cs="Times New Roman"/>
          <w:b/>
          <w:bCs/>
          <w:sz w:val="24"/>
          <w:szCs w:val="24"/>
        </w:rPr>
      </w:pPr>
    </w:p>
    <w:p w14:paraId="3BCFFD73" w14:textId="0A806251" w:rsidR="008A530D" w:rsidRDefault="008A530D" w:rsidP="008A530D">
      <w:pPr>
        <w:spacing w:after="0" w:line="240" w:lineRule="auto"/>
        <w:jc w:val="center"/>
        <w:rPr>
          <w:rFonts w:ascii="Times New Roman" w:hAnsi="Times New Roman" w:cs="Times New Roman"/>
          <w:b/>
          <w:bCs/>
          <w:sz w:val="24"/>
          <w:szCs w:val="24"/>
        </w:rPr>
      </w:pPr>
      <w:r w:rsidRPr="00027937">
        <w:rPr>
          <w:rFonts w:ascii="Times New Roman" w:hAnsi="Times New Roman" w:cs="Times New Roman"/>
          <w:b/>
          <w:bCs/>
          <w:sz w:val="24"/>
          <w:szCs w:val="24"/>
        </w:rPr>
        <w:t>Članak 17.</w:t>
      </w:r>
    </w:p>
    <w:p w14:paraId="353AE9A3" w14:textId="77777777" w:rsidR="008A530D" w:rsidRDefault="008A530D" w:rsidP="008A530D">
      <w:pPr>
        <w:spacing w:after="0" w:line="240" w:lineRule="auto"/>
        <w:jc w:val="center"/>
        <w:rPr>
          <w:rFonts w:ascii="Times New Roman" w:hAnsi="Times New Roman" w:cs="Times New Roman"/>
          <w:b/>
          <w:bCs/>
          <w:sz w:val="24"/>
          <w:szCs w:val="24"/>
        </w:rPr>
      </w:pPr>
    </w:p>
    <w:p w14:paraId="3021E948" w14:textId="77777777" w:rsidR="008A530D" w:rsidRDefault="008A530D" w:rsidP="008A530D">
      <w:pPr>
        <w:spacing w:after="0" w:line="240" w:lineRule="auto"/>
        <w:ind w:firstLine="708"/>
        <w:jc w:val="both"/>
        <w:rPr>
          <w:rFonts w:ascii="Times New Roman" w:hAnsi="Times New Roman" w:cs="Times New Roman"/>
          <w:sz w:val="24"/>
          <w:szCs w:val="24"/>
        </w:rPr>
      </w:pPr>
      <w:r w:rsidRPr="00CF5E1E">
        <w:rPr>
          <w:rFonts w:ascii="Times New Roman" w:hAnsi="Times New Roman" w:cs="Times New Roman"/>
          <w:sz w:val="24"/>
          <w:szCs w:val="24"/>
        </w:rPr>
        <w:t>U članku 132. stavcima 2. i 3. broj: „1.327.228,08“ zamjenjuje se broj</w:t>
      </w:r>
      <w:r>
        <w:rPr>
          <w:rFonts w:ascii="Times New Roman" w:hAnsi="Times New Roman" w:cs="Times New Roman"/>
          <w:sz w:val="24"/>
          <w:szCs w:val="24"/>
        </w:rPr>
        <w:t>em</w:t>
      </w:r>
      <w:r w:rsidRPr="00CF5E1E">
        <w:rPr>
          <w:rFonts w:ascii="Times New Roman" w:hAnsi="Times New Roman" w:cs="Times New Roman"/>
          <w:sz w:val="24"/>
          <w:szCs w:val="24"/>
        </w:rPr>
        <w:t xml:space="preserve"> „1.327.000,00“.</w:t>
      </w:r>
    </w:p>
    <w:p w14:paraId="1FFF4B8C" w14:textId="77777777" w:rsidR="008A530D" w:rsidRPr="00CF5E1E" w:rsidRDefault="008A530D" w:rsidP="008A530D">
      <w:pPr>
        <w:spacing w:after="0" w:line="240" w:lineRule="auto"/>
        <w:ind w:firstLine="708"/>
        <w:jc w:val="both"/>
        <w:rPr>
          <w:rFonts w:ascii="Times New Roman" w:hAnsi="Times New Roman" w:cs="Times New Roman"/>
          <w:sz w:val="24"/>
          <w:szCs w:val="24"/>
        </w:rPr>
      </w:pPr>
    </w:p>
    <w:p w14:paraId="2001EBEA" w14:textId="77777777" w:rsidR="008A530D" w:rsidRPr="00720F74" w:rsidRDefault="008A530D" w:rsidP="008A530D">
      <w:pPr>
        <w:spacing w:after="0" w:line="240" w:lineRule="auto"/>
        <w:jc w:val="center"/>
        <w:rPr>
          <w:rStyle w:val="normaltextrun"/>
          <w:rFonts w:ascii="Times New Roman" w:eastAsia="Times New Roman" w:hAnsi="Times New Roman" w:cs="Times New Roman"/>
          <w:b/>
          <w:bCs/>
          <w:sz w:val="24"/>
          <w:szCs w:val="24"/>
          <w:lang w:eastAsia="hr-HR"/>
        </w:rPr>
      </w:pPr>
      <w:r w:rsidRPr="00720F74">
        <w:rPr>
          <w:rStyle w:val="normaltextrun"/>
          <w:rFonts w:ascii="Times New Roman" w:eastAsia="Times New Roman" w:hAnsi="Times New Roman" w:cs="Times New Roman"/>
          <w:b/>
          <w:bCs/>
          <w:sz w:val="24"/>
          <w:szCs w:val="24"/>
          <w:lang w:eastAsia="hr-HR"/>
        </w:rPr>
        <w:t xml:space="preserve">Članak </w:t>
      </w:r>
      <w:r>
        <w:rPr>
          <w:rStyle w:val="normaltextrun"/>
          <w:rFonts w:ascii="Times New Roman" w:eastAsia="Times New Roman" w:hAnsi="Times New Roman" w:cs="Times New Roman"/>
          <w:b/>
          <w:bCs/>
          <w:sz w:val="24"/>
          <w:szCs w:val="24"/>
          <w:lang w:eastAsia="hr-HR"/>
        </w:rPr>
        <w:t>18</w:t>
      </w:r>
      <w:r w:rsidRPr="00720F74">
        <w:rPr>
          <w:rStyle w:val="normaltextrun"/>
          <w:rFonts w:ascii="Times New Roman" w:eastAsia="Times New Roman" w:hAnsi="Times New Roman" w:cs="Times New Roman"/>
          <w:b/>
          <w:bCs/>
          <w:sz w:val="24"/>
          <w:szCs w:val="24"/>
          <w:lang w:eastAsia="hr-HR"/>
        </w:rPr>
        <w:t>.</w:t>
      </w:r>
    </w:p>
    <w:p w14:paraId="04C43060" w14:textId="77777777" w:rsidR="008A530D" w:rsidRPr="00720F74" w:rsidRDefault="008A530D" w:rsidP="008A530D">
      <w:pPr>
        <w:spacing w:after="0" w:line="240" w:lineRule="auto"/>
        <w:jc w:val="center"/>
        <w:rPr>
          <w:rStyle w:val="normaltextrun"/>
          <w:rFonts w:ascii="Times New Roman" w:eastAsia="Times New Roman" w:hAnsi="Times New Roman" w:cs="Times New Roman"/>
          <w:b/>
          <w:bCs/>
          <w:sz w:val="24"/>
          <w:szCs w:val="24"/>
          <w:lang w:eastAsia="hr-HR"/>
        </w:rPr>
      </w:pPr>
    </w:p>
    <w:p w14:paraId="75808779" w14:textId="77777777" w:rsidR="008A530D" w:rsidRDefault="008A530D" w:rsidP="008A530D">
      <w:pPr>
        <w:spacing w:after="0" w:line="240" w:lineRule="auto"/>
        <w:ind w:firstLine="708"/>
        <w:jc w:val="both"/>
        <w:rPr>
          <w:rStyle w:val="normaltextrun"/>
          <w:rFonts w:ascii="Times New Roman" w:eastAsia="Times New Roman" w:hAnsi="Times New Roman" w:cs="Times New Roman"/>
          <w:sz w:val="24"/>
          <w:szCs w:val="24"/>
          <w:lang w:eastAsia="hr-HR"/>
        </w:rPr>
      </w:pPr>
      <w:r w:rsidRPr="00720F74">
        <w:rPr>
          <w:rStyle w:val="normaltextrun"/>
          <w:rFonts w:ascii="Times New Roman" w:eastAsia="Times New Roman" w:hAnsi="Times New Roman" w:cs="Times New Roman"/>
          <w:sz w:val="24"/>
          <w:szCs w:val="24"/>
          <w:lang w:eastAsia="hr-HR"/>
        </w:rPr>
        <w:t>U članku 146. stavku 2. broj:</w:t>
      </w:r>
      <w:r>
        <w:rPr>
          <w:rStyle w:val="normaltextrun"/>
          <w:rFonts w:ascii="Times New Roman" w:eastAsia="Times New Roman" w:hAnsi="Times New Roman" w:cs="Times New Roman"/>
          <w:sz w:val="24"/>
          <w:szCs w:val="24"/>
          <w:lang w:eastAsia="hr-HR"/>
        </w:rPr>
        <w:t xml:space="preserve"> „</w:t>
      </w:r>
      <w:r w:rsidRPr="00720F74">
        <w:rPr>
          <w:rStyle w:val="normaltextrun"/>
          <w:rFonts w:ascii="Times New Roman" w:eastAsia="Times New Roman" w:hAnsi="Times New Roman" w:cs="Times New Roman"/>
          <w:sz w:val="24"/>
          <w:szCs w:val="24"/>
          <w:lang w:eastAsia="hr-HR"/>
        </w:rPr>
        <w:t>26,54“ zamjenjuje se broj</w:t>
      </w:r>
      <w:r>
        <w:rPr>
          <w:rStyle w:val="normaltextrun"/>
          <w:rFonts w:ascii="Times New Roman" w:eastAsia="Times New Roman" w:hAnsi="Times New Roman" w:cs="Times New Roman"/>
          <w:sz w:val="24"/>
          <w:szCs w:val="24"/>
          <w:lang w:eastAsia="hr-HR"/>
        </w:rPr>
        <w:t>em</w:t>
      </w:r>
      <w:r w:rsidRPr="00720F74">
        <w:rPr>
          <w:rStyle w:val="normaltextrun"/>
          <w:rFonts w:ascii="Times New Roman" w:eastAsia="Times New Roman" w:hAnsi="Times New Roman" w:cs="Times New Roman"/>
          <w:sz w:val="24"/>
          <w:szCs w:val="24"/>
          <w:lang w:eastAsia="hr-HR"/>
        </w:rPr>
        <w:t>:</w:t>
      </w:r>
      <w:r>
        <w:rPr>
          <w:rStyle w:val="normaltextrun"/>
          <w:rFonts w:ascii="Times New Roman" w:eastAsia="Times New Roman" w:hAnsi="Times New Roman" w:cs="Times New Roman"/>
          <w:sz w:val="24"/>
          <w:szCs w:val="24"/>
          <w:lang w:eastAsia="hr-HR"/>
        </w:rPr>
        <w:t xml:space="preserve"> „</w:t>
      </w:r>
      <w:r w:rsidRPr="00720F74">
        <w:rPr>
          <w:rStyle w:val="normaltextrun"/>
          <w:rFonts w:ascii="Times New Roman" w:eastAsia="Times New Roman" w:hAnsi="Times New Roman" w:cs="Times New Roman"/>
          <w:sz w:val="24"/>
          <w:szCs w:val="24"/>
          <w:lang w:eastAsia="hr-HR"/>
        </w:rPr>
        <w:t>30,00“.</w:t>
      </w:r>
    </w:p>
    <w:p w14:paraId="5EDA1A6D" w14:textId="77777777" w:rsidR="008A530D" w:rsidRPr="00720F74" w:rsidRDefault="008A530D" w:rsidP="008A530D">
      <w:pPr>
        <w:spacing w:after="0" w:line="240" w:lineRule="auto"/>
        <w:ind w:firstLine="708"/>
        <w:jc w:val="both"/>
        <w:rPr>
          <w:rStyle w:val="normaltextrun"/>
          <w:rFonts w:ascii="Times New Roman" w:eastAsia="Times New Roman" w:hAnsi="Times New Roman" w:cs="Times New Roman"/>
          <w:sz w:val="24"/>
          <w:szCs w:val="24"/>
          <w:lang w:eastAsia="hr-HR"/>
        </w:rPr>
      </w:pPr>
    </w:p>
    <w:p w14:paraId="7034AFF8" w14:textId="77777777" w:rsidR="008A530D" w:rsidRDefault="008A530D" w:rsidP="008A530D">
      <w:pPr>
        <w:spacing w:after="0" w:line="240" w:lineRule="auto"/>
        <w:ind w:firstLine="708"/>
        <w:jc w:val="both"/>
        <w:rPr>
          <w:rStyle w:val="normaltextrun"/>
          <w:rFonts w:ascii="Times New Roman" w:eastAsia="Times New Roman" w:hAnsi="Times New Roman" w:cs="Times New Roman"/>
          <w:sz w:val="24"/>
          <w:szCs w:val="24"/>
          <w:lang w:eastAsia="hr-HR"/>
        </w:rPr>
      </w:pPr>
      <w:r w:rsidRPr="00720F74">
        <w:rPr>
          <w:rStyle w:val="normaltextrun"/>
          <w:rFonts w:ascii="Times New Roman" w:eastAsia="Times New Roman" w:hAnsi="Times New Roman" w:cs="Times New Roman"/>
          <w:sz w:val="24"/>
          <w:szCs w:val="24"/>
          <w:lang w:eastAsia="hr-HR"/>
        </w:rPr>
        <w:t>U stavku 3. broj:</w:t>
      </w:r>
      <w:r>
        <w:rPr>
          <w:rStyle w:val="normaltextrun"/>
          <w:rFonts w:ascii="Times New Roman" w:eastAsia="Times New Roman" w:hAnsi="Times New Roman" w:cs="Times New Roman"/>
          <w:sz w:val="24"/>
          <w:szCs w:val="24"/>
          <w:lang w:eastAsia="hr-HR"/>
        </w:rPr>
        <w:t xml:space="preserve"> „</w:t>
      </w:r>
      <w:r w:rsidRPr="00720F74">
        <w:rPr>
          <w:rStyle w:val="normaltextrun"/>
          <w:rFonts w:ascii="Times New Roman" w:eastAsia="Times New Roman" w:hAnsi="Times New Roman" w:cs="Times New Roman"/>
          <w:sz w:val="24"/>
          <w:szCs w:val="24"/>
          <w:lang w:eastAsia="hr-HR"/>
        </w:rPr>
        <w:t>132,72“ zamjenjuje se broj</w:t>
      </w:r>
      <w:r>
        <w:rPr>
          <w:rStyle w:val="normaltextrun"/>
          <w:rFonts w:ascii="Times New Roman" w:eastAsia="Times New Roman" w:hAnsi="Times New Roman" w:cs="Times New Roman"/>
          <w:sz w:val="24"/>
          <w:szCs w:val="24"/>
          <w:lang w:eastAsia="hr-HR"/>
        </w:rPr>
        <w:t>em</w:t>
      </w:r>
      <w:r w:rsidRPr="00720F74">
        <w:rPr>
          <w:rStyle w:val="normaltextrun"/>
          <w:rFonts w:ascii="Times New Roman" w:eastAsia="Times New Roman" w:hAnsi="Times New Roman" w:cs="Times New Roman"/>
          <w:sz w:val="24"/>
          <w:szCs w:val="24"/>
          <w:lang w:eastAsia="hr-HR"/>
        </w:rPr>
        <w:t>:</w:t>
      </w:r>
      <w:r>
        <w:rPr>
          <w:rStyle w:val="normaltextrun"/>
          <w:rFonts w:ascii="Times New Roman" w:eastAsia="Times New Roman" w:hAnsi="Times New Roman" w:cs="Times New Roman"/>
          <w:sz w:val="24"/>
          <w:szCs w:val="24"/>
          <w:lang w:eastAsia="hr-HR"/>
        </w:rPr>
        <w:t xml:space="preserve"> „</w:t>
      </w:r>
      <w:r w:rsidRPr="00720F74">
        <w:rPr>
          <w:rStyle w:val="normaltextrun"/>
          <w:rFonts w:ascii="Times New Roman" w:eastAsia="Times New Roman" w:hAnsi="Times New Roman" w:cs="Times New Roman"/>
          <w:sz w:val="24"/>
          <w:szCs w:val="24"/>
          <w:lang w:eastAsia="hr-HR"/>
        </w:rPr>
        <w:t>135,00“.</w:t>
      </w:r>
    </w:p>
    <w:p w14:paraId="304FBE45" w14:textId="77777777" w:rsidR="008A530D" w:rsidRDefault="008A530D" w:rsidP="008A530D">
      <w:pPr>
        <w:spacing w:after="0" w:line="240" w:lineRule="auto"/>
        <w:ind w:firstLine="708"/>
        <w:jc w:val="both"/>
        <w:rPr>
          <w:rStyle w:val="normaltextrun"/>
          <w:rFonts w:ascii="Times New Roman" w:eastAsia="Times New Roman" w:hAnsi="Times New Roman" w:cs="Times New Roman"/>
          <w:sz w:val="24"/>
          <w:szCs w:val="24"/>
          <w:lang w:eastAsia="hr-HR"/>
        </w:rPr>
      </w:pPr>
    </w:p>
    <w:p w14:paraId="7E433C99" w14:textId="77777777"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Pr>
          <w:rFonts w:ascii="Times New Roman" w:hAnsi="Times New Roman" w:cs="Times New Roman"/>
          <w:b/>
          <w:sz w:val="24"/>
          <w:szCs w:val="24"/>
        </w:rPr>
        <w:t>19.</w:t>
      </w:r>
    </w:p>
    <w:p w14:paraId="7478AA1F" w14:textId="77777777" w:rsidR="008A530D" w:rsidRPr="00720F74" w:rsidRDefault="008A530D" w:rsidP="008A530D">
      <w:pPr>
        <w:spacing w:after="0" w:line="240" w:lineRule="auto"/>
        <w:jc w:val="center"/>
        <w:rPr>
          <w:rFonts w:ascii="Times New Roman" w:hAnsi="Times New Roman" w:cs="Times New Roman"/>
          <w:b/>
          <w:sz w:val="24"/>
          <w:szCs w:val="24"/>
        </w:rPr>
      </w:pPr>
    </w:p>
    <w:p w14:paraId="542360DF" w14:textId="77777777" w:rsidR="008A530D"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Članak 147. mijenja se i glasi:</w:t>
      </w:r>
    </w:p>
    <w:p w14:paraId="6C481D5B" w14:textId="77777777" w:rsidR="008A530D" w:rsidRPr="00720F74" w:rsidRDefault="008A530D" w:rsidP="008A530D">
      <w:pPr>
        <w:spacing w:after="0" w:line="240" w:lineRule="auto"/>
        <w:ind w:firstLine="708"/>
        <w:jc w:val="both"/>
        <w:rPr>
          <w:rFonts w:ascii="Times New Roman" w:hAnsi="Times New Roman" w:cs="Times New Roman"/>
          <w:sz w:val="24"/>
          <w:szCs w:val="24"/>
        </w:rPr>
      </w:pPr>
    </w:p>
    <w:p w14:paraId="259B1DCD"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„(1)</w:t>
      </w:r>
      <w:r>
        <w:rPr>
          <w:rFonts w:ascii="Times New Roman" w:hAnsi="Times New Roman" w:cs="Times New Roman"/>
          <w:sz w:val="24"/>
          <w:szCs w:val="24"/>
        </w:rPr>
        <w:t xml:space="preserve"> </w:t>
      </w:r>
      <w:r w:rsidRPr="00720F74">
        <w:rPr>
          <w:rFonts w:ascii="Times New Roman" w:hAnsi="Times New Roman" w:cs="Times New Roman"/>
          <w:sz w:val="24"/>
          <w:szCs w:val="24"/>
        </w:rPr>
        <w:t>Ovrha će se obustaviti po službenoj dužnosti ili na prijedlog ovršenika:</w:t>
      </w:r>
    </w:p>
    <w:p w14:paraId="4AD3111F" w14:textId="77777777" w:rsidR="008A530D" w:rsidRPr="00720F74" w:rsidRDefault="008A530D" w:rsidP="008A530D">
      <w:pPr>
        <w:spacing w:after="0" w:line="240" w:lineRule="auto"/>
        <w:jc w:val="both"/>
        <w:rPr>
          <w:rFonts w:ascii="Times New Roman" w:hAnsi="Times New Roman" w:cs="Times New Roman"/>
          <w:sz w:val="24"/>
          <w:szCs w:val="24"/>
        </w:rPr>
      </w:pPr>
    </w:p>
    <w:p w14:paraId="1E44AF53"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1. ako je ovršna isprava nakon pravomoćno dovršenog postupka preinačena, ukinuta ili poništena</w:t>
      </w:r>
    </w:p>
    <w:p w14:paraId="4C06CD8E" w14:textId="77777777" w:rsidR="008A530D" w:rsidRPr="00720F74" w:rsidRDefault="008A530D" w:rsidP="008A530D">
      <w:pPr>
        <w:spacing w:after="0" w:line="240" w:lineRule="auto"/>
        <w:jc w:val="both"/>
        <w:rPr>
          <w:rFonts w:ascii="Times New Roman" w:hAnsi="Times New Roman" w:cs="Times New Roman"/>
          <w:sz w:val="24"/>
          <w:szCs w:val="24"/>
        </w:rPr>
      </w:pPr>
    </w:p>
    <w:p w14:paraId="3C08A896"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2. ako prestanu prava i obveze iz porezno-dužničkog odnosa</w:t>
      </w:r>
    </w:p>
    <w:p w14:paraId="333860D4" w14:textId="77777777" w:rsidR="008A530D" w:rsidRPr="00720F74" w:rsidRDefault="008A530D" w:rsidP="008A530D">
      <w:pPr>
        <w:spacing w:after="0" w:line="240" w:lineRule="auto"/>
        <w:jc w:val="both"/>
        <w:rPr>
          <w:rFonts w:ascii="Times New Roman" w:hAnsi="Times New Roman" w:cs="Times New Roman"/>
          <w:sz w:val="24"/>
          <w:szCs w:val="24"/>
        </w:rPr>
      </w:pPr>
    </w:p>
    <w:p w14:paraId="14E772CB"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3. ako nema osnove za nastavak postupka zbog razloga iz članka 156. ovoga Zakona.</w:t>
      </w:r>
    </w:p>
    <w:p w14:paraId="0E2B9E0E" w14:textId="77777777" w:rsidR="008A530D" w:rsidRPr="00720F74" w:rsidRDefault="008A530D" w:rsidP="008A530D">
      <w:pPr>
        <w:spacing w:after="0" w:line="240" w:lineRule="auto"/>
        <w:jc w:val="both"/>
        <w:rPr>
          <w:rFonts w:ascii="Times New Roman" w:hAnsi="Times New Roman" w:cs="Times New Roman"/>
          <w:sz w:val="24"/>
          <w:szCs w:val="24"/>
        </w:rPr>
      </w:pPr>
    </w:p>
    <w:p w14:paraId="3A5B3D6D"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(2) Ovrha će se obustaviti na prijedlog nadležnog tijela druge države koja je zatražila pomoć pri naplati tražbine sukladno propisima koji uređuju</w:t>
      </w:r>
      <w:r>
        <w:rPr>
          <w:rFonts w:ascii="Times New Roman" w:hAnsi="Times New Roman" w:cs="Times New Roman"/>
          <w:sz w:val="24"/>
          <w:szCs w:val="24"/>
        </w:rPr>
        <w:t xml:space="preserve"> međunarodnu pomoć pri naplati.</w:t>
      </w:r>
    </w:p>
    <w:p w14:paraId="59505D3B" w14:textId="77777777" w:rsidR="008A530D" w:rsidRPr="00720F74" w:rsidRDefault="008A530D" w:rsidP="008A530D">
      <w:pPr>
        <w:spacing w:after="0" w:line="240" w:lineRule="auto"/>
        <w:jc w:val="both"/>
        <w:rPr>
          <w:rFonts w:ascii="Times New Roman" w:hAnsi="Times New Roman" w:cs="Times New Roman"/>
          <w:sz w:val="24"/>
          <w:szCs w:val="24"/>
        </w:rPr>
      </w:pPr>
    </w:p>
    <w:p w14:paraId="7B158A14"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(3) Ovrhu porezno tijelo može obustaviti i u slučajevima:</w:t>
      </w:r>
    </w:p>
    <w:p w14:paraId="045F25D1" w14:textId="77777777" w:rsidR="008A530D" w:rsidRPr="00720F74" w:rsidRDefault="008A530D" w:rsidP="008A530D">
      <w:pPr>
        <w:spacing w:after="0" w:line="240" w:lineRule="auto"/>
        <w:jc w:val="both"/>
        <w:rPr>
          <w:rFonts w:ascii="Times New Roman" w:hAnsi="Times New Roman" w:cs="Times New Roman"/>
          <w:sz w:val="24"/>
          <w:szCs w:val="24"/>
        </w:rPr>
      </w:pPr>
    </w:p>
    <w:p w14:paraId="513A82D7" w14:textId="35F07F5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1. ako porezno tijelo sukladno propisu koji uređuje stečaj potrošača sklopi izvansudski sporazum, sudsku nagodbu na pripremnom ročištu, odnosno ako se otvori postupak stečaja potrošača</w:t>
      </w:r>
    </w:p>
    <w:p w14:paraId="4CBA499F" w14:textId="77777777" w:rsidR="008A530D" w:rsidRPr="00720F74" w:rsidRDefault="008A530D" w:rsidP="008A530D">
      <w:pPr>
        <w:spacing w:after="0" w:line="240" w:lineRule="auto"/>
        <w:jc w:val="both"/>
        <w:rPr>
          <w:rFonts w:ascii="Times New Roman" w:hAnsi="Times New Roman" w:cs="Times New Roman"/>
          <w:sz w:val="24"/>
          <w:szCs w:val="24"/>
        </w:rPr>
      </w:pPr>
    </w:p>
    <w:p w14:paraId="21A73899"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2. ako se otvori stečajni postupak</w:t>
      </w:r>
    </w:p>
    <w:p w14:paraId="27330546" w14:textId="77777777" w:rsidR="008A530D" w:rsidRPr="00720F74" w:rsidRDefault="008A530D" w:rsidP="008A530D">
      <w:pPr>
        <w:spacing w:after="0" w:line="240" w:lineRule="auto"/>
        <w:jc w:val="both"/>
        <w:rPr>
          <w:rFonts w:ascii="Times New Roman" w:hAnsi="Times New Roman" w:cs="Times New Roman"/>
          <w:sz w:val="24"/>
          <w:szCs w:val="24"/>
        </w:rPr>
      </w:pPr>
    </w:p>
    <w:p w14:paraId="6B5E110A"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3. ako rješenje o potvrdi plana restrukturiranja u predstečajnom postupku postane pravomoćno</w:t>
      </w:r>
    </w:p>
    <w:p w14:paraId="12C098D5" w14:textId="77777777" w:rsidR="008A530D" w:rsidRPr="00720F74" w:rsidRDefault="008A530D" w:rsidP="008A530D">
      <w:pPr>
        <w:spacing w:after="0" w:line="240" w:lineRule="auto"/>
        <w:jc w:val="both"/>
        <w:rPr>
          <w:rFonts w:ascii="Times New Roman" w:hAnsi="Times New Roman" w:cs="Times New Roman"/>
          <w:sz w:val="24"/>
          <w:szCs w:val="24"/>
        </w:rPr>
      </w:pPr>
    </w:p>
    <w:p w14:paraId="01B3E1F3" w14:textId="7233C2EC"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4</w:t>
      </w:r>
      <w:r w:rsidR="00BE06C6">
        <w:rPr>
          <w:rFonts w:ascii="Times New Roman" w:hAnsi="Times New Roman" w:cs="Times New Roman"/>
          <w:sz w:val="24"/>
          <w:szCs w:val="24"/>
        </w:rPr>
        <w:t xml:space="preserve">. </w:t>
      </w:r>
      <w:r w:rsidRPr="00720F74">
        <w:rPr>
          <w:rFonts w:ascii="Times New Roman" w:hAnsi="Times New Roman" w:cs="Times New Roman"/>
          <w:sz w:val="24"/>
          <w:szCs w:val="24"/>
        </w:rPr>
        <w:t>ako se odgodi izvršenje rješenja o utvrđivanju poreza</w:t>
      </w:r>
    </w:p>
    <w:p w14:paraId="6CEFCE16" w14:textId="77777777" w:rsidR="008A530D" w:rsidRPr="00720F74" w:rsidRDefault="008A530D" w:rsidP="008A530D">
      <w:pPr>
        <w:spacing w:after="0" w:line="240" w:lineRule="auto"/>
        <w:jc w:val="both"/>
        <w:rPr>
          <w:rFonts w:ascii="Times New Roman" w:hAnsi="Times New Roman" w:cs="Times New Roman"/>
          <w:sz w:val="24"/>
          <w:szCs w:val="24"/>
        </w:rPr>
      </w:pPr>
    </w:p>
    <w:p w14:paraId="46C225A5"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lastRenderedPageBreak/>
        <w:t>5. ako tijelo koje provodi ovrhu, sukladno zakonu kojim je propisana provedba ovrhe na novčanim sredstvima, prestane izvršavati osnovu za plaćanje</w:t>
      </w:r>
    </w:p>
    <w:p w14:paraId="212AFAE4" w14:textId="77777777" w:rsidR="008A530D" w:rsidRPr="00720F74" w:rsidRDefault="008A530D" w:rsidP="008A530D">
      <w:pPr>
        <w:spacing w:after="0" w:line="240" w:lineRule="auto"/>
        <w:jc w:val="both"/>
        <w:rPr>
          <w:rFonts w:ascii="Times New Roman" w:hAnsi="Times New Roman" w:cs="Times New Roman"/>
          <w:sz w:val="24"/>
          <w:szCs w:val="24"/>
        </w:rPr>
      </w:pPr>
    </w:p>
    <w:p w14:paraId="08E7CF67"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6. ako je predmet ovrhe u postupku ovrhe prodan ili je propao.</w:t>
      </w:r>
    </w:p>
    <w:p w14:paraId="400C5C56" w14:textId="77777777" w:rsidR="008A530D" w:rsidRPr="00720F74" w:rsidRDefault="008A530D" w:rsidP="008A530D">
      <w:pPr>
        <w:spacing w:after="0" w:line="240" w:lineRule="auto"/>
        <w:jc w:val="both"/>
        <w:rPr>
          <w:rFonts w:ascii="Times New Roman" w:hAnsi="Times New Roman" w:cs="Times New Roman"/>
          <w:sz w:val="24"/>
          <w:szCs w:val="24"/>
        </w:rPr>
      </w:pPr>
    </w:p>
    <w:p w14:paraId="353F38BE" w14:textId="04EA7CBC"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(4) Ovrha se obustavlja rješenjem koje postaje izvršno danom donošenja.</w:t>
      </w:r>
    </w:p>
    <w:p w14:paraId="66FEB2F6" w14:textId="77777777" w:rsidR="006E4551" w:rsidRDefault="006E4551" w:rsidP="008A530D">
      <w:pPr>
        <w:spacing w:after="0" w:line="240" w:lineRule="auto"/>
        <w:jc w:val="both"/>
        <w:rPr>
          <w:rFonts w:ascii="Times New Roman" w:hAnsi="Times New Roman" w:cs="Times New Roman"/>
          <w:sz w:val="24"/>
          <w:szCs w:val="24"/>
        </w:rPr>
      </w:pPr>
    </w:p>
    <w:p w14:paraId="4BEAC095" w14:textId="383C1DB2" w:rsidR="006E4551" w:rsidRPr="00720F74" w:rsidRDefault="006E4551" w:rsidP="008A530D">
      <w:pPr>
        <w:spacing w:after="0" w:line="240" w:lineRule="auto"/>
        <w:jc w:val="both"/>
        <w:rPr>
          <w:rFonts w:ascii="Times New Roman" w:hAnsi="Times New Roman" w:cs="Times New Roman"/>
          <w:sz w:val="24"/>
          <w:szCs w:val="24"/>
        </w:rPr>
      </w:pPr>
      <w:r w:rsidRPr="00386241">
        <w:rPr>
          <w:rFonts w:ascii="Times New Roman" w:hAnsi="Times New Roman" w:cs="Times New Roman"/>
          <w:sz w:val="24"/>
          <w:szCs w:val="24"/>
        </w:rPr>
        <w:t xml:space="preserve">(5) </w:t>
      </w:r>
      <w:r w:rsidR="002A4841" w:rsidRPr="00386241">
        <w:rPr>
          <w:rFonts w:ascii="Times New Roman" w:hAnsi="Times New Roman" w:cs="Times New Roman"/>
          <w:sz w:val="24"/>
          <w:szCs w:val="24"/>
        </w:rPr>
        <w:t>Iznimno od ovoga članka, o</w:t>
      </w:r>
      <w:r w:rsidRPr="00386241">
        <w:rPr>
          <w:rFonts w:ascii="Times New Roman" w:hAnsi="Times New Roman" w:cs="Times New Roman"/>
          <w:sz w:val="24"/>
          <w:szCs w:val="24"/>
        </w:rPr>
        <w:t>vrha se ne može obustaviti u odnosu na carine, na koje se primjenjuj</w:t>
      </w:r>
      <w:r w:rsidR="002A4841" w:rsidRPr="00386241">
        <w:rPr>
          <w:rFonts w:ascii="Times New Roman" w:hAnsi="Times New Roman" w:cs="Times New Roman"/>
          <w:sz w:val="24"/>
          <w:szCs w:val="24"/>
        </w:rPr>
        <w:t>u propisi kojima se uređuje sustav vlastitih sredstava E</w:t>
      </w:r>
      <w:r w:rsidR="00732B84" w:rsidRPr="00386241">
        <w:rPr>
          <w:rFonts w:ascii="Times New Roman" w:hAnsi="Times New Roman" w:cs="Times New Roman"/>
          <w:sz w:val="24"/>
          <w:szCs w:val="24"/>
        </w:rPr>
        <w:t>uropske unije.</w:t>
      </w:r>
      <w:r w:rsidRPr="00386241">
        <w:rPr>
          <w:rFonts w:ascii="Times New Roman" w:hAnsi="Times New Roman" w:cs="Times New Roman"/>
          <w:sz w:val="24"/>
          <w:szCs w:val="24"/>
        </w:rPr>
        <w:t>“</w:t>
      </w:r>
      <w:r w:rsidR="00F95AD1">
        <w:rPr>
          <w:rFonts w:ascii="Times New Roman" w:hAnsi="Times New Roman" w:cs="Times New Roman"/>
          <w:sz w:val="24"/>
          <w:szCs w:val="24"/>
        </w:rPr>
        <w:t>.</w:t>
      </w:r>
    </w:p>
    <w:p w14:paraId="5570A145" w14:textId="77777777" w:rsidR="008A530D" w:rsidRPr="00720F74" w:rsidRDefault="008A530D" w:rsidP="008A530D">
      <w:pPr>
        <w:spacing w:after="0" w:line="240" w:lineRule="auto"/>
        <w:jc w:val="both"/>
        <w:rPr>
          <w:rFonts w:ascii="Times New Roman" w:hAnsi="Times New Roman" w:cs="Times New Roman"/>
          <w:sz w:val="24"/>
          <w:szCs w:val="24"/>
        </w:rPr>
      </w:pPr>
    </w:p>
    <w:p w14:paraId="5CE7C282" w14:textId="77777777"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Pr>
          <w:rFonts w:ascii="Times New Roman" w:hAnsi="Times New Roman" w:cs="Times New Roman"/>
          <w:b/>
          <w:sz w:val="24"/>
          <w:szCs w:val="24"/>
        </w:rPr>
        <w:t>20</w:t>
      </w:r>
      <w:r w:rsidRPr="00720F74">
        <w:rPr>
          <w:rFonts w:ascii="Times New Roman" w:hAnsi="Times New Roman" w:cs="Times New Roman"/>
          <w:b/>
          <w:sz w:val="24"/>
          <w:szCs w:val="24"/>
        </w:rPr>
        <w:t>.</w:t>
      </w:r>
    </w:p>
    <w:p w14:paraId="421DEB64" w14:textId="77777777" w:rsidR="008A530D" w:rsidRPr="00720F74" w:rsidRDefault="008A530D" w:rsidP="008A530D">
      <w:pPr>
        <w:spacing w:after="0" w:line="240" w:lineRule="auto"/>
        <w:jc w:val="center"/>
        <w:rPr>
          <w:rFonts w:ascii="Times New Roman" w:hAnsi="Times New Roman" w:cs="Times New Roman"/>
          <w:b/>
          <w:sz w:val="24"/>
          <w:szCs w:val="24"/>
        </w:rPr>
      </w:pPr>
    </w:p>
    <w:p w14:paraId="10DC1FF7" w14:textId="1C4CB9C5" w:rsidR="008A530D" w:rsidRPr="00720F74" w:rsidRDefault="008A530D" w:rsidP="008A530D">
      <w:pPr>
        <w:spacing w:after="0" w:line="240" w:lineRule="auto"/>
        <w:ind w:firstLine="708"/>
        <w:jc w:val="both"/>
        <w:rPr>
          <w:rFonts w:ascii="Times New Roman" w:hAnsi="Times New Roman" w:cs="Times New Roman"/>
          <w:bCs/>
          <w:sz w:val="24"/>
          <w:szCs w:val="24"/>
        </w:rPr>
      </w:pPr>
      <w:r w:rsidRPr="00720F74">
        <w:rPr>
          <w:rFonts w:ascii="Times New Roman" w:hAnsi="Times New Roman" w:cs="Times New Roman"/>
          <w:bCs/>
          <w:sz w:val="24"/>
          <w:szCs w:val="24"/>
        </w:rPr>
        <w:t>U članku 148. stavku 1. toč</w:t>
      </w:r>
      <w:r w:rsidR="00BE06C6">
        <w:rPr>
          <w:rFonts w:ascii="Times New Roman" w:hAnsi="Times New Roman" w:cs="Times New Roman"/>
          <w:bCs/>
          <w:sz w:val="24"/>
          <w:szCs w:val="24"/>
        </w:rPr>
        <w:t>k</w:t>
      </w:r>
      <w:r w:rsidRPr="00720F74">
        <w:rPr>
          <w:rFonts w:ascii="Times New Roman" w:hAnsi="Times New Roman" w:cs="Times New Roman"/>
          <w:bCs/>
          <w:sz w:val="24"/>
          <w:szCs w:val="24"/>
        </w:rPr>
        <w:t xml:space="preserve">i 3. riječi: </w:t>
      </w:r>
      <w:r>
        <w:rPr>
          <w:rFonts w:ascii="Times New Roman" w:hAnsi="Times New Roman" w:cs="Times New Roman"/>
          <w:bCs/>
          <w:sz w:val="24"/>
          <w:szCs w:val="24"/>
        </w:rPr>
        <w:t>„</w:t>
      </w:r>
      <w:r w:rsidRPr="00720F74">
        <w:rPr>
          <w:rFonts w:ascii="Times New Roman" w:hAnsi="Times New Roman" w:cs="Times New Roman"/>
          <w:bCs/>
          <w:sz w:val="24"/>
          <w:szCs w:val="24"/>
        </w:rPr>
        <w:t xml:space="preserve">predstečajnog sporazuma“ zamjenjuju se riječima: </w:t>
      </w:r>
      <w:r>
        <w:rPr>
          <w:rFonts w:ascii="Times New Roman" w:hAnsi="Times New Roman" w:cs="Times New Roman"/>
          <w:bCs/>
          <w:sz w:val="24"/>
          <w:szCs w:val="24"/>
        </w:rPr>
        <w:t>„</w:t>
      </w:r>
      <w:r w:rsidRPr="00720F74">
        <w:rPr>
          <w:rFonts w:ascii="Times New Roman" w:hAnsi="Times New Roman" w:cs="Times New Roman"/>
          <w:bCs/>
          <w:sz w:val="24"/>
          <w:szCs w:val="24"/>
        </w:rPr>
        <w:t>plana restrukturiranja u predstečajnom postupku“.</w:t>
      </w:r>
    </w:p>
    <w:p w14:paraId="67C308E4" w14:textId="77777777" w:rsidR="008A530D" w:rsidRDefault="008A530D" w:rsidP="008A530D">
      <w:pPr>
        <w:spacing w:after="0" w:line="240" w:lineRule="auto"/>
        <w:jc w:val="both"/>
        <w:rPr>
          <w:rFonts w:ascii="Times New Roman" w:hAnsi="Times New Roman" w:cs="Times New Roman"/>
          <w:sz w:val="24"/>
          <w:szCs w:val="24"/>
        </w:rPr>
      </w:pPr>
    </w:p>
    <w:p w14:paraId="4038FB94" w14:textId="77777777" w:rsidR="008A530D" w:rsidRDefault="008A530D" w:rsidP="008A530D">
      <w:pPr>
        <w:spacing w:after="0" w:line="240" w:lineRule="auto"/>
        <w:jc w:val="center"/>
        <w:rPr>
          <w:rFonts w:ascii="Times New Roman" w:hAnsi="Times New Roman" w:cs="Times New Roman"/>
          <w:b/>
          <w:bCs/>
          <w:sz w:val="24"/>
          <w:szCs w:val="24"/>
        </w:rPr>
      </w:pPr>
      <w:r w:rsidRPr="00027937">
        <w:rPr>
          <w:rFonts w:ascii="Times New Roman" w:hAnsi="Times New Roman" w:cs="Times New Roman"/>
          <w:b/>
          <w:bCs/>
          <w:sz w:val="24"/>
          <w:szCs w:val="24"/>
        </w:rPr>
        <w:t>Članak 21.</w:t>
      </w:r>
    </w:p>
    <w:p w14:paraId="6518340E" w14:textId="77777777" w:rsidR="008A530D" w:rsidRDefault="008A530D" w:rsidP="008A530D">
      <w:pPr>
        <w:spacing w:after="0" w:line="240" w:lineRule="auto"/>
        <w:jc w:val="center"/>
        <w:rPr>
          <w:rFonts w:ascii="Times New Roman" w:hAnsi="Times New Roman" w:cs="Times New Roman"/>
          <w:b/>
          <w:bCs/>
          <w:sz w:val="24"/>
          <w:szCs w:val="24"/>
        </w:rPr>
      </w:pPr>
    </w:p>
    <w:p w14:paraId="6C91EE60" w14:textId="77777777" w:rsidR="008A530D" w:rsidRDefault="008A530D" w:rsidP="008A530D">
      <w:pPr>
        <w:spacing w:after="0" w:line="240" w:lineRule="auto"/>
        <w:ind w:firstLine="708"/>
        <w:rPr>
          <w:rFonts w:ascii="Times New Roman" w:hAnsi="Times New Roman" w:cs="Times New Roman"/>
          <w:sz w:val="24"/>
          <w:szCs w:val="24"/>
        </w:rPr>
      </w:pPr>
      <w:r w:rsidRPr="00CF5E1E">
        <w:rPr>
          <w:rFonts w:ascii="Times New Roman" w:hAnsi="Times New Roman" w:cs="Times New Roman"/>
          <w:sz w:val="24"/>
          <w:szCs w:val="24"/>
        </w:rPr>
        <w:t>U članku 150. stavku 1. broj:</w:t>
      </w:r>
      <w:r>
        <w:rPr>
          <w:rFonts w:ascii="Times New Roman" w:hAnsi="Times New Roman" w:cs="Times New Roman"/>
          <w:sz w:val="24"/>
          <w:szCs w:val="24"/>
        </w:rPr>
        <w:t xml:space="preserve"> „</w:t>
      </w:r>
      <w:r w:rsidRPr="00CF5E1E">
        <w:rPr>
          <w:rFonts w:ascii="Times New Roman" w:hAnsi="Times New Roman" w:cs="Times New Roman"/>
          <w:sz w:val="24"/>
          <w:szCs w:val="24"/>
        </w:rPr>
        <w:t>1,33“ zamjenjuje se broj</w:t>
      </w:r>
      <w:r>
        <w:rPr>
          <w:rFonts w:ascii="Times New Roman" w:hAnsi="Times New Roman" w:cs="Times New Roman"/>
          <w:sz w:val="24"/>
          <w:szCs w:val="24"/>
        </w:rPr>
        <w:t>em</w:t>
      </w:r>
      <w:r w:rsidRPr="00CF5E1E">
        <w:rPr>
          <w:rFonts w:ascii="Times New Roman" w:hAnsi="Times New Roman" w:cs="Times New Roman"/>
          <w:sz w:val="24"/>
          <w:szCs w:val="24"/>
        </w:rPr>
        <w:t>:</w:t>
      </w:r>
      <w:r>
        <w:rPr>
          <w:rFonts w:ascii="Times New Roman" w:hAnsi="Times New Roman" w:cs="Times New Roman"/>
          <w:sz w:val="24"/>
          <w:szCs w:val="24"/>
        </w:rPr>
        <w:t xml:space="preserve"> „</w:t>
      </w:r>
      <w:r w:rsidRPr="00CF5E1E">
        <w:rPr>
          <w:rFonts w:ascii="Times New Roman" w:hAnsi="Times New Roman" w:cs="Times New Roman"/>
          <w:sz w:val="24"/>
          <w:szCs w:val="24"/>
        </w:rPr>
        <w:t>1,50“.</w:t>
      </w:r>
    </w:p>
    <w:p w14:paraId="3572CB4B" w14:textId="77777777" w:rsidR="008A530D" w:rsidRPr="00CF5E1E" w:rsidRDefault="008A530D" w:rsidP="008A530D">
      <w:pPr>
        <w:spacing w:after="0" w:line="240" w:lineRule="auto"/>
        <w:ind w:firstLine="708"/>
        <w:rPr>
          <w:rFonts w:ascii="Times New Roman" w:hAnsi="Times New Roman" w:cs="Times New Roman"/>
          <w:sz w:val="24"/>
          <w:szCs w:val="24"/>
        </w:rPr>
      </w:pPr>
    </w:p>
    <w:p w14:paraId="0FEDBDD0" w14:textId="77777777"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Pr>
          <w:rFonts w:ascii="Times New Roman" w:hAnsi="Times New Roman" w:cs="Times New Roman"/>
          <w:b/>
          <w:sz w:val="24"/>
          <w:szCs w:val="24"/>
        </w:rPr>
        <w:t>22</w:t>
      </w:r>
      <w:r w:rsidRPr="00720F74">
        <w:rPr>
          <w:rFonts w:ascii="Times New Roman" w:hAnsi="Times New Roman" w:cs="Times New Roman"/>
          <w:b/>
          <w:sz w:val="24"/>
          <w:szCs w:val="24"/>
        </w:rPr>
        <w:t>.</w:t>
      </w:r>
    </w:p>
    <w:p w14:paraId="2E978591" w14:textId="77777777" w:rsidR="008A530D" w:rsidRPr="00720F74" w:rsidRDefault="008A530D" w:rsidP="008A530D">
      <w:pPr>
        <w:spacing w:after="0" w:line="240" w:lineRule="auto"/>
        <w:jc w:val="center"/>
        <w:rPr>
          <w:rFonts w:ascii="Times New Roman" w:hAnsi="Times New Roman" w:cs="Times New Roman"/>
          <w:b/>
          <w:sz w:val="24"/>
          <w:szCs w:val="24"/>
        </w:rPr>
      </w:pPr>
    </w:p>
    <w:p w14:paraId="05EBDD94" w14:textId="77777777" w:rsidR="008A530D" w:rsidRDefault="008A530D" w:rsidP="008A530D">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Članak 153. mijenja se i glasi:</w:t>
      </w:r>
    </w:p>
    <w:p w14:paraId="44A01855" w14:textId="77777777" w:rsidR="008A530D" w:rsidRDefault="008A530D" w:rsidP="008A530D">
      <w:pPr>
        <w:spacing w:after="0" w:line="240" w:lineRule="auto"/>
        <w:ind w:firstLine="708"/>
        <w:jc w:val="both"/>
        <w:rPr>
          <w:rFonts w:ascii="Times New Roman" w:hAnsi="Times New Roman" w:cs="Times New Roman"/>
          <w:bCs/>
          <w:sz w:val="24"/>
          <w:szCs w:val="24"/>
        </w:rPr>
      </w:pPr>
    </w:p>
    <w:p w14:paraId="4CD25D1B" w14:textId="77777777" w:rsidR="008A530D" w:rsidRDefault="008A530D" w:rsidP="008A530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„(1) </w:t>
      </w:r>
      <w:r w:rsidRPr="009B2B66">
        <w:rPr>
          <w:rFonts w:ascii="Times New Roman" w:hAnsi="Times New Roman" w:cs="Times New Roman"/>
          <w:bCs/>
          <w:sz w:val="24"/>
          <w:szCs w:val="24"/>
        </w:rPr>
        <w:t>Provedba ovrhe na novčanim sredstvima ovršenika obavlja se dostavom osnove za plaćanje Financijskoj agenciji sukladno odredbama zakona kojim se uređuje provedba ovrhe na novčanim sredstvima.</w:t>
      </w:r>
    </w:p>
    <w:p w14:paraId="3D4AA1AF" w14:textId="77777777" w:rsidR="008A530D" w:rsidRDefault="008A530D" w:rsidP="008A530D">
      <w:pPr>
        <w:spacing w:after="0" w:line="240" w:lineRule="auto"/>
        <w:jc w:val="both"/>
        <w:rPr>
          <w:rFonts w:ascii="Times New Roman" w:hAnsi="Times New Roman" w:cs="Times New Roman"/>
          <w:bCs/>
          <w:sz w:val="24"/>
          <w:szCs w:val="24"/>
        </w:rPr>
      </w:pPr>
    </w:p>
    <w:p w14:paraId="73299E59" w14:textId="77777777" w:rsidR="008A530D" w:rsidRDefault="008A530D" w:rsidP="008A530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 </w:t>
      </w:r>
      <w:r w:rsidRPr="009B2B66">
        <w:rPr>
          <w:rFonts w:ascii="Times New Roman" w:hAnsi="Times New Roman" w:cs="Times New Roman"/>
          <w:bCs/>
          <w:sz w:val="24"/>
          <w:szCs w:val="24"/>
        </w:rPr>
        <w:t>Financijska agencija po primitku rješenja o ovrsi temeljem ovršne ili vjerodostojne isprave i naloga za provedbu ovrhe iz stavka 4. ovoga članka, sukladno ovom Zakonu, odmah izdaje nalog za prijenos novčanih sredstava na račun ovrhovoditelja naznačen u osnovi za plaćanje.</w:t>
      </w:r>
    </w:p>
    <w:p w14:paraId="1EACAC21" w14:textId="77777777" w:rsidR="008A530D" w:rsidRPr="009B2B66" w:rsidRDefault="008A530D" w:rsidP="008A530D">
      <w:pPr>
        <w:pStyle w:val="ListParagraph"/>
        <w:spacing w:after="0" w:line="240" w:lineRule="auto"/>
        <w:ind w:left="0"/>
        <w:jc w:val="both"/>
        <w:rPr>
          <w:rFonts w:ascii="Times New Roman" w:hAnsi="Times New Roman" w:cs="Times New Roman"/>
          <w:bCs/>
          <w:sz w:val="24"/>
          <w:szCs w:val="24"/>
        </w:rPr>
      </w:pPr>
    </w:p>
    <w:p w14:paraId="615421C3" w14:textId="30C93580" w:rsidR="008A530D" w:rsidRDefault="008A530D" w:rsidP="008A530D">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(3) </w:t>
      </w:r>
      <w:r w:rsidRPr="009B2B66">
        <w:rPr>
          <w:rFonts w:ascii="Times New Roman" w:hAnsi="Times New Roman" w:cs="Times New Roman"/>
          <w:bCs/>
          <w:sz w:val="24"/>
          <w:szCs w:val="24"/>
        </w:rPr>
        <w:t>Rješenje o ovrsi temeljem ovršne ili vjerodostojne isprave doneseno sukladno odredbama ovog</w:t>
      </w:r>
      <w:r w:rsidR="00BE06C6">
        <w:rPr>
          <w:rFonts w:ascii="Times New Roman" w:hAnsi="Times New Roman" w:cs="Times New Roman"/>
          <w:bCs/>
          <w:sz w:val="24"/>
          <w:szCs w:val="24"/>
        </w:rPr>
        <w:t>a</w:t>
      </w:r>
      <w:r w:rsidRPr="009B2B66">
        <w:rPr>
          <w:rFonts w:ascii="Times New Roman" w:hAnsi="Times New Roman" w:cs="Times New Roman"/>
          <w:bCs/>
          <w:sz w:val="24"/>
          <w:szCs w:val="24"/>
        </w:rPr>
        <w:t xml:space="preserve"> Zakona, </w:t>
      </w:r>
      <w:r>
        <w:rPr>
          <w:rFonts w:ascii="Times New Roman" w:hAnsi="Times New Roman" w:cs="Times New Roman"/>
          <w:bCs/>
          <w:sz w:val="24"/>
          <w:szCs w:val="24"/>
        </w:rPr>
        <w:t>F</w:t>
      </w:r>
      <w:r w:rsidRPr="009B2B66">
        <w:rPr>
          <w:rFonts w:ascii="Times New Roman" w:hAnsi="Times New Roman" w:cs="Times New Roman"/>
          <w:bCs/>
          <w:sz w:val="24"/>
          <w:szCs w:val="24"/>
        </w:rPr>
        <w:t>inancijska agencija izvršava bez odgode po izvršnosti rješenja.</w:t>
      </w:r>
    </w:p>
    <w:p w14:paraId="73A02362" w14:textId="77777777" w:rsidR="008A530D" w:rsidRDefault="008A530D" w:rsidP="008A530D">
      <w:pPr>
        <w:pStyle w:val="ListParagraph"/>
        <w:spacing w:after="0" w:line="240" w:lineRule="auto"/>
        <w:ind w:left="0"/>
        <w:jc w:val="both"/>
        <w:rPr>
          <w:rFonts w:ascii="Times New Roman" w:hAnsi="Times New Roman" w:cs="Times New Roman"/>
          <w:bCs/>
          <w:sz w:val="24"/>
          <w:szCs w:val="24"/>
        </w:rPr>
      </w:pPr>
    </w:p>
    <w:p w14:paraId="617A55DE" w14:textId="77777777" w:rsidR="008A530D" w:rsidRDefault="008A530D" w:rsidP="008A530D">
      <w:pPr>
        <w:pStyle w:val="ListParagraph"/>
        <w:spacing w:after="0" w:line="240" w:lineRule="auto"/>
        <w:ind w:left="0"/>
        <w:jc w:val="both"/>
        <w:rPr>
          <w:rFonts w:ascii="Times New Roman" w:hAnsi="Times New Roman" w:cs="Times New Roman"/>
          <w:bCs/>
          <w:sz w:val="24"/>
          <w:szCs w:val="24"/>
        </w:rPr>
      </w:pPr>
      <w:r>
        <w:rPr>
          <w:rFonts w:ascii="Times New Roman" w:hAnsi="Times New Roman" w:cs="Times New Roman"/>
          <w:bCs/>
          <w:sz w:val="24"/>
          <w:szCs w:val="24"/>
        </w:rPr>
        <w:t xml:space="preserve">(4) </w:t>
      </w:r>
      <w:r w:rsidRPr="00F714D3">
        <w:rPr>
          <w:rFonts w:ascii="Times New Roman" w:hAnsi="Times New Roman" w:cs="Times New Roman"/>
          <w:bCs/>
          <w:sz w:val="24"/>
          <w:szCs w:val="24"/>
        </w:rPr>
        <w:t>Iznimno od odredaba ovog</w:t>
      </w:r>
      <w:r>
        <w:rPr>
          <w:rFonts w:ascii="Times New Roman" w:hAnsi="Times New Roman" w:cs="Times New Roman"/>
          <w:bCs/>
          <w:sz w:val="24"/>
          <w:szCs w:val="24"/>
        </w:rPr>
        <w:t>a</w:t>
      </w:r>
      <w:r w:rsidRPr="00F714D3">
        <w:rPr>
          <w:rFonts w:ascii="Times New Roman" w:hAnsi="Times New Roman" w:cs="Times New Roman"/>
          <w:bCs/>
          <w:sz w:val="24"/>
          <w:szCs w:val="24"/>
        </w:rPr>
        <w:t xml:space="preserve"> Zakona</w:t>
      </w:r>
      <w:r>
        <w:rPr>
          <w:rFonts w:ascii="Times New Roman" w:hAnsi="Times New Roman" w:cs="Times New Roman"/>
          <w:bCs/>
          <w:sz w:val="24"/>
          <w:szCs w:val="24"/>
        </w:rPr>
        <w:t xml:space="preserve"> koje se odnose na ovršni postupak</w:t>
      </w:r>
      <w:r w:rsidRPr="00F714D3">
        <w:rPr>
          <w:rFonts w:ascii="Times New Roman" w:hAnsi="Times New Roman" w:cs="Times New Roman"/>
          <w:bCs/>
          <w:sz w:val="24"/>
          <w:szCs w:val="24"/>
        </w:rPr>
        <w:t>, u postupcima u kojima je vrijednost porezne obveze utvrđena rješenjem do 66</w:t>
      </w:r>
      <w:r>
        <w:rPr>
          <w:rFonts w:ascii="Times New Roman" w:hAnsi="Times New Roman" w:cs="Times New Roman"/>
          <w:bCs/>
          <w:sz w:val="24"/>
          <w:szCs w:val="24"/>
        </w:rPr>
        <w:t>0</w:t>
      </w:r>
      <w:r w:rsidRPr="00F714D3">
        <w:rPr>
          <w:rFonts w:ascii="Times New Roman" w:hAnsi="Times New Roman" w:cs="Times New Roman"/>
          <w:bCs/>
          <w:sz w:val="24"/>
          <w:szCs w:val="24"/>
        </w:rPr>
        <w:t>,</w:t>
      </w:r>
      <w:r>
        <w:rPr>
          <w:rFonts w:ascii="Times New Roman" w:hAnsi="Times New Roman" w:cs="Times New Roman"/>
          <w:bCs/>
          <w:sz w:val="24"/>
          <w:szCs w:val="24"/>
        </w:rPr>
        <w:t>00</w:t>
      </w:r>
      <w:r w:rsidRPr="00F714D3">
        <w:rPr>
          <w:rFonts w:ascii="Times New Roman" w:hAnsi="Times New Roman" w:cs="Times New Roman"/>
          <w:bCs/>
          <w:sz w:val="24"/>
          <w:szCs w:val="24"/>
        </w:rPr>
        <w:t xml:space="preserve"> eura, ako porezni obveznik u roku iz rješenja kojim je utvrđena obveza ne up</w:t>
      </w:r>
      <w:r>
        <w:rPr>
          <w:rFonts w:ascii="Times New Roman" w:hAnsi="Times New Roman" w:cs="Times New Roman"/>
          <w:bCs/>
          <w:sz w:val="24"/>
          <w:szCs w:val="24"/>
        </w:rPr>
        <w:t>l</w:t>
      </w:r>
      <w:r w:rsidRPr="00F714D3">
        <w:rPr>
          <w:rFonts w:ascii="Times New Roman" w:hAnsi="Times New Roman" w:cs="Times New Roman"/>
          <w:bCs/>
          <w:sz w:val="24"/>
          <w:szCs w:val="24"/>
        </w:rPr>
        <w:t>ati naznačeni iznos, porezno tijelo može, nakon što rješenje postane izvršno, radi naplate iznosa iz rješenja i pripadajućih zakonskih zateznih kamata i troškova podnijeti Financijskoj agenciji nalog za provedbu ovrhe na novčanim sredstvima po računima poreznog obveznika sukladno posebnom zakonu.</w:t>
      </w:r>
    </w:p>
    <w:p w14:paraId="2D3D1BD0" w14:textId="77777777" w:rsidR="008A530D" w:rsidRPr="00F714D3" w:rsidRDefault="008A530D" w:rsidP="008A530D">
      <w:pPr>
        <w:pStyle w:val="ListParagraph"/>
        <w:spacing w:after="0" w:line="240" w:lineRule="auto"/>
        <w:ind w:left="0"/>
        <w:jc w:val="both"/>
        <w:rPr>
          <w:rFonts w:ascii="Times New Roman" w:hAnsi="Times New Roman" w:cs="Times New Roman"/>
          <w:bCs/>
          <w:sz w:val="24"/>
          <w:szCs w:val="24"/>
        </w:rPr>
      </w:pPr>
    </w:p>
    <w:p w14:paraId="1C60BF33" w14:textId="77777777" w:rsidR="008A530D" w:rsidRPr="00F714D3" w:rsidRDefault="008A530D" w:rsidP="008A530D">
      <w:pPr>
        <w:pStyle w:val="ListParagraph"/>
        <w:spacing w:after="0" w:line="240" w:lineRule="auto"/>
        <w:ind w:left="0"/>
        <w:jc w:val="both"/>
        <w:rPr>
          <w:rFonts w:ascii="Times New Roman" w:eastAsia="Times New Roman" w:hAnsi="Times New Roman" w:cs="Times New Roman"/>
          <w:sz w:val="24"/>
          <w:szCs w:val="24"/>
          <w:lang w:eastAsia="hr-HR"/>
        </w:rPr>
      </w:pPr>
      <w:r>
        <w:rPr>
          <w:rFonts w:ascii="Times New Roman" w:hAnsi="Times New Roman" w:cs="Times New Roman"/>
          <w:bCs/>
          <w:sz w:val="24"/>
          <w:szCs w:val="24"/>
        </w:rPr>
        <w:t xml:space="preserve">(5) </w:t>
      </w:r>
      <w:r w:rsidRPr="00F714D3">
        <w:rPr>
          <w:rFonts w:ascii="Times New Roman" w:hAnsi="Times New Roman" w:cs="Times New Roman"/>
          <w:bCs/>
          <w:sz w:val="24"/>
          <w:szCs w:val="24"/>
        </w:rPr>
        <w:t>Nalog za provedbu ovrhe smatra se osnovom za plaćanje sukladno propisu kojim se uređuje provedba ovrhe na novčanim sredstvima i dostavlja se Financijskoj agenciji s učinkom pravomoćnog rješenja o ovrsi.</w:t>
      </w:r>
      <w:r>
        <w:rPr>
          <w:rFonts w:ascii="Times New Roman" w:hAnsi="Times New Roman" w:cs="Times New Roman"/>
          <w:bCs/>
          <w:sz w:val="24"/>
          <w:szCs w:val="24"/>
        </w:rPr>
        <w:t>“.</w:t>
      </w:r>
    </w:p>
    <w:p w14:paraId="4693C9B0" w14:textId="77777777" w:rsidR="008A530D" w:rsidRPr="00F714D3" w:rsidRDefault="008A530D" w:rsidP="008A530D">
      <w:pPr>
        <w:pStyle w:val="ListParagraph"/>
        <w:spacing w:after="0" w:line="240" w:lineRule="auto"/>
        <w:ind w:left="0"/>
        <w:jc w:val="both"/>
        <w:rPr>
          <w:rStyle w:val="normaltextrun"/>
          <w:rFonts w:ascii="Times New Roman" w:eastAsia="Times New Roman" w:hAnsi="Times New Roman" w:cs="Times New Roman"/>
          <w:sz w:val="24"/>
          <w:szCs w:val="24"/>
          <w:lang w:eastAsia="hr-HR"/>
        </w:rPr>
      </w:pPr>
    </w:p>
    <w:p w14:paraId="2EAD4DB0" w14:textId="77777777" w:rsidR="008A530D" w:rsidRDefault="008A530D" w:rsidP="008A530D">
      <w:pPr>
        <w:spacing w:after="0" w:line="240" w:lineRule="auto"/>
        <w:jc w:val="center"/>
        <w:rPr>
          <w:rStyle w:val="normaltextrun"/>
          <w:rFonts w:ascii="Times New Roman" w:eastAsia="Times New Roman" w:hAnsi="Times New Roman" w:cs="Times New Roman"/>
          <w:b/>
          <w:bCs/>
          <w:sz w:val="24"/>
          <w:szCs w:val="24"/>
          <w:lang w:eastAsia="hr-HR"/>
        </w:rPr>
      </w:pPr>
      <w:r w:rsidRPr="00720F74">
        <w:rPr>
          <w:rStyle w:val="normaltextrun"/>
          <w:rFonts w:ascii="Times New Roman" w:eastAsia="Times New Roman" w:hAnsi="Times New Roman" w:cs="Times New Roman"/>
          <w:b/>
          <w:bCs/>
          <w:sz w:val="24"/>
          <w:szCs w:val="24"/>
          <w:lang w:eastAsia="hr-HR"/>
        </w:rPr>
        <w:t xml:space="preserve">Članak </w:t>
      </w:r>
      <w:r>
        <w:rPr>
          <w:rStyle w:val="normaltextrun"/>
          <w:rFonts w:ascii="Times New Roman" w:eastAsia="Times New Roman" w:hAnsi="Times New Roman" w:cs="Times New Roman"/>
          <w:b/>
          <w:bCs/>
          <w:sz w:val="24"/>
          <w:szCs w:val="24"/>
          <w:lang w:eastAsia="hr-HR"/>
        </w:rPr>
        <w:t>23</w:t>
      </w:r>
      <w:r w:rsidRPr="00720F74">
        <w:rPr>
          <w:rStyle w:val="normaltextrun"/>
          <w:rFonts w:ascii="Times New Roman" w:eastAsia="Times New Roman" w:hAnsi="Times New Roman" w:cs="Times New Roman"/>
          <w:b/>
          <w:bCs/>
          <w:sz w:val="24"/>
          <w:szCs w:val="24"/>
          <w:lang w:eastAsia="hr-HR"/>
        </w:rPr>
        <w:t>.</w:t>
      </w:r>
    </w:p>
    <w:p w14:paraId="498A303B" w14:textId="77777777" w:rsidR="008A530D" w:rsidRPr="00720F74" w:rsidRDefault="008A530D" w:rsidP="008A530D">
      <w:pPr>
        <w:spacing w:after="0" w:line="240" w:lineRule="auto"/>
        <w:jc w:val="center"/>
        <w:rPr>
          <w:rStyle w:val="normaltextrun"/>
          <w:rFonts w:ascii="Times New Roman" w:eastAsia="Times New Roman" w:hAnsi="Times New Roman" w:cs="Times New Roman"/>
          <w:b/>
          <w:bCs/>
          <w:sz w:val="24"/>
          <w:szCs w:val="24"/>
          <w:lang w:eastAsia="hr-HR"/>
        </w:rPr>
      </w:pPr>
    </w:p>
    <w:p w14:paraId="5569125C" w14:textId="77777777" w:rsidR="008A530D"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Naslov iznad članka 170. mijenja se i glasi: „Troškovi ovrhe i osiguranja“</w:t>
      </w:r>
      <w:r>
        <w:rPr>
          <w:rFonts w:ascii="Times New Roman" w:hAnsi="Times New Roman" w:cs="Times New Roman"/>
          <w:sz w:val="24"/>
          <w:szCs w:val="24"/>
        </w:rPr>
        <w:t>.</w:t>
      </w:r>
    </w:p>
    <w:p w14:paraId="3AF245D7" w14:textId="77777777" w:rsidR="008A530D" w:rsidRPr="00720F74" w:rsidRDefault="008A530D" w:rsidP="008A530D">
      <w:pPr>
        <w:spacing w:after="0" w:line="240" w:lineRule="auto"/>
        <w:ind w:firstLine="708"/>
        <w:jc w:val="both"/>
        <w:rPr>
          <w:rFonts w:ascii="Times New Roman" w:hAnsi="Times New Roman" w:cs="Times New Roman"/>
          <w:sz w:val="24"/>
          <w:szCs w:val="24"/>
        </w:rPr>
      </w:pPr>
    </w:p>
    <w:p w14:paraId="7B6E0A97" w14:textId="77777777" w:rsidR="008A530D"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U članku 170. stav</w:t>
      </w:r>
      <w:r>
        <w:rPr>
          <w:rFonts w:ascii="Times New Roman" w:hAnsi="Times New Roman" w:cs="Times New Roman"/>
          <w:sz w:val="24"/>
          <w:szCs w:val="24"/>
        </w:rPr>
        <w:t>ku</w:t>
      </w:r>
      <w:r w:rsidRPr="00720F74">
        <w:rPr>
          <w:rFonts w:ascii="Times New Roman" w:hAnsi="Times New Roman" w:cs="Times New Roman"/>
          <w:sz w:val="24"/>
          <w:szCs w:val="24"/>
        </w:rPr>
        <w:t xml:space="preserve"> 1. iza riječi</w:t>
      </w:r>
      <w:r>
        <w:rPr>
          <w:rFonts w:ascii="Times New Roman" w:hAnsi="Times New Roman" w:cs="Times New Roman"/>
          <w:sz w:val="24"/>
          <w:szCs w:val="24"/>
        </w:rPr>
        <w:t>:</w:t>
      </w:r>
      <w:r w:rsidRPr="00720F74">
        <w:rPr>
          <w:rFonts w:ascii="Times New Roman" w:hAnsi="Times New Roman" w:cs="Times New Roman"/>
          <w:sz w:val="24"/>
          <w:szCs w:val="24"/>
        </w:rPr>
        <w:t xml:space="preserve"> „ovrhe“ dodaj</w:t>
      </w:r>
      <w:r>
        <w:rPr>
          <w:rFonts w:ascii="Times New Roman" w:hAnsi="Times New Roman" w:cs="Times New Roman"/>
          <w:sz w:val="24"/>
          <w:szCs w:val="24"/>
        </w:rPr>
        <w:t>u</w:t>
      </w:r>
      <w:r w:rsidRPr="00720F74">
        <w:rPr>
          <w:rFonts w:ascii="Times New Roman" w:hAnsi="Times New Roman" w:cs="Times New Roman"/>
          <w:sz w:val="24"/>
          <w:szCs w:val="24"/>
        </w:rPr>
        <w:t xml:space="preserve"> se </w:t>
      </w:r>
      <w:r>
        <w:rPr>
          <w:rFonts w:ascii="Times New Roman" w:hAnsi="Times New Roman" w:cs="Times New Roman"/>
          <w:sz w:val="24"/>
          <w:szCs w:val="24"/>
        </w:rPr>
        <w:t>riječi: „i osiguranja“.</w:t>
      </w:r>
    </w:p>
    <w:p w14:paraId="4799399E" w14:textId="77777777" w:rsidR="008A530D" w:rsidRPr="00720F74" w:rsidRDefault="008A530D" w:rsidP="008A530D">
      <w:pPr>
        <w:spacing w:after="0" w:line="240" w:lineRule="auto"/>
        <w:ind w:firstLine="708"/>
        <w:jc w:val="both"/>
        <w:rPr>
          <w:rFonts w:ascii="Times New Roman" w:hAnsi="Times New Roman" w:cs="Times New Roman"/>
          <w:sz w:val="24"/>
          <w:szCs w:val="24"/>
        </w:rPr>
      </w:pPr>
    </w:p>
    <w:p w14:paraId="5C44387D" w14:textId="77777777" w:rsidR="008A530D"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U stavku 3.</w:t>
      </w:r>
      <w:r w:rsidRPr="00423649">
        <w:t xml:space="preserve"> </w:t>
      </w:r>
      <w:r w:rsidRPr="00423649">
        <w:rPr>
          <w:rFonts w:ascii="Times New Roman" w:hAnsi="Times New Roman" w:cs="Times New Roman"/>
          <w:sz w:val="24"/>
          <w:szCs w:val="24"/>
        </w:rPr>
        <w:t>iza riječi: „ovrhe“ dodaju se riječi: „i osiguranja“</w:t>
      </w:r>
      <w:r>
        <w:rPr>
          <w:rFonts w:ascii="Times New Roman" w:hAnsi="Times New Roman" w:cs="Times New Roman"/>
          <w:sz w:val="24"/>
          <w:szCs w:val="24"/>
        </w:rPr>
        <w:t>, a</w:t>
      </w:r>
      <w:r w:rsidRPr="00720F74">
        <w:rPr>
          <w:rFonts w:ascii="Times New Roman" w:hAnsi="Times New Roman" w:cs="Times New Roman"/>
          <w:sz w:val="24"/>
          <w:szCs w:val="24"/>
        </w:rPr>
        <w:t xml:space="preserve"> broj: „26,54“ zamjenjuje se brojem: „30,00“.</w:t>
      </w:r>
    </w:p>
    <w:p w14:paraId="0FA08075" w14:textId="77777777" w:rsidR="0000671C" w:rsidRDefault="0000671C" w:rsidP="008A530D">
      <w:pPr>
        <w:spacing w:after="0" w:line="240" w:lineRule="auto"/>
        <w:jc w:val="center"/>
        <w:rPr>
          <w:rFonts w:ascii="Times New Roman" w:hAnsi="Times New Roman" w:cs="Times New Roman"/>
          <w:b/>
          <w:sz w:val="24"/>
          <w:szCs w:val="24"/>
        </w:rPr>
      </w:pPr>
    </w:p>
    <w:p w14:paraId="40A3333C" w14:textId="458B64A2"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Pr>
          <w:rFonts w:ascii="Times New Roman" w:hAnsi="Times New Roman" w:cs="Times New Roman"/>
          <w:b/>
          <w:sz w:val="24"/>
          <w:szCs w:val="24"/>
        </w:rPr>
        <w:t>24</w:t>
      </w:r>
      <w:r w:rsidRPr="00720F74">
        <w:rPr>
          <w:rFonts w:ascii="Times New Roman" w:hAnsi="Times New Roman" w:cs="Times New Roman"/>
          <w:b/>
          <w:sz w:val="24"/>
          <w:szCs w:val="24"/>
        </w:rPr>
        <w:t>.</w:t>
      </w:r>
    </w:p>
    <w:p w14:paraId="4FF166A7" w14:textId="77777777" w:rsidR="008A530D" w:rsidRPr="00720F74" w:rsidRDefault="008A530D" w:rsidP="008A530D">
      <w:pPr>
        <w:spacing w:after="0" w:line="240" w:lineRule="auto"/>
        <w:jc w:val="both"/>
        <w:rPr>
          <w:rFonts w:ascii="Times New Roman" w:hAnsi="Times New Roman" w:cs="Times New Roman"/>
          <w:sz w:val="24"/>
          <w:szCs w:val="24"/>
        </w:rPr>
      </w:pPr>
    </w:p>
    <w:p w14:paraId="7AFBF70C" w14:textId="77777777" w:rsidR="008A530D" w:rsidRDefault="008A530D" w:rsidP="008A530D">
      <w:pPr>
        <w:spacing w:after="0" w:line="240" w:lineRule="auto"/>
        <w:ind w:firstLine="708"/>
        <w:rPr>
          <w:rFonts w:ascii="Times New Roman" w:hAnsi="Times New Roman" w:cs="Times New Roman"/>
          <w:sz w:val="24"/>
          <w:szCs w:val="24"/>
        </w:rPr>
      </w:pPr>
      <w:r w:rsidRPr="00720F74">
        <w:rPr>
          <w:rFonts w:ascii="Times New Roman" w:hAnsi="Times New Roman" w:cs="Times New Roman"/>
          <w:sz w:val="24"/>
          <w:szCs w:val="24"/>
        </w:rPr>
        <w:t>U članku 171. stavku 6. broj: „15“ zamjenjuje se brojem: „30“.</w:t>
      </w:r>
    </w:p>
    <w:p w14:paraId="2F417428" w14:textId="77777777" w:rsidR="008A530D" w:rsidRPr="00720F74" w:rsidRDefault="008A530D" w:rsidP="008A530D">
      <w:pPr>
        <w:spacing w:after="0" w:line="240" w:lineRule="auto"/>
        <w:ind w:firstLine="708"/>
        <w:rPr>
          <w:rFonts w:ascii="Times New Roman" w:hAnsi="Times New Roman" w:cs="Times New Roman"/>
          <w:b/>
          <w:bCs/>
          <w:sz w:val="24"/>
          <w:szCs w:val="24"/>
        </w:rPr>
      </w:pPr>
    </w:p>
    <w:p w14:paraId="79DE2E1C" w14:textId="77777777" w:rsidR="003C1018" w:rsidRDefault="003C1018" w:rsidP="008A530D">
      <w:pPr>
        <w:spacing w:after="0" w:line="240" w:lineRule="auto"/>
        <w:jc w:val="center"/>
        <w:rPr>
          <w:rFonts w:ascii="Times New Roman" w:hAnsi="Times New Roman" w:cs="Times New Roman"/>
          <w:b/>
          <w:bCs/>
          <w:sz w:val="24"/>
          <w:szCs w:val="24"/>
        </w:rPr>
      </w:pPr>
    </w:p>
    <w:p w14:paraId="7D11F27A" w14:textId="72747CA1" w:rsidR="008A530D" w:rsidRDefault="008A530D" w:rsidP="008A530D">
      <w:pPr>
        <w:spacing w:after="0" w:line="240" w:lineRule="auto"/>
        <w:jc w:val="center"/>
        <w:rPr>
          <w:rFonts w:ascii="Times New Roman" w:hAnsi="Times New Roman" w:cs="Times New Roman"/>
          <w:b/>
          <w:bCs/>
          <w:sz w:val="24"/>
          <w:szCs w:val="24"/>
        </w:rPr>
      </w:pPr>
      <w:r w:rsidRPr="00720F74">
        <w:rPr>
          <w:rFonts w:ascii="Times New Roman" w:hAnsi="Times New Roman" w:cs="Times New Roman"/>
          <w:b/>
          <w:bCs/>
          <w:sz w:val="24"/>
          <w:szCs w:val="24"/>
        </w:rPr>
        <w:t xml:space="preserve">Članak </w:t>
      </w:r>
      <w:r>
        <w:rPr>
          <w:rFonts w:ascii="Times New Roman" w:hAnsi="Times New Roman" w:cs="Times New Roman"/>
          <w:b/>
          <w:bCs/>
          <w:sz w:val="24"/>
          <w:szCs w:val="24"/>
        </w:rPr>
        <w:t>25</w:t>
      </w:r>
      <w:r w:rsidRPr="00720F74">
        <w:rPr>
          <w:rFonts w:ascii="Times New Roman" w:hAnsi="Times New Roman" w:cs="Times New Roman"/>
          <w:b/>
          <w:bCs/>
          <w:sz w:val="24"/>
          <w:szCs w:val="24"/>
        </w:rPr>
        <w:t>.</w:t>
      </w:r>
    </w:p>
    <w:p w14:paraId="34902B41" w14:textId="77777777" w:rsidR="008A530D" w:rsidRPr="00720F74" w:rsidRDefault="008A530D" w:rsidP="008A530D">
      <w:pPr>
        <w:spacing w:after="0" w:line="240" w:lineRule="auto"/>
        <w:jc w:val="center"/>
        <w:rPr>
          <w:rFonts w:ascii="Times New Roman" w:hAnsi="Times New Roman" w:cs="Times New Roman"/>
          <w:b/>
          <w:bCs/>
          <w:sz w:val="24"/>
          <w:szCs w:val="24"/>
        </w:rPr>
      </w:pPr>
    </w:p>
    <w:p w14:paraId="19D83D0C" w14:textId="77777777" w:rsidR="008A530D" w:rsidRDefault="008A530D" w:rsidP="008A530D">
      <w:pPr>
        <w:spacing w:after="0" w:line="240" w:lineRule="auto"/>
        <w:ind w:firstLine="709"/>
        <w:jc w:val="both"/>
        <w:rPr>
          <w:rFonts w:ascii="Times New Roman" w:hAnsi="Times New Roman" w:cs="Times New Roman"/>
          <w:sz w:val="24"/>
          <w:szCs w:val="24"/>
        </w:rPr>
      </w:pPr>
      <w:r w:rsidRPr="008B48DD">
        <w:rPr>
          <w:rFonts w:ascii="Times New Roman" w:hAnsi="Times New Roman" w:cs="Times New Roman"/>
          <w:sz w:val="24"/>
          <w:szCs w:val="24"/>
        </w:rPr>
        <w:t>U č</w:t>
      </w:r>
      <w:r w:rsidRPr="00720F74">
        <w:rPr>
          <w:rFonts w:ascii="Times New Roman" w:hAnsi="Times New Roman" w:cs="Times New Roman"/>
          <w:sz w:val="24"/>
          <w:szCs w:val="24"/>
        </w:rPr>
        <w:t>lanku 172. stavak 2</w:t>
      </w:r>
      <w:r>
        <w:rPr>
          <w:rFonts w:ascii="Times New Roman" w:hAnsi="Times New Roman" w:cs="Times New Roman"/>
          <w:sz w:val="24"/>
          <w:szCs w:val="24"/>
        </w:rPr>
        <w:t xml:space="preserve">. </w:t>
      </w:r>
      <w:r w:rsidRPr="00720F74">
        <w:rPr>
          <w:rFonts w:ascii="Times New Roman" w:hAnsi="Times New Roman" w:cs="Times New Roman"/>
          <w:sz w:val="24"/>
          <w:szCs w:val="24"/>
        </w:rPr>
        <w:t>mijenja se i glasi:</w:t>
      </w:r>
    </w:p>
    <w:p w14:paraId="17AAC66F" w14:textId="77777777" w:rsidR="008A530D" w:rsidRPr="00720F74" w:rsidRDefault="008A530D" w:rsidP="008A530D">
      <w:pPr>
        <w:spacing w:after="0" w:line="240" w:lineRule="auto"/>
        <w:jc w:val="both"/>
        <w:rPr>
          <w:rFonts w:ascii="Times New Roman" w:hAnsi="Times New Roman" w:cs="Times New Roman"/>
          <w:sz w:val="24"/>
          <w:szCs w:val="24"/>
        </w:rPr>
      </w:pPr>
    </w:p>
    <w:p w14:paraId="0D8B5855"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w:t>
      </w:r>
      <w:r>
        <w:rPr>
          <w:rFonts w:ascii="Times New Roman" w:hAnsi="Times New Roman" w:cs="Times New Roman"/>
          <w:sz w:val="24"/>
          <w:szCs w:val="24"/>
        </w:rPr>
        <w:t xml:space="preserve">(2) </w:t>
      </w:r>
      <w:r w:rsidRPr="00720F74">
        <w:rPr>
          <w:rFonts w:ascii="Times New Roman" w:hAnsi="Times New Roman" w:cs="Times New Roman"/>
          <w:sz w:val="24"/>
          <w:szCs w:val="24"/>
        </w:rPr>
        <w:t>Postupak utvrđivanja zlouporabe prava iz porezno-dužničkog odnosa osoba koje u skladu s člankom 32. ovoga Zakona odgovaraju kao porezni jamci, provodi se po saznanju za postojanje indicija da je izvršena zlouporaba prava.“</w:t>
      </w:r>
      <w:r>
        <w:rPr>
          <w:rFonts w:ascii="Times New Roman" w:hAnsi="Times New Roman" w:cs="Times New Roman"/>
          <w:sz w:val="24"/>
          <w:szCs w:val="24"/>
        </w:rPr>
        <w:t>.</w:t>
      </w:r>
    </w:p>
    <w:p w14:paraId="35C87DB6" w14:textId="77777777" w:rsidR="008A530D" w:rsidRPr="00720F74" w:rsidRDefault="008A530D" w:rsidP="008A530D">
      <w:pPr>
        <w:spacing w:after="0" w:line="240" w:lineRule="auto"/>
        <w:jc w:val="both"/>
        <w:rPr>
          <w:rFonts w:ascii="Times New Roman" w:hAnsi="Times New Roman" w:cs="Times New Roman"/>
          <w:sz w:val="24"/>
          <w:szCs w:val="24"/>
        </w:rPr>
      </w:pPr>
    </w:p>
    <w:p w14:paraId="678B77DF" w14:textId="77777777" w:rsidR="008A530D" w:rsidRDefault="008A530D" w:rsidP="008A530D">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Iza stavka 2. dodaje se stavak 3. koji glasi:</w:t>
      </w:r>
    </w:p>
    <w:p w14:paraId="6C828E29" w14:textId="77777777" w:rsidR="008A530D" w:rsidRPr="00720F74" w:rsidRDefault="008A530D" w:rsidP="008A530D">
      <w:pPr>
        <w:spacing w:after="0" w:line="240" w:lineRule="auto"/>
        <w:ind w:firstLine="708"/>
        <w:jc w:val="both"/>
        <w:rPr>
          <w:rFonts w:ascii="Times New Roman" w:hAnsi="Times New Roman" w:cs="Times New Roman"/>
          <w:sz w:val="24"/>
          <w:szCs w:val="24"/>
        </w:rPr>
      </w:pPr>
    </w:p>
    <w:p w14:paraId="6794A72A" w14:textId="77777777" w:rsidR="008A530D"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w:t>
      </w:r>
      <w:r>
        <w:rPr>
          <w:rFonts w:ascii="Times New Roman" w:hAnsi="Times New Roman" w:cs="Times New Roman"/>
          <w:sz w:val="24"/>
          <w:szCs w:val="24"/>
        </w:rPr>
        <w:t xml:space="preserve">(3) </w:t>
      </w:r>
      <w:r w:rsidRPr="00720F74">
        <w:rPr>
          <w:rFonts w:ascii="Times New Roman" w:hAnsi="Times New Roman" w:cs="Times New Roman"/>
          <w:sz w:val="24"/>
          <w:szCs w:val="24"/>
        </w:rPr>
        <w:t>Postupak naplate od poreznog jamca provest će se u slučaju nemogućnosti naplate poreznog duga od poreznog obveznika primjenom svih oportunih mjera prisilne naplate.“</w:t>
      </w:r>
      <w:r>
        <w:rPr>
          <w:rFonts w:ascii="Times New Roman" w:hAnsi="Times New Roman" w:cs="Times New Roman"/>
          <w:sz w:val="24"/>
          <w:szCs w:val="24"/>
        </w:rPr>
        <w:t>.</w:t>
      </w:r>
    </w:p>
    <w:p w14:paraId="4CDDE23B" w14:textId="77777777" w:rsidR="008A530D" w:rsidRPr="00720F74" w:rsidRDefault="008A530D" w:rsidP="008A530D">
      <w:pPr>
        <w:spacing w:after="0" w:line="240" w:lineRule="auto"/>
        <w:jc w:val="both"/>
        <w:rPr>
          <w:rFonts w:ascii="Times New Roman" w:hAnsi="Times New Roman" w:cs="Times New Roman"/>
          <w:sz w:val="24"/>
          <w:szCs w:val="24"/>
        </w:rPr>
      </w:pPr>
    </w:p>
    <w:p w14:paraId="773CC174" w14:textId="77777777" w:rsidR="008A530D" w:rsidRDefault="008A530D" w:rsidP="008A530D">
      <w:pPr>
        <w:spacing w:after="0" w:line="240" w:lineRule="auto"/>
        <w:jc w:val="center"/>
        <w:rPr>
          <w:rFonts w:ascii="Times New Roman" w:hAnsi="Times New Roman" w:cs="Times New Roman"/>
          <w:b/>
          <w:bCs/>
          <w:sz w:val="24"/>
          <w:szCs w:val="24"/>
        </w:rPr>
      </w:pPr>
      <w:r w:rsidRPr="00720F74">
        <w:rPr>
          <w:rFonts w:ascii="Times New Roman" w:hAnsi="Times New Roman" w:cs="Times New Roman"/>
          <w:b/>
          <w:bCs/>
          <w:sz w:val="24"/>
          <w:szCs w:val="24"/>
        </w:rPr>
        <w:t xml:space="preserve">Članak </w:t>
      </w:r>
      <w:r>
        <w:rPr>
          <w:rFonts w:ascii="Times New Roman" w:hAnsi="Times New Roman" w:cs="Times New Roman"/>
          <w:b/>
          <w:bCs/>
          <w:sz w:val="24"/>
          <w:szCs w:val="24"/>
        </w:rPr>
        <w:t>26</w:t>
      </w:r>
      <w:r w:rsidRPr="00720F74">
        <w:rPr>
          <w:rFonts w:ascii="Times New Roman" w:hAnsi="Times New Roman" w:cs="Times New Roman"/>
          <w:b/>
          <w:bCs/>
          <w:sz w:val="24"/>
          <w:szCs w:val="24"/>
        </w:rPr>
        <w:t>.</w:t>
      </w:r>
    </w:p>
    <w:p w14:paraId="70D67F0A" w14:textId="77777777" w:rsidR="008A530D" w:rsidRPr="00720F74" w:rsidRDefault="008A530D" w:rsidP="008A530D">
      <w:pPr>
        <w:spacing w:after="0" w:line="240" w:lineRule="auto"/>
        <w:jc w:val="center"/>
        <w:rPr>
          <w:rFonts w:ascii="Times New Roman" w:hAnsi="Times New Roman" w:cs="Times New Roman"/>
          <w:b/>
          <w:bCs/>
          <w:sz w:val="24"/>
          <w:szCs w:val="24"/>
        </w:rPr>
      </w:pPr>
    </w:p>
    <w:p w14:paraId="6FD4A53B" w14:textId="1D7E3ED5" w:rsidR="008A530D" w:rsidRDefault="008A530D" w:rsidP="008A530D">
      <w:pPr>
        <w:spacing w:after="0" w:line="240" w:lineRule="auto"/>
        <w:ind w:firstLine="708"/>
        <w:rPr>
          <w:rFonts w:ascii="Times New Roman" w:hAnsi="Times New Roman" w:cs="Times New Roman"/>
          <w:sz w:val="24"/>
          <w:szCs w:val="24"/>
        </w:rPr>
      </w:pPr>
      <w:r w:rsidRPr="00720F74">
        <w:rPr>
          <w:rFonts w:ascii="Times New Roman" w:hAnsi="Times New Roman" w:cs="Times New Roman"/>
          <w:sz w:val="24"/>
          <w:szCs w:val="24"/>
        </w:rPr>
        <w:t>Iza članka 190. dodaj</w:t>
      </w:r>
      <w:r w:rsidR="00F95AD1">
        <w:rPr>
          <w:rFonts w:ascii="Times New Roman" w:hAnsi="Times New Roman" w:cs="Times New Roman"/>
          <w:sz w:val="24"/>
          <w:szCs w:val="24"/>
        </w:rPr>
        <w:t>e</w:t>
      </w:r>
      <w:r w:rsidRPr="00720F74">
        <w:rPr>
          <w:rFonts w:ascii="Times New Roman" w:hAnsi="Times New Roman" w:cs="Times New Roman"/>
          <w:sz w:val="24"/>
          <w:szCs w:val="24"/>
        </w:rPr>
        <w:t xml:space="preserve"> se</w:t>
      </w:r>
      <w:r>
        <w:rPr>
          <w:rFonts w:ascii="Times New Roman" w:hAnsi="Times New Roman" w:cs="Times New Roman"/>
          <w:sz w:val="24"/>
          <w:szCs w:val="24"/>
        </w:rPr>
        <w:t xml:space="preserve"> naslov iznad članka i</w:t>
      </w:r>
      <w:r w:rsidRPr="00720F74">
        <w:rPr>
          <w:rFonts w:ascii="Times New Roman" w:hAnsi="Times New Roman" w:cs="Times New Roman"/>
          <w:sz w:val="24"/>
          <w:szCs w:val="24"/>
        </w:rPr>
        <w:t xml:space="preserve"> članak 190.a koji glas</w:t>
      </w:r>
      <w:r>
        <w:rPr>
          <w:rFonts w:ascii="Times New Roman" w:hAnsi="Times New Roman" w:cs="Times New Roman"/>
          <w:sz w:val="24"/>
          <w:szCs w:val="24"/>
        </w:rPr>
        <w:t>e</w:t>
      </w:r>
      <w:r w:rsidRPr="00720F74">
        <w:rPr>
          <w:rFonts w:ascii="Times New Roman" w:hAnsi="Times New Roman" w:cs="Times New Roman"/>
          <w:sz w:val="24"/>
          <w:szCs w:val="24"/>
        </w:rPr>
        <w:t>:</w:t>
      </w:r>
    </w:p>
    <w:p w14:paraId="4BD3B95A" w14:textId="77777777" w:rsidR="008A530D" w:rsidRDefault="008A530D" w:rsidP="008A530D">
      <w:pPr>
        <w:spacing w:after="0" w:line="240" w:lineRule="auto"/>
        <w:ind w:firstLine="708"/>
        <w:rPr>
          <w:rFonts w:ascii="Times New Roman" w:hAnsi="Times New Roman" w:cs="Times New Roman"/>
          <w:sz w:val="24"/>
          <w:szCs w:val="24"/>
        </w:rPr>
      </w:pPr>
    </w:p>
    <w:p w14:paraId="147A8159" w14:textId="77777777" w:rsidR="008A530D" w:rsidRDefault="008A530D" w:rsidP="008A530D">
      <w:pPr>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w:t>
      </w:r>
      <w:r w:rsidRPr="003C1537">
        <w:rPr>
          <w:rFonts w:ascii="Times New Roman" w:hAnsi="Times New Roman" w:cs="Times New Roman"/>
          <w:sz w:val="24"/>
          <w:szCs w:val="24"/>
        </w:rPr>
        <w:t>Troškovi postupka</w:t>
      </w:r>
    </w:p>
    <w:p w14:paraId="3AC0EA08" w14:textId="77777777" w:rsidR="008A530D" w:rsidRPr="00720F74" w:rsidRDefault="008A530D" w:rsidP="008A530D">
      <w:pPr>
        <w:spacing w:after="0" w:line="240" w:lineRule="auto"/>
        <w:jc w:val="center"/>
        <w:rPr>
          <w:rFonts w:ascii="Times New Roman" w:hAnsi="Times New Roman" w:cs="Times New Roman"/>
          <w:sz w:val="24"/>
          <w:szCs w:val="24"/>
        </w:rPr>
      </w:pPr>
    </w:p>
    <w:p w14:paraId="15DEFF50" w14:textId="77777777" w:rsidR="008A530D" w:rsidRDefault="008A530D" w:rsidP="008A530D">
      <w:pPr>
        <w:spacing w:after="0" w:line="240" w:lineRule="auto"/>
        <w:jc w:val="center"/>
        <w:rPr>
          <w:rFonts w:ascii="Times New Roman" w:hAnsi="Times New Roman" w:cs="Times New Roman"/>
          <w:sz w:val="24"/>
          <w:szCs w:val="24"/>
        </w:rPr>
      </w:pPr>
      <w:r w:rsidRPr="00720F74">
        <w:rPr>
          <w:rFonts w:ascii="Times New Roman" w:hAnsi="Times New Roman" w:cs="Times New Roman"/>
          <w:sz w:val="24"/>
          <w:szCs w:val="24"/>
        </w:rPr>
        <w:t>Članak 190.a</w:t>
      </w:r>
    </w:p>
    <w:p w14:paraId="26F561B4" w14:textId="77777777" w:rsidR="008A530D" w:rsidRPr="00720F74" w:rsidRDefault="008A530D" w:rsidP="008A530D">
      <w:pPr>
        <w:spacing w:after="0" w:line="240" w:lineRule="auto"/>
        <w:jc w:val="center"/>
        <w:rPr>
          <w:rFonts w:ascii="Times New Roman" w:hAnsi="Times New Roman" w:cs="Times New Roman"/>
          <w:sz w:val="24"/>
          <w:szCs w:val="24"/>
        </w:rPr>
      </w:pPr>
    </w:p>
    <w:p w14:paraId="2EB1EE5D" w14:textId="77777777" w:rsidR="008A530D" w:rsidRDefault="008A530D" w:rsidP="008A53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U poreznim postupcima </w:t>
      </w:r>
      <w:r w:rsidRPr="00720F74">
        <w:rPr>
          <w:rFonts w:ascii="Times New Roman" w:hAnsi="Times New Roman" w:cs="Times New Roman"/>
          <w:sz w:val="24"/>
          <w:szCs w:val="24"/>
        </w:rPr>
        <w:t>svaki sudionik porezno-pravnog i porezno-dužničkog odnosa snosi svoje troškove, osim ako je ovim Zakonom propisano drugačije.“</w:t>
      </w:r>
      <w:r>
        <w:rPr>
          <w:rFonts w:ascii="Times New Roman" w:hAnsi="Times New Roman" w:cs="Times New Roman"/>
          <w:sz w:val="24"/>
          <w:szCs w:val="24"/>
        </w:rPr>
        <w:t>.</w:t>
      </w:r>
    </w:p>
    <w:p w14:paraId="5DC1EA2B" w14:textId="77777777" w:rsidR="00AE7A9A" w:rsidRDefault="00AE7A9A" w:rsidP="008A530D">
      <w:pPr>
        <w:spacing w:after="0" w:line="240" w:lineRule="auto"/>
        <w:ind w:firstLine="708"/>
        <w:jc w:val="both"/>
        <w:rPr>
          <w:rFonts w:ascii="Times New Roman" w:hAnsi="Times New Roman" w:cs="Times New Roman"/>
          <w:sz w:val="24"/>
          <w:szCs w:val="24"/>
        </w:rPr>
      </w:pPr>
    </w:p>
    <w:p w14:paraId="428CFCC9" w14:textId="31688955" w:rsidR="00AE7A9A" w:rsidRDefault="00AE7A9A" w:rsidP="00455576">
      <w:pPr>
        <w:spacing w:after="0" w:line="240" w:lineRule="auto"/>
        <w:ind w:firstLine="708"/>
        <w:jc w:val="center"/>
        <w:rPr>
          <w:rFonts w:ascii="Times New Roman" w:hAnsi="Times New Roman" w:cs="Times New Roman"/>
          <w:b/>
          <w:bCs/>
          <w:sz w:val="24"/>
          <w:szCs w:val="24"/>
        </w:rPr>
      </w:pPr>
      <w:r w:rsidRPr="00455576">
        <w:rPr>
          <w:rFonts w:ascii="Times New Roman" w:hAnsi="Times New Roman" w:cs="Times New Roman"/>
          <w:b/>
          <w:bCs/>
          <w:sz w:val="24"/>
          <w:szCs w:val="24"/>
        </w:rPr>
        <w:t>Članak 27.</w:t>
      </w:r>
    </w:p>
    <w:p w14:paraId="033C8E49" w14:textId="77777777" w:rsidR="00AE7A9A" w:rsidRDefault="00AE7A9A" w:rsidP="008A530D">
      <w:pPr>
        <w:spacing w:after="0" w:line="240" w:lineRule="auto"/>
        <w:ind w:firstLine="708"/>
        <w:jc w:val="both"/>
        <w:rPr>
          <w:rFonts w:ascii="Times New Roman" w:hAnsi="Times New Roman" w:cs="Times New Roman"/>
          <w:b/>
          <w:bCs/>
          <w:sz w:val="24"/>
          <w:szCs w:val="24"/>
        </w:rPr>
      </w:pPr>
    </w:p>
    <w:p w14:paraId="50898367" w14:textId="258E2B11" w:rsidR="00AE7A9A" w:rsidRPr="00455576" w:rsidRDefault="00AE7A9A" w:rsidP="008A530D">
      <w:pPr>
        <w:spacing w:after="0" w:line="240" w:lineRule="auto"/>
        <w:ind w:firstLine="708"/>
        <w:jc w:val="both"/>
        <w:rPr>
          <w:rFonts w:ascii="Times New Roman" w:hAnsi="Times New Roman" w:cs="Times New Roman"/>
          <w:b/>
          <w:bCs/>
          <w:sz w:val="24"/>
          <w:szCs w:val="24"/>
        </w:rPr>
      </w:pPr>
      <w:r w:rsidRPr="00455576">
        <w:rPr>
          <w:rFonts w:ascii="Times New Roman" w:hAnsi="Times New Roman" w:cs="Times New Roman"/>
          <w:sz w:val="24"/>
          <w:szCs w:val="24"/>
        </w:rPr>
        <w:t>U članku 192. stavku 1. točki 11.</w:t>
      </w:r>
      <w:r>
        <w:rPr>
          <w:rFonts w:ascii="Times New Roman" w:hAnsi="Times New Roman" w:cs="Times New Roman"/>
          <w:b/>
          <w:bCs/>
          <w:sz w:val="24"/>
          <w:szCs w:val="24"/>
        </w:rPr>
        <w:t xml:space="preserve"> </w:t>
      </w:r>
      <w:r>
        <w:rPr>
          <w:rFonts w:ascii="Times New Roman" w:hAnsi="Times New Roman" w:cs="Times New Roman"/>
          <w:sz w:val="24"/>
          <w:szCs w:val="24"/>
        </w:rPr>
        <w:t>riječ: „kunskih“ zamjenjuje se riječima: „računa u eurima“.</w:t>
      </w:r>
    </w:p>
    <w:p w14:paraId="7B12338F" w14:textId="32FCBAAC" w:rsidR="008A530D"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Pr>
          <w:rFonts w:ascii="Times New Roman" w:hAnsi="Times New Roman" w:cs="Times New Roman"/>
          <w:b/>
          <w:sz w:val="24"/>
          <w:szCs w:val="24"/>
        </w:rPr>
        <w:t>2</w:t>
      </w:r>
      <w:r w:rsidR="00AE7A9A">
        <w:rPr>
          <w:rFonts w:ascii="Times New Roman" w:hAnsi="Times New Roman" w:cs="Times New Roman"/>
          <w:b/>
          <w:sz w:val="24"/>
          <w:szCs w:val="24"/>
        </w:rPr>
        <w:t>8</w:t>
      </w:r>
      <w:r w:rsidRPr="00720F74">
        <w:rPr>
          <w:rFonts w:ascii="Times New Roman" w:hAnsi="Times New Roman" w:cs="Times New Roman"/>
          <w:b/>
          <w:sz w:val="24"/>
          <w:szCs w:val="24"/>
        </w:rPr>
        <w:t>.</w:t>
      </w:r>
    </w:p>
    <w:p w14:paraId="0450E39F" w14:textId="77777777" w:rsidR="008A530D" w:rsidRDefault="008A530D" w:rsidP="008A530D">
      <w:pPr>
        <w:spacing w:after="0" w:line="240" w:lineRule="auto"/>
        <w:jc w:val="center"/>
        <w:rPr>
          <w:rFonts w:ascii="Times New Roman" w:hAnsi="Times New Roman" w:cs="Times New Roman"/>
          <w:b/>
          <w:sz w:val="24"/>
          <w:szCs w:val="24"/>
        </w:rPr>
      </w:pPr>
    </w:p>
    <w:p w14:paraId="2E39092E" w14:textId="77777777" w:rsidR="008A530D" w:rsidRDefault="008A530D" w:rsidP="008A53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U članku 193. stavku 1. iza točke 1. dodaje se nova točka 2. koja glasi:</w:t>
      </w:r>
    </w:p>
    <w:p w14:paraId="5D21E8F3" w14:textId="77777777" w:rsidR="008A530D" w:rsidRDefault="008A530D" w:rsidP="008A530D">
      <w:pPr>
        <w:spacing w:after="0" w:line="240" w:lineRule="auto"/>
        <w:jc w:val="both"/>
        <w:rPr>
          <w:rFonts w:ascii="Times New Roman" w:hAnsi="Times New Roman" w:cs="Times New Roman"/>
          <w:sz w:val="24"/>
          <w:szCs w:val="24"/>
        </w:rPr>
      </w:pPr>
    </w:p>
    <w:p w14:paraId="78F297CD" w14:textId="20BF3738" w:rsidR="008A530D" w:rsidRDefault="008A530D" w:rsidP="008A53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 ako pružatelj platnih usluga ne onemogući</w:t>
      </w:r>
      <w:r w:rsidR="00E160FD">
        <w:rPr>
          <w:rFonts w:ascii="Times New Roman" w:hAnsi="Times New Roman" w:cs="Times New Roman"/>
          <w:sz w:val="24"/>
          <w:szCs w:val="24"/>
        </w:rPr>
        <w:t xml:space="preserve"> bez odgađanja</w:t>
      </w:r>
      <w:r>
        <w:rPr>
          <w:rFonts w:ascii="Times New Roman" w:hAnsi="Times New Roman" w:cs="Times New Roman"/>
          <w:sz w:val="24"/>
          <w:szCs w:val="24"/>
        </w:rPr>
        <w:t xml:space="preserve"> </w:t>
      </w:r>
      <w:r w:rsidRPr="00F714DF">
        <w:rPr>
          <w:rFonts w:ascii="Times New Roman" w:hAnsi="Times New Roman" w:cs="Times New Roman"/>
          <w:sz w:val="24"/>
          <w:szCs w:val="24"/>
        </w:rPr>
        <w:t xml:space="preserve">izvršenje </w:t>
      </w:r>
      <w:r w:rsidR="00254177" w:rsidRPr="00F714DF">
        <w:rPr>
          <w:rFonts w:ascii="Times New Roman" w:hAnsi="Times New Roman" w:cs="Times New Roman"/>
          <w:sz w:val="24"/>
          <w:szCs w:val="24"/>
        </w:rPr>
        <w:t>platne transakcije</w:t>
      </w:r>
      <w:r>
        <w:rPr>
          <w:rFonts w:ascii="Times New Roman" w:hAnsi="Times New Roman" w:cs="Times New Roman"/>
          <w:sz w:val="24"/>
          <w:szCs w:val="24"/>
        </w:rPr>
        <w:t xml:space="preserve"> u korist poslovnih subjekata koji nedozvoljeno obavljaju gospodarsku djelatnost putem interneta, na osnovu podataka objavljenih na mrežnim stranicama Porezne uprave o poslovnim subjektima koji određenu gospodarsku djelatnost obavljaju u skladu s posebnim propisom kojim se uređuje ta djelatnost (članak 44.a stavci 2. i 3.)“.</w:t>
      </w:r>
    </w:p>
    <w:p w14:paraId="0DB69866" w14:textId="77777777" w:rsidR="008A530D" w:rsidRDefault="008A530D" w:rsidP="008A530D">
      <w:pPr>
        <w:spacing w:after="0" w:line="240" w:lineRule="auto"/>
        <w:jc w:val="both"/>
        <w:rPr>
          <w:rFonts w:ascii="Times New Roman" w:hAnsi="Times New Roman" w:cs="Times New Roman"/>
          <w:sz w:val="24"/>
          <w:szCs w:val="24"/>
        </w:rPr>
      </w:pPr>
    </w:p>
    <w:p w14:paraId="15D25B90" w14:textId="25D49DB0" w:rsidR="0000671C" w:rsidRPr="00E808F0" w:rsidRDefault="008A530D" w:rsidP="00E808F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Dosadašnje točke 2. do 15. postaju točke 3. do 16.</w:t>
      </w:r>
    </w:p>
    <w:p w14:paraId="1D47DEB6" w14:textId="77777777" w:rsidR="001C389E" w:rsidRDefault="001C389E" w:rsidP="008A530D">
      <w:pPr>
        <w:spacing w:after="0" w:line="240" w:lineRule="auto"/>
        <w:jc w:val="center"/>
        <w:rPr>
          <w:rFonts w:ascii="Times New Roman" w:hAnsi="Times New Roman" w:cs="Times New Roman"/>
          <w:b/>
          <w:sz w:val="24"/>
          <w:szCs w:val="24"/>
        </w:rPr>
      </w:pPr>
    </w:p>
    <w:p w14:paraId="17202E50" w14:textId="77777777" w:rsidR="001C389E" w:rsidRDefault="001C389E" w:rsidP="008A530D">
      <w:pPr>
        <w:spacing w:after="0" w:line="240" w:lineRule="auto"/>
        <w:jc w:val="center"/>
        <w:rPr>
          <w:rFonts w:ascii="Times New Roman" w:hAnsi="Times New Roman" w:cs="Times New Roman"/>
          <w:b/>
          <w:sz w:val="24"/>
          <w:szCs w:val="24"/>
        </w:rPr>
      </w:pPr>
    </w:p>
    <w:p w14:paraId="741B1A96" w14:textId="69FFCFC3"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lastRenderedPageBreak/>
        <w:t>PRIJELAZNE I ZAVRŠNE ODREDBE</w:t>
      </w:r>
    </w:p>
    <w:p w14:paraId="4ED7DE02" w14:textId="77777777" w:rsidR="008A530D" w:rsidRPr="00720F74" w:rsidRDefault="008A530D" w:rsidP="008A530D">
      <w:pPr>
        <w:spacing w:after="0" w:line="240" w:lineRule="auto"/>
        <w:jc w:val="center"/>
        <w:rPr>
          <w:rFonts w:ascii="Times New Roman" w:hAnsi="Times New Roman" w:cs="Times New Roman"/>
          <w:b/>
          <w:sz w:val="24"/>
          <w:szCs w:val="24"/>
        </w:rPr>
      </w:pPr>
    </w:p>
    <w:p w14:paraId="4A6CD3C2" w14:textId="16FC4AD6" w:rsidR="008A530D" w:rsidRPr="00720F74"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Pr>
          <w:rFonts w:ascii="Times New Roman" w:hAnsi="Times New Roman" w:cs="Times New Roman"/>
          <w:b/>
          <w:sz w:val="24"/>
          <w:szCs w:val="24"/>
        </w:rPr>
        <w:t>2</w:t>
      </w:r>
      <w:r w:rsidR="00E160FD">
        <w:rPr>
          <w:rFonts w:ascii="Times New Roman" w:hAnsi="Times New Roman" w:cs="Times New Roman"/>
          <w:b/>
          <w:sz w:val="24"/>
          <w:szCs w:val="24"/>
        </w:rPr>
        <w:t>9</w:t>
      </w:r>
      <w:r>
        <w:rPr>
          <w:rFonts w:ascii="Times New Roman" w:hAnsi="Times New Roman" w:cs="Times New Roman"/>
          <w:b/>
          <w:sz w:val="24"/>
          <w:szCs w:val="24"/>
        </w:rPr>
        <w:t>.</w:t>
      </w:r>
    </w:p>
    <w:p w14:paraId="4C049BEF" w14:textId="77777777" w:rsidR="008A530D" w:rsidRPr="00720F74" w:rsidRDefault="008A530D" w:rsidP="008A530D">
      <w:pPr>
        <w:spacing w:after="0" w:line="240" w:lineRule="auto"/>
        <w:jc w:val="both"/>
        <w:rPr>
          <w:rFonts w:ascii="Times New Roman" w:hAnsi="Times New Roman" w:cs="Times New Roman"/>
          <w:sz w:val="24"/>
          <w:szCs w:val="24"/>
        </w:rPr>
      </w:pPr>
    </w:p>
    <w:p w14:paraId="67DEED39" w14:textId="77777777" w:rsidR="008A530D" w:rsidRPr="00720F74" w:rsidRDefault="008A530D" w:rsidP="008A530D">
      <w:pPr>
        <w:spacing w:after="0" w:line="240" w:lineRule="auto"/>
        <w:ind w:firstLine="709"/>
        <w:jc w:val="both"/>
        <w:rPr>
          <w:rFonts w:ascii="Times New Roman" w:hAnsi="Times New Roman" w:cs="Times New Roman"/>
          <w:sz w:val="24"/>
          <w:szCs w:val="24"/>
        </w:rPr>
      </w:pPr>
      <w:r w:rsidRPr="00720F74">
        <w:rPr>
          <w:rFonts w:ascii="Times New Roman" w:hAnsi="Times New Roman" w:cs="Times New Roman"/>
          <w:sz w:val="24"/>
          <w:szCs w:val="24"/>
        </w:rPr>
        <w:t>Ministar financija uskladit će Pravilnik o provedbi Općeg poreznog zakona (</w:t>
      </w:r>
      <w:r>
        <w:rPr>
          <w:rFonts w:ascii="Times New Roman" w:hAnsi="Times New Roman" w:cs="Times New Roman"/>
          <w:sz w:val="24"/>
          <w:szCs w:val="24"/>
        </w:rPr>
        <w:t>„</w:t>
      </w:r>
      <w:r w:rsidRPr="00720F74">
        <w:rPr>
          <w:rFonts w:ascii="Times New Roman" w:hAnsi="Times New Roman" w:cs="Times New Roman"/>
          <w:sz w:val="24"/>
          <w:szCs w:val="24"/>
        </w:rPr>
        <w:t>Narodne novine</w:t>
      </w:r>
      <w:r>
        <w:rPr>
          <w:rFonts w:ascii="Times New Roman" w:hAnsi="Times New Roman" w:cs="Times New Roman"/>
          <w:sz w:val="24"/>
          <w:szCs w:val="24"/>
        </w:rPr>
        <w:t>“</w:t>
      </w:r>
      <w:r w:rsidRPr="00720F74">
        <w:rPr>
          <w:rFonts w:ascii="Times New Roman" w:hAnsi="Times New Roman" w:cs="Times New Roman"/>
          <w:sz w:val="24"/>
          <w:szCs w:val="24"/>
        </w:rPr>
        <w:t xml:space="preserve">, </w:t>
      </w:r>
      <w:r>
        <w:rPr>
          <w:rFonts w:ascii="Times New Roman" w:hAnsi="Times New Roman" w:cs="Times New Roman"/>
          <w:sz w:val="24"/>
          <w:szCs w:val="24"/>
        </w:rPr>
        <w:t xml:space="preserve">br. </w:t>
      </w:r>
      <w:r w:rsidRPr="00720F74">
        <w:rPr>
          <w:rFonts w:ascii="Times New Roman" w:hAnsi="Times New Roman" w:cs="Times New Roman"/>
          <w:sz w:val="24"/>
          <w:szCs w:val="24"/>
        </w:rPr>
        <w:t>45/19</w:t>
      </w:r>
      <w:r>
        <w:rPr>
          <w:rFonts w:ascii="Times New Roman" w:hAnsi="Times New Roman" w:cs="Times New Roman"/>
          <w:sz w:val="24"/>
          <w:szCs w:val="24"/>
        </w:rPr>
        <w:t>.</w:t>
      </w:r>
      <w:r w:rsidRPr="00720F74">
        <w:rPr>
          <w:rFonts w:ascii="Times New Roman" w:hAnsi="Times New Roman" w:cs="Times New Roman"/>
          <w:sz w:val="24"/>
          <w:szCs w:val="24"/>
        </w:rPr>
        <w:t>, 35/20</w:t>
      </w:r>
      <w:r>
        <w:rPr>
          <w:rFonts w:ascii="Times New Roman" w:hAnsi="Times New Roman" w:cs="Times New Roman"/>
          <w:sz w:val="24"/>
          <w:szCs w:val="24"/>
        </w:rPr>
        <w:t>.</w:t>
      </w:r>
      <w:r w:rsidRPr="00720F74">
        <w:rPr>
          <w:rFonts w:ascii="Times New Roman" w:hAnsi="Times New Roman" w:cs="Times New Roman"/>
          <w:sz w:val="24"/>
          <w:szCs w:val="24"/>
        </w:rPr>
        <w:t>, 43/20</w:t>
      </w:r>
      <w:r>
        <w:rPr>
          <w:rFonts w:ascii="Times New Roman" w:hAnsi="Times New Roman" w:cs="Times New Roman"/>
          <w:sz w:val="24"/>
          <w:szCs w:val="24"/>
        </w:rPr>
        <w:t>.</w:t>
      </w:r>
      <w:r w:rsidRPr="00720F74">
        <w:rPr>
          <w:rFonts w:ascii="Times New Roman" w:hAnsi="Times New Roman" w:cs="Times New Roman"/>
          <w:sz w:val="24"/>
          <w:szCs w:val="24"/>
        </w:rPr>
        <w:t>, 5​0/20</w:t>
      </w:r>
      <w:r>
        <w:rPr>
          <w:rFonts w:ascii="Times New Roman" w:hAnsi="Times New Roman" w:cs="Times New Roman"/>
          <w:sz w:val="24"/>
          <w:szCs w:val="24"/>
        </w:rPr>
        <w:t>.</w:t>
      </w:r>
      <w:r w:rsidRPr="00720F74">
        <w:rPr>
          <w:rFonts w:ascii="Times New Roman" w:hAnsi="Times New Roman" w:cs="Times New Roman"/>
          <w:sz w:val="24"/>
          <w:szCs w:val="24"/>
        </w:rPr>
        <w:t>, 70/20</w:t>
      </w:r>
      <w:r>
        <w:rPr>
          <w:rFonts w:ascii="Times New Roman" w:hAnsi="Times New Roman" w:cs="Times New Roman"/>
          <w:sz w:val="24"/>
          <w:szCs w:val="24"/>
        </w:rPr>
        <w:t>.</w:t>
      </w:r>
      <w:r w:rsidRPr="00720F74">
        <w:rPr>
          <w:rFonts w:ascii="Times New Roman" w:hAnsi="Times New Roman" w:cs="Times New Roman"/>
          <w:sz w:val="24"/>
          <w:szCs w:val="24"/>
        </w:rPr>
        <w:t>, 74/20</w:t>
      </w:r>
      <w:r>
        <w:rPr>
          <w:rFonts w:ascii="Times New Roman" w:hAnsi="Times New Roman" w:cs="Times New Roman"/>
          <w:sz w:val="24"/>
          <w:szCs w:val="24"/>
        </w:rPr>
        <w:t>.</w:t>
      </w:r>
      <w:r w:rsidRPr="00720F74">
        <w:rPr>
          <w:rFonts w:ascii="Times New Roman" w:hAnsi="Times New Roman" w:cs="Times New Roman"/>
          <w:sz w:val="24"/>
          <w:szCs w:val="24"/>
        </w:rPr>
        <w:t>, 103/20</w:t>
      </w:r>
      <w:r>
        <w:rPr>
          <w:rFonts w:ascii="Times New Roman" w:hAnsi="Times New Roman" w:cs="Times New Roman"/>
          <w:sz w:val="24"/>
          <w:szCs w:val="24"/>
        </w:rPr>
        <w:t>.</w:t>
      </w:r>
      <w:r w:rsidRPr="00720F74">
        <w:rPr>
          <w:rFonts w:ascii="Times New Roman" w:hAnsi="Times New Roman" w:cs="Times New Roman"/>
          <w:sz w:val="24"/>
          <w:szCs w:val="24"/>
        </w:rPr>
        <w:t>, 114/20</w:t>
      </w:r>
      <w:r>
        <w:rPr>
          <w:rFonts w:ascii="Times New Roman" w:hAnsi="Times New Roman" w:cs="Times New Roman"/>
          <w:sz w:val="24"/>
          <w:szCs w:val="24"/>
        </w:rPr>
        <w:t>.</w:t>
      </w:r>
      <w:r w:rsidRPr="00720F74">
        <w:rPr>
          <w:rFonts w:ascii="Times New Roman" w:hAnsi="Times New Roman" w:cs="Times New Roman"/>
          <w:sz w:val="24"/>
          <w:szCs w:val="24"/>
        </w:rPr>
        <w:t>, 144/20</w:t>
      </w:r>
      <w:r>
        <w:rPr>
          <w:rFonts w:ascii="Times New Roman" w:hAnsi="Times New Roman" w:cs="Times New Roman"/>
          <w:sz w:val="24"/>
          <w:szCs w:val="24"/>
        </w:rPr>
        <w:t>.</w:t>
      </w:r>
      <w:r w:rsidRPr="00720F74">
        <w:rPr>
          <w:rFonts w:ascii="Times New Roman" w:hAnsi="Times New Roman" w:cs="Times New Roman"/>
          <w:sz w:val="24"/>
          <w:szCs w:val="24"/>
        </w:rPr>
        <w:t>, 2/21</w:t>
      </w:r>
      <w:r>
        <w:rPr>
          <w:rFonts w:ascii="Times New Roman" w:hAnsi="Times New Roman" w:cs="Times New Roman"/>
          <w:sz w:val="24"/>
          <w:szCs w:val="24"/>
        </w:rPr>
        <w:t>.</w:t>
      </w:r>
      <w:r w:rsidRPr="00720F74">
        <w:rPr>
          <w:rFonts w:ascii="Times New Roman" w:hAnsi="Times New Roman" w:cs="Times New Roman"/>
          <w:sz w:val="24"/>
          <w:szCs w:val="24"/>
        </w:rPr>
        <w:t>, 26/21</w:t>
      </w:r>
      <w:r>
        <w:rPr>
          <w:rFonts w:ascii="Times New Roman" w:hAnsi="Times New Roman" w:cs="Times New Roman"/>
          <w:sz w:val="24"/>
          <w:szCs w:val="24"/>
        </w:rPr>
        <w:t>.</w:t>
      </w:r>
      <w:r w:rsidRPr="00720F74">
        <w:rPr>
          <w:rFonts w:ascii="Times New Roman" w:hAnsi="Times New Roman" w:cs="Times New Roman"/>
          <w:sz w:val="24"/>
          <w:szCs w:val="24"/>
        </w:rPr>
        <w:t>, 43/21</w:t>
      </w:r>
      <w:r>
        <w:rPr>
          <w:rFonts w:ascii="Times New Roman" w:hAnsi="Times New Roman" w:cs="Times New Roman"/>
          <w:sz w:val="24"/>
          <w:szCs w:val="24"/>
        </w:rPr>
        <w:t>.</w:t>
      </w:r>
      <w:r w:rsidRPr="00720F74">
        <w:rPr>
          <w:rFonts w:ascii="Times New Roman" w:hAnsi="Times New Roman" w:cs="Times New Roman"/>
          <w:sz w:val="24"/>
          <w:szCs w:val="24"/>
        </w:rPr>
        <w:t>, 106/21</w:t>
      </w:r>
      <w:r>
        <w:rPr>
          <w:rFonts w:ascii="Times New Roman" w:hAnsi="Times New Roman" w:cs="Times New Roman"/>
          <w:sz w:val="24"/>
          <w:szCs w:val="24"/>
        </w:rPr>
        <w:t>.</w:t>
      </w:r>
      <w:r w:rsidRPr="00720F74">
        <w:rPr>
          <w:rFonts w:ascii="Times New Roman" w:hAnsi="Times New Roman" w:cs="Times New Roman"/>
          <w:sz w:val="24"/>
          <w:szCs w:val="24"/>
        </w:rPr>
        <w:t>,</w:t>
      </w:r>
      <w:r>
        <w:rPr>
          <w:rFonts w:ascii="Times New Roman" w:hAnsi="Times New Roman" w:cs="Times New Roman"/>
          <w:sz w:val="24"/>
          <w:szCs w:val="24"/>
        </w:rPr>
        <w:t xml:space="preserve"> </w:t>
      </w:r>
      <w:r w:rsidRPr="00720F74">
        <w:rPr>
          <w:rFonts w:ascii="Times New Roman" w:hAnsi="Times New Roman" w:cs="Times New Roman"/>
          <w:sz w:val="24"/>
          <w:szCs w:val="24"/>
        </w:rPr>
        <w:t>144/21</w:t>
      </w:r>
      <w:r>
        <w:rPr>
          <w:rFonts w:ascii="Times New Roman" w:hAnsi="Times New Roman" w:cs="Times New Roman"/>
          <w:sz w:val="24"/>
          <w:szCs w:val="24"/>
        </w:rPr>
        <w:t xml:space="preserve">. i </w:t>
      </w:r>
      <w:r w:rsidRPr="00720F74">
        <w:rPr>
          <w:rFonts w:ascii="Times New Roman" w:hAnsi="Times New Roman" w:cs="Times New Roman"/>
          <w:sz w:val="24"/>
          <w:szCs w:val="24"/>
        </w:rPr>
        <w:t>156/22</w:t>
      </w:r>
      <w:r>
        <w:rPr>
          <w:rFonts w:ascii="Times New Roman" w:hAnsi="Times New Roman" w:cs="Times New Roman"/>
          <w:sz w:val="24"/>
          <w:szCs w:val="24"/>
        </w:rPr>
        <w:t>.</w:t>
      </w:r>
      <w:r w:rsidRPr="00720F74">
        <w:rPr>
          <w:rFonts w:ascii="Times New Roman" w:hAnsi="Times New Roman" w:cs="Times New Roman"/>
          <w:sz w:val="24"/>
          <w:szCs w:val="24"/>
        </w:rPr>
        <w:t>)</w:t>
      </w:r>
      <w:r>
        <w:rPr>
          <w:rFonts w:ascii="Times New Roman" w:hAnsi="Times New Roman" w:cs="Times New Roman"/>
          <w:sz w:val="24"/>
          <w:szCs w:val="24"/>
        </w:rPr>
        <w:t xml:space="preserve"> s odredbama ovoga Zakona</w:t>
      </w:r>
      <w:r w:rsidRPr="00720F74">
        <w:rPr>
          <w:rFonts w:ascii="Times New Roman" w:hAnsi="Times New Roman" w:cs="Times New Roman"/>
          <w:sz w:val="24"/>
          <w:szCs w:val="24"/>
        </w:rPr>
        <w:t xml:space="preserve"> u roku od 60 dana od dana stupanja na snagu ovoga Zakona. </w:t>
      </w:r>
    </w:p>
    <w:p w14:paraId="6E3F95E5" w14:textId="77777777" w:rsidR="008A530D" w:rsidRPr="00720F74" w:rsidRDefault="008A530D" w:rsidP="008A530D">
      <w:pPr>
        <w:spacing w:after="0" w:line="240" w:lineRule="auto"/>
        <w:jc w:val="center"/>
        <w:rPr>
          <w:rFonts w:ascii="Times New Roman" w:hAnsi="Times New Roman" w:cs="Times New Roman"/>
          <w:b/>
          <w:sz w:val="24"/>
          <w:szCs w:val="24"/>
        </w:rPr>
      </w:pPr>
    </w:p>
    <w:p w14:paraId="611C5FE6" w14:textId="77777777" w:rsidR="003C1018" w:rsidRDefault="003C1018" w:rsidP="008A530D">
      <w:pPr>
        <w:spacing w:after="0" w:line="240" w:lineRule="auto"/>
        <w:jc w:val="center"/>
        <w:rPr>
          <w:rFonts w:ascii="Times New Roman" w:hAnsi="Times New Roman" w:cs="Times New Roman"/>
          <w:b/>
          <w:sz w:val="24"/>
          <w:szCs w:val="24"/>
        </w:rPr>
      </w:pPr>
    </w:p>
    <w:p w14:paraId="18666B81" w14:textId="7B998FF8" w:rsidR="008A530D"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t xml:space="preserve">Članak </w:t>
      </w:r>
      <w:r w:rsidR="00E160FD">
        <w:rPr>
          <w:rFonts w:ascii="Times New Roman" w:hAnsi="Times New Roman" w:cs="Times New Roman"/>
          <w:b/>
          <w:sz w:val="24"/>
          <w:szCs w:val="24"/>
        </w:rPr>
        <w:t>30</w:t>
      </w:r>
      <w:r w:rsidRPr="00720F74">
        <w:rPr>
          <w:rFonts w:ascii="Times New Roman" w:hAnsi="Times New Roman" w:cs="Times New Roman"/>
          <w:b/>
          <w:sz w:val="24"/>
          <w:szCs w:val="24"/>
        </w:rPr>
        <w:t>.</w:t>
      </w:r>
    </w:p>
    <w:p w14:paraId="2C36EA56" w14:textId="77777777" w:rsidR="008A530D" w:rsidRDefault="008A530D" w:rsidP="008A530D">
      <w:pPr>
        <w:spacing w:after="0" w:line="240" w:lineRule="auto"/>
        <w:jc w:val="center"/>
        <w:rPr>
          <w:rFonts w:ascii="Times New Roman" w:hAnsi="Times New Roman" w:cs="Times New Roman"/>
          <w:b/>
          <w:sz w:val="24"/>
          <w:szCs w:val="24"/>
        </w:rPr>
      </w:pPr>
    </w:p>
    <w:p w14:paraId="51C8C11A" w14:textId="77777777" w:rsidR="008A530D" w:rsidRPr="00294F4B" w:rsidRDefault="008A530D" w:rsidP="008A530D">
      <w:pPr>
        <w:spacing w:after="0" w:line="240" w:lineRule="auto"/>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Ministarstvo financija </w:t>
      </w:r>
      <w:r w:rsidRPr="00294F4B">
        <w:rPr>
          <w:rFonts w:ascii="Times New Roman" w:hAnsi="Times New Roman" w:cs="Times New Roman"/>
          <w:bCs/>
          <w:sz w:val="24"/>
          <w:szCs w:val="24"/>
        </w:rPr>
        <w:t>će u roku od tri godine od dana stupanja na snagu ovoga Zakona provesti vrednovanje ovoga Zakona.</w:t>
      </w:r>
    </w:p>
    <w:p w14:paraId="1DA4F6D0" w14:textId="77777777" w:rsidR="008A530D" w:rsidRDefault="008A530D" w:rsidP="008A530D">
      <w:pPr>
        <w:spacing w:after="0" w:line="240" w:lineRule="auto"/>
        <w:jc w:val="center"/>
        <w:rPr>
          <w:rFonts w:ascii="Times New Roman" w:hAnsi="Times New Roman" w:cs="Times New Roman"/>
          <w:b/>
          <w:sz w:val="24"/>
          <w:szCs w:val="24"/>
        </w:rPr>
      </w:pPr>
    </w:p>
    <w:p w14:paraId="5C9D4069" w14:textId="3A16BC8D" w:rsidR="008A530D" w:rsidRPr="00720F74" w:rsidRDefault="008A530D" w:rsidP="008A530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3</w:t>
      </w:r>
      <w:r w:rsidR="00E160FD">
        <w:rPr>
          <w:rFonts w:ascii="Times New Roman" w:hAnsi="Times New Roman" w:cs="Times New Roman"/>
          <w:b/>
          <w:sz w:val="24"/>
          <w:szCs w:val="24"/>
        </w:rPr>
        <w:t>1</w:t>
      </w:r>
      <w:r>
        <w:rPr>
          <w:rFonts w:ascii="Times New Roman" w:hAnsi="Times New Roman" w:cs="Times New Roman"/>
          <w:b/>
          <w:sz w:val="24"/>
          <w:szCs w:val="24"/>
        </w:rPr>
        <w:t>.</w:t>
      </w:r>
    </w:p>
    <w:p w14:paraId="17BCD47D" w14:textId="77777777" w:rsidR="008A530D" w:rsidRPr="00720F74" w:rsidRDefault="008A530D" w:rsidP="008A530D">
      <w:pPr>
        <w:spacing w:after="0" w:line="240" w:lineRule="auto"/>
        <w:jc w:val="center"/>
        <w:rPr>
          <w:rFonts w:ascii="Times New Roman" w:hAnsi="Times New Roman" w:cs="Times New Roman"/>
          <w:b/>
          <w:sz w:val="24"/>
          <w:szCs w:val="24"/>
        </w:rPr>
      </w:pPr>
    </w:p>
    <w:p w14:paraId="423078CE" w14:textId="77777777" w:rsidR="008A530D" w:rsidRPr="00A70002" w:rsidRDefault="008A530D" w:rsidP="008A530D">
      <w:pPr>
        <w:spacing w:after="0" w:line="240" w:lineRule="auto"/>
        <w:ind w:firstLine="708"/>
        <w:jc w:val="both"/>
        <w:rPr>
          <w:rFonts w:ascii="Times New Roman" w:hAnsi="Times New Roman" w:cs="Times New Roman"/>
          <w:bCs/>
          <w:sz w:val="24"/>
          <w:szCs w:val="24"/>
        </w:rPr>
      </w:pPr>
      <w:r w:rsidRPr="00A70002">
        <w:rPr>
          <w:rFonts w:ascii="Times New Roman" w:hAnsi="Times New Roman" w:cs="Times New Roman"/>
          <w:sz w:val="24"/>
          <w:szCs w:val="24"/>
        </w:rPr>
        <w:t xml:space="preserve">Ovaj Zakon objavit će se u </w:t>
      </w:r>
      <w:r>
        <w:rPr>
          <w:rFonts w:ascii="Times New Roman" w:hAnsi="Times New Roman" w:cs="Times New Roman"/>
          <w:sz w:val="24"/>
          <w:szCs w:val="24"/>
        </w:rPr>
        <w:t>„</w:t>
      </w:r>
      <w:r w:rsidRPr="00A70002">
        <w:rPr>
          <w:rFonts w:ascii="Times New Roman" w:hAnsi="Times New Roman" w:cs="Times New Roman"/>
          <w:sz w:val="24"/>
          <w:szCs w:val="24"/>
        </w:rPr>
        <w:t>Narodnim novinama</w:t>
      </w:r>
      <w:r>
        <w:rPr>
          <w:rFonts w:ascii="Times New Roman" w:hAnsi="Times New Roman" w:cs="Times New Roman"/>
          <w:sz w:val="24"/>
          <w:szCs w:val="24"/>
        </w:rPr>
        <w:t>“</w:t>
      </w:r>
      <w:r w:rsidRPr="00A70002">
        <w:rPr>
          <w:rFonts w:ascii="Times New Roman" w:hAnsi="Times New Roman" w:cs="Times New Roman"/>
          <w:sz w:val="24"/>
          <w:szCs w:val="24"/>
        </w:rPr>
        <w:t xml:space="preserve">, a stupa na snagu 1. siječnja 2025., osim odredbe </w:t>
      </w:r>
      <w:r w:rsidRPr="00A70002">
        <w:rPr>
          <w:rFonts w:ascii="Times New Roman" w:hAnsi="Times New Roman" w:cs="Times New Roman"/>
          <w:bCs/>
          <w:sz w:val="24"/>
          <w:szCs w:val="24"/>
        </w:rPr>
        <w:t xml:space="preserve">članka </w:t>
      </w:r>
      <w:r>
        <w:rPr>
          <w:rFonts w:ascii="Times New Roman" w:hAnsi="Times New Roman" w:cs="Times New Roman"/>
          <w:bCs/>
          <w:sz w:val="24"/>
          <w:szCs w:val="24"/>
        </w:rPr>
        <w:t>7</w:t>
      </w:r>
      <w:r w:rsidRPr="00A70002">
        <w:rPr>
          <w:rFonts w:ascii="Times New Roman" w:hAnsi="Times New Roman" w:cs="Times New Roman"/>
          <w:bCs/>
          <w:sz w:val="24"/>
          <w:szCs w:val="24"/>
        </w:rPr>
        <w:t xml:space="preserve">. </w:t>
      </w:r>
      <w:r>
        <w:rPr>
          <w:rFonts w:ascii="Times New Roman" w:hAnsi="Times New Roman" w:cs="Times New Roman"/>
          <w:bCs/>
          <w:sz w:val="24"/>
          <w:szCs w:val="24"/>
        </w:rPr>
        <w:t xml:space="preserve">ovoga Zakona </w:t>
      </w:r>
      <w:r w:rsidRPr="00A70002">
        <w:rPr>
          <w:rFonts w:ascii="Times New Roman" w:hAnsi="Times New Roman" w:cs="Times New Roman"/>
          <w:bCs/>
          <w:sz w:val="24"/>
          <w:szCs w:val="24"/>
        </w:rPr>
        <w:t>koja stupa na snagu 1. siječnja 2026.</w:t>
      </w:r>
    </w:p>
    <w:p w14:paraId="589755EB" w14:textId="77777777" w:rsidR="008A530D" w:rsidRPr="00720F74" w:rsidRDefault="008A530D" w:rsidP="008A530D">
      <w:pPr>
        <w:spacing w:after="0" w:line="240" w:lineRule="auto"/>
        <w:jc w:val="both"/>
        <w:rPr>
          <w:rFonts w:ascii="Times New Roman" w:hAnsi="Times New Roman" w:cs="Times New Roman"/>
          <w:sz w:val="24"/>
          <w:szCs w:val="24"/>
        </w:rPr>
      </w:pPr>
    </w:p>
    <w:p w14:paraId="40C80578" w14:textId="77777777" w:rsidR="008A530D" w:rsidRPr="00720F74" w:rsidRDefault="008A530D" w:rsidP="008A530D">
      <w:pPr>
        <w:rPr>
          <w:rFonts w:ascii="Times New Roman" w:hAnsi="Times New Roman" w:cs="Times New Roman"/>
          <w:b/>
          <w:sz w:val="24"/>
          <w:szCs w:val="24"/>
        </w:rPr>
      </w:pPr>
    </w:p>
    <w:p w14:paraId="5486920D" w14:textId="77777777" w:rsidR="008A530D" w:rsidRPr="00720F74" w:rsidRDefault="008A530D" w:rsidP="008A530D">
      <w:pPr>
        <w:rPr>
          <w:rFonts w:ascii="Times New Roman" w:hAnsi="Times New Roman" w:cs="Times New Roman"/>
          <w:b/>
          <w:sz w:val="24"/>
          <w:szCs w:val="24"/>
        </w:rPr>
      </w:pPr>
      <w:r w:rsidRPr="00720F74">
        <w:rPr>
          <w:rFonts w:ascii="Times New Roman" w:hAnsi="Times New Roman" w:cs="Times New Roman"/>
          <w:b/>
          <w:sz w:val="24"/>
          <w:szCs w:val="24"/>
        </w:rPr>
        <w:br w:type="page"/>
      </w:r>
    </w:p>
    <w:p w14:paraId="499DE52C" w14:textId="77777777" w:rsidR="008A530D" w:rsidRDefault="008A530D" w:rsidP="008A530D">
      <w:pPr>
        <w:spacing w:after="0" w:line="240" w:lineRule="auto"/>
        <w:jc w:val="center"/>
        <w:rPr>
          <w:rFonts w:ascii="Times New Roman" w:hAnsi="Times New Roman" w:cs="Times New Roman"/>
          <w:b/>
          <w:sz w:val="24"/>
          <w:szCs w:val="24"/>
        </w:rPr>
      </w:pPr>
      <w:r w:rsidRPr="00720F74">
        <w:rPr>
          <w:rFonts w:ascii="Times New Roman" w:hAnsi="Times New Roman" w:cs="Times New Roman"/>
          <w:b/>
          <w:sz w:val="24"/>
          <w:szCs w:val="24"/>
        </w:rPr>
        <w:lastRenderedPageBreak/>
        <w:t>O B R A Z L O Ž E N J E</w:t>
      </w:r>
    </w:p>
    <w:p w14:paraId="772334A9" w14:textId="77777777" w:rsidR="008A530D" w:rsidRDefault="008A530D" w:rsidP="008A530D">
      <w:pPr>
        <w:spacing w:after="0" w:line="240" w:lineRule="auto"/>
        <w:jc w:val="center"/>
        <w:rPr>
          <w:rFonts w:ascii="Times New Roman" w:hAnsi="Times New Roman" w:cs="Times New Roman"/>
          <w:b/>
          <w:sz w:val="24"/>
          <w:szCs w:val="24"/>
        </w:rPr>
      </w:pPr>
    </w:p>
    <w:p w14:paraId="3CE12B37" w14:textId="2421499D" w:rsidR="008A530D" w:rsidRDefault="008A530D" w:rsidP="008A530D">
      <w:pPr>
        <w:pStyle w:val="ListParagraph"/>
        <w:numPr>
          <w:ilvl w:val="0"/>
          <w:numId w:val="5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RAZLOZI ZBOG KOJIH SE ZAKON DONOSI</w:t>
      </w:r>
    </w:p>
    <w:p w14:paraId="1342AA99" w14:textId="77777777" w:rsidR="0037469A" w:rsidRDefault="0037469A" w:rsidP="0037469A">
      <w:pPr>
        <w:spacing w:after="0" w:line="240" w:lineRule="auto"/>
        <w:jc w:val="both"/>
        <w:rPr>
          <w:rFonts w:ascii="Times New Roman" w:hAnsi="Times New Roman" w:cs="Times New Roman"/>
          <w:b/>
          <w:sz w:val="24"/>
          <w:szCs w:val="24"/>
        </w:rPr>
      </w:pPr>
    </w:p>
    <w:p w14:paraId="03FAEC83" w14:textId="77777777" w:rsidR="0037469A" w:rsidRDefault="0037469A" w:rsidP="0037469A">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Opći porezni zakon („Narodne novine“</w:t>
      </w:r>
      <w:r>
        <w:rPr>
          <w:rFonts w:ascii="Times New Roman" w:hAnsi="Times New Roman" w:cs="Times New Roman"/>
          <w:sz w:val="24"/>
          <w:szCs w:val="24"/>
        </w:rPr>
        <w:t>,</w:t>
      </w:r>
      <w:r w:rsidRPr="00720F74">
        <w:rPr>
          <w:rFonts w:ascii="Times New Roman" w:hAnsi="Times New Roman" w:cs="Times New Roman"/>
          <w:sz w:val="24"/>
          <w:szCs w:val="24"/>
        </w:rPr>
        <w:t xml:space="preserve"> br</w:t>
      </w:r>
      <w:r>
        <w:rPr>
          <w:rFonts w:ascii="Times New Roman" w:hAnsi="Times New Roman" w:cs="Times New Roman"/>
          <w:sz w:val="24"/>
          <w:szCs w:val="24"/>
        </w:rPr>
        <w:t>.</w:t>
      </w:r>
      <w:r w:rsidRPr="00720F74">
        <w:rPr>
          <w:rFonts w:ascii="Times New Roman" w:hAnsi="Times New Roman" w:cs="Times New Roman"/>
          <w:sz w:val="24"/>
          <w:szCs w:val="24"/>
        </w:rPr>
        <w:t xml:space="preserve"> 115/16</w:t>
      </w:r>
      <w:r>
        <w:rPr>
          <w:rFonts w:ascii="Times New Roman" w:hAnsi="Times New Roman" w:cs="Times New Roman"/>
          <w:sz w:val="24"/>
          <w:szCs w:val="24"/>
        </w:rPr>
        <w:t>.</w:t>
      </w:r>
      <w:r w:rsidRPr="00720F74">
        <w:rPr>
          <w:rFonts w:ascii="Times New Roman" w:hAnsi="Times New Roman" w:cs="Times New Roman"/>
          <w:sz w:val="24"/>
          <w:szCs w:val="24"/>
        </w:rPr>
        <w:t xml:space="preserve">, </w:t>
      </w:r>
      <w:r w:rsidRPr="00720F74">
        <w:rPr>
          <w:rFonts w:ascii="Times New Roman" w:hAnsi="Times New Roman" w:cs="Times New Roman"/>
          <w:sz w:val="24"/>
          <w:szCs w:val="24"/>
          <w:shd w:val="clear" w:color="auto" w:fill="FFFFFF"/>
        </w:rPr>
        <w:t>106/18</w:t>
      </w:r>
      <w:r>
        <w:rPr>
          <w:rFonts w:ascii="Times New Roman" w:hAnsi="Times New Roman" w:cs="Times New Roman"/>
          <w:sz w:val="24"/>
          <w:szCs w:val="24"/>
          <w:shd w:val="clear" w:color="auto" w:fill="FFFFFF"/>
        </w:rPr>
        <w:t>.</w:t>
      </w:r>
      <w:r w:rsidRPr="00720F74">
        <w:rPr>
          <w:rFonts w:ascii="Times New Roman" w:hAnsi="Times New Roman" w:cs="Times New Roman"/>
          <w:sz w:val="24"/>
          <w:szCs w:val="24"/>
          <w:shd w:val="clear" w:color="auto" w:fill="FFFFFF"/>
        </w:rPr>
        <w:t>, 121/19</w:t>
      </w:r>
      <w:r>
        <w:rPr>
          <w:rFonts w:ascii="Times New Roman" w:hAnsi="Times New Roman" w:cs="Times New Roman"/>
          <w:sz w:val="24"/>
          <w:szCs w:val="24"/>
          <w:shd w:val="clear" w:color="auto" w:fill="FFFFFF"/>
        </w:rPr>
        <w:t>.</w:t>
      </w:r>
      <w:r w:rsidRPr="00720F74">
        <w:rPr>
          <w:rFonts w:ascii="Times New Roman" w:hAnsi="Times New Roman" w:cs="Times New Roman"/>
          <w:sz w:val="24"/>
          <w:szCs w:val="24"/>
          <w:shd w:val="clear" w:color="auto" w:fill="FFFFFF"/>
        </w:rPr>
        <w:t>, 32/20</w:t>
      </w:r>
      <w:r>
        <w:rPr>
          <w:rFonts w:ascii="Times New Roman" w:hAnsi="Times New Roman" w:cs="Times New Roman"/>
          <w:sz w:val="24"/>
          <w:szCs w:val="24"/>
          <w:shd w:val="clear" w:color="auto" w:fill="FFFFFF"/>
        </w:rPr>
        <w:t>.</w:t>
      </w:r>
      <w:r w:rsidRPr="00720F74">
        <w:rPr>
          <w:rFonts w:ascii="Times New Roman" w:hAnsi="Times New Roman" w:cs="Times New Roman"/>
          <w:sz w:val="24"/>
          <w:szCs w:val="24"/>
          <w:shd w:val="clear" w:color="auto" w:fill="FFFFFF"/>
        </w:rPr>
        <w:t>, 42/20</w:t>
      </w:r>
      <w:r>
        <w:rPr>
          <w:rFonts w:ascii="Times New Roman" w:hAnsi="Times New Roman" w:cs="Times New Roman"/>
          <w:sz w:val="24"/>
          <w:szCs w:val="24"/>
          <w:shd w:val="clear" w:color="auto" w:fill="FFFFFF"/>
        </w:rPr>
        <w:t>.</w:t>
      </w:r>
      <w:r w:rsidRPr="00720F74">
        <w:rPr>
          <w:rFonts w:ascii="Times New Roman" w:hAnsi="Times New Roman" w:cs="Times New Roman"/>
          <w:sz w:val="24"/>
          <w:szCs w:val="24"/>
          <w:shd w:val="clear" w:color="auto" w:fill="FFFFFF"/>
        </w:rPr>
        <w:t xml:space="preserve"> i 114/22</w:t>
      </w:r>
      <w:r>
        <w:rPr>
          <w:rFonts w:ascii="Times New Roman" w:hAnsi="Times New Roman" w:cs="Times New Roman"/>
          <w:sz w:val="24"/>
          <w:szCs w:val="24"/>
          <w:shd w:val="clear" w:color="auto" w:fill="FFFFFF"/>
        </w:rPr>
        <w:t>.</w:t>
      </w:r>
      <w:r w:rsidRPr="00720F74">
        <w:rPr>
          <w:rFonts w:ascii="Times New Roman" w:hAnsi="Times New Roman" w:cs="Times New Roman"/>
          <w:sz w:val="24"/>
          <w:szCs w:val="24"/>
        </w:rPr>
        <w:t xml:space="preserve">; u daljnjem tekstu: OPZ) koji je stupio na snagu 1. siječnja 2017., predstavlja zajedničku osnovicu sustava poreznog prava Republike Hrvatske. OPZ je pravni instrument kojim su uređene sve bitne značajke porezno-pravnog odnosa, tj. prava i obveza sudionika u tome odnosu (poreznih tijela i poreznih obveznika) i postupovnih odredbi u pogledu njihova provođenja. OPZ na jedinstven način uređuje opća pitanja u području poreza i javnih davanja i čini zajedničku osnovicu za sve posebne zakone toga područja. </w:t>
      </w:r>
    </w:p>
    <w:p w14:paraId="5D86FEDC" w14:textId="77777777" w:rsidR="001C389E" w:rsidRDefault="001C389E" w:rsidP="00D9529A">
      <w:pPr>
        <w:spacing w:after="0" w:line="240" w:lineRule="auto"/>
        <w:ind w:firstLine="708"/>
        <w:jc w:val="both"/>
        <w:rPr>
          <w:rFonts w:ascii="Times New Roman" w:hAnsi="Times New Roman" w:cs="Times New Roman"/>
          <w:sz w:val="24"/>
          <w:szCs w:val="24"/>
        </w:rPr>
      </w:pPr>
    </w:p>
    <w:p w14:paraId="0CE076C1" w14:textId="247BAC62" w:rsidR="00D9529A" w:rsidRDefault="000E190C" w:rsidP="00D952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Konačnim prijedlogom zakona </w:t>
      </w:r>
      <w:r w:rsidRPr="00720F74">
        <w:rPr>
          <w:rFonts w:ascii="Times New Roman" w:hAnsi="Times New Roman" w:cs="Times New Roman"/>
          <w:sz w:val="24"/>
          <w:szCs w:val="24"/>
        </w:rPr>
        <w:t>predlažu se izmjene prvenstveno uslijed prelaska na elektronički način izdavanja akata i komunikacije s poreznim obveznicima</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hr-HR"/>
        </w:rPr>
        <w:t>Radi se o potrebi da se sustav Porezne uprave digitalizira u najvećoj mogućoj mjeri što se ponajprije očituje u komunikaciji s poreznim obveznicima</w:t>
      </w:r>
      <w:r w:rsidR="00D9529A">
        <w:rPr>
          <w:rFonts w:ascii="Times New Roman" w:eastAsia="Times New Roman" w:hAnsi="Times New Roman" w:cs="Times New Roman"/>
          <w:sz w:val="24"/>
          <w:szCs w:val="24"/>
          <w:lang w:eastAsia="hr-HR"/>
        </w:rPr>
        <w:t>,</w:t>
      </w:r>
      <w:r w:rsidR="00D9529A" w:rsidRPr="00720F74">
        <w:rPr>
          <w:rFonts w:ascii="Times New Roman" w:hAnsi="Times New Roman" w:cs="Times New Roman"/>
          <w:sz w:val="24"/>
          <w:szCs w:val="24"/>
        </w:rPr>
        <w:t xml:space="preserve"> </w:t>
      </w:r>
      <w:r w:rsidR="001D20FD" w:rsidRPr="00720F74">
        <w:rPr>
          <w:rFonts w:ascii="Times New Roman" w:hAnsi="Times New Roman" w:cs="Times New Roman"/>
          <w:sz w:val="24"/>
          <w:szCs w:val="24"/>
        </w:rPr>
        <w:t>osiguravanj</w:t>
      </w:r>
      <w:r w:rsidR="001D20FD">
        <w:rPr>
          <w:rFonts w:ascii="Times New Roman" w:hAnsi="Times New Roman" w:cs="Times New Roman"/>
          <w:sz w:val="24"/>
          <w:szCs w:val="24"/>
        </w:rPr>
        <w:t>u</w:t>
      </w:r>
      <w:r w:rsidR="001D20FD" w:rsidRPr="00720F74">
        <w:rPr>
          <w:rFonts w:ascii="Times New Roman" w:hAnsi="Times New Roman" w:cs="Times New Roman"/>
          <w:sz w:val="24"/>
          <w:szCs w:val="24"/>
        </w:rPr>
        <w:t xml:space="preserve"> </w:t>
      </w:r>
      <w:r w:rsidR="00D9529A" w:rsidRPr="00720F74">
        <w:rPr>
          <w:rFonts w:ascii="Times New Roman" w:hAnsi="Times New Roman" w:cs="Times New Roman"/>
          <w:sz w:val="24"/>
          <w:szCs w:val="24"/>
        </w:rPr>
        <w:t xml:space="preserve">interoperabilnih, personaliziranih i digitalnih javnih usluga te </w:t>
      </w:r>
      <w:r w:rsidR="001D20FD" w:rsidRPr="00720F74">
        <w:rPr>
          <w:rFonts w:ascii="Times New Roman" w:hAnsi="Times New Roman" w:cs="Times New Roman"/>
          <w:sz w:val="24"/>
          <w:szCs w:val="24"/>
        </w:rPr>
        <w:t>povećanj</w:t>
      </w:r>
      <w:r w:rsidR="001D20FD">
        <w:rPr>
          <w:rFonts w:ascii="Times New Roman" w:hAnsi="Times New Roman" w:cs="Times New Roman"/>
          <w:sz w:val="24"/>
          <w:szCs w:val="24"/>
        </w:rPr>
        <w:t>u</w:t>
      </w:r>
      <w:r w:rsidR="001D20FD" w:rsidRPr="00720F74">
        <w:rPr>
          <w:rFonts w:ascii="Times New Roman" w:hAnsi="Times New Roman" w:cs="Times New Roman"/>
          <w:sz w:val="24"/>
          <w:szCs w:val="24"/>
        </w:rPr>
        <w:t xml:space="preserve"> </w:t>
      </w:r>
      <w:r w:rsidR="00D9529A" w:rsidRPr="00720F74">
        <w:rPr>
          <w:rFonts w:ascii="Times New Roman" w:hAnsi="Times New Roman" w:cs="Times New Roman"/>
          <w:sz w:val="24"/>
          <w:szCs w:val="24"/>
        </w:rPr>
        <w:t xml:space="preserve">učinkovitosti postupanja poreznih tijela. </w:t>
      </w:r>
    </w:p>
    <w:p w14:paraId="6EF4F7C9" w14:textId="1A388A2E" w:rsidR="000E190C" w:rsidRPr="00720F74" w:rsidRDefault="000E190C" w:rsidP="0037469A">
      <w:pPr>
        <w:spacing w:after="0" w:line="240" w:lineRule="auto"/>
        <w:ind w:firstLine="708"/>
        <w:jc w:val="both"/>
        <w:rPr>
          <w:rFonts w:ascii="Times New Roman" w:hAnsi="Times New Roman" w:cs="Times New Roman"/>
          <w:sz w:val="24"/>
          <w:szCs w:val="24"/>
        </w:rPr>
      </w:pPr>
    </w:p>
    <w:p w14:paraId="46C74B13" w14:textId="77777777" w:rsidR="0037469A" w:rsidRPr="00F63EC5" w:rsidRDefault="0037469A" w:rsidP="00F63EC5">
      <w:pPr>
        <w:spacing w:after="0" w:line="240" w:lineRule="auto"/>
        <w:jc w:val="both"/>
        <w:rPr>
          <w:rFonts w:ascii="Times New Roman" w:hAnsi="Times New Roman" w:cs="Times New Roman"/>
          <w:b/>
          <w:sz w:val="24"/>
          <w:szCs w:val="24"/>
        </w:rPr>
      </w:pPr>
    </w:p>
    <w:p w14:paraId="7E5CB9AB" w14:textId="490B1C66" w:rsidR="008A530D" w:rsidRDefault="008A530D" w:rsidP="008A530D">
      <w:pPr>
        <w:pStyle w:val="ListParagraph"/>
        <w:numPr>
          <w:ilvl w:val="0"/>
          <w:numId w:val="5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PITANJA KOJA SE ZAKONOM RJEŠAVAJU</w:t>
      </w:r>
    </w:p>
    <w:p w14:paraId="6828F536" w14:textId="77777777" w:rsidR="0037469A" w:rsidRDefault="0037469A" w:rsidP="0037469A">
      <w:pPr>
        <w:spacing w:after="0" w:line="240" w:lineRule="auto"/>
        <w:jc w:val="both"/>
        <w:rPr>
          <w:rFonts w:ascii="Times New Roman" w:hAnsi="Times New Roman" w:cs="Times New Roman"/>
          <w:b/>
          <w:sz w:val="24"/>
          <w:szCs w:val="24"/>
        </w:rPr>
      </w:pPr>
    </w:p>
    <w:p w14:paraId="09A52807" w14:textId="6834C9EC" w:rsidR="0037469A" w:rsidRPr="00720F74" w:rsidRDefault="0037469A" w:rsidP="0037469A">
      <w:pPr>
        <w:spacing w:after="0" w:line="240" w:lineRule="auto"/>
        <w:ind w:firstLine="708"/>
        <w:jc w:val="both"/>
        <w:rPr>
          <w:rFonts w:ascii="Times New Roman" w:hAnsi="Times New Roman" w:cs="Times New Roman"/>
          <w:sz w:val="24"/>
          <w:szCs w:val="24"/>
          <w:lang w:eastAsia="hr-HR"/>
        </w:rPr>
      </w:pPr>
      <w:r w:rsidRPr="00720F74">
        <w:rPr>
          <w:rFonts w:ascii="Times New Roman" w:hAnsi="Times New Roman" w:cs="Times New Roman"/>
          <w:sz w:val="24"/>
          <w:szCs w:val="24"/>
          <w:lang w:eastAsia="hr-HR"/>
        </w:rPr>
        <w:t xml:space="preserve">Porezni akti </w:t>
      </w:r>
      <w:r>
        <w:rPr>
          <w:rFonts w:ascii="Times New Roman" w:hAnsi="Times New Roman" w:cs="Times New Roman"/>
          <w:sz w:val="24"/>
          <w:szCs w:val="24"/>
          <w:lang w:eastAsia="hr-HR"/>
        </w:rPr>
        <w:t xml:space="preserve">te ostala pismena koja nisu porezni akti dostavljat </w:t>
      </w:r>
      <w:r w:rsidRPr="00720F74">
        <w:rPr>
          <w:rFonts w:ascii="Times New Roman" w:hAnsi="Times New Roman" w:cs="Times New Roman"/>
          <w:sz w:val="24"/>
          <w:szCs w:val="24"/>
          <w:lang w:eastAsia="hr-HR"/>
        </w:rPr>
        <w:t xml:space="preserve">će se poreznom obvezniku elektroničkim putem, kroz sustav ePorezna. Obveza uporabe ePorezne </w:t>
      </w:r>
      <w:r>
        <w:rPr>
          <w:rFonts w:ascii="Times New Roman" w:hAnsi="Times New Roman" w:cs="Times New Roman"/>
          <w:sz w:val="24"/>
          <w:szCs w:val="24"/>
          <w:lang w:eastAsia="hr-HR"/>
        </w:rPr>
        <w:t>proširuje se</w:t>
      </w:r>
      <w:r w:rsidRPr="00720F74">
        <w:rPr>
          <w:rFonts w:ascii="Times New Roman" w:hAnsi="Times New Roman" w:cs="Times New Roman"/>
          <w:sz w:val="24"/>
          <w:szCs w:val="24"/>
          <w:lang w:eastAsia="hr-HR"/>
        </w:rPr>
        <w:t xml:space="preserve"> za </w:t>
      </w:r>
      <w:r w:rsidRPr="00720F74">
        <w:rPr>
          <w:rFonts w:ascii="Times New Roman" w:hAnsi="Times New Roman" w:cs="Times New Roman"/>
          <w:sz w:val="24"/>
          <w:szCs w:val="24"/>
        </w:rPr>
        <w:t xml:space="preserve">sve </w:t>
      </w:r>
      <w:r w:rsidRPr="00720F74">
        <w:rPr>
          <w:rFonts w:ascii="Times New Roman" w:hAnsi="Times New Roman" w:cs="Times New Roman"/>
          <w:sz w:val="24"/>
          <w:szCs w:val="24"/>
          <w:lang w:eastAsia="hr-HR"/>
        </w:rPr>
        <w:t xml:space="preserve">pravne osobe, obveznike poreza na dobit, obveznike dohotka od samostalne djelatnosti, </w:t>
      </w:r>
      <w:r w:rsidRPr="00720F74">
        <w:rPr>
          <w:rFonts w:ascii="Times New Roman" w:hAnsi="Times New Roman" w:cs="Times New Roman"/>
          <w:bCs/>
          <w:sz w:val="24"/>
          <w:szCs w:val="24"/>
        </w:rPr>
        <w:t xml:space="preserve">obveznike poreza na dohodak </w:t>
      </w:r>
      <w:r w:rsidRPr="00720F74">
        <w:rPr>
          <w:rFonts w:ascii="Times New Roman" w:hAnsi="Times New Roman" w:cs="Times New Roman"/>
          <w:sz w:val="24"/>
          <w:szCs w:val="24"/>
          <w:shd w:val="clear" w:color="auto" w:fill="FFFFFF"/>
        </w:rPr>
        <w:t>od iznajmljivanja stanova</w:t>
      </w:r>
      <w:r>
        <w:rPr>
          <w:rFonts w:ascii="Times New Roman" w:hAnsi="Times New Roman" w:cs="Times New Roman"/>
          <w:sz w:val="24"/>
          <w:szCs w:val="24"/>
          <w:shd w:val="clear" w:color="auto" w:fill="FFFFFF"/>
        </w:rPr>
        <w:t>,</w:t>
      </w:r>
      <w:r w:rsidRPr="00720F74">
        <w:rPr>
          <w:rFonts w:ascii="Times New Roman" w:hAnsi="Times New Roman" w:cs="Times New Roman"/>
          <w:sz w:val="24"/>
          <w:szCs w:val="24"/>
          <w:shd w:val="clear" w:color="auto" w:fill="FFFFFF"/>
        </w:rPr>
        <w:t xml:space="preserve"> soba i postelja putnicima i turistima i organiziranja kampova te za članove posade broda u međunarodnoj plovidbi. </w:t>
      </w:r>
      <w:r w:rsidRPr="00720F74">
        <w:rPr>
          <w:rFonts w:ascii="Times New Roman" w:hAnsi="Times New Roman" w:cs="Times New Roman"/>
          <w:sz w:val="24"/>
          <w:szCs w:val="24"/>
        </w:rPr>
        <w:t>Svi obveznici koji podnose zahtjeve Poreznoj upravi elektroničkim putem automatski daju privolu za dvosmjernu komunikaciju.</w:t>
      </w:r>
      <w:r>
        <w:rPr>
          <w:rFonts w:ascii="Times New Roman" w:hAnsi="Times New Roman" w:cs="Times New Roman"/>
          <w:sz w:val="24"/>
          <w:szCs w:val="24"/>
        </w:rPr>
        <w:t xml:space="preserve"> </w:t>
      </w:r>
      <w:r w:rsidR="00F477A8">
        <w:rPr>
          <w:rFonts w:ascii="Times New Roman" w:hAnsi="Times New Roman" w:cs="Times New Roman"/>
          <w:sz w:val="24"/>
          <w:szCs w:val="24"/>
        </w:rPr>
        <w:t>P</w:t>
      </w:r>
      <w:r>
        <w:rPr>
          <w:rFonts w:ascii="Times New Roman" w:hAnsi="Times New Roman" w:cs="Times New Roman"/>
          <w:sz w:val="24"/>
          <w:szCs w:val="24"/>
        </w:rPr>
        <w:t xml:space="preserve">orezni obveznik </w:t>
      </w:r>
      <w:r w:rsidR="00F477A8">
        <w:rPr>
          <w:rFonts w:ascii="Times New Roman" w:hAnsi="Times New Roman" w:cs="Times New Roman"/>
          <w:sz w:val="24"/>
          <w:szCs w:val="24"/>
        </w:rPr>
        <w:t xml:space="preserve">moći će sklopiti upravni ugovor </w:t>
      </w:r>
      <w:r>
        <w:rPr>
          <w:rFonts w:ascii="Times New Roman" w:hAnsi="Times New Roman" w:cs="Times New Roman"/>
          <w:sz w:val="24"/>
          <w:szCs w:val="24"/>
        </w:rPr>
        <w:t xml:space="preserve">s Poreznom upravom elektroničkim putem za dospjele dugove do visine </w:t>
      </w:r>
      <w:r w:rsidR="00F477A8">
        <w:rPr>
          <w:rFonts w:ascii="Times New Roman" w:hAnsi="Times New Roman" w:cs="Times New Roman"/>
          <w:sz w:val="24"/>
          <w:szCs w:val="24"/>
        </w:rPr>
        <w:t xml:space="preserve">od </w:t>
      </w:r>
      <w:r>
        <w:rPr>
          <w:rFonts w:ascii="Times New Roman" w:hAnsi="Times New Roman" w:cs="Times New Roman"/>
          <w:sz w:val="24"/>
          <w:szCs w:val="24"/>
        </w:rPr>
        <w:t>10.000,00 eura, bez odlaska u ispostavu Porezne uprave i dodatnog administriranja.</w:t>
      </w:r>
    </w:p>
    <w:p w14:paraId="1FFD38BC" w14:textId="77777777" w:rsidR="0037469A" w:rsidRPr="00720F74" w:rsidRDefault="0037469A" w:rsidP="0037469A">
      <w:pPr>
        <w:spacing w:after="0" w:line="240" w:lineRule="auto"/>
        <w:jc w:val="both"/>
        <w:rPr>
          <w:rFonts w:ascii="Times New Roman" w:hAnsi="Times New Roman" w:cs="Times New Roman"/>
          <w:b/>
          <w:bCs/>
          <w:sz w:val="24"/>
          <w:szCs w:val="24"/>
        </w:rPr>
      </w:pPr>
    </w:p>
    <w:p w14:paraId="667C681A" w14:textId="1EEC178A" w:rsidR="0037469A" w:rsidRDefault="0037469A" w:rsidP="001C389E">
      <w:pPr>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sz w:val="24"/>
          <w:szCs w:val="24"/>
          <w:lang w:eastAsia="hr-HR"/>
        </w:rPr>
        <w:t xml:space="preserve">Kao dio strateškog cilja digitalizacije poreznog nadzora, sagledana je sudska praksa te je </w:t>
      </w:r>
      <w:r w:rsidRPr="00720F74">
        <w:rPr>
          <w:rFonts w:ascii="Times New Roman" w:hAnsi="Times New Roman" w:cs="Times New Roman"/>
          <w:sz w:val="24"/>
          <w:szCs w:val="24"/>
        </w:rPr>
        <w:t>prim</w:t>
      </w:r>
      <w:r>
        <w:rPr>
          <w:rFonts w:ascii="Times New Roman" w:hAnsi="Times New Roman" w:cs="Times New Roman"/>
          <w:sz w:val="24"/>
          <w:szCs w:val="24"/>
        </w:rPr>
        <w:t>i</w:t>
      </w:r>
      <w:r w:rsidRPr="00720F74">
        <w:rPr>
          <w:rFonts w:ascii="Times New Roman" w:hAnsi="Times New Roman" w:cs="Times New Roman"/>
          <w:sz w:val="24"/>
          <w:szCs w:val="24"/>
        </w:rPr>
        <w:t>jećeno</w:t>
      </w:r>
      <w:r>
        <w:rPr>
          <w:rFonts w:ascii="Times New Roman" w:hAnsi="Times New Roman" w:cs="Times New Roman"/>
          <w:sz w:val="24"/>
          <w:szCs w:val="24"/>
        </w:rPr>
        <w:t xml:space="preserve"> </w:t>
      </w:r>
      <w:r w:rsidRPr="00720F74">
        <w:rPr>
          <w:rFonts w:ascii="Times New Roman" w:hAnsi="Times New Roman" w:cs="Times New Roman"/>
          <w:sz w:val="24"/>
          <w:szCs w:val="24"/>
        </w:rPr>
        <w:t>kako odredba o mogućnosti poreznog nadzora izaziva stanovite nedoumice</w:t>
      </w:r>
      <w:r>
        <w:rPr>
          <w:rFonts w:ascii="Times New Roman" w:hAnsi="Times New Roman" w:cs="Times New Roman"/>
          <w:sz w:val="24"/>
          <w:szCs w:val="24"/>
        </w:rPr>
        <w:t>. Potrebno je terminološki urediti da por</w:t>
      </w:r>
      <w:r w:rsidRPr="00720F74">
        <w:rPr>
          <w:rFonts w:ascii="Times New Roman" w:hAnsi="Times New Roman" w:cs="Times New Roman"/>
          <w:sz w:val="24"/>
          <w:szCs w:val="24"/>
        </w:rPr>
        <w:t>ezni nadzor može „započeti“</w:t>
      </w:r>
      <w:r>
        <w:rPr>
          <w:rFonts w:ascii="Times New Roman" w:hAnsi="Times New Roman" w:cs="Times New Roman"/>
          <w:sz w:val="24"/>
          <w:szCs w:val="24"/>
        </w:rPr>
        <w:t xml:space="preserve"> unutar roka od tri godine od početka tijeka zastare p</w:t>
      </w:r>
      <w:r w:rsidRPr="00720F74">
        <w:rPr>
          <w:rFonts w:ascii="Times New Roman" w:hAnsi="Times New Roman" w:cs="Times New Roman"/>
          <w:sz w:val="24"/>
          <w:szCs w:val="24"/>
        </w:rPr>
        <w:t>rava na utvrđivanje</w:t>
      </w:r>
      <w:r>
        <w:rPr>
          <w:rFonts w:ascii="Times New Roman" w:hAnsi="Times New Roman" w:cs="Times New Roman"/>
          <w:sz w:val="24"/>
          <w:szCs w:val="24"/>
        </w:rPr>
        <w:t xml:space="preserve"> porezne obveze</w:t>
      </w:r>
      <w:r w:rsidRPr="00720F74">
        <w:rPr>
          <w:rFonts w:ascii="Times New Roman" w:hAnsi="Times New Roman" w:cs="Times New Roman"/>
          <w:sz w:val="24"/>
          <w:szCs w:val="24"/>
        </w:rPr>
        <w:t>, umjesto dosadašnjeg izraza „obavljati“.</w:t>
      </w:r>
    </w:p>
    <w:p w14:paraId="2967EE4F" w14:textId="77777777" w:rsidR="001C389E" w:rsidRPr="00720F74" w:rsidRDefault="001C389E" w:rsidP="001C389E">
      <w:pPr>
        <w:spacing w:after="0" w:line="240" w:lineRule="auto"/>
        <w:ind w:firstLine="708"/>
        <w:jc w:val="both"/>
        <w:rPr>
          <w:rFonts w:ascii="Times New Roman" w:hAnsi="Times New Roman" w:cs="Times New Roman"/>
          <w:sz w:val="24"/>
          <w:szCs w:val="24"/>
        </w:rPr>
      </w:pPr>
    </w:p>
    <w:p w14:paraId="4DB2A255" w14:textId="77777777" w:rsidR="0037469A" w:rsidRDefault="0037469A" w:rsidP="0037469A">
      <w:pPr>
        <w:spacing w:after="0" w:line="240" w:lineRule="auto"/>
        <w:ind w:firstLine="709"/>
        <w:jc w:val="both"/>
        <w:rPr>
          <w:rFonts w:ascii="Times New Roman" w:hAnsi="Times New Roman" w:cs="Times New Roman"/>
          <w:sz w:val="24"/>
          <w:szCs w:val="24"/>
        </w:rPr>
      </w:pPr>
      <w:r w:rsidRPr="00720F74">
        <w:rPr>
          <w:rFonts w:ascii="Times New Roman" w:hAnsi="Times New Roman" w:cs="Times New Roman"/>
          <w:sz w:val="24"/>
          <w:szCs w:val="24"/>
        </w:rPr>
        <w:t xml:space="preserve">Iznimka da se porezni nadzor može </w:t>
      </w:r>
      <w:r>
        <w:rPr>
          <w:rFonts w:ascii="Times New Roman" w:hAnsi="Times New Roman" w:cs="Times New Roman"/>
          <w:sz w:val="24"/>
          <w:szCs w:val="24"/>
        </w:rPr>
        <w:t>obavljati</w:t>
      </w:r>
      <w:r w:rsidRPr="00720F74">
        <w:rPr>
          <w:rFonts w:ascii="Times New Roman" w:hAnsi="Times New Roman" w:cs="Times New Roman"/>
          <w:sz w:val="24"/>
          <w:szCs w:val="24"/>
        </w:rPr>
        <w:t xml:space="preserve"> i u razdoblju od </w:t>
      </w:r>
      <w:r>
        <w:rPr>
          <w:rFonts w:ascii="Times New Roman" w:hAnsi="Times New Roman" w:cs="Times New Roman"/>
          <w:sz w:val="24"/>
          <w:szCs w:val="24"/>
        </w:rPr>
        <w:t>šest</w:t>
      </w:r>
      <w:r w:rsidRPr="00720F74">
        <w:rPr>
          <w:rFonts w:ascii="Times New Roman" w:hAnsi="Times New Roman" w:cs="Times New Roman"/>
          <w:sz w:val="24"/>
          <w:szCs w:val="24"/>
        </w:rPr>
        <w:t xml:space="preserve"> godina</w:t>
      </w:r>
      <w:r>
        <w:rPr>
          <w:rFonts w:ascii="Times New Roman" w:hAnsi="Times New Roman" w:cs="Times New Roman"/>
          <w:sz w:val="24"/>
          <w:szCs w:val="24"/>
        </w:rPr>
        <w:t xml:space="preserve"> od početka tijeka zastare prava na utvrđivanje porezne obveze</w:t>
      </w:r>
      <w:r w:rsidRPr="00720F74">
        <w:rPr>
          <w:rFonts w:ascii="Times New Roman" w:hAnsi="Times New Roman" w:cs="Times New Roman"/>
          <w:sz w:val="24"/>
          <w:szCs w:val="24"/>
        </w:rPr>
        <w:t xml:space="preserve"> proširena je na postupke koji uključuju ili se odnose na poslovanje obveznika s inozemstvom </w:t>
      </w:r>
      <w:r>
        <w:rPr>
          <w:rFonts w:ascii="Times New Roman" w:hAnsi="Times New Roman" w:cs="Times New Roman"/>
          <w:sz w:val="24"/>
          <w:szCs w:val="24"/>
        </w:rPr>
        <w:t xml:space="preserve">s </w:t>
      </w:r>
      <w:r w:rsidRPr="00720F74">
        <w:rPr>
          <w:rFonts w:ascii="Times New Roman" w:hAnsi="Times New Roman" w:cs="Times New Roman"/>
          <w:sz w:val="24"/>
          <w:szCs w:val="24"/>
        </w:rPr>
        <w:t xml:space="preserve">obzirom </w:t>
      </w:r>
      <w:r>
        <w:rPr>
          <w:rFonts w:ascii="Times New Roman" w:hAnsi="Times New Roman" w:cs="Times New Roman"/>
          <w:sz w:val="24"/>
          <w:szCs w:val="24"/>
        </w:rPr>
        <w:t xml:space="preserve">na to </w:t>
      </w:r>
      <w:r w:rsidRPr="00720F74">
        <w:rPr>
          <w:rFonts w:ascii="Times New Roman" w:hAnsi="Times New Roman" w:cs="Times New Roman"/>
          <w:sz w:val="24"/>
          <w:szCs w:val="24"/>
        </w:rPr>
        <w:t xml:space="preserve">da su takvi postupci često zahtjevni i dugotrajni, </w:t>
      </w:r>
      <w:r>
        <w:rPr>
          <w:rFonts w:ascii="Times New Roman" w:hAnsi="Times New Roman" w:cs="Times New Roman"/>
          <w:sz w:val="24"/>
          <w:szCs w:val="24"/>
        </w:rPr>
        <w:t xml:space="preserve">te na slučajeve postojanja osnovane sumnje na bilo koje od kaznenih djela davanja ili primanja mita, budući da </w:t>
      </w:r>
      <w:r w:rsidRPr="00720F74">
        <w:rPr>
          <w:rFonts w:ascii="Times New Roman" w:hAnsi="Times New Roman" w:cs="Times New Roman"/>
          <w:sz w:val="24"/>
          <w:szCs w:val="24"/>
        </w:rPr>
        <w:t>organizacija OECD ukazuje na nužnost osiguranja dovoljno dugog razdoblja u kojem se porezni nadzor može provoditi. Uz navedeno</w:t>
      </w:r>
      <w:r>
        <w:rPr>
          <w:rFonts w:ascii="Times New Roman" w:hAnsi="Times New Roman" w:cs="Times New Roman"/>
          <w:sz w:val="24"/>
          <w:szCs w:val="24"/>
        </w:rPr>
        <w:t>,</w:t>
      </w:r>
      <w:r w:rsidRPr="00720F74">
        <w:rPr>
          <w:rFonts w:ascii="Times New Roman" w:hAnsi="Times New Roman" w:cs="Times New Roman"/>
          <w:sz w:val="24"/>
          <w:szCs w:val="24"/>
        </w:rPr>
        <w:t xml:space="preserve"> druge države imaju drugačije zast</w:t>
      </w:r>
      <w:r>
        <w:rPr>
          <w:rFonts w:ascii="Times New Roman" w:hAnsi="Times New Roman" w:cs="Times New Roman"/>
          <w:sz w:val="24"/>
          <w:szCs w:val="24"/>
        </w:rPr>
        <w:t>ar</w:t>
      </w:r>
      <w:r w:rsidRPr="00720F74">
        <w:rPr>
          <w:rFonts w:ascii="Times New Roman" w:hAnsi="Times New Roman" w:cs="Times New Roman"/>
          <w:sz w:val="24"/>
          <w:szCs w:val="24"/>
        </w:rPr>
        <w:t>ne rokove, a međunarodni ugovori nemaju izričite odredbe o zastari, već upućuj</w:t>
      </w:r>
      <w:r>
        <w:rPr>
          <w:rFonts w:ascii="Times New Roman" w:hAnsi="Times New Roman" w:cs="Times New Roman"/>
          <w:sz w:val="24"/>
          <w:szCs w:val="24"/>
        </w:rPr>
        <w:t>u na domaće pravo.</w:t>
      </w:r>
    </w:p>
    <w:p w14:paraId="590A7E81" w14:textId="77777777" w:rsidR="0037469A" w:rsidRPr="00720F74" w:rsidRDefault="0037469A" w:rsidP="0037469A">
      <w:pPr>
        <w:spacing w:after="0" w:line="240" w:lineRule="auto"/>
        <w:ind w:firstLine="709"/>
        <w:jc w:val="both"/>
        <w:rPr>
          <w:rFonts w:ascii="Times New Roman" w:hAnsi="Times New Roman" w:cs="Times New Roman"/>
          <w:sz w:val="24"/>
          <w:szCs w:val="24"/>
        </w:rPr>
      </w:pPr>
    </w:p>
    <w:p w14:paraId="02A3FCB9" w14:textId="77777777" w:rsidR="0037469A" w:rsidRDefault="0037469A" w:rsidP="0037469A">
      <w:pPr>
        <w:spacing w:after="0" w:line="240" w:lineRule="auto"/>
        <w:ind w:firstLine="709"/>
        <w:jc w:val="both"/>
        <w:rPr>
          <w:rFonts w:ascii="Times New Roman" w:hAnsi="Times New Roman" w:cs="Times New Roman"/>
          <w:sz w:val="24"/>
          <w:szCs w:val="24"/>
        </w:rPr>
      </w:pPr>
      <w:r w:rsidRPr="00B21F92">
        <w:rPr>
          <w:rFonts w:ascii="Times New Roman" w:hAnsi="Times New Roman" w:cs="Times New Roman"/>
          <w:sz w:val="24"/>
          <w:szCs w:val="24"/>
        </w:rPr>
        <w:t xml:space="preserve">Zbog digitaliziranja i informatiziranja postupka poreznog nadzora proširuje se mogućnost izdavanja naloga o zabrani rada i na području digitalnih platformi i drugih virtualnih oblika poslovanja. Također je potrebno omogućiti digitalno izdavanje i samim time i potpisivanje zapisnika elektroničkim potpisom ili elektroničkim pečatom poreznog tijela. Kako </w:t>
      </w:r>
      <w:r w:rsidRPr="00B21F92">
        <w:rPr>
          <w:rFonts w:ascii="Times New Roman" w:hAnsi="Times New Roman" w:cs="Times New Roman"/>
          <w:sz w:val="24"/>
          <w:szCs w:val="24"/>
        </w:rPr>
        <w:lastRenderedPageBreak/>
        <w:t xml:space="preserve">će se porezni akti dostavljati u </w:t>
      </w:r>
      <w:r>
        <w:rPr>
          <w:rFonts w:ascii="Times New Roman" w:hAnsi="Times New Roman" w:cs="Times New Roman"/>
          <w:sz w:val="24"/>
          <w:szCs w:val="24"/>
        </w:rPr>
        <w:t xml:space="preserve">elektronički </w:t>
      </w:r>
      <w:r w:rsidRPr="00B21F92">
        <w:rPr>
          <w:rFonts w:ascii="Times New Roman" w:hAnsi="Times New Roman" w:cs="Times New Roman"/>
          <w:sz w:val="24"/>
          <w:szCs w:val="24"/>
        </w:rPr>
        <w:t xml:space="preserve"> pretinac</w:t>
      </w:r>
      <w:r>
        <w:rPr>
          <w:rFonts w:ascii="Times New Roman" w:hAnsi="Times New Roman" w:cs="Times New Roman"/>
          <w:sz w:val="24"/>
          <w:szCs w:val="24"/>
        </w:rPr>
        <w:t xml:space="preserve"> poreznog obveznika</w:t>
      </w:r>
      <w:r w:rsidRPr="00B21F92">
        <w:rPr>
          <w:rFonts w:ascii="Times New Roman" w:hAnsi="Times New Roman" w:cs="Times New Roman"/>
          <w:sz w:val="24"/>
          <w:szCs w:val="24"/>
        </w:rPr>
        <w:t xml:space="preserve">, zapisnik izdan </w:t>
      </w:r>
      <w:r>
        <w:rPr>
          <w:rFonts w:ascii="Times New Roman" w:hAnsi="Times New Roman" w:cs="Times New Roman"/>
          <w:sz w:val="24"/>
          <w:szCs w:val="24"/>
        </w:rPr>
        <w:t xml:space="preserve">u </w:t>
      </w:r>
      <w:r w:rsidRPr="00B21F92">
        <w:rPr>
          <w:rFonts w:ascii="Times New Roman" w:hAnsi="Times New Roman" w:cs="Times New Roman"/>
          <w:sz w:val="24"/>
          <w:szCs w:val="24"/>
        </w:rPr>
        <w:t>fizičkom obliku treba biti iznimka, ali mora biti moguće u iznimnim slučajevima izdati i takav zapisnik u kojem slučaju se primjenjuju postojeća pravila.</w:t>
      </w:r>
      <w:r w:rsidRPr="00B21F92">
        <w:t xml:space="preserve"> </w:t>
      </w:r>
      <w:r w:rsidRPr="00B21F92">
        <w:rPr>
          <w:rFonts w:ascii="Times New Roman" w:hAnsi="Times New Roman" w:cs="Times New Roman"/>
          <w:sz w:val="24"/>
          <w:szCs w:val="24"/>
        </w:rPr>
        <w:t>Propisivanjem postupanja tijela i u slučaju dostave prigovora</w:t>
      </w:r>
      <w:r w:rsidRPr="008F1C66">
        <w:rPr>
          <w:rFonts w:ascii="Times New Roman" w:hAnsi="Times New Roman" w:cs="Times New Roman"/>
          <w:sz w:val="24"/>
          <w:szCs w:val="24"/>
        </w:rPr>
        <w:t xml:space="preserve"> </w:t>
      </w:r>
      <w:r>
        <w:rPr>
          <w:rFonts w:ascii="Times New Roman" w:hAnsi="Times New Roman" w:cs="Times New Roman"/>
          <w:sz w:val="24"/>
          <w:szCs w:val="24"/>
        </w:rPr>
        <w:t xml:space="preserve">na zapisnik o poreznom nadzoru </w:t>
      </w:r>
      <w:r w:rsidRPr="008F1C66">
        <w:rPr>
          <w:rFonts w:ascii="Times New Roman" w:hAnsi="Times New Roman" w:cs="Times New Roman"/>
          <w:sz w:val="24"/>
          <w:szCs w:val="24"/>
        </w:rPr>
        <w:t>izvan roka jasnije se definira postupak poreznog nadzora čime se povećava pravna sigurnost.</w:t>
      </w:r>
    </w:p>
    <w:p w14:paraId="68230139" w14:textId="77777777" w:rsidR="0037469A" w:rsidRDefault="0037469A" w:rsidP="0037469A">
      <w:pPr>
        <w:spacing w:after="0" w:line="240" w:lineRule="auto"/>
        <w:ind w:firstLine="709"/>
        <w:jc w:val="both"/>
        <w:rPr>
          <w:rFonts w:ascii="Times New Roman" w:hAnsi="Times New Roman" w:cs="Times New Roman"/>
          <w:sz w:val="24"/>
          <w:szCs w:val="24"/>
        </w:rPr>
      </w:pPr>
    </w:p>
    <w:p w14:paraId="21F2D482" w14:textId="77777777" w:rsidR="0037469A" w:rsidRDefault="0037469A" w:rsidP="003746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U postupcima zlouporabe prava otvorena je mogućnost da isti započne trenutkom saznanja za postojanje indicija da je izvršena zlouporaba prava. Postupak naplate od poreznog jamca provest će se u slučaju nemogućnosti naplate poreznog duga od poreznog obveznika primjenom svih oportunih mjera prisilne naplate.</w:t>
      </w:r>
    </w:p>
    <w:p w14:paraId="7BCF3FD0" w14:textId="77777777" w:rsidR="0037469A" w:rsidRPr="00720F74" w:rsidRDefault="0037469A" w:rsidP="0037469A">
      <w:pPr>
        <w:spacing w:after="0" w:line="240" w:lineRule="auto"/>
        <w:ind w:firstLine="709"/>
        <w:jc w:val="both"/>
        <w:rPr>
          <w:rFonts w:ascii="Times New Roman" w:hAnsi="Times New Roman" w:cs="Times New Roman"/>
          <w:sz w:val="24"/>
          <w:szCs w:val="24"/>
        </w:rPr>
      </w:pPr>
    </w:p>
    <w:p w14:paraId="58CFFE6E" w14:textId="77777777" w:rsidR="0037469A" w:rsidRPr="00DC4CDF" w:rsidRDefault="0037469A" w:rsidP="0037469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Porezni sustav temelji se na načelu samooporezivanja, odnosno obvezi podnošenja poreznih prijava, kojima porezni obveznici samostalno utvrđuju porezne obveze. Utvrđivanje porezne obveze od strane poreznih tijela trebalo bi biti izuzetak. U praksi je često primijećeno da porezni obveznici ne podnose porezne prijave. Iz tog razloga u</w:t>
      </w:r>
      <w:r w:rsidRPr="00720F74">
        <w:rPr>
          <w:rFonts w:ascii="Times New Roman" w:hAnsi="Times New Roman" w:cs="Times New Roman"/>
          <w:sz w:val="24"/>
          <w:szCs w:val="24"/>
        </w:rPr>
        <w:t xml:space="preserve"> postupku utvrđivanja porezne obveze, radi lakše naplate poreza</w:t>
      </w:r>
      <w:r>
        <w:rPr>
          <w:rFonts w:ascii="Times New Roman" w:hAnsi="Times New Roman" w:cs="Times New Roman"/>
          <w:sz w:val="24"/>
          <w:szCs w:val="24"/>
        </w:rPr>
        <w:t xml:space="preserve">, </w:t>
      </w:r>
      <w:r w:rsidRPr="00720F74">
        <w:rPr>
          <w:rFonts w:ascii="Times New Roman" w:hAnsi="Times New Roman" w:cs="Times New Roman"/>
          <w:sz w:val="24"/>
          <w:szCs w:val="24"/>
        </w:rPr>
        <w:t xml:space="preserve">određuju se kao jamci platci </w:t>
      </w:r>
      <w:r>
        <w:rPr>
          <w:rFonts w:ascii="Times New Roman" w:hAnsi="Times New Roman" w:cs="Times New Roman"/>
          <w:sz w:val="24"/>
          <w:szCs w:val="24"/>
        </w:rPr>
        <w:t>č</w:t>
      </w:r>
      <w:r w:rsidRPr="00720F74">
        <w:rPr>
          <w:rFonts w:ascii="Times New Roman" w:hAnsi="Times New Roman" w:cs="Times New Roman"/>
          <w:sz w:val="24"/>
          <w:szCs w:val="24"/>
        </w:rPr>
        <w:t xml:space="preserve">lanovi trgovačkog društva u slučaju nepodnošenja zakonom propisanih mjesečnih i godišnjih </w:t>
      </w:r>
      <w:r>
        <w:rPr>
          <w:rFonts w:ascii="Times New Roman" w:hAnsi="Times New Roman" w:cs="Times New Roman"/>
          <w:sz w:val="24"/>
          <w:szCs w:val="24"/>
        </w:rPr>
        <w:t>poreznih prijava.</w:t>
      </w:r>
    </w:p>
    <w:p w14:paraId="3E60A325" w14:textId="77777777" w:rsidR="0037469A" w:rsidRPr="00720F74" w:rsidRDefault="0037469A" w:rsidP="0037469A">
      <w:pPr>
        <w:spacing w:after="0" w:line="240" w:lineRule="auto"/>
        <w:ind w:firstLine="708"/>
        <w:jc w:val="both"/>
        <w:rPr>
          <w:rFonts w:ascii="Times New Roman" w:hAnsi="Times New Roman" w:cs="Times New Roman"/>
          <w:sz w:val="24"/>
          <w:szCs w:val="24"/>
        </w:rPr>
      </w:pPr>
    </w:p>
    <w:p w14:paraId="1C5F8C79" w14:textId="5B066AD6" w:rsidR="0037469A" w:rsidRPr="00720F74" w:rsidRDefault="0037469A" w:rsidP="0037469A">
      <w:pPr>
        <w:spacing w:after="0" w:line="240" w:lineRule="auto"/>
        <w:ind w:firstLine="708"/>
        <w:jc w:val="both"/>
        <w:rPr>
          <w:rFonts w:ascii="Times New Roman" w:hAnsi="Times New Roman" w:cs="Times New Roman"/>
          <w:sz w:val="24"/>
          <w:szCs w:val="24"/>
          <w:lang w:eastAsia="hr-HR"/>
        </w:rPr>
      </w:pPr>
      <w:r w:rsidRPr="00720F74">
        <w:rPr>
          <w:rFonts w:ascii="Times New Roman" w:hAnsi="Times New Roman" w:cs="Times New Roman"/>
          <w:sz w:val="24"/>
          <w:szCs w:val="24"/>
          <w:lang w:eastAsia="hr-HR"/>
        </w:rPr>
        <w:t>Evaluacijom propisane mjere sprječavanja sudjelovanja građana u igrama nelicenciranih priređivača na sreću putem interneta, koja se provodi blokadom pristupa sadržaju internet stranica temeljem odredbi članka 44. O</w:t>
      </w:r>
      <w:r>
        <w:rPr>
          <w:rFonts w:ascii="Times New Roman" w:hAnsi="Times New Roman" w:cs="Times New Roman"/>
          <w:sz w:val="24"/>
          <w:szCs w:val="24"/>
          <w:lang w:eastAsia="hr-HR"/>
        </w:rPr>
        <w:t>PZ-a</w:t>
      </w:r>
      <w:r w:rsidRPr="00720F74">
        <w:rPr>
          <w:rFonts w:ascii="Times New Roman" w:hAnsi="Times New Roman" w:cs="Times New Roman"/>
          <w:sz w:val="24"/>
          <w:szCs w:val="24"/>
          <w:lang w:eastAsia="hr-HR"/>
        </w:rPr>
        <w:t xml:space="preserve"> utvrđena je njena nedovoljna učinkovitost s obzirom na postojanje niza alternativnih informatičkih rješenja koja omogućuju ponovno pristupanje blokiranim internetskim stranicama (npr. instaliranjem privatnih VPN adresa na mobitele i računala). Navedena mjera uvedena je s ciljem sprječavanja sudjelovanja građana u igrama na sreću nelicenciranih priređivača koje se putem interneta priređuju bez poštivanja pozitivnih propisa Republike Hrvatske. Kako bi se povećala učinkovitost bilo je potrebno dodatno proširiti mjere sprječavanja sudjelovanja građana u nedozvoljenoj gospodarskoj djelatnosti. Analiza regulative drugih zemalja članica EU pokazala je da veliki broj njih uz blokadu internetskih stranica provodi i blokadu financijskih transakcija radi suzbijanja nezakonitog obavljanja gospodarske djelatnosti putem interneta. </w:t>
      </w:r>
      <w:r w:rsidRPr="00F714DF">
        <w:rPr>
          <w:rFonts w:ascii="Times New Roman" w:hAnsi="Times New Roman" w:cs="Times New Roman"/>
          <w:sz w:val="24"/>
          <w:szCs w:val="24"/>
          <w:lang w:eastAsia="hr-HR"/>
        </w:rPr>
        <w:t xml:space="preserve">Ovim člankom regulira se zabrana rada koja se provodi zabranom izvršenja </w:t>
      </w:r>
      <w:r w:rsidR="0025200E" w:rsidRPr="00F714DF">
        <w:rPr>
          <w:rFonts w:ascii="Times New Roman" w:hAnsi="Times New Roman" w:cs="Times New Roman"/>
          <w:sz w:val="24"/>
          <w:szCs w:val="24"/>
          <w:lang w:eastAsia="hr-HR"/>
        </w:rPr>
        <w:t xml:space="preserve">platne transakcije putem interneta u korist </w:t>
      </w:r>
      <w:r w:rsidRPr="00F714DF">
        <w:rPr>
          <w:rFonts w:ascii="Times New Roman" w:hAnsi="Times New Roman" w:cs="Times New Roman"/>
          <w:sz w:val="24"/>
          <w:szCs w:val="24"/>
          <w:lang w:eastAsia="hr-HR"/>
        </w:rPr>
        <w:t>poslovni</w:t>
      </w:r>
      <w:r w:rsidR="0025200E" w:rsidRPr="00F714DF">
        <w:rPr>
          <w:rFonts w:ascii="Times New Roman" w:hAnsi="Times New Roman" w:cs="Times New Roman"/>
          <w:sz w:val="24"/>
          <w:szCs w:val="24"/>
          <w:lang w:eastAsia="hr-HR"/>
        </w:rPr>
        <w:t>h</w:t>
      </w:r>
      <w:r w:rsidRPr="00F714DF">
        <w:rPr>
          <w:rFonts w:ascii="Times New Roman" w:hAnsi="Times New Roman" w:cs="Times New Roman"/>
          <w:sz w:val="24"/>
          <w:szCs w:val="24"/>
          <w:lang w:eastAsia="hr-HR"/>
        </w:rPr>
        <w:t xml:space="preserve"> subjek</w:t>
      </w:r>
      <w:r w:rsidR="0025200E" w:rsidRPr="00F714DF">
        <w:rPr>
          <w:rFonts w:ascii="Times New Roman" w:hAnsi="Times New Roman" w:cs="Times New Roman"/>
          <w:sz w:val="24"/>
          <w:szCs w:val="24"/>
          <w:lang w:eastAsia="hr-HR"/>
        </w:rPr>
        <w:t xml:space="preserve">ata </w:t>
      </w:r>
      <w:r w:rsidRPr="00F714DF">
        <w:rPr>
          <w:rFonts w:ascii="Times New Roman" w:hAnsi="Times New Roman" w:cs="Times New Roman"/>
          <w:sz w:val="24"/>
          <w:szCs w:val="24"/>
          <w:lang w:eastAsia="hr-HR"/>
        </w:rPr>
        <w:t>koji nedozvoljeno obavljaju gospodarsku djelatnost putem interneta.</w:t>
      </w:r>
      <w:r w:rsidRPr="00720F74">
        <w:rPr>
          <w:rFonts w:ascii="Times New Roman" w:hAnsi="Times New Roman" w:cs="Times New Roman"/>
          <w:sz w:val="24"/>
          <w:szCs w:val="24"/>
          <w:lang w:eastAsia="hr-HR"/>
        </w:rPr>
        <w:t xml:space="preserve"> Navedenu mjeru provodili bi pružatelji </w:t>
      </w:r>
      <w:r>
        <w:rPr>
          <w:rFonts w:ascii="Times New Roman" w:hAnsi="Times New Roman" w:cs="Times New Roman"/>
          <w:sz w:val="24"/>
          <w:szCs w:val="24"/>
          <w:lang w:eastAsia="hr-HR"/>
        </w:rPr>
        <w:t xml:space="preserve">platnih usluga u Republici Hrvatskoj. </w:t>
      </w:r>
      <w:r w:rsidRPr="00720F74">
        <w:rPr>
          <w:rFonts w:ascii="Times New Roman" w:hAnsi="Times New Roman" w:cs="Times New Roman"/>
          <w:sz w:val="24"/>
          <w:szCs w:val="24"/>
          <w:lang w:eastAsia="hr-HR"/>
        </w:rPr>
        <w:t xml:space="preserve">Propisivanje nove mjere nužno je jer priređivači igara na sreću koji nemaju stečeno pravo priređivanja (nelicencirani priređivači) u Republici Hrvatskoj u državni proračun </w:t>
      </w:r>
      <w:r>
        <w:rPr>
          <w:rFonts w:ascii="Times New Roman" w:hAnsi="Times New Roman" w:cs="Times New Roman"/>
          <w:sz w:val="24"/>
          <w:szCs w:val="24"/>
          <w:lang w:eastAsia="hr-HR"/>
        </w:rPr>
        <w:t xml:space="preserve">Republike Hrvatske </w:t>
      </w:r>
      <w:r w:rsidRPr="00720F74">
        <w:rPr>
          <w:rFonts w:ascii="Times New Roman" w:hAnsi="Times New Roman" w:cs="Times New Roman"/>
          <w:sz w:val="24"/>
          <w:szCs w:val="24"/>
          <w:lang w:eastAsia="hr-HR"/>
        </w:rPr>
        <w:t xml:space="preserve">ne uplaćuju zakonom propisane naknade, djelatnost obavljaju ne ispunjavajući zahtjeve propisa koji u Republici Hrvatskoj regulira priređivanje igara na sreću i ne podliježu nadzoru od strane nadležnih nacionalnih tijela. </w:t>
      </w:r>
    </w:p>
    <w:p w14:paraId="189CC31E" w14:textId="77777777" w:rsidR="0037469A" w:rsidRPr="00720F74" w:rsidRDefault="0037469A" w:rsidP="0037469A">
      <w:pPr>
        <w:spacing w:after="0" w:line="240" w:lineRule="auto"/>
        <w:ind w:firstLine="708"/>
        <w:jc w:val="both"/>
        <w:rPr>
          <w:rFonts w:ascii="Times New Roman" w:hAnsi="Times New Roman" w:cs="Times New Roman"/>
          <w:sz w:val="24"/>
          <w:szCs w:val="24"/>
          <w:lang w:eastAsia="hr-HR"/>
        </w:rPr>
      </w:pPr>
    </w:p>
    <w:p w14:paraId="50F62279" w14:textId="77777777" w:rsidR="0037469A" w:rsidRDefault="0037469A" w:rsidP="0037469A">
      <w:pPr>
        <w:spacing w:after="0" w:line="240" w:lineRule="auto"/>
        <w:ind w:firstLine="708"/>
        <w:jc w:val="both"/>
        <w:rPr>
          <w:rFonts w:ascii="Times New Roman" w:hAnsi="Times New Roman" w:cs="Times New Roman"/>
          <w:sz w:val="24"/>
          <w:szCs w:val="24"/>
          <w:lang w:eastAsia="hr-HR"/>
        </w:rPr>
      </w:pPr>
      <w:r w:rsidRPr="00720F74">
        <w:rPr>
          <w:rFonts w:ascii="Times New Roman" w:hAnsi="Times New Roman" w:cs="Times New Roman"/>
          <w:sz w:val="24"/>
          <w:szCs w:val="24"/>
          <w:lang w:eastAsia="hr-HR"/>
        </w:rPr>
        <w:t>Naime, propisi koji reguliraju priređivanje igara na sreću putem interaktivnih kanala online igranja, odnosno interneta, zabranjuju primanje uplata od osoba mlađih od 18 godina te reguliraju obveznu provjeru ispravnosti identifikacijskih podataka igrača u postupku registracije. Zakonska zabrana primanja uplata od osoba mlađih od 18 godina te obveza provjere ispravnosti identifikacijskih podataka igrača u postupku registracije, predstavljaju dio zakonodavnog okvira koji osigurava priređivanje igara na sreću na društveno odgovoran način u cilju sprječavanja ovisnosti maloljetnika o prekomjernom i kompulzivnom igranju i zaštite vrijednosti društvene zajednice. Nelicencirani priređivači igara na sreću, priređivanjem igara na sreću putem interneta izbjegavaju ispuniti zakonskim i podzakonskim propisima Republike Hrvatske regulirane uvjete priređivanja igara na sreću na društveno odgovoran način i tako mogu izazivati teško nadoknadivu štetu za društvenu zajednicu.</w:t>
      </w:r>
    </w:p>
    <w:p w14:paraId="0D956E3A" w14:textId="77777777" w:rsidR="0037469A" w:rsidRPr="001C65C5" w:rsidRDefault="0037469A" w:rsidP="0037469A">
      <w:pPr>
        <w:spacing w:after="0" w:line="240" w:lineRule="auto"/>
        <w:ind w:firstLine="708"/>
        <w:jc w:val="both"/>
        <w:rPr>
          <w:rFonts w:ascii="Times New Roman" w:hAnsi="Times New Roman" w:cs="Times New Roman"/>
          <w:sz w:val="24"/>
          <w:szCs w:val="24"/>
          <w:lang w:eastAsia="hr-HR"/>
        </w:rPr>
      </w:pPr>
    </w:p>
    <w:p w14:paraId="38B25A9F" w14:textId="77777777" w:rsidR="0037469A" w:rsidRDefault="0037469A" w:rsidP="0037469A">
      <w:pPr>
        <w:spacing w:after="0" w:line="240" w:lineRule="auto"/>
        <w:ind w:firstLine="708"/>
        <w:contextualSpacing/>
        <w:jc w:val="both"/>
        <w:outlineLvl w:val="0"/>
        <w:rPr>
          <w:rFonts w:ascii="Times New Roman" w:hAnsi="Times New Roman" w:cs="Times New Roman"/>
          <w:sz w:val="24"/>
          <w:szCs w:val="24"/>
        </w:rPr>
      </w:pPr>
      <w:r>
        <w:rPr>
          <w:rFonts w:ascii="Times New Roman" w:eastAsia="Times New Roman" w:hAnsi="Times New Roman" w:cs="Times New Roman"/>
          <w:sz w:val="24"/>
          <w:szCs w:val="24"/>
          <w:lang w:eastAsia="hr-HR"/>
        </w:rPr>
        <w:t>Kod objave liste dužnika zainteresirana javnost bit će upoznata s činjenicom da Porezna uprava kod pojedinih dužnika objavljenih na listi</w:t>
      </w:r>
      <w:r w:rsidRPr="00720F74">
        <w:rPr>
          <w:rFonts w:ascii="Times New Roman" w:hAnsi="Times New Roman" w:cs="Times New Roman"/>
          <w:sz w:val="24"/>
          <w:szCs w:val="24"/>
        </w:rPr>
        <w:t xml:space="preserve"> provjer</w:t>
      </w:r>
      <w:r>
        <w:rPr>
          <w:rFonts w:ascii="Times New Roman" w:hAnsi="Times New Roman" w:cs="Times New Roman"/>
          <w:sz w:val="24"/>
          <w:szCs w:val="24"/>
        </w:rPr>
        <w:t>ava</w:t>
      </w:r>
      <w:r w:rsidRPr="00720F74">
        <w:rPr>
          <w:rFonts w:ascii="Times New Roman" w:hAnsi="Times New Roman" w:cs="Times New Roman"/>
          <w:sz w:val="24"/>
          <w:szCs w:val="24"/>
        </w:rPr>
        <w:t xml:space="preserve"> moguć</w:t>
      </w:r>
      <w:r>
        <w:rPr>
          <w:rFonts w:ascii="Times New Roman" w:hAnsi="Times New Roman" w:cs="Times New Roman"/>
          <w:sz w:val="24"/>
          <w:szCs w:val="24"/>
        </w:rPr>
        <w:t>e</w:t>
      </w:r>
      <w:r w:rsidRPr="00720F74">
        <w:rPr>
          <w:rFonts w:ascii="Times New Roman" w:hAnsi="Times New Roman" w:cs="Times New Roman"/>
          <w:sz w:val="24"/>
          <w:szCs w:val="24"/>
        </w:rPr>
        <w:t xml:space="preserve"> elem</w:t>
      </w:r>
      <w:r>
        <w:rPr>
          <w:rFonts w:ascii="Times New Roman" w:hAnsi="Times New Roman" w:cs="Times New Roman"/>
          <w:sz w:val="24"/>
          <w:szCs w:val="24"/>
        </w:rPr>
        <w:t>e</w:t>
      </w:r>
      <w:r w:rsidRPr="00720F74">
        <w:rPr>
          <w:rFonts w:ascii="Times New Roman" w:hAnsi="Times New Roman" w:cs="Times New Roman"/>
          <w:sz w:val="24"/>
          <w:szCs w:val="24"/>
        </w:rPr>
        <w:t>nt</w:t>
      </w:r>
      <w:r>
        <w:rPr>
          <w:rFonts w:ascii="Times New Roman" w:hAnsi="Times New Roman" w:cs="Times New Roman"/>
          <w:sz w:val="24"/>
          <w:szCs w:val="24"/>
        </w:rPr>
        <w:t>e</w:t>
      </w:r>
      <w:r w:rsidRPr="00720F74">
        <w:rPr>
          <w:rFonts w:ascii="Times New Roman" w:hAnsi="Times New Roman" w:cs="Times New Roman"/>
          <w:sz w:val="24"/>
          <w:szCs w:val="24"/>
        </w:rPr>
        <w:t xml:space="preserve"> prikrivanja imovine i izbjegavanja plaćanja poreznog duga</w:t>
      </w:r>
      <w:r>
        <w:rPr>
          <w:rFonts w:ascii="Times New Roman" w:hAnsi="Times New Roman" w:cs="Times New Roman"/>
          <w:sz w:val="24"/>
          <w:szCs w:val="24"/>
        </w:rPr>
        <w:t>.</w:t>
      </w:r>
    </w:p>
    <w:p w14:paraId="2D4B5E67" w14:textId="77777777" w:rsidR="0037469A" w:rsidRDefault="0037469A" w:rsidP="0037469A">
      <w:pPr>
        <w:spacing w:after="0" w:line="240" w:lineRule="auto"/>
        <w:ind w:firstLine="708"/>
        <w:contextualSpacing/>
        <w:jc w:val="both"/>
        <w:outlineLvl w:val="0"/>
        <w:rPr>
          <w:rFonts w:ascii="Times New Roman" w:hAnsi="Times New Roman" w:cs="Times New Roman"/>
          <w:sz w:val="24"/>
          <w:szCs w:val="24"/>
        </w:rPr>
      </w:pPr>
    </w:p>
    <w:p w14:paraId="3F716AB0" w14:textId="77777777" w:rsidR="0037469A" w:rsidRPr="00566815" w:rsidRDefault="0037469A" w:rsidP="0037469A">
      <w:pPr>
        <w:spacing w:after="0" w:line="240" w:lineRule="auto"/>
        <w:ind w:firstLine="708"/>
        <w:contextualSpacing/>
        <w:jc w:val="both"/>
        <w:outlineLvl w:val="0"/>
        <w:rPr>
          <w:rFonts w:ascii="Times New Roman" w:hAnsi="Times New Roman" w:cs="Times New Roman"/>
          <w:b/>
          <w:sz w:val="24"/>
          <w:szCs w:val="24"/>
        </w:rPr>
      </w:pPr>
      <w:r w:rsidRPr="00566815">
        <w:rPr>
          <w:rFonts w:ascii="Times New Roman" w:hAnsi="Times New Roman" w:cs="Times New Roman"/>
          <w:sz w:val="24"/>
          <w:szCs w:val="24"/>
        </w:rPr>
        <w:t>Radi dokidanja nelojalne tržišne utakmice, tehnološkog razvitka te nepostojanja operativnih prepreka za uvođenje obveze izdavanja računa i fiskalizacije za sve prodajne subjekte i na svim prodajnim mjestima potrebno je izdavati račune u maloprodaji dnevnog tiska, duhana i duhanskih prerađevina, maraka i drugih poštanskih vrijednosnica.</w:t>
      </w:r>
    </w:p>
    <w:p w14:paraId="7D16B089" w14:textId="77777777" w:rsidR="0037469A" w:rsidRPr="00720F74" w:rsidRDefault="0037469A" w:rsidP="0037469A">
      <w:pPr>
        <w:spacing w:after="0" w:line="240" w:lineRule="auto"/>
        <w:ind w:firstLine="708"/>
        <w:contextualSpacing/>
        <w:jc w:val="both"/>
        <w:outlineLvl w:val="0"/>
        <w:rPr>
          <w:rFonts w:ascii="Times New Roman" w:hAnsi="Times New Roman" w:cs="Times New Roman"/>
          <w:b/>
          <w:sz w:val="24"/>
          <w:szCs w:val="24"/>
        </w:rPr>
      </w:pPr>
    </w:p>
    <w:p w14:paraId="6A7F665D" w14:textId="77777777" w:rsidR="0037469A" w:rsidRPr="00720F74" w:rsidRDefault="0037469A" w:rsidP="0037469A">
      <w:pPr>
        <w:pStyle w:val="CommentText"/>
        <w:ind w:firstLine="708"/>
        <w:jc w:val="both"/>
        <w:rPr>
          <w:rFonts w:ascii="Times New Roman" w:hAnsi="Times New Roman" w:cs="Times New Roman"/>
          <w:sz w:val="24"/>
          <w:szCs w:val="24"/>
        </w:rPr>
      </w:pPr>
      <w:r>
        <w:rPr>
          <w:rFonts w:ascii="Times New Roman" w:hAnsi="Times New Roman" w:cs="Times New Roman"/>
          <w:bCs/>
          <w:sz w:val="24"/>
          <w:szCs w:val="24"/>
        </w:rPr>
        <w:t>Kod zastare prava</w:t>
      </w:r>
      <w:r w:rsidRPr="00720F74">
        <w:rPr>
          <w:rFonts w:ascii="Times New Roman" w:hAnsi="Times New Roman" w:cs="Times New Roman"/>
          <w:bCs/>
          <w:sz w:val="24"/>
          <w:szCs w:val="24"/>
        </w:rPr>
        <w:t xml:space="preserve"> na naplatu porezne obveze, kamata i troškova ovrhe </w:t>
      </w:r>
      <w:r>
        <w:rPr>
          <w:rFonts w:ascii="Times New Roman" w:hAnsi="Times New Roman" w:cs="Times New Roman"/>
          <w:bCs/>
          <w:sz w:val="24"/>
          <w:szCs w:val="24"/>
        </w:rPr>
        <w:t xml:space="preserve">nužno je ozakoniti situacije u kojima </w:t>
      </w:r>
      <w:r w:rsidRPr="00720F74">
        <w:rPr>
          <w:rFonts w:ascii="Times New Roman" w:hAnsi="Times New Roman" w:cs="Times New Roman"/>
          <w:bCs/>
          <w:sz w:val="24"/>
          <w:szCs w:val="24"/>
        </w:rPr>
        <w:t>porezno tijelo nije bilo u mogućnosti pokrenuti postupak naplate</w:t>
      </w:r>
      <w:r>
        <w:rPr>
          <w:rFonts w:ascii="Times New Roman" w:hAnsi="Times New Roman" w:cs="Times New Roman"/>
          <w:bCs/>
          <w:sz w:val="24"/>
          <w:szCs w:val="24"/>
        </w:rPr>
        <w:t>. U</w:t>
      </w:r>
      <w:r w:rsidRPr="00720F74">
        <w:rPr>
          <w:rFonts w:ascii="Times New Roman" w:hAnsi="Times New Roman" w:cs="Times New Roman"/>
          <w:sz w:val="24"/>
          <w:szCs w:val="24"/>
        </w:rPr>
        <w:t xml:space="preserve"> slučajevima kada je društvo brisano iz sudskog registra, a u trenutku brisanja dug nije bio u zastari, porezno tijelo više ne može pokrenuti postupak naplate. Međutim, može se naknadno pronaći imovina, u kojem slučaju se otvara stečajni postupak. Od brisanja društva do otvaranja stečaja može proći duže vremensko razdoblje te bi ovakvom izmjenom odredbe spriječili nastup zastare prava na naplatu. Također i u slučajevima pobijanja dužnikovih pravnih radnji, porezno tijelo nije u mogućnosti pokrenuti postupak naplate iz imovine do okončanja parničnog postupka pobijanja.</w:t>
      </w:r>
    </w:p>
    <w:p w14:paraId="3486DB85" w14:textId="77777777" w:rsidR="0037469A" w:rsidRDefault="0037469A" w:rsidP="0037469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Postojeća </w:t>
      </w:r>
      <w:r w:rsidRPr="00720F74">
        <w:rPr>
          <w:rFonts w:ascii="Times New Roman" w:hAnsi="Times New Roman" w:cs="Times New Roman"/>
          <w:sz w:val="24"/>
          <w:szCs w:val="24"/>
        </w:rPr>
        <w:t>obvez</w:t>
      </w:r>
      <w:r>
        <w:rPr>
          <w:rFonts w:ascii="Times New Roman" w:hAnsi="Times New Roman" w:cs="Times New Roman"/>
          <w:sz w:val="24"/>
          <w:szCs w:val="24"/>
        </w:rPr>
        <w:t>a</w:t>
      </w:r>
      <w:r w:rsidRPr="00720F74">
        <w:rPr>
          <w:rFonts w:ascii="Times New Roman" w:hAnsi="Times New Roman" w:cs="Times New Roman"/>
          <w:sz w:val="24"/>
          <w:szCs w:val="24"/>
        </w:rPr>
        <w:t xml:space="preserve"> banaka da dostavlja određene podatke Ministarstvu financija, Poreznoj upravi </w:t>
      </w:r>
      <w:r>
        <w:rPr>
          <w:rFonts w:ascii="Times New Roman" w:hAnsi="Times New Roman" w:cs="Times New Roman"/>
          <w:sz w:val="24"/>
          <w:szCs w:val="24"/>
        </w:rPr>
        <w:t xml:space="preserve">dorađuje se radi uvođenja eura kao službene valute, te </w:t>
      </w:r>
      <w:r w:rsidRPr="00720F74">
        <w:rPr>
          <w:rFonts w:ascii="Times New Roman" w:hAnsi="Times New Roman" w:cs="Times New Roman"/>
          <w:sz w:val="24"/>
          <w:szCs w:val="24"/>
        </w:rPr>
        <w:t>se precizira u kojim rokovima je dostava podataka obvezna te na što se odnosi termin izvještajno razdoblje.</w:t>
      </w:r>
      <w:r w:rsidRPr="005F1ED1">
        <w:rPr>
          <w:rFonts w:ascii="Times New Roman" w:hAnsi="Times New Roman" w:cs="Times New Roman"/>
          <w:sz w:val="24"/>
          <w:szCs w:val="24"/>
        </w:rPr>
        <w:t xml:space="preserve"> </w:t>
      </w:r>
    </w:p>
    <w:p w14:paraId="34A06013" w14:textId="77777777" w:rsidR="0037469A" w:rsidRDefault="0037469A" w:rsidP="0037469A">
      <w:pPr>
        <w:spacing w:after="0" w:line="240" w:lineRule="auto"/>
        <w:ind w:firstLine="708"/>
        <w:jc w:val="both"/>
        <w:rPr>
          <w:rFonts w:ascii="Times New Roman" w:hAnsi="Times New Roman" w:cs="Times New Roman"/>
          <w:sz w:val="24"/>
          <w:szCs w:val="24"/>
        </w:rPr>
      </w:pPr>
    </w:p>
    <w:p w14:paraId="07927BD1" w14:textId="2FD88B81" w:rsidR="0037469A" w:rsidRPr="00720F74" w:rsidRDefault="0037469A" w:rsidP="0037469A">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U odnosu na troškove nastale zastupanjem stranke</w:t>
      </w:r>
      <w:r>
        <w:rPr>
          <w:rFonts w:ascii="Times New Roman" w:hAnsi="Times New Roman" w:cs="Times New Roman"/>
          <w:sz w:val="24"/>
          <w:szCs w:val="24"/>
        </w:rPr>
        <w:t xml:space="preserve">, </w:t>
      </w:r>
      <w:r w:rsidRPr="00720F74">
        <w:rPr>
          <w:rFonts w:ascii="Times New Roman" w:hAnsi="Times New Roman" w:cs="Times New Roman"/>
          <w:sz w:val="24"/>
          <w:szCs w:val="24"/>
        </w:rPr>
        <w:t>a radi promijenjene sudske prakse viših sudova, došlo je do povećanja novčanih obveza za državni proračun</w:t>
      </w:r>
      <w:r>
        <w:rPr>
          <w:rFonts w:ascii="Times New Roman" w:hAnsi="Times New Roman" w:cs="Times New Roman"/>
          <w:sz w:val="24"/>
          <w:szCs w:val="24"/>
        </w:rPr>
        <w:t xml:space="preserve"> Republike Hrvatske</w:t>
      </w:r>
      <w:r w:rsidRPr="00720F74">
        <w:rPr>
          <w:rFonts w:ascii="Times New Roman" w:hAnsi="Times New Roman" w:cs="Times New Roman"/>
          <w:sz w:val="24"/>
          <w:szCs w:val="24"/>
        </w:rPr>
        <w:t>. Na temelju zakonskog ovlaštenja da se određeni institut može propisati drukčije od Zakona o općem upravnom postupku</w:t>
      </w:r>
      <w:r>
        <w:rPr>
          <w:rFonts w:ascii="Times New Roman" w:hAnsi="Times New Roman" w:cs="Times New Roman"/>
          <w:sz w:val="24"/>
          <w:szCs w:val="24"/>
        </w:rPr>
        <w:t xml:space="preserve"> („Narodne novine“, br. 47/09. i 110/21.)</w:t>
      </w:r>
      <w:r w:rsidRPr="00720F74">
        <w:rPr>
          <w:rFonts w:ascii="Times New Roman" w:hAnsi="Times New Roman" w:cs="Times New Roman"/>
          <w:sz w:val="24"/>
          <w:szCs w:val="24"/>
        </w:rPr>
        <w:t xml:space="preserve">, u </w:t>
      </w:r>
      <w:r w:rsidR="009165DF">
        <w:rPr>
          <w:rFonts w:ascii="Times New Roman" w:hAnsi="Times New Roman" w:cs="Times New Roman"/>
          <w:sz w:val="24"/>
          <w:szCs w:val="24"/>
        </w:rPr>
        <w:t xml:space="preserve">Konačnom prijedlogu </w:t>
      </w:r>
      <w:r>
        <w:rPr>
          <w:rFonts w:ascii="Times New Roman" w:hAnsi="Times New Roman" w:cs="Times New Roman"/>
          <w:sz w:val="24"/>
          <w:szCs w:val="24"/>
        </w:rPr>
        <w:t xml:space="preserve"> z</w:t>
      </w:r>
      <w:r w:rsidRPr="00720F74">
        <w:rPr>
          <w:rFonts w:ascii="Times New Roman" w:hAnsi="Times New Roman" w:cs="Times New Roman"/>
          <w:sz w:val="24"/>
          <w:szCs w:val="24"/>
        </w:rPr>
        <w:t>akon</w:t>
      </w:r>
      <w:r>
        <w:rPr>
          <w:rFonts w:ascii="Times New Roman" w:hAnsi="Times New Roman" w:cs="Times New Roman"/>
          <w:sz w:val="24"/>
          <w:szCs w:val="24"/>
        </w:rPr>
        <w:t>a</w:t>
      </w:r>
      <w:r w:rsidRPr="00720F74">
        <w:rPr>
          <w:rFonts w:ascii="Times New Roman" w:hAnsi="Times New Roman" w:cs="Times New Roman"/>
          <w:sz w:val="24"/>
          <w:szCs w:val="24"/>
        </w:rPr>
        <w:t xml:space="preserve"> se predlaže obveza svakog sudionika poreznog postupka da snosi svoje troškove, osim izuzetaka propisanih samim </w:t>
      </w:r>
      <w:r w:rsidR="009165DF">
        <w:rPr>
          <w:rFonts w:ascii="Times New Roman" w:hAnsi="Times New Roman" w:cs="Times New Roman"/>
          <w:sz w:val="24"/>
          <w:szCs w:val="24"/>
        </w:rPr>
        <w:t>Konačnim p</w:t>
      </w:r>
      <w:r>
        <w:rPr>
          <w:rFonts w:ascii="Times New Roman" w:hAnsi="Times New Roman" w:cs="Times New Roman"/>
          <w:sz w:val="24"/>
          <w:szCs w:val="24"/>
        </w:rPr>
        <w:t>rijedlogom z</w:t>
      </w:r>
      <w:r w:rsidRPr="00720F74">
        <w:rPr>
          <w:rFonts w:ascii="Times New Roman" w:hAnsi="Times New Roman" w:cs="Times New Roman"/>
          <w:sz w:val="24"/>
          <w:szCs w:val="24"/>
        </w:rPr>
        <w:t>akon</w:t>
      </w:r>
      <w:r>
        <w:rPr>
          <w:rFonts w:ascii="Times New Roman" w:hAnsi="Times New Roman" w:cs="Times New Roman"/>
          <w:sz w:val="24"/>
          <w:szCs w:val="24"/>
        </w:rPr>
        <w:t>a</w:t>
      </w:r>
      <w:r w:rsidRPr="00720F74">
        <w:rPr>
          <w:rFonts w:ascii="Times New Roman" w:hAnsi="Times New Roman" w:cs="Times New Roman"/>
          <w:sz w:val="24"/>
          <w:szCs w:val="24"/>
        </w:rPr>
        <w:t>.</w:t>
      </w:r>
    </w:p>
    <w:p w14:paraId="19A4BC46" w14:textId="77777777" w:rsidR="0037469A" w:rsidRPr="00720F74" w:rsidRDefault="0037469A" w:rsidP="0037469A">
      <w:pPr>
        <w:spacing w:after="0" w:line="240" w:lineRule="auto"/>
        <w:jc w:val="both"/>
        <w:rPr>
          <w:rFonts w:ascii="Times New Roman" w:hAnsi="Times New Roman" w:cs="Times New Roman"/>
          <w:sz w:val="24"/>
          <w:szCs w:val="24"/>
        </w:rPr>
      </w:pPr>
    </w:p>
    <w:p w14:paraId="5FD77782" w14:textId="77777777" w:rsidR="0037469A" w:rsidRDefault="0037469A" w:rsidP="0037469A">
      <w:pPr>
        <w:pStyle w:val="CommentText"/>
        <w:spacing w:after="0"/>
        <w:ind w:firstLine="708"/>
        <w:jc w:val="both"/>
        <w:rPr>
          <w:rFonts w:ascii="Times New Roman" w:hAnsi="Times New Roman" w:cs="Times New Roman"/>
          <w:sz w:val="24"/>
          <w:szCs w:val="24"/>
        </w:rPr>
      </w:pPr>
      <w:r w:rsidRPr="00720F74">
        <w:rPr>
          <w:rFonts w:ascii="Times New Roman" w:hAnsi="Times New Roman" w:cs="Times New Roman"/>
          <w:sz w:val="24"/>
          <w:szCs w:val="24"/>
        </w:rPr>
        <w:t>U</w:t>
      </w:r>
      <w:r>
        <w:rPr>
          <w:rFonts w:ascii="Times New Roman" w:hAnsi="Times New Roman" w:cs="Times New Roman"/>
          <w:sz w:val="24"/>
          <w:szCs w:val="24"/>
        </w:rPr>
        <w:t xml:space="preserve">sklađenjem s drugim izmijenjenim zakonima i temeljem prakse poreznih tijela nužne su </w:t>
      </w:r>
      <w:r w:rsidRPr="00720F74">
        <w:rPr>
          <w:rFonts w:ascii="Times New Roman" w:hAnsi="Times New Roman" w:cs="Times New Roman"/>
          <w:sz w:val="24"/>
          <w:szCs w:val="24"/>
        </w:rPr>
        <w:t>određene tehničke dorade, kao što su primjerice u članku o načelu odabira poreznih obveznika za porezni nadzor i u članku o izricanju upravnih mjera</w:t>
      </w:r>
      <w:r>
        <w:rPr>
          <w:rFonts w:ascii="Times New Roman" w:hAnsi="Times New Roman" w:cs="Times New Roman"/>
          <w:sz w:val="24"/>
          <w:szCs w:val="24"/>
        </w:rPr>
        <w:t>, zaokruživanje iznosa poreznog duga za koji se neće provoditi ovrha, usklađenje kod otpisa dospjelog poreznog duga, te produljenje roka za provođenje postupka osiguranja.</w:t>
      </w:r>
    </w:p>
    <w:p w14:paraId="53B56F9A" w14:textId="77777777" w:rsidR="0037469A" w:rsidRPr="00F63EC5" w:rsidRDefault="0037469A" w:rsidP="00F63EC5">
      <w:pPr>
        <w:spacing w:after="0" w:line="240" w:lineRule="auto"/>
        <w:jc w:val="both"/>
        <w:rPr>
          <w:rFonts w:ascii="Times New Roman" w:hAnsi="Times New Roman" w:cs="Times New Roman"/>
          <w:b/>
          <w:sz w:val="24"/>
          <w:szCs w:val="24"/>
        </w:rPr>
      </w:pPr>
    </w:p>
    <w:p w14:paraId="0FAF102B" w14:textId="77777777" w:rsidR="0037469A" w:rsidRDefault="0037469A" w:rsidP="0037469A">
      <w:pPr>
        <w:spacing w:after="0" w:line="240" w:lineRule="auto"/>
        <w:jc w:val="both"/>
        <w:rPr>
          <w:rFonts w:ascii="Times New Roman" w:hAnsi="Times New Roman" w:cs="Times New Roman"/>
          <w:b/>
          <w:sz w:val="24"/>
          <w:szCs w:val="24"/>
        </w:rPr>
      </w:pPr>
    </w:p>
    <w:p w14:paraId="5C2C8267" w14:textId="77777777" w:rsidR="0037469A" w:rsidRDefault="0037469A" w:rsidP="00F63EC5">
      <w:pPr>
        <w:spacing w:after="0" w:line="240" w:lineRule="auto"/>
        <w:jc w:val="both"/>
        <w:rPr>
          <w:rFonts w:ascii="Times New Roman" w:hAnsi="Times New Roman" w:cs="Times New Roman"/>
          <w:b/>
          <w:sz w:val="24"/>
          <w:szCs w:val="24"/>
        </w:rPr>
      </w:pPr>
    </w:p>
    <w:p w14:paraId="76F060A2" w14:textId="77777777" w:rsidR="00D9529A" w:rsidRDefault="00D9529A" w:rsidP="00F63EC5">
      <w:pPr>
        <w:spacing w:after="0" w:line="240" w:lineRule="auto"/>
        <w:jc w:val="both"/>
        <w:rPr>
          <w:rFonts w:ascii="Times New Roman" w:hAnsi="Times New Roman" w:cs="Times New Roman"/>
          <w:b/>
          <w:sz w:val="24"/>
          <w:szCs w:val="24"/>
        </w:rPr>
      </w:pPr>
    </w:p>
    <w:p w14:paraId="7A37D066" w14:textId="77777777" w:rsidR="00D9529A" w:rsidRDefault="00D9529A" w:rsidP="00F63EC5">
      <w:pPr>
        <w:spacing w:after="0" w:line="240" w:lineRule="auto"/>
        <w:jc w:val="both"/>
        <w:rPr>
          <w:rFonts w:ascii="Times New Roman" w:hAnsi="Times New Roman" w:cs="Times New Roman"/>
          <w:b/>
          <w:sz w:val="24"/>
          <w:szCs w:val="24"/>
        </w:rPr>
      </w:pPr>
    </w:p>
    <w:p w14:paraId="7FA16139" w14:textId="77777777" w:rsidR="00D9529A" w:rsidRDefault="00D9529A" w:rsidP="00F63EC5">
      <w:pPr>
        <w:spacing w:after="0" w:line="240" w:lineRule="auto"/>
        <w:jc w:val="both"/>
        <w:rPr>
          <w:rFonts w:ascii="Times New Roman" w:hAnsi="Times New Roman" w:cs="Times New Roman"/>
          <w:b/>
          <w:sz w:val="24"/>
          <w:szCs w:val="24"/>
        </w:rPr>
      </w:pPr>
    </w:p>
    <w:p w14:paraId="653FFE38" w14:textId="77777777" w:rsidR="00FE7661" w:rsidRDefault="00FE7661" w:rsidP="00F63EC5">
      <w:pPr>
        <w:spacing w:after="0" w:line="240" w:lineRule="auto"/>
        <w:jc w:val="both"/>
        <w:rPr>
          <w:rFonts w:ascii="Times New Roman" w:hAnsi="Times New Roman" w:cs="Times New Roman"/>
          <w:b/>
          <w:sz w:val="24"/>
          <w:szCs w:val="24"/>
        </w:rPr>
      </w:pPr>
    </w:p>
    <w:p w14:paraId="5A75DD37" w14:textId="77777777" w:rsidR="00FE7661" w:rsidRDefault="00FE7661" w:rsidP="00F63EC5">
      <w:pPr>
        <w:spacing w:after="0" w:line="240" w:lineRule="auto"/>
        <w:jc w:val="both"/>
        <w:rPr>
          <w:rFonts w:ascii="Times New Roman" w:hAnsi="Times New Roman" w:cs="Times New Roman"/>
          <w:b/>
          <w:sz w:val="24"/>
          <w:szCs w:val="24"/>
        </w:rPr>
      </w:pPr>
    </w:p>
    <w:p w14:paraId="055CD724" w14:textId="77777777" w:rsidR="00FE7661" w:rsidRDefault="00FE7661" w:rsidP="00F63EC5">
      <w:pPr>
        <w:spacing w:after="0" w:line="240" w:lineRule="auto"/>
        <w:jc w:val="both"/>
        <w:rPr>
          <w:rFonts w:ascii="Times New Roman" w:hAnsi="Times New Roman" w:cs="Times New Roman"/>
          <w:b/>
          <w:sz w:val="24"/>
          <w:szCs w:val="24"/>
        </w:rPr>
      </w:pPr>
    </w:p>
    <w:p w14:paraId="48972F42" w14:textId="77777777" w:rsidR="00FE7661" w:rsidRDefault="00FE7661" w:rsidP="00F63EC5">
      <w:pPr>
        <w:spacing w:after="0" w:line="240" w:lineRule="auto"/>
        <w:jc w:val="both"/>
        <w:rPr>
          <w:rFonts w:ascii="Times New Roman" w:hAnsi="Times New Roman" w:cs="Times New Roman"/>
          <w:b/>
          <w:sz w:val="24"/>
          <w:szCs w:val="24"/>
        </w:rPr>
      </w:pPr>
    </w:p>
    <w:p w14:paraId="0278D5DB" w14:textId="77777777" w:rsidR="00FE7661" w:rsidRDefault="00FE7661" w:rsidP="00F63EC5">
      <w:pPr>
        <w:spacing w:after="0" w:line="240" w:lineRule="auto"/>
        <w:jc w:val="both"/>
        <w:rPr>
          <w:rFonts w:ascii="Times New Roman" w:hAnsi="Times New Roman" w:cs="Times New Roman"/>
          <w:b/>
          <w:sz w:val="24"/>
          <w:szCs w:val="24"/>
        </w:rPr>
      </w:pPr>
    </w:p>
    <w:p w14:paraId="4F13A652" w14:textId="77777777" w:rsidR="00FE7661" w:rsidRDefault="00FE7661" w:rsidP="00F63EC5">
      <w:pPr>
        <w:spacing w:after="0" w:line="240" w:lineRule="auto"/>
        <w:jc w:val="both"/>
        <w:rPr>
          <w:rFonts w:ascii="Times New Roman" w:hAnsi="Times New Roman" w:cs="Times New Roman"/>
          <w:b/>
          <w:sz w:val="24"/>
          <w:szCs w:val="24"/>
        </w:rPr>
      </w:pPr>
    </w:p>
    <w:p w14:paraId="21263725" w14:textId="77777777" w:rsidR="00FE7661" w:rsidRDefault="00FE7661" w:rsidP="00F63EC5">
      <w:pPr>
        <w:spacing w:after="0" w:line="240" w:lineRule="auto"/>
        <w:jc w:val="both"/>
        <w:rPr>
          <w:rFonts w:ascii="Times New Roman" w:hAnsi="Times New Roman" w:cs="Times New Roman"/>
          <w:b/>
          <w:sz w:val="24"/>
          <w:szCs w:val="24"/>
        </w:rPr>
      </w:pPr>
    </w:p>
    <w:p w14:paraId="6E83A850" w14:textId="77777777" w:rsidR="00FE7661" w:rsidRDefault="00FE7661" w:rsidP="00F63EC5">
      <w:pPr>
        <w:spacing w:after="0" w:line="240" w:lineRule="auto"/>
        <w:jc w:val="both"/>
        <w:rPr>
          <w:rFonts w:ascii="Times New Roman" w:hAnsi="Times New Roman" w:cs="Times New Roman"/>
          <w:b/>
          <w:sz w:val="24"/>
          <w:szCs w:val="24"/>
        </w:rPr>
      </w:pPr>
    </w:p>
    <w:p w14:paraId="5D04F07F" w14:textId="77777777" w:rsidR="00D9529A" w:rsidRDefault="00D9529A" w:rsidP="00F63EC5">
      <w:pPr>
        <w:spacing w:after="0" w:line="240" w:lineRule="auto"/>
        <w:jc w:val="both"/>
        <w:rPr>
          <w:rFonts w:ascii="Times New Roman" w:hAnsi="Times New Roman" w:cs="Times New Roman"/>
          <w:b/>
          <w:sz w:val="24"/>
          <w:szCs w:val="24"/>
        </w:rPr>
      </w:pPr>
    </w:p>
    <w:p w14:paraId="72C9CC9F" w14:textId="77777777" w:rsidR="00D9529A" w:rsidRPr="00F63EC5" w:rsidRDefault="00D9529A" w:rsidP="00F63EC5">
      <w:pPr>
        <w:spacing w:after="0" w:line="240" w:lineRule="auto"/>
        <w:jc w:val="both"/>
        <w:rPr>
          <w:rFonts w:ascii="Times New Roman" w:hAnsi="Times New Roman" w:cs="Times New Roman"/>
          <w:b/>
          <w:sz w:val="24"/>
          <w:szCs w:val="24"/>
        </w:rPr>
      </w:pPr>
    </w:p>
    <w:p w14:paraId="0DF4839B" w14:textId="17D1C4B7" w:rsidR="008A530D" w:rsidRPr="00F63EC5" w:rsidRDefault="008A530D" w:rsidP="00F63EC5">
      <w:pPr>
        <w:pStyle w:val="ListParagraph"/>
        <w:numPr>
          <w:ilvl w:val="0"/>
          <w:numId w:val="5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OBRAZLOŽENJE ODREDBI PREDLOŽENOG ZAKONA</w:t>
      </w:r>
    </w:p>
    <w:p w14:paraId="496DAAC4" w14:textId="77777777" w:rsidR="008A530D" w:rsidRPr="00720F74" w:rsidRDefault="008A530D" w:rsidP="008A530D">
      <w:pPr>
        <w:spacing w:after="0" w:line="240" w:lineRule="auto"/>
        <w:jc w:val="center"/>
        <w:rPr>
          <w:rFonts w:ascii="Times New Roman" w:hAnsi="Times New Roman" w:cs="Times New Roman"/>
          <w:b/>
          <w:sz w:val="24"/>
          <w:szCs w:val="24"/>
        </w:rPr>
      </w:pPr>
    </w:p>
    <w:p w14:paraId="0F3CFC9E" w14:textId="77777777" w:rsidR="008A530D" w:rsidRPr="00720F74" w:rsidRDefault="008A530D" w:rsidP="008A530D">
      <w:pPr>
        <w:spacing w:after="0" w:line="240" w:lineRule="auto"/>
        <w:jc w:val="both"/>
        <w:rPr>
          <w:rFonts w:ascii="Times New Roman" w:hAnsi="Times New Roman" w:cs="Times New Roman"/>
          <w:b/>
          <w:sz w:val="24"/>
          <w:szCs w:val="24"/>
        </w:rPr>
      </w:pPr>
    </w:p>
    <w:p w14:paraId="31B403F4" w14:textId="77777777"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1. </w:t>
      </w:r>
    </w:p>
    <w:p w14:paraId="152A0D58" w14:textId="77777777" w:rsidR="003C1018" w:rsidRDefault="003C1018" w:rsidP="008A530D">
      <w:pPr>
        <w:spacing w:after="0" w:line="240" w:lineRule="auto"/>
        <w:jc w:val="both"/>
        <w:rPr>
          <w:rFonts w:ascii="Times New Roman" w:hAnsi="Times New Roman" w:cs="Times New Roman"/>
          <w:bCs/>
          <w:sz w:val="24"/>
          <w:szCs w:val="24"/>
        </w:rPr>
      </w:pPr>
    </w:p>
    <w:p w14:paraId="62087736" w14:textId="162E9C2C" w:rsidR="008A530D" w:rsidRPr="00720F74" w:rsidRDefault="008A530D" w:rsidP="008A530D">
      <w:pPr>
        <w:spacing w:after="0" w:line="240" w:lineRule="auto"/>
        <w:jc w:val="both"/>
        <w:rPr>
          <w:rFonts w:ascii="Times New Roman" w:hAnsi="Times New Roman" w:cs="Times New Roman"/>
          <w:bCs/>
          <w:sz w:val="24"/>
          <w:szCs w:val="24"/>
        </w:rPr>
      </w:pPr>
      <w:r w:rsidRPr="00720F74">
        <w:rPr>
          <w:rFonts w:ascii="Times New Roman" w:hAnsi="Times New Roman" w:cs="Times New Roman"/>
          <w:bCs/>
          <w:sz w:val="24"/>
          <w:szCs w:val="24"/>
        </w:rPr>
        <w:t>U članku 8.</w:t>
      </w:r>
      <w:r>
        <w:rPr>
          <w:rFonts w:ascii="Times New Roman" w:hAnsi="Times New Roman" w:cs="Times New Roman"/>
          <w:bCs/>
          <w:sz w:val="24"/>
          <w:szCs w:val="24"/>
        </w:rPr>
        <w:t xml:space="preserve"> OPZ-a, kojim su propisane odredbe o obvezi čuvanja porezne tajne</w:t>
      </w:r>
      <w:r w:rsidRPr="00720F74">
        <w:rPr>
          <w:rFonts w:ascii="Times New Roman" w:hAnsi="Times New Roman" w:cs="Times New Roman"/>
          <w:bCs/>
          <w:sz w:val="24"/>
          <w:szCs w:val="24"/>
        </w:rPr>
        <w:t>, u dijelu u kojem se propisuju uvjeti za objavom na popisu dospjelih i neplaćenih dugova, provodi se usklađenje sa zakonom kojim se uređuje stečajni postupak prema kojem je i potvrđeni plan restrukturiranja u predstečajnom postupku, koji sadrži dospjeli i neplaćeni dug, kriterij za neobjavljivanje na popisu dospjelih i neplaćenih dugova.</w:t>
      </w:r>
    </w:p>
    <w:p w14:paraId="79D24F12" w14:textId="4BDD0304" w:rsidR="008A530D" w:rsidRPr="00720F74"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Važećim stavkom 12. navodi se da u izračun visine duga, kao kriterija za objavu na popisu, ulazi stanje duga po osnovama za koje je propisana objava na zadnji dan u mjesecu koji prethodi mjesecu objave popisa, umanjen za uplate do dana obrade podataka. Međutim, određeni broj</w:t>
      </w:r>
      <w:r w:rsidR="00FE7661">
        <w:rPr>
          <w:rFonts w:ascii="Times New Roman" w:hAnsi="Times New Roman" w:cs="Times New Roman"/>
          <w:sz w:val="24"/>
          <w:szCs w:val="24"/>
        </w:rPr>
        <w:t xml:space="preserve"> </w:t>
      </w:r>
      <w:r w:rsidRPr="00720F74">
        <w:rPr>
          <w:rFonts w:ascii="Times New Roman" w:hAnsi="Times New Roman" w:cs="Times New Roman"/>
          <w:sz w:val="24"/>
          <w:szCs w:val="24"/>
        </w:rPr>
        <w:t xml:space="preserve">poduzetnika tijekom svojeg poslovanja dolazi u stanje preplate posebno na području poreza na dodanu vrijednost. Preplaćeni iznos poreza pravo je poreznog obveznika koji taj iznos može tražiti kao povrat ili prebacivanje za naplatu utvrđenih dugova. Stoga se u skladu i s postojećom praksom, doradom stavke jasno </w:t>
      </w:r>
      <w:r>
        <w:rPr>
          <w:rFonts w:ascii="Times New Roman" w:hAnsi="Times New Roman" w:cs="Times New Roman"/>
          <w:sz w:val="24"/>
          <w:szCs w:val="24"/>
        </w:rPr>
        <w:t xml:space="preserve">se </w:t>
      </w:r>
      <w:r w:rsidRPr="00720F74">
        <w:rPr>
          <w:rFonts w:ascii="Times New Roman" w:hAnsi="Times New Roman" w:cs="Times New Roman"/>
          <w:sz w:val="24"/>
          <w:szCs w:val="24"/>
        </w:rPr>
        <w:t xml:space="preserve">precizira da se prilikom utvrđivanja iznosa duga u obzir uzimaju i utvrđeni iznosi preplata. </w:t>
      </w:r>
    </w:p>
    <w:p w14:paraId="14305A6E" w14:textId="77777777" w:rsidR="008A530D" w:rsidRPr="00720F74" w:rsidRDefault="008A530D" w:rsidP="008A530D">
      <w:pPr>
        <w:spacing w:after="0" w:line="240" w:lineRule="auto"/>
        <w:jc w:val="both"/>
        <w:rPr>
          <w:rFonts w:ascii="Times New Roman" w:hAnsi="Times New Roman" w:cs="Times New Roman"/>
          <w:sz w:val="24"/>
          <w:szCs w:val="24"/>
        </w:rPr>
      </w:pPr>
      <w:r w:rsidRPr="00720F74">
        <w:rPr>
          <w:rFonts w:ascii="Times New Roman" w:hAnsi="Times New Roman" w:cs="Times New Roman"/>
          <w:sz w:val="24"/>
          <w:szCs w:val="24"/>
        </w:rPr>
        <w:t>Popis dospjelih i nenaplaćenih dugova, između ostalog, objavljuje se kako bi poduzetnici imali informacije o ostalim poduzetnicima te o njihovim obvezama. Porezna uprava nakon objave ažurira podatke te se s popisa brišu porezni obveznici koji u cijelosti podmire dugovanja. Pojedini porezni obveznici nalaze se na popisu  dospjelih i nenaplaćenih dugova i kroz nekoliko godina čime se stječe dojam kako se daljnje radnje u smjeru podmirenja dugova ne poduzimaju. Međutim, najčešće se radi o poreznim obveznicima za koje je dug osiguran založnim ili nekim drugim pravom te se dug zadržava na popisu sve do trenutka unovčenja takve imovine. Po popisu dospjelih i naplaćenih dugova Porezna uprava nastavlja provoditi mjere usmjerene prema naplati te se ovim izmjenama predlaže da se na popisu dospjelih i neplaćenih dugova dužnika navodi kao napomena da su u odnosu na dužnika od strane Porezne uprave provedene dodatne mjere radi provjere mogućih elemenata prikrivanja imovine i izbjegavanja plaćanja poreznog duga.</w:t>
      </w:r>
    </w:p>
    <w:p w14:paraId="1E09EF3A" w14:textId="77777777" w:rsidR="008A530D" w:rsidRPr="00720F74" w:rsidRDefault="008A530D" w:rsidP="008A530D">
      <w:pPr>
        <w:spacing w:after="0" w:line="240" w:lineRule="auto"/>
        <w:jc w:val="both"/>
        <w:rPr>
          <w:rFonts w:ascii="Times New Roman" w:hAnsi="Times New Roman" w:cs="Times New Roman"/>
          <w:sz w:val="24"/>
          <w:szCs w:val="24"/>
        </w:rPr>
      </w:pPr>
    </w:p>
    <w:p w14:paraId="7E2B3F8F" w14:textId="77777777"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Uz člank</w:t>
      </w:r>
      <w:r>
        <w:rPr>
          <w:rFonts w:ascii="Times New Roman" w:hAnsi="Times New Roman" w:cs="Times New Roman"/>
          <w:b/>
          <w:sz w:val="24"/>
          <w:szCs w:val="24"/>
        </w:rPr>
        <w:t>e</w:t>
      </w:r>
      <w:r w:rsidRPr="00720F74">
        <w:rPr>
          <w:rFonts w:ascii="Times New Roman" w:hAnsi="Times New Roman" w:cs="Times New Roman"/>
          <w:b/>
          <w:sz w:val="24"/>
          <w:szCs w:val="24"/>
        </w:rPr>
        <w:t xml:space="preserve"> 2. i 3.</w:t>
      </w:r>
    </w:p>
    <w:p w14:paraId="5F605207" w14:textId="77777777" w:rsidR="003C1018" w:rsidRDefault="003C1018" w:rsidP="008A530D">
      <w:pPr>
        <w:spacing w:after="0" w:line="240" w:lineRule="auto"/>
        <w:jc w:val="both"/>
        <w:rPr>
          <w:rFonts w:ascii="Times New Roman" w:hAnsi="Times New Roman" w:cs="Times New Roman"/>
          <w:bCs/>
          <w:sz w:val="24"/>
          <w:szCs w:val="24"/>
        </w:rPr>
      </w:pPr>
    </w:p>
    <w:p w14:paraId="5C3259B1" w14:textId="55D1741D" w:rsidR="008A530D" w:rsidRDefault="008A530D" w:rsidP="008A530D">
      <w:pPr>
        <w:spacing w:after="0" w:line="240" w:lineRule="auto"/>
        <w:jc w:val="both"/>
        <w:rPr>
          <w:rFonts w:ascii="Times New Roman" w:hAnsi="Times New Roman" w:cs="Times New Roman"/>
          <w:bCs/>
          <w:sz w:val="24"/>
          <w:szCs w:val="24"/>
        </w:rPr>
      </w:pPr>
      <w:r w:rsidRPr="00720F74">
        <w:rPr>
          <w:rFonts w:ascii="Times New Roman" w:hAnsi="Times New Roman" w:cs="Times New Roman"/>
          <w:bCs/>
          <w:sz w:val="24"/>
          <w:szCs w:val="24"/>
        </w:rPr>
        <w:t>Porezni sustav temelji se na načelu samooporezivanju odnosno na obvezi podnošenja poreznih prijava kojima porezni obveznici samostalno utvrđuju porezne obveze. Porezno tijelo će rješenjem utvrditi poreznu obvezu samo ako porezni obveznik ne podnese prijavu ili ako smatra da podaci u prijavi nisu ispravno utvrđeni. Primjenom načela samooporezivanja porezni obveznici izravno sudjeluju u utvrđivanju svojih poreznih obveza. Stoga je od izuzetne važnosti da porezni obveznici podnose porezne prijave odnosno da budu svjesni svoje obveze sudjelovanja u utvrđivanju porezne obveze te da utvrđivan</w:t>
      </w:r>
      <w:r>
        <w:rPr>
          <w:rFonts w:ascii="Times New Roman" w:hAnsi="Times New Roman" w:cs="Times New Roman"/>
          <w:bCs/>
          <w:sz w:val="24"/>
          <w:szCs w:val="24"/>
        </w:rPr>
        <w:t>j</w:t>
      </w:r>
      <w:r w:rsidRPr="00720F74">
        <w:rPr>
          <w:rFonts w:ascii="Times New Roman" w:hAnsi="Times New Roman" w:cs="Times New Roman"/>
          <w:bCs/>
          <w:sz w:val="24"/>
          <w:szCs w:val="24"/>
        </w:rPr>
        <w:t>e pore</w:t>
      </w:r>
      <w:r>
        <w:rPr>
          <w:rFonts w:ascii="Times New Roman" w:hAnsi="Times New Roman" w:cs="Times New Roman"/>
          <w:bCs/>
          <w:sz w:val="24"/>
          <w:szCs w:val="24"/>
        </w:rPr>
        <w:t>z</w:t>
      </w:r>
      <w:r w:rsidRPr="00720F74">
        <w:rPr>
          <w:rFonts w:ascii="Times New Roman" w:hAnsi="Times New Roman" w:cs="Times New Roman"/>
          <w:bCs/>
          <w:sz w:val="24"/>
          <w:szCs w:val="24"/>
        </w:rPr>
        <w:t>ne obveze od strane poreznog tijela bude tek izuzetak u postupcima poreznog nadzora. Međutim</w:t>
      </w:r>
      <w:r>
        <w:rPr>
          <w:rFonts w:ascii="Times New Roman" w:hAnsi="Times New Roman" w:cs="Times New Roman"/>
          <w:bCs/>
          <w:sz w:val="24"/>
          <w:szCs w:val="24"/>
        </w:rPr>
        <w:t>,</w:t>
      </w:r>
      <w:r w:rsidRPr="00720F74">
        <w:rPr>
          <w:rFonts w:ascii="Times New Roman" w:hAnsi="Times New Roman" w:cs="Times New Roman"/>
          <w:bCs/>
          <w:sz w:val="24"/>
          <w:szCs w:val="24"/>
        </w:rPr>
        <w:t xml:space="preserve"> u praksi porezni obveznici često ne podnose porezne prijave te porezna tijela postupajući u dobroj vjeri šalju poreznim obveznicima pozive na podnošenje porezne prijave</w:t>
      </w:r>
      <w:r>
        <w:rPr>
          <w:rFonts w:ascii="Times New Roman" w:hAnsi="Times New Roman" w:cs="Times New Roman"/>
          <w:bCs/>
          <w:sz w:val="24"/>
          <w:szCs w:val="24"/>
        </w:rPr>
        <w:t>,</w:t>
      </w:r>
      <w:r w:rsidRPr="00720F74">
        <w:rPr>
          <w:rFonts w:ascii="Times New Roman" w:hAnsi="Times New Roman" w:cs="Times New Roman"/>
          <w:bCs/>
          <w:sz w:val="24"/>
          <w:szCs w:val="24"/>
        </w:rPr>
        <w:t xml:space="preserve"> pa tek u slučaju neodazivanja na poziv poreznog tijela, porezno tijelo poreznim rješenjem utvrđuje poreznu obvezu.</w:t>
      </w:r>
    </w:p>
    <w:p w14:paraId="12A7C82D" w14:textId="77777777" w:rsidR="008A530D" w:rsidRDefault="008A530D" w:rsidP="008A530D">
      <w:pPr>
        <w:spacing w:after="0" w:line="240" w:lineRule="auto"/>
        <w:jc w:val="both"/>
        <w:rPr>
          <w:rFonts w:ascii="Times New Roman" w:hAnsi="Times New Roman" w:cs="Times New Roman"/>
          <w:bCs/>
          <w:sz w:val="24"/>
          <w:szCs w:val="24"/>
        </w:rPr>
      </w:pPr>
    </w:p>
    <w:p w14:paraId="49B716E7" w14:textId="42BBF19D" w:rsidR="008A530D" w:rsidRPr="00720F74" w:rsidRDefault="008A530D" w:rsidP="008A530D">
      <w:pPr>
        <w:spacing w:after="0" w:line="240" w:lineRule="auto"/>
        <w:jc w:val="both"/>
        <w:rPr>
          <w:rFonts w:ascii="Times New Roman" w:hAnsi="Times New Roman" w:cs="Times New Roman"/>
          <w:bCs/>
          <w:sz w:val="24"/>
          <w:szCs w:val="24"/>
        </w:rPr>
      </w:pPr>
      <w:r w:rsidRPr="00720F74">
        <w:rPr>
          <w:rFonts w:ascii="Times New Roman" w:hAnsi="Times New Roman" w:cs="Times New Roman"/>
          <w:bCs/>
          <w:sz w:val="24"/>
          <w:szCs w:val="24"/>
        </w:rPr>
        <w:t xml:space="preserve">Polazeći od značaja samooporezivanja kroz podnošenje poreznih prijava, donosi se izmjena u važećem članku 31. te se dodaje novi članak 32.a. Ovim promjenama zasebno se tretira postupak u slučaju nepodnošenja </w:t>
      </w:r>
      <w:r>
        <w:rPr>
          <w:rFonts w:ascii="Times New Roman" w:hAnsi="Times New Roman" w:cs="Times New Roman"/>
          <w:bCs/>
          <w:sz w:val="24"/>
          <w:szCs w:val="24"/>
        </w:rPr>
        <w:t xml:space="preserve">mjesečne ili godišnje </w:t>
      </w:r>
      <w:r w:rsidRPr="00720F74">
        <w:rPr>
          <w:rFonts w:ascii="Times New Roman" w:hAnsi="Times New Roman" w:cs="Times New Roman"/>
          <w:bCs/>
          <w:sz w:val="24"/>
          <w:szCs w:val="24"/>
        </w:rPr>
        <w:t>porezne prijave. U tom slučaju za takav propust odgovornim se smatra</w:t>
      </w:r>
      <w:r>
        <w:rPr>
          <w:rFonts w:ascii="Times New Roman" w:hAnsi="Times New Roman" w:cs="Times New Roman"/>
          <w:bCs/>
          <w:sz w:val="24"/>
          <w:szCs w:val="24"/>
        </w:rPr>
        <w:t xml:space="preserve">ju svi članovi društva, </w:t>
      </w:r>
      <w:r w:rsidRPr="00720F74">
        <w:rPr>
          <w:rFonts w:ascii="Times New Roman" w:hAnsi="Times New Roman" w:cs="Times New Roman"/>
          <w:bCs/>
          <w:sz w:val="24"/>
          <w:szCs w:val="24"/>
        </w:rPr>
        <w:t xml:space="preserve"> te se predlaže da se rješenjem o utvrđenju </w:t>
      </w:r>
      <w:r w:rsidRPr="00720F74">
        <w:rPr>
          <w:rFonts w:ascii="Times New Roman" w:hAnsi="Times New Roman" w:cs="Times New Roman"/>
          <w:bCs/>
          <w:sz w:val="24"/>
          <w:szCs w:val="24"/>
        </w:rPr>
        <w:lastRenderedPageBreak/>
        <w:t>porezne obveze, utvrđuje i odgovornost odgovorne osobe. U takvim postupcima odgovorna osoba za utvrđenu obvezu odgovara pod jednakim uvjetima kao i porezni obveznik.</w:t>
      </w:r>
      <w:r>
        <w:rPr>
          <w:rFonts w:ascii="Times New Roman" w:hAnsi="Times New Roman" w:cs="Times New Roman"/>
          <w:bCs/>
          <w:sz w:val="24"/>
          <w:szCs w:val="24"/>
        </w:rPr>
        <w:t xml:space="preserve"> Navedene izmjene su nužne iz razloga što poreznim obveznicima koji ne podnose propisane mjesečne ili godišnje porezne prijave, nakon što prestanu postojati brisanjem iz sudskog registra, neće moći biti utvrđen niti naplaćen manje obračunati porez. </w:t>
      </w:r>
    </w:p>
    <w:p w14:paraId="0FF66A5F" w14:textId="77777777" w:rsidR="008A530D" w:rsidRPr="00720F74" w:rsidRDefault="008A530D" w:rsidP="008A530D">
      <w:pPr>
        <w:spacing w:after="0" w:line="240" w:lineRule="auto"/>
        <w:jc w:val="both"/>
        <w:rPr>
          <w:rFonts w:ascii="Times New Roman" w:hAnsi="Times New Roman" w:cs="Times New Roman"/>
          <w:bCs/>
          <w:sz w:val="24"/>
          <w:szCs w:val="24"/>
        </w:rPr>
      </w:pPr>
    </w:p>
    <w:p w14:paraId="7B5B78CD" w14:textId="77777777"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Uz člank</w:t>
      </w:r>
      <w:r>
        <w:rPr>
          <w:rFonts w:ascii="Times New Roman" w:hAnsi="Times New Roman" w:cs="Times New Roman"/>
          <w:b/>
          <w:sz w:val="24"/>
          <w:szCs w:val="24"/>
        </w:rPr>
        <w:t>e</w:t>
      </w:r>
      <w:r w:rsidRPr="00720F74">
        <w:rPr>
          <w:rFonts w:ascii="Times New Roman" w:hAnsi="Times New Roman" w:cs="Times New Roman"/>
          <w:b/>
          <w:sz w:val="24"/>
          <w:szCs w:val="24"/>
        </w:rPr>
        <w:t xml:space="preserve"> 4.</w:t>
      </w:r>
      <w:r>
        <w:rPr>
          <w:rFonts w:ascii="Times New Roman" w:hAnsi="Times New Roman" w:cs="Times New Roman"/>
          <w:b/>
          <w:sz w:val="24"/>
          <w:szCs w:val="24"/>
        </w:rPr>
        <w:t xml:space="preserve"> i 5.</w:t>
      </w:r>
    </w:p>
    <w:p w14:paraId="2DE94097" w14:textId="77777777" w:rsidR="003C1018" w:rsidRDefault="003C1018" w:rsidP="008A530D">
      <w:pPr>
        <w:spacing w:after="0" w:line="240" w:lineRule="auto"/>
        <w:jc w:val="both"/>
        <w:rPr>
          <w:rFonts w:ascii="Times New Roman" w:hAnsi="Times New Roman" w:cs="Times New Roman"/>
          <w:sz w:val="24"/>
          <w:szCs w:val="24"/>
        </w:rPr>
      </w:pPr>
    </w:p>
    <w:p w14:paraId="3C4AA7AC" w14:textId="77777777" w:rsidR="003C1018" w:rsidRDefault="008A530D" w:rsidP="008A53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Radi sve učestalijeg poslovanja u virtualnom svijetu člankom 4. </w:t>
      </w:r>
      <w:r w:rsidR="003E6003">
        <w:rPr>
          <w:rFonts w:ascii="Times New Roman" w:hAnsi="Times New Roman" w:cs="Times New Roman"/>
          <w:sz w:val="24"/>
          <w:szCs w:val="24"/>
        </w:rPr>
        <w:t>Konačnog prijedloga zakona</w:t>
      </w:r>
      <w:r>
        <w:rPr>
          <w:rFonts w:ascii="Times New Roman" w:hAnsi="Times New Roman" w:cs="Times New Roman"/>
          <w:sz w:val="24"/>
          <w:szCs w:val="24"/>
        </w:rPr>
        <w:t xml:space="preserve"> zakona se postupanja, koja se primjenjuju kada se poslovanjem putem interneta </w:t>
      </w:r>
      <w:r w:rsidRPr="005A4DD6">
        <w:rPr>
          <w:rFonts w:ascii="Times New Roman" w:hAnsi="Times New Roman" w:cs="Times New Roman"/>
          <w:sz w:val="24"/>
          <w:szCs w:val="24"/>
        </w:rPr>
        <w:t>izbjegava ispunj</w:t>
      </w:r>
      <w:r>
        <w:rPr>
          <w:rFonts w:ascii="Times New Roman" w:hAnsi="Times New Roman" w:cs="Times New Roman"/>
          <w:sz w:val="24"/>
          <w:szCs w:val="24"/>
        </w:rPr>
        <w:t xml:space="preserve">enje </w:t>
      </w:r>
      <w:r w:rsidRPr="005A4DD6">
        <w:rPr>
          <w:rFonts w:ascii="Times New Roman" w:hAnsi="Times New Roman" w:cs="Times New Roman"/>
          <w:sz w:val="24"/>
          <w:szCs w:val="24"/>
        </w:rPr>
        <w:t xml:space="preserve">zahtjeva reguliranih </w:t>
      </w:r>
      <w:r>
        <w:rPr>
          <w:rFonts w:ascii="Times New Roman" w:hAnsi="Times New Roman" w:cs="Times New Roman"/>
          <w:sz w:val="24"/>
          <w:szCs w:val="24"/>
        </w:rPr>
        <w:t xml:space="preserve">djelatnosti, proširuju na poslovanje </w:t>
      </w:r>
      <w:r w:rsidRPr="00720F74">
        <w:rPr>
          <w:rFonts w:ascii="Times New Roman" w:hAnsi="Times New Roman" w:cs="Times New Roman"/>
          <w:sz w:val="24"/>
          <w:szCs w:val="24"/>
        </w:rPr>
        <w:t>digitaln</w:t>
      </w:r>
      <w:r>
        <w:rPr>
          <w:rFonts w:ascii="Times New Roman" w:hAnsi="Times New Roman" w:cs="Times New Roman"/>
          <w:sz w:val="24"/>
          <w:szCs w:val="24"/>
        </w:rPr>
        <w:t>ih</w:t>
      </w:r>
      <w:r w:rsidRPr="00720F74">
        <w:rPr>
          <w:rFonts w:ascii="Times New Roman" w:hAnsi="Times New Roman" w:cs="Times New Roman"/>
          <w:sz w:val="24"/>
          <w:szCs w:val="24"/>
        </w:rPr>
        <w:t xml:space="preserve"> platform</w:t>
      </w:r>
      <w:r>
        <w:rPr>
          <w:rFonts w:ascii="Times New Roman" w:hAnsi="Times New Roman" w:cs="Times New Roman"/>
          <w:sz w:val="24"/>
          <w:szCs w:val="24"/>
        </w:rPr>
        <w:t xml:space="preserve">i i drugih </w:t>
      </w:r>
    </w:p>
    <w:p w14:paraId="7F365CCF" w14:textId="1C3DECB8" w:rsidR="008A530D" w:rsidRDefault="008A530D" w:rsidP="008A530D">
      <w:pPr>
        <w:spacing w:after="0" w:line="240" w:lineRule="auto"/>
        <w:jc w:val="both"/>
        <w:rPr>
          <w:rFonts w:ascii="Times New Roman" w:hAnsi="Times New Roman" w:cs="Times New Roman"/>
          <w:bCs/>
          <w:sz w:val="24"/>
          <w:szCs w:val="24"/>
        </w:rPr>
      </w:pPr>
      <w:r>
        <w:rPr>
          <w:rFonts w:ascii="Times New Roman" w:hAnsi="Times New Roman" w:cs="Times New Roman"/>
          <w:sz w:val="24"/>
          <w:szCs w:val="24"/>
        </w:rPr>
        <w:t>oblika virtualnog poslovanja</w:t>
      </w:r>
      <w:r w:rsidRPr="00720F74">
        <w:rPr>
          <w:rFonts w:ascii="Times New Roman" w:hAnsi="Times New Roman" w:cs="Times New Roman"/>
          <w:sz w:val="24"/>
          <w:szCs w:val="24"/>
        </w:rPr>
        <w:t xml:space="preserve">. S tim u svezi potrebno je proširiti i opseg propisa kojima se uređuje pojedini oblik poslovanja, a ne djelatnosti kao takve kako bi se olakšalo kontroliranje provedbe odredbi Direktive Vijeća </w:t>
      </w:r>
      <w:r w:rsidRPr="00937EF8">
        <w:rPr>
          <w:rFonts w:ascii="Times New Roman" w:hAnsi="Times New Roman" w:cs="Times New Roman"/>
          <w:bCs/>
          <w:sz w:val="24"/>
          <w:szCs w:val="24"/>
        </w:rPr>
        <w:t xml:space="preserve">(EU) 2021/514 </w:t>
      </w:r>
      <w:r>
        <w:rPr>
          <w:rFonts w:ascii="Times New Roman" w:hAnsi="Times New Roman" w:cs="Times New Roman"/>
          <w:bCs/>
          <w:sz w:val="24"/>
          <w:szCs w:val="24"/>
        </w:rPr>
        <w:t xml:space="preserve">od 22. ožujka 2021. o izmjeni </w:t>
      </w:r>
      <w:r w:rsidRPr="00715DDC">
        <w:rPr>
          <w:rFonts w:ascii="Times New Roman" w:hAnsi="Times New Roman" w:cs="Times New Roman"/>
          <w:bCs/>
          <w:sz w:val="24"/>
          <w:szCs w:val="24"/>
        </w:rPr>
        <w:t>Direktive 2011/16/EU o administrativnoj suradnji u području oporezivanj</w:t>
      </w:r>
      <w:r>
        <w:rPr>
          <w:rFonts w:ascii="Times New Roman" w:hAnsi="Times New Roman" w:cs="Times New Roman"/>
          <w:bCs/>
          <w:sz w:val="24"/>
          <w:szCs w:val="24"/>
        </w:rPr>
        <w:t xml:space="preserve">a (SL L 104, 25.3.2021.) </w:t>
      </w:r>
      <w:r w:rsidRPr="00937EF8">
        <w:rPr>
          <w:rFonts w:ascii="Times New Roman" w:hAnsi="Times New Roman" w:cs="Times New Roman"/>
          <w:bCs/>
          <w:sz w:val="24"/>
          <w:szCs w:val="24"/>
        </w:rPr>
        <w:t>(DAC7)</w:t>
      </w:r>
      <w:r>
        <w:rPr>
          <w:rFonts w:ascii="Times New Roman" w:hAnsi="Times New Roman" w:cs="Times New Roman"/>
          <w:bCs/>
          <w:sz w:val="24"/>
          <w:szCs w:val="24"/>
        </w:rPr>
        <w:t>,</w:t>
      </w:r>
      <w:r w:rsidRPr="00937EF8">
        <w:rPr>
          <w:rFonts w:ascii="Times New Roman" w:hAnsi="Times New Roman" w:cs="Times New Roman"/>
          <w:bCs/>
          <w:sz w:val="24"/>
          <w:szCs w:val="24"/>
        </w:rPr>
        <w:t xml:space="preserve"> kao i Zakona o radu </w:t>
      </w:r>
      <w:r>
        <w:rPr>
          <w:rFonts w:ascii="Times New Roman" w:hAnsi="Times New Roman" w:cs="Times New Roman"/>
          <w:bCs/>
          <w:sz w:val="24"/>
          <w:szCs w:val="24"/>
        </w:rPr>
        <w:t xml:space="preserve">(„Narodne novine“, br. </w:t>
      </w:r>
      <w:hyperlink r:id="rId13" w:tooltip="Zakon o radu" w:history="1">
        <w:r w:rsidRPr="000F7C52">
          <w:rPr>
            <w:rStyle w:val="Hyperlink"/>
            <w:rFonts w:ascii="Times New Roman" w:hAnsi="Times New Roman" w:cs="Times New Roman"/>
            <w:bCs/>
            <w:color w:val="auto"/>
            <w:sz w:val="24"/>
            <w:szCs w:val="24"/>
          </w:rPr>
          <w:t>93/14</w:t>
        </w:r>
      </w:hyperlink>
      <w:r w:rsidRPr="000F7C52">
        <w:rPr>
          <w:rFonts w:ascii="Times New Roman" w:hAnsi="Times New Roman" w:cs="Times New Roman"/>
          <w:bCs/>
          <w:sz w:val="24"/>
          <w:szCs w:val="24"/>
        </w:rPr>
        <w:t xml:space="preserve">., </w:t>
      </w:r>
      <w:hyperlink r:id="rId14" w:tooltip="Zakon o izmjenama Zakona o radu" w:history="1">
        <w:r w:rsidRPr="000F7C52">
          <w:rPr>
            <w:rStyle w:val="Hyperlink"/>
            <w:rFonts w:ascii="Times New Roman" w:hAnsi="Times New Roman" w:cs="Times New Roman"/>
            <w:bCs/>
            <w:color w:val="auto"/>
            <w:sz w:val="24"/>
            <w:szCs w:val="24"/>
          </w:rPr>
          <w:t>127/17</w:t>
        </w:r>
      </w:hyperlink>
      <w:r w:rsidRPr="000F7C52">
        <w:rPr>
          <w:rFonts w:ascii="Times New Roman" w:hAnsi="Times New Roman" w:cs="Times New Roman"/>
          <w:bCs/>
          <w:sz w:val="24"/>
          <w:szCs w:val="24"/>
        </w:rPr>
        <w:t xml:space="preserve">., </w:t>
      </w:r>
      <w:hyperlink r:id="rId15" w:tooltip="Zakon o izmjenama Zakona o radu" w:history="1">
        <w:r w:rsidRPr="000F7C52">
          <w:rPr>
            <w:rStyle w:val="Hyperlink"/>
            <w:rFonts w:ascii="Times New Roman" w:hAnsi="Times New Roman" w:cs="Times New Roman"/>
            <w:bCs/>
            <w:color w:val="auto"/>
            <w:sz w:val="24"/>
            <w:szCs w:val="24"/>
          </w:rPr>
          <w:t>98/19</w:t>
        </w:r>
      </w:hyperlink>
      <w:r w:rsidRPr="000F7C52">
        <w:rPr>
          <w:rFonts w:ascii="Times New Roman" w:hAnsi="Times New Roman" w:cs="Times New Roman"/>
          <w:bCs/>
          <w:sz w:val="24"/>
          <w:szCs w:val="24"/>
        </w:rPr>
        <w:t xml:space="preserve">., </w:t>
      </w:r>
      <w:hyperlink r:id="rId16" w:tooltip="Zakon o izmjenama i dopunama Zakona o radu" w:history="1">
        <w:r w:rsidRPr="000F7C52">
          <w:rPr>
            <w:rStyle w:val="Hyperlink"/>
            <w:rFonts w:ascii="Times New Roman" w:hAnsi="Times New Roman" w:cs="Times New Roman"/>
            <w:bCs/>
            <w:color w:val="auto"/>
            <w:sz w:val="24"/>
            <w:szCs w:val="24"/>
          </w:rPr>
          <w:t>151/22</w:t>
        </w:r>
      </w:hyperlink>
      <w:r w:rsidRPr="000F7C52">
        <w:rPr>
          <w:rFonts w:ascii="Times New Roman" w:hAnsi="Times New Roman" w:cs="Times New Roman"/>
          <w:bCs/>
          <w:sz w:val="24"/>
          <w:szCs w:val="24"/>
        </w:rPr>
        <w:t xml:space="preserve">. i </w:t>
      </w:r>
      <w:hyperlink r:id="rId17" w:tooltip="Odluka Ustavnog suda Republike Hrvatske broj: U-I-242/2023 i dr. od 23. svibnja 2023. i dva izdvojena mišljenja sudaca" w:history="1">
        <w:r w:rsidRPr="000F7C52">
          <w:rPr>
            <w:rStyle w:val="Hyperlink"/>
            <w:rFonts w:ascii="Times New Roman" w:hAnsi="Times New Roman" w:cs="Times New Roman"/>
            <w:bCs/>
            <w:color w:val="auto"/>
            <w:sz w:val="24"/>
            <w:szCs w:val="24"/>
          </w:rPr>
          <w:t>64/23</w:t>
        </w:r>
      </w:hyperlink>
      <w:r w:rsidRPr="000F7C52">
        <w:rPr>
          <w:rFonts w:ascii="Times New Roman" w:hAnsi="Times New Roman" w:cs="Times New Roman"/>
          <w:bCs/>
          <w:sz w:val="24"/>
          <w:szCs w:val="24"/>
        </w:rPr>
        <w:t>.</w:t>
      </w:r>
      <w:r>
        <w:rPr>
          <w:rFonts w:ascii="Times New Roman" w:hAnsi="Times New Roman" w:cs="Times New Roman"/>
          <w:bCs/>
          <w:sz w:val="24"/>
          <w:szCs w:val="24"/>
        </w:rPr>
        <w:t xml:space="preserve"> – Odluka Ustavnog suda Republike Hrvatske) </w:t>
      </w:r>
      <w:r w:rsidRPr="00937EF8">
        <w:rPr>
          <w:rFonts w:ascii="Times New Roman" w:hAnsi="Times New Roman" w:cs="Times New Roman"/>
          <w:bCs/>
          <w:sz w:val="24"/>
          <w:szCs w:val="24"/>
        </w:rPr>
        <w:t>i Zakona o suzbijanju neprijavljenog</w:t>
      </w:r>
      <w:r>
        <w:rPr>
          <w:rFonts w:ascii="Times New Roman" w:hAnsi="Times New Roman" w:cs="Times New Roman"/>
          <w:bCs/>
          <w:sz w:val="24"/>
          <w:szCs w:val="24"/>
        </w:rPr>
        <w:t>a</w:t>
      </w:r>
      <w:r w:rsidRPr="00937EF8">
        <w:rPr>
          <w:rFonts w:ascii="Times New Roman" w:hAnsi="Times New Roman" w:cs="Times New Roman"/>
          <w:bCs/>
          <w:sz w:val="24"/>
          <w:szCs w:val="24"/>
        </w:rPr>
        <w:t xml:space="preserve"> rada</w:t>
      </w:r>
      <w:r>
        <w:rPr>
          <w:rFonts w:ascii="Times New Roman" w:hAnsi="Times New Roman" w:cs="Times New Roman"/>
          <w:bCs/>
          <w:sz w:val="24"/>
          <w:szCs w:val="24"/>
        </w:rPr>
        <w:t xml:space="preserve"> („Narodne novine“, broj 151/22.)</w:t>
      </w:r>
      <w:r w:rsidRPr="00937EF8">
        <w:rPr>
          <w:rFonts w:ascii="Times New Roman" w:hAnsi="Times New Roman" w:cs="Times New Roman"/>
          <w:bCs/>
          <w:sz w:val="24"/>
          <w:szCs w:val="24"/>
        </w:rPr>
        <w:t>.</w:t>
      </w:r>
    </w:p>
    <w:p w14:paraId="639379A4" w14:textId="77777777" w:rsidR="008A530D" w:rsidRDefault="008A530D" w:rsidP="008A530D">
      <w:pPr>
        <w:spacing w:after="0" w:line="240" w:lineRule="auto"/>
        <w:jc w:val="both"/>
        <w:rPr>
          <w:rFonts w:ascii="Times New Roman" w:hAnsi="Times New Roman" w:cs="Times New Roman"/>
          <w:bCs/>
          <w:sz w:val="24"/>
          <w:szCs w:val="24"/>
        </w:rPr>
      </w:pPr>
    </w:p>
    <w:p w14:paraId="2BAE7FF1" w14:textId="5853EF74" w:rsidR="008A530D" w:rsidRPr="00720F74" w:rsidRDefault="008A530D" w:rsidP="008A530D">
      <w:pPr>
        <w:spacing w:after="0" w:line="240" w:lineRule="auto"/>
        <w:jc w:val="both"/>
        <w:rPr>
          <w:rFonts w:ascii="Times New Roman" w:hAnsi="Times New Roman" w:cs="Times New Roman"/>
          <w:sz w:val="24"/>
          <w:szCs w:val="24"/>
          <w:lang w:eastAsia="hr-HR"/>
        </w:rPr>
      </w:pPr>
      <w:r>
        <w:rPr>
          <w:rFonts w:ascii="Times New Roman" w:hAnsi="Times New Roman" w:cs="Times New Roman"/>
          <w:sz w:val="24"/>
          <w:szCs w:val="24"/>
          <w:lang w:eastAsia="hr-HR"/>
        </w:rPr>
        <w:t>Nadalje, e</w:t>
      </w:r>
      <w:r w:rsidRPr="00720F74">
        <w:rPr>
          <w:rFonts w:ascii="Times New Roman" w:hAnsi="Times New Roman" w:cs="Times New Roman"/>
          <w:sz w:val="24"/>
          <w:szCs w:val="24"/>
          <w:lang w:eastAsia="hr-HR"/>
        </w:rPr>
        <w:t xml:space="preserve">valuacijom propisane mjere blokiranja pristupa internetskim stranicama </w:t>
      </w:r>
      <w:r>
        <w:rPr>
          <w:rFonts w:ascii="Times New Roman" w:hAnsi="Times New Roman" w:cs="Times New Roman"/>
          <w:sz w:val="24"/>
          <w:szCs w:val="24"/>
          <w:lang w:eastAsia="hr-HR"/>
        </w:rPr>
        <w:t xml:space="preserve">u slučaju neispunjenja uvjeta reguliranih djelatnosti </w:t>
      </w:r>
      <w:r w:rsidRPr="00720F74">
        <w:rPr>
          <w:rFonts w:ascii="Times New Roman" w:hAnsi="Times New Roman" w:cs="Times New Roman"/>
          <w:sz w:val="24"/>
          <w:szCs w:val="24"/>
          <w:lang w:eastAsia="hr-HR"/>
        </w:rPr>
        <w:t>utvrđena je njena nedovoljna učinkovitost zbog postojanja alternativnih informatičkih rješenja koja omogućuju ponovno pristupanje blokiranim internetskim stranicama</w:t>
      </w:r>
      <w:r w:rsidRPr="00720F74">
        <w:rPr>
          <w:rFonts w:ascii="Times New Roman" w:hAnsi="Times New Roman" w:cs="Times New Roman"/>
          <w:sz w:val="24"/>
          <w:szCs w:val="24"/>
        </w:rPr>
        <w:t xml:space="preserve"> (npr. instaliranjem privatnih VPN adresa na mobitele i računala)</w:t>
      </w:r>
      <w:r w:rsidRPr="00720F74">
        <w:rPr>
          <w:rFonts w:ascii="Times New Roman" w:hAnsi="Times New Roman" w:cs="Times New Roman"/>
          <w:sz w:val="24"/>
          <w:szCs w:val="24"/>
          <w:lang w:eastAsia="hr-HR"/>
        </w:rPr>
        <w:t>. Analiza regulative drugih zemalja članica EU pokazala je da veliki broj njih uz blokadu internetskih stranica</w:t>
      </w:r>
      <w:r w:rsidRPr="00720F74">
        <w:rPr>
          <w:rFonts w:ascii="Times New Roman" w:hAnsi="Times New Roman" w:cs="Times New Roman"/>
          <w:sz w:val="24"/>
          <w:szCs w:val="24"/>
        </w:rPr>
        <w:t xml:space="preserve"> provodi i blokadu financijskih transakcija radi suzbijanja nezakonitog obavljanja gospodarske djelatnosti putem interneta. </w:t>
      </w:r>
      <w:r w:rsidRPr="00F714DF">
        <w:rPr>
          <w:rFonts w:ascii="Times New Roman" w:hAnsi="Times New Roman" w:cs="Times New Roman"/>
          <w:sz w:val="24"/>
          <w:szCs w:val="24"/>
        </w:rPr>
        <w:t xml:space="preserve">Stoga se člankom 5. </w:t>
      </w:r>
      <w:r w:rsidR="003E6003" w:rsidRPr="00F714DF">
        <w:rPr>
          <w:rFonts w:ascii="Times New Roman" w:hAnsi="Times New Roman" w:cs="Times New Roman"/>
          <w:sz w:val="24"/>
          <w:szCs w:val="24"/>
        </w:rPr>
        <w:t>Konačnog prijedloga zakona</w:t>
      </w:r>
      <w:r w:rsidRPr="00F714DF">
        <w:rPr>
          <w:rFonts w:ascii="Times New Roman" w:hAnsi="Times New Roman" w:cs="Times New Roman"/>
          <w:sz w:val="24"/>
          <w:szCs w:val="24"/>
        </w:rPr>
        <w:t xml:space="preserve"> </w:t>
      </w:r>
      <w:r w:rsidRPr="00F714DF">
        <w:rPr>
          <w:rFonts w:ascii="Times New Roman" w:hAnsi="Times New Roman" w:cs="Times New Roman"/>
          <w:sz w:val="24"/>
          <w:szCs w:val="24"/>
          <w:lang w:eastAsia="hr-HR"/>
        </w:rPr>
        <w:t xml:space="preserve">regulira zabrana rada koja se provodi zabranom izvršenja </w:t>
      </w:r>
      <w:r w:rsidR="0025200E" w:rsidRPr="00F714DF">
        <w:rPr>
          <w:rFonts w:ascii="Times New Roman" w:hAnsi="Times New Roman" w:cs="Times New Roman"/>
          <w:sz w:val="24"/>
          <w:szCs w:val="24"/>
          <w:lang w:eastAsia="hr-HR"/>
        </w:rPr>
        <w:t xml:space="preserve">platne transakcije putem interneta u korist </w:t>
      </w:r>
      <w:r w:rsidRPr="00F714DF">
        <w:rPr>
          <w:rFonts w:ascii="Times New Roman" w:hAnsi="Times New Roman" w:cs="Times New Roman"/>
          <w:sz w:val="24"/>
          <w:szCs w:val="24"/>
          <w:lang w:eastAsia="hr-HR"/>
        </w:rPr>
        <w:t>poslovni</w:t>
      </w:r>
      <w:r w:rsidR="0025200E" w:rsidRPr="00F714DF">
        <w:rPr>
          <w:rFonts w:ascii="Times New Roman" w:hAnsi="Times New Roman" w:cs="Times New Roman"/>
          <w:sz w:val="24"/>
          <w:szCs w:val="24"/>
          <w:lang w:eastAsia="hr-HR"/>
        </w:rPr>
        <w:t>h</w:t>
      </w:r>
      <w:r w:rsidRPr="00F714DF">
        <w:rPr>
          <w:rFonts w:ascii="Times New Roman" w:hAnsi="Times New Roman" w:cs="Times New Roman"/>
          <w:sz w:val="24"/>
          <w:szCs w:val="24"/>
          <w:lang w:eastAsia="hr-HR"/>
        </w:rPr>
        <w:t xml:space="preserve"> subjek</w:t>
      </w:r>
      <w:r w:rsidR="0025200E" w:rsidRPr="00F714DF">
        <w:rPr>
          <w:rFonts w:ascii="Times New Roman" w:hAnsi="Times New Roman" w:cs="Times New Roman"/>
          <w:sz w:val="24"/>
          <w:szCs w:val="24"/>
          <w:lang w:eastAsia="hr-HR"/>
        </w:rPr>
        <w:t>ata</w:t>
      </w:r>
      <w:r w:rsidRPr="00F714DF">
        <w:rPr>
          <w:rFonts w:ascii="Times New Roman" w:hAnsi="Times New Roman" w:cs="Times New Roman"/>
          <w:sz w:val="24"/>
          <w:szCs w:val="24"/>
          <w:lang w:eastAsia="hr-HR"/>
        </w:rPr>
        <w:t xml:space="preserve"> koji nedozvoljeno obavljaju</w:t>
      </w:r>
      <w:r w:rsidRPr="00720F74">
        <w:rPr>
          <w:rFonts w:ascii="Times New Roman" w:hAnsi="Times New Roman" w:cs="Times New Roman"/>
          <w:sz w:val="24"/>
          <w:szCs w:val="24"/>
          <w:lang w:eastAsia="hr-HR"/>
        </w:rPr>
        <w:t xml:space="preserve"> gospodarsku djelatnost putem interneta. Navedenu mjeru provodili bi pružatelji </w:t>
      </w:r>
      <w:r>
        <w:rPr>
          <w:rFonts w:ascii="Times New Roman" w:hAnsi="Times New Roman" w:cs="Times New Roman"/>
          <w:sz w:val="24"/>
          <w:szCs w:val="24"/>
          <w:lang w:eastAsia="hr-HR"/>
        </w:rPr>
        <w:t>platnih usluga</w:t>
      </w:r>
      <w:r w:rsidRPr="00720F74">
        <w:rPr>
          <w:rFonts w:ascii="Times New Roman" w:hAnsi="Times New Roman" w:cs="Times New Roman"/>
          <w:sz w:val="24"/>
          <w:szCs w:val="24"/>
          <w:lang w:eastAsia="hr-HR"/>
        </w:rPr>
        <w:t>.</w:t>
      </w:r>
    </w:p>
    <w:p w14:paraId="606F0196" w14:textId="77777777" w:rsidR="008A530D" w:rsidRDefault="008A530D" w:rsidP="008A530D">
      <w:pPr>
        <w:spacing w:after="0" w:line="240" w:lineRule="auto"/>
        <w:jc w:val="both"/>
        <w:rPr>
          <w:rFonts w:ascii="Times New Roman" w:hAnsi="Times New Roman" w:cs="Times New Roman"/>
          <w:bCs/>
          <w:sz w:val="24"/>
          <w:szCs w:val="24"/>
        </w:rPr>
      </w:pPr>
    </w:p>
    <w:p w14:paraId="1D9CCACF" w14:textId="77777777" w:rsidR="008A530D" w:rsidRPr="001F77FB" w:rsidRDefault="008A530D" w:rsidP="008A530D">
      <w:pPr>
        <w:spacing w:after="0" w:line="240" w:lineRule="auto"/>
        <w:jc w:val="both"/>
        <w:rPr>
          <w:rFonts w:ascii="Times New Roman" w:hAnsi="Times New Roman" w:cs="Times New Roman"/>
          <w:b/>
          <w:sz w:val="24"/>
          <w:szCs w:val="24"/>
        </w:rPr>
      </w:pPr>
      <w:r w:rsidRPr="001F77FB">
        <w:rPr>
          <w:rFonts w:ascii="Times New Roman" w:hAnsi="Times New Roman" w:cs="Times New Roman"/>
          <w:b/>
          <w:sz w:val="24"/>
          <w:szCs w:val="24"/>
        </w:rPr>
        <w:t xml:space="preserve">Uz članak </w:t>
      </w:r>
      <w:r>
        <w:rPr>
          <w:rFonts w:ascii="Times New Roman" w:hAnsi="Times New Roman" w:cs="Times New Roman"/>
          <w:b/>
          <w:sz w:val="24"/>
          <w:szCs w:val="24"/>
        </w:rPr>
        <w:t>6</w:t>
      </w:r>
      <w:r w:rsidRPr="001F77FB">
        <w:rPr>
          <w:rFonts w:ascii="Times New Roman" w:hAnsi="Times New Roman" w:cs="Times New Roman"/>
          <w:b/>
          <w:sz w:val="24"/>
          <w:szCs w:val="24"/>
        </w:rPr>
        <w:t xml:space="preserve">. </w:t>
      </w:r>
    </w:p>
    <w:p w14:paraId="74EE9A21" w14:textId="77777777" w:rsidR="003C1018" w:rsidRDefault="003C1018" w:rsidP="008A530D">
      <w:pPr>
        <w:spacing w:after="0" w:line="240" w:lineRule="auto"/>
        <w:jc w:val="both"/>
        <w:rPr>
          <w:rFonts w:ascii="Times New Roman" w:hAnsi="Times New Roman" w:cs="Times New Roman"/>
          <w:sz w:val="24"/>
          <w:szCs w:val="24"/>
        </w:rPr>
      </w:pPr>
    </w:p>
    <w:p w14:paraId="231D2F95" w14:textId="6AE1D67E" w:rsidR="008A530D" w:rsidRDefault="008A530D" w:rsidP="008A53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 postupcima dostave poreznih akata poreznim obveznicima, odredbe </w:t>
      </w:r>
      <w:r w:rsidR="003E6003">
        <w:rPr>
          <w:rFonts w:ascii="Times New Roman" w:hAnsi="Times New Roman" w:cs="Times New Roman"/>
          <w:sz w:val="24"/>
          <w:szCs w:val="24"/>
        </w:rPr>
        <w:t>Konačnog prijedloga zakona</w:t>
      </w:r>
      <w:r>
        <w:rPr>
          <w:rFonts w:ascii="Times New Roman" w:hAnsi="Times New Roman" w:cs="Times New Roman"/>
          <w:sz w:val="24"/>
          <w:szCs w:val="24"/>
        </w:rPr>
        <w:t xml:space="preserve"> prilagođavaju se elektroničkoj komunikaciji. Tako se propisuje da sudionik daje izričiti pristanak za dostavu pismena elektroničkim putem, samom registracijom u elektronički sustav poreznog tijela. Također se, osim poreznih akata, proširuje i dostava elektroničkim putem i na ostala pismena koja nisu porezni akti, npr. porezne potvrde.</w:t>
      </w:r>
    </w:p>
    <w:p w14:paraId="31B72C70" w14:textId="77777777" w:rsidR="008A530D" w:rsidRDefault="008A530D" w:rsidP="008A530D">
      <w:pPr>
        <w:spacing w:after="0" w:line="240" w:lineRule="auto"/>
        <w:jc w:val="both"/>
        <w:rPr>
          <w:rFonts w:ascii="Times New Roman" w:hAnsi="Times New Roman" w:cs="Times New Roman"/>
          <w:sz w:val="24"/>
          <w:szCs w:val="24"/>
        </w:rPr>
      </w:pPr>
    </w:p>
    <w:p w14:paraId="5B309F33" w14:textId="77777777" w:rsidR="008A530D" w:rsidRPr="00917065" w:rsidRDefault="008A530D" w:rsidP="008A530D">
      <w:pPr>
        <w:spacing w:after="0" w:line="240" w:lineRule="auto"/>
        <w:jc w:val="both"/>
        <w:rPr>
          <w:rFonts w:ascii="Times New Roman" w:hAnsi="Times New Roman" w:cs="Times New Roman"/>
          <w:b/>
          <w:sz w:val="24"/>
          <w:szCs w:val="24"/>
        </w:rPr>
      </w:pPr>
      <w:r w:rsidRPr="00917065">
        <w:rPr>
          <w:rFonts w:ascii="Times New Roman" w:hAnsi="Times New Roman" w:cs="Times New Roman"/>
          <w:b/>
          <w:sz w:val="24"/>
          <w:szCs w:val="24"/>
        </w:rPr>
        <w:t xml:space="preserve">Uz članak </w:t>
      </w:r>
      <w:r>
        <w:rPr>
          <w:rFonts w:ascii="Times New Roman" w:hAnsi="Times New Roman" w:cs="Times New Roman"/>
          <w:b/>
          <w:sz w:val="24"/>
          <w:szCs w:val="24"/>
        </w:rPr>
        <w:t>7</w:t>
      </w:r>
      <w:r w:rsidRPr="00917065">
        <w:rPr>
          <w:rFonts w:ascii="Times New Roman" w:hAnsi="Times New Roman" w:cs="Times New Roman"/>
          <w:b/>
          <w:sz w:val="24"/>
          <w:szCs w:val="24"/>
        </w:rPr>
        <w:t xml:space="preserve">. </w:t>
      </w:r>
    </w:p>
    <w:p w14:paraId="599845B3" w14:textId="77777777" w:rsidR="003E6003" w:rsidRDefault="003E6003" w:rsidP="008A530D">
      <w:pPr>
        <w:spacing w:after="0" w:line="240" w:lineRule="auto"/>
        <w:jc w:val="both"/>
        <w:rPr>
          <w:rFonts w:ascii="Times New Roman" w:hAnsi="Times New Roman" w:cs="Times New Roman"/>
          <w:bCs/>
          <w:sz w:val="24"/>
          <w:szCs w:val="24"/>
        </w:rPr>
      </w:pPr>
    </w:p>
    <w:p w14:paraId="7358518C" w14:textId="3B557C8F" w:rsidR="008A530D" w:rsidRDefault="003E6003" w:rsidP="008A530D">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 xml:space="preserve">Konačnim prijedlogom zakona </w:t>
      </w:r>
      <w:r w:rsidR="008A530D" w:rsidRPr="00917065">
        <w:rPr>
          <w:rFonts w:ascii="Times New Roman" w:hAnsi="Times New Roman" w:cs="Times New Roman"/>
          <w:bCs/>
          <w:sz w:val="24"/>
          <w:szCs w:val="24"/>
        </w:rPr>
        <w:t>propisuje se obveza izdavanja računa u maloprodaji</w:t>
      </w:r>
      <w:r w:rsidR="008A530D" w:rsidRPr="00917065">
        <w:rPr>
          <w:rFonts w:ascii="Times New Roman" w:hAnsi="Times New Roman" w:cs="Times New Roman"/>
          <w:b/>
          <w:sz w:val="24"/>
          <w:szCs w:val="24"/>
        </w:rPr>
        <w:t xml:space="preserve"> </w:t>
      </w:r>
      <w:r w:rsidR="008A530D" w:rsidRPr="00917065">
        <w:rPr>
          <w:rFonts w:ascii="Times New Roman" w:hAnsi="Times New Roman" w:cs="Times New Roman"/>
          <w:bCs/>
          <w:sz w:val="24"/>
          <w:szCs w:val="24"/>
        </w:rPr>
        <w:t>dnevnog tiska, duhana i duhanskih prerađevina, maraka i drugih poštanskih vrijednosnica, a radi dokidanja nelojalne tržišne utakmice, tehnološkog razvitka te nepostojanja operativnih prepreka za uvođenje obveze izdavanja računa i fiskalizacije za sve prodajne subjekte i na svim prodajnim mjestima</w:t>
      </w:r>
      <w:r w:rsidR="008A530D">
        <w:rPr>
          <w:rFonts w:ascii="Times New Roman" w:hAnsi="Times New Roman" w:cs="Times New Roman"/>
          <w:bCs/>
          <w:sz w:val="24"/>
          <w:szCs w:val="24"/>
        </w:rPr>
        <w:t>.</w:t>
      </w:r>
    </w:p>
    <w:p w14:paraId="1E3D68E3" w14:textId="77777777" w:rsidR="008A530D" w:rsidRPr="00720F74" w:rsidRDefault="008A530D" w:rsidP="008A530D">
      <w:pPr>
        <w:spacing w:after="0" w:line="240" w:lineRule="auto"/>
        <w:jc w:val="both"/>
        <w:rPr>
          <w:rFonts w:ascii="Times New Roman" w:hAnsi="Times New Roman" w:cs="Times New Roman"/>
          <w:b/>
          <w:sz w:val="24"/>
          <w:szCs w:val="24"/>
        </w:rPr>
      </w:pPr>
    </w:p>
    <w:p w14:paraId="34ED9E36" w14:textId="77777777" w:rsidR="008A530D" w:rsidRDefault="008A530D" w:rsidP="008A530D">
      <w:pPr>
        <w:spacing w:after="0" w:line="240" w:lineRule="auto"/>
        <w:jc w:val="both"/>
        <w:rPr>
          <w:rFonts w:ascii="Times New Roman" w:hAnsi="Times New Roman" w:cs="Times New Roman"/>
          <w:b/>
          <w:bCs/>
          <w:sz w:val="24"/>
          <w:szCs w:val="24"/>
        </w:rPr>
      </w:pPr>
      <w:r w:rsidRPr="00720F74">
        <w:rPr>
          <w:rFonts w:ascii="Times New Roman" w:hAnsi="Times New Roman" w:cs="Times New Roman"/>
          <w:b/>
          <w:bCs/>
          <w:sz w:val="24"/>
          <w:szCs w:val="24"/>
        </w:rPr>
        <w:t xml:space="preserve">Uz članak </w:t>
      </w:r>
      <w:r>
        <w:rPr>
          <w:rFonts w:ascii="Times New Roman" w:hAnsi="Times New Roman" w:cs="Times New Roman"/>
          <w:b/>
          <w:bCs/>
          <w:sz w:val="24"/>
          <w:szCs w:val="24"/>
        </w:rPr>
        <w:t>8</w:t>
      </w:r>
      <w:r w:rsidRPr="00720F74">
        <w:rPr>
          <w:rFonts w:ascii="Times New Roman" w:hAnsi="Times New Roman" w:cs="Times New Roman"/>
          <w:b/>
          <w:bCs/>
          <w:sz w:val="24"/>
          <w:szCs w:val="24"/>
        </w:rPr>
        <w:t xml:space="preserve">. </w:t>
      </w:r>
    </w:p>
    <w:p w14:paraId="333DE11B" w14:textId="77777777" w:rsidR="003E6003" w:rsidRPr="00720F74" w:rsidRDefault="003E6003" w:rsidP="008A530D">
      <w:pPr>
        <w:spacing w:after="0" w:line="240" w:lineRule="auto"/>
        <w:jc w:val="both"/>
        <w:rPr>
          <w:rFonts w:ascii="Times New Roman" w:hAnsi="Times New Roman" w:cs="Times New Roman"/>
          <w:b/>
          <w:bCs/>
          <w:sz w:val="24"/>
          <w:szCs w:val="24"/>
        </w:rPr>
      </w:pPr>
    </w:p>
    <w:p w14:paraId="1ADB5DFA" w14:textId="77777777" w:rsidR="008A530D" w:rsidRDefault="008A530D" w:rsidP="008A530D">
      <w:p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Radi olakšanja komunikacije između poreznih obveznika i Porezne uprave, proširuje se o</w:t>
      </w:r>
      <w:r w:rsidRPr="00720F74">
        <w:rPr>
          <w:rFonts w:ascii="Times New Roman" w:hAnsi="Times New Roman" w:cs="Times New Roman"/>
          <w:sz w:val="24"/>
          <w:szCs w:val="24"/>
        </w:rPr>
        <w:t>bveza</w:t>
      </w:r>
      <w:r>
        <w:rPr>
          <w:rFonts w:ascii="Times New Roman" w:hAnsi="Times New Roman" w:cs="Times New Roman"/>
          <w:sz w:val="24"/>
          <w:szCs w:val="24"/>
        </w:rPr>
        <w:t xml:space="preserve"> podnošenja poreznih prijava ili drugih podataka potrebnih za oporezivanje putem</w:t>
      </w:r>
      <w:r w:rsidRPr="00720F74">
        <w:rPr>
          <w:rFonts w:ascii="Times New Roman" w:hAnsi="Times New Roman" w:cs="Times New Roman"/>
          <w:sz w:val="24"/>
          <w:szCs w:val="24"/>
        </w:rPr>
        <w:t xml:space="preserve"> korištenja </w:t>
      </w:r>
      <w:r w:rsidRPr="00720F74">
        <w:rPr>
          <w:rFonts w:ascii="Times New Roman" w:hAnsi="Times New Roman" w:cs="Times New Roman"/>
          <w:sz w:val="24"/>
          <w:szCs w:val="24"/>
        </w:rPr>
        <w:lastRenderedPageBreak/>
        <w:t>ePorezne</w:t>
      </w:r>
      <w:r>
        <w:rPr>
          <w:rFonts w:ascii="Times New Roman" w:hAnsi="Times New Roman" w:cs="Times New Roman"/>
          <w:sz w:val="24"/>
          <w:szCs w:val="24"/>
        </w:rPr>
        <w:t xml:space="preserve"> na fizičke i </w:t>
      </w:r>
      <w:r>
        <w:rPr>
          <w:rFonts w:ascii="Times New Roman" w:hAnsi="Times New Roman" w:cs="Times New Roman"/>
          <w:sz w:val="24"/>
          <w:szCs w:val="24"/>
          <w:lang w:eastAsia="hr-HR"/>
        </w:rPr>
        <w:t xml:space="preserve">pravne osobe obveznike poreza na dobit, </w:t>
      </w:r>
      <w:r w:rsidRPr="009B2B66">
        <w:rPr>
          <w:rFonts w:ascii="Times New Roman" w:hAnsi="Times New Roman" w:cs="Times New Roman"/>
          <w:sz w:val="24"/>
          <w:szCs w:val="24"/>
          <w:lang w:eastAsia="hr-HR"/>
        </w:rPr>
        <w:t>obvezni</w:t>
      </w:r>
      <w:r>
        <w:rPr>
          <w:rFonts w:ascii="Times New Roman" w:hAnsi="Times New Roman" w:cs="Times New Roman"/>
          <w:sz w:val="24"/>
          <w:szCs w:val="24"/>
          <w:lang w:eastAsia="hr-HR"/>
        </w:rPr>
        <w:t>ke</w:t>
      </w:r>
      <w:r w:rsidRPr="009B2B66">
        <w:rPr>
          <w:rFonts w:ascii="Times New Roman" w:hAnsi="Times New Roman" w:cs="Times New Roman"/>
          <w:sz w:val="24"/>
          <w:szCs w:val="24"/>
          <w:lang w:eastAsia="hr-HR"/>
        </w:rPr>
        <w:t xml:space="preserve"> koji ostvaruju dohodak od samostalne djelatnosti, </w:t>
      </w:r>
      <w:r w:rsidRPr="009B2B66">
        <w:rPr>
          <w:rFonts w:ascii="Times New Roman" w:hAnsi="Times New Roman" w:cs="Times New Roman"/>
          <w:sz w:val="24"/>
          <w:szCs w:val="24"/>
        </w:rPr>
        <w:t>obvezni</w:t>
      </w:r>
      <w:r>
        <w:rPr>
          <w:rFonts w:ascii="Times New Roman" w:hAnsi="Times New Roman" w:cs="Times New Roman"/>
          <w:sz w:val="24"/>
          <w:szCs w:val="24"/>
        </w:rPr>
        <w:t>ke</w:t>
      </w:r>
      <w:r w:rsidRPr="009B2B66">
        <w:rPr>
          <w:rFonts w:ascii="Times New Roman" w:hAnsi="Times New Roman" w:cs="Times New Roman"/>
          <w:sz w:val="24"/>
          <w:szCs w:val="24"/>
        </w:rPr>
        <w:t xml:space="preserve"> poreza na dohodak </w:t>
      </w:r>
      <w:r w:rsidRPr="009B2B66">
        <w:rPr>
          <w:rFonts w:ascii="Times New Roman" w:hAnsi="Times New Roman" w:cs="Times New Roman"/>
          <w:sz w:val="24"/>
          <w:szCs w:val="24"/>
          <w:shd w:val="clear" w:color="auto" w:fill="FFFFFF"/>
        </w:rPr>
        <w:t xml:space="preserve">od </w:t>
      </w:r>
      <w:r w:rsidRPr="009B2B66">
        <w:rPr>
          <w:rFonts w:ascii="Times New Roman" w:hAnsi="Times New Roman" w:cs="Times New Roman"/>
          <w:sz w:val="24"/>
          <w:szCs w:val="24"/>
        </w:rPr>
        <w:t>iznajmljivanja kuća, stanova, soba i postelja te objekata za robinzonski smještaj putnicima i turistima i organiziranja kampova</w:t>
      </w:r>
      <w:r w:rsidRPr="009B2B66">
        <w:t xml:space="preserve"> </w:t>
      </w:r>
      <w:r>
        <w:rPr>
          <w:rFonts w:ascii="Times New Roman" w:hAnsi="Times New Roman" w:cs="Times New Roman"/>
          <w:color w:val="000000"/>
          <w:sz w:val="24"/>
          <w:szCs w:val="24"/>
          <w:shd w:val="clear" w:color="auto" w:fill="FFFFFF"/>
        </w:rPr>
        <w:t>i članove posade broda u međunarodnoj plovidbi</w:t>
      </w:r>
      <w:r>
        <w:rPr>
          <w:rFonts w:ascii="Times New Roman" w:hAnsi="Times New Roman" w:cs="Times New Roman"/>
          <w:sz w:val="24"/>
          <w:szCs w:val="24"/>
          <w:lang w:eastAsia="hr-HR"/>
        </w:rPr>
        <w:t>.</w:t>
      </w:r>
    </w:p>
    <w:p w14:paraId="628537E9" w14:textId="77777777" w:rsidR="003E6003" w:rsidRDefault="003E6003" w:rsidP="008A530D">
      <w:pPr>
        <w:spacing w:after="0" w:line="240" w:lineRule="auto"/>
        <w:jc w:val="both"/>
        <w:rPr>
          <w:rFonts w:ascii="Times New Roman" w:hAnsi="Times New Roman" w:cs="Times New Roman"/>
          <w:sz w:val="24"/>
          <w:szCs w:val="24"/>
          <w:shd w:val="clear" w:color="auto" w:fill="FFFFFF"/>
        </w:rPr>
      </w:pPr>
    </w:p>
    <w:p w14:paraId="6CB109EC" w14:textId="398C9D8F" w:rsidR="008A530D" w:rsidRDefault="008A530D" w:rsidP="008A530D">
      <w:pPr>
        <w:spacing w:after="0" w:line="240" w:lineRule="auto"/>
        <w:jc w:val="both"/>
        <w:rPr>
          <w:rFonts w:ascii="Times New Roman" w:hAnsi="Times New Roman" w:cs="Times New Roman"/>
          <w:sz w:val="24"/>
          <w:szCs w:val="24"/>
          <w:shd w:val="clear" w:color="auto" w:fill="FFFFFF"/>
        </w:rPr>
      </w:pPr>
      <w:r w:rsidRPr="0079549D">
        <w:rPr>
          <w:rFonts w:ascii="Times New Roman" w:hAnsi="Times New Roman" w:cs="Times New Roman"/>
          <w:sz w:val="24"/>
          <w:szCs w:val="24"/>
          <w:shd w:val="clear" w:color="auto" w:fill="FFFFFF"/>
        </w:rPr>
        <w:t>Digitalizacija ima za cilj olakšati komunikaciju između građana, pravnih osoba i  Porezne uprave, smanjiti nepotrebnu interakciju s administracijom, osigurati bolju digitalnu dostupnost javnih usluga i informacija, poduzeti korake kako bi se omogućila automatska elektronička povezanost tijela javne vlasti u svim sektorima i suradnja u javnosti te povećati digitalno pružanje usluga spajajući sustav javne uprave s privatnim sektorom, civilnim društvom i institucijama EU.</w:t>
      </w:r>
    </w:p>
    <w:p w14:paraId="5ED69539" w14:textId="77777777" w:rsidR="008A530D" w:rsidRPr="0079549D" w:rsidRDefault="008A530D" w:rsidP="008A530D">
      <w:pPr>
        <w:spacing w:after="0" w:line="240" w:lineRule="auto"/>
        <w:jc w:val="both"/>
        <w:rPr>
          <w:rFonts w:ascii="Times New Roman" w:hAnsi="Times New Roman" w:cs="Times New Roman"/>
          <w:sz w:val="24"/>
          <w:szCs w:val="24"/>
        </w:rPr>
      </w:pPr>
    </w:p>
    <w:p w14:paraId="69279A86" w14:textId="77777777" w:rsidR="008A530D" w:rsidRDefault="008A530D" w:rsidP="008A530D">
      <w:pPr>
        <w:spacing w:after="0" w:line="240" w:lineRule="auto"/>
        <w:jc w:val="both"/>
        <w:rPr>
          <w:rStyle w:val="cf01"/>
          <w:rFonts w:ascii="Times New Roman" w:hAnsi="Times New Roman" w:cs="Times New Roman"/>
          <w:sz w:val="24"/>
          <w:szCs w:val="24"/>
        </w:rPr>
      </w:pPr>
      <w:r w:rsidRPr="00D241FF">
        <w:rPr>
          <w:rStyle w:val="cf01"/>
          <w:rFonts w:ascii="Times New Roman" w:hAnsi="Times New Roman" w:cs="Times New Roman"/>
          <w:sz w:val="24"/>
          <w:szCs w:val="24"/>
        </w:rPr>
        <w:t xml:space="preserve">Uklanja se izričito navođenje potpisivanja porezne prijave naprednim elektroničkim potpisom </w:t>
      </w:r>
      <w:r>
        <w:rPr>
          <w:rStyle w:val="cf01"/>
          <w:rFonts w:ascii="Times New Roman" w:hAnsi="Times New Roman" w:cs="Times New Roman"/>
          <w:sz w:val="24"/>
          <w:szCs w:val="24"/>
        </w:rPr>
        <w:t>budući da</w:t>
      </w:r>
      <w:r w:rsidRPr="00D241FF">
        <w:rPr>
          <w:rStyle w:val="cf01"/>
          <w:rFonts w:ascii="Times New Roman" w:hAnsi="Times New Roman" w:cs="Times New Roman"/>
          <w:sz w:val="24"/>
          <w:szCs w:val="24"/>
        </w:rPr>
        <w:t xml:space="preserve"> je isto propisano </w:t>
      </w:r>
      <w:r w:rsidRPr="00F24798">
        <w:rPr>
          <w:rStyle w:val="cf01"/>
          <w:rFonts w:ascii="Times New Roman" w:hAnsi="Times New Roman" w:cs="Times New Roman"/>
          <w:sz w:val="24"/>
          <w:szCs w:val="24"/>
        </w:rPr>
        <w:t>Uredb</w:t>
      </w:r>
      <w:r>
        <w:rPr>
          <w:rStyle w:val="cf01"/>
          <w:rFonts w:ascii="Times New Roman" w:hAnsi="Times New Roman" w:cs="Times New Roman"/>
          <w:sz w:val="24"/>
          <w:szCs w:val="24"/>
        </w:rPr>
        <w:t>om</w:t>
      </w:r>
      <w:r w:rsidRPr="00F24798">
        <w:rPr>
          <w:rStyle w:val="cf01"/>
          <w:rFonts w:ascii="Times New Roman" w:hAnsi="Times New Roman" w:cs="Times New Roman"/>
          <w:sz w:val="24"/>
          <w:szCs w:val="24"/>
        </w:rPr>
        <w:t xml:space="preserve"> (EU) br. 910/2014 Europskog parlamenta i Vijeća od 23. srpnja 2014. o elektroničkoj identifikaciji i uslugama povjerenja za elektroničke transakcije na unutarnjem tržištu i stavljanju izvan snage Direktive 1999/93/EZ</w:t>
      </w:r>
      <w:r w:rsidRPr="00D241FF">
        <w:rPr>
          <w:rStyle w:val="cf01"/>
          <w:rFonts w:ascii="Times New Roman" w:hAnsi="Times New Roman" w:cs="Times New Roman"/>
          <w:sz w:val="24"/>
          <w:szCs w:val="24"/>
        </w:rPr>
        <w:t xml:space="preserve"> i </w:t>
      </w:r>
      <w:r w:rsidRPr="000F7C52">
        <w:rPr>
          <w:rStyle w:val="cf11"/>
          <w:rFonts w:ascii="Times New Roman" w:hAnsi="Times New Roman" w:cs="Times New Roman"/>
          <w:color w:val="auto"/>
          <w:sz w:val="24"/>
          <w:szCs w:val="24"/>
        </w:rPr>
        <w:t>Zakonom o provedbi Uredbe (EU) br. 910/2014 Europskog parlamenta i Vijeća od 23. srpnja 2014. o elektroničkoj identifikaciji i uslugama povjerenja za elektroničke transakcije na unutarnjem tržištu i stavljanju izvan snage Direktive 1999/93/EZ („Narodne novine“, broj 62/17.)</w:t>
      </w:r>
      <w:r w:rsidRPr="000F7C52">
        <w:rPr>
          <w:rStyle w:val="cf01"/>
          <w:rFonts w:ascii="Times New Roman" w:hAnsi="Times New Roman" w:cs="Times New Roman"/>
          <w:sz w:val="24"/>
          <w:szCs w:val="24"/>
        </w:rPr>
        <w:t>.</w:t>
      </w:r>
    </w:p>
    <w:p w14:paraId="2F5FF952" w14:textId="77777777" w:rsidR="008A530D" w:rsidRPr="00720F74" w:rsidRDefault="008A530D" w:rsidP="008A530D">
      <w:pPr>
        <w:spacing w:after="0" w:line="240" w:lineRule="auto"/>
        <w:jc w:val="both"/>
        <w:rPr>
          <w:rFonts w:ascii="Times New Roman" w:hAnsi="Times New Roman" w:cs="Times New Roman"/>
          <w:sz w:val="24"/>
          <w:szCs w:val="24"/>
        </w:rPr>
      </w:pPr>
      <w:r>
        <w:rPr>
          <w:rStyle w:val="cf01"/>
          <w:rFonts w:ascii="Times New Roman" w:hAnsi="Times New Roman" w:cs="Times New Roman"/>
          <w:sz w:val="24"/>
          <w:szCs w:val="24"/>
        </w:rPr>
        <w:t>U odnosu na ovlaštenu pravnu osobu registriranu za izdavanje certifikata propisuje se množina, jer postoji više ovlaštenih pravnih osoba koje djeluju na tržištu.</w:t>
      </w:r>
    </w:p>
    <w:p w14:paraId="0FEC952F" w14:textId="77777777" w:rsidR="008A530D" w:rsidRPr="00720F74" w:rsidRDefault="008A530D" w:rsidP="008A530D">
      <w:pPr>
        <w:spacing w:after="0" w:line="240" w:lineRule="auto"/>
        <w:jc w:val="both"/>
        <w:rPr>
          <w:rFonts w:ascii="Times New Roman" w:hAnsi="Times New Roman" w:cs="Times New Roman"/>
          <w:sz w:val="24"/>
          <w:szCs w:val="24"/>
        </w:rPr>
      </w:pPr>
    </w:p>
    <w:p w14:paraId="0223F01D" w14:textId="77777777" w:rsidR="008A530D" w:rsidRDefault="008A530D" w:rsidP="008A530D">
      <w:pPr>
        <w:spacing w:after="0" w:line="240" w:lineRule="auto"/>
        <w:jc w:val="both"/>
        <w:rPr>
          <w:rFonts w:ascii="Times New Roman" w:hAnsi="Times New Roman" w:cs="Times New Roman"/>
          <w:b/>
          <w:bCs/>
          <w:sz w:val="24"/>
          <w:szCs w:val="24"/>
        </w:rPr>
      </w:pPr>
      <w:r w:rsidRPr="00720F74">
        <w:rPr>
          <w:rFonts w:ascii="Times New Roman" w:hAnsi="Times New Roman" w:cs="Times New Roman"/>
          <w:b/>
          <w:bCs/>
          <w:sz w:val="24"/>
          <w:szCs w:val="24"/>
        </w:rPr>
        <w:t xml:space="preserve">Uz članak </w:t>
      </w:r>
      <w:r>
        <w:rPr>
          <w:rFonts w:ascii="Times New Roman" w:hAnsi="Times New Roman" w:cs="Times New Roman"/>
          <w:b/>
          <w:bCs/>
          <w:sz w:val="24"/>
          <w:szCs w:val="24"/>
        </w:rPr>
        <w:t>9</w:t>
      </w:r>
      <w:r w:rsidRPr="00720F74">
        <w:rPr>
          <w:rFonts w:ascii="Times New Roman" w:hAnsi="Times New Roman" w:cs="Times New Roman"/>
          <w:b/>
          <w:bCs/>
          <w:sz w:val="24"/>
          <w:szCs w:val="24"/>
        </w:rPr>
        <w:t>.</w:t>
      </w:r>
    </w:p>
    <w:p w14:paraId="756056A2" w14:textId="77777777" w:rsidR="003C1018" w:rsidRDefault="003C1018" w:rsidP="008A530D">
      <w:pPr>
        <w:spacing w:after="0" w:line="240" w:lineRule="auto"/>
        <w:jc w:val="both"/>
        <w:rPr>
          <w:rFonts w:ascii="Times New Roman" w:hAnsi="Times New Roman" w:cs="Times New Roman"/>
          <w:sz w:val="24"/>
          <w:szCs w:val="24"/>
        </w:rPr>
      </w:pPr>
    </w:p>
    <w:p w14:paraId="37BF3950" w14:textId="009BD5A9" w:rsidR="008A530D" w:rsidRPr="00F06E25" w:rsidRDefault="008A530D" w:rsidP="008A530D">
      <w:pPr>
        <w:spacing w:after="0" w:line="240" w:lineRule="auto"/>
        <w:jc w:val="both"/>
        <w:rPr>
          <w:rFonts w:ascii="Times New Roman" w:hAnsi="Times New Roman" w:cs="Times New Roman"/>
          <w:b/>
          <w:bCs/>
          <w:sz w:val="24"/>
          <w:szCs w:val="24"/>
        </w:rPr>
      </w:pPr>
      <w:r w:rsidRPr="00F06E25">
        <w:rPr>
          <w:rFonts w:ascii="Times New Roman" w:hAnsi="Times New Roman" w:cs="Times New Roman"/>
          <w:sz w:val="24"/>
          <w:szCs w:val="24"/>
        </w:rPr>
        <w:t>Zbog digitalizacije poslovnih procesa predlaže se izdavanje i dostava u elektroničkom obliku zapisnika o obavljenom očevidu</w:t>
      </w:r>
      <w:r>
        <w:rPr>
          <w:rFonts w:ascii="Times New Roman" w:hAnsi="Times New Roman" w:cs="Times New Roman"/>
          <w:sz w:val="24"/>
          <w:szCs w:val="24"/>
        </w:rPr>
        <w:t>.</w:t>
      </w:r>
      <w:r w:rsidRPr="00F06E25">
        <w:rPr>
          <w:rFonts w:ascii="Times New Roman" w:hAnsi="Times New Roman" w:cs="Times New Roman"/>
          <w:sz w:val="24"/>
          <w:szCs w:val="24"/>
        </w:rPr>
        <w:t xml:space="preserve"> Međutim, mora se ostaviti mogućnost izdavanja i zapisnika u papirnatom obliku</w:t>
      </w:r>
      <w:r>
        <w:rPr>
          <w:rFonts w:ascii="Times New Roman" w:hAnsi="Times New Roman" w:cs="Times New Roman"/>
          <w:sz w:val="24"/>
          <w:szCs w:val="24"/>
        </w:rPr>
        <w:t>, u kojem slučaju zapisnik potpisuju svi sudionici uz primjedbe i razloge odbijanja potpisivanja zapisnika.</w:t>
      </w:r>
    </w:p>
    <w:p w14:paraId="3E06956C" w14:textId="77777777" w:rsidR="008A530D" w:rsidRDefault="008A530D" w:rsidP="008A530D">
      <w:pPr>
        <w:spacing w:after="0" w:line="240" w:lineRule="auto"/>
        <w:jc w:val="both"/>
        <w:rPr>
          <w:rFonts w:ascii="Times New Roman" w:hAnsi="Times New Roman" w:cs="Times New Roman"/>
          <w:b/>
          <w:bCs/>
          <w:sz w:val="24"/>
          <w:szCs w:val="24"/>
        </w:rPr>
      </w:pPr>
    </w:p>
    <w:p w14:paraId="1D9F152C" w14:textId="77777777" w:rsidR="008A530D" w:rsidRPr="00076D44" w:rsidRDefault="008A530D" w:rsidP="008A530D">
      <w:pPr>
        <w:spacing w:after="0"/>
        <w:jc w:val="both"/>
        <w:rPr>
          <w:rFonts w:ascii="Times New Roman" w:eastAsia="Calibri" w:hAnsi="Times New Roman" w:cs="Times New Roman"/>
          <w:kern w:val="3"/>
          <w:sz w:val="24"/>
          <w:szCs w:val="24"/>
        </w:rPr>
      </w:pPr>
      <w:r w:rsidRPr="00076D44">
        <w:rPr>
          <w:rFonts w:ascii="Times New Roman" w:hAnsi="Times New Roman" w:cs="Times New Roman"/>
          <w:b/>
          <w:bCs/>
          <w:sz w:val="24"/>
          <w:szCs w:val="24"/>
        </w:rPr>
        <w:t xml:space="preserve">Uz članak </w:t>
      </w:r>
      <w:r>
        <w:rPr>
          <w:rFonts w:ascii="Times New Roman" w:hAnsi="Times New Roman" w:cs="Times New Roman"/>
          <w:b/>
          <w:bCs/>
          <w:sz w:val="24"/>
          <w:szCs w:val="24"/>
        </w:rPr>
        <w:t>10</w:t>
      </w:r>
      <w:r w:rsidRPr="00076D44">
        <w:rPr>
          <w:rFonts w:ascii="Times New Roman" w:hAnsi="Times New Roman" w:cs="Times New Roman"/>
          <w:b/>
          <w:bCs/>
          <w:sz w:val="24"/>
          <w:szCs w:val="24"/>
        </w:rPr>
        <w:t>.</w:t>
      </w:r>
      <w:r w:rsidRPr="00076D44">
        <w:rPr>
          <w:rFonts w:ascii="Times New Roman" w:eastAsia="Calibri" w:hAnsi="Times New Roman" w:cs="Times New Roman"/>
          <w:kern w:val="3"/>
          <w:sz w:val="24"/>
          <w:szCs w:val="24"/>
        </w:rPr>
        <w:t xml:space="preserve"> </w:t>
      </w:r>
    </w:p>
    <w:p w14:paraId="7253A6A6" w14:textId="77777777" w:rsidR="003C1018" w:rsidRDefault="003C1018" w:rsidP="008A530D">
      <w:pPr>
        <w:suppressAutoHyphens/>
        <w:autoSpaceDN w:val="0"/>
        <w:spacing w:after="0" w:line="240" w:lineRule="auto"/>
        <w:jc w:val="both"/>
        <w:rPr>
          <w:rFonts w:ascii="Times New Roman" w:eastAsia="Calibri" w:hAnsi="Times New Roman" w:cs="Times New Roman"/>
          <w:kern w:val="3"/>
          <w:sz w:val="24"/>
          <w:szCs w:val="24"/>
        </w:rPr>
      </w:pPr>
    </w:p>
    <w:p w14:paraId="7AFBF0A7" w14:textId="0BE8856F" w:rsidR="008A530D" w:rsidRDefault="008A530D" w:rsidP="008A530D">
      <w:pPr>
        <w:suppressAutoHyphens/>
        <w:autoSpaceDN w:val="0"/>
        <w:spacing w:after="0" w:line="240" w:lineRule="auto"/>
        <w:jc w:val="both"/>
        <w:rPr>
          <w:rFonts w:ascii="Times New Roman" w:eastAsia="Calibri" w:hAnsi="Times New Roman" w:cs="Times New Roman"/>
          <w:kern w:val="3"/>
          <w:sz w:val="24"/>
          <w:szCs w:val="24"/>
        </w:rPr>
      </w:pPr>
      <w:r w:rsidRPr="00026939">
        <w:rPr>
          <w:rFonts w:ascii="Times New Roman" w:eastAsia="Calibri" w:hAnsi="Times New Roman" w:cs="Times New Roman"/>
          <w:kern w:val="3"/>
          <w:sz w:val="24"/>
          <w:szCs w:val="24"/>
        </w:rPr>
        <w:t>Automatizacijom procesa upravnog ugovora kroz projekt Digitalne transformacije Porezne uprave, uvelike se skraćuje vrijeme trajanja procesa sklapanja upravnog ugovora, u slučajevima kada je prijedlog podnesen putem elektroničkog servisa Porezne uprave. U nekim slučajevima, koji će biti određeni, upravni ugovor će se moći sklopiti i bez predloženog sredstva osiguranja. Nadalje, omogućit će se poreznim obveznicima da kroz automatizaciju procesa upravnog ugovora izraze suglasnost volje za sklapanje upravnog ugovora. Slijedom navedenog</w:t>
      </w:r>
      <w:r>
        <w:rPr>
          <w:rFonts w:ascii="Times New Roman" w:eastAsia="Calibri" w:hAnsi="Times New Roman" w:cs="Times New Roman"/>
          <w:kern w:val="3"/>
          <w:sz w:val="24"/>
          <w:szCs w:val="24"/>
        </w:rPr>
        <w:t>a</w:t>
      </w:r>
      <w:r w:rsidRPr="00026939">
        <w:rPr>
          <w:rFonts w:ascii="Times New Roman" w:eastAsia="Calibri" w:hAnsi="Times New Roman" w:cs="Times New Roman"/>
          <w:kern w:val="3"/>
          <w:sz w:val="24"/>
          <w:szCs w:val="24"/>
        </w:rPr>
        <w:t>, prijedlog podnesen elektroničkim servisom Porezne uprave sukladno naprijed opisanom, razlikovat će se od prijedloga propisanog u stavku 2. članka</w:t>
      </w:r>
      <w:r>
        <w:rPr>
          <w:rFonts w:ascii="Times New Roman" w:eastAsia="Calibri" w:hAnsi="Times New Roman" w:cs="Times New Roman"/>
          <w:kern w:val="3"/>
          <w:sz w:val="24"/>
          <w:szCs w:val="24"/>
        </w:rPr>
        <w:t xml:space="preserve"> 102. OPZ-a</w:t>
      </w:r>
      <w:r w:rsidRPr="00026939">
        <w:rPr>
          <w:rFonts w:ascii="Times New Roman" w:eastAsia="Calibri" w:hAnsi="Times New Roman" w:cs="Times New Roman"/>
          <w:kern w:val="3"/>
          <w:sz w:val="24"/>
          <w:szCs w:val="24"/>
        </w:rPr>
        <w:t>, iz kojeg razloga je potrebno propisati iznimku u postupanju. Postupanje sukladno predmetnoj zakonskoj odredbi odnosno njezina primjena bit će moguća nakon što budu ispunjeni svi preduvjeti definirani kroz projekt Digitalne transformacije Porezne uprave. Ova odredba neće biti u punoj primjeni od 1. siječnja 2025. već nakon cjelovite automatizacije procesa upravnog ugovora kroz projekt Digitalne transformacije Porezne uprave financiran putem Nacionalnog plana oporavka i otpornosti</w:t>
      </w:r>
      <w:r>
        <w:rPr>
          <w:rFonts w:ascii="Times New Roman" w:eastAsia="Calibri" w:hAnsi="Times New Roman" w:cs="Times New Roman"/>
          <w:kern w:val="3"/>
          <w:sz w:val="24"/>
          <w:szCs w:val="24"/>
        </w:rPr>
        <w:t xml:space="preserve"> 2021. - 2026</w:t>
      </w:r>
      <w:r w:rsidRPr="00026939">
        <w:rPr>
          <w:rFonts w:ascii="Times New Roman" w:eastAsia="Calibri" w:hAnsi="Times New Roman" w:cs="Times New Roman"/>
          <w:kern w:val="3"/>
          <w:sz w:val="24"/>
          <w:szCs w:val="24"/>
        </w:rPr>
        <w:t>.</w:t>
      </w:r>
    </w:p>
    <w:p w14:paraId="2E4C354C" w14:textId="77777777" w:rsidR="008A530D" w:rsidRDefault="008A530D" w:rsidP="008A530D">
      <w:pPr>
        <w:suppressAutoHyphens/>
        <w:autoSpaceDN w:val="0"/>
        <w:spacing w:after="0" w:line="240" w:lineRule="auto"/>
        <w:jc w:val="both"/>
        <w:rPr>
          <w:rFonts w:ascii="Times New Roman" w:eastAsia="Calibri" w:hAnsi="Times New Roman" w:cs="Times New Roman"/>
          <w:kern w:val="3"/>
          <w:sz w:val="24"/>
          <w:szCs w:val="24"/>
        </w:rPr>
      </w:pPr>
    </w:p>
    <w:p w14:paraId="3CA57D8D" w14:textId="77777777" w:rsidR="008A530D" w:rsidRDefault="008A530D" w:rsidP="008A530D">
      <w:pPr>
        <w:suppressAutoHyphens/>
        <w:autoSpaceDN w:val="0"/>
        <w:spacing w:after="0" w:line="240" w:lineRule="auto"/>
        <w:jc w:val="both"/>
        <w:rPr>
          <w:rFonts w:ascii="Times New Roman" w:eastAsia="Calibri" w:hAnsi="Times New Roman" w:cs="Times New Roman"/>
          <w:kern w:val="3"/>
          <w:sz w:val="24"/>
          <w:szCs w:val="24"/>
        </w:rPr>
      </w:pPr>
      <w:r w:rsidRPr="00574011">
        <w:rPr>
          <w:rFonts w:ascii="Times New Roman" w:eastAsia="Calibri" w:hAnsi="Times New Roman" w:cs="Times New Roman"/>
          <w:kern w:val="3"/>
          <w:sz w:val="24"/>
          <w:szCs w:val="24"/>
        </w:rPr>
        <w:t>Radi načela ekonomičnosti i ubrzanja postupka sklapanja upravnog ugovora za dugovanja do 10</w:t>
      </w:r>
      <w:r>
        <w:rPr>
          <w:rFonts w:ascii="Times New Roman" w:eastAsia="Calibri" w:hAnsi="Times New Roman" w:cs="Times New Roman"/>
          <w:kern w:val="3"/>
          <w:sz w:val="24"/>
          <w:szCs w:val="24"/>
        </w:rPr>
        <w:t>.000,00</w:t>
      </w:r>
      <w:r w:rsidRPr="00574011">
        <w:rPr>
          <w:rFonts w:ascii="Times New Roman" w:eastAsia="Calibri" w:hAnsi="Times New Roman" w:cs="Times New Roman"/>
          <w:kern w:val="3"/>
          <w:sz w:val="24"/>
          <w:szCs w:val="24"/>
        </w:rPr>
        <w:t xml:space="preserve"> eura po osnovi dospjelih poreza iz nadležnosti Porezne uprave, omogućuje se podnošenje prijedloga za sklapanje upravnog ugovora koji ne mora sadržavati prijedlog sredstva osiguranja naplate.</w:t>
      </w:r>
    </w:p>
    <w:p w14:paraId="33CE5501" w14:textId="77777777" w:rsidR="008A530D" w:rsidRPr="00574011" w:rsidRDefault="008A530D" w:rsidP="008A530D">
      <w:pPr>
        <w:suppressAutoHyphens/>
        <w:autoSpaceDN w:val="0"/>
        <w:spacing w:after="0" w:line="240" w:lineRule="auto"/>
        <w:jc w:val="both"/>
        <w:rPr>
          <w:rFonts w:ascii="Times New Roman" w:eastAsia="Calibri" w:hAnsi="Times New Roman" w:cs="Times New Roman"/>
          <w:kern w:val="3"/>
          <w:sz w:val="24"/>
          <w:szCs w:val="24"/>
        </w:rPr>
      </w:pPr>
    </w:p>
    <w:p w14:paraId="0D9FC57B" w14:textId="77777777"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11</w:t>
      </w:r>
      <w:r w:rsidRPr="00720F74">
        <w:rPr>
          <w:rFonts w:ascii="Times New Roman" w:hAnsi="Times New Roman" w:cs="Times New Roman"/>
          <w:b/>
          <w:sz w:val="24"/>
          <w:szCs w:val="24"/>
        </w:rPr>
        <w:t>.</w:t>
      </w:r>
    </w:p>
    <w:p w14:paraId="730E090C" w14:textId="77777777" w:rsidR="003C1018" w:rsidRDefault="003C1018" w:rsidP="008A530D">
      <w:pPr>
        <w:pStyle w:val="CommentText"/>
        <w:spacing w:after="0"/>
        <w:jc w:val="both"/>
        <w:rPr>
          <w:rFonts w:ascii="Times New Roman" w:hAnsi="Times New Roman" w:cs="Times New Roman"/>
          <w:bCs/>
          <w:sz w:val="24"/>
          <w:szCs w:val="24"/>
        </w:rPr>
      </w:pPr>
    </w:p>
    <w:p w14:paraId="4567C96A" w14:textId="7AFA3E3D" w:rsidR="008A530D" w:rsidRDefault="003E6003" w:rsidP="008A530D">
      <w:pPr>
        <w:pStyle w:val="CommentText"/>
        <w:spacing w:after="0"/>
        <w:jc w:val="both"/>
        <w:rPr>
          <w:rFonts w:ascii="Times New Roman" w:hAnsi="Times New Roman" w:cs="Times New Roman"/>
          <w:bCs/>
          <w:sz w:val="24"/>
          <w:szCs w:val="24"/>
        </w:rPr>
      </w:pPr>
      <w:r>
        <w:rPr>
          <w:rFonts w:ascii="Times New Roman" w:hAnsi="Times New Roman" w:cs="Times New Roman"/>
          <w:bCs/>
          <w:sz w:val="24"/>
          <w:szCs w:val="24"/>
        </w:rPr>
        <w:t xml:space="preserve">Konačni prijedlog zakona propisuje da </w:t>
      </w:r>
      <w:r w:rsidR="008A530D" w:rsidRPr="00720F74">
        <w:rPr>
          <w:rFonts w:ascii="Times New Roman" w:hAnsi="Times New Roman" w:cs="Times New Roman"/>
          <w:bCs/>
          <w:sz w:val="24"/>
          <w:szCs w:val="24"/>
        </w:rPr>
        <w:t>zastara prava na naplatu porezne obveze, kamata i troškova ovrhe ne teče niti u slučaju kada porezno tijelo nije bilo u mogućnosti pokrenuti postupak naplate. Naime, u slučajevima kada je društvo brisano iz sudskog registra, a u trenutku brisanja dug</w:t>
      </w:r>
      <w:r>
        <w:rPr>
          <w:rFonts w:ascii="Times New Roman" w:hAnsi="Times New Roman" w:cs="Times New Roman"/>
          <w:bCs/>
          <w:sz w:val="24"/>
          <w:szCs w:val="24"/>
        </w:rPr>
        <w:t>a</w:t>
      </w:r>
      <w:r w:rsidR="008A530D" w:rsidRPr="00720F74">
        <w:rPr>
          <w:rFonts w:ascii="Times New Roman" w:hAnsi="Times New Roman" w:cs="Times New Roman"/>
          <w:bCs/>
          <w:sz w:val="24"/>
          <w:szCs w:val="24"/>
        </w:rPr>
        <w:t xml:space="preserve"> nije bio u zastari, porezno tijelo više ne može pokrenuti postupak naplate jer društvo ne postoji i nema se protiv koga voditi postupak naplate. Međutim, može se naknadno pronaći imovina, u kojem slučaju se otvara stečajni postupak. Od brisanja društva do otvaranja stečaja može proći duže vremensko razdoblje te bi ovom izmjenom odredbe spriječio nastup zastare prava na naplatu.</w:t>
      </w:r>
      <w:r w:rsidR="00A4369D">
        <w:rPr>
          <w:rFonts w:ascii="Times New Roman" w:hAnsi="Times New Roman" w:cs="Times New Roman"/>
          <w:bCs/>
          <w:sz w:val="24"/>
          <w:szCs w:val="24"/>
        </w:rPr>
        <w:t xml:space="preserve"> U odnosu na carine koje predstavljaju tradicionalna vlastita sredstva Europske unije u Republici Hrvatskoj propisana su izuzeća od općeg pravila da porezni obveznik ima pravo na povrat plaćenog poreza i pravo na kamate ako podmiri poreznu obvezu nakon nastupa zastare. Dodatno, propisuje se da se na zastaru prava na naplatu carine </w:t>
      </w:r>
      <w:r w:rsidR="00A4369D" w:rsidRPr="00386241">
        <w:rPr>
          <w:rFonts w:ascii="Times New Roman" w:hAnsi="Times New Roman" w:cs="Times New Roman"/>
          <w:bCs/>
          <w:sz w:val="24"/>
          <w:szCs w:val="24"/>
        </w:rPr>
        <w:t>primjenjuj</w:t>
      </w:r>
      <w:r w:rsidR="002A4841" w:rsidRPr="00386241">
        <w:rPr>
          <w:rFonts w:ascii="Times New Roman" w:hAnsi="Times New Roman" w:cs="Times New Roman"/>
          <w:bCs/>
          <w:sz w:val="24"/>
          <w:szCs w:val="24"/>
        </w:rPr>
        <w:t>u propisi kojima se uređuje sustav vlastitih sredstava E</w:t>
      </w:r>
      <w:r w:rsidR="00732B84" w:rsidRPr="00386241">
        <w:rPr>
          <w:rFonts w:ascii="Times New Roman" w:hAnsi="Times New Roman" w:cs="Times New Roman"/>
          <w:bCs/>
          <w:sz w:val="24"/>
          <w:szCs w:val="24"/>
        </w:rPr>
        <w:t>uropske unije</w:t>
      </w:r>
      <w:r w:rsidR="002A4841" w:rsidRPr="00386241">
        <w:rPr>
          <w:rFonts w:ascii="Times New Roman" w:hAnsi="Times New Roman" w:cs="Times New Roman"/>
          <w:bCs/>
          <w:sz w:val="24"/>
          <w:szCs w:val="24"/>
        </w:rPr>
        <w:t>.</w:t>
      </w:r>
    </w:p>
    <w:p w14:paraId="39A6B728" w14:textId="77777777" w:rsidR="008A530D" w:rsidRPr="00720F74" w:rsidRDefault="008A530D" w:rsidP="008A530D">
      <w:pPr>
        <w:pStyle w:val="CommentText"/>
        <w:spacing w:after="0"/>
        <w:jc w:val="both"/>
        <w:rPr>
          <w:rFonts w:ascii="Times New Roman" w:hAnsi="Times New Roman" w:cs="Times New Roman"/>
          <w:bCs/>
          <w:sz w:val="24"/>
          <w:szCs w:val="24"/>
        </w:rPr>
      </w:pPr>
    </w:p>
    <w:p w14:paraId="4BCD5697" w14:textId="77777777"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12</w:t>
      </w:r>
      <w:r w:rsidRPr="00720F74">
        <w:rPr>
          <w:rFonts w:ascii="Times New Roman" w:hAnsi="Times New Roman" w:cs="Times New Roman"/>
          <w:b/>
          <w:sz w:val="24"/>
          <w:szCs w:val="24"/>
        </w:rPr>
        <w:t>.</w:t>
      </w:r>
    </w:p>
    <w:p w14:paraId="099A487A" w14:textId="77777777" w:rsidR="003C1018" w:rsidRDefault="003C1018" w:rsidP="008A530D">
      <w:pPr>
        <w:spacing w:after="0" w:line="240" w:lineRule="auto"/>
        <w:jc w:val="both"/>
        <w:rPr>
          <w:rFonts w:ascii="Times New Roman" w:hAnsi="Times New Roman" w:cs="Times New Roman"/>
          <w:sz w:val="24"/>
          <w:szCs w:val="24"/>
        </w:rPr>
      </w:pPr>
    </w:p>
    <w:p w14:paraId="1F7FCFA0" w14:textId="7C7E0532" w:rsidR="008A530D" w:rsidRDefault="008A530D" w:rsidP="008A53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Banke su dužne Ministarstvu financija dostavljati podatke o prometu svih euro i deviznih računa pravnih osoba, fizičkih osoba koje obavljaju registriranu djelatnost obrta i slobodnih zanimanja i građana te se ovom izmjenom </w:t>
      </w:r>
      <w:r w:rsidRPr="00720F74">
        <w:rPr>
          <w:rFonts w:ascii="Times New Roman" w:hAnsi="Times New Roman" w:cs="Times New Roman"/>
          <w:sz w:val="24"/>
          <w:szCs w:val="24"/>
        </w:rPr>
        <w:t>predlaže precizirati u kojim rokovima je dostava podataka obvezna te na što se odnosi termin izvještajno razdoblje.</w:t>
      </w:r>
    </w:p>
    <w:p w14:paraId="054CEEC4" w14:textId="77777777" w:rsidR="008A530D" w:rsidRPr="00720F74" w:rsidRDefault="008A530D" w:rsidP="008A530D">
      <w:pPr>
        <w:spacing w:after="0" w:line="240" w:lineRule="auto"/>
        <w:jc w:val="both"/>
        <w:rPr>
          <w:rFonts w:ascii="Times New Roman" w:hAnsi="Times New Roman" w:cs="Times New Roman"/>
          <w:sz w:val="24"/>
          <w:szCs w:val="24"/>
        </w:rPr>
      </w:pPr>
    </w:p>
    <w:p w14:paraId="73708D2C" w14:textId="77777777"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13</w:t>
      </w:r>
      <w:r w:rsidRPr="00720F74">
        <w:rPr>
          <w:rFonts w:ascii="Times New Roman" w:hAnsi="Times New Roman" w:cs="Times New Roman"/>
          <w:b/>
          <w:sz w:val="24"/>
          <w:szCs w:val="24"/>
        </w:rPr>
        <w:t>.</w:t>
      </w:r>
    </w:p>
    <w:p w14:paraId="386C159C" w14:textId="77777777" w:rsidR="003C1018" w:rsidRDefault="003C1018" w:rsidP="008A530D">
      <w:pPr>
        <w:pStyle w:val="NoSpacing"/>
        <w:jc w:val="both"/>
        <w:rPr>
          <w:rFonts w:ascii="Times New Roman" w:hAnsi="Times New Roman" w:cs="Times New Roman"/>
          <w:sz w:val="24"/>
          <w:szCs w:val="24"/>
        </w:rPr>
      </w:pPr>
    </w:p>
    <w:p w14:paraId="71F6738F" w14:textId="77777777" w:rsidR="00F03E76" w:rsidRPr="008F1456" w:rsidRDefault="00F03E76" w:rsidP="00F03E76">
      <w:pPr>
        <w:pStyle w:val="NoSpacing"/>
        <w:jc w:val="both"/>
        <w:rPr>
          <w:rFonts w:ascii="Times New Roman" w:hAnsi="Times New Roman" w:cs="Times New Roman"/>
          <w:sz w:val="24"/>
          <w:szCs w:val="24"/>
        </w:rPr>
      </w:pPr>
      <w:r w:rsidRPr="008F1456">
        <w:rPr>
          <w:rFonts w:ascii="Times New Roman" w:hAnsi="Times New Roman" w:cs="Times New Roman"/>
          <w:sz w:val="24"/>
          <w:szCs w:val="24"/>
        </w:rPr>
        <w:t xml:space="preserve">U dosadašnjoj upravnosudskoj praksi primijećeno je kako odredba o mogućnosti poreznog nadzora izaziva stanovite nedoumice te se izraz „obavljati“ zamjenjuje sa izrazom „započeti“. </w:t>
      </w:r>
    </w:p>
    <w:p w14:paraId="77D20D90" w14:textId="76354DCA" w:rsidR="00F03E76" w:rsidRPr="00D525BD" w:rsidRDefault="00F03E76" w:rsidP="00D525BD">
      <w:pPr>
        <w:pStyle w:val="NoSpacing"/>
        <w:jc w:val="both"/>
        <w:rPr>
          <w:rFonts w:ascii="Times New Roman" w:hAnsi="Times New Roman" w:cs="Times New Roman"/>
          <w:sz w:val="24"/>
          <w:szCs w:val="24"/>
          <w:shd w:val="clear" w:color="auto" w:fill="FFFFFF"/>
        </w:rPr>
      </w:pPr>
      <w:r w:rsidRPr="008F1456">
        <w:rPr>
          <w:rFonts w:ascii="Times New Roman" w:hAnsi="Times New Roman" w:cs="Times New Roman"/>
          <w:sz w:val="24"/>
          <w:szCs w:val="24"/>
        </w:rPr>
        <w:t xml:space="preserve">Iznimku da se porezni nadzor može vršiti i u razdoblju od </w:t>
      </w:r>
      <w:r>
        <w:rPr>
          <w:rFonts w:ascii="Times New Roman" w:hAnsi="Times New Roman" w:cs="Times New Roman"/>
          <w:sz w:val="24"/>
          <w:szCs w:val="24"/>
        </w:rPr>
        <w:t>šest</w:t>
      </w:r>
      <w:r w:rsidRPr="008F1456">
        <w:rPr>
          <w:rFonts w:ascii="Times New Roman" w:hAnsi="Times New Roman" w:cs="Times New Roman"/>
          <w:sz w:val="24"/>
          <w:szCs w:val="24"/>
        </w:rPr>
        <w:t xml:space="preserve"> godina proširena je na postupke koji uključuju ili se odnose na poslovanje obveznika s inozemstvom </w:t>
      </w:r>
      <w:r>
        <w:rPr>
          <w:rFonts w:ascii="Times New Roman" w:hAnsi="Times New Roman" w:cs="Times New Roman"/>
          <w:sz w:val="24"/>
          <w:szCs w:val="24"/>
        </w:rPr>
        <w:t xml:space="preserve">s </w:t>
      </w:r>
      <w:r w:rsidRPr="008F1456">
        <w:rPr>
          <w:rFonts w:ascii="Times New Roman" w:hAnsi="Times New Roman" w:cs="Times New Roman"/>
          <w:sz w:val="24"/>
          <w:szCs w:val="24"/>
        </w:rPr>
        <w:t xml:space="preserve">obzirom </w:t>
      </w:r>
      <w:r>
        <w:rPr>
          <w:rFonts w:ascii="Times New Roman" w:hAnsi="Times New Roman" w:cs="Times New Roman"/>
          <w:sz w:val="24"/>
          <w:szCs w:val="24"/>
        </w:rPr>
        <w:t xml:space="preserve">na to da </w:t>
      </w:r>
      <w:r w:rsidRPr="008F1456">
        <w:rPr>
          <w:rFonts w:ascii="Times New Roman" w:hAnsi="Times New Roman" w:cs="Times New Roman"/>
          <w:sz w:val="24"/>
          <w:szCs w:val="24"/>
        </w:rPr>
        <w:t xml:space="preserve">su takvi postupci često zahtjevni i dugotrajni, te organizacija OECD ukazuje na nužnost osiguranja dovoljno dugog razdoblja u kojem se porezni nadzor može provoditi, </w:t>
      </w:r>
      <w:r w:rsidRPr="008F1456">
        <w:rPr>
          <w:rFonts w:ascii="Times New Roman" w:hAnsi="Times New Roman" w:cs="Times New Roman"/>
          <w:sz w:val="24"/>
          <w:szCs w:val="24"/>
          <w:shd w:val="clear" w:color="auto" w:fill="FFFFFF"/>
        </w:rPr>
        <w:t>u postupcima u kojima postoji osnovana sumnja na bilo koje od kaznenih djela davanja ili primanja mita, kaznenog djela podmićivanja zastupnika, kaznenog djela trgovanja utjecajem i kaznenog djela davanja mita radi trgovanja utjecajem</w:t>
      </w:r>
      <w:r>
        <w:rPr>
          <w:rFonts w:ascii="Times New Roman" w:hAnsi="Times New Roman" w:cs="Times New Roman"/>
          <w:sz w:val="24"/>
          <w:szCs w:val="24"/>
          <w:shd w:val="clear" w:color="auto" w:fill="FFFFFF"/>
        </w:rPr>
        <w:t xml:space="preserve"> iz Kaznenog zakona.</w:t>
      </w:r>
      <w:r w:rsidR="00D525BD">
        <w:rPr>
          <w:rFonts w:ascii="Times New Roman" w:hAnsi="Times New Roman" w:cs="Times New Roman"/>
          <w:sz w:val="24"/>
          <w:szCs w:val="24"/>
          <w:shd w:val="clear" w:color="auto" w:fill="FFFFFF"/>
        </w:rPr>
        <w:t xml:space="preserve"> </w:t>
      </w:r>
      <w:r w:rsidRPr="00720F74">
        <w:rPr>
          <w:rFonts w:ascii="Times New Roman" w:hAnsi="Times New Roman" w:cs="Times New Roman"/>
          <w:sz w:val="24"/>
          <w:szCs w:val="24"/>
        </w:rPr>
        <w:t>Uz navedeno</w:t>
      </w:r>
      <w:r>
        <w:rPr>
          <w:rFonts w:ascii="Times New Roman" w:hAnsi="Times New Roman" w:cs="Times New Roman"/>
          <w:sz w:val="24"/>
          <w:szCs w:val="24"/>
        </w:rPr>
        <w:t>,</w:t>
      </w:r>
      <w:r w:rsidRPr="00720F74">
        <w:rPr>
          <w:rFonts w:ascii="Times New Roman" w:hAnsi="Times New Roman" w:cs="Times New Roman"/>
          <w:sz w:val="24"/>
          <w:szCs w:val="24"/>
        </w:rPr>
        <w:t xml:space="preserve"> druge države imaju drugačije zastrane rokove, a međunarodni ugovori nemaju izričite odredbe o zastari.   </w:t>
      </w:r>
    </w:p>
    <w:p w14:paraId="015BE2CC" w14:textId="77777777" w:rsidR="004B35A1" w:rsidRDefault="004B35A1" w:rsidP="008A530D">
      <w:pPr>
        <w:spacing w:after="0" w:line="240" w:lineRule="auto"/>
        <w:jc w:val="both"/>
        <w:rPr>
          <w:rFonts w:ascii="Times New Roman" w:hAnsi="Times New Roman" w:cs="Times New Roman"/>
          <w:b/>
          <w:sz w:val="24"/>
          <w:szCs w:val="24"/>
        </w:rPr>
      </w:pPr>
    </w:p>
    <w:p w14:paraId="4D3134AC" w14:textId="75F634FE"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14</w:t>
      </w:r>
      <w:r w:rsidRPr="00720F74">
        <w:rPr>
          <w:rFonts w:ascii="Times New Roman" w:hAnsi="Times New Roman" w:cs="Times New Roman"/>
          <w:b/>
          <w:sz w:val="24"/>
          <w:szCs w:val="24"/>
        </w:rPr>
        <w:t>.</w:t>
      </w:r>
    </w:p>
    <w:p w14:paraId="19829670" w14:textId="77777777" w:rsidR="003C1018" w:rsidRDefault="003C1018" w:rsidP="008A530D">
      <w:pPr>
        <w:spacing w:after="0" w:line="240" w:lineRule="auto"/>
        <w:jc w:val="both"/>
        <w:rPr>
          <w:rFonts w:ascii="Times New Roman" w:hAnsi="Times New Roman" w:cs="Times New Roman"/>
          <w:bCs/>
          <w:sz w:val="24"/>
          <w:szCs w:val="24"/>
        </w:rPr>
      </w:pPr>
    </w:p>
    <w:p w14:paraId="73BE94E1" w14:textId="6A6FBC3F" w:rsidR="008A530D" w:rsidRPr="00720F74" w:rsidRDefault="008A530D" w:rsidP="008A530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U skladu sa Jedinstvenim metodološko-nomotehničkim pravilima za izradu akata koje donosi Hrvatski sabor („Narodne novine“, broj 74/15.), </w:t>
      </w:r>
      <w:r w:rsidR="00081586">
        <w:rPr>
          <w:rFonts w:ascii="Times New Roman" w:hAnsi="Times New Roman" w:cs="Times New Roman"/>
          <w:bCs/>
          <w:sz w:val="24"/>
          <w:szCs w:val="24"/>
        </w:rPr>
        <w:t>K</w:t>
      </w:r>
      <w:r w:rsidR="003E6003">
        <w:rPr>
          <w:rFonts w:ascii="Times New Roman" w:hAnsi="Times New Roman" w:cs="Times New Roman"/>
          <w:bCs/>
          <w:sz w:val="24"/>
          <w:szCs w:val="24"/>
        </w:rPr>
        <w:t xml:space="preserve">onačni prijedlog zakona sadrži </w:t>
      </w:r>
      <w:r w:rsidRPr="00720F74">
        <w:rPr>
          <w:rFonts w:ascii="Times New Roman" w:hAnsi="Times New Roman" w:cs="Times New Roman"/>
          <w:bCs/>
          <w:sz w:val="24"/>
          <w:szCs w:val="24"/>
        </w:rPr>
        <w:t>te</w:t>
      </w:r>
      <w:r>
        <w:rPr>
          <w:rFonts w:ascii="Times New Roman" w:hAnsi="Times New Roman" w:cs="Times New Roman"/>
          <w:bCs/>
          <w:sz w:val="24"/>
          <w:szCs w:val="24"/>
        </w:rPr>
        <w:t>rminološk</w:t>
      </w:r>
      <w:r w:rsidR="003E6003">
        <w:rPr>
          <w:rFonts w:ascii="Times New Roman" w:hAnsi="Times New Roman" w:cs="Times New Roman"/>
          <w:bCs/>
          <w:sz w:val="24"/>
          <w:szCs w:val="24"/>
        </w:rPr>
        <w:t>u</w:t>
      </w:r>
      <w:r>
        <w:rPr>
          <w:rFonts w:ascii="Times New Roman" w:hAnsi="Times New Roman" w:cs="Times New Roman"/>
          <w:bCs/>
          <w:sz w:val="24"/>
          <w:szCs w:val="24"/>
        </w:rPr>
        <w:t xml:space="preserve"> promjen</w:t>
      </w:r>
      <w:r w:rsidR="003E6003">
        <w:rPr>
          <w:rFonts w:ascii="Times New Roman" w:hAnsi="Times New Roman" w:cs="Times New Roman"/>
          <w:bCs/>
          <w:sz w:val="24"/>
          <w:szCs w:val="24"/>
        </w:rPr>
        <w:t>u</w:t>
      </w:r>
      <w:r>
        <w:rPr>
          <w:rFonts w:ascii="Times New Roman" w:hAnsi="Times New Roman" w:cs="Times New Roman"/>
          <w:bCs/>
          <w:sz w:val="24"/>
          <w:szCs w:val="24"/>
        </w:rPr>
        <w:t xml:space="preserve">, na način da se brojevi „Narodnih novina“ kada je donesen Zakon o računovodstvu, zamjenjuje prikladnim izrazom poseban propis kojim je uređeno računovodstveno poslovanje. </w:t>
      </w:r>
      <w:r w:rsidRPr="00720F74">
        <w:rPr>
          <w:rFonts w:ascii="Times New Roman" w:hAnsi="Times New Roman" w:cs="Times New Roman"/>
          <w:bCs/>
          <w:sz w:val="24"/>
          <w:szCs w:val="24"/>
        </w:rPr>
        <w:t xml:space="preserve"> </w:t>
      </w:r>
    </w:p>
    <w:p w14:paraId="7162793E" w14:textId="77777777" w:rsidR="008A530D" w:rsidRPr="00720F74" w:rsidRDefault="008A530D" w:rsidP="008A530D">
      <w:pPr>
        <w:spacing w:after="0" w:line="240" w:lineRule="auto"/>
        <w:jc w:val="both"/>
        <w:rPr>
          <w:rFonts w:ascii="Times New Roman" w:hAnsi="Times New Roman" w:cs="Times New Roman"/>
          <w:bCs/>
          <w:sz w:val="24"/>
          <w:szCs w:val="24"/>
        </w:rPr>
      </w:pPr>
    </w:p>
    <w:p w14:paraId="7DCE6DE4" w14:textId="77777777" w:rsidR="00F03E76" w:rsidRDefault="00F03E76" w:rsidP="008A530D">
      <w:pPr>
        <w:spacing w:after="0" w:line="240" w:lineRule="auto"/>
        <w:jc w:val="both"/>
        <w:rPr>
          <w:rFonts w:ascii="Times New Roman" w:hAnsi="Times New Roman" w:cs="Times New Roman"/>
          <w:b/>
          <w:sz w:val="24"/>
          <w:szCs w:val="24"/>
        </w:rPr>
      </w:pPr>
    </w:p>
    <w:p w14:paraId="69D222F3" w14:textId="1ABDC8D6"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15</w:t>
      </w:r>
      <w:r w:rsidRPr="00720F74">
        <w:rPr>
          <w:rFonts w:ascii="Times New Roman" w:hAnsi="Times New Roman" w:cs="Times New Roman"/>
          <w:b/>
          <w:sz w:val="24"/>
          <w:szCs w:val="24"/>
        </w:rPr>
        <w:t>.</w:t>
      </w:r>
    </w:p>
    <w:p w14:paraId="33C0FD87" w14:textId="77777777" w:rsidR="003C1018" w:rsidRDefault="003C1018" w:rsidP="008A530D">
      <w:pPr>
        <w:spacing w:after="0" w:line="240" w:lineRule="auto"/>
        <w:jc w:val="both"/>
        <w:rPr>
          <w:rFonts w:ascii="Times New Roman" w:hAnsi="Times New Roman" w:cs="Times New Roman"/>
          <w:bCs/>
          <w:sz w:val="24"/>
          <w:szCs w:val="24"/>
        </w:rPr>
      </w:pPr>
    </w:p>
    <w:p w14:paraId="3D93C5FB" w14:textId="41D216C9" w:rsidR="008A530D" w:rsidRPr="00720F74" w:rsidRDefault="0063646D" w:rsidP="008A530D">
      <w:pPr>
        <w:spacing w:after="0" w:line="240" w:lineRule="auto"/>
        <w:jc w:val="both"/>
        <w:rPr>
          <w:rStyle w:val="normaltextrun"/>
          <w:rFonts w:ascii="Times New Roman" w:hAnsi="Times New Roman" w:cs="Times New Roman"/>
          <w:sz w:val="24"/>
          <w:szCs w:val="24"/>
          <w:shd w:val="clear" w:color="auto" w:fill="FFFFFF"/>
        </w:rPr>
      </w:pPr>
      <w:r>
        <w:rPr>
          <w:rFonts w:ascii="Times New Roman" w:hAnsi="Times New Roman" w:cs="Times New Roman"/>
          <w:bCs/>
          <w:sz w:val="24"/>
          <w:szCs w:val="24"/>
        </w:rPr>
        <w:t>Konačni prijedlog zakona propisuje</w:t>
      </w:r>
      <w:r w:rsidR="008A530D" w:rsidRPr="00720F74">
        <w:rPr>
          <w:rFonts w:ascii="Times New Roman" w:hAnsi="Times New Roman" w:cs="Times New Roman"/>
          <w:bCs/>
          <w:sz w:val="24"/>
          <w:szCs w:val="24"/>
        </w:rPr>
        <w:t xml:space="preserve"> brisanje činjeničnog temelja kod obavijesti o poreznom nadzoru te navođenje samo</w:t>
      </w:r>
      <w:r w:rsidR="008A530D" w:rsidRPr="00720F74">
        <w:rPr>
          <w:rFonts w:ascii="Times New Roman" w:hAnsi="Times New Roman" w:cs="Times New Roman"/>
          <w:bCs/>
          <w:sz w:val="24"/>
          <w:szCs w:val="24"/>
          <w:shd w:val="clear" w:color="auto" w:fill="FFFFFF"/>
        </w:rPr>
        <w:t xml:space="preserve"> pravnog temelja odnosno odredbi propisa temeljem kojeg je dopušteno provođenje</w:t>
      </w:r>
      <w:r w:rsidR="008A530D" w:rsidRPr="00720F74">
        <w:rPr>
          <w:rFonts w:ascii="Times New Roman" w:hAnsi="Times New Roman" w:cs="Times New Roman"/>
          <w:sz w:val="24"/>
          <w:szCs w:val="24"/>
          <w:shd w:val="clear" w:color="auto" w:fill="FFFFFF"/>
        </w:rPr>
        <w:t xml:space="preserve"> nadzora i temeljem kojeg se provodi nadzor. Isto je dovoljno za upoznavanje obveznika s njegovim pravima posebno jer se činjenice utvrđuju u postupku </w:t>
      </w:r>
      <w:r w:rsidR="008A530D" w:rsidRPr="00720F74">
        <w:rPr>
          <w:rFonts w:ascii="Times New Roman" w:hAnsi="Times New Roman" w:cs="Times New Roman"/>
          <w:sz w:val="24"/>
          <w:szCs w:val="24"/>
          <w:shd w:val="clear" w:color="auto" w:fill="FFFFFF"/>
        </w:rPr>
        <w:lastRenderedPageBreak/>
        <w:t>nadzora te je prejudiciranje činjeničnog temelju u obavijesti poreznog nadzora nepotrebno i može dovesti do pogrešnog tumačenja. </w:t>
      </w:r>
      <w:r w:rsidR="008A530D" w:rsidRPr="00720F74">
        <w:rPr>
          <w:rStyle w:val="normaltextrun"/>
          <w:rFonts w:ascii="Times New Roman" w:hAnsi="Times New Roman" w:cs="Times New Roman"/>
          <w:sz w:val="24"/>
          <w:szCs w:val="24"/>
          <w:shd w:val="clear" w:color="auto" w:fill="FFFFFF"/>
        </w:rPr>
        <w:t xml:space="preserve"> </w:t>
      </w:r>
    </w:p>
    <w:p w14:paraId="691EF1C4" w14:textId="77777777" w:rsidR="008A530D" w:rsidRPr="00720F74" w:rsidRDefault="008A530D" w:rsidP="008A530D">
      <w:pPr>
        <w:spacing w:after="0" w:line="240" w:lineRule="auto"/>
        <w:jc w:val="both"/>
        <w:rPr>
          <w:rStyle w:val="normaltextrun"/>
          <w:rFonts w:ascii="Times New Roman" w:hAnsi="Times New Roman" w:cs="Times New Roman"/>
          <w:sz w:val="24"/>
          <w:szCs w:val="24"/>
          <w:shd w:val="clear" w:color="auto" w:fill="FFFFFF"/>
        </w:rPr>
      </w:pPr>
    </w:p>
    <w:p w14:paraId="632DE642" w14:textId="0ABC31C8"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16</w:t>
      </w:r>
      <w:r w:rsidRPr="00720F74">
        <w:rPr>
          <w:rFonts w:ascii="Times New Roman" w:hAnsi="Times New Roman" w:cs="Times New Roman"/>
          <w:b/>
          <w:sz w:val="24"/>
          <w:szCs w:val="24"/>
        </w:rPr>
        <w:t>.</w:t>
      </w:r>
    </w:p>
    <w:p w14:paraId="3F359BE1" w14:textId="77777777" w:rsidR="003C1018" w:rsidRDefault="003C1018" w:rsidP="008A530D">
      <w:pPr>
        <w:spacing w:after="0" w:line="240" w:lineRule="auto"/>
        <w:jc w:val="both"/>
        <w:rPr>
          <w:rFonts w:ascii="Times New Roman" w:eastAsia="Calibri" w:hAnsi="Times New Roman" w:cs="Times New Roman"/>
          <w:sz w:val="24"/>
          <w:szCs w:val="24"/>
        </w:rPr>
      </w:pPr>
    </w:p>
    <w:p w14:paraId="72E76E0E" w14:textId="0DCAFC16" w:rsidR="008A530D" w:rsidRDefault="008A530D" w:rsidP="008A530D">
      <w:pPr>
        <w:spacing w:after="0" w:line="240" w:lineRule="auto"/>
        <w:jc w:val="both"/>
        <w:rPr>
          <w:rFonts w:ascii="Times New Roman" w:eastAsia="Calibri" w:hAnsi="Times New Roman" w:cs="Times New Roman"/>
          <w:sz w:val="24"/>
          <w:szCs w:val="24"/>
        </w:rPr>
      </w:pPr>
      <w:r w:rsidRPr="002E7360">
        <w:rPr>
          <w:rFonts w:ascii="Times New Roman" w:eastAsia="Calibri" w:hAnsi="Times New Roman" w:cs="Times New Roman"/>
          <w:sz w:val="24"/>
          <w:szCs w:val="24"/>
        </w:rPr>
        <w:t xml:space="preserve">Zbog digitaliziranja i informatiziranja postupka poreznog nadzora </w:t>
      </w:r>
      <w:r w:rsidR="0063646D">
        <w:rPr>
          <w:rFonts w:ascii="Times New Roman" w:eastAsia="Calibri" w:hAnsi="Times New Roman" w:cs="Times New Roman"/>
          <w:sz w:val="24"/>
          <w:szCs w:val="24"/>
        </w:rPr>
        <w:t xml:space="preserve">Konačni prijedlog zakona omogućava </w:t>
      </w:r>
      <w:r w:rsidRPr="002E7360">
        <w:rPr>
          <w:rFonts w:ascii="Times New Roman" w:eastAsia="Calibri" w:hAnsi="Times New Roman" w:cs="Times New Roman"/>
          <w:sz w:val="24"/>
          <w:szCs w:val="24"/>
        </w:rPr>
        <w:t xml:space="preserve"> digitalno izdavanje i samim time i potpisivanje zapisnika </w:t>
      </w:r>
      <w:r>
        <w:rPr>
          <w:rFonts w:ascii="Times New Roman" w:eastAsia="Calibri" w:hAnsi="Times New Roman" w:cs="Times New Roman"/>
          <w:sz w:val="24"/>
          <w:szCs w:val="24"/>
        </w:rPr>
        <w:t xml:space="preserve">o obavljenom nadzoru </w:t>
      </w:r>
      <w:r w:rsidRPr="002E7360">
        <w:rPr>
          <w:rFonts w:ascii="Times New Roman" w:eastAsia="Calibri" w:hAnsi="Times New Roman" w:cs="Times New Roman"/>
          <w:sz w:val="24"/>
          <w:szCs w:val="24"/>
        </w:rPr>
        <w:t>elektroničkim potpisom. Kako će se porezni akti dostavljati u</w:t>
      </w:r>
      <w:r>
        <w:rPr>
          <w:rFonts w:ascii="Times New Roman" w:eastAsia="Calibri" w:hAnsi="Times New Roman" w:cs="Times New Roman"/>
          <w:sz w:val="24"/>
          <w:szCs w:val="24"/>
        </w:rPr>
        <w:t xml:space="preserve"> elektronički pretinac poreznog obveznika</w:t>
      </w:r>
      <w:r w:rsidRPr="002E7360">
        <w:rPr>
          <w:rFonts w:ascii="Times New Roman" w:eastAsia="Calibri" w:hAnsi="Times New Roman" w:cs="Times New Roman"/>
          <w:sz w:val="24"/>
          <w:szCs w:val="24"/>
        </w:rPr>
        <w:t xml:space="preserve">, zapisnik izdan/ispisan u papiru treba biti iznimka, ali  u iznimnim slučajevima </w:t>
      </w:r>
      <w:r w:rsidR="0063646D">
        <w:rPr>
          <w:rFonts w:ascii="Times New Roman" w:eastAsia="Calibri" w:hAnsi="Times New Roman" w:cs="Times New Roman"/>
          <w:sz w:val="24"/>
          <w:szCs w:val="24"/>
        </w:rPr>
        <w:t xml:space="preserve">biti će moguće </w:t>
      </w:r>
      <w:r w:rsidRPr="002E7360">
        <w:rPr>
          <w:rFonts w:ascii="Times New Roman" w:eastAsia="Calibri" w:hAnsi="Times New Roman" w:cs="Times New Roman"/>
          <w:sz w:val="24"/>
          <w:szCs w:val="24"/>
        </w:rPr>
        <w:t>izdati i takav zapisnik u kojem slučaju ostaju postojeća pravila.</w:t>
      </w:r>
    </w:p>
    <w:p w14:paraId="3376077F" w14:textId="77777777" w:rsidR="008A530D" w:rsidRPr="002E7360" w:rsidRDefault="008A530D" w:rsidP="008A530D">
      <w:pPr>
        <w:spacing w:after="0" w:line="240" w:lineRule="auto"/>
        <w:jc w:val="both"/>
        <w:rPr>
          <w:rFonts w:ascii="Times New Roman" w:eastAsia="Calibri" w:hAnsi="Times New Roman" w:cs="Times New Roman"/>
          <w:sz w:val="24"/>
          <w:szCs w:val="24"/>
        </w:rPr>
      </w:pPr>
    </w:p>
    <w:p w14:paraId="520A6914" w14:textId="77777777" w:rsidR="008A530D" w:rsidRDefault="008A530D" w:rsidP="008A530D">
      <w:pPr>
        <w:spacing w:after="0" w:line="240" w:lineRule="auto"/>
        <w:jc w:val="both"/>
        <w:rPr>
          <w:rFonts w:ascii="Times New Roman" w:eastAsia="Calibri" w:hAnsi="Times New Roman" w:cs="Times New Roman"/>
          <w:sz w:val="24"/>
          <w:szCs w:val="24"/>
        </w:rPr>
      </w:pPr>
      <w:r w:rsidRPr="002E7360">
        <w:rPr>
          <w:rFonts w:ascii="Times New Roman" w:eastAsia="Calibri" w:hAnsi="Times New Roman" w:cs="Times New Roman"/>
          <w:sz w:val="24"/>
          <w:szCs w:val="24"/>
        </w:rPr>
        <w:t>Propisivanjem postupanja tijela i u slučaju dostave prigovora izvan roka jasnije se definira postupak poreznog nadzora čime se povećava pravna sigurnost.</w:t>
      </w:r>
    </w:p>
    <w:p w14:paraId="746E0B37" w14:textId="77777777" w:rsidR="008A530D" w:rsidRPr="002E7360" w:rsidRDefault="008A530D" w:rsidP="008A530D">
      <w:pPr>
        <w:spacing w:after="0" w:line="240" w:lineRule="auto"/>
        <w:jc w:val="both"/>
        <w:rPr>
          <w:rFonts w:ascii="Times New Roman" w:eastAsia="Calibri" w:hAnsi="Times New Roman" w:cs="Times New Roman"/>
          <w:sz w:val="24"/>
          <w:szCs w:val="24"/>
        </w:rPr>
      </w:pPr>
    </w:p>
    <w:p w14:paraId="3CB12CD9" w14:textId="77777777" w:rsidR="008A530D" w:rsidRDefault="008A530D" w:rsidP="008A530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S o</w:t>
      </w:r>
      <w:r w:rsidRPr="002E7360">
        <w:rPr>
          <w:rFonts w:ascii="Times New Roman" w:eastAsia="Calibri" w:hAnsi="Times New Roman" w:cs="Times New Roman"/>
          <w:sz w:val="24"/>
          <w:szCs w:val="24"/>
        </w:rPr>
        <w:t>bzirom</w:t>
      </w:r>
      <w:r>
        <w:rPr>
          <w:rFonts w:ascii="Times New Roman" w:eastAsia="Calibri" w:hAnsi="Times New Roman" w:cs="Times New Roman"/>
          <w:sz w:val="24"/>
          <w:szCs w:val="24"/>
        </w:rPr>
        <w:t xml:space="preserve"> na to da</w:t>
      </w:r>
      <w:r w:rsidRPr="002E7360">
        <w:rPr>
          <w:rFonts w:ascii="Times New Roman" w:eastAsia="Calibri" w:hAnsi="Times New Roman" w:cs="Times New Roman"/>
          <w:sz w:val="24"/>
          <w:szCs w:val="24"/>
        </w:rPr>
        <w:t xml:space="preserve"> se u rješenju o obustavi postupka ne utvrđuje obveza, poreznom obvezniku pokretanjem upravnog spora kao pravnog lijeka omogućava se zaštita njegovih prava uz rasterećenje drugostupanjskog tijela.</w:t>
      </w:r>
    </w:p>
    <w:p w14:paraId="74126203" w14:textId="77777777" w:rsidR="008A530D" w:rsidRDefault="008A530D" w:rsidP="008A530D">
      <w:pPr>
        <w:spacing w:after="0" w:line="240" w:lineRule="auto"/>
        <w:jc w:val="both"/>
        <w:rPr>
          <w:rFonts w:ascii="Times New Roman" w:eastAsia="Calibri" w:hAnsi="Times New Roman" w:cs="Times New Roman"/>
          <w:sz w:val="24"/>
          <w:szCs w:val="24"/>
        </w:rPr>
      </w:pPr>
    </w:p>
    <w:p w14:paraId="0046FD7D" w14:textId="78C99754" w:rsidR="008A530D" w:rsidRDefault="008A530D" w:rsidP="008A530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 slučaju da se donosi rješenje primjenom carinskog zakonodavstva, rješenje se donosi najkasnije u roku od 30 dana od isteka roka za prigovor, što je uređeno članku 22. stavku 6. i članku 29. </w:t>
      </w:r>
      <w:r w:rsidRPr="001E0BFF">
        <w:rPr>
          <w:rFonts w:ascii="Times New Roman" w:eastAsia="Calibri" w:hAnsi="Times New Roman" w:cs="Times New Roman"/>
          <w:sz w:val="24"/>
          <w:szCs w:val="24"/>
        </w:rPr>
        <w:t>Uredb</w:t>
      </w:r>
      <w:r>
        <w:rPr>
          <w:rFonts w:ascii="Times New Roman" w:eastAsia="Calibri" w:hAnsi="Times New Roman" w:cs="Times New Roman"/>
          <w:sz w:val="24"/>
          <w:szCs w:val="24"/>
        </w:rPr>
        <w:t>e</w:t>
      </w:r>
      <w:r w:rsidRPr="001E0BFF">
        <w:rPr>
          <w:rFonts w:ascii="Times New Roman" w:eastAsia="Calibri" w:hAnsi="Times New Roman" w:cs="Times New Roman"/>
          <w:sz w:val="24"/>
          <w:szCs w:val="24"/>
        </w:rPr>
        <w:t xml:space="preserve"> (EU) br. 952/2013 </w:t>
      </w:r>
      <w:r>
        <w:rPr>
          <w:rFonts w:ascii="Times New Roman" w:eastAsia="Calibri" w:hAnsi="Times New Roman" w:cs="Times New Roman"/>
          <w:sz w:val="24"/>
          <w:szCs w:val="24"/>
        </w:rPr>
        <w:t>E</w:t>
      </w:r>
      <w:r w:rsidRPr="001E0BFF">
        <w:rPr>
          <w:rFonts w:ascii="Times New Roman" w:eastAsia="Calibri" w:hAnsi="Times New Roman" w:cs="Times New Roman"/>
          <w:sz w:val="24"/>
          <w:szCs w:val="24"/>
        </w:rPr>
        <w:t xml:space="preserve">uropskog parlamenta i </w:t>
      </w:r>
      <w:r>
        <w:rPr>
          <w:rFonts w:ascii="Times New Roman" w:eastAsia="Calibri" w:hAnsi="Times New Roman" w:cs="Times New Roman"/>
          <w:sz w:val="24"/>
          <w:szCs w:val="24"/>
        </w:rPr>
        <w:t>V</w:t>
      </w:r>
      <w:r w:rsidRPr="001E0BFF">
        <w:rPr>
          <w:rFonts w:ascii="Times New Roman" w:eastAsia="Calibri" w:hAnsi="Times New Roman" w:cs="Times New Roman"/>
          <w:sz w:val="24"/>
          <w:szCs w:val="24"/>
        </w:rPr>
        <w:t>ijeća od 9. listopada 2013. o Carinskom zakoniku Unije</w:t>
      </w:r>
      <w:r>
        <w:rPr>
          <w:rFonts w:ascii="Times New Roman" w:eastAsia="Calibri" w:hAnsi="Times New Roman" w:cs="Times New Roman"/>
          <w:sz w:val="24"/>
          <w:szCs w:val="24"/>
        </w:rPr>
        <w:t xml:space="preserve"> i članka 8. </w:t>
      </w:r>
      <w:r w:rsidRPr="001E0BFF">
        <w:rPr>
          <w:rFonts w:ascii="Times New Roman" w:eastAsia="Calibri" w:hAnsi="Times New Roman" w:cs="Times New Roman"/>
          <w:sz w:val="24"/>
          <w:szCs w:val="24"/>
        </w:rPr>
        <w:t>Delegiran</w:t>
      </w:r>
      <w:r>
        <w:rPr>
          <w:rFonts w:ascii="Times New Roman" w:eastAsia="Calibri" w:hAnsi="Times New Roman" w:cs="Times New Roman"/>
          <w:sz w:val="24"/>
          <w:szCs w:val="24"/>
        </w:rPr>
        <w:t>e</w:t>
      </w:r>
      <w:r w:rsidRPr="001E0BFF">
        <w:rPr>
          <w:rFonts w:ascii="Times New Roman" w:eastAsia="Calibri" w:hAnsi="Times New Roman" w:cs="Times New Roman"/>
          <w:sz w:val="24"/>
          <w:szCs w:val="24"/>
        </w:rPr>
        <w:t xml:space="preserve"> uredb</w:t>
      </w:r>
      <w:r>
        <w:rPr>
          <w:rFonts w:ascii="Times New Roman" w:eastAsia="Calibri" w:hAnsi="Times New Roman" w:cs="Times New Roman"/>
          <w:sz w:val="24"/>
          <w:szCs w:val="24"/>
        </w:rPr>
        <w:t>e</w:t>
      </w:r>
      <w:r w:rsidRPr="001E0BFF">
        <w:rPr>
          <w:rFonts w:ascii="Times New Roman" w:eastAsia="Calibri" w:hAnsi="Times New Roman" w:cs="Times New Roman"/>
          <w:sz w:val="24"/>
          <w:szCs w:val="24"/>
        </w:rPr>
        <w:t xml:space="preserve"> Komisije (EU) 2015/2446 od 28. srpnja 2015. o dopuni Uredbe (EU) br. 952/2013 Europskog parlamenta i Vijeća o detaljnim pravilima koja se odnose na pojedine odredbe Carinskog zakonika Unije</w:t>
      </w:r>
      <w:r>
        <w:rPr>
          <w:rFonts w:ascii="Times New Roman" w:eastAsia="Calibri" w:hAnsi="Times New Roman" w:cs="Times New Roman"/>
          <w:sz w:val="24"/>
          <w:szCs w:val="24"/>
        </w:rPr>
        <w:t>.</w:t>
      </w:r>
    </w:p>
    <w:p w14:paraId="3E774335" w14:textId="77777777" w:rsidR="008A530D" w:rsidRDefault="008A530D" w:rsidP="008A530D">
      <w:pPr>
        <w:spacing w:after="0" w:line="240" w:lineRule="auto"/>
        <w:jc w:val="both"/>
        <w:rPr>
          <w:rFonts w:ascii="Times New Roman" w:eastAsia="Calibri" w:hAnsi="Times New Roman" w:cs="Times New Roman"/>
          <w:sz w:val="24"/>
          <w:szCs w:val="24"/>
        </w:rPr>
      </w:pPr>
    </w:p>
    <w:p w14:paraId="005A14D6" w14:textId="77777777" w:rsidR="008A530D" w:rsidRDefault="008A530D" w:rsidP="008A530D">
      <w:pPr>
        <w:spacing w:after="0" w:line="240" w:lineRule="auto"/>
        <w:jc w:val="both"/>
        <w:rPr>
          <w:rFonts w:ascii="Times New Roman" w:eastAsia="Calibri" w:hAnsi="Times New Roman" w:cs="Times New Roman"/>
          <w:sz w:val="24"/>
          <w:szCs w:val="24"/>
        </w:rPr>
      </w:pPr>
    </w:p>
    <w:p w14:paraId="6966AB92" w14:textId="77777777" w:rsidR="008A530D" w:rsidRPr="003D22BB" w:rsidRDefault="008A530D" w:rsidP="008A530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Uz članak 17. </w:t>
      </w:r>
    </w:p>
    <w:p w14:paraId="3B9B3C26" w14:textId="77777777" w:rsidR="003C1018" w:rsidRDefault="003C1018" w:rsidP="008A530D">
      <w:pPr>
        <w:spacing w:after="0" w:line="240" w:lineRule="auto"/>
        <w:jc w:val="both"/>
        <w:rPr>
          <w:rFonts w:ascii="Times New Roman" w:hAnsi="Times New Roman" w:cs="Times New Roman"/>
          <w:bCs/>
          <w:sz w:val="24"/>
          <w:szCs w:val="24"/>
        </w:rPr>
      </w:pPr>
    </w:p>
    <w:p w14:paraId="22D0F215" w14:textId="06A9CFF2" w:rsidR="008A530D" w:rsidRDefault="008A530D" w:rsidP="008A530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Zaokružuje se iznos vrijednosti predmeta u kojem ministar financija raspolaže pravima poreznog tijela iz porezno-dužničkog odnosa u postupku koji se provodi prema odredbama zakona kojim se uređuje stečaj potrošača, te u postupku predstečajne nagodbe, a radi lakše provedbe.</w:t>
      </w:r>
    </w:p>
    <w:p w14:paraId="44E3D4A3" w14:textId="77777777" w:rsidR="008A530D" w:rsidRDefault="008A530D" w:rsidP="008A530D">
      <w:pPr>
        <w:spacing w:after="0" w:line="240" w:lineRule="auto"/>
        <w:jc w:val="both"/>
        <w:rPr>
          <w:rFonts w:ascii="Times New Roman" w:hAnsi="Times New Roman" w:cs="Times New Roman"/>
          <w:bCs/>
          <w:sz w:val="24"/>
          <w:szCs w:val="24"/>
        </w:rPr>
      </w:pPr>
    </w:p>
    <w:p w14:paraId="73615637" w14:textId="77777777"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18</w:t>
      </w:r>
      <w:r w:rsidRPr="00720F74">
        <w:rPr>
          <w:rFonts w:ascii="Times New Roman" w:hAnsi="Times New Roman" w:cs="Times New Roman"/>
          <w:b/>
          <w:sz w:val="24"/>
          <w:szCs w:val="24"/>
        </w:rPr>
        <w:t>.</w:t>
      </w:r>
    </w:p>
    <w:p w14:paraId="5CC0B17A" w14:textId="77777777" w:rsidR="003C1018" w:rsidRDefault="003C1018" w:rsidP="008A530D">
      <w:pPr>
        <w:spacing w:after="0" w:line="240" w:lineRule="auto"/>
        <w:jc w:val="both"/>
        <w:rPr>
          <w:rFonts w:ascii="Times New Roman" w:hAnsi="Times New Roman" w:cs="Times New Roman"/>
          <w:bCs/>
          <w:sz w:val="24"/>
          <w:szCs w:val="24"/>
        </w:rPr>
      </w:pPr>
    </w:p>
    <w:p w14:paraId="7835767C" w14:textId="4D5F5159" w:rsidR="008A530D" w:rsidRPr="00720F74" w:rsidRDefault="008A530D" w:rsidP="008A530D">
      <w:pPr>
        <w:spacing w:after="0" w:line="240" w:lineRule="auto"/>
        <w:jc w:val="both"/>
        <w:rPr>
          <w:rFonts w:ascii="Times New Roman" w:hAnsi="Times New Roman" w:cs="Times New Roman"/>
          <w:bCs/>
          <w:sz w:val="24"/>
          <w:szCs w:val="24"/>
        </w:rPr>
      </w:pPr>
      <w:r w:rsidRPr="00720F74">
        <w:rPr>
          <w:rFonts w:ascii="Times New Roman" w:hAnsi="Times New Roman" w:cs="Times New Roman"/>
          <w:bCs/>
          <w:sz w:val="24"/>
          <w:szCs w:val="24"/>
        </w:rPr>
        <w:t xml:space="preserve">Radi lakšeg praćenja i jasnoće odredbe </w:t>
      </w:r>
      <w:r>
        <w:rPr>
          <w:rFonts w:ascii="Times New Roman" w:hAnsi="Times New Roman" w:cs="Times New Roman"/>
          <w:bCs/>
          <w:sz w:val="24"/>
          <w:szCs w:val="24"/>
        </w:rPr>
        <w:t xml:space="preserve">te u skladu sa načelom ekonomičnosti </w:t>
      </w:r>
      <w:r w:rsidR="0063646D">
        <w:rPr>
          <w:rFonts w:ascii="Times New Roman" w:hAnsi="Times New Roman" w:cs="Times New Roman"/>
          <w:bCs/>
          <w:sz w:val="24"/>
          <w:szCs w:val="24"/>
        </w:rPr>
        <w:t xml:space="preserve">Konačni prijedlog zakona </w:t>
      </w:r>
      <w:r w:rsidRPr="00720F74">
        <w:rPr>
          <w:rFonts w:ascii="Times New Roman" w:hAnsi="Times New Roman" w:cs="Times New Roman"/>
          <w:bCs/>
          <w:sz w:val="24"/>
          <w:szCs w:val="24"/>
        </w:rPr>
        <w:t>zaokruž</w:t>
      </w:r>
      <w:r w:rsidR="0063646D">
        <w:rPr>
          <w:rFonts w:ascii="Times New Roman" w:hAnsi="Times New Roman" w:cs="Times New Roman"/>
          <w:bCs/>
          <w:sz w:val="24"/>
          <w:szCs w:val="24"/>
        </w:rPr>
        <w:t>uje</w:t>
      </w:r>
      <w:r w:rsidRPr="00720F74">
        <w:rPr>
          <w:rFonts w:ascii="Times New Roman" w:hAnsi="Times New Roman" w:cs="Times New Roman"/>
          <w:bCs/>
          <w:sz w:val="24"/>
          <w:szCs w:val="24"/>
        </w:rPr>
        <w:t xml:space="preserve"> iznos koji </w:t>
      </w:r>
      <w:r w:rsidR="0063646D">
        <w:rPr>
          <w:rFonts w:ascii="Times New Roman" w:hAnsi="Times New Roman" w:cs="Times New Roman"/>
          <w:bCs/>
          <w:sz w:val="24"/>
          <w:szCs w:val="24"/>
        </w:rPr>
        <w:t>je</w:t>
      </w:r>
      <w:r w:rsidRPr="00720F74">
        <w:rPr>
          <w:rFonts w:ascii="Times New Roman" w:hAnsi="Times New Roman" w:cs="Times New Roman"/>
          <w:bCs/>
          <w:sz w:val="24"/>
          <w:szCs w:val="24"/>
        </w:rPr>
        <w:t xml:space="preserve"> propisan kao najmanji iznosi duga, za koji Porezna i Carinska uprava, neće pokretati postupak ovrhe. Tako je za ovrhu na novčanim sredstvima propisano da se neće provoditi za dug manji od 30,00 eura, a ovrha i osiguranje na pokretninama i nekretninama za iznos duga manji od </w:t>
      </w:r>
      <w:r>
        <w:rPr>
          <w:rFonts w:ascii="Times New Roman" w:hAnsi="Times New Roman" w:cs="Times New Roman"/>
          <w:bCs/>
          <w:sz w:val="24"/>
          <w:szCs w:val="24"/>
        </w:rPr>
        <w:t>1</w:t>
      </w:r>
      <w:r w:rsidRPr="00720F74">
        <w:rPr>
          <w:rFonts w:ascii="Times New Roman" w:hAnsi="Times New Roman" w:cs="Times New Roman"/>
          <w:bCs/>
          <w:sz w:val="24"/>
          <w:szCs w:val="24"/>
        </w:rPr>
        <w:t>35,00 eura.</w:t>
      </w:r>
    </w:p>
    <w:p w14:paraId="360F72A7" w14:textId="77777777" w:rsidR="008A530D" w:rsidRPr="00720F74" w:rsidRDefault="008A530D" w:rsidP="008A530D">
      <w:pPr>
        <w:spacing w:after="0" w:line="240" w:lineRule="auto"/>
        <w:jc w:val="both"/>
        <w:rPr>
          <w:rFonts w:ascii="Times New Roman" w:hAnsi="Times New Roman" w:cs="Times New Roman"/>
          <w:bCs/>
          <w:sz w:val="24"/>
          <w:szCs w:val="24"/>
        </w:rPr>
      </w:pPr>
    </w:p>
    <w:p w14:paraId="09AE3109" w14:textId="77777777"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19</w:t>
      </w:r>
      <w:r w:rsidRPr="00720F74">
        <w:rPr>
          <w:rFonts w:ascii="Times New Roman" w:hAnsi="Times New Roman" w:cs="Times New Roman"/>
          <w:b/>
          <w:sz w:val="24"/>
          <w:szCs w:val="24"/>
        </w:rPr>
        <w:t>.</w:t>
      </w:r>
    </w:p>
    <w:p w14:paraId="397788CB" w14:textId="77777777" w:rsidR="003C1018" w:rsidRDefault="003C1018" w:rsidP="008A530D">
      <w:pPr>
        <w:spacing w:after="0" w:line="240" w:lineRule="auto"/>
        <w:jc w:val="both"/>
        <w:rPr>
          <w:rFonts w:ascii="Times New Roman" w:hAnsi="Times New Roman" w:cs="Times New Roman"/>
          <w:bCs/>
          <w:sz w:val="24"/>
          <w:szCs w:val="24"/>
        </w:rPr>
      </w:pPr>
    </w:p>
    <w:p w14:paraId="7A9BDADE" w14:textId="2079D239" w:rsidR="008A530D" w:rsidRPr="00720F74" w:rsidRDefault="008A530D" w:rsidP="008A530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Člankom 147.</w:t>
      </w:r>
      <w:r w:rsidRPr="00720F74">
        <w:rPr>
          <w:rFonts w:ascii="Times New Roman" w:hAnsi="Times New Roman" w:cs="Times New Roman"/>
          <w:bCs/>
          <w:sz w:val="24"/>
          <w:szCs w:val="24"/>
        </w:rPr>
        <w:t xml:space="preserve"> bili su propisani slučajevi u kojima porezno tijelo po službenoj dužnosti ili na prijedlog ovršenika obustavlja ovrhu. Međutim, u nekim slučajevima ovrhu nije potrebno obustaviti posebnim rješenjem jer se ovrha obustavlja samom činjenicom da je otvoren neki drugi postupak, primjerice stečajni ili predstečajni postupak. Stoga se ovom izmjenom članka</w:t>
      </w:r>
      <w:r>
        <w:rPr>
          <w:rFonts w:ascii="Times New Roman" w:hAnsi="Times New Roman" w:cs="Times New Roman"/>
          <w:bCs/>
          <w:sz w:val="24"/>
          <w:szCs w:val="24"/>
        </w:rPr>
        <w:t xml:space="preserve"> 147. OPZ-a</w:t>
      </w:r>
      <w:r w:rsidRPr="00720F74">
        <w:rPr>
          <w:rFonts w:ascii="Times New Roman" w:hAnsi="Times New Roman" w:cs="Times New Roman"/>
          <w:bCs/>
          <w:sz w:val="24"/>
          <w:szCs w:val="24"/>
        </w:rPr>
        <w:t xml:space="preserve">, razlozi za obustavu dijele na one u kojima će porezno tijelo obustaviti ovrhu po službenoj dužnosti ili na prijedlog ovršenika i na one u kojima porezno tijelo može po potrebi donijeti rješenje o obustavi ovrhe. Također se dodaje još jedan razlog za obustavu ovrhe, a to </w:t>
      </w:r>
      <w:r w:rsidRPr="00720F74">
        <w:rPr>
          <w:rFonts w:ascii="Times New Roman" w:hAnsi="Times New Roman" w:cs="Times New Roman"/>
          <w:bCs/>
          <w:sz w:val="24"/>
          <w:szCs w:val="24"/>
        </w:rPr>
        <w:lastRenderedPageBreak/>
        <w:t>je obustava u slučaju da je predmet ovrhe prodan ili je propao. Naime, događa se da je u postupku ovrhe predmet, najčešće se radi o pokretnini, prodan za tržišnu vrijednost predmeta ili je predmet propao, ali se ovrha po izdanom rješenju o ovrsi na pokretninama ne može obustaviti jer nije podmiren cijeli dug iz rješenja.</w:t>
      </w:r>
      <w:r w:rsidR="00EE2F06">
        <w:rPr>
          <w:rFonts w:ascii="Times New Roman" w:hAnsi="Times New Roman" w:cs="Times New Roman"/>
          <w:bCs/>
          <w:sz w:val="24"/>
          <w:szCs w:val="24"/>
        </w:rPr>
        <w:t xml:space="preserve"> </w:t>
      </w:r>
      <w:r w:rsidR="00EE2F06" w:rsidRPr="00386241">
        <w:rPr>
          <w:rFonts w:ascii="Times New Roman" w:hAnsi="Times New Roman" w:cs="Times New Roman"/>
          <w:bCs/>
          <w:sz w:val="24"/>
          <w:szCs w:val="24"/>
        </w:rPr>
        <w:t>Dodatno se propisuje da se ovrha ne može obustaviti u odnosu na carine, na koje se primjenjuj</w:t>
      </w:r>
      <w:r w:rsidR="002A4841" w:rsidRPr="00386241">
        <w:rPr>
          <w:rFonts w:ascii="Times New Roman" w:hAnsi="Times New Roman" w:cs="Times New Roman"/>
          <w:bCs/>
          <w:sz w:val="24"/>
          <w:szCs w:val="24"/>
        </w:rPr>
        <w:t>u propisi kojima se uređuje sustav vlastitih sredstava E</w:t>
      </w:r>
      <w:r w:rsidR="00732B84" w:rsidRPr="00386241">
        <w:rPr>
          <w:rFonts w:ascii="Times New Roman" w:hAnsi="Times New Roman" w:cs="Times New Roman"/>
          <w:bCs/>
          <w:sz w:val="24"/>
          <w:szCs w:val="24"/>
        </w:rPr>
        <w:t>uropske unije</w:t>
      </w:r>
      <w:r w:rsidR="002A4841" w:rsidRPr="00386241">
        <w:rPr>
          <w:rFonts w:ascii="Times New Roman" w:hAnsi="Times New Roman" w:cs="Times New Roman"/>
          <w:bCs/>
          <w:sz w:val="24"/>
          <w:szCs w:val="24"/>
        </w:rPr>
        <w:t>.</w:t>
      </w:r>
    </w:p>
    <w:p w14:paraId="4828641E" w14:textId="77777777" w:rsidR="008A530D" w:rsidRPr="00720F74" w:rsidRDefault="008A530D" w:rsidP="008A530D">
      <w:pPr>
        <w:spacing w:after="0" w:line="240" w:lineRule="auto"/>
        <w:jc w:val="both"/>
        <w:rPr>
          <w:rFonts w:ascii="Times New Roman" w:hAnsi="Times New Roman" w:cs="Times New Roman"/>
          <w:bCs/>
          <w:sz w:val="24"/>
          <w:szCs w:val="24"/>
        </w:rPr>
      </w:pPr>
    </w:p>
    <w:p w14:paraId="5095BB46" w14:textId="77777777"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20</w:t>
      </w:r>
      <w:r w:rsidRPr="00720F74">
        <w:rPr>
          <w:rFonts w:ascii="Times New Roman" w:hAnsi="Times New Roman" w:cs="Times New Roman"/>
          <w:b/>
          <w:sz w:val="24"/>
          <w:szCs w:val="24"/>
        </w:rPr>
        <w:t>.</w:t>
      </w:r>
    </w:p>
    <w:p w14:paraId="3895509E" w14:textId="77777777" w:rsidR="003C1018" w:rsidRDefault="003C1018" w:rsidP="008A530D">
      <w:pPr>
        <w:spacing w:after="0" w:line="240" w:lineRule="auto"/>
        <w:jc w:val="both"/>
        <w:rPr>
          <w:rFonts w:ascii="Times New Roman" w:hAnsi="Times New Roman" w:cs="Times New Roman"/>
          <w:bCs/>
          <w:sz w:val="24"/>
          <w:szCs w:val="24"/>
        </w:rPr>
      </w:pPr>
    </w:p>
    <w:p w14:paraId="1B3E473F" w14:textId="39C79469" w:rsidR="008A530D" w:rsidRDefault="008A530D" w:rsidP="008A530D">
      <w:pPr>
        <w:spacing w:after="0" w:line="240" w:lineRule="auto"/>
        <w:jc w:val="both"/>
        <w:rPr>
          <w:rFonts w:ascii="Times New Roman" w:hAnsi="Times New Roman" w:cs="Times New Roman"/>
          <w:bCs/>
          <w:sz w:val="24"/>
          <w:szCs w:val="24"/>
        </w:rPr>
      </w:pPr>
      <w:r w:rsidRPr="00720F74">
        <w:rPr>
          <w:rFonts w:ascii="Times New Roman" w:hAnsi="Times New Roman" w:cs="Times New Roman"/>
          <w:bCs/>
          <w:sz w:val="24"/>
          <w:szCs w:val="24"/>
        </w:rPr>
        <w:t>Kod otpisa dospjelog poreznog duga radi preciznosti predlaže se propisati da treba postojati potvrđeni plan restrukturiranja u predstečajnom sporazumu kojim je utvrđeno da se dug otpisuje, umjesto potvrde predstečajnog sporazuma.</w:t>
      </w:r>
    </w:p>
    <w:p w14:paraId="3F3FF50F" w14:textId="77777777" w:rsidR="008A530D" w:rsidRDefault="008A530D" w:rsidP="008A530D">
      <w:pPr>
        <w:spacing w:after="0" w:line="240" w:lineRule="auto"/>
        <w:jc w:val="both"/>
        <w:rPr>
          <w:rFonts w:ascii="Times New Roman" w:hAnsi="Times New Roman" w:cs="Times New Roman"/>
          <w:bCs/>
          <w:sz w:val="24"/>
          <w:szCs w:val="24"/>
        </w:rPr>
      </w:pPr>
    </w:p>
    <w:p w14:paraId="13A90AA2" w14:textId="77777777" w:rsidR="008A530D" w:rsidRPr="00985711" w:rsidRDefault="008A530D" w:rsidP="008A530D">
      <w:pPr>
        <w:spacing w:after="0" w:line="240" w:lineRule="auto"/>
        <w:jc w:val="both"/>
        <w:rPr>
          <w:rFonts w:ascii="Times New Roman" w:hAnsi="Times New Roman" w:cs="Times New Roman"/>
          <w:b/>
          <w:sz w:val="24"/>
          <w:szCs w:val="24"/>
        </w:rPr>
      </w:pPr>
      <w:r w:rsidRPr="00027937">
        <w:rPr>
          <w:rFonts w:ascii="Times New Roman" w:hAnsi="Times New Roman" w:cs="Times New Roman"/>
          <w:b/>
          <w:sz w:val="24"/>
          <w:szCs w:val="24"/>
        </w:rPr>
        <w:t>Uz članak 21.</w:t>
      </w:r>
    </w:p>
    <w:p w14:paraId="3D298B67" w14:textId="77777777" w:rsidR="003C1018" w:rsidRDefault="003C1018" w:rsidP="008A530D">
      <w:pPr>
        <w:spacing w:after="0" w:line="240" w:lineRule="auto"/>
        <w:jc w:val="both"/>
        <w:rPr>
          <w:rFonts w:ascii="Times New Roman" w:hAnsi="Times New Roman" w:cs="Times New Roman"/>
          <w:bCs/>
          <w:sz w:val="24"/>
          <w:szCs w:val="24"/>
        </w:rPr>
      </w:pPr>
    </w:p>
    <w:p w14:paraId="57099595" w14:textId="53429A62" w:rsidR="008A530D" w:rsidRPr="00720F74" w:rsidRDefault="008A530D" w:rsidP="008A530D">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Zaokružuje se iznos neznatnog dospjelog poreznog duga koji će se otpisivati po službenoj dužnosti.</w:t>
      </w:r>
    </w:p>
    <w:p w14:paraId="25BC5FD4" w14:textId="77777777" w:rsidR="008A530D" w:rsidRPr="00720F74" w:rsidRDefault="008A530D" w:rsidP="008A530D">
      <w:pPr>
        <w:spacing w:after="0" w:line="240" w:lineRule="auto"/>
        <w:jc w:val="both"/>
        <w:rPr>
          <w:rFonts w:ascii="Times New Roman" w:hAnsi="Times New Roman" w:cs="Times New Roman"/>
          <w:bCs/>
          <w:sz w:val="24"/>
          <w:szCs w:val="24"/>
        </w:rPr>
      </w:pPr>
    </w:p>
    <w:p w14:paraId="46B514AB" w14:textId="77777777"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22</w:t>
      </w:r>
      <w:r w:rsidRPr="00720F74">
        <w:rPr>
          <w:rFonts w:ascii="Times New Roman" w:hAnsi="Times New Roman" w:cs="Times New Roman"/>
          <w:b/>
          <w:sz w:val="24"/>
          <w:szCs w:val="24"/>
        </w:rPr>
        <w:t>.</w:t>
      </w:r>
    </w:p>
    <w:p w14:paraId="0A6E0050" w14:textId="77777777" w:rsidR="003C1018" w:rsidRDefault="003C1018" w:rsidP="008A530D">
      <w:pPr>
        <w:spacing w:after="0" w:line="240" w:lineRule="auto"/>
        <w:jc w:val="both"/>
        <w:rPr>
          <w:rFonts w:ascii="Times New Roman" w:hAnsi="Times New Roman" w:cs="Times New Roman"/>
          <w:sz w:val="24"/>
          <w:szCs w:val="24"/>
        </w:rPr>
      </w:pPr>
    </w:p>
    <w:p w14:paraId="2BE6B6FE" w14:textId="7DD5B42C" w:rsidR="008A530D" w:rsidRDefault="008A530D" w:rsidP="008A530D">
      <w:pPr>
        <w:spacing w:after="0" w:line="240" w:lineRule="auto"/>
        <w:jc w:val="both"/>
        <w:rPr>
          <w:rFonts w:ascii="Times New Roman" w:hAnsi="Times New Roman" w:cs="Times New Roman"/>
          <w:sz w:val="24"/>
          <w:szCs w:val="24"/>
        </w:rPr>
      </w:pPr>
      <w:r w:rsidRPr="009B2B66">
        <w:rPr>
          <w:rFonts w:ascii="Times New Roman" w:hAnsi="Times New Roman" w:cs="Times New Roman"/>
          <w:sz w:val="24"/>
          <w:szCs w:val="24"/>
        </w:rPr>
        <w:t>Pljenidba novčanih sredstava ovršenika na računima obavlja se dostavom osnove za plaćanje Financijskoj agenciji sukladno odredbama Zakona o provedbi ovrhe na novčanim sredstvima</w:t>
      </w:r>
      <w:r>
        <w:rPr>
          <w:rFonts w:ascii="Times New Roman" w:hAnsi="Times New Roman" w:cs="Times New Roman"/>
          <w:sz w:val="24"/>
          <w:szCs w:val="24"/>
        </w:rPr>
        <w:t xml:space="preserve"> („Narodne novine</w:t>
      </w:r>
      <w:r w:rsidRPr="0011692B">
        <w:rPr>
          <w:rFonts w:ascii="Times New Roman" w:hAnsi="Times New Roman" w:cs="Times New Roman"/>
          <w:sz w:val="24"/>
          <w:szCs w:val="24"/>
        </w:rPr>
        <w:t>“, br.</w:t>
      </w:r>
      <w:r>
        <w:t xml:space="preserve"> </w:t>
      </w:r>
      <w:r>
        <w:rPr>
          <w:rFonts w:ascii="Times New Roman" w:hAnsi="Times New Roman" w:cs="Times New Roman"/>
          <w:sz w:val="24"/>
          <w:szCs w:val="24"/>
        </w:rPr>
        <w:t>68/</w:t>
      </w:r>
      <w:r w:rsidRPr="0011692B">
        <w:rPr>
          <w:rFonts w:ascii="Times New Roman" w:hAnsi="Times New Roman" w:cs="Times New Roman"/>
          <w:sz w:val="24"/>
          <w:szCs w:val="24"/>
        </w:rPr>
        <w:t>18</w:t>
      </w:r>
      <w:r>
        <w:rPr>
          <w:rFonts w:ascii="Times New Roman" w:hAnsi="Times New Roman" w:cs="Times New Roman"/>
          <w:sz w:val="24"/>
          <w:szCs w:val="24"/>
        </w:rPr>
        <w:t>., 2/</w:t>
      </w:r>
      <w:r w:rsidRPr="0011692B">
        <w:rPr>
          <w:rFonts w:ascii="Times New Roman" w:hAnsi="Times New Roman" w:cs="Times New Roman"/>
          <w:sz w:val="24"/>
          <w:szCs w:val="24"/>
        </w:rPr>
        <w:t>20</w:t>
      </w:r>
      <w:r>
        <w:rPr>
          <w:rFonts w:ascii="Times New Roman" w:hAnsi="Times New Roman" w:cs="Times New Roman"/>
          <w:sz w:val="24"/>
          <w:szCs w:val="24"/>
        </w:rPr>
        <w:t>., 47/</w:t>
      </w:r>
      <w:r w:rsidRPr="0011692B">
        <w:rPr>
          <w:rFonts w:ascii="Times New Roman" w:hAnsi="Times New Roman" w:cs="Times New Roman"/>
          <w:sz w:val="24"/>
          <w:szCs w:val="24"/>
        </w:rPr>
        <w:t>20</w:t>
      </w:r>
      <w:r>
        <w:rPr>
          <w:rFonts w:ascii="Times New Roman" w:hAnsi="Times New Roman" w:cs="Times New Roman"/>
          <w:sz w:val="24"/>
          <w:szCs w:val="24"/>
        </w:rPr>
        <w:t>., 46/</w:t>
      </w:r>
      <w:r w:rsidRPr="0011692B">
        <w:rPr>
          <w:rFonts w:ascii="Times New Roman" w:hAnsi="Times New Roman" w:cs="Times New Roman"/>
          <w:sz w:val="24"/>
          <w:szCs w:val="24"/>
        </w:rPr>
        <w:t>20</w:t>
      </w:r>
      <w:r>
        <w:rPr>
          <w:rFonts w:ascii="Times New Roman" w:hAnsi="Times New Roman" w:cs="Times New Roman"/>
          <w:sz w:val="24"/>
          <w:szCs w:val="24"/>
        </w:rPr>
        <w:t>., 83/</w:t>
      </w:r>
      <w:r w:rsidRPr="0011692B">
        <w:rPr>
          <w:rFonts w:ascii="Times New Roman" w:hAnsi="Times New Roman" w:cs="Times New Roman"/>
          <w:sz w:val="24"/>
          <w:szCs w:val="24"/>
        </w:rPr>
        <w:t>20</w:t>
      </w:r>
      <w:r>
        <w:rPr>
          <w:rFonts w:ascii="Times New Roman" w:hAnsi="Times New Roman" w:cs="Times New Roman"/>
          <w:sz w:val="24"/>
          <w:szCs w:val="24"/>
        </w:rPr>
        <w:t>. i 133/</w:t>
      </w:r>
      <w:r w:rsidRPr="0011692B">
        <w:rPr>
          <w:rFonts w:ascii="Times New Roman" w:hAnsi="Times New Roman" w:cs="Times New Roman"/>
          <w:sz w:val="24"/>
          <w:szCs w:val="24"/>
        </w:rPr>
        <w:t>20</w:t>
      </w:r>
      <w:r>
        <w:rPr>
          <w:rFonts w:ascii="Times New Roman" w:hAnsi="Times New Roman" w:cs="Times New Roman"/>
          <w:sz w:val="24"/>
          <w:szCs w:val="24"/>
        </w:rPr>
        <w:t>.)</w:t>
      </w:r>
      <w:r w:rsidRPr="009B2B66">
        <w:rPr>
          <w:rFonts w:ascii="Times New Roman" w:hAnsi="Times New Roman" w:cs="Times New Roman"/>
          <w:sz w:val="24"/>
          <w:szCs w:val="24"/>
        </w:rPr>
        <w:t>.</w:t>
      </w:r>
    </w:p>
    <w:p w14:paraId="4D070411" w14:textId="77777777" w:rsidR="008A530D" w:rsidRPr="009B2B66" w:rsidRDefault="008A530D" w:rsidP="008A530D">
      <w:pPr>
        <w:spacing w:after="0" w:line="240" w:lineRule="auto"/>
        <w:jc w:val="both"/>
        <w:rPr>
          <w:rFonts w:ascii="Times New Roman" w:hAnsi="Times New Roman" w:cs="Times New Roman"/>
          <w:sz w:val="24"/>
          <w:szCs w:val="24"/>
        </w:rPr>
      </w:pPr>
    </w:p>
    <w:p w14:paraId="2133D931" w14:textId="77777777" w:rsidR="008A530D" w:rsidRDefault="008A530D" w:rsidP="008A530D">
      <w:pPr>
        <w:spacing w:after="0" w:line="240" w:lineRule="auto"/>
        <w:jc w:val="both"/>
        <w:rPr>
          <w:rFonts w:ascii="Times New Roman" w:hAnsi="Times New Roman" w:cs="Times New Roman"/>
          <w:sz w:val="24"/>
          <w:szCs w:val="24"/>
        </w:rPr>
      </w:pPr>
      <w:r w:rsidRPr="009B2B66">
        <w:rPr>
          <w:rFonts w:ascii="Times New Roman" w:hAnsi="Times New Roman" w:cs="Times New Roman"/>
          <w:sz w:val="24"/>
          <w:szCs w:val="24"/>
        </w:rPr>
        <w:t>Ovrha se provodi na novčanim sredstvima sa svih računa ovršenika te na oročenim sredstvima.</w:t>
      </w:r>
    </w:p>
    <w:p w14:paraId="5D1FFE8C" w14:textId="77777777" w:rsidR="008A530D" w:rsidRPr="009B2B66" w:rsidRDefault="008A530D" w:rsidP="008A530D">
      <w:pPr>
        <w:spacing w:after="0" w:line="240" w:lineRule="auto"/>
        <w:jc w:val="both"/>
        <w:rPr>
          <w:rFonts w:ascii="Times New Roman" w:hAnsi="Times New Roman" w:cs="Times New Roman"/>
          <w:sz w:val="24"/>
          <w:szCs w:val="24"/>
        </w:rPr>
      </w:pPr>
    </w:p>
    <w:p w14:paraId="2F752138" w14:textId="77777777" w:rsidR="008A530D" w:rsidRDefault="008A530D" w:rsidP="008A530D">
      <w:pPr>
        <w:spacing w:after="0" w:line="240" w:lineRule="auto"/>
        <w:jc w:val="both"/>
        <w:rPr>
          <w:rFonts w:ascii="Times New Roman" w:hAnsi="Times New Roman" w:cs="Times New Roman"/>
          <w:sz w:val="24"/>
          <w:szCs w:val="24"/>
        </w:rPr>
      </w:pPr>
      <w:r w:rsidRPr="009B2B66">
        <w:rPr>
          <w:rFonts w:ascii="Times New Roman" w:hAnsi="Times New Roman" w:cs="Times New Roman"/>
          <w:sz w:val="24"/>
          <w:szCs w:val="24"/>
        </w:rPr>
        <w:t>Po izvršnosti rješenja o ovrsi, neovisno radi li se o rješenju o ovrsi temeljem ovršne ili vjerodostojne isprave, porezno tijelo rješenje o ovrsi dostavlja Financijskoj agenciji koja potom daje nalog banci kod koje ovršenik ima otvoren jedan ili više računa, da prema podacima sadržanim u tom nalogu, izvrši pljenidbu novčanih sredstava na računu ovršenika.</w:t>
      </w:r>
    </w:p>
    <w:p w14:paraId="3B882B73" w14:textId="77777777" w:rsidR="008A530D" w:rsidRPr="009B2B66" w:rsidRDefault="008A530D" w:rsidP="008A530D">
      <w:pPr>
        <w:spacing w:after="0" w:line="240" w:lineRule="auto"/>
        <w:jc w:val="both"/>
        <w:rPr>
          <w:rFonts w:ascii="Times New Roman" w:hAnsi="Times New Roman" w:cs="Times New Roman"/>
          <w:sz w:val="24"/>
          <w:szCs w:val="24"/>
        </w:rPr>
      </w:pPr>
    </w:p>
    <w:p w14:paraId="71F7A6E7" w14:textId="77777777" w:rsidR="008A530D" w:rsidRDefault="008A530D" w:rsidP="008A530D">
      <w:pPr>
        <w:spacing w:after="0" w:line="240" w:lineRule="auto"/>
        <w:jc w:val="both"/>
        <w:rPr>
          <w:rFonts w:ascii="Times New Roman" w:hAnsi="Times New Roman" w:cs="Times New Roman"/>
          <w:sz w:val="24"/>
          <w:szCs w:val="24"/>
        </w:rPr>
      </w:pPr>
      <w:r w:rsidRPr="009B2B66">
        <w:rPr>
          <w:rFonts w:ascii="Times New Roman" w:hAnsi="Times New Roman" w:cs="Times New Roman"/>
          <w:sz w:val="24"/>
          <w:szCs w:val="24"/>
        </w:rPr>
        <w:t>Ovim člankom OPZ-a propisano je da će Financijska agencija odmah dati nalog banci da zaplijenjena novčana sredstva prenese na račun ovrhovoditelja, odnosno poreznog tijela, što je iznimka od pravila propisanih Ovršnim zakonom</w:t>
      </w:r>
      <w:r>
        <w:rPr>
          <w:rFonts w:ascii="Times New Roman" w:hAnsi="Times New Roman" w:cs="Times New Roman"/>
          <w:sz w:val="24"/>
          <w:szCs w:val="24"/>
        </w:rPr>
        <w:t xml:space="preserve"> („Narodne novine“, br. </w:t>
      </w:r>
      <w:hyperlink r:id="rId18" w:tooltip="Ovršni zakon" w:history="1">
        <w:r w:rsidRPr="003C1018">
          <w:rPr>
            <w:rStyle w:val="Hyperlink"/>
            <w:rFonts w:ascii="Times New Roman" w:hAnsi="Times New Roman" w:cs="Times New Roman"/>
            <w:color w:val="auto"/>
            <w:sz w:val="24"/>
            <w:szCs w:val="24"/>
          </w:rPr>
          <w:t>112/12</w:t>
        </w:r>
      </w:hyperlink>
      <w:r w:rsidRPr="003C1018">
        <w:rPr>
          <w:rFonts w:ascii="Times New Roman" w:hAnsi="Times New Roman" w:cs="Times New Roman"/>
          <w:sz w:val="24"/>
          <w:szCs w:val="24"/>
        </w:rPr>
        <w:t xml:space="preserve">., </w:t>
      </w:r>
      <w:hyperlink r:id="rId19" w:tooltip="Zakon o izmjenama i dopunama Zakona o parničnom postupku" w:history="1">
        <w:r w:rsidRPr="003C1018">
          <w:rPr>
            <w:rStyle w:val="Hyperlink"/>
            <w:rFonts w:ascii="Times New Roman" w:hAnsi="Times New Roman" w:cs="Times New Roman"/>
            <w:color w:val="auto"/>
            <w:sz w:val="24"/>
            <w:szCs w:val="24"/>
          </w:rPr>
          <w:t>25/13</w:t>
        </w:r>
      </w:hyperlink>
      <w:r w:rsidRPr="003C1018">
        <w:rPr>
          <w:rFonts w:ascii="Times New Roman" w:hAnsi="Times New Roman" w:cs="Times New Roman"/>
          <w:sz w:val="24"/>
          <w:szCs w:val="24"/>
        </w:rPr>
        <w:t xml:space="preserve">, </w:t>
      </w:r>
      <w:hyperlink r:id="rId20" w:tooltip="Zakon o izmjenama i dopunama Ovršnog zakona" w:history="1">
        <w:r w:rsidRPr="003C1018">
          <w:rPr>
            <w:rStyle w:val="Hyperlink"/>
            <w:rFonts w:ascii="Times New Roman" w:hAnsi="Times New Roman" w:cs="Times New Roman"/>
            <w:color w:val="auto"/>
            <w:sz w:val="24"/>
            <w:szCs w:val="24"/>
          </w:rPr>
          <w:t>93/14</w:t>
        </w:r>
      </w:hyperlink>
      <w:r w:rsidRPr="003C1018">
        <w:rPr>
          <w:rFonts w:ascii="Times New Roman" w:hAnsi="Times New Roman" w:cs="Times New Roman"/>
          <w:sz w:val="24"/>
          <w:szCs w:val="24"/>
        </w:rPr>
        <w:t xml:space="preserve">., </w:t>
      </w:r>
      <w:hyperlink r:id="rId21" w:tooltip="Odluka Ustavnog suda Republike Hrvatske broj: U-I-2881/2014 i dr. od 1. lipnja 2016." w:history="1">
        <w:r w:rsidRPr="003C1018">
          <w:rPr>
            <w:rStyle w:val="Hyperlink"/>
            <w:rFonts w:ascii="Times New Roman" w:hAnsi="Times New Roman" w:cs="Times New Roman"/>
            <w:color w:val="auto"/>
            <w:sz w:val="24"/>
            <w:szCs w:val="24"/>
          </w:rPr>
          <w:t>55/16</w:t>
        </w:r>
      </w:hyperlink>
      <w:r w:rsidRPr="003C1018">
        <w:rPr>
          <w:rFonts w:ascii="Times New Roman" w:hAnsi="Times New Roman" w:cs="Times New Roman"/>
          <w:sz w:val="24"/>
          <w:szCs w:val="24"/>
        </w:rPr>
        <w:t xml:space="preserve">. – Odluka Ustavnog suda Republike Hrvatske, </w:t>
      </w:r>
      <w:hyperlink r:id="rId22" w:tooltip="Zakon o izmjenama i dopunama Ovršnog zakona" w:history="1">
        <w:r w:rsidRPr="003C1018">
          <w:rPr>
            <w:rStyle w:val="Hyperlink"/>
            <w:rFonts w:ascii="Times New Roman" w:hAnsi="Times New Roman" w:cs="Times New Roman"/>
            <w:color w:val="auto"/>
            <w:sz w:val="24"/>
            <w:szCs w:val="24"/>
          </w:rPr>
          <w:t>73/17</w:t>
        </w:r>
      </w:hyperlink>
      <w:r w:rsidRPr="003C1018">
        <w:rPr>
          <w:rFonts w:ascii="Times New Roman" w:hAnsi="Times New Roman" w:cs="Times New Roman"/>
          <w:sz w:val="24"/>
          <w:szCs w:val="24"/>
        </w:rPr>
        <w:t xml:space="preserve">., </w:t>
      </w:r>
      <w:hyperlink r:id="rId23" w:tooltip="Zakon o izmjenama i dopunama Ovršnog zakona" w:history="1">
        <w:r w:rsidRPr="003C1018">
          <w:rPr>
            <w:rStyle w:val="Hyperlink"/>
            <w:rFonts w:ascii="Times New Roman" w:hAnsi="Times New Roman" w:cs="Times New Roman"/>
            <w:color w:val="auto"/>
            <w:sz w:val="24"/>
            <w:szCs w:val="24"/>
          </w:rPr>
          <w:t>131/20</w:t>
        </w:r>
      </w:hyperlink>
      <w:r w:rsidRPr="003C1018">
        <w:rPr>
          <w:rFonts w:ascii="Times New Roman" w:hAnsi="Times New Roman" w:cs="Times New Roman"/>
          <w:sz w:val="24"/>
          <w:szCs w:val="24"/>
        </w:rPr>
        <w:t xml:space="preserve">., </w:t>
      </w:r>
      <w:hyperlink r:id="rId24" w:tooltip="Zakon o izmjenama Ovršnog zakona" w:history="1">
        <w:r w:rsidRPr="003C1018">
          <w:rPr>
            <w:rStyle w:val="Hyperlink"/>
            <w:rFonts w:ascii="Times New Roman" w:hAnsi="Times New Roman" w:cs="Times New Roman"/>
            <w:color w:val="auto"/>
            <w:sz w:val="24"/>
            <w:szCs w:val="24"/>
          </w:rPr>
          <w:t>114/22</w:t>
        </w:r>
      </w:hyperlink>
      <w:r w:rsidRPr="003C1018">
        <w:rPr>
          <w:rFonts w:ascii="Times New Roman" w:hAnsi="Times New Roman" w:cs="Times New Roman"/>
          <w:sz w:val="24"/>
          <w:szCs w:val="24"/>
        </w:rPr>
        <w:t xml:space="preserve">. i </w:t>
      </w:r>
      <w:hyperlink r:id="rId25" w:tooltip="Odluka i Rješenje Ustavnog suda Republike Hrvatske broj: U-I-331/2021 i dr. od 19. prosinca 2023." w:history="1">
        <w:r w:rsidRPr="003C1018">
          <w:rPr>
            <w:rStyle w:val="Hyperlink"/>
            <w:rFonts w:ascii="Times New Roman" w:hAnsi="Times New Roman" w:cs="Times New Roman"/>
            <w:color w:val="auto"/>
            <w:sz w:val="24"/>
            <w:szCs w:val="24"/>
          </w:rPr>
          <w:t>6/24</w:t>
        </w:r>
      </w:hyperlink>
      <w:r>
        <w:rPr>
          <w:rFonts w:ascii="Times New Roman" w:hAnsi="Times New Roman" w:cs="Times New Roman"/>
          <w:sz w:val="24"/>
          <w:szCs w:val="24"/>
        </w:rPr>
        <w:t>. – Odluka i Rješenje Ustavnog suda Republike Hrvatske)</w:t>
      </w:r>
      <w:r w:rsidRPr="009B2B66">
        <w:rPr>
          <w:rFonts w:ascii="Times New Roman" w:hAnsi="Times New Roman" w:cs="Times New Roman"/>
          <w:sz w:val="24"/>
          <w:szCs w:val="24"/>
        </w:rPr>
        <w:t xml:space="preserve">. Također je propisana još jedna </w:t>
      </w:r>
      <w:r>
        <w:rPr>
          <w:rFonts w:ascii="Times New Roman" w:hAnsi="Times New Roman" w:cs="Times New Roman"/>
          <w:sz w:val="24"/>
          <w:szCs w:val="24"/>
        </w:rPr>
        <w:t>.</w:t>
      </w:r>
      <w:r w:rsidRPr="009B2B66">
        <w:rPr>
          <w:rFonts w:ascii="Times New Roman" w:hAnsi="Times New Roman" w:cs="Times New Roman"/>
          <w:sz w:val="24"/>
          <w:szCs w:val="24"/>
        </w:rPr>
        <w:t>iznimka, a to je da rješenje o ovrsi doneseno u poreznom postupku temeljem ovršne ili vjerodostojne isprave Financijska agencija izvršava po njihovoj izvršnosti, te se za rješenje o ovrsi doneseno temeljem vjerodostojne isprave ne traži svojstvo pravomoćnosti.</w:t>
      </w:r>
    </w:p>
    <w:p w14:paraId="44CADABD" w14:textId="77777777" w:rsidR="008A530D" w:rsidRPr="009B2B66" w:rsidRDefault="008A530D" w:rsidP="008A530D">
      <w:pPr>
        <w:spacing w:after="0" w:line="240" w:lineRule="auto"/>
        <w:jc w:val="both"/>
        <w:rPr>
          <w:rFonts w:ascii="Times New Roman" w:hAnsi="Times New Roman" w:cs="Times New Roman"/>
          <w:sz w:val="24"/>
          <w:szCs w:val="24"/>
        </w:rPr>
      </w:pPr>
    </w:p>
    <w:p w14:paraId="35365103" w14:textId="77777777" w:rsidR="008A530D" w:rsidRDefault="008A530D" w:rsidP="008A530D">
      <w:pPr>
        <w:spacing w:after="0" w:line="240" w:lineRule="auto"/>
        <w:jc w:val="both"/>
        <w:rPr>
          <w:rFonts w:ascii="Times New Roman" w:hAnsi="Times New Roman" w:cs="Times New Roman"/>
          <w:sz w:val="24"/>
          <w:szCs w:val="24"/>
        </w:rPr>
      </w:pPr>
      <w:r w:rsidRPr="009B2B66">
        <w:rPr>
          <w:rFonts w:ascii="Times New Roman" w:hAnsi="Times New Roman" w:cs="Times New Roman"/>
          <w:sz w:val="24"/>
          <w:szCs w:val="24"/>
        </w:rPr>
        <w:t>Osim rješenja o ovrsi koje predstavlja osnovu za plaćanje koju porezna tijela dostavljaju Financijskoj agenciji na izvršenje, u stavku 4. predviđen je i nalog za provedbu ovrhe na novčanim sredstvima po računima poreznog obveznika. Porezna tijela nalog mogu dostaviti u slučaju da je vrijednost porezne obveze do 66</w:t>
      </w:r>
      <w:r>
        <w:rPr>
          <w:rFonts w:ascii="Times New Roman" w:hAnsi="Times New Roman" w:cs="Times New Roman"/>
          <w:sz w:val="24"/>
          <w:szCs w:val="24"/>
        </w:rPr>
        <w:t>0</w:t>
      </w:r>
      <w:r w:rsidRPr="009B2B66">
        <w:rPr>
          <w:rFonts w:ascii="Times New Roman" w:hAnsi="Times New Roman" w:cs="Times New Roman"/>
          <w:sz w:val="24"/>
          <w:szCs w:val="24"/>
        </w:rPr>
        <w:t>,</w:t>
      </w:r>
      <w:r>
        <w:rPr>
          <w:rFonts w:ascii="Times New Roman" w:hAnsi="Times New Roman" w:cs="Times New Roman"/>
          <w:sz w:val="24"/>
          <w:szCs w:val="24"/>
        </w:rPr>
        <w:t>00</w:t>
      </w:r>
      <w:r w:rsidRPr="009B2B66">
        <w:rPr>
          <w:rFonts w:ascii="Times New Roman" w:hAnsi="Times New Roman" w:cs="Times New Roman"/>
          <w:sz w:val="24"/>
          <w:szCs w:val="24"/>
        </w:rPr>
        <w:t xml:space="preserve"> eura, da je obveza utvrđena izvršnim rješenjem te da porezni obveznik nije uplatio naznačen</w:t>
      </w:r>
      <w:r>
        <w:rPr>
          <w:rFonts w:ascii="Times New Roman" w:hAnsi="Times New Roman" w:cs="Times New Roman"/>
          <w:sz w:val="24"/>
          <w:szCs w:val="24"/>
        </w:rPr>
        <w:t>i</w:t>
      </w:r>
      <w:r w:rsidRPr="009B2B66">
        <w:rPr>
          <w:rFonts w:ascii="Times New Roman" w:hAnsi="Times New Roman" w:cs="Times New Roman"/>
          <w:sz w:val="24"/>
          <w:szCs w:val="24"/>
        </w:rPr>
        <w:t xml:space="preserve"> iznos.</w:t>
      </w:r>
    </w:p>
    <w:p w14:paraId="7FCEBD72" w14:textId="77777777" w:rsidR="008A530D" w:rsidRPr="009B2B66" w:rsidRDefault="008A530D" w:rsidP="008A530D">
      <w:pPr>
        <w:spacing w:after="0" w:line="240" w:lineRule="auto"/>
        <w:jc w:val="both"/>
        <w:rPr>
          <w:rFonts w:ascii="Times New Roman" w:hAnsi="Times New Roman" w:cs="Times New Roman"/>
          <w:sz w:val="24"/>
          <w:szCs w:val="24"/>
        </w:rPr>
      </w:pPr>
    </w:p>
    <w:p w14:paraId="3946CB0E" w14:textId="77777777"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23</w:t>
      </w:r>
      <w:r w:rsidRPr="00720F74">
        <w:rPr>
          <w:rFonts w:ascii="Times New Roman" w:hAnsi="Times New Roman" w:cs="Times New Roman"/>
          <w:b/>
          <w:sz w:val="24"/>
          <w:szCs w:val="24"/>
        </w:rPr>
        <w:t>.</w:t>
      </w:r>
    </w:p>
    <w:p w14:paraId="02557E4B" w14:textId="77777777" w:rsidR="003C1018" w:rsidRDefault="003C1018" w:rsidP="008A530D">
      <w:pPr>
        <w:spacing w:after="0" w:line="240" w:lineRule="auto"/>
        <w:jc w:val="both"/>
        <w:rPr>
          <w:rFonts w:ascii="Times New Roman" w:hAnsi="Times New Roman" w:cs="Times New Roman"/>
          <w:bCs/>
          <w:sz w:val="24"/>
          <w:szCs w:val="24"/>
        </w:rPr>
      </w:pPr>
    </w:p>
    <w:p w14:paraId="484B2BD6" w14:textId="77777777" w:rsidR="00B67A55" w:rsidRDefault="008A530D" w:rsidP="008A530D">
      <w:pPr>
        <w:spacing w:after="0" w:line="240" w:lineRule="auto"/>
        <w:jc w:val="both"/>
        <w:rPr>
          <w:rFonts w:ascii="Times New Roman" w:hAnsi="Times New Roman" w:cs="Times New Roman"/>
          <w:bCs/>
          <w:sz w:val="24"/>
          <w:szCs w:val="24"/>
        </w:rPr>
      </w:pPr>
      <w:r w:rsidRPr="00720F74">
        <w:rPr>
          <w:rFonts w:ascii="Times New Roman" w:hAnsi="Times New Roman" w:cs="Times New Roman"/>
          <w:bCs/>
          <w:sz w:val="24"/>
          <w:szCs w:val="24"/>
        </w:rPr>
        <w:t xml:space="preserve">Kod troškova ovrhe predlaže se zaokruživanje propisanog iznosa troškova ovrhe </w:t>
      </w:r>
      <w:r>
        <w:rPr>
          <w:rFonts w:ascii="Times New Roman" w:hAnsi="Times New Roman" w:cs="Times New Roman"/>
          <w:bCs/>
          <w:sz w:val="24"/>
          <w:szCs w:val="24"/>
        </w:rPr>
        <w:t xml:space="preserve">i osiguranja u iznosu 30,00 eura, </w:t>
      </w:r>
      <w:r w:rsidRPr="00720F74">
        <w:rPr>
          <w:rFonts w:ascii="Times New Roman" w:hAnsi="Times New Roman" w:cs="Times New Roman"/>
          <w:bCs/>
          <w:sz w:val="24"/>
          <w:szCs w:val="24"/>
        </w:rPr>
        <w:t>kao najmanji iznos koji će se naplatiti.</w:t>
      </w:r>
    </w:p>
    <w:p w14:paraId="4F76D03C" w14:textId="1561140E" w:rsidR="008A530D" w:rsidRPr="00B67A55" w:rsidRDefault="008A530D" w:rsidP="008A530D">
      <w:pPr>
        <w:spacing w:after="0" w:line="240" w:lineRule="auto"/>
        <w:jc w:val="both"/>
        <w:rPr>
          <w:rFonts w:ascii="Times New Roman" w:hAnsi="Times New Roman" w:cs="Times New Roman"/>
          <w:bCs/>
          <w:sz w:val="24"/>
          <w:szCs w:val="24"/>
        </w:rPr>
      </w:pPr>
      <w:r w:rsidRPr="00720F74">
        <w:rPr>
          <w:rFonts w:ascii="Times New Roman" w:hAnsi="Times New Roman" w:cs="Times New Roman"/>
          <w:b/>
          <w:sz w:val="24"/>
          <w:szCs w:val="24"/>
        </w:rPr>
        <w:lastRenderedPageBreak/>
        <w:t xml:space="preserve">Uz članak </w:t>
      </w:r>
      <w:r>
        <w:rPr>
          <w:rFonts w:ascii="Times New Roman" w:hAnsi="Times New Roman" w:cs="Times New Roman"/>
          <w:b/>
          <w:sz w:val="24"/>
          <w:szCs w:val="24"/>
        </w:rPr>
        <w:t>24</w:t>
      </w:r>
      <w:r w:rsidRPr="00720F74">
        <w:rPr>
          <w:rFonts w:ascii="Times New Roman" w:hAnsi="Times New Roman" w:cs="Times New Roman"/>
          <w:b/>
          <w:sz w:val="24"/>
          <w:szCs w:val="24"/>
        </w:rPr>
        <w:t>.</w:t>
      </w:r>
    </w:p>
    <w:p w14:paraId="75BD6796" w14:textId="77777777" w:rsidR="003C1018" w:rsidRDefault="003C1018" w:rsidP="008A530D">
      <w:pPr>
        <w:spacing w:after="0" w:line="240" w:lineRule="auto"/>
        <w:jc w:val="both"/>
        <w:rPr>
          <w:rFonts w:ascii="Times New Roman" w:hAnsi="Times New Roman" w:cs="Times New Roman"/>
          <w:bCs/>
          <w:sz w:val="24"/>
          <w:szCs w:val="24"/>
        </w:rPr>
      </w:pPr>
    </w:p>
    <w:p w14:paraId="1C1F7726" w14:textId="24DAB779" w:rsidR="008A530D" w:rsidRPr="00720F74" w:rsidRDefault="008A530D" w:rsidP="008A530D">
      <w:pPr>
        <w:spacing w:after="0" w:line="240" w:lineRule="auto"/>
        <w:jc w:val="both"/>
        <w:rPr>
          <w:rFonts w:ascii="Times New Roman" w:hAnsi="Times New Roman" w:cs="Times New Roman"/>
          <w:bCs/>
          <w:sz w:val="24"/>
          <w:szCs w:val="24"/>
        </w:rPr>
      </w:pPr>
      <w:r w:rsidRPr="00720F74">
        <w:rPr>
          <w:rFonts w:ascii="Times New Roman" w:hAnsi="Times New Roman" w:cs="Times New Roman"/>
          <w:bCs/>
          <w:sz w:val="24"/>
          <w:szCs w:val="24"/>
        </w:rPr>
        <w:t>Predlaže se produljenje roka provođenja postupka osiguranja na 30 dana od dana nastupanja uvjeta za ovrhu. Naime, od nastupanja uvjeta za ovrhu, porezno tijelo bi trebalo u roku od 15 dana donijeti rješenje o ovrsi koje će zamijeniti rješenje o osiguranju, uručiti rješenje poreznom obvezniku i poslati rješenje na izvršenje. U pravilu je to nemoguće u roku 15 dana te se predlaže rok produžiti na 30 dana kako se ne bi izgubio smisao mjere osiguranja.</w:t>
      </w:r>
    </w:p>
    <w:p w14:paraId="7E2AAF1D" w14:textId="77777777" w:rsidR="008A530D" w:rsidRPr="00720F74" w:rsidRDefault="008A530D" w:rsidP="008A530D">
      <w:pPr>
        <w:spacing w:after="0" w:line="240" w:lineRule="auto"/>
        <w:jc w:val="both"/>
        <w:rPr>
          <w:rFonts w:ascii="Times New Roman" w:hAnsi="Times New Roman" w:cs="Times New Roman"/>
          <w:b/>
          <w:bCs/>
          <w:sz w:val="24"/>
          <w:szCs w:val="24"/>
        </w:rPr>
      </w:pPr>
    </w:p>
    <w:p w14:paraId="468CE239" w14:textId="77777777"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25</w:t>
      </w:r>
      <w:r w:rsidRPr="00720F74">
        <w:rPr>
          <w:rFonts w:ascii="Times New Roman" w:hAnsi="Times New Roman" w:cs="Times New Roman"/>
          <w:b/>
          <w:sz w:val="24"/>
          <w:szCs w:val="24"/>
        </w:rPr>
        <w:t>.</w:t>
      </w:r>
    </w:p>
    <w:p w14:paraId="581BEFB0" w14:textId="77777777" w:rsidR="003C1018" w:rsidRDefault="003C1018" w:rsidP="008A530D">
      <w:pPr>
        <w:spacing w:after="0" w:line="240" w:lineRule="auto"/>
        <w:jc w:val="both"/>
        <w:rPr>
          <w:rStyle w:val="cf01"/>
          <w:rFonts w:ascii="Times New Roman" w:hAnsi="Times New Roman" w:cs="Times New Roman"/>
          <w:sz w:val="24"/>
          <w:szCs w:val="24"/>
        </w:rPr>
      </w:pPr>
    </w:p>
    <w:p w14:paraId="25CF73C2" w14:textId="7E3BD309" w:rsidR="008A530D" w:rsidRPr="00EA26A3" w:rsidRDefault="008A530D" w:rsidP="008A530D">
      <w:pPr>
        <w:spacing w:after="0" w:line="240" w:lineRule="auto"/>
        <w:jc w:val="both"/>
        <w:rPr>
          <w:rFonts w:ascii="Times New Roman" w:hAnsi="Times New Roman" w:cs="Times New Roman"/>
          <w:bCs/>
          <w:sz w:val="24"/>
          <w:szCs w:val="24"/>
        </w:rPr>
      </w:pPr>
      <w:r w:rsidRPr="00EA26A3">
        <w:rPr>
          <w:rStyle w:val="cf01"/>
          <w:rFonts w:ascii="Times New Roman" w:hAnsi="Times New Roman" w:cs="Times New Roman"/>
          <w:sz w:val="24"/>
          <w:szCs w:val="24"/>
        </w:rPr>
        <w:t>Utvrđivanje zlouporabe prava se provodi jer je utvrđeno da postupanje jamca ima za posljedicu nemogućnost podmirenja obveza iz porezno</w:t>
      </w:r>
      <w:r>
        <w:rPr>
          <w:rStyle w:val="cf01"/>
          <w:rFonts w:ascii="Times New Roman" w:hAnsi="Times New Roman" w:cs="Times New Roman"/>
          <w:sz w:val="24"/>
          <w:szCs w:val="24"/>
        </w:rPr>
        <w:t>-</w:t>
      </w:r>
      <w:r w:rsidRPr="00EA26A3">
        <w:rPr>
          <w:rStyle w:val="cf01"/>
          <w:rFonts w:ascii="Times New Roman" w:hAnsi="Times New Roman" w:cs="Times New Roman"/>
          <w:sz w:val="24"/>
          <w:szCs w:val="24"/>
        </w:rPr>
        <w:t>dužničkog odnosa.</w:t>
      </w:r>
      <w:r>
        <w:rPr>
          <w:rStyle w:val="cf01"/>
        </w:rPr>
        <w:t xml:space="preserve"> </w:t>
      </w:r>
      <w:r>
        <w:rPr>
          <w:rFonts w:ascii="Times New Roman" w:hAnsi="Times New Roman" w:cs="Times New Roman"/>
          <w:bCs/>
          <w:sz w:val="24"/>
          <w:szCs w:val="24"/>
        </w:rPr>
        <w:t xml:space="preserve">Mijenja se trenutak kada je dopušteno provoditi postupak utvrđivanja zlouporabe prava, na način da je za pokretanje istog postupka potrebno da postoje indicije da je izvršena zlouporaba prava, što je raniji trenutak, od sadašnjeg uvjeta, a to je da se postupak zlouporabe prava može pokrenuti jedino u slučaju nemogućnosti naplate poreznog duga od poreznog obveznika primjenom svih oportunih mjera prisilne naplate. </w:t>
      </w:r>
    </w:p>
    <w:p w14:paraId="2298A528" w14:textId="77777777" w:rsidR="008A530D" w:rsidRPr="00720F74" w:rsidRDefault="008A530D" w:rsidP="008A530D">
      <w:pPr>
        <w:spacing w:after="0" w:line="240" w:lineRule="auto"/>
        <w:jc w:val="both"/>
        <w:rPr>
          <w:rFonts w:ascii="Times New Roman" w:hAnsi="Times New Roman" w:cs="Times New Roman"/>
          <w:sz w:val="24"/>
          <w:szCs w:val="24"/>
        </w:rPr>
      </w:pPr>
    </w:p>
    <w:p w14:paraId="5504B48A" w14:textId="77777777"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26</w:t>
      </w:r>
      <w:r w:rsidRPr="00720F74">
        <w:rPr>
          <w:rFonts w:ascii="Times New Roman" w:hAnsi="Times New Roman" w:cs="Times New Roman"/>
          <w:b/>
          <w:sz w:val="24"/>
          <w:szCs w:val="24"/>
        </w:rPr>
        <w:t>.</w:t>
      </w:r>
    </w:p>
    <w:p w14:paraId="69D7793D" w14:textId="77777777" w:rsidR="003C1018" w:rsidRDefault="003C1018" w:rsidP="008A530D">
      <w:pPr>
        <w:spacing w:after="0" w:line="240" w:lineRule="auto"/>
        <w:jc w:val="both"/>
        <w:rPr>
          <w:rFonts w:ascii="Times New Roman" w:hAnsi="Times New Roman" w:cs="Times New Roman"/>
          <w:bCs/>
          <w:sz w:val="24"/>
          <w:szCs w:val="24"/>
        </w:rPr>
      </w:pPr>
    </w:p>
    <w:p w14:paraId="308EF723" w14:textId="42C710AC" w:rsidR="008A530D" w:rsidRDefault="0063646D" w:rsidP="008A530D">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U</w:t>
      </w:r>
      <w:r w:rsidR="008A530D" w:rsidRPr="00720F74">
        <w:rPr>
          <w:rFonts w:ascii="Times New Roman" w:hAnsi="Times New Roman" w:cs="Times New Roman"/>
          <w:bCs/>
          <w:sz w:val="24"/>
          <w:szCs w:val="24"/>
        </w:rPr>
        <w:t xml:space="preserve"> poreznim postupcima svaki sudionik porezno-pravnog i porezno-dužničkog odnosa snosi svoje troškove.</w:t>
      </w:r>
      <w:r w:rsidR="008A530D">
        <w:rPr>
          <w:rFonts w:ascii="Times New Roman" w:hAnsi="Times New Roman" w:cs="Times New Roman"/>
          <w:bCs/>
          <w:sz w:val="24"/>
          <w:szCs w:val="24"/>
        </w:rPr>
        <w:t xml:space="preserve"> </w:t>
      </w:r>
      <w:r w:rsidR="008A530D" w:rsidRPr="00720F74">
        <w:rPr>
          <w:rFonts w:ascii="Times New Roman" w:hAnsi="Times New Roman" w:cs="Times New Roman"/>
          <w:bCs/>
          <w:sz w:val="24"/>
          <w:szCs w:val="24"/>
        </w:rPr>
        <w:t>U odnosu na troškove nastale zastupanjem stranke došlo je do zaokreta u sudskoj praksi viših sudova. Isto znači povećanje novčanih obveza za državni proračun te se na temelju</w:t>
      </w:r>
      <w:r w:rsidR="008A530D" w:rsidRPr="00720F74">
        <w:rPr>
          <w:rFonts w:ascii="Times New Roman" w:hAnsi="Times New Roman" w:cs="Times New Roman"/>
          <w:sz w:val="24"/>
          <w:szCs w:val="24"/>
        </w:rPr>
        <w:t xml:space="preserve"> zakonskog ovlaštenja da se određeni institut može propisati drukčije od Zakona o općem upravnom postupku, u ovom Zakonu predlaže propisati drukčije, odnosno da svaka strana snosi svoje troškove, osim kada je ovim Zakonom propisano drukčije.</w:t>
      </w:r>
    </w:p>
    <w:p w14:paraId="199AEF40" w14:textId="77777777" w:rsidR="00BE4F56" w:rsidRDefault="00BE4F56" w:rsidP="008A530D">
      <w:pPr>
        <w:spacing w:after="0" w:line="240" w:lineRule="auto"/>
        <w:jc w:val="both"/>
        <w:rPr>
          <w:rFonts w:ascii="Times New Roman" w:hAnsi="Times New Roman" w:cs="Times New Roman"/>
          <w:b/>
          <w:bCs/>
          <w:sz w:val="24"/>
          <w:szCs w:val="24"/>
        </w:rPr>
      </w:pPr>
    </w:p>
    <w:p w14:paraId="0746F84E" w14:textId="795A55CF" w:rsidR="00E160FD" w:rsidRDefault="00E160FD" w:rsidP="008A530D">
      <w:pPr>
        <w:spacing w:after="0" w:line="240" w:lineRule="auto"/>
        <w:jc w:val="both"/>
        <w:rPr>
          <w:rFonts w:ascii="Times New Roman" w:hAnsi="Times New Roman" w:cs="Times New Roman"/>
          <w:b/>
          <w:bCs/>
          <w:sz w:val="24"/>
          <w:szCs w:val="24"/>
        </w:rPr>
      </w:pPr>
      <w:r w:rsidRPr="00455576">
        <w:rPr>
          <w:rFonts w:ascii="Times New Roman" w:hAnsi="Times New Roman" w:cs="Times New Roman"/>
          <w:b/>
          <w:bCs/>
          <w:sz w:val="24"/>
          <w:szCs w:val="24"/>
        </w:rPr>
        <w:t>Uz članak 27.</w:t>
      </w:r>
    </w:p>
    <w:p w14:paraId="23FDB643" w14:textId="77777777" w:rsidR="00DE0585" w:rsidRDefault="00DE0585" w:rsidP="008A530D">
      <w:pPr>
        <w:spacing w:after="0" w:line="240" w:lineRule="auto"/>
        <w:jc w:val="both"/>
        <w:rPr>
          <w:rFonts w:ascii="Times New Roman" w:hAnsi="Times New Roman" w:cs="Times New Roman"/>
          <w:b/>
          <w:bCs/>
          <w:sz w:val="24"/>
          <w:szCs w:val="24"/>
        </w:rPr>
      </w:pPr>
    </w:p>
    <w:p w14:paraId="7A75B35B" w14:textId="04366C4F" w:rsidR="00DE0585" w:rsidRPr="00DE0585" w:rsidRDefault="00DE0585" w:rsidP="008A530D">
      <w:pPr>
        <w:spacing w:after="0" w:line="240" w:lineRule="auto"/>
        <w:jc w:val="both"/>
        <w:rPr>
          <w:rFonts w:ascii="Times New Roman" w:hAnsi="Times New Roman" w:cs="Times New Roman"/>
          <w:sz w:val="24"/>
          <w:szCs w:val="24"/>
        </w:rPr>
      </w:pPr>
      <w:r w:rsidRPr="00455576">
        <w:rPr>
          <w:rFonts w:ascii="Times New Roman" w:hAnsi="Times New Roman" w:cs="Times New Roman"/>
          <w:sz w:val="24"/>
          <w:szCs w:val="24"/>
        </w:rPr>
        <w:t xml:space="preserve">Radi prilagodbe termina iz kunskih računa u eure </w:t>
      </w:r>
      <w:r>
        <w:rPr>
          <w:rFonts w:ascii="Times New Roman" w:hAnsi="Times New Roman" w:cs="Times New Roman"/>
          <w:sz w:val="24"/>
          <w:szCs w:val="24"/>
        </w:rPr>
        <w:t xml:space="preserve">člankom 12. ovoga Zakona, </w:t>
      </w:r>
      <w:r w:rsidRPr="00455576">
        <w:rPr>
          <w:rFonts w:ascii="Times New Roman" w:hAnsi="Times New Roman" w:cs="Times New Roman"/>
          <w:sz w:val="24"/>
          <w:szCs w:val="24"/>
        </w:rPr>
        <w:t xml:space="preserve">potrebno je </w:t>
      </w:r>
      <w:r>
        <w:rPr>
          <w:rFonts w:ascii="Times New Roman" w:hAnsi="Times New Roman" w:cs="Times New Roman"/>
          <w:sz w:val="24"/>
          <w:szCs w:val="24"/>
        </w:rPr>
        <w:t>uskladiti</w:t>
      </w:r>
      <w:r w:rsidRPr="00455576">
        <w:rPr>
          <w:rFonts w:ascii="Times New Roman" w:hAnsi="Times New Roman" w:cs="Times New Roman"/>
          <w:sz w:val="24"/>
          <w:szCs w:val="24"/>
        </w:rPr>
        <w:t xml:space="preserve"> i prekršajnu odredbu.</w:t>
      </w:r>
    </w:p>
    <w:p w14:paraId="77ABCDDB" w14:textId="77777777" w:rsidR="008A530D" w:rsidRDefault="008A530D" w:rsidP="008A530D">
      <w:pPr>
        <w:spacing w:after="0" w:line="240" w:lineRule="auto"/>
        <w:jc w:val="both"/>
        <w:rPr>
          <w:rFonts w:ascii="Times New Roman" w:hAnsi="Times New Roman" w:cs="Times New Roman"/>
          <w:b/>
          <w:sz w:val="24"/>
          <w:szCs w:val="24"/>
        </w:rPr>
      </w:pPr>
    </w:p>
    <w:p w14:paraId="15054A17" w14:textId="37A5E535"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2</w:t>
      </w:r>
      <w:r w:rsidR="00E160FD">
        <w:rPr>
          <w:rFonts w:ascii="Times New Roman" w:hAnsi="Times New Roman" w:cs="Times New Roman"/>
          <w:b/>
          <w:sz w:val="24"/>
          <w:szCs w:val="24"/>
        </w:rPr>
        <w:t>8</w:t>
      </w:r>
      <w:r w:rsidRPr="00720F74">
        <w:rPr>
          <w:rFonts w:ascii="Times New Roman" w:hAnsi="Times New Roman" w:cs="Times New Roman"/>
          <w:b/>
          <w:sz w:val="24"/>
          <w:szCs w:val="24"/>
        </w:rPr>
        <w:t>.</w:t>
      </w:r>
    </w:p>
    <w:p w14:paraId="2D913E08" w14:textId="77777777" w:rsidR="003C1018" w:rsidRDefault="003C1018" w:rsidP="008A530D">
      <w:pPr>
        <w:spacing w:after="0" w:line="240" w:lineRule="auto"/>
        <w:jc w:val="both"/>
        <w:rPr>
          <w:rFonts w:ascii="Times New Roman" w:hAnsi="Times New Roman" w:cs="Times New Roman"/>
          <w:bCs/>
          <w:sz w:val="24"/>
          <w:szCs w:val="24"/>
        </w:rPr>
      </w:pPr>
    </w:p>
    <w:p w14:paraId="06F80DD4" w14:textId="0A530270" w:rsidR="008A530D" w:rsidRPr="00720F74" w:rsidRDefault="008A530D" w:rsidP="008A530D">
      <w:pPr>
        <w:spacing w:after="0" w:line="240" w:lineRule="auto"/>
        <w:jc w:val="both"/>
        <w:rPr>
          <w:rFonts w:ascii="Times New Roman" w:hAnsi="Times New Roman" w:cs="Times New Roman"/>
          <w:bCs/>
          <w:sz w:val="24"/>
          <w:szCs w:val="24"/>
        </w:rPr>
      </w:pPr>
      <w:r w:rsidRPr="00720F74">
        <w:rPr>
          <w:rFonts w:ascii="Times New Roman" w:hAnsi="Times New Roman" w:cs="Times New Roman"/>
          <w:bCs/>
          <w:sz w:val="24"/>
          <w:szCs w:val="24"/>
        </w:rPr>
        <w:t>Proširuje se opis najtežih poreznih prekršaja</w:t>
      </w:r>
      <w:r>
        <w:rPr>
          <w:rFonts w:ascii="Times New Roman" w:hAnsi="Times New Roman" w:cs="Times New Roman"/>
          <w:bCs/>
          <w:sz w:val="24"/>
          <w:szCs w:val="24"/>
        </w:rPr>
        <w:t xml:space="preserve">. </w:t>
      </w:r>
    </w:p>
    <w:p w14:paraId="75373DB4" w14:textId="77777777" w:rsidR="008A530D" w:rsidRPr="00720F74" w:rsidRDefault="008A530D" w:rsidP="008A530D">
      <w:pPr>
        <w:spacing w:after="0" w:line="240" w:lineRule="auto"/>
        <w:jc w:val="both"/>
        <w:rPr>
          <w:rFonts w:ascii="Times New Roman" w:hAnsi="Times New Roman" w:cs="Times New Roman"/>
          <w:sz w:val="24"/>
          <w:szCs w:val="24"/>
        </w:rPr>
      </w:pPr>
    </w:p>
    <w:p w14:paraId="63470B5D" w14:textId="7865C8B4" w:rsidR="008A530D" w:rsidRPr="00720F74"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Pr>
          <w:rFonts w:ascii="Times New Roman" w:hAnsi="Times New Roman" w:cs="Times New Roman"/>
          <w:b/>
          <w:sz w:val="24"/>
          <w:szCs w:val="24"/>
        </w:rPr>
        <w:t>2</w:t>
      </w:r>
      <w:r w:rsidR="00E160FD">
        <w:rPr>
          <w:rFonts w:ascii="Times New Roman" w:hAnsi="Times New Roman" w:cs="Times New Roman"/>
          <w:b/>
          <w:sz w:val="24"/>
          <w:szCs w:val="24"/>
        </w:rPr>
        <w:t>9</w:t>
      </w:r>
      <w:r w:rsidRPr="00720F74">
        <w:rPr>
          <w:rFonts w:ascii="Times New Roman" w:hAnsi="Times New Roman" w:cs="Times New Roman"/>
          <w:b/>
          <w:sz w:val="24"/>
          <w:szCs w:val="24"/>
        </w:rPr>
        <w:t>.</w:t>
      </w:r>
    </w:p>
    <w:p w14:paraId="480C845F" w14:textId="77777777" w:rsidR="003C1018" w:rsidRDefault="003C1018" w:rsidP="008A530D">
      <w:pPr>
        <w:spacing w:after="0" w:line="240" w:lineRule="auto"/>
        <w:jc w:val="both"/>
        <w:rPr>
          <w:rFonts w:ascii="Times New Roman" w:hAnsi="Times New Roman" w:cs="Times New Roman"/>
          <w:bCs/>
          <w:sz w:val="24"/>
          <w:szCs w:val="24"/>
        </w:rPr>
      </w:pPr>
    </w:p>
    <w:p w14:paraId="378BDB0F" w14:textId="38058D5A" w:rsidR="008A530D" w:rsidRPr="00720F74" w:rsidRDefault="008A530D" w:rsidP="008A530D">
      <w:pPr>
        <w:spacing w:after="0" w:line="240" w:lineRule="auto"/>
        <w:jc w:val="both"/>
        <w:rPr>
          <w:rFonts w:ascii="Times New Roman" w:hAnsi="Times New Roman" w:cs="Times New Roman"/>
          <w:bCs/>
          <w:sz w:val="24"/>
          <w:szCs w:val="24"/>
        </w:rPr>
      </w:pPr>
      <w:r w:rsidRPr="00720F74">
        <w:rPr>
          <w:rFonts w:ascii="Times New Roman" w:hAnsi="Times New Roman" w:cs="Times New Roman"/>
          <w:bCs/>
          <w:sz w:val="24"/>
          <w:szCs w:val="24"/>
        </w:rPr>
        <w:t xml:space="preserve">Ministru financija daje </w:t>
      </w:r>
      <w:r>
        <w:rPr>
          <w:rFonts w:ascii="Times New Roman" w:hAnsi="Times New Roman" w:cs="Times New Roman"/>
          <w:bCs/>
          <w:sz w:val="24"/>
          <w:szCs w:val="24"/>
        </w:rPr>
        <w:t xml:space="preserve">se </w:t>
      </w:r>
      <w:r w:rsidRPr="00720F74">
        <w:rPr>
          <w:rFonts w:ascii="Times New Roman" w:hAnsi="Times New Roman" w:cs="Times New Roman"/>
          <w:bCs/>
          <w:sz w:val="24"/>
          <w:szCs w:val="24"/>
        </w:rPr>
        <w:t xml:space="preserve">ovlast radi donošenja provedbenog propisa u roku </w:t>
      </w:r>
      <w:r>
        <w:rPr>
          <w:rFonts w:ascii="Times New Roman" w:hAnsi="Times New Roman" w:cs="Times New Roman"/>
          <w:bCs/>
          <w:sz w:val="24"/>
          <w:szCs w:val="24"/>
        </w:rPr>
        <w:t xml:space="preserve">od </w:t>
      </w:r>
      <w:r w:rsidRPr="00720F74">
        <w:rPr>
          <w:rFonts w:ascii="Times New Roman" w:hAnsi="Times New Roman" w:cs="Times New Roman"/>
          <w:bCs/>
          <w:sz w:val="24"/>
          <w:szCs w:val="24"/>
        </w:rPr>
        <w:t>60 dana od donošenja ovog</w:t>
      </w:r>
      <w:r>
        <w:rPr>
          <w:rFonts w:ascii="Times New Roman" w:hAnsi="Times New Roman" w:cs="Times New Roman"/>
          <w:bCs/>
          <w:sz w:val="24"/>
          <w:szCs w:val="24"/>
        </w:rPr>
        <w:t>a</w:t>
      </w:r>
      <w:r w:rsidRPr="00720F74">
        <w:rPr>
          <w:rFonts w:ascii="Times New Roman" w:hAnsi="Times New Roman" w:cs="Times New Roman"/>
          <w:bCs/>
          <w:sz w:val="24"/>
          <w:szCs w:val="24"/>
        </w:rPr>
        <w:t xml:space="preserve"> Zakona.</w:t>
      </w:r>
    </w:p>
    <w:p w14:paraId="0B5F93FC" w14:textId="77777777" w:rsidR="008A530D" w:rsidRPr="00720F74" w:rsidRDefault="008A530D" w:rsidP="008A530D">
      <w:pPr>
        <w:spacing w:after="0" w:line="240" w:lineRule="auto"/>
        <w:jc w:val="both"/>
        <w:rPr>
          <w:rFonts w:ascii="Times New Roman" w:hAnsi="Times New Roman" w:cs="Times New Roman"/>
          <w:b/>
          <w:sz w:val="24"/>
          <w:szCs w:val="24"/>
        </w:rPr>
      </w:pPr>
    </w:p>
    <w:p w14:paraId="6CBCF399" w14:textId="3E53C410" w:rsidR="008A530D" w:rsidRDefault="008A530D" w:rsidP="008A530D">
      <w:pPr>
        <w:spacing w:after="0" w:line="240" w:lineRule="auto"/>
        <w:jc w:val="both"/>
        <w:rPr>
          <w:rFonts w:ascii="Times New Roman" w:hAnsi="Times New Roman" w:cs="Times New Roman"/>
          <w:b/>
          <w:sz w:val="24"/>
          <w:szCs w:val="24"/>
        </w:rPr>
      </w:pPr>
      <w:r w:rsidRPr="00720F74">
        <w:rPr>
          <w:rFonts w:ascii="Times New Roman" w:hAnsi="Times New Roman" w:cs="Times New Roman"/>
          <w:b/>
          <w:sz w:val="24"/>
          <w:szCs w:val="24"/>
        </w:rPr>
        <w:t xml:space="preserve">Uz članak </w:t>
      </w:r>
      <w:r w:rsidR="00E160FD">
        <w:rPr>
          <w:rFonts w:ascii="Times New Roman" w:hAnsi="Times New Roman" w:cs="Times New Roman"/>
          <w:b/>
          <w:sz w:val="24"/>
          <w:szCs w:val="24"/>
        </w:rPr>
        <w:t>30</w:t>
      </w:r>
      <w:r w:rsidRPr="00720F74">
        <w:rPr>
          <w:rFonts w:ascii="Times New Roman" w:hAnsi="Times New Roman" w:cs="Times New Roman"/>
          <w:b/>
          <w:sz w:val="24"/>
          <w:szCs w:val="24"/>
        </w:rPr>
        <w:t>.</w:t>
      </w:r>
    </w:p>
    <w:p w14:paraId="42E4C2BB" w14:textId="77777777" w:rsidR="003C1018" w:rsidRDefault="003C1018" w:rsidP="008A530D">
      <w:pPr>
        <w:spacing w:after="0" w:line="240" w:lineRule="auto"/>
        <w:jc w:val="both"/>
        <w:rPr>
          <w:rFonts w:ascii="Times New Roman" w:hAnsi="Times New Roman" w:cs="Times New Roman"/>
          <w:bCs/>
          <w:sz w:val="24"/>
          <w:szCs w:val="24"/>
        </w:rPr>
      </w:pPr>
    </w:p>
    <w:p w14:paraId="27DA389C" w14:textId="233EFFB7" w:rsidR="008A530D" w:rsidRPr="001F20C0" w:rsidRDefault="008A530D" w:rsidP="008A530D">
      <w:pPr>
        <w:spacing w:after="0" w:line="240" w:lineRule="auto"/>
        <w:jc w:val="both"/>
        <w:rPr>
          <w:rFonts w:ascii="Times New Roman" w:hAnsi="Times New Roman" w:cs="Times New Roman"/>
          <w:bCs/>
          <w:sz w:val="24"/>
          <w:szCs w:val="24"/>
        </w:rPr>
      </w:pPr>
      <w:r w:rsidRPr="001F20C0">
        <w:rPr>
          <w:rFonts w:ascii="Times New Roman" w:hAnsi="Times New Roman" w:cs="Times New Roman"/>
          <w:bCs/>
          <w:sz w:val="24"/>
          <w:szCs w:val="24"/>
        </w:rPr>
        <w:t xml:space="preserve">Ovim člankom predlaže se da će Ministarstvo financija u roku od tri godine od dana stupanja na snagu ovoga Zakona provesti </w:t>
      </w:r>
      <w:r>
        <w:rPr>
          <w:rFonts w:ascii="Times New Roman" w:hAnsi="Times New Roman" w:cs="Times New Roman"/>
          <w:bCs/>
          <w:sz w:val="24"/>
          <w:szCs w:val="24"/>
        </w:rPr>
        <w:t>vrednovanje</w:t>
      </w:r>
      <w:r w:rsidRPr="001F20C0">
        <w:rPr>
          <w:rFonts w:ascii="Times New Roman" w:hAnsi="Times New Roman" w:cs="Times New Roman"/>
          <w:bCs/>
          <w:sz w:val="24"/>
          <w:szCs w:val="24"/>
        </w:rPr>
        <w:t xml:space="preserve"> ovoga Zakona.</w:t>
      </w:r>
    </w:p>
    <w:p w14:paraId="79BA6E3E" w14:textId="77777777" w:rsidR="008A530D" w:rsidRDefault="008A530D" w:rsidP="008A530D">
      <w:pPr>
        <w:spacing w:after="0" w:line="240" w:lineRule="auto"/>
        <w:jc w:val="both"/>
        <w:rPr>
          <w:rFonts w:ascii="Times New Roman" w:hAnsi="Times New Roman" w:cs="Times New Roman"/>
          <w:b/>
          <w:sz w:val="24"/>
          <w:szCs w:val="24"/>
        </w:rPr>
      </w:pPr>
    </w:p>
    <w:p w14:paraId="22FF8DC4" w14:textId="214D3341" w:rsidR="008A530D" w:rsidRPr="00720F74" w:rsidRDefault="008A530D" w:rsidP="008A530D">
      <w:pPr>
        <w:spacing w:after="0" w:line="240" w:lineRule="auto"/>
        <w:jc w:val="both"/>
        <w:rPr>
          <w:rFonts w:ascii="Times New Roman" w:hAnsi="Times New Roman" w:cs="Times New Roman"/>
          <w:b/>
          <w:sz w:val="24"/>
          <w:szCs w:val="24"/>
        </w:rPr>
      </w:pPr>
      <w:r w:rsidRPr="001F20C0">
        <w:rPr>
          <w:rFonts w:ascii="Times New Roman" w:hAnsi="Times New Roman" w:cs="Times New Roman"/>
          <w:b/>
          <w:sz w:val="24"/>
          <w:szCs w:val="24"/>
        </w:rPr>
        <w:t>Uz članak</w:t>
      </w:r>
      <w:r>
        <w:rPr>
          <w:rFonts w:ascii="Times New Roman" w:hAnsi="Times New Roman" w:cs="Times New Roman"/>
          <w:b/>
          <w:sz w:val="24"/>
          <w:szCs w:val="24"/>
        </w:rPr>
        <w:t xml:space="preserve"> 3</w:t>
      </w:r>
      <w:r w:rsidR="00E160FD">
        <w:rPr>
          <w:rFonts w:ascii="Times New Roman" w:hAnsi="Times New Roman" w:cs="Times New Roman"/>
          <w:b/>
          <w:sz w:val="24"/>
          <w:szCs w:val="24"/>
        </w:rPr>
        <w:t>1</w:t>
      </w:r>
      <w:r w:rsidRPr="001F20C0">
        <w:rPr>
          <w:rFonts w:ascii="Times New Roman" w:hAnsi="Times New Roman" w:cs="Times New Roman"/>
          <w:b/>
          <w:sz w:val="24"/>
          <w:szCs w:val="24"/>
        </w:rPr>
        <w:t>.</w:t>
      </w:r>
      <w:r>
        <w:rPr>
          <w:rFonts w:ascii="Times New Roman" w:hAnsi="Times New Roman" w:cs="Times New Roman"/>
          <w:b/>
          <w:sz w:val="24"/>
          <w:szCs w:val="24"/>
        </w:rPr>
        <w:t xml:space="preserve"> </w:t>
      </w:r>
    </w:p>
    <w:p w14:paraId="32584291" w14:textId="77777777" w:rsidR="003C1018" w:rsidRDefault="003C1018" w:rsidP="008A530D">
      <w:pPr>
        <w:spacing w:after="0" w:line="240" w:lineRule="auto"/>
        <w:jc w:val="both"/>
        <w:rPr>
          <w:rFonts w:ascii="Times New Roman" w:hAnsi="Times New Roman" w:cs="Times New Roman"/>
          <w:bCs/>
          <w:sz w:val="24"/>
          <w:szCs w:val="24"/>
        </w:rPr>
      </w:pPr>
    </w:p>
    <w:p w14:paraId="40EE5436" w14:textId="5D0F6310" w:rsidR="008A530D" w:rsidRPr="00720F74" w:rsidRDefault="008A530D" w:rsidP="008A530D">
      <w:pPr>
        <w:spacing w:after="0" w:line="240" w:lineRule="auto"/>
        <w:jc w:val="both"/>
        <w:rPr>
          <w:rFonts w:ascii="Times New Roman" w:hAnsi="Times New Roman" w:cs="Times New Roman"/>
          <w:bCs/>
          <w:sz w:val="24"/>
          <w:szCs w:val="24"/>
        </w:rPr>
      </w:pPr>
      <w:r w:rsidRPr="00720F74">
        <w:rPr>
          <w:rFonts w:ascii="Times New Roman" w:hAnsi="Times New Roman" w:cs="Times New Roman"/>
          <w:bCs/>
          <w:sz w:val="24"/>
          <w:szCs w:val="24"/>
        </w:rPr>
        <w:t>Propisuje se način objave i dan stupanja na snagu Zakona.</w:t>
      </w:r>
      <w:r>
        <w:rPr>
          <w:rFonts w:ascii="Times New Roman" w:hAnsi="Times New Roman" w:cs="Times New Roman"/>
          <w:bCs/>
          <w:sz w:val="24"/>
          <w:szCs w:val="24"/>
        </w:rPr>
        <w:t xml:space="preserve"> </w:t>
      </w:r>
      <w:r w:rsidR="0063646D">
        <w:rPr>
          <w:rFonts w:ascii="Times New Roman" w:hAnsi="Times New Roman" w:cs="Times New Roman"/>
          <w:bCs/>
          <w:sz w:val="24"/>
          <w:szCs w:val="24"/>
        </w:rPr>
        <w:t xml:space="preserve">Konačni prijedlog zakona propisuje </w:t>
      </w:r>
      <w:r w:rsidRPr="001F20C0">
        <w:rPr>
          <w:rFonts w:ascii="Times New Roman" w:hAnsi="Times New Roman" w:cs="Times New Roman"/>
          <w:bCs/>
          <w:sz w:val="24"/>
          <w:szCs w:val="24"/>
        </w:rPr>
        <w:t xml:space="preserve">stupanje na snagu odredbe kojom se </w:t>
      </w:r>
      <w:r>
        <w:rPr>
          <w:rFonts w:ascii="Times New Roman" w:hAnsi="Times New Roman" w:cs="Times New Roman"/>
          <w:bCs/>
          <w:sz w:val="24"/>
          <w:szCs w:val="24"/>
        </w:rPr>
        <w:t xml:space="preserve">uvodi </w:t>
      </w:r>
      <w:r w:rsidRPr="001F20C0">
        <w:rPr>
          <w:rFonts w:ascii="Times New Roman" w:hAnsi="Times New Roman" w:cs="Times New Roman"/>
          <w:bCs/>
          <w:sz w:val="24"/>
          <w:szCs w:val="24"/>
        </w:rPr>
        <w:t xml:space="preserve">obveza izdavanja računa u maloprodaji dnevnog </w:t>
      </w:r>
      <w:r w:rsidRPr="001F20C0">
        <w:rPr>
          <w:rFonts w:ascii="Times New Roman" w:hAnsi="Times New Roman" w:cs="Times New Roman"/>
          <w:bCs/>
          <w:sz w:val="24"/>
          <w:szCs w:val="24"/>
        </w:rPr>
        <w:lastRenderedPageBreak/>
        <w:t>tiska, duhana i duhanskih prerađevina, maraka i drugih poštanskih vrijednosnica s danom 1. siječnja 2026.</w:t>
      </w:r>
      <w:r>
        <w:rPr>
          <w:rFonts w:ascii="Times New Roman" w:hAnsi="Times New Roman" w:cs="Times New Roman"/>
          <w:bCs/>
          <w:sz w:val="24"/>
          <w:szCs w:val="24"/>
        </w:rPr>
        <w:t xml:space="preserve"> radi usklađenja sa Zakonom o fiskalizaciji u prometu gotovinom </w:t>
      </w:r>
      <w:r w:rsidRPr="0098421F">
        <w:rPr>
          <w:rFonts w:ascii="Times New Roman" w:hAnsi="Times New Roman" w:cs="Times New Roman"/>
          <w:bCs/>
          <w:sz w:val="24"/>
          <w:szCs w:val="24"/>
        </w:rPr>
        <w:t xml:space="preserve">(„Narodne novine“, br. </w:t>
      </w:r>
      <w:hyperlink r:id="rId26" w:tooltip="Zakon o fiskalizaciji u prometu gotovinom" w:history="1">
        <w:r w:rsidRPr="0098421F">
          <w:rPr>
            <w:rStyle w:val="Hyperlink"/>
            <w:rFonts w:ascii="Times New Roman" w:hAnsi="Times New Roman" w:cs="Times New Roman"/>
            <w:bCs/>
            <w:color w:val="auto"/>
            <w:sz w:val="24"/>
            <w:szCs w:val="24"/>
          </w:rPr>
          <w:t>133/12</w:t>
        </w:r>
      </w:hyperlink>
      <w:r w:rsidRPr="0098421F">
        <w:rPr>
          <w:rFonts w:ascii="Times New Roman" w:hAnsi="Times New Roman" w:cs="Times New Roman"/>
          <w:bCs/>
          <w:sz w:val="24"/>
          <w:szCs w:val="24"/>
        </w:rPr>
        <w:t xml:space="preserve">., </w:t>
      </w:r>
      <w:hyperlink r:id="rId27" w:tooltip="Zakon  o izmjenama i dopunama Zakona o fiskalizaciji u prometu gotovinom" w:history="1">
        <w:r w:rsidRPr="0098421F">
          <w:rPr>
            <w:rStyle w:val="Hyperlink"/>
            <w:rFonts w:ascii="Times New Roman" w:hAnsi="Times New Roman" w:cs="Times New Roman"/>
            <w:bCs/>
            <w:color w:val="auto"/>
            <w:sz w:val="24"/>
            <w:szCs w:val="24"/>
          </w:rPr>
          <w:t>115/16</w:t>
        </w:r>
      </w:hyperlink>
      <w:r w:rsidRPr="0098421F">
        <w:rPr>
          <w:rFonts w:ascii="Times New Roman" w:hAnsi="Times New Roman" w:cs="Times New Roman"/>
          <w:bCs/>
          <w:sz w:val="24"/>
          <w:szCs w:val="24"/>
        </w:rPr>
        <w:t xml:space="preserve">., </w:t>
      </w:r>
      <w:hyperlink r:id="rId28" w:tooltip="Zakon o izmjenama i dopunama Zakona o fiskalizaciji u prometu gotovinom" w:history="1">
        <w:r w:rsidRPr="0098421F">
          <w:rPr>
            <w:rStyle w:val="Hyperlink"/>
            <w:rFonts w:ascii="Times New Roman" w:hAnsi="Times New Roman" w:cs="Times New Roman"/>
            <w:bCs/>
            <w:color w:val="auto"/>
            <w:sz w:val="24"/>
            <w:szCs w:val="24"/>
          </w:rPr>
          <w:t>106/18</w:t>
        </w:r>
      </w:hyperlink>
      <w:r w:rsidRPr="0098421F">
        <w:rPr>
          <w:rFonts w:ascii="Times New Roman" w:hAnsi="Times New Roman" w:cs="Times New Roman"/>
          <w:bCs/>
          <w:sz w:val="24"/>
          <w:szCs w:val="24"/>
        </w:rPr>
        <w:t xml:space="preserve">., </w:t>
      </w:r>
      <w:hyperlink r:id="rId29" w:tooltip="Zakono izmjenama i dopunama Zakona o fiskalizaciji u prometu gotovinom" w:history="1">
        <w:r w:rsidRPr="0098421F">
          <w:rPr>
            <w:rStyle w:val="Hyperlink"/>
            <w:rFonts w:ascii="Times New Roman" w:hAnsi="Times New Roman" w:cs="Times New Roman"/>
            <w:bCs/>
            <w:color w:val="auto"/>
            <w:sz w:val="24"/>
            <w:szCs w:val="24"/>
          </w:rPr>
          <w:t>121/19</w:t>
        </w:r>
      </w:hyperlink>
      <w:r w:rsidRPr="0098421F">
        <w:rPr>
          <w:rFonts w:ascii="Times New Roman" w:hAnsi="Times New Roman" w:cs="Times New Roman"/>
          <w:bCs/>
          <w:sz w:val="24"/>
          <w:szCs w:val="24"/>
        </w:rPr>
        <w:t xml:space="preserve">., </w:t>
      </w:r>
      <w:hyperlink r:id="rId30" w:tooltip="Zakon o izmjenama Zakona o fiskalizaciji u prometu gotovinom" w:history="1">
        <w:r w:rsidRPr="0098421F">
          <w:rPr>
            <w:rStyle w:val="Hyperlink"/>
            <w:rFonts w:ascii="Times New Roman" w:hAnsi="Times New Roman" w:cs="Times New Roman"/>
            <w:bCs/>
            <w:color w:val="auto"/>
            <w:sz w:val="24"/>
            <w:szCs w:val="24"/>
          </w:rPr>
          <w:t>138/20</w:t>
        </w:r>
      </w:hyperlink>
      <w:r w:rsidRPr="0098421F">
        <w:rPr>
          <w:rFonts w:ascii="Times New Roman" w:hAnsi="Times New Roman" w:cs="Times New Roman"/>
          <w:bCs/>
          <w:sz w:val="24"/>
          <w:szCs w:val="24"/>
        </w:rPr>
        <w:t xml:space="preserve">. i </w:t>
      </w:r>
      <w:hyperlink r:id="rId31" w:tooltip="Zakon o izmjenama i dopunama Zakona o fiskalizaciji u prometu gotovinom" w:history="1">
        <w:r w:rsidRPr="0098421F">
          <w:rPr>
            <w:rStyle w:val="Hyperlink"/>
            <w:rFonts w:ascii="Times New Roman" w:hAnsi="Times New Roman" w:cs="Times New Roman"/>
            <w:bCs/>
            <w:color w:val="auto"/>
            <w:sz w:val="24"/>
            <w:szCs w:val="24"/>
          </w:rPr>
          <w:t>114/23</w:t>
        </w:r>
      </w:hyperlink>
      <w:r w:rsidRPr="0098421F">
        <w:rPr>
          <w:rFonts w:ascii="Times New Roman" w:hAnsi="Times New Roman" w:cs="Times New Roman"/>
          <w:bCs/>
          <w:sz w:val="24"/>
          <w:szCs w:val="24"/>
        </w:rPr>
        <w:t xml:space="preserve">.) </w:t>
      </w:r>
      <w:r>
        <w:rPr>
          <w:rFonts w:ascii="Times New Roman" w:hAnsi="Times New Roman" w:cs="Times New Roman"/>
          <w:bCs/>
          <w:sz w:val="24"/>
          <w:szCs w:val="24"/>
        </w:rPr>
        <w:t>u kojem će se ukinuti izuzeće od fiskalizacije računa u maloprodaji</w:t>
      </w:r>
      <w:r w:rsidRPr="00024BC7">
        <w:t xml:space="preserve"> </w:t>
      </w:r>
      <w:r w:rsidRPr="00024BC7">
        <w:rPr>
          <w:rFonts w:ascii="Times New Roman" w:hAnsi="Times New Roman" w:cs="Times New Roman"/>
          <w:bCs/>
          <w:sz w:val="24"/>
          <w:szCs w:val="24"/>
        </w:rPr>
        <w:t>dnevnog tiska, duhana i duhanskih prerađevina, maraka i drugih poštanskih vrijednosnica</w:t>
      </w:r>
      <w:r>
        <w:rPr>
          <w:rFonts w:ascii="Times New Roman" w:hAnsi="Times New Roman" w:cs="Times New Roman"/>
          <w:bCs/>
          <w:sz w:val="24"/>
          <w:szCs w:val="24"/>
        </w:rPr>
        <w:t>, a koje također stupa na snagu 1. siječnja 2026</w:t>
      </w:r>
      <w:r w:rsidRPr="001F20C0">
        <w:rPr>
          <w:rFonts w:ascii="Times New Roman" w:hAnsi="Times New Roman" w:cs="Times New Roman"/>
          <w:bCs/>
          <w:sz w:val="24"/>
          <w:szCs w:val="24"/>
        </w:rPr>
        <w:t>.</w:t>
      </w:r>
    </w:p>
    <w:p w14:paraId="293224D0" w14:textId="77777777" w:rsidR="008A530D" w:rsidRPr="00720F74" w:rsidRDefault="008A530D" w:rsidP="008A530D">
      <w:pPr>
        <w:spacing w:after="0"/>
        <w:jc w:val="both"/>
        <w:rPr>
          <w:rFonts w:ascii="Times New Roman" w:hAnsi="Times New Roman" w:cs="Times New Roman"/>
          <w:sz w:val="24"/>
          <w:szCs w:val="24"/>
        </w:rPr>
      </w:pPr>
    </w:p>
    <w:p w14:paraId="44172808" w14:textId="77777777" w:rsidR="008A530D" w:rsidRPr="00720F74" w:rsidRDefault="008A530D" w:rsidP="00EA17CC">
      <w:pPr>
        <w:spacing w:after="0" w:line="240" w:lineRule="auto"/>
        <w:jc w:val="center"/>
        <w:rPr>
          <w:rFonts w:ascii="Times New Roman" w:eastAsia="Times New Roman" w:hAnsi="Times New Roman" w:cs="Times New Roman"/>
          <w:b/>
          <w:sz w:val="24"/>
          <w:szCs w:val="24"/>
          <w:lang w:eastAsia="hr-HR"/>
        </w:rPr>
      </w:pPr>
    </w:p>
    <w:p w14:paraId="7F30CD17" w14:textId="3EF98D07" w:rsidR="001B005F" w:rsidRDefault="008A530D" w:rsidP="008A530D">
      <w:pPr>
        <w:pStyle w:val="ListParagraph"/>
        <w:numPr>
          <w:ilvl w:val="0"/>
          <w:numId w:val="56"/>
        </w:numPr>
        <w:spacing w:after="0" w:line="240" w:lineRule="auto"/>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OCJENA I IZVORI POTREBNIH SREDSTAVA ZA PROVOĐENJE ZAKONA</w:t>
      </w:r>
    </w:p>
    <w:p w14:paraId="2C56220E" w14:textId="77777777" w:rsidR="00F91F5A" w:rsidRDefault="00F91F5A" w:rsidP="00F91F5A">
      <w:pPr>
        <w:spacing w:after="0" w:line="240" w:lineRule="auto"/>
        <w:rPr>
          <w:rFonts w:ascii="Times New Roman" w:eastAsia="Times New Roman" w:hAnsi="Times New Roman" w:cs="Times New Roman"/>
          <w:b/>
          <w:sz w:val="24"/>
          <w:szCs w:val="24"/>
          <w:lang w:eastAsia="hr-HR"/>
        </w:rPr>
      </w:pPr>
    </w:p>
    <w:p w14:paraId="618992F4" w14:textId="77777777" w:rsidR="00F91F5A" w:rsidRDefault="00F91F5A" w:rsidP="00F91F5A">
      <w:pPr>
        <w:spacing w:after="0" w:line="240" w:lineRule="auto"/>
        <w:rPr>
          <w:rFonts w:ascii="Times New Roman" w:eastAsia="Times New Roman" w:hAnsi="Times New Roman" w:cs="Times New Roman"/>
          <w:b/>
          <w:sz w:val="24"/>
          <w:szCs w:val="24"/>
          <w:lang w:eastAsia="hr-HR"/>
        </w:rPr>
      </w:pPr>
    </w:p>
    <w:p w14:paraId="2E78B2B4" w14:textId="77777777" w:rsidR="00F91F5A" w:rsidRDefault="00F91F5A" w:rsidP="00F91F5A">
      <w:pPr>
        <w:spacing w:after="0" w:line="240" w:lineRule="auto"/>
        <w:ind w:firstLine="708"/>
        <w:jc w:val="both"/>
        <w:rPr>
          <w:rFonts w:ascii="Times New Roman" w:hAnsi="Times New Roman" w:cs="Times New Roman"/>
          <w:sz w:val="24"/>
          <w:szCs w:val="24"/>
        </w:rPr>
      </w:pPr>
      <w:r w:rsidRPr="00720F74">
        <w:rPr>
          <w:rFonts w:ascii="Times New Roman" w:hAnsi="Times New Roman" w:cs="Times New Roman"/>
          <w:sz w:val="24"/>
          <w:szCs w:val="24"/>
        </w:rPr>
        <w:t>Za provođenje ovoga Zakona nije potrebno osigurati dodatna sredstva u državnom proračunu Republike Hrvatske.</w:t>
      </w:r>
    </w:p>
    <w:p w14:paraId="2D7E671D" w14:textId="77777777" w:rsidR="003C1018" w:rsidRPr="00720F74" w:rsidRDefault="003C1018" w:rsidP="00F91F5A">
      <w:pPr>
        <w:spacing w:after="0" w:line="240" w:lineRule="auto"/>
        <w:ind w:firstLine="708"/>
        <w:jc w:val="both"/>
        <w:rPr>
          <w:rFonts w:ascii="Times New Roman" w:hAnsi="Times New Roman" w:cs="Times New Roman"/>
          <w:sz w:val="24"/>
          <w:szCs w:val="24"/>
        </w:rPr>
      </w:pPr>
    </w:p>
    <w:p w14:paraId="3BDEE1FE" w14:textId="77777777" w:rsidR="00F91F5A" w:rsidRPr="00F63EC5" w:rsidRDefault="00F91F5A" w:rsidP="00F63EC5">
      <w:pPr>
        <w:spacing w:after="0" w:line="240" w:lineRule="auto"/>
        <w:rPr>
          <w:rFonts w:ascii="Times New Roman" w:eastAsia="Times New Roman" w:hAnsi="Times New Roman" w:cs="Times New Roman"/>
          <w:b/>
          <w:sz w:val="24"/>
          <w:szCs w:val="24"/>
          <w:lang w:eastAsia="hr-HR"/>
        </w:rPr>
      </w:pPr>
    </w:p>
    <w:p w14:paraId="0FDFA5EC" w14:textId="3B1D1E92" w:rsidR="00F91F5A" w:rsidRDefault="00F91F5A" w:rsidP="003C1018">
      <w:pPr>
        <w:pStyle w:val="ListParagraph"/>
        <w:numPr>
          <w:ilvl w:val="0"/>
          <w:numId w:val="56"/>
        </w:numPr>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RAZLIKE IZMEĐU RJEŠENJA KOJA SE PREDLAŽU KONAČNIM PRIJEDLOGOM ZAKONA U ODNOSU NA RJEŠENJA IZ PRIJEDLOGA ZAKONA TE RAZLOZI ZBOG KOJIH SU TE RAZLIKE NASTALE</w:t>
      </w:r>
    </w:p>
    <w:p w14:paraId="74D7BAFE" w14:textId="77777777" w:rsidR="00F52589" w:rsidRDefault="00F52589" w:rsidP="00F52589">
      <w:pPr>
        <w:spacing w:after="0" w:line="240" w:lineRule="auto"/>
        <w:rPr>
          <w:rFonts w:ascii="Times New Roman" w:eastAsia="Times New Roman" w:hAnsi="Times New Roman" w:cs="Times New Roman"/>
          <w:b/>
          <w:sz w:val="24"/>
          <w:szCs w:val="24"/>
          <w:lang w:eastAsia="hr-HR"/>
        </w:rPr>
      </w:pPr>
    </w:p>
    <w:p w14:paraId="7CF38DEC" w14:textId="77777777" w:rsidR="00F52589" w:rsidRDefault="00F52589" w:rsidP="00F52589">
      <w:pPr>
        <w:spacing w:after="0" w:line="240" w:lineRule="auto"/>
        <w:rPr>
          <w:rFonts w:ascii="Times New Roman" w:eastAsia="Times New Roman" w:hAnsi="Times New Roman" w:cs="Times New Roman"/>
          <w:b/>
          <w:sz w:val="24"/>
          <w:szCs w:val="24"/>
          <w:lang w:eastAsia="hr-HR"/>
        </w:rPr>
      </w:pPr>
    </w:p>
    <w:p w14:paraId="29699186" w14:textId="1D04DBD3" w:rsidR="00F52589" w:rsidRDefault="00F52589" w:rsidP="00D66DF6">
      <w:pPr>
        <w:spacing w:after="0" w:line="240" w:lineRule="auto"/>
        <w:ind w:firstLine="708"/>
        <w:jc w:val="both"/>
        <w:rPr>
          <w:rFonts w:ascii="Times New Roman" w:eastAsia="Times New Roman" w:hAnsi="Times New Roman" w:cs="Times New Roman"/>
          <w:bCs/>
          <w:sz w:val="24"/>
          <w:szCs w:val="24"/>
          <w:lang w:eastAsia="hr-HR"/>
        </w:rPr>
      </w:pPr>
      <w:r w:rsidRPr="00F63EC5">
        <w:rPr>
          <w:rFonts w:ascii="Times New Roman" w:eastAsia="Times New Roman" w:hAnsi="Times New Roman" w:cs="Times New Roman"/>
          <w:bCs/>
          <w:sz w:val="24"/>
          <w:szCs w:val="24"/>
          <w:lang w:eastAsia="hr-HR"/>
        </w:rPr>
        <w:t xml:space="preserve">U odnosu na tekst Prijedloga zakona koji je </w:t>
      </w:r>
      <w:r w:rsidR="00081586">
        <w:rPr>
          <w:rFonts w:ascii="Times New Roman" w:eastAsia="Times New Roman" w:hAnsi="Times New Roman" w:cs="Times New Roman"/>
          <w:bCs/>
          <w:sz w:val="24"/>
          <w:szCs w:val="24"/>
          <w:lang w:eastAsia="hr-HR"/>
        </w:rPr>
        <w:t xml:space="preserve">raspravljen u </w:t>
      </w:r>
      <w:r w:rsidRPr="00F63EC5">
        <w:rPr>
          <w:rFonts w:ascii="Times New Roman" w:eastAsia="Times New Roman" w:hAnsi="Times New Roman" w:cs="Times New Roman"/>
          <w:bCs/>
          <w:sz w:val="24"/>
          <w:szCs w:val="24"/>
          <w:lang w:eastAsia="hr-HR"/>
        </w:rPr>
        <w:t xml:space="preserve"> prvo</w:t>
      </w:r>
      <w:r w:rsidR="00081586">
        <w:rPr>
          <w:rFonts w:ascii="Times New Roman" w:eastAsia="Times New Roman" w:hAnsi="Times New Roman" w:cs="Times New Roman"/>
          <w:bCs/>
          <w:sz w:val="24"/>
          <w:szCs w:val="24"/>
          <w:lang w:eastAsia="hr-HR"/>
        </w:rPr>
        <w:t>m</w:t>
      </w:r>
      <w:r w:rsidRPr="00F63EC5">
        <w:rPr>
          <w:rFonts w:ascii="Times New Roman" w:eastAsia="Times New Roman" w:hAnsi="Times New Roman" w:cs="Times New Roman"/>
          <w:bCs/>
          <w:sz w:val="24"/>
          <w:szCs w:val="24"/>
          <w:lang w:eastAsia="hr-HR"/>
        </w:rPr>
        <w:t xml:space="preserve"> čitanj</w:t>
      </w:r>
      <w:r w:rsidR="00081586">
        <w:rPr>
          <w:rFonts w:ascii="Times New Roman" w:eastAsia="Times New Roman" w:hAnsi="Times New Roman" w:cs="Times New Roman"/>
          <w:bCs/>
          <w:sz w:val="24"/>
          <w:szCs w:val="24"/>
          <w:lang w:eastAsia="hr-HR"/>
        </w:rPr>
        <w:t>u</w:t>
      </w:r>
      <w:r w:rsidRPr="00F63EC5">
        <w:rPr>
          <w:rFonts w:ascii="Times New Roman" w:eastAsia="Times New Roman" w:hAnsi="Times New Roman" w:cs="Times New Roman"/>
          <w:bCs/>
          <w:sz w:val="24"/>
          <w:szCs w:val="24"/>
          <w:lang w:eastAsia="hr-HR"/>
        </w:rPr>
        <w:t xml:space="preserve"> u Hrvatskom</w:t>
      </w:r>
      <w:r w:rsidR="000B7354">
        <w:rPr>
          <w:rFonts w:ascii="Times New Roman" w:eastAsia="Times New Roman" w:hAnsi="Times New Roman" w:cs="Times New Roman"/>
          <w:bCs/>
          <w:sz w:val="24"/>
          <w:szCs w:val="24"/>
          <w:lang w:eastAsia="hr-HR"/>
        </w:rPr>
        <w:t>e</w:t>
      </w:r>
      <w:r w:rsidRPr="00F63EC5">
        <w:rPr>
          <w:rFonts w:ascii="Times New Roman" w:eastAsia="Times New Roman" w:hAnsi="Times New Roman" w:cs="Times New Roman"/>
          <w:bCs/>
          <w:sz w:val="24"/>
          <w:szCs w:val="24"/>
          <w:lang w:eastAsia="hr-HR"/>
        </w:rPr>
        <w:t xml:space="preserve"> saboru, u tekstu Konačnog prijedloga zakona </w:t>
      </w:r>
      <w:r w:rsidR="00D66DF6">
        <w:rPr>
          <w:rFonts w:ascii="Times New Roman" w:eastAsia="Times New Roman" w:hAnsi="Times New Roman" w:cs="Times New Roman"/>
          <w:bCs/>
          <w:sz w:val="24"/>
          <w:szCs w:val="24"/>
          <w:lang w:eastAsia="hr-HR"/>
        </w:rPr>
        <w:t xml:space="preserve">o izmjenama i dopunama Općeg poreznog zakona </w:t>
      </w:r>
      <w:r w:rsidRPr="00F63EC5">
        <w:rPr>
          <w:rFonts w:ascii="Times New Roman" w:eastAsia="Times New Roman" w:hAnsi="Times New Roman" w:cs="Times New Roman"/>
          <w:bCs/>
          <w:sz w:val="24"/>
          <w:szCs w:val="24"/>
          <w:lang w:eastAsia="hr-HR"/>
        </w:rPr>
        <w:t>nastale su izvjesne razlike kao posljedica promišljanja predlagatelja u cilju poboljšanja odredbi Konačnog prijedloga zakona</w:t>
      </w:r>
      <w:r w:rsidR="00081586">
        <w:rPr>
          <w:rFonts w:ascii="Times New Roman" w:eastAsia="Times New Roman" w:hAnsi="Times New Roman" w:cs="Times New Roman"/>
          <w:bCs/>
          <w:sz w:val="24"/>
          <w:szCs w:val="24"/>
          <w:lang w:eastAsia="hr-HR"/>
        </w:rPr>
        <w:t xml:space="preserve"> i to:</w:t>
      </w:r>
    </w:p>
    <w:p w14:paraId="77EE586F" w14:textId="77777777" w:rsidR="00853095" w:rsidRDefault="00853095" w:rsidP="00D66DF6">
      <w:pPr>
        <w:spacing w:after="0" w:line="240" w:lineRule="auto"/>
        <w:ind w:firstLine="708"/>
        <w:jc w:val="both"/>
        <w:rPr>
          <w:rFonts w:ascii="Times New Roman" w:eastAsia="Times New Roman" w:hAnsi="Times New Roman" w:cs="Times New Roman"/>
          <w:bCs/>
          <w:sz w:val="24"/>
          <w:szCs w:val="24"/>
          <w:lang w:eastAsia="hr-HR"/>
        </w:rPr>
      </w:pPr>
    </w:p>
    <w:p w14:paraId="78397C13" w14:textId="2E4FB364" w:rsidR="00853095" w:rsidRPr="00F714DF" w:rsidRDefault="002479C7" w:rsidP="00853095">
      <w:pPr>
        <w:pStyle w:val="ListParagraph"/>
        <w:numPr>
          <w:ilvl w:val="0"/>
          <w:numId w:val="57"/>
        </w:numPr>
        <w:jc w:val="both"/>
        <w:rPr>
          <w:rFonts w:ascii="Times New Roman" w:hAnsi="Times New Roman" w:cs="Times New Roman"/>
          <w:sz w:val="24"/>
          <w:szCs w:val="24"/>
        </w:rPr>
      </w:pPr>
      <w:r w:rsidRPr="00F714DF">
        <w:rPr>
          <w:rFonts w:ascii="Times New Roman" w:eastAsia="Times New Roman" w:hAnsi="Times New Roman" w:cs="Times New Roman"/>
          <w:bCs/>
          <w:sz w:val="24"/>
          <w:szCs w:val="24"/>
          <w:lang w:eastAsia="hr-HR"/>
        </w:rPr>
        <w:t xml:space="preserve">U članku 5. </w:t>
      </w:r>
      <w:r w:rsidR="00254177" w:rsidRPr="00F714DF">
        <w:rPr>
          <w:rFonts w:ascii="Times New Roman" w:eastAsia="Times New Roman" w:hAnsi="Times New Roman" w:cs="Times New Roman"/>
          <w:bCs/>
          <w:sz w:val="24"/>
          <w:szCs w:val="24"/>
          <w:lang w:eastAsia="hr-HR"/>
        </w:rPr>
        <w:t xml:space="preserve">i u članku 28. </w:t>
      </w:r>
      <w:r w:rsidRPr="00F714DF">
        <w:rPr>
          <w:rFonts w:ascii="Times New Roman" w:eastAsia="Times New Roman" w:hAnsi="Times New Roman" w:cs="Times New Roman"/>
          <w:bCs/>
          <w:sz w:val="24"/>
          <w:szCs w:val="24"/>
          <w:lang w:eastAsia="hr-HR"/>
        </w:rPr>
        <w:t>izvršene su dorade radi usklađenja pojmova</w:t>
      </w:r>
      <w:r w:rsidR="00254177" w:rsidRPr="00F714DF">
        <w:rPr>
          <w:rFonts w:ascii="Times New Roman" w:eastAsia="Times New Roman" w:hAnsi="Times New Roman" w:cs="Times New Roman"/>
          <w:bCs/>
          <w:sz w:val="24"/>
          <w:szCs w:val="24"/>
          <w:lang w:eastAsia="hr-HR"/>
        </w:rPr>
        <w:t xml:space="preserve"> sa Zakonom o platnom prometu</w:t>
      </w:r>
      <w:r w:rsidRPr="00F714DF">
        <w:rPr>
          <w:rFonts w:ascii="Times New Roman" w:eastAsia="Times New Roman" w:hAnsi="Times New Roman" w:cs="Times New Roman"/>
          <w:bCs/>
          <w:sz w:val="24"/>
          <w:szCs w:val="24"/>
          <w:lang w:eastAsia="hr-HR"/>
        </w:rPr>
        <w:t xml:space="preserve"> </w:t>
      </w:r>
      <w:r w:rsidR="00853095" w:rsidRPr="00F714DF">
        <w:rPr>
          <w:rFonts w:ascii="Times New Roman" w:eastAsia="Times New Roman" w:hAnsi="Times New Roman" w:cs="Times New Roman"/>
          <w:bCs/>
          <w:sz w:val="24"/>
          <w:szCs w:val="24"/>
          <w:lang w:eastAsia="hr-HR"/>
        </w:rPr>
        <w:t xml:space="preserve">te se </w:t>
      </w:r>
      <w:r w:rsidR="00853095" w:rsidRPr="00F714DF">
        <w:rPr>
          <w:rFonts w:ascii="Times New Roman" w:hAnsi="Times New Roman" w:cs="Times New Roman"/>
          <w:sz w:val="24"/>
          <w:szCs w:val="24"/>
        </w:rPr>
        <w:t xml:space="preserve"> umjesto  „zabrane izvršenja plaćanja platnim karticama putem Internet kanala“ propisuje „zabranom izvršenja platne transakcije platnim karticama putem interneta“.</w:t>
      </w:r>
    </w:p>
    <w:p w14:paraId="5FC9232E" w14:textId="5059E195" w:rsidR="0000671C" w:rsidRPr="00853095" w:rsidRDefault="0000671C" w:rsidP="00853095">
      <w:pPr>
        <w:pStyle w:val="ListParagraph"/>
        <w:spacing w:after="0" w:line="240" w:lineRule="auto"/>
        <w:ind w:left="1776"/>
        <w:jc w:val="both"/>
        <w:rPr>
          <w:rFonts w:ascii="Times New Roman" w:eastAsia="Times New Roman" w:hAnsi="Times New Roman" w:cs="Times New Roman"/>
          <w:bCs/>
          <w:sz w:val="24"/>
          <w:szCs w:val="24"/>
          <w:lang w:eastAsia="hr-HR"/>
        </w:rPr>
      </w:pPr>
    </w:p>
    <w:p w14:paraId="4A726879" w14:textId="3463A588" w:rsidR="00D66DF6" w:rsidRPr="003C1537" w:rsidRDefault="003C1537" w:rsidP="003C1537">
      <w:pPr>
        <w:pStyle w:val="ListParagraph"/>
        <w:numPr>
          <w:ilvl w:val="0"/>
          <w:numId w:val="57"/>
        </w:numPr>
        <w:spacing w:after="0" w:line="240" w:lineRule="auto"/>
        <w:jc w:val="both"/>
        <w:rPr>
          <w:rFonts w:ascii="Times New Roman" w:eastAsia="Times New Roman" w:hAnsi="Times New Roman" w:cs="Times New Roman"/>
          <w:bCs/>
          <w:sz w:val="24"/>
          <w:szCs w:val="24"/>
          <w:lang w:eastAsia="hr-HR"/>
        </w:rPr>
      </w:pPr>
      <w:r w:rsidRPr="003C1537">
        <w:rPr>
          <w:rFonts w:ascii="Times New Roman" w:eastAsia="Times New Roman" w:hAnsi="Times New Roman" w:cs="Times New Roman"/>
          <w:bCs/>
          <w:sz w:val="24"/>
          <w:szCs w:val="24"/>
          <w:lang w:eastAsia="hr-HR"/>
        </w:rPr>
        <w:t>U</w:t>
      </w:r>
      <w:r w:rsidR="002334A4" w:rsidRPr="003C1537">
        <w:rPr>
          <w:rFonts w:ascii="Times New Roman" w:eastAsia="Times New Roman" w:hAnsi="Times New Roman" w:cs="Times New Roman"/>
          <w:bCs/>
          <w:sz w:val="24"/>
          <w:szCs w:val="24"/>
          <w:lang w:eastAsia="hr-HR"/>
        </w:rPr>
        <w:t xml:space="preserve"> članku 11., u kojem je dopunjen stavak 8. i propisan </w:t>
      </w:r>
      <w:r w:rsidR="00BC1B13" w:rsidRPr="003C1537">
        <w:rPr>
          <w:rFonts w:ascii="Times New Roman" w:eastAsia="Times New Roman" w:hAnsi="Times New Roman" w:cs="Times New Roman"/>
          <w:bCs/>
          <w:sz w:val="24"/>
          <w:szCs w:val="24"/>
          <w:lang w:eastAsia="hr-HR"/>
        </w:rPr>
        <w:t xml:space="preserve">je </w:t>
      </w:r>
      <w:r w:rsidR="002334A4" w:rsidRPr="003C1537">
        <w:rPr>
          <w:rFonts w:ascii="Times New Roman" w:eastAsia="Times New Roman" w:hAnsi="Times New Roman" w:cs="Times New Roman"/>
          <w:bCs/>
          <w:sz w:val="24"/>
          <w:szCs w:val="24"/>
          <w:lang w:eastAsia="hr-HR"/>
        </w:rPr>
        <w:t>novi stavak 9. koji izuzima</w:t>
      </w:r>
      <w:r w:rsidRPr="003C1537">
        <w:rPr>
          <w:rFonts w:ascii="Times New Roman" w:eastAsia="Times New Roman" w:hAnsi="Times New Roman" w:cs="Times New Roman"/>
          <w:bCs/>
          <w:sz w:val="24"/>
          <w:szCs w:val="24"/>
          <w:lang w:eastAsia="hr-HR"/>
        </w:rPr>
        <w:t xml:space="preserve"> </w:t>
      </w:r>
      <w:r w:rsidR="002334A4" w:rsidRPr="003C1537">
        <w:rPr>
          <w:rFonts w:ascii="Times New Roman" w:eastAsia="Times New Roman" w:hAnsi="Times New Roman" w:cs="Times New Roman"/>
          <w:bCs/>
          <w:sz w:val="24"/>
          <w:szCs w:val="24"/>
          <w:lang w:eastAsia="hr-HR"/>
        </w:rPr>
        <w:t>carine od pravila da se poreznom obvezniku vraća porez i kamate ako plati poreznu obvezu nakon što je nastupila zastara, kao i da se na zastaru prava na naplatu carine primjenjuj</w:t>
      </w:r>
      <w:r w:rsidR="00FA4367" w:rsidRPr="003C1537">
        <w:rPr>
          <w:rFonts w:ascii="Times New Roman" w:eastAsia="Times New Roman" w:hAnsi="Times New Roman" w:cs="Times New Roman"/>
          <w:bCs/>
          <w:sz w:val="24"/>
          <w:szCs w:val="24"/>
          <w:lang w:eastAsia="hr-HR"/>
        </w:rPr>
        <w:t>u propisi kojima se uređuje sustav vlastitih sredstava EU.</w:t>
      </w:r>
    </w:p>
    <w:p w14:paraId="5DD0AC94" w14:textId="77777777" w:rsidR="003C1537" w:rsidRDefault="003C1537" w:rsidP="003C1537">
      <w:pPr>
        <w:spacing w:after="0" w:line="240" w:lineRule="auto"/>
        <w:jc w:val="both"/>
        <w:rPr>
          <w:rFonts w:ascii="Times New Roman" w:eastAsia="Times New Roman" w:hAnsi="Times New Roman" w:cs="Times New Roman"/>
          <w:bCs/>
          <w:sz w:val="24"/>
          <w:szCs w:val="24"/>
          <w:lang w:eastAsia="hr-HR"/>
        </w:rPr>
      </w:pPr>
    </w:p>
    <w:p w14:paraId="2ADE4041" w14:textId="06DD86EA" w:rsidR="00F66600" w:rsidRDefault="00081586" w:rsidP="00F66600">
      <w:pPr>
        <w:pStyle w:val="ListParagraph"/>
        <w:numPr>
          <w:ilvl w:val="0"/>
          <w:numId w:val="57"/>
        </w:numPr>
        <w:spacing w:after="0" w:line="240" w:lineRule="auto"/>
        <w:jc w:val="both"/>
        <w:rPr>
          <w:rFonts w:ascii="Times New Roman" w:eastAsia="Times New Roman" w:hAnsi="Times New Roman" w:cs="Times New Roman"/>
          <w:bCs/>
          <w:sz w:val="24"/>
          <w:szCs w:val="24"/>
          <w:lang w:eastAsia="hr-HR"/>
        </w:rPr>
      </w:pPr>
      <w:r w:rsidRPr="003C1537">
        <w:rPr>
          <w:rFonts w:ascii="Times New Roman" w:eastAsia="Times New Roman" w:hAnsi="Times New Roman" w:cs="Times New Roman"/>
          <w:bCs/>
          <w:sz w:val="24"/>
          <w:szCs w:val="24"/>
          <w:lang w:eastAsia="hr-HR"/>
        </w:rPr>
        <w:t>U</w:t>
      </w:r>
      <w:r w:rsidR="001C389E" w:rsidRPr="003C1537">
        <w:rPr>
          <w:rFonts w:ascii="Times New Roman" w:eastAsia="Times New Roman" w:hAnsi="Times New Roman" w:cs="Times New Roman"/>
          <w:bCs/>
          <w:sz w:val="24"/>
          <w:szCs w:val="24"/>
          <w:lang w:eastAsia="hr-HR"/>
        </w:rPr>
        <w:t xml:space="preserve"> članku </w:t>
      </w:r>
      <w:r w:rsidR="00311AC2" w:rsidRPr="003C1537">
        <w:rPr>
          <w:rFonts w:ascii="Times New Roman" w:eastAsia="Times New Roman" w:hAnsi="Times New Roman" w:cs="Times New Roman"/>
          <w:bCs/>
          <w:sz w:val="24"/>
          <w:szCs w:val="24"/>
          <w:lang w:eastAsia="hr-HR"/>
        </w:rPr>
        <w:t xml:space="preserve">13. proširuje se promjena izričaja i na stavak 3. gdje je također potrebno zamijeniti riječi „se može obavljati“ u „može započeti“. </w:t>
      </w:r>
      <w:r w:rsidR="00F03E76">
        <w:rPr>
          <w:rFonts w:ascii="Times New Roman" w:eastAsia="Times New Roman" w:hAnsi="Times New Roman" w:cs="Times New Roman"/>
          <w:bCs/>
          <w:sz w:val="24"/>
          <w:szCs w:val="24"/>
          <w:lang w:eastAsia="hr-HR"/>
        </w:rPr>
        <w:t xml:space="preserve">U </w:t>
      </w:r>
      <w:r w:rsidR="009F161B">
        <w:rPr>
          <w:rFonts w:ascii="Times New Roman" w:eastAsia="Times New Roman" w:hAnsi="Times New Roman" w:cs="Times New Roman"/>
          <w:bCs/>
          <w:sz w:val="24"/>
          <w:szCs w:val="24"/>
          <w:lang w:eastAsia="hr-HR"/>
        </w:rPr>
        <w:t>točki 6. istog stavka u</w:t>
      </w:r>
      <w:r w:rsidR="00F03E76">
        <w:rPr>
          <w:rFonts w:ascii="Times New Roman" w:eastAsia="Times New Roman" w:hAnsi="Times New Roman" w:cs="Times New Roman"/>
          <w:bCs/>
          <w:sz w:val="24"/>
          <w:szCs w:val="24"/>
          <w:lang w:eastAsia="hr-HR"/>
        </w:rPr>
        <w:t>z koruptivna kaznena djela navedeni su članci Kaznenog zakona i brojevi narodnih novina</w:t>
      </w:r>
      <w:r w:rsidR="009F161B">
        <w:rPr>
          <w:rFonts w:ascii="Times New Roman" w:eastAsia="Times New Roman" w:hAnsi="Times New Roman" w:cs="Times New Roman"/>
          <w:bCs/>
          <w:sz w:val="24"/>
          <w:szCs w:val="24"/>
          <w:lang w:eastAsia="hr-HR"/>
        </w:rPr>
        <w:t>.</w:t>
      </w:r>
    </w:p>
    <w:p w14:paraId="2B53B5E3" w14:textId="77777777" w:rsidR="00F66600" w:rsidRPr="00F66600" w:rsidRDefault="00F66600" w:rsidP="00F66600">
      <w:pPr>
        <w:pStyle w:val="ListParagraph"/>
        <w:rPr>
          <w:rFonts w:ascii="Times New Roman" w:eastAsia="Times New Roman" w:hAnsi="Times New Roman" w:cs="Times New Roman"/>
          <w:bCs/>
          <w:sz w:val="24"/>
          <w:szCs w:val="24"/>
          <w:lang w:eastAsia="hr-HR"/>
        </w:rPr>
      </w:pPr>
    </w:p>
    <w:p w14:paraId="313517CD" w14:textId="26160601" w:rsidR="001C389E" w:rsidRPr="00F66600" w:rsidRDefault="00F66600" w:rsidP="00F66600">
      <w:pPr>
        <w:pStyle w:val="ListParagraph"/>
        <w:numPr>
          <w:ilvl w:val="0"/>
          <w:numId w:val="57"/>
        </w:numPr>
        <w:spacing w:after="0" w:line="240" w:lineRule="auto"/>
        <w:jc w:val="both"/>
        <w:rPr>
          <w:rFonts w:ascii="Times New Roman" w:eastAsia="Times New Roman" w:hAnsi="Times New Roman" w:cs="Times New Roman"/>
          <w:bCs/>
          <w:sz w:val="24"/>
          <w:szCs w:val="24"/>
          <w:lang w:eastAsia="hr-HR"/>
        </w:rPr>
      </w:pPr>
      <w:r w:rsidRPr="003C1537">
        <w:rPr>
          <w:rFonts w:ascii="Times New Roman" w:eastAsia="Times New Roman" w:hAnsi="Times New Roman" w:cs="Times New Roman"/>
          <w:bCs/>
          <w:sz w:val="24"/>
          <w:szCs w:val="24"/>
          <w:lang w:eastAsia="hr-HR"/>
        </w:rPr>
        <w:t>U članku 19. je dodan stavak 5. koji propisuje da se obustava ovrhe ne odnosi na carine.</w:t>
      </w:r>
    </w:p>
    <w:p w14:paraId="625EEDB7" w14:textId="77777777" w:rsidR="00311AC2" w:rsidRDefault="00311AC2" w:rsidP="00BC1B13">
      <w:pPr>
        <w:spacing w:after="0" w:line="240" w:lineRule="auto"/>
        <w:ind w:firstLine="708"/>
        <w:jc w:val="both"/>
        <w:rPr>
          <w:rFonts w:ascii="Times New Roman" w:eastAsia="Times New Roman" w:hAnsi="Times New Roman" w:cs="Times New Roman"/>
          <w:bCs/>
          <w:sz w:val="24"/>
          <w:szCs w:val="24"/>
          <w:lang w:eastAsia="hr-HR"/>
        </w:rPr>
      </w:pPr>
    </w:p>
    <w:p w14:paraId="301D35B5" w14:textId="7AC74CDD" w:rsidR="0000671C" w:rsidRDefault="00F66600" w:rsidP="00F66600">
      <w:pPr>
        <w:pStyle w:val="ListParagraph"/>
        <w:numPr>
          <w:ilvl w:val="0"/>
          <w:numId w:val="57"/>
        </w:numPr>
        <w:spacing w:after="0" w:line="240" w:lineRule="auto"/>
        <w:jc w:val="both"/>
        <w:rPr>
          <w:rFonts w:ascii="Times New Roman" w:eastAsia="Times New Roman" w:hAnsi="Times New Roman" w:cs="Times New Roman"/>
          <w:bCs/>
          <w:sz w:val="24"/>
          <w:szCs w:val="24"/>
          <w:lang w:eastAsia="hr-HR"/>
        </w:rPr>
      </w:pPr>
      <w:r w:rsidRPr="00F66600">
        <w:rPr>
          <w:rFonts w:ascii="Times New Roman" w:eastAsia="Times New Roman" w:hAnsi="Times New Roman" w:cs="Times New Roman"/>
          <w:bCs/>
          <w:sz w:val="24"/>
          <w:szCs w:val="24"/>
          <w:lang w:eastAsia="hr-HR"/>
        </w:rPr>
        <w:t>I</w:t>
      </w:r>
      <w:r w:rsidR="00455576" w:rsidRPr="00F66600">
        <w:rPr>
          <w:rFonts w:ascii="Times New Roman" w:eastAsia="Times New Roman" w:hAnsi="Times New Roman" w:cs="Times New Roman"/>
          <w:bCs/>
          <w:sz w:val="24"/>
          <w:szCs w:val="24"/>
          <w:lang w:eastAsia="hr-HR"/>
        </w:rPr>
        <w:t xml:space="preserve">zvršene </w:t>
      </w:r>
      <w:r w:rsidR="00081586" w:rsidRPr="00F66600">
        <w:rPr>
          <w:rFonts w:ascii="Times New Roman" w:eastAsia="Times New Roman" w:hAnsi="Times New Roman" w:cs="Times New Roman"/>
          <w:bCs/>
          <w:sz w:val="24"/>
          <w:szCs w:val="24"/>
          <w:lang w:eastAsia="hr-HR"/>
        </w:rPr>
        <w:t xml:space="preserve">su </w:t>
      </w:r>
      <w:r w:rsidR="00455576" w:rsidRPr="00F66600">
        <w:rPr>
          <w:rFonts w:ascii="Times New Roman" w:eastAsia="Times New Roman" w:hAnsi="Times New Roman" w:cs="Times New Roman"/>
          <w:bCs/>
          <w:sz w:val="24"/>
          <w:szCs w:val="24"/>
          <w:lang w:eastAsia="hr-HR"/>
        </w:rPr>
        <w:t xml:space="preserve">dorade prekršajne odredbe u članku 27. Konačnog prijedloga zakona, kako bi se uskladila s normativnim određenjem u članku 114. </w:t>
      </w:r>
    </w:p>
    <w:p w14:paraId="1B69841B" w14:textId="77777777" w:rsidR="00F66600" w:rsidRPr="00F66600" w:rsidRDefault="00F66600" w:rsidP="00F66600">
      <w:pPr>
        <w:spacing w:after="0" w:line="240" w:lineRule="auto"/>
        <w:jc w:val="both"/>
        <w:rPr>
          <w:rFonts w:ascii="Times New Roman" w:eastAsia="Times New Roman" w:hAnsi="Times New Roman" w:cs="Times New Roman"/>
          <w:bCs/>
          <w:sz w:val="24"/>
          <w:szCs w:val="24"/>
          <w:lang w:eastAsia="hr-HR"/>
        </w:rPr>
      </w:pPr>
    </w:p>
    <w:p w14:paraId="46C34C84" w14:textId="77777777" w:rsidR="0000671C" w:rsidRDefault="009B49C4" w:rsidP="00BC1B13">
      <w:pPr>
        <w:spacing w:after="0" w:line="240" w:lineRule="auto"/>
        <w:ind w:firstLine="360"/>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ab/>
      </w:r>
    </w:p>
    <w:p w14:paraId="0686B220" w14:textId="1FE232A7" w:rsidR="009B49C4" w:rsidRDefault="009B49C4" w:rsidP="0000671C">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Prihvaćene su primjedbe Odbora za zakonodavstvo </w:t>
      </w:r>
      <w:r w:rsidR="00081586">
        <w:rPr>
          <w:rFonts w:ascii="Times New Roman" w:eastAsia="Times New Roman" w:hAnsi="Times New Roman" w:cs="Times New Roman"/>
          <w:bCs/>
          <w:sz w:val="24"/>
          <w:szCs w:val="24"/>
          <w:lang w:eastAsia="hr-HR"/>
        </w:rPr>
        <w:t xml:space="preserve">Hrvatskoga sabora </w:t>
      </w:r>
      <w:r w:rsidR="000B7354">
        <w:rPr>
          <w:rFonts w:ascii="Times New Roman" w:eastAsia="Times New Roman" w:hAnsi="Times New Roman" w:cs="Times New Roman"/>
          <w:bCs/>
          <w:sz w:val="24"/>
          <w:szCs w:val="24"/>
          <w:lang w:eastAsia="hr-HR"/>
        </w:rPr>
        <w:t xml:space="preserve"> na način da su nomotehnički dorađeni članci </w:t>
      </w:r>
      <w:r w:rsidR="0000671C">
        <w:rPr>
          <w:rFonts w:ascii="Times New Roman" w:eastAsia="Times New Roman" w:hAnsi="Times New Roman" w:cs="Times New Roman"/>
          <w:bCs/>
          <w:sz w:val="24"/>
          <w:szCs w:val="24"/>
          <w:lang w:eastAsia="hr-HR"/>
        </w:rPr>
        <w:t xml:space="preserve"> 5., 8., 13., 16.  i 23.</w:t>
      </w:r>
      <w:r w:rsidR="000B7354">
        <w:rPr>
          <w:rFonts w:ascii="Times New Roman" w:eastAsia="Times New Roman" w:hAnsi="Times New Roman" w:cs="Times New Roman"/>
          <w:bCs/>
          <w:sz w:val="24"/>
          <w:szCs w:val="24"/>
          <w:lang w:eastAsia="hr-HR"/>
        </w:rPr>
        <w:t xml:space="preserve"> u Konačnom prijedlogu zakona.</w:t>
      </w:r>
    </w:p>
    <w:p w14:paraId="620FABC2" w14:textId="1B60F600" w:rsidR="00F52589" w:rsidRPr="00F63EC5" w:rsidRDefault="00F52589" w:rsidP="00F63EC5">
      <w:pPr>
        <w:spacing w:after="0" w:line="240" w:lineRule="auto"/>
        <w:jc w:val="both"/>
        <w:rPr>
          <w:rFonts w:ascii="Times New Roman" w:eastAsia="Times New Roman" w:hAnsi="Times New Roman" w:cs="Times New Roman"/>
          <w:bCs/>
          <w:sz w:val="24"/>
          <w:szCs w:val="24"/>
          <w:lang w:eastAsia="hr-HR"/>
        </w:rPr>
      </w:pPr>
    </w:p>
    <w:p w14:paraId="0943FA22" w14:textId="77777777" w:rsidR="00F91F5A" w:rsidRDefault="00F91F5A" w:rsidP="00F63EC5">
      <w:pPr>
        <w:spacing w:after="0" w:line="240" w:lineRule="auto"/>
        <w:rPr>
          <w:rFonts w:ascii="Times New Roman" w:eastAsia="Times New Roman" w:hAnsi="Times New Roman" w:cs="Times New Roman"/>
          <w:b/>
          <w:sz w:val="24"/>
          <w:szCs w:val="24"/>
          <w:lang w:eastAsia="hr-HR"/>
        </w:rPr>
      </w:pPr>
    </w:p>
    <w:p w14:paraId="7BC71837" w14:textId="77777777" w:rsidR="00B67A55" w:rsidRDefault="00B67A55" w:rsidP="00F63EC5">
      <w:pPr>
        <w:spacing w:after="0" w:line="240" w:lineRule="auto"/>
        <w:rPr>
          <w:rFonts w:ascii="Times New Roman" w:eastAsia="Times New Roman" w:hAnsi="Times New Roman" w:cs="Times New Roman"/>
          <w:b/>
          <w:sz w:val="24"/>
          <w:szCs w:val="24"/>
          <w:lang w:eastAsia="hr-HR"/>
        </w:rPr>
      </w:pPr>
    </w:p>
    <w:p w14:paraId="2E4B2C57" w14:textId="77777777" w:rsidR="00B67A55" w:rsidRDefault="00B67A55" w:rsidP="00F63EC5">
      <w:pPr>
        <w:spacing w:after="0" w:line="240" w:lineRule="auto"/>
        <w:rPr>
          <w:rFonts w:ascii="Times New Roman" w:eastAsia="Times New Roman" w:hAnsi="Times New Roman" w:cs="Times New Roman"/>
          <w:b/>
          <w:sz w:val="24"/>
          <w:szCs w:val="24"/>
          <w:lang w:eastAsia="hr-HR"/>
        </w:rPr>
      </w:pPr>
    </w:p>
    <w:p w14:paraId="72C5431E" w14:textId="77777777" w:rsidR="00B67A55" w:rsidRPr="00F63EC5" w:rsidRDefault="00B67A55" w:rsidP="00F63EC5">
      <w:pPr>
        <w:spacing w:after="0" w:line="240" w:lineRule="auto"/>
        <w:rPr>
          <w:rFonts w:ascii="Times New Roman" w:eastAsia="Times New Roman" w:hAnsi="Times New Roman" w:cs="Times New Roman"/>
          <w:b/>
          <w:sz w:val="24"/>
          <w:szCs w:val="24"/>
          <w:lang w:eastAsia="hr-HR"/>
        </w:rPr>
      </w:pPr>
    </w:p>
    <w:p w14:paraId="19C21F1D" w14:textId="65BF469B" w:rsidR="00F91F5A" w:rsidRPr="00F63EC5" w:rsidRDefault="00F91F5A" w:rsidP="00F63EC5">
      <w:pPr>
        <w:pStyle w:val="ListParagraph"/>
        <w:numPr>
          <w:ilvl w:val="0"/>
          <w:numId w:val="56"/>
        </w:numPr>
        <w:spacing w:after="0" w:line="240" w:lineRule="auto"/>
        <w:jc w:val="both"/>
        <w:rPr>
          <w:rFonts w:ascii="Times New Roman" w:eastAsia="Times New Roman" w:hAnsi="Times New Roman" w:cs="Times New Roman"/>
          <w:b/>
          <w:sz w:val="24"/>
          <w:szCs w:val="24"/>
          <w:lang w:eastAsia="hr-HR"/>
        </w:rPr>
      </w:pPr>
      <w:r w:rsidRPr="00F63EC5">
        <w:rPr>
          <w:rFonts w:ascii="Times New Roman" w:eastAsia="Times New Roman" w:hAnsi="Times New Roman" w:cs="Times New Roman"/>
          <w:b/>
          <w:sz w:val="24"/>
          <w:szCs w:val="24"/>
          <w:lang w:eastAsia="hr-HR"/>
        </w:rPr>
        <w:t>PRIJEDLOZI</w:t>
      </w:r>
      <w:r>
        <w:rPr>
          <w:rFonts w:ascii="Times New Roman" w:eastAsia="Times New Roman" w:hAnsi="Times New Roman" w:cs="Times New Roman"/>
          <w:b/>
          <w:sz w:val="24"/>
          <w:szCs w:val="24"/>
          <w:lang w:eastAsia="hr-HR"/>
        </w:rPr>
        <w:t xml:space="preserve">, </w:t>
      </w:r>
      <w:r w:rsidRPr="00F63EC5">
        <w:rPr>
          <w:rFonts w:ascii="Times New Roman" w:eastAsia="Times New Roman" w:hAnsi="Times New Roman" w:cs="Times New Roman"/>
          <w:b/>
          <w:sz w:val="24"/>
          <w:szCs w:val="24"/>
          <w:lang w:eastAsia="hr-HR"/>
        </w:rPr>
        <w:t xml:space="preserve">PRIMJEDBE I MIŠLJENJA </w:t>
      </w:r>
      <w:r w:rsidR="000B7354">
        <w:rPr>
          <w:rFonts w:ascii="Times New Roman" w:eastAsia="Times New Roman" w:hAnsi="Times New Roman" w:cs="Times New Roman"/>
          <w:b/>
          <w:sz w:val="24"/>
          <w:szCs w:val="24"/>
          <w:lang w:eastAsia="hr-HR"/>
        </w:rPr>
        <w:t xml:space="preserve">KOJI SU </w:t>
      </w:r>
      <w:r w:rsidRPr="00F63EC5">
        <w:rPr>
          <w:rFonts w:ascii="Times New Roman" w:eastAsia="Times New Roman" w:hAnsi="Times New Roman" w:cs="Times New Roman"/>
          <w:b/>
          <w:sz w:val="24"/>
          <w:szCs w:val="24"/>
          <w:lang w:eastAsia="hr-HR"/>
        </w:rPr>
        <w:t>DANI NA PRIJEDLOG ZAKONA, A KOJE PREDLAGATELJ NIJE PRIHVATIO TE RAZLOZI NEPRIHVAĆANJA</w:t>
      </w:r>
    </w:p>
    <w:p w14:paraId="51188546" w14:textId="77777777" w:rsidR="00F91F5A" w:rsidRDefault="00F91F5A" w:rsidP="00F91F5A">
      <w:pPr>
        <w:spacing w:after="0" w:line="240" w:lineRule="auto"/>
        <w:rPr>
          <w:rFonts w:ascii="Times New Roman" w:eastAsia="Times New Roman" w:hAnsi="Times New Roman" w:cs="Times New Roman"/>
          <w:b/>
          <w:sz w:val="24"/>
          <w:szCs w:val="24"/>
          <w:lang w:eastAsia="hr-HR"/>
        </w:rPr>
      </w:pPr>
    </w:p>
    <w:p w14:paraId="431666A7" w14:textId="05C80BE2" w:rsidR="00BE4F56" w:rsidRDefault="00BE4F56" w:rsidP="00BE4F56">
      <w:pPr>
        <w:spacing w:after="0" w:line="240" w:lineRule="auto"/>
        <w:ind w:firstLine="708"/>
        <w:jc w:val="both"/>
        <w:rPr>
          <w:rFonts w:ascii="Times New Roman" w:eastAsia="Times New Roman" w:hAnsi="Times New Roman" w:cs="Times New Roman"/>
          <w:bCs/>
          <w:sz w:val="24"/>
          <w:szCs w:val="24"/>
          <w:lang w:eastAsia="hr-HR"/>
        </w:rPr>
      </w:pPr>
      <w:r w:rsidRPr="00F63EC5">
        <w:rPr>
          <w:rFonts w:ascii="Times New Roman" w:eastAsia="Times New Roman" w:hAnsi="Times New Roman" w:cs="Times New Roman"/>
          <w:bCs/>
          <w:sz w:val="24"/>
          <w:szCs w:val="24"/>
          <w:lang w:eastAsia="hr-HR"/>
        </w:rPr>
        <w:t>U raspravi na plenarnoj sjednici Hrvatskog</w:t>
      </w:r>
      <w:r w:rsidR="000B7354">
        <w:rPr>
          <w:rFonts w:ascii="Times New Roman" w:eastAsia="Times New Roman" w:hAnsi="Times New Roman" w:cs="Times New Roman"/>
          <w:bCs/>
          <w:sz w:val="24"/>
          <w:szCs w:val="24"/>
          <w:lang w:eastAsia="hr-HR"/>
        </w:rPr>
        <w:t>a</w:t>
      </w:r>
      <w:r w:rsidRPr="00F63EC5">
        <w:rPr>
          <w:rFonts w:ascii="Times New Roman" w:eastAsia="Times New Roman" w:hAnsi="Times New Roman" w:cs="Times New Roman"/>
          <w:bCs/>
          <w:sz w:val="24"/>
          <w:szCs w:val="24"/>
          <w:lang w:eastAsia="hr-HR"/>
        </w:rPr>
        <w:t xml:space="preserve"> sabora nije bilo suštinskih primjedbi niti prijedloga</w:t>
      </w:r>
      <w:r w:rsidR="000B7354">
        <w:rPr>
          <w:rFonts w:ascii="Times New Roman" w:eastAsia="Times New Roman" w:hAnsi="Times New Roman" w:cs="Times New Roman"/>
          <w:bCs/>
          <w:sz w:val="24"/>
          <w:szCs w:val="24"/>
          <w:lang w:eastAsia="hr-HR"/>
        </w:rPr>
        <w:t xml:space="preserve"> koje predlagatelj nije prihvatio.</w:t>
      </w:r>
    </w:p>
    <w:p w14:paraId="4D6CF5D9" w14:textId="77777777" w:rsidR="00BE4F56" w:rsidRDefault="00BE4F56" w:rsidP="00BE4F56">
      <w:pPr>
        <w:spacing w:after="0" w:line="240" w:lineRule="auto"/>
        <w:jc w:val="both"/>
        <w:rPr>
          <w:rFonts w:ascii="Times New Roman" w:eastAsia="Times New Roman" w:hAnsi="Times New Roman" w:cs="Times New Roman"/>
          <w:bCs/>
          <w:sz w:val="24"/>
          <w:szCs w:val="24"/>
          <w:lang w:eastAsia="hr-HR"/>
        </w:rPr>
      </w:pPr>
    </w:p>
    <w:p w14:paraId="3C9AB695" w14:textId="77777777" w:rsidR="003C1018" w:rsidRPr="00F63EC5" w:rsidRDefault="003C1018" w:rsidP="00F63EC5">
      <w:pPr>
        <w:spacing w:after="0" w:line="240" w:lineRule="auto"/>
        <w:jc w:val="both"/>
        <w:rPr>
          <w:rFonts w:ascii="Times New Roman" w:eastAsia="Times New Roman" w:hAnsi="Times New Roman" w:cs="Times New Roman"/>
          <w:bCs/>
          <w:sz w:val="24"/>
          <w:szCs w:val="24"/>
          <w:lang w:eastAsia="hr-HR"/>
        </w:rPr>
      </w:pPr>
    </w:p>
    <w:p w14:paraId="0E38F5C0" w14:textId="77777777" w:rsidR="00EA17CC" w:rsidRPr="00F63EC5" w:rsidRDefault="00EA17CC" w:rsidP="00F91F5A">
      <w:pPr>
        <w:spacing w:after="0" w:line="240" w:lineRule="auto"/>
        <w:jc w:val="both"/>
        <w:rPr>
          <w:rFonts w:ascii="Times New Roman" w:eastAsia="Times New Roman" w:hAnsi="Times New Roman" w:cs="Times New Roman"/>
          <w:bCs/>
          <w:sz w:val="24"/>
          <w:szCs w:val="24"/>
          <w:lang w:eastAsia="hr-HR"/>
        </w:rPr>
      </w:pPr>
    </w:p>
    <w:p w14:paraId="1D28CDB0" w14:textId="5378311A" w:rsidR="00FE1DA3" w:rsidRPr="00720F74" w:rsidRDefault="00B02A71" w:rsidP="00FE1DA3">
      <w:pPr>
        <w:autoSpaceDE w:val="0"/>
        <w:autoSpaceDN w:val="0"/>
        <w:adjustRightInd w:val="0"/>
        <w:spacing w:after="0" w:line="240" w:lineRule="auto"/>
        <w:jc w:val="center"/>
        <w:rPr>
          <w:rFonts w:ascii="Times New Roman" w:hAnsi="Times New Roman" w:cs="Times New Roman"/>
          <w:b/>
          <w:bCs/>
          <w:sz w:val="24"/>
          <w:szCs w:val="24"/>
        </w:rPr>
      </w:pPr>
      <w:r w:rsidRPr="00720F74">
        <w:rPr>
          <w:rFonts w:ascii="Times New Roman" w:hAnsi="Times New Roman" w:cs="Times New Roman"/>
          <w:b/>
          <w:sz w:val="24"/>
          <w:szCs w:val="24"/>
        </w:rPr>
        <w:t>T</w:t>
      </w:r>
      <w:r w:rsidRPr="00720F74">
        <w:rPr>
          <w:rFonts w:ascii="Times New Roman" w:hAnsi="Times New Roman" w:cs="Times New Roman"/>
          <w:b/>
          <w:bCs/>
          <w:sz w:val="24"/>
          <w:szCs w:val="24"/>
        </w:rPr>
        <w:t>EKST ODREDBI VAŽEĆEG ZAKONA KOJE SE</w:t>
      </w:r>
    </w:p>
    <w:p w14:paraId="480B2D2D" w14:textId="0E583EC3" w:rsidR="00B02A71" w:rsidRPr="00720F74" w:rsidRDefault="00B02A71" w:rsidP="00121C78">
      <w:pPr>
        <w:autoSpaceDE w:val="0"/>
        <w:autoSpaceDN w:val="0"/>
        <w:adjustRightInd w:val="0"/>
        <w:spacing w:after="0" w:line="240" w:lineRule="auto"/>
        <w:jc w:val="center"/>
        <w:rPr>
          <w:rFonts w:ascii="Times New Roman" w:hAnsi="Times New Roman" w:cs="Times New Roman"/>
          <w:sz w:val="24"/>
          <w:szCs w:val="24"/>
        </w:rPr>
      </w:pPr>
      <w:r w:rsidRPr="00720F74">
        <w:rPr>
          <w:rFonts w:ascii="Times New Roman" w:hAnsi="Times New Roman" w:cs="Times New Roman"/>
          <w:b/>
          <w:bCs/>
          <w:sz w:val="24"/>
          <w:szCs w:val="24"/>
        </w:rPr>
        <w:t>MIJENJAJU</w:t>
      </w:r>
      <w:r w:rsidR="002867B7">
        <w:rPr>
          <w:rFonts w:ascii="Times New Roman" w:hAnsi="Times New Roman" w:cs="Times New Roman"/>
          <w:b/>
          <w:bCs/>
          <w:sz w:val="24"/>
          <w:szCs w:val="24"/>
        </w:rPr>
        <w:t>,</w:t>
      </w:r>
      <w:r w:rsidR="007762DE" w:rsidRPr="00720F74">
        <w:rPr>
          <w:rFonts w:ascii="Times New Roman" w:hAnsi="Times New Roman" w:cs="Times New Roman"/>
          <w:b/>
          <w:bCs/>
          <w:sz w:val="24"/>
          <w:szCs w:val="24"/>
        </w:rPr>
        <w:t xml:space="preserve"> </w:t>
      </w:r>
      <w:r w:rsidR="00255B4F" w:rsidRPr="00720F74">
        <w:rPr>
          <w:rFonts w:ascii="Times New Roman" w:hAnsi="Times New Roman" w:cs="Times New Roman"/>
          <w:b/>
          <w:bCs/>
          <w:sz w:val="24"/>
          <w:szCs w:val="24"/>
        </w:rPr>
        <w:t>ODNOSNO</w:t>
      </w:r>
      <w:r w:rsidRPr="00720F74">
        <w:rPr>
          <w:rFonts w:ascii="Times New Roman" w:hAnsi="Times New Roman" w:cs="Times New Roman"/>
          <w:b/>
          <w:bCs/>
          <w:sz w:val="24"/>
          <w:szCs w:val="24"/>
        </w:rPr>
        <w:t xml:space="preserve"> DOPUNJUJU</w:t>
      </w:r>
    </w:p>
    <w:p w14:paraId="1425BD54" w14:textId="77777777" w:rsidR="00362530" w:rsidRPr="00AC0325" w:rsidRDefault="00362530" w:rsidP="00924686">
      <w:pPr>
        <w:spacing w:after="0" w:line="240" w:lineRule="auto"/>
        <w:rPr>
          <w:rFonts w:ascii="Times New Roman" w:eastAsia="Times New Roman" w:hAnsi="Times New Roman" w:cs="Times New Roman"/>
          <w:b/>
          <w:sz w:val="24"/>
          <w:szCs w:val="24"/>
          <w:lang w:eastAsia="hr-HR"/>
        </w:rPr>
      </w:pPr>
    </w:p>
    <w:p w14:paraId="664092FC" w14:textId="5ECB7BD4" w:rsidR="00924686" w:rsidRPr="00AC0325" w:rsidRDefault="00924686" w:rsidP="00924686">
      <w:pPr>
        <w:shd w:val="clear" w:color="auto" w:fill="FFFFFF"/>
        <w:spacing w:after="0" w:line="240" w:lineRule="auto"/>
        <w:jc w:val="center"/>
        <w:rPr>
          <w:rFonts w:ascii="Times New Roman" w:eastAsia="Times New Roman" w:hAnsi="Times New Roman" w:cs="Times New Roman"/>
          <w:sz w:val="24"/>
          <w:szCs w:val="24"/>
          <w:lang w:eastAsia="hr-HR"/>
        </w:rPr>
      </w:pPr>
      <w:r w:rsidRPr="00AC0325">
        <w:rPr>
          <w:rFonts w:ascii="Times New Roman" w:eastAsia="Times New Roman" w:hAnsi="Times New Roman" w:cs="Times New Roman"/>
          <w:sz w:val="24"/>
          <w:szCs w:val="24"/>
          <w:lang w:eastAsia="hr-HR"/>
        </w:rPr>
        <w:t>Obveza čuvanja porezne tajne</w:t>
      </w:r>
    </w:p>
    <w:p w14:paraId="3F5A6E13" w14:textId="77777777" w:rsidR="00AC0325" w:rsidRPr="00AC0325" w:rsidRDefault="00AC0325" w:rsidP="00924686">
      <w:pPr>
        <w:shd w:val="clear" w:color="auto" w:fill="FFFFFF"/>
        <w:spacing w:after="0" w:line="240" w:lineRule="auto"/>
        <w:jc w:val="center"/>
        <w:rPr>
          <w:rFonts w:ascii="Times New Roman" w:eastAsia="Times New Roman" w:hAnsi="Times New Roman" w:cs="Times New Roman"/>
          <w:sz w:val="24"/>
          <w:szCs w:val="24"/>
          <w:lang w:eastAsia="hr-HR"/>
        </w:rPr>
      </w:pPr>
    </w:p>
    <w:p w14:paraId="64295D0A" w14:textId="77777777" w:rsidR="00924686" w:rsidRPr="00AC0325" w:rsidRDefault="00924686" w:rsidP="00924686">
      <w:pPr>
        <w:shd w:val="clear" w:color="auto" w:fill="FFFFFF"/>
        <w:spacing w:after="0" w:line="240" w:lineRule="auto"/>
        <w:jc w:val="center"/>
        <w:rPr>
          <w:rFonts w:ascii="Times New Roman" w:eastAsia="Times New Roman" w:hAnsi="Times New Roman" w:cs="Times New Roman"/>
          <w:sz w:val="24"/>
          <w:szCs w:val="24"/>
          <w:lang w:eastAsia="hr-HR"/>
        </w:rPr>
      </w:pPr>
      <w:r w:rsidRPr="00AC0325">
        <w:rPr>
          <w:rFonts w:ascii="Times New Roman" w:eastAsia="Times New Roman" w:hAnsi="Times New Roman" w:cs="Times New Roman"/>
          <w:sz w:val="24"/>
          <w:szCs w:val="24"/>
          <w:lang w:eastAsia="hr-HR"/>
        </w:rPr>
        <w:t>Članak 8.</w:t>
      </w:r>
    </w:p>
    <w:p w14:paraId="21E32459" w14:textId="5E6A96F2" w:rsidR="00924686" w:rsidRPr="00720F74" w:rsidRDefault="00924686" w:rsidP="00121C78">
      <w:pPr>
        <w:spacing w:after="0" w:line="240" w:lineRule="auto"/>
        <w:rPr>
          <w:rFonts w:ascii="Times New Roman" w:eastAsia="Times New Roman" w:hAnsi="Times New Roman" w:cs="Times New Roman"/>
          <w:sz w:val="24"/>
          <w:szCs w:val="24"/>
          <w:lang w:eastAsia="hr-HR"/>
        </w:rPr>
      </w:pPr>
    </w:p>
    <w:p w14:paraId="6F674CBC" w14:textId="4D898454"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Porezno tijelo dužno je kao poreznu tajnu čuvati sve podatke koje porezni obveznik iznosi u poreznom postupku te sve druge podatke u vezi s poreznim postupkom kojima raspolaže, kao i podatke koje razmjenjuje s drugim državama u poreznim stvarima.</w:t>
      </w:r>
    </w:p>
    <w:p w14:paraId="2FA67956"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2DD09806" w14:textId="33A9438F"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Iznimno od stavka 1. ovoga članka, ne smatra se poreznom tajnom:</w:t>
      </w:r>
    </w:p>
    <w:p w14:paraId="7F91A501"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1E9E64F3" w14:textId="02AFC01B"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podatak o datumu upisa u sustav poreza na dodanu vrijednost ili ispisa iz sustava poreza na dodanu vrijednost</w:t>
      </w:r>
    </w:p>
    <w:p w14:paraId="2B69807C"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5BF8B0DD" w14:textId="466358B6"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podatak o poreznim obveznicima koji su davali lažne podatke s namjerom umanjenja svoje ili tuđe obveze poreza na dodanu vrijednost (kružne prijevare poreza na dodanu vrijednost) ako je to utvrđeno u porezno-pravnom postupku.</w:t>
      </w:r>
    </w:p>
    <w:p w14:paraId="6C4F1089"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3B8A3AD1" w14:textId="77DEE620" w:rsidR="00AC0325"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Obveza čuvanja porezne tajne iz stavka 1. ovoga članka odnosi se na sve službene osobe poreznog tijela, vještake i druge osobe koje su uključene u porezni postupak.</w:t>
      </w:r>
    </w:p>
    <w:p w14:paraId="3D2F5149" w14:textId="77777777" w:rsidR="00121C78"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57C84669" w14:textId="47AF8489"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Obveza čuvanja porezne tajne je povrijeđena ako se činjenice navedene u stavku 1. ovoga članka neovlašteno koriste ili objave.</w:t>
      </w:r>
    </w:p>
    <w:p w14:paraId="337C62A6"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36183B47" w14:textId="003BE97F"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(5) Obveza čuvanja porezne tajne nije povrijeđena:</w:t>
      </w:r>
    </w:p>
    <w:p w14:paraId="15796303"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50553A15" w14:textId="0CB74D6F"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ako se poreznom jamcu omogući uvid u podatke o poreznom obvezniku bitne za njegov odnos prema poreznom obvezniku</w:t>
      </w:r>
    </w:p>
    <w:p w14:paraId="6F2260DB"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1802F20C" w14:textId="11AE4D67"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ako se članove društva osoba upozna s činjenicama bitnima za oporezivanje društva</w:t>
      </w:r>
    </w:p>
    <w:p w14:paraId="66DC2628"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2E9DA1E0" w14:textId="0F527D03"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ako se iznose podaci</w:t>
      </w:r>
      <w:r w:rsidR="00121C78">
        <w:rPr>
          <w:rFonts w:ascii="Times New Roman" w:eastAsia="Times New Roman" w:hAnsi="Times New Roman" w:cs="Times New Roman"/>
          <w:sz w:val="24"/>
          <w:szCs w:val="24"/>
          <w:lang w:eastAsia="hr-HR"/>
        </w:rPr>
        <w:t xml:space="preserve"> tijekom poreznog, prekršajnog, kaznenog</w:t>
      </w:r>
      <w:r w:rsidRPr="00720F74">
        <w:rPr>
          <w:rFonts w:ascii="Times New Roman" w:eastAsia="Times New Roman" w:hAnsi="Times New Roman" w:cs="Times New Roman"/>
          <w:sz w:val="24"/>
          <w:szCs w:val="24"/>
          <w:lang w:eastAsia="hr-HR"/>
        </w:rPr>
        <w:t xml:space="preserve"> ili sudskog postupka</w:t>
      </w:r>
    </w:p>
    <w:p w14:paraId="6A92A657"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7751D934" w14:textId="30B1A8AC"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ako se iznose podaci uz pisani pristanak osobe na koju se ti podaci odnose</w:t>
      </w:r>
    </w:p>
    <w:p w14:paraId="2AA0A1E2"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0716BA10" w14:textId="3EFA04CB"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5. ako se iznose podaci za potrebe naplate poreznog duga</w:t>
      </w:r>
    </w:p>
    <w:p w14:paraId="1896A3DC"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49BC3B57" w14:textId="39E4A1C8"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6. ako se podaci daju na zahtjev drugog javnopravnog tijela koje po službenoj dužnosti traži podatke nužne za ostvarivanje prava pred tim tijelom povodom zahtjeva stranke u postupku, a koje bi inače stranka trebala sama pribaviti</w:t>
      </w:r>
    </w:p>
    <w:p w14:paraId="131F368C"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2F007506" w14:textId="064D13A5"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7. ako ustrojstvene jedinice Ministarstva financija međusobno dostavljaju podatke koji mogu biti od utjecaja na utvrđivanje prava i obveza poreznih obveznika</w:t>
      </w:r>
    </w:p>
    <w:p w14:paraId="55F75B89"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006EE3D5" w14:textId="77769C55"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8. ako se podaci daju u skladu s postupcima propisanim ugovorima o izbjegavanju dvostrukog oporezivanja i drugim međunarodnim ugovorima u poreznim stvarima koji su u primjeni u Republici Hrvatskoj</w:t>
      </w:r>
    </w:p>
    <w:p w14:paraId="1C5869C2"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29D7B73F" w14:textId="168F6390"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9. ako se podaci daju u skladu s postupkom propisanim ovim Zakonom za pružanje i dobivanje pravne pomoći i</w:t>
      </w:r>
    </w:p>
    <w:p w14:paraId="15EB3DD1"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1D779C28" w14:textId="74B94622" w:rsidR="00AC0325"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10. ako se podaci daju sukladno zakonu kojim se uređuje administrativna suradnja u području poreza.</w:t>
      </w:r>
    </w:p>
    <w:p w14:paraId="02C46F2E" w14:textId="77777777" w:rsidR="00121C78"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08DFD153" w14:textId="6A868567"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(6) Obveza čuvanja porezne tajne nije povrijeđena u slučaju kada porezno tijelo bez posebnog zahtjeva dostavlja drugom javnopravnom tijelu podatke za koje je saznalo tijekom vođenja poreznog postupka, ako postoji sumnja u postojanje kaznenog djela, kršenje zakona ili drugog propisa za čije je provođenje nadležno neko drugo javnopravno tijelo</w:t>
      </w:r>
      <w:r w:rsidR="004F6C92" w:rsidRPr="00720F74">
        <w:rPr>
          <w:rFonts w:ascii="Times New Roman" w:eastAsia="Times New Roman" w:hAnsi="Times New Roman" w:cs="Times New Roman"/>
          <w:sz w:val="24"/>
          <w:szCs w:val="24"/>
          <w:lang w:eastAsia="hr-HR"/>
        </w:rPr>
        <w:t>.</w:t>
      </w:r>
    </w:p>
    <w:p w14:paraId="45B8A126"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41CECD0D" w14:textId="3159FB52"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(7) Obveza čuvanja porezne tajne nije povrijeđena ako Ministarstvo financija – Porezna uprava bez pristanka poreznog obveznika objavi na svojim mrežnim stranicama popis dospjelih i neplaćenih dugova po osnovi poreza na dodanu vrijednost, poreza na dobit, poreza na dohodak i prireza, doprinosa za obvezna osiguranja, trošarina, posebnih poreza, poreza na promet nekretnina, iznosa na ime naknade za koncesiju te carina, ako je ukupni iznos duga:</w:t>
      </w:r>
    </w:p>
    <w:p w14:paraId="640B5626"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668D77B9" w14:textId="10EA7B32"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veći od iznosa 13.272,28 eura za fizičke osobe koje obavljaju djelatnost</w:t>
      </w:r>
    </w:p>
    <w:p w14:paraId="0E84D9C0"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4555873B" w14:textId="131BFC37"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veći od iznosa 39.816,84 eura za pravne osobe i</w:t>
      </w:r>
    </w:p>
    <w:p w14:paraId="33A78F97"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761F5179" w14:textId="04CA62BD"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veći od iznosa 1990,84 eura​ za sve ostale porezne obveznike.</w:t>
      </w:r>
    </w:p>
    <w:p w14:paraId="633AAB26"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5E5F45D5" w14:textId="4D03BC3C"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(8) Popis dospjelih, a neplaćenih dugova iz stavka 7. ovoga članka objavit će se 31. listopada svake godine.</w:t>
      </w:r>
    </w:p>
    <w:p w14:paraId="23591687"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12B0F856" w14:textId="15447ACF"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(9) Popis iz stavka 7. ovoga članka sadržava: ime i prezime ili naziv poreznog obveznika, godinu rođenja fizičke osobe, mjesto prebivališta ili boravišta fizičke osobe ili sjedišta pravne osobe, iznos duga po vrsti poreza te ukupni iznos duga. Na zahtjev osobe koja dokaže pravni interes, Porezna uprava popis može dopuniti i drugim podacima potrebnim radi nespornog utvrđivanja identiteta pojedinačnog poreznog obveznika s ovoga popisa, kao što su: datum i mjesec rođenja fizičke osobe i ime roditelja fizičke osobe. Pregled poreznih obveznika za koje je utvrđeno da nisu porezni obveznici koji se nalaze na popisu objavljuje se na mrežnim stranicama Porezne uprave.​ Porezna uprava može za porezne obveznike s popisa iz stavka 7. ovoga članka iznijeti podatke o poduzetim mjerama ovršnog postupka.</w:t>
      </w:r>
    </w:p>
    <w:p w14:paraId="7F2824BF"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7099F973" w14:textId="6BB7E246" w:rsidR="004F6C92"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lastRenderedPageBreak/>
        <w:t>(10) Iznimno od stavaka 7. i 9. ovoga članka, popis neće sadržavati podatke o dugovima poreznih obveznika kojima je porezno tijelo odobrilo odgodu ili obročno plaćanje duga ili reprogramiranje naplate poreznog duga, ili je pravomoćnim rješenjem o sklopljenoj predstečajnoj nagodbi utvrđeno da se dug reprogramira ili je potvrđen predstečajni sporazum, ili je sukladno Zakonu o stečaju potrošača sklopljen izvansudski sporazum, odnosno sudska nagodba na pripremnom ročištu.</w:t>
      </w:r>
    </w:p>
    <w:p w14:paraId="087085BA"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21F62A66" w14:textId="61DB62F5" w:rsidR="00924686"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(11) Iznimno, obveza čuvanja porezne tajne nije povrijeđena ako Ministarstvo financija – Porezna uprava i Carinska uprava bez pristanka poreznog obveznika objavljuje u sredstvima javnog priopćavanja i na svojim mrežnim stranicama podatke potrebne radi ispravljanja netočnih ili nepotpunih informacija u slučaju ako je netočne ili nepotpune informacije porezni obveznik izravno ili neizravno dostavio sredstvima javnog priopćavanja.</w:t>
      </w:r>
    </w:p>
    <w:p w14:paraId="3870314A"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7BC54A24" w14:textId="0B3A3C75" w:rsidR="00924686"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(12) U izračun visine duga iz stavka 7. ovoga članka uzima se stanje duga po osnovama za koje je propisana objava dospjelih i neplaćenih dugova na zadnji dan u mjesecu koji prethodi mjesecu objave popisa dospjelih i neplaćenih dugova, umanjen za uplate do dana obrade podataka. Ako zadnji dan u mjesecu koji prethodi mjesecu objave popisa dospjelih i neplaćenih dugova pada na neradni dan ili dane blagdana, u izračun se uzima stanje duga na prvi sljedeći radni dan.</w:t>
      </w:r>
    </w:p>
    <w:p w14:paraId="542E1C82"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36F72AC9" w14:textId="77777777" w:rsidR="00924686" w:rsidRPr="00720F74"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(13) Porezni obveznici koji nakon objave popisa u cijelosti podmire dugovanja s osnova dugova iz stavka 7. ovoga članka brišu se s popisa. Na popisu dospjelih i neplaćenih dugova posebnim oznakama i porukama obilježavaju se porezni obveznici koji nakon objave popisa ne podmire dugovanja iz stavka 7. ovoga članka u cijelosti, već je nakon podmirenja dijela dugovanja njegov nepodmireni iznos manji od iznosa koji je kriterij za objavu popisa.​</w:t>
      </w:r>
    </w:p>
    <w:p w14:paraId="246DF6EF" w14:textId="2E992C96" w:rsidR="00924686" w:rsidRPr="00720F74" w:rsidRDefault="00924686" w:rsidP="00924686">
      <w:pPr>
        <w:spacing w:after="0" w:line="240" w:lineRule="auto"/>
        <w:rPr>
          <w:rFonts w:ascii="Times New Roman" w:eastAsia="Times New Roman" w:hAnsi="Times New Roman" w:cs="Times New Roman"/>
          <w:sz w:val="24"/>
          <w:szCs w:val="24"/>
          <w:lang w:eastAsia="hr-HR"/>
        </w:rPr>
      </w:pPr>
    </w:p>
    <w:p w14:paraId="29A6FB54" w14:textId="77777777" w:rsidR="00924686" w:rsidRPr="00720F74" w:rsidRDefault="00924686" w:rsidP="00924686">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Posebna odgovornost članova trgovačkog društva, osoba koje vode poslove društva i povezanih osoba</w:t>
      </w:r>
    </w:p>
    <w:p w14:paraId="06048A74" w14:textId="77777777" w:rsidR="00924686" w:rsidRPr="00720F74" w:rsidRDefault="00924686" w:rsidP="00924686">
      <w:pPr>
        <w:spacing w:after="0" w:line="240" w:lineRule="auto"/>
        <w:rPr>
          <w:rFonts w:ascii="Times New Roman" w:eastAsia="Times New Roman" w:hAnsi="Times New Roman" w:cs="Times New Roman"/>
          <w:sz w:val="24"/>
          <w:szCs w:val="24"/>
          <w:lang w:eastAsia="hr-HR"/>
        </w:rPr>
      </w:pPr>
    </w:p>
    <w:p w14:paraId="77403BCF" w14:textId="3FB7A221" w:rsidR="00924686" w:rsidRDefault="00924686" w:rsidP="00924686">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31.</w:t>
      </w:r>
    </w:p>
    <w:p w14:paraId="02D3B2A5" w14:textId="77777777" w:rsidR="00121C78" w:rsidRPr="00720F74" w:rsidRDefault="00121C78" w:rsidP="00121C78">
      <w:pPr>
        <w:shd w:val="clear" w:color="auto" w:fill="FFFFFF"/>
        <w:spacing w:after="0" w:line="240" w:lineRule="auto"/>
        <w:jc w:val="center"/>
        <w:rPr>
          <w:rFonts w:ascii="Times New Roman" w:eastAsia="Times New Roman" w:hAnsi="Times New Roman" w:cs="Times New Roman"/>
          <w:sz w:val="24"/>
          <w:szCs w:val="24"/>
          <w:lang w:eastAsia="hr-HR"/>
        </w:rPr>
      </w:pPr>
    </w:p>
    <w:p w14:paraId="67B5A406" w14:textId="2DB47F9A" w:rsidR="00346DCD" w:rsidRDefault="00924686" w:rsidP="00121C78">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Smatra se da su ispunjene pretpostavke za odgovornost članova društva, osoba koje vode poslove društva, i povezanih osoba, osobito ako oni:</w:t>
      </w:r>
    </w:p>
    <w:p w14:paraId="00900D0B" w14:textId="77777777" w:rsidR="00121C78" w:rsidRPr="00720F74" w:rsidRDefault="00121C78" w:rsidP="00121C78">
      <w:pPr>
        <w:spacing w:after="0" w:line="240" w:lineRule="auto"/>
        <w:rPr>
          <w:rFonts w:ascii="Times New Roman" w:eastAsia="Times New Roman" w:hAnsi="Times New Roman" w:cs="Times New Roman"/>
          <w:sz w:val="24"/>
          <w:szCs w:val="24"/>
          <w:lang w:eastAsia="hr-HR"/>
        </w:rPr>
      </w:pPr>
    </w:p>
    <w:p w14:paraId="7DF6DEED" w14:textId="6ABA2FFD" w:rsidR="00121C78"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prividno ili besplatno prenesu imovinu na trgovačko društvo, koje su osnovali sami ili s drugim osobama ili na drugi način cijelu ili dio imovine prividno prodaju, opterete bez odgovarajuće protučinidbe ili ju besplatno ustupe povezanim osobama, oštete ju, unište ili učine neupotrebljivom</w:t>
      </w:r>
    </w:p>
    <w:p w14:paraId="03CFF4E0" w14:textId="77777777" w:rsidR="00121C78"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34340A4C" w14:textId="297700A4" w:rsidR="00121C78"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zaključe prividni pravni posao ili priznaju nepostojeću tražbinu osobama iz točke 1. ovoga članka</w:t>
      </w:r>
    </w:p>
    <w:p w14:paraId="55604BC6" w14:textId="77777777" w:rsidR="00121C78"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149907F5" w14:textId="11B328D1" w:rsidR="00924686"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u suprotnosti s urednim i savjesnim gospodarenjem umanje imovinu ili prikriju imovinsko stanje, ne podnesu zakonom propisana godišnja izvješća, bez odgađanja, a najkasnije dvadeset i jedan dan od nastanka razloga koji poseban zakon određuje kao razlog za pokretanje stečajnog postupka ne zatraže da se takav postupak pokrene.</w:t>
      </w:r>
    </w:p>
    <w:p w14:paraId="559788E9" w14:textId="77777777" w:rsidR="00981E46" w:rsidRDefault="00981E46"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753A7366" w14:textId="77777777" w:rsidR="009F161B" w:rsidRDefault="009F161B"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255D8CF8" w14:textId="77777777" w:rsidR="009F161B" w:rsidRDefault="009F161B"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3EEDFB6D" w14:textId="77777777" w:rsidR="009F161B" w:rsidRDefault="009F161B"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3B91DF20" w14:textId="77777777" w:rsidR="00101477" w:rsidRPr="00101477" w:rsidRDefault="00101477" w:rsidP="000F7C52">
      <w:pPr>
        <w:shd w:val="clear" w:color="auto" w:fill="FFFFFF"/>
        <w:spacing w:after="0" w:line="240" w:lineRule="auto"/>
        <w:jc w:val="center"/>
        <w:rPr>
          <w:rFonts w:ascii="Times New Roman" w:eastAsia="Times New Roman" w:hAnsi="Times New Roman" w:cs="Times New Roman"/>
          <w:sz w:val="24"/>
          <w:szCs w:val="24"/>
          <w:lang w:eastAsia="hr-HR"/>
        </w:rPr>
      </w:pPr>
      <w:r w:rsidRPr="00101477">
        <w:rPr>
          <w:rFonts w:ascii="Times New Roman" w:eastAsia="Times New Roman" w:hAnsi="Times New Roman" w:cs="Times New Roman"/>
          <w:sz w:val="24"/>
          <w:szCs w:val="24"/>
          <w:lang w:eastAsia="hr-HR"/>
        </w:rPr>
        <w:lastRenderedPageBreak/>
        <w:t>Odgovornost kod zlouporabe prava</w:t>
      </w:r>
    </w:p>
    <w:p w14:paraId="66299CFF" w14:textId="77777777" w:rsidR="00101477" w:rsidRPr="00101477" w:rsidRDefault="00101477" w:rsidP="000F7C52">
      <w:pPr>
        <w:shd w:val="clear" w:color="auto" w:fill="FFFFFF"/>
        <w:spacing w:after="0" w:line="240" w:lineRule="auto"/>
        <w:jc w:val="center"/>
        <w:rPr>
          <w:rFonts w:ascii="Times New Roman" w:eastAsia="Times New Roman" w:hAnsi="Times New Roman" w:cs="Times New Roman"/>
          <w:sz w:val="24"/>
          <w:szCs w:val="24"/>
          <w:lang w:eastAsia="hr-HR"/>
        </w:rPr>
      </w:pPr>
    </w:p>
    <w:p w14:paraId="6578E2B0" w14:textId="77777777" w:rsidR="00101477" w:rsidRPr="00101477" w:rsidRDefault="00101477" w:rsidP="000F7C52">
      <w:pPr>
        <w:shd w:val="clear" w:color="auto" w:fill="FFFFFF"/>
        <w:spacing w:after="0" w:line="240" w:lineRule="auto"/>
        <w:jc w:val="center"/>
        <w:rPr>
          <w:rFonts w:ascii="Times New Roman" w:eastAsia="Times New Roman" w:hAnsi="Times New Roman" w:cs="Times New Roman"/>
          <w:sz w:val="24"/>
          <w:szCs w:val="24"/>
          <w:lang w:eastAsia="hr-HR"/>
        </w:rPr>
      </w:pPr>
      <w:r w:rsidRPr="00101477">
        <w:rPr>
          <w:rFonts w:ascii="Times New Roman" w:eastAsia="Times New Roman" w:hAnsi="Times New Roman" w:cs="Times New Roman"/>
          <w:sz w:val="24"/>
          <w:szCs w:val="24"/>
          <w:lang w:eastAsia="hr-HR"/>
        </w:rPr>
        <w:t>Članak 32.</w:t>
      </w:r>
    </w:p>
    <w:p w14:paraId="699D6409" w14:textId="77777777" w:rsidR="00101477" w:rsidRPr="00101477" w:rsidRDefault="00101477" w:rsidP="00101477">
      <w:pPr>
        <w:shd w:val="clear" w:color="auto" w:fill="FFFFFF"/>
        <w:spacing w:after="0" w:line="240" w:lineRule="auto"/>
        <w:jc w:val="both"/>
        <w:rPr>
          <w:rFonts w:ascii="Times New Roman" w:eastAsia="Times New Roman" w:hAnsi="Times New Roman" w:cs="Times New Roman"/>
          <w:sz w:val="24"/>
          <w:szCs w:val="24"/>
          <w:lang w:eastAsia="hr-HR"/>
        </w:rPr>
      </w:pPr>
    </w:p>
    <w:p w14:paraId="56138EE6" w14:textId="77777777" w:rsidR="00101477" w:rsidRPr="00101477" w:rsidRDefault="00101477" w:rsidP="00101477">
      <w:pPr>
        <w:shd w:val="clear" w:color="auto" w:fill="FFFFFF"/>
        <w:spacing w:after="0" w:line="240" w:lineRule="auto"/>
        <w:jc w:val="both"/>
        <w:rPr>
          <w:rFonts w:ascii="Times New Roman" w:eastAsia="Times New Roman" w:hAnsi="Times New Roman" w:cs="Times New Roman"/>
          <w:sz w:val="24"/>
          <w:szCs w:val="24"/>
          <w:lang w:eastAsia="hr-HR"/>
        </w:rPr>
      </w:pPr>
      <w:r w:rsidRPr="00101477">
        <w:rPr>
          <w:rFonts w:ascii="Times New Roman" w:eastAsia="Times New Roman" w:hAnsi="Times New Roman" w:cs="Times New Roman"/>
          <w:sz w:val="24"/>
          <w:szCs w:val="24"/>
          <w:lang w:eastAsia="hr-HR"/>
        </w:rPr>
        <w:t>​Osobe iz članka 29., 30. i 31., te osobe iz članka 46., 47. i 49. ovoga Zakona, čija odgovornost je utvrđena rješenjem iz članka 177. stavka 6. ovoga Zakona, za nemogućnost plaćanja obveze iz porezno-dužničkog odnosa odgovaraju kao porezni jamci.</w:t>
      </w:r>
    </w:p>
    <w:p w14:paraId="2131914D"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4DD30CDB" w14:textId="77777777" w:rsidR="00924686" w:rsidRPr="00720F74" w:rsidRDefault="00924686" w:rsidP="00924686">
      <w:pPr>
        <w:spacing w:after="0" w:line="240" w:lineRule="auto"/>
        <w:rPr>
          <w:rFonts w:ascii="Times New Roman" w:eastAsia="Times New Roman" w:hAnsi="Times New Roman" w:cs="Times New Roman"/>
          <w:sz w:val="24"/>
          <w:szCs w:val="24"/>
          <w:lang w:eastAsia="hr-HR"/>
        </w:rPr>
      </w:pPr>
    </w:p>
    <w:p w14:paraId="4AA6225B" w14:textId="77777777" w:rsidR="00924686" w:rsidRPr="00720F74" w:rsidRDefault="00924686" w:rsidP="00121C78">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44.</w:t>
      </w:r>
    </w:p>
    <w:p w14:paraId="6280EA61" w14:textId="79403C65" w:rsidR="00924686" w:rsidRPr="00720F74" w:rsidRDefault="00924686" w:rsidP="00121C78">
      <w:pPr>
        <w:spacing w:after="0" w:line="240" w:lineRule="auto"/>
        <w:rPr>
          <w:rFonts w:ascii="Times New Roman" w:eastAsia="Times New Roman" w:hAnsi="Times New Roman" w:cs="Times New Roman"/>
          <w:sz w:val="24"/>
          <w:szCs w:val="24"/>
          <w:lang w:eastAsia="hr-HR"/>
        </w:rPr>
      </w:pPr>
    </w:p>
    <w:p w14:paraId="0813F10C" w14:textId="77777777" w:rsidR="00121C78"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Poduzetnik u smislu ovoga Zakona jest svaka fizička ili pravna osoba, udružene osobe ili imovinska masa bez pravne osobnosti koja gospodarsku djelatnost obavlja samostalno, trajno i radi ostvarivanja prihoda, dohotka, dobiti ili drugih gospodarski procjenjivih koristi.</w:t>
      </w:r>
      <w:r w:rsidRPr="00720F74">
        <w:rPr>
          <w:rFonts w:ascii="Times New Roman" w:eastAsia="Times New Roman" w:hAnsi="Times New Roman" w:cs="Times New Roman"/>
          <w:sz w:val="24"/>
          <w:szCs w:val="24"/>
          <w:lang w:eastAsia="hr-HR"/>
        </w:rPr>
        <w:br/>
      </w:r>
    </w:p>
    <w:p w14:paraId="06AC659B" w14:textId="180226AE" w:rsidR="00924686"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Gospodarskom djelatnošću u smislu stavka 1. ovoga članka smatra se razmjena dobara i usluga na tržištu radi ostvarivanja prihoda, dohotka, dobiti ili drugih gospodarski procjenjivih koristi.</w:t>
      </w:r>
    </w:p>
    <w:p w14:paraId="25929DFB" w14:textId="77777777" w:rsidR="00121C78" w:rsidRPr="00720F74" w:rsidRDefault="00121C78"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2BA892D0" w14:textId="77777777" w:rsidR="00924686" w:rsidRPr="00720F74"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Ako se određena gospodarska djelatnost obavlja putem interneta uz izbjegavanje ispunjavanja zahtjeva reguliranih odredbama posebnog propisa kojim se uređuje ta djelatnost te se tako ostvaruju nepripadajuće porezne pogodnosti ili izaziva teško nadoknadiva šteta za društvenu zajednicu, nadležno porezno tijelo može izdati nalog o zabrani daljnjeg rada.</w:t>
      </w:r>
    </w:p>
    <w:p w14:paraId="7D150668" w14:textId="77777777" w:rsidR="00924686" w:rsidRPr="00720F74" w:rsidRDefault="00924686" w:rsidP="00121C78">
      <w:pPr>
        <w:shd w:val="clear" w:color="auto" w:fill="FFFFFF"/>
        <w:spacing w:after="0" w:line="240" w:lineRule="auto"/>
        <w:rPr>
          <w:rFonts w:ascii="Times New Roman" w:eastAsia="Times New Roman" w:hAnsi="Times New Roman" w:cs="Times New Roman"/>
          <w:sz w:val="24"/>
          <w:szCs w:val="24"/>
          <w:lang w:eastAsia="hr-HR"/>
        </w:rPr>
      </w:pPr>
    </w:p>
    <w:p w14:paraId="2AA3C39C" w14:textId="77777777" w:rsidR="00924686" w:rsidRPr="00720F74"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Nalog o zabrani rada iz stavka 3. ovoga članka izvršava se blokiranjem pristupa sadržaju koji putem nadležne regulatorne agencije za mrežne djelatnosti provode pružatelji usluge pristupa internetu.</w:t>
      </w:r>
    </w:p>
    <w:p w14:paraId="67940D03" w14:textId="77777777" w:rsidR="00924686" w:rsidRPr="00720F74"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35C42806" w14:textId="77777777" w:rsidR="00924686" w:rsidRPr="00720F74"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(5) Nalog iz stavka 4. ovoga članka izdaje se na način opisan u članku 58. ovoga Zakona.</w:t>
      </w:r>
    </w:p>
    <w:p w14:paraId="4140324A" w14:textId="77777777" w:rsidR="00924686" w:rsidRPr="00720F74"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56D61EFE" w14:textId="77777777" w:rsidR="00924686" w:rsidRPr="00720F74"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(6) Pravna ili fizička osoba koja obavlja gospodarsku djelatnost iz stavaka 3. i 4. ovoga članka bit će upućena da se u roku od 30 dana javi nadležnom poreznom tijelu radi otklanjanja razloga zabrane rada odnosno blokiranja pristupa sadržaju.</w:t>
      </w:r>
    </w:p>
    <w:p w14:paraId="6F6FD581" w14:textId="77777777" w:rsidR="00924686" w:rsidRPr="00720F74"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p>
    <w:p w14:paraId="305EB0E6" w14:textId="77777777" w:rsidR="00924686" w:rsidRPr="00720F74" w:rsidRDefault="00924686" w:rsidP="00121C78">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(7) Ministar financija pravilnikom će propisati oblik i način izdavanja naloga iz ovoga članka.​</w:t>
      </w:r>
    </w:p>
    <w:p w14:paraId="01F3D117" w14:textId="0AF22907" w:rsidR="001F6AB1" w:rsidRPr="00720F74" w:rsidRDefault="001F6AB1" w:rsidP="00121C78">
      <w:pPr>
        <w:spacing w:after="0" w:line="240" w:lineRule="auto"/>
        <w:rPr>
          <w:rFonts w:ascii="Times New Roman" w:eastAsia="Times New Roman" w:hAnsi="Times New Roman" w:cs="Times New Roman"/>
          <w:sz w:val="24"/>
          <w:szCs w:val="24"/>
          <w:lang w:eastAsia="hr-HR"/>
        </w:rPr>
      </w:pPr>
    </w:p>
    <w:p w14:paraId="53A5F2DB" w14:textId="77777777" w:rsidR="00924686" w:rsidRPr="00720F74" w:rsidRDefault="00924686" w:rsidP="00C15365">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Dostava poreznog akta</w:t>
      </w:r>
    </w:p>
    <w:p w14:paraId="20629001" w14:textId="77777777" w:rsidR="00924686" w:rsidRPr="00720F74" w:rsidRDefault="00924686" w:rsidP="00C15365">
      <w:pPr>
        <w:spacing w:after="0" w:line="240" w:lineRule="auto"/>
        <w:rPr>
          <w:rFonts w:ascii="Times New Roman" w:eastAsia="Times New Roman" w:hAnsi="Times New Roman" w:cs="Times New Roman"/>
          <w:sz w:val="24"/>
          <w:szCs w:val="24"/>
          <w:lang w:eastAsia="hr-HR"/>
        </w:rPr>
      </w:pPr>
    </w:p>
    <w:p w14:paraId="003B450B" w14:textId="77777777" w:rsidR="00924686" w:rsidRPr="00720F74" w:rsidRDefault="00924686" w:rsidP="00C15365">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59.</w:t>
      </w:r>
    </w:p>
    <w:p w14:paraId="7CD45FD4" w14:textId="190A29E1" w:rsidR="00924686" w:rsidRPr="00720F74" w:rsidRDefault="00924686" w:rsidP="00C15365">
      <w:pPr>
        <w:spacing w:after="0" w:line="240" w:lineRule="auto"/>
        <w:rPr>
          <w:rFonts w:ascii="Times New Roman" w:eastAsia="Times New Roman" w:hAnsi="Times New Roman" w:cs="Times New Roman"/>
          <w:sz w:val="24"/>
          <w:szCs w:val="24"/>
          <w:lang w:eastAsia="hr-HR"/>
        </w:rPr>
      </w:pPr>
    </w:p>
    <w:p w14:paraId="348551DA" w14:textId="2CFD10C3" w:rsidR="00346DCD" w:rsidRDefault="00BB206D" w:rsidP="00C15365">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xml:space="preserve">(1) </w:t>
      </w:r>
      <w:r w:rsidR="00924686" w:rsidRPr="00720F74">
        <w:rPr>
          <w:rFonts w:ascii="Times New Roman" w:eastAsia="Times New Roman" w:hAnsi="Times New Roman" w:cs="Times New Roman"/>
          <w:sz w:val="24"/>
          <w:szCs w:val="24"/>
          <w:lang w:eastAsia="hr-HR"/>
        </w:rPr>
        <w:t>Porezni akt kojim se odlučuje o pojedinačnim pravima i obvezama iz porezno-pravnog odnosa ili kada od dana dostave poreznog akta počinje teći rok koji se ne može produžiti, dostavlja se prema mjestu dostave osobnom dostavom sudionicima poreznog postupka. Ako sudionik ima opunomoćenika, porezni akt dostavlja se samo opunomoćeniku.</w:t>
      </w:r>
    </w:p>
    <w:p w14:paraId="0378D1E6" w14:textId="77777777" w:rsidR="00C15365" w:rsidRPr="00720F74" w:rsidRDefault="00C15365" w:rsidP="00C15365">
      <w:pPr>
        <w:shd w:val="clear" w:color="auto" w:fill="FFFFFF"/>
        <w:spacing w:after="0" w:line="240" w:lineRule="auto"/>
        <w:jc w:val="both"/>
        <w:rPr>
          <w:rFonts w:ascii="Times New Roman" w:eastAsia="Times New Roman" w:hAnsi="Times New Roman" w:cs="Times New Roman"/>
          <w:sz w:val="24"/>
          <w:szCs w:val="24"/>
          <w:lang w:eastAsia="hr-HR"/>
        </w:rPr>
      </w:pPr>
    </w:p>
    <w:p w14:paraId="535294D8" w14:textId="2B74B9A5" w:rsidR="00346DCD" w:rsidRDefault="00BB206D" w:rsidP="00C15365">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xml:space="preserve">(2) </w:t>
      </w:r>
      <w:r w:rsidR="00924686" w:rsidRPr="00720F74">
        <w:rPr>
          <w:rFonts w:ascii="Times New Roman" w:eastAsia="Times New Roman" w:hAnsi="Times New Roman" w:cs="Times New Roman"/>
          <w:sz w:val="24"/>
          <w:szCs w:val="24"/>
          <w:lang w:eastAsia="hr-HR"/>
        </w:rPr>
        <w:t>Mjestom dostave iz stavka 1. ovoga članaka smatra se:</w:t>
      </w:r>
    </w:p>
    <w:p w14:paraId="3802C69C" w14:textId="77777777" w:rsidR="00C15365" w:rsidRPr="00720F74" w:rsidRDefault="00C15365" w:rsidP="00C15365">
      <w:pPr>
        <w:shd w:val="clear" w:color="auto" w:fill="FFFFFF"/>
        <w:spacing w:after="0" w:line="240" w:lineRule="auto"/>
        <w:jc w:val="both"/>
        <w:rPr>
          <w:rFonts w:ascii="Times New Roman" w:eastAsia="Times New Roman" w:hAnsi="Times New Roman" w:cs="Times New Roman"/>
          <w:sz w:val="24"/>
          <w:szCs w:val="24"/>
          <w:lang w:eastAsia="hr-HR"/>
        </w:rPr>
      </w:pPr>
    </w:p>
    <w:p w14:paraId="229EEF5F" w14:textId="2DBC0417" w:rsidR="00346DCD" w:rsidRDefault="00346DCD" w:rsidP="00C15365">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xml:space="preserve">      </w:t>
      </w:r>
      <w:r w:rsidR="00924686" w:rsidRPr="00720F74">
        <w:rPr>
          <w:rFonts w:ascii="Times New Roman" w:eastAsia="Times New Roman" w:hAnsi="Times New Roman" w:cs="Times New Roman"/>
          <w:sz w:val="24"/>
          <w:szCs w:val="24"/>
          <w:lang w:eastAsia="hr-HR"/>
        </w:rPr>
        <w:t>1. prebivalište ili uobičajeno boravište sudionika</w:t>
      </w:r>
    </w:p>
    <w:p w14:paraId="20F5A286" w14:textId="77777777" w:rsidR="00C15365" w:rsidRPr="00720F74" w:rsidRDefault="00C15365" w:rsidP="00C15365">
      <w:pPr>
        <w:shd w:val="clear" w:color="auto" w:fill="FFFFFF"/>
        <w:spacing w:after="0" w:line="240" w:lineRule="auto"/>
        <w:jc w:val="both"/>
        <w:rPr>
          <w:rFonts w:ascii="Times New Roman" w:eastAsia="Times New Roman" w:hAnsi="Times New Roman" w:cs="Times New Roman"/>
          <w:sz w:val="24"/>
          <w:szCs w:val="24"/>
          <w:lang w:eastAsia="hr-HR"/>
        </w:rPr>
      </w:pPr>
    </w:p>
    <w:p w14:paraId="4E2D21FB" w14:textId="1D6C4F02" w:rsidR="00346DCD" w:rsidRDefault="00346DCD" w:rsidP="00C15365">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xml:space="preserve">      </w:t>
      </w:r>
      <w:r w:rsidR="00924686" w:rsidRPr="00720F74">
        <w:rPr>
          <w:rFonts w:ascii="Times New Roman" w:eastAsia="Times New Roman" w:hAnsi="Times New Roman" w:cs="Times New Roman"/>
          <w:sz w:val="24"/>
          <w:szCs w:val="24"/>
          <w:lang w:eastAsia="hr-HR"/>
        </w:rPr>
        <w:t>2. sjedište sudionika koji je pravna osoba</w:t>
      </w:r>
    </w:p>
    <w:p w14:paraId="5F1FB48D" w14:textId="77777777" w:rsidR="00C15365" w:rsidRPr="00720F74" w:rsidRDefault="00C15365" w:rsidP="00C15365">
      <w:pPr>
        <w:shd w:val="clear" w:color="auto" w:fill="FFFFFF"/>
        <w:spacing w:after="0" w:line="240" w:lineRule="auto"/>
        <w:jc w:val="both"/>
        <w:rPr>
          <w:rFonts w:ascii="Times New Roman" w:eastAsia="Times New Roman" w:hAnsi="Times New Roman" w:cs="Times New Roman"/>
          <w:sz w:val="24"/>
          <w:szCs w:val="24"/>
          <w:lang w:eastAsia="hr-HR"/>
        </w:rPr>
      </w:pPr>
    </w:p>
    <w:p w14:paraId="4C93B372" w14:textId="05F21A16" w:rsidR="00346DCD" w:rsidRDefault="00924686"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radno mjesto sudionika.</w:t>
      </w:r>
    </w:p>
    <w:p w14:paraId="33DF7930" w14:textId="77777777" w:rsidR="00C15365" w:rsidRPr="00720F74" w:rsidRDefault="00C15365"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p>
    <w:p w14:paraId="2918F630" w14:textId="0ABD8E31" w:rsidR="00346DCD" w:rsidRDefault="00924686" w:rsidP="00C15365">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Osobnom dostavom iz ovoga članka smatra se dostava koja je izvršena osobno osobi kojoj je porezni akt namijenjen. Dostavom poreznog akta opunomoćeniku smatra se da je dostava izvršena samom sudioniku.</w:t>
      </w:r>
    </w:p>
    <w:p w14:paraId="59897258" w14:textId="10068A46" w:rsidR="00C15365" w:rsidRPr="00720F74" w:rsidRDefault="00C15365" w:rsidP="00C15365">
      <w:pPr>
        <w:shd w:val="clear" w:color="auto" w:fill="FFFFFF"/>
        <w:spacing w:after="0" w:line="240" w:lineRule="auto"/>
        <w:jc w:val="both"/>
        <w:rPr>
          <w:rFonts w:ascii="Times New Roman" w:eastAsia="Times New Roman" w:hAnsi="Times New Roman" w:cs="Times New Roman"/>
          <w:sz w:val="24"/>
          <w:szCs w:val="24"/>
          <w:lang w:eastAsia="hr-HR"/>
        </w:rPr>
      </w:pPr>
    </w:p>
    <w:p w14:paraId="42AE3503" w14:textId="69CA7E38" w:rsidR="00B64EBD" w:rsidRDefault="00BB206D" w:rsidP="00C15365">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xml:space="preserve">(4) </w:t>
      </w:r>
      <w:r w:rsidR="00924686" w:rsidRPr="00720F74">
        <w:rPr>
          <w:rFonts w:ascii="Times New Roman" w:eastAsia="Times New Roman" w:hAnsi="Times New Roman" w:cs="Times New Roman"/>
          <w:sz w:val="24"/>
          <w:szCs w:val="24"/>
          <w:lang w:eastAsia="hr-HR"/>
        </w:rPr>
        <w:t>Ako se sudionik prema kojem se treba izvršiti osobna dostava ne zatekne na mjestu dostave određenom stavkom 2. ovoga članka, dostavljač će ostaviti potpisanu pisanu obavijest o vremenu pokušane osobne dostave i o vremenu sljedeće osobne dostave, koja se ne može izvršiti prije isteka roka od 24 sata od prvog pokušaja.</w:t>
      </w:r>
    </w:p>
    <w:p w14:paraId="18590DDA" w14:textId="36F706D5" w:rsidR="00C15365" w:rsidRDefault="00C15365" w:rsidP="00C15365">
      <w:pPr>
        <w:shd w:val="clear" w:color="auto" w:fill="FFFFFF"/>
        <w:spacing w:after="0" w:line="240" w:lineRule="auto"/>
        <w:jc w:val="both"/>
        <w:rPr>
          <w:rFonts w:ascii="Times New Roman" w:eastAsia="Times New Roman" w:hAnsi="Times New Roman" w:cs="Times New Roman"/>
          <w:sz w:val="24"/>
          <w:szCs w:val="24"/>
          <w:lang w:eastAsia="hr-HR"/>
        </w:rPr>
      </w:pPr>
    </w:p>
    <w:p w14:paraId="3DCDD925" w14:textId="77777777" w:rsidR="00C15365" w:rsidRPr="00720F74" w:rsidRDefault="00C15365" w:rsidP="00C15365">
      <w:pPr>
        <w:shd w:val="clear" w:color="auto" w:fill="FFFFFF"/>
        <w:spacing w:after="0" w:line="240" w:lineRule="auto"/>
        <w:jc w:val="both"/>
        <w:rPr>
          <w:rFonts w:ascii="Times New Roman" w:eastAsia="Times New Roman" w:hAnsi="Times New Roman" w:cs="Times New Roman"/>
          <w:sz w:val="24"/>
          <w:szCs w:val="24"/>
          <w:lang w:eastAsia="hr-HR"/>
        </w:rPr>
      </w:pPr>
    </w:p>
    <w:p w14:paraId="4E96B306" w14:textId="77777777" w:rsidR="00BB206D" w:rsidRPr="00720F74" w:rsidRDefault="00BB206D" w:rsidP="00C15365">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xml:space="preserve">(5) </w:t>
      </w:r>
      <w:r w:rsidR="00924686" w:rsidRPr="00720F74">
        <w:rPr>
          <w:rFonts w:ascii="Times New Roman" w:eastAsia="Times New Roman" w:hAnsi="Times New Roman" w:cs="Times New Roman"/>
          <w:sz w:val="24"/>
          <w:szCs w:val="24"/>
          <w:lang w:eastAsia="hr-HR"/>
        </w:rPr>
        <w:t>Porezni akt se vraća poreznom tijelu:</w:t>
      </w:r>
    </w:p>
    <w:p w14:paraId="68DCD322" w14:textId="394B1895" w:rsidR="00346DCD" w:rsidRDefault="00924686" w:rsidP="00C15365">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w:t>
      </w:r>
      <w:r w:rsidR="00346DCD" w:rsidRPr="00720F74">
        <w:rPr>
          <w:rFonts w:ascii="Times New Roman" w:eastAsia="Times New Roman" w:hAnsi="Times New Roman" w:cs="Times New Roman"/>
          <w:sz w:val="24"/>
          <w:szCs w:val="24"/>
          <w:lang w:eastAsia="hr-HR"/>
        </w:rPr>
        <w:t xml:space="preserve">. </w:t>
      </w:r>
      <w:r w:rsidRPr="00720F74">
        <w:rPr>
          <w:rFonts w:ascii="Times New Roman" w:eastAsia="Times New Roman" w:hAnsi="Times New Roman" w:cs="Times New Roman"/>
          <w:sz w:val="24"/>
          <w:szCs w:val="24"/>
          <w:lang w:eastAsia="hr-HR"/>
        </w:rPr>
        <w:t>ako nakon drugog pokušaja dostava ne bude izvršena ili</w:t>
      </w:r>
    </w:p>
    <w:p w14:paraId="10FAE7C5" w14:textId="77777777" w:rsidR="00C15365" w:rsidRPr="00720F74" w:rsidRDefault="00C15365" w:rsidP="00C15365">
      <w:pPr>
        <w:shd w:val="clear" w:color="auto" w:fill="FFFFFF"/>
        <w:spacing w:after="0" w:line="240" w:lineRule="auto"/>
        <w:jc w:val="both"/>
        <w:rPr>
          <w:rFonts w:ascii="Times New Roman" w:eastAsia="Times New Roman" w:hAnsi="Times New Roman" w:cs="Times New Roman"/>
          <w:sz w:val="24"/>
          <w:szCs w:val="24"/>
          <w:lang w:eastAsia="hr-HR"/>
        </w:rPr>
      </w:pPr>
    </w:p>
    <w:p w14:paraId="09001EBE" w14:textId="625B7A9C" w:rsidR="00346DCD" w:rsidRDefault="00924686" w:rsidP="00C15365">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ako sudionik odbije primiti porezni akt.</w:t>
      </w:r>
    </w:p>
    <w:p w14:paraId="6A7BA5D6" w14:textId="77777777" w:rsidR="00C15365" w:rsidRPr="00720F74" w:rsidRDefault="00C15365" w:rsidP="00C15365">
      <w:pPr>
        <w:shd w:val="clear" w:color="auto" w:fill="FFFFFF"/>
        <w:spacing w:after="0" w:line="240" w:lineRule="auto"/>
        <w:jc w:val="both"/>
        <w:rPr>
          <w:rFonts w:ascii="Times New Roman" w:eastAsia="Times New Roman" w:hAnsi="Times New Roman" w:cs="Times New Roman"/>
          <w:sz w:val="24"/>
          <w:szCs w:val="24"/>
          <w:lang w:eastAsia="hr-HR"/>
        </w:rPr>
      </w:pPr>
    </w:p>
    <w:p w14:paraId="4541067F" w14:textId="6BC14886" w:rsidR="00B64EBD" w:rsidRDefault="00924686" w:rsidP="00C15365">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(6) U slučajevima iz stavka 5. ovoga članka na mjestu dostave ostavlja se potpisana pisana obavijest sudioniku u kojoj se naznačuje datum i vrijeme pokušane dostave, mjesto gdje se porezni akt može preuzeti i pravne posljedice nepreuzimanja poreznog akta. Smatra se da je osobna dostava izvršena u roku od petnaest dana od dana kada je obavijest ostavljena na mjestu dostave osim ako sudionik dokaže da iz opravdanih razloga nije mogao primiti porezni akt.</w:t>
      </w:r>
    </w:p>
    <w:p w14:paraId="7108328A" w14:textId="77777777" w:rsidR="00C15365" w:rsidRPr="00720F74" w:rsidRDefault="00C15365" w:rsidP="00C15365">
      <w:pPr>
        <w:shd w:val="clear" w:color="auto" w:fill="FFFFFF"/>
        <w:spacing w:after="0" w:line="240" w:lineRule="auto"/>
        <w:jc w:val="both"/>
        <w:rPr>
          <w:rFonts w:ascii="Times New Roman" w:eastAsia="Times New Roman" w:hAnsi="Times New Roman" w:cs="Times New Roman"/>
          <w:sz w:val="24"/>
          <w:szCs w:val="24"/>
          <w:lang w:eastAsia="hr-HR"/>
        </w:rPr>
      </w:pPr>
    </w:p>
    <w:p w14:paraId="554CA5FD" w14:textId="0A7E3662" w:rsidR="00B64EBD" w:rsidRDefault="00924686"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(7) Ako se ne radi o poreznom aktu iz stavka 1. ovoga članka te se dostava ne može izvršiti osobno sudioniku, tada se dostava obavlja predajom poreznog akta članu obitelji sudionika ili osobi koja je zaposlena na istom radnom mjestu kao i sudionik.</w:t>
      </w:r>
    </w:p>
    <w:p w14:paraId="26F905BA" w14:textId="77777777" w:rsidR="00C15365" w:rsidRPr="00720F74" w:rsidRDefault="00C15365"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p>
    <w:p w14:paraId="02134D2B" w14:textId="77777777" w:rsidR="00C15365" w:rsidRDefault="00924686"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(8) Porezni akti kojima se odlučuje o pojedinačnim pravima i obvezama iz porezno-pravnog odnosa mogu se dostavljati elektroničkim putem na zahtjev ili uz izričiti pristanak stranke.</w:t>
      </w:r>
      <w:r w:rsidRPr="00720F74">
        <w:rPr>
          <w:rFonts w:ascii="Times New Roman" w:eastAsia="Times New Roman" w:hAnsi="Times New Roman" w:cs="Times New Roman"/>
          <w:sz w:val="24"/>
          <w:szCs w:val="24"/>
          <w:lang w:eastAsia="hr-HR"/>
        </w:rPr>
        <w:br/>
      </w:r>
    </w:p>
    <w:p w14:paraId="5DC10910" w14:textId="6E988A6E" w:rsidR="00B64EBD" w:rsidRDefault="00924686"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(9) Iznimno od stavka 8. ovoga članka, osobna dostava poduzetnicima može se obavljati elektroničkim putem i bez zahtjeva ili izričitog pristanka stranke.</w:t>
      </w:r>
    </w:p>
    <w:p w14:paraId="6D039BD7" w14:textId="77777777" w:rsidR="00C15365" w:rsidRPr="00720F74" w:rsidRDefault="00C15365"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p>
    <w:p w14:paraId="562326DA" w14:textId="04316B49" w:rsidR="00B64EBD" w:rsidRDefault="00924686"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(10) Dostava poreznog akta elektroničkim putem se obavlja u elektronički pretinac koji je porezno tijelo odredilo za takvu namjenu.</w:t>
      </w:r>
    </w:p>
    <w:p w14:paraId="76ED7881" w14:textId="77777777" w:rsidR="00C15365" w:rsidRPr="00720F74" w:rsidRDefault="00C15365"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p>
    <w:p w14:paraId="65910FC1" w14:textId="77777777" w:rsidR="00C15365" w:rsidRDefault="00924686"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(11) Istodobno s uručenjem poreznog akta prema prethodnom stavku sudioniku se na elektroničku adresu koju je prijavio poreznom tijelu šalje i informativna poruka u kojoj ga se obavještava da je porezni akt u njegovom elektroničkom pretincu te ga je sudionik dužan preuzeti u roku od sedam dana od dana kada je porezni akt pristigao u njegov elektronički pretinac. U poruci se sudionika izričito upozorava na pravne posljedice iz stavka 12. ovoga članka.</w:t>
      </w:r>
    </w:p>
    <w:p w14:paraId="362CC5E9" w14:textId="77777777" w:rsidR="00C15365" w:rsidRDefault="00C15365"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p>
    <w:p w14:paraId="78D6A816" w14:textId="2ABE9F3F" w:rsidR="00B64EBD" w:rsidRDefault="00924686"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(12) Smatrat će se da je dostava obavljena danom zapisa na poslužitelju kada je sudionik preuzeo porezni akt. Ako se porezni akt ne preuzme u roku od sedam dana, smatrat će se da je dostava obavljena istekom roka od sedam dana od dana kada je porezni akt pristigao u elektronički pretinac.</w:t>
      </w:r>
    </w:p>
    <w:p w14:paraId="6DF00542" w14:textId="77777777" w:rsidR="00C15365" w:rsidRPr="00720F74" w:rsidRDefault="00C15365"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p>
    <w:p w14:paraId="7A6D47FE" w14:textId="0CCE8004" w:rsidR="00924686" w:rsidRDefault="00924686"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lastRenderedPageBreak/>
        <w:t>(13) Osobnom dostavom smatra se i dostava obavljena sukladno odredbama stavaka 8. – 12. ovoga članka.</w:t>
      </w:r>
    </w:p>
    <w:p w14:paraId="57F97ECF" w14:textId="77777777" w:rsidR="00DF10AB" w:rsidRDefault="00DF10AB"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p>
    <w:p w14:paraId="388E650F" w14:textId="466E9D18" w:rsidR="00DF10AB" w:rsidRDefault="00DF10AB" w:rsidP="00C15365">
      <w:pPr>
        <w:shd w:val="clear" w:color="auto" w:fill="FFFFFF"/>
        <w:spacing w:after="0" w:line="240" w:lineRule="auto"/>
        <w:ind w:left="360"/>
        <w:jc w:val="center"/>
        <w:rPr>
          <w:rFonts w:ascii="Times New Roman" w:eastAsia="Times New Roman" w:hAnsi="Times New Roman" w:cs="Times New Roman"/>
          <w:sz w:val="24"/>
          <w:szCs w:val="24"/>
          <w:lang w:eastAsia="hr-HR"/>
        </w:rPr>
      </w:pPr>
      <w:r w:rsidRPr="00DF10AB">
        <w:rPr>
          <w:rFonts w:ascii="Times New Roman" w:eastAsia="Times New Roman" w:hAnsi="Times New Roman" w:cs="Times New Roman"/>
          <w:sz w:val="24"/>
          <w:szCs w:val="24"/>
          <w:lang w:eastAsia="hr-HR"/>
        </w:rPr>
        <w:t>Izuzeće od obveze izdavanja računa</w:t>
      </w:r>
    </w:p>
    <w:p w14:paraId="1C8D835A" w14:textId="77777777" w:rsidR="00C15365" w:rsidRPr="00DF10AB" w:rsidRDefault="00C15365" w:rsidP="00C15365">
      <w:pPr>
        <w:shd w:val="clear" w:color="auto" w:fill="FFFFFF"/>
        <w:spacing w:after="0" w:line="240" w:lineRule="auto"/>
        <w:ind w:left="360"/>
        <w:jc w:val="center"/>
        <w:rPr>
          <w:rFonts w:ascii="Times New Roman" w:eastAsia="Times New Roman" w:hAnsi="Times New Roman" w:cs="Times New Roman"/>
          <w:sz w:val="24"/>
          <w:szCs w:val="24"/>
          <w:lang w:eastAsia="hr-HR"/>
        </w:rPr>
      </w:pPr>
    </w:p>
    <w:p w14:paraId="0E69646C" w14:textId="06546B70" w:rsidR="00DF10AB" w:rsidRDefault="00DF10AB" w:rsidP="00C15365">
      <w:pPr>
        <w:shd w:val="clear" w:color="auto" w:fill="FFFFFF"/>
        <w:spacing w:after="0" w:line="240" w:lineRule="auto"/>
        <w:ind w:left="360"/>
        <w:jc w:val="center"/>
        <w:rPr>
          <w:rFonts w:ascii="Times New Roman" w:eastAsia="Times New Roman" w:hAnsi="Times New Roman" w:cs="Times New Roman"/>
          <w:sz w:val="24"/>
          <w:szCs w:val="24"/>
          <w:lang w:eastAsia="hr-HR"/>
        </w:rPr>
      </w:pPr>
      <w:r w:rsidRPr="00DF10AB">
        <w:rPr>
          <w:rFonts w:ascii="Times New Roman" w:eastAsia="Times New Roman" w:hAnsi="Times New Roman" w:cs="Times New Roman"/>
          <w:sz w:val="24"/>
          <w:szCs w:val="24"/>
          <w:lang w:eastAsia="hr-HR"/>
        </w:rPr>
        <w:t>Članak 64.</w:t>
      </w:r>
    </w:p>
    <w:p w14:paraId="6FAA4F2C" w14:textId="77777777" w:rsidR="00C15365" w:rsidRPr="00DF10AB" w:rsidRDefault="00C15365" w:rsidP="00C15365">
      <w:pPr>
        <w:shd w:val="clear" w:color="auto" w:fill="FFFFFF"/>
        <w:spacing w:after="0" w:line="240" w:lineRule="auto"/>
        <w:ind w:left="360"/>
        <w:jc w:val="center"/>
        <w:rPr>
          <w:rFonts w:ascii="Times New Roman" w:eastAsia="Times New Roman" w:hAnsi="Times New Roman" w:cs="Times New Roman"/>
          <w:sz w:val="24"/>
          <w:szCs w:val="24"/>
          <w:lang w:eastAsia="hr-HR"/>
        </w:rPr>
      </w:pPr>
    </w:p>
    <w:p w14:paraId="7C3E48D7" w14:textId="7995E4A0" w:rsidR="00DF10AB" w:rsidRDefault="00DF10AB"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r w:rsidRPr="00DF10AB">
        <w:rPr>
          <w:rFonts w:ascii="Times New Roman" w:eastAsia="Times New Roman" w:hAnsi="Times New Roman" w:cs="Times New Roman"/>
          <w:sz w:val="24"/>
          <w:szCs w:val="24"/>
          <w:lang w:eastAsia="hr-HR"/>
        </w:rPr>
        <w:t>(1) Iznimno od članka 62. stavka 1. ovoga Zakona, računi se ne moraju ispostavljati ako se promet ostvaruje od priređivanja lutrijskih igara, igara klađenja, igara u casinima te na automatima za igre na sreću i zabavu, ako se pretežni dio vrijednosti prometa odnosi na maloprodaju dnevnog tiska, duhana i duhanskih prerađevina, maraka i drugih poštanskih vrijednosnica, ako se prodaja obavlja putem automata, ako se vlastiti poljoprivredni proizvodi proizvedeni na vlastitom obiteljskom poljoprivrednom gospodarstvu izravno prodaju krajnjem potrošaču u proizvodnim objektima seljačkih ili obiteljskih poljoprivrednih gospodarstava, ako se prodaja vlastitih poljoprivrednih proizvoda obavlja na tržnicama i otvorenim prostorima.</w:t>
      </w:r>
    </w:p>
    <w:p w14:paraId="0670D4C6" w14:textId="77777777" w:rsidR="00C15365" w:rsidRPr="00DF10AB" w:rsidRDefault="00C15365"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p>
    <w:p w14:paraId="7C7D567D" w14:textId="2C3762D7" w:rsidR="00DF10AB" w:rsidRDefault="00DF10AB"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r w:rsidRPr="00DF10AB">
        <w:rPr>
          <w:rFonts w:ascii="Times New Roman" w:eastAsia="Times New Roman" w:hAnsi="Times New Roman" w:cs="Times New Roman"/>
          <w:sz w:val="24"/>
          <w:szCs w:val="24"/>
          <w:lang w:eastAsia="hr-HR"/>
        </w:rPr>
        <w:t>(2) Prodajom na tržnicama i otvorenim prostorima iz stavka 1. ovoga članka smatra se isključivo prodaja vlastitih poljoprivrednih proizvoda krajnjem potrošaču koja se obavlja na neki od sljedećih načina:</w:t>
      </w:r>
    </w:p>
    <w:p w14:paraId="63D792B1" w14:textId="77777777" w:rsidR="00C15365" w:rsidRPr="00DF10AB" w:rsidRDefault="00C15365"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p>
    <w:p w14:paraId="6F6BF94F" w14:textId="3FC46E97" w:rsidR="00DF10AB" w:rsidRDefault="00DF10AB"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r w:rsidRPr="00DF10AB">
        <w:rPr>
          <w:rFonts w:ascii="Times New Roman" w:eastAsia="Times New Roman" w:hAnsi="Times New Roman" w:cs="Times New Roman"/>
          <w:sz w:val="24"/>
          <w:szCs w:val="24"/>
          <w:lang w:eastAsia="hr-HR"/>
        </w:rPr>
        <w:t>– na štandovima i klupama na tržnicama na malo</w:t>
      </w:r>
    </w:p>
    <w:p w14:paraId="6DD35AD0" w14:textId="77777777" w:rsidR="00C15365" w:rsidRPr="00DF10AB" w:rsidRDefault="00C15365" w:rsidP="00C15365">
      <w:pPr>
        <w:shd w:val="clear" w:color="auto" w:fill="FFFFFF"/>
        <w:spacing w:after="0" w:line="240" w:lineRule="auto"/>
        <w:ind w:left="360"/>
        <w:jc w:val="both"/>
        <w:rPr>
          <w:rFonts w:ascii="Times New Roman" w:eastAsia="Times New Roman" w:hAnsi="Times New Roman" w:cs="Times New Roman"/>
          <w:sz w:val="24"/>
          <w:szCs w:val="24"/>
          <w:lang w:eastAsia="hr-HR"/>
        </w:rPr>
      </w:pPr>
    </w:p>
    <w:p w14:paraId="53A9C035" w14:textId="5D158E83" w:rsidR="00494FCA" w:rsidRPr="00720F74" w:rsidRDefault="00DF10AB" w:rsidP="00C15365">
      <w:pPr>
        <w:spacing w:after="0" w:line="240" w:lineRule="auto"/>
        <w:ind w:left="426" w:hanging="142"/>
        <w:jc w:val="both"/>
        <w:rPr>
          <w:rFonts w:ascii="Times New Roman" w:eastAsia="Times New Roman" w:hAnsi="Times New Roman" w:cs="Times New Roman"/>
          <w:sz w:val="24"/>
          <w:szCs w:val="24"/>
          <w:lang w:eastAsia="hr-HR"/>
        </w:rPr>
      </w:pPr>
      <w:r w:rsidRPr="00DF10AB">
        <w:rPr>
          <w:rFonts w:ascii="Times New Roman" w:eastAsia="Times New Roman" w:hAnsi="Times New Roman" w:cs="Times New Roman"/>
          <w:sz w:val="24"/>
          <w:szCs w:val="24"/>
          <w:lang w:eastAsia="hr-HR"/>
        </w:rPr>
        <w:t>– na štandovima i klupama izvan tržnica na malo.</w:t>
      </w:r>
    </w:p>
    <w:p w14:paraId="27336A21" w14:textId="77777777" w:rsidR="00924686" w:rsidRPr="00720F74" w:rsidRDefault="00924686" w:rsidP="00924686">
      <w:pPr>
        <w:spacing w:after="0" w:line="240" w:lineRule="auto"/>
        <w:rPr>
          <w:rFonts w:ascii="Times New Roman" w:eastAsia="Times New Roman" w:hAnsi="Times New Roman" w:cs="Times New Roman"/>
          <w:sz w:val="24"/>
          <w:szCs w:val="24"/>
          <w:lang w:eastAsia="hr-HR"/>
        </w:rPr>
      </w:pPr>
    </w:p>
    <w:p w14:paraId="7A7B3E64"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Oblik i sadržaj porezne prijave</w:t>
      </w:r>
    </w:p>
    <w:p w14:paraId="65156A54" w14:textId="77777777"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019CF6DB"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74.</w:t>
      </w:r>
    </w:p>
    <w:p w14:paraId="7DB6D6F8" w14:textId="5D545435"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79F383A6" w14:textId="496A5BDA" w:rsidR="00C46900"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Porezna prijava podnosi se na obrascu. Oblik i sadržaj obrasca porezne prijave utvrđuje se posebnim zakonom ili pravilnikom donesenim na temelju zakona. Ako je propisano, porezni obveznik u poreznoj prijavi porez obračunava sam (obračunska prijava).</w:t>
      </w:r>
    </w:p>
    <w:p w14:paraId="10529310"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033767D7" w14:textId="19A28DA6" w:rsidR="00C46900"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Podaci u poreznoj prijavi moraju biti točni i istiniti.</w:t>
      </w:r>
    </w:p>
    <w:p w14:paraId="0C20D1A7"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6D4B9381" w14:textId="62557F3F" w:rsidR="00C46900"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Poreznoj prijavi mora se priložiti dokumentacija u skladu s poreznim propisima.</w:t>
      </w:r>
    </w:p>
    <w:p w14:paraId="04FF7094"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0B9A264E" w14:textId="207A0866" w:rsidR="00C46900"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Tko raspolaže dokumentacijom iz stavka 3. ovoga članka, dužan ju je izdati poreznom obvezniku na njegov zahtjev.</w:t>
      </w:r>
    </w:p>
    <w:p w14:paraId="04A0FFBC"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1BB283CE" w14:textId="4844038E" w:rsidR="00C46900"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(5) Obrazac za poreznu prijavu može sadržavati i pitanja potrebna za nadopunu osnova za oporezivanje i za statističke svrhe.</w:t>
      </w:r>
    </w:p>
    <w:p w14:paraId="74494143"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1A7AE04E" w14:textId="77777777" w:rsidR="006E185B"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(6) Porezni obveznici koji su razvrstani u srednje ili velike poduzetnike u smislu odredaba Zakona o računovodstvu i svi obveznici poreza na dodanu vrijednost dužni su porezne prijave ili druge podatke potrebne za oporezivanje podnositi Poreznoj upravi elektroničkim putem.</w:t>
      </w:r>
      <w:r w:rsidRPr="00720F74">
        <w:rPr>
          <w:rFonts w:ascii="Times New Roman" w:eastAsia="Times New Roman" w:hAnsi="Times New Roman" w:cs="Times New Roman"/>
          <w:sz w:val="24"/>
          <w:szCs w:val="24"/>
          <w:lang w:eastAsia="hr-HR"/>
        </w:rPr>
        <w:br/>
      </w:r>
    </w:p>
    <w:p w14:paraId="495BD6AC" w14:textId="4AE49D8C" w:rsidR="006E185B"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xml:space="preserve">(7) U elektroničkom obliku porezne prijave, koju porezni obveznici podnose elektroničkim putem, obvezno se navode podaci propisani zakonom i posebnim propisom za poreznu prijavu kada se podnosi na propisanom obrascu u papirnatom obliku. Ako se porezna prijava podnosi </w:t>
      </w:r>
      <w:r w:rsidRPr="00720F74">
        <w:rPr>
          <w:rFonts w:ascii="Times New Roman" w:eastAsia="Times New Roman" w:hAnsi="Times New Roman" w:cs="Times New Roman"/>
          <w:sz w:val="24"/>
          <w:szCs w:val="24"/>
          <w:lang w:eastAsia="hr-HR"/>
        </w:rPr>
        <w:lastRenderedPageBreak/>
        <w:t>elektroničkim putem, na istovjetan način podnose se prilozi koji se obvezno prilažu uz poreznu prijavu i koji moraju biti istovjetni izvornim ispravama ili dokumentima. Porezne prijave dostavljene elektroničkim putem s naprednim elektroničkim potpisom smatrat će se vlastoručno potpisanim.</w:t>
      </w:r>
    </w:p>
    <w:p w14:paraId="3F7CDB00" w14:textId="77777777" w:rsidR="006E185B"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1EC972B3" w14:textId="200768A2" w:rsidR="00C46900"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(8) Ministarstvo financija – Porezna uprava objavljuje na svojim mrežnim stranicama tehničke preduvjete za potrebe elektroničke komunikacije s Poreznom upravom, a porezni obveznici moraju osigurati ispunjenje objavljenih tehničkih preduvjeta potrebnih radi podnošenja poreznih prijava i drugih podataka elektroničkim putem. Ministarstvo financija – Porezna uprava osigurat će potrebnu programsku podršku (aplikativni softver) radi zaprimanja poreznih prijava i drugih podataka elektroničkim putem u Poreznoj upravi.</w:t>
      </w:r>
    </w:p>
    <w:p w14:paraId="5745E2FF"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7A0441DC" w14:textId="270251BB" w:rsidR="00572BA7"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(9) Porezni obveznici kod podnošenja poreznih prijava i drugih podatka elektroničkim putem moraju koristiti kvalificirane certifikate koje je izdala ovlaštena pravna osoba registrirana za izdavanje certifikata i elektroničke sustave uspostavljene isključivo u svrhu prijenosa podataka. Na zahtjev poreznog tijela, porezni obveznik mora omogućiti pristup i preuzimanje dokumenata u elektroničkom obliku koji su pohranjeni na njegovom računalnom sustavu.</w:t>
      </w:r>
    </w:p>
    <w:p w14:paraId="1F0635D9"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6A61D6C3" w14:textId="3CB80C15" w:rsidR="00924686" w:rsidRPr="00720F74"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(10) Ministar financija propisat će pravilnikom način podnošenja elektroničkim putem porezne prijave ili drugih podataka potrebnih za oporezivanje.</w:t>
      </w:r>
    </w:p>
    <w:p w14:paraId="7D5999BC" w14:textId="77777777" w:rsidR="006E185B" w:rsidRPr="00720F74" w:rsidRDefault="006E185B" w:rsidP="006E185B">
      <w:pPr>
        <w:spacing w:after="0" w:line="240" w:lineRule="auto"/>
        <w:rPr>
          <w:rFonts w:ascii="Times New Roman" w:eastAsia="Times New Roman" w:hAnsi="Times New Roman" w:cs="Times New Roman"/>
          <w:sz w:val="24"/>
          <w:szCs w:val="24"/>
          <w:lang w:eastAsia="hr-HR"/>
        </w:rPr>
      </w:pPr>
    </w:p>
    <w:p w14:paraId="79115B1B"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Očevid</w:t>
      </w:r>
    </w:p>
    <w:p w14:paraId="29E1164B" w14:textId="77777777"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3B20FBE9"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82.</w:t>
      </w:r>
    </w:p>
    <w:p w14:paraId="7B6CEA1D" w14:textId="409A9F15"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5ADAEC1D" w14:textId="2607EA94" w:rsidR="006E185B"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Očevid se obavlja kad je za utvrđivanje ili razjašnjenje činjenica bitnih za oporezivanje potrebno neposredno opažanje službene osobe poreznog tijela. Porezni obveznik ima pravo biti nazočan očevidu i ne smije ometati očevid.</w:t>
      </w:r>
    </w:p>
    <w:p w14:paraId="18BF0902" w14:textId="77777777" w:rsidR="006E185B"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0185CC4" w14:textId="77777777" w:rsidR="006E185B"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Iznimno, očevid se može obaviti bez nazočnosti poreznog obveznika ako bi odgoda očevida mogla ugroziti utvrđivanje činjenica ili bi imala za posljedicu uništenje dokaza bitnih za oporezivanje.</w:t>
      </w:r>
    </w:p>
    <w:p w14:paraId="3705A6F4" w14:textId="77777777" w:rsidR="006E185B"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549C838D" w14:textId="65A23D70" w:rsidR="006E185B"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Očevid se može obaviti i uz sudjelovanje vještaka.</w:t>
      </w:r>
    </w:p>
    <w:p w14:paraId="1C1BF0FE" w14:textId="77777777" w:rsidR="006E185B"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6F4B0452" w14:textId="384AF79F" w:rsidR="006E185B"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Nalazi utvrđeni očevidom unose se u zapisnik o obavljenom očevidu. Zapisnik o obavljenom očevidu potpisuju sudionici. U zapisnik o obavljenom očevidu obvezno se unose i primjedbe poreznog obveznika, kao i razlozi odbijanja potpisivanja zapisnika.</w:t>
      </w:r>
    </w:p>
    <w:p w14:paraId="2F0A592B" w14:textId="77777777" w:rsidR="006E185B"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1C5E5DE3" w14:textId="7A9346F8" w:rsidR="00924686" w:rsidRPr="00720F74"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(5) Zapisnik o očevidu prilaže se spisu.</w:t>
      </w:r>
    </w:p>
    <w:p w14:paraId="6F852E55" w14:textId="782563D6" w:rsidR="006077C3" w:rsidRPr="00720F74" w:rsidRDefault="006077C3" w:rsidP="00924686">
      <w:pPr>
        <w:spacing w:after="0" w:line="240" w:lineRule="auto"/>
        <w:rPr>
          <w:rFonts w:ascii="Times New Roman" w:eastAsia="Times New Roman" w:hAnsi="Times New Roman" w:cs="Times New Roman"/>
          <w:sz w:val="24"/>
          <w:szCs w:val="24"/>
          <w:lang w:eastAsia="hr-HR"/>
        </w:rPr>
      </w:pPr>
    </w:p>
    <w:p w14:paraId="4AD2262A"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Prijedlog za sklapanje upravnog ugovora</w:t>
      </w:r>
    </w:p>
    <w:p w14:paraId="7B0EF1BF" w14:textId="77777777"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075D1A16"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102.</w:t>
      </w:r>
    </w:p>
    <w:p w14:paraId="19BE6E79" w14:textId="4CC76C2E"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0084DC69" w14:textId="77777777" w:rsidR="006E185B"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Prijedlog za sklapanje upravnog ugovora podnosi porezni obveznik fizička ili pravna osoba.</w:t>
      </w:r>
      <w:r w:rsidRPr="00720F74">
        <w:rPr>
          <w:rFonts w:ascii="Times New Roman" w:eastAsia="Times New Roman" w:hAnsi="Times New Roman" w:cs="Times New Roman"/>
          <w:sz w:val="24"/>
          <w:szCs w:val="24"/>
          <w:lang w:eastAsia="hr-HR"/>
        </w:rPr>
        <w:br/>
      </w:r>
    </w:p>
    <w:p w14:paraId="771F6166" w14:textId="611B18D2" w:rsidR="00BB206D"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Prijedlog sadržava:</w:t>
      </w:r>
    </w:p>
    <w:p w14:paraId="67940B66"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7D61CA69" w14:textId="60E6112C" w:rsidR="00BB206D"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lastRenderedPageBreak/>
        <w:t>– prijedlog načina namirenja dospjelog poreznog duga (u cijelosti ili djelomično) prethodno usklađenog s poreznim tijelom, ovjerenog pečatom i potpisom ovlaštenih osoba poreznog tijela i poreznog obveznika</w:t>
      </w:r>
    </w:p>
    <w:p w14:paraId="39DE4260" w14:textId="42F180CC"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738F8DE2" w14:textId="19DB39D6" w:rsidR="00BB206D"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prijedlog rokova za njegovo namirenje</w:t>
      </w:r>
    </w:p>
    <w:p w14:paraId="0A468B9B"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469BFF03" w14:textId="6D25CAA1"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osobni identifikacijski broj (OIB) poreznog obveznika</w:t>
      </w:r>
    </w:p>
    <w:p w14:paraId="5DDB77E6"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40CFF534" w14:textId="0575D71A"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razloge zbog kojih je nastao porezni dug</w:t>
      </w:r>
    </w:p>
    <w:p w14:paraId="14C9ADDB"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5FF40D5B" w14:textId="70E2B8D2"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podatke o strukturi vlasništva poreznog obveznika</w:t>
      </w:r>
    </w:p>
    <w:p w14:paraId="44D94F84"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032CAFE" w14:textId="00AFD3AF"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podatke o povezanim društvima</w:t>
      </w:r>
    </w:p>
    <w:p w14:paraId="74588A4E"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1C021B49" w14:textId="4A23AF27"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popis imovine u vlasništvu poreznog obveznika s iskazanim knjigovodstvenim vrijednostima na zadnji obračunski datum</w:t>
      </w:r>
    </w:p>
    <w:p w14:paraId="56034289"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33B1BE9" w14:textId="50E93BDE"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podatke o sudskim postupcima koji imaju utjecaj na poslovanje poreznog obveznika</w:t>
      </w:r>
    </w:p>
    <w:p w14:paraId="1EAA8DF0"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78E85FC9" w14:textId="375E5319"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prijedlog sredstava osiguranja naplate poreznoga duga, a sukladno Općem poreznom zakonu</w:t>
      </w:r>
    </w:p>
    <w:p w14:paraId="38A6B0C9"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342234EB" w14:textId="6530D684"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popis dospjelih obveza prema svim vjerovnicima na zadnji obračunski datum</w:t>
      </w:r>
    </w:p>
    <w:p w14:paraId="1DA260D8"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235F0C6" w14:textId="6DCF565A"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popis ključnih dobavljača i vjerovnika sa stanjem obveza na zadnji obračunski datum.</w:t>
      </w:r>
    </w:p>
    <w:p w14:paraId="4630AA90"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314561C2" w14:textId="265CF725"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Prijedlog se podnosi nadležnom poreznom tijelu.</w:t>
      </w:r>
    </w:p>
    <w:p w14:paraId="5781FEF0"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39A0DF70" w14:textId="51134695" w:rsidR="00924686"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Porezno tijelo će odlučiti o ispunjenju zakonom propisanih uvjeta i o osnovanosti zaprimljenog prijedloga za sklapanje upravnog ugovora te o tome obavijestiti poreznog obveznika.</w:t>
      </w:r>
    </w:p>
    <w:p w14:paraId="6B8797C5"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5152FEFF" w14:textId="77777777" w:rsidR="00216172" w:rsidRPr="006E185B" w:rsidRDefault="00216172"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6E185B">
        <w:rPr>
          <w:rFonts w:ascii="Times New Roman" w:eastAsia="Times New Roman" w:hAnsi="Times New Roman" w:cs="Times New Roman"/>
          <w:sz w:val="24"/>
          <w:szCs w:val="24"/>
          <w:lang w:eastAsia="hr-HR"/>
        </w:rPr>
        <w:t>Zastara</w:t>
      </w:r>
    </w:p>
    <w:p w14:paraId="780D6BE7" w14:textId="77777777" w:rsidR="00216172" w:rsidRPr="00720F74" w:rsidRDefault="00216172" w:rsidP="006E185B">
      <w:pPr>
        <w:shd w:val="clear" w:color="auto" w:fill="FFFFFF"/>
        <w:spacing w:after="0" w:line="240" w:lineRule="auto"/>
        <w:jc w:val="center"/>
        <w:rPr>
          <w:rFonts w:ascii="Times New Roman" w:eastAsia="Times New Roman" w:hAnsi="Times New Roman" w:cs="Times New Roman"/>
          <w:sz w:val="24"/>
          <w:szCs w:val="24"/>
          <w:lang w:eastAsia="hr-HR"/>
        </w:rPr>
      </w:pPr>
    </w:p>
    <w:p w14:paraId="17E78857" w14:textId="77777777" w:rsidR="006E185B" w:rsidRDefault="006E185B" w:rsidP="006E185B">
      <w:pPr>
        <w:shd w:val="clear" w:color="auto" w:fill="FFFFFF"/>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Članak 108.</w:t>
      </w:r>
    </w:p>
    <w:p w14:paraId="599C180F" w14:textId="77777777" w:rsidR="006E185B" w:rsidRDefault="006E185B" w:rsidP="006E185B">
      <w:pPr>
        <w:shd w:val="clear" w:color="auto" w:fill="FFFFFF"/>
        <w:spacing w:after="0" w:line="240" w:lineRule="auto"/>
        <w:jc w:val="center"/>
        <w:rPr>
          <w:rFonts w:ascii="Times New Roman" w:eastAsia="Times New Roman" w:hAnsi="Times New Roman" w:cs="Times New Roman"/>
          <w:sz w:val="24"/>
          <w:szCs w:val="24"/>
          <w:lang w:eastAsia="hr-HR"/>
        </w:rPr>
      </w:pPr>
    </w:p>
    <w:p w14:paraId="547B3CAB" w14:textId="20A44948" w:rsidR="000B3D51" w:rsidRPr="006E185B" w:rsidRDefault="00216172"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6E185B">
        <w:rPr>
          <w:rFonts w:ascii="Times New Roman" w:eastAsia="Times New Roman" w:hAnsi="Times New Roman" w:cs="Times New Roman"/>
          <w:sz w:val="24"/>
          <w:szCs w:val="24"/>
          <w:lang w:eastAsia="hr-HR"/>
        </w:rPr>
        <w:t>(1) Pravo i obveze poreznog tijela na utvrđivanje porezne obveze i kamata, pravo i obveza poreznog tijela na naplatu poreza, kamata i troškova ovrhe te pravo poreznog obveznika na povrat poreza, kamata i troškova ovrhe zastarijeva za šest godina računajući od dana kada je zastara počela teći.</w:t>
      </w:r>
    </w:p>
    <w:p w14:paraId="3A311762" w14:textId="77777777" w:rsidR="006E185B"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6B4DB04F" w14:textId="77777777" w:rsidR="006E185B" w:rsidRDefault="00216172"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6E185B">
        <w:rPr>
          <w:rFonts w:ascii="Times New Roman" w:eastAsia="Times New Roman" w:hAnsi="Times New Roman" w:cs="Times New Roman"/>
          <w:sz w:val="24"/>
          <w:szCs w:val="24"/>
          <w:lang w:eastAsia="hr-HR"/>
        </w:rPr>
        <w:t>(2) Zastara prava na utvrđivanje porezne obveze i kamata počinje teći istekom godine u kojoj je nastala porezna obveza. Nastanak porezne obveze propisan je posebnim poreznim zakonima.</w:t>
      </w:r>
      <w:r w:rsidRPr="006E185B">
        <w:rPr>
          <w:rFonts w:ascii="Times New Roman" w:eastAsia="Times New Roman" w:hAnsi="Times New Roman" w:cs="Times New Roman"/>
          <w:sz w:val="24"/>
          <w:szCs w:val="24"/>
          <w:lang w:eastAsia="hr-HR"/>
        </w:rPr>
        <w:br/>
      </w:r>
    </w:p>
    <w:p w14:paraId="75D54F74" w14:textId="77777777" w:rsidR="006E185B" w:rsidRDefault="00216172"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6E185B">
        <w:rPr>
          <w:rFonts w:ascii="Times New Roman" w:eastAsia="Times New Roman" w:hAnsi="Times New Roman" w:cs="Times New Roman"/>
          <w:sz w:val="24"/>
          <w:szCs w:val="24"/>
          <w:lang w:eastAsia="hr-HR"/>
        </w:rPr>
        <w:t>(3) Zastara prava na utvrđivanje porezne obveze i kamata sukladno članku 28. ovog zakona počinje teći istekom godine u kojoj je donesena pravomoćna presuda za kazneno djelo.</w:t>
      </w:r>
      <w:r w:rsidRPr="006E185B">
        <w:rPr>
          <w:rFonts w:ascii="Times New Roman" w:eastAsia="Times New Roman" w:hAnsi="Times New Roman" w:cs="Times New Roman"/>
          <w:sz w:val="24"/>
          <w:szCs w:val="24"/>
          <w:lang w:eastAsia="hr-HR"/>
        </w:rPr>
        <w:br/>
      </w:r>
    </w:p>
    <w:p w14:paraId="0BE57625" w14:textId="2B287D4E" w:rsidR="000B3D51" w:rsidRPr="006E185B" w:rsidRDefault="00216172"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6E185B">
        <w:rPr>
          <w:rFonts w:ascii="Times New Roman" w:eastAsia="Times New Roman" w:hAnsi="Times New Roman" w:cs="Times New Roman"/>
          <w:sz w:val="24"/>
          <w:szCs w:val="24"/>
          <w:lang w:eastAsia="hr-HR"/>
        </w:rPr>
        <w:t>(4) Zastara prava na naplatu poreza, kamata i troškova ovrhe počinje teći istekom godine u kojoj je porezni obveznik sam utvrdio poreznu obvezu ili istekom godine u kojoj je postalo izvršno rješenje kojim je porezno tijelo utvrdilo poreznu obvezu i kamate odnosno istekom godine u k</w:t>
      </w:r>
      <w:r w:rsidR="006E185B">
        <w:rPr>
          <w:rFonts w:ascii="Times New Roman" w:eastAsia="Times New Roman" w:hAnsi="Times New Roman" w:cs="Times New Roman"/>
          <w:sz w:val="24"/>
          <w:szCs w:val="24"/>
          <w:lang w:eastAsia="hr-HR"/>
        </w:rPr>
        <w:t>ojoj je porezna obveza dospjela</w:t>
      </w:r>
      <w:r w:rsidRPr="006E185B">
        <w:rPr>
          <w:rFonts w:ascii="Times New Roman" w:eastAsia="Times New Roman" w:hAnsi="Times New Roman" w:cs="Times New Roman"/>
          <w:sz w:val="24"/>
          <w:szCs w:val="24"/>
          <w:lang w:eastAsia="hr-HR"/>
        </w:rPr>
        <w:t>.</w:t>
      </w:r>
    </w:p>
    <w:p w14:paraId="1718AF1E" w14:textId="77777777" w:rsidR="006E185B"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3999050D" w14:textId="2EE4B5A1" w:rsidR="000B3D51" w:rsidRPr="006E185B" w:rsidRDefault="00216172"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6E185B">
        <w:rPr>
          <w:rFonts w:ascii="Times New Roman" w:eastAsia="Times New Roman" w:hAnsi="Times New Roman" w:cs="Times New Roman"/>
          <w:sz w:val="24"/>
          <w:szCs w:val="24"/>
          <w:lang w:eastAsia="hr-HR"/>
        </w:rPr>
        <w:t>(5) Zastara prava na povrat poreza, kamata i troškova ovrhe počinje teći istekom godine u kojoj je porezni obveznik stekao pravo na povrat.</w:t>
      </w:r>
    </w:p>
    <w:p w14:paraId="5E83FC7D" w14:textId="77777777" w:rsidR="006E185B"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E7E567E" w14:textId="75E14794" w:rsidR="000B3D51" w:rsidRPr="006E185B" w:rsidRDefault="00216172"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6E185B">
        <w:rPr>
          <w:rFonts w:ascii="Times New Roman" w:eastAsia="Times New Roman" w:hAnsi="Times New Roman" w:cs="Times New Roman"/>
          <w:sz w:val="24"/>
          <w:szCs w:val="24"/>
          <w:lang w:eastAsia="hr-HR"/>
        </w:rPr>
        <w:t>(6) Ako se radi utvrđenja poreza i kamata ili naplate poreza, kamata i troškova ovrhe vodi postupak pred sudom, za vrijeme trajanja tog postupka zastara ne teče.</w:t>
      </w:r>
    </w:p>
    <w:p w14:paraId="6CAA6720" w14:textId="77777777" w:rsidR="006E185B"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A80B6E5" w14:textId="33054810" w:rsidR="000B3D51" w:rsidRPr="006E185B" w:rsidRDefault="00216172"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6E185B">
        <w:rPr>
          <w:rFonts w:ascii="Times New Roman" w:eastAsia="Times New Roman" w:hAnsi="Times New Roman" w:cs="Times New Roman"/>
          <w:sz w:val="24"/>
          <w:szCs w:val="24"/>
          <w:lang w:eastAsia="hr-HR"/>
        </w:rPr>
        <w:t>(7) Zastara prava na naplatu porezne obveze, kamata i troškova ovrhe ne teče niti u slučajevima propisanim ovim zakonom i posebnim propisima.</w:t>
      </w:r>
    </w:p>
    <w:p w14:paraId="01410C46" w14:textId="77777777" w:rsidR="006E185B"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47CED5F9" w14:textId="0EF8FE50" w:rsidR="00216172" w:rsidRPr="006E185B" w:rsidRDefault="00216172"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6E185B">
        <w:rPr>
          <w:rFonts w:ascii="Times New Roman" w:eastAsia="Times New Roman" w:hAnsi="Times New Roman" w:cs="Times New Roman"/>
          <w:sz w:val="24"/>
          <w:szCs w:val="24"/>
          <w:lang w:eastAsia="hr-HR"/>
        </w:rPr>
        <w:t>(8) Ako porezni obveznik podmiri poreznu obvezu nakon nastupa zastare, ima pravo na povrat plaćenog poreza i pravo na kamate od dana podnošenja zahtjeva.</w:t>
      </w:r>
    </w:p>
    <w:p w14:paraId="1D5D8CC2" w14:textId="7EE1D6A5" w:rsidR="00BC597E" w:rsidRDefault="00BC597E"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5C30257F" w14:textId="77777777" w:rsidR="00492334" w:rsidRDefault="00492334"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3B815904" w14:textId="77777777" w:rsidR="00492334" w:rsidRDefault="00492334"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0B50E26E" w14:textId="77777777" w:rsidR="00492334" w:rsidRPr="00720F74" w:rsidRDefault="00492334"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315CAECF"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Obveze banaka</w:t>
      </w:r>
    </w:p>
    <w:p w14:paraId="70C5A7C6" w14:textId="77777777" w:rsidR="00C02517" w:rsidRPr="00720F74" w:rsidRDefault="00C02517" w:rsidP="006E185B">
      <w:pPr>
        <w:shd w:val="clear" w:color="auto" w:fill="FFFFFF"/>
        <w:spacing w:after="0" w:line="240" w:lineRule="auto"/>
        <w:jc w:val="center"/>
        <w:rPr>
          <w:rFonts w:ascii="Times New Roman" w:eastAsia="Times New Roman" w:hAnsi="Times New Roman" w:cs="Times New Roman"/>
          <w:sz w:val="24"/>
          <w:szCs w:val="24"/>
          <w:lang w:eastAsia="hr-HR"/>
        </w:rPr>
      </w:pPr>
    </w:p>
    <w:p w14:paraId="78F1E4BD"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114.</w:t>
      </w:r>
    </w:p>
    <w:p w14:paraId="72E1225D" w14:textId="2A4D5199"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7F227C2E" w14:textId="7FD79C3C"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 xml:space="preserve">(1) Radi praćenja činjenica bitnih za oporezivanje banke su dužne Ministarstvu financija dostavljati podatke o prometu svih kunskih i deviznih računa pravnih osoba, fizičkih osoba koje obavljaju registriranu djelatnost obrta i slobodnih zanimanja i građana, uključujući i podatke o prometu </w:t>
      </w:r>
      <w:r w:rsidR="006E185B">
        <w:rPr>
          <w:rFonts w:ascii="Times New Roman" w:eastAsia="Times New Roman" w:hAnsi="Times New Roman" w:cs="Times New Roman"/>
          <w:sz w:val="24"/>
          <w:szCs w:val="24"/>
          <w:lang w:eastAsia="hr-HR"/>
        </w:rPr>
        <w:t>tekućih računa i štednih uloga.</w:t>
      </w:r>
    </w:p>
    <w:p w14:paraId="0D91A296"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09D5B9E8" w14:textId="34BECD8A"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Podatke iz stavka 1. ovoga članka banke su dužne dostavljati putem raspoloživih informacijskih tehnologija mjesečno ili tromjesečno, kumulativno za razdoblje od 1. siječnja do posljednjeg dana izvještajnog razdoblja.</w:t>
      </w:r>
    </w:p>
    <w:p w14:paraId="16DFF8BC"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66BB9B34" w14:textId="0C4D91AD"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Na poseban zahtjev Ministarstva financija banke su dužne za pojedine osobe podatke iz stavka 1. ovoga članka dostaviti i u drugim rokovima osim onih propisanih stavkom 2. ovoga članka te podatke o prometima svih ostalih računa.</w:t>
      </w:r>
    </w:p>
    <w:p w14:paraId="16DA4502"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41F045CB" w14:textId="456BB8AB" w:rsidR="00924686" w:rsidRPr="00720F74"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Troškovi davanja podataka poreznom tijelu ne zaračunavaju se.</w:t>
      </w:r>
    </w:p>
    <w:p w14:paraId="077D2384" w14:textId="6B90B828" w:rsidR="00924686" w:rsidRPr="00720F74" w:rsidRDefault="00924686" w:rsidP="000B3D51">
      <w:pPr>
        <w:spacing w:after="0" w:line="240" w:lineRule="auto"/>
        <w:jc w:val="both"/>
        <w:rPr>
          <w:rFonts w:ascii="Times New Roman" w:eastAsia="Times New Roman" w:hAnsi="Times New Roman" w:cs="Times New Roman"/>
          <w:sz w:val="24"/>
          <w:szCs w:val="24"/>
          <w:lang w:eastAsia="hr-HR"/>
        </w:rPr>
      </w:pPr>
    </w:p>
    <w:p w14:paraId="750ADD8B"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Dopustivost poreznog nadzora</w:t>
      </w:r>
    </w:p>
    <w:p w14:paraId="3CE2178E" w14:textId="77777777"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48AE7861"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117.</w:t>
      </w:r>
    </w:p>
    <w:p w14:paraId="684CFA40" w14:textId="29F5CB0C"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76C14B68" w14:textId="6FBE3B00"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Porezni nadzor može se obavljati kod svih poreznih obveznika i drugih osoba koje raspolažu činjenicama i dokazima bitnima za oporezivanje.</w:t>
      </w:r>
    </w:p>
    <w:p w14:paraId="6FEA750B"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71E5ECCC" w14:textId="097B8360"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Porezni nadzor se može obavljati u roku od tri godine od početka tijeka zastare prava na utvrđivanje porezne obveze.</w:t>
      </w:r>
    </w:p>
    <w:p w14:paraId="626BC0E8"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426F4542" w14:textId="06BBEF6B"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Iznimno od stavka 2. ovoga članka porezni nadzor se može obavljati za razdoblje za koje nije nastupila zastara prava na utvrđivanje porezne obveze:</w:t>
      </w:r>
    </w:p>
    <w:p w14:paraId="72DCA107"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46C9B220" w14:textId="37B423DD"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u slučaju zlouporabe prava iz članka 172. ovoga Zakona</w:t>
      </w:r>
    </w:p>
    <w:p w14:paraId="14D0B93E"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699622EE" w14:textId="65F4FD68"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lastRenderedPageBreak/>
        <w:t>2. u postupcima utvrđivanja razlike između stečene imovine i dokazanih sredstava za stjecanje te imovine prema propisima o porezu na dohodak</w:t>
      </w:r>
    </w:p>
    <w:p w14:paraId="02AA68CF"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8C1CF7A" w14:textId="2C7DFB21"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u postupcima suzbijanja poreznih prijevara</w:t>
      </w:r>
    </w:p>
    <w:p w14:paraId="7817EE9C"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DE862F6" w14:textId="16C9ACFB" w:rsidR="00FE1DA3" w:rsidRPr="00720F74"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u postupcima pokrenutim po nalogu drugih tijela.</w:t>
      </w:r>
    </w:p>
    <w:p w14:paraId="70F1C880" w14:textId="7BF88CC0" w:rsidR="00BC597E" w:rsidRPr="00720F74" w:rsidRDefault="00BC597E" w:rsidP="00924686">
      <w:pPr>
        <w:spacing w:after="0" w:line="240" w:lineRule="auto"/>
        <w:rPr>
          <w:rFonts w:ascii="Times New Roman" w:eastAsia="Times New Roman" w:hAnsi="Times New Roman" w:cs="Times New Roman"/>
          <w:sz w:val="24"/>
          <w:szCs w:val="24"/>
          <w:lang w:eastAsia="hr-HR"/>
        </w:rPr>
      </w:pPr>
    </w:p>
    <w:p w14:paraId="495C8485" w14:textId="77777777" w:rsidR="00924686" w:rsidRPr="00720F74" w:rsidRDefault="00924686" w:rsidP="00924686">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Načelo odabira poreznih obveznika za porezni nadzor</w:t>
      </w:r>
    </w:p>
    <w:p w14:paraId="7D54C8D1" w14:textId="77777777"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38A8E659"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119.</w:t>
      </w:r>
    </w:p>
    <w:p w14:paraId="4299B7E1" w14:textId="7EC43CC6"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12A989A9" w14:textId="70BBC1B0"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Porezno tijelo odlučuje kod kojeg će poreznog obveznika provoditi porezni nadzor, vodeći računa o poreznoj snazi poreznog obveznika i objektivnim kriterijima na temelju procjene rizika, pri čemu prioritet imaju veliki poduzetnici iz članka 5. Zakona o računovodstvu (»Narodne novine«, br. 78/15., 134/15., 120/16. i 116/18.) i porezni obveznici iz članaka 12.a i 49. ovoga Zakona.</w:t>
      </w:r>
    </w:p>
    <w:p w14:paraId="6E02775E"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2CF2472" w14:textId="0761D964" w:rsidR="006E185B" w:rsidRPr="00720F74" w:rsidRDefault="00924686" w:rsidP="0098421F">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Porezni obveznik ne može utjecati na odluku poreznog tijela o odabiru poreznih obveznika kod kojih će se provoditi porezni nadzor.</w:t>
      </w:r>
    </w:p>
    <w:p w14:paraId="0437BAE5" w14:textId="77777777" w:rsidR="00492334" w:rsidRDefault="00492334" w:rsidP="006E185B">
      <w:pPr>
        <w:shd w:val="clear" w:color="auto" w:fill="FFFFFF"/>
        <w:spacing w:after="0" w:line="240" w:lineRule="auto"/>
        <w:jc w:val="center"/>
        <w:rPr>
          <w:rFonts w:ascii="Times New Roman" w:eastAsia="Times New Roman" w:hAnsi="Times New Roman" w:cs="Times New Roman"/>
          <w:sz w:val="24"/>
          <w:szCs w:val="24"/>
          <w:lang w:eastAsia="hr-HR"/>
        </w:rPr>
      </w:pPr>
    </w:p>
    <w:p w14:paraId="2E2583F8" w14:textId="77777777" w:rsidR="00492334" w:rsidRDefault="00492334" w:rsidP="006E185B">
      <w:pPr>
        <w:shd w:val="clear" w:color="auto" w:fill="FFFFFF"/>
        <w:spacing w:after="0" w:line="240" w:lineRule="auto"/>
        <w:jc w:val="center"/>
        <w:rPr>
          <w:rFonts w:ascii="Times New Roman" w:eastAsia="Times New Roman" w:hAnsi="Times New Roman" w:cs="Times New Roman"/>
          <w:sz w:val="24"/>
          <w:szCs w:val="24"/>
          <w:lang w:eastAsia="hr-HR"/>
        </w:rPr>
      </w:pPr>
    </w:p>
    <w:p w14:paraId="19B35FAD" w14:textId="69098AFA"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Obavijest o poreznom nadzoru</w:t>
      </w:r>
    </w:p>
    <w:p w14:paraId="116A2D71" w14:textId="77777777"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315E075E"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120.</w:t>
      </w:r>
    </w:p>
    <w:p w14:paraId="7F4D6747" w14:textId="687046FA"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41184AF1" w14:textId="319BB887" w:rsidR="00AE70BE"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Obavijest o poreznom nadzoru mora biti dostavljena poreznom obvezniku najkasnije osam dana prije početka poreznog nadzora. Obavijest o poreznom nadzoru dostavlja se poreznom obvezniku ili osobi koja je imenovana od strane poreznog obveznika.</w:t>
      </w:r>
    </w:p>
    <w:p w14:paraId="3E02D116"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D1A8A57" w14:textId="77777777" w:rsidR="006E185B"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Iznimno, stavak 1. ovoga članka ne primjenjuje se ako bi se time ugrozila svrha poreznog nadzora.</w:t>
      </w:r>
    </w:p>
    <w:p w14:paraId="10570129" w14:textId="77777777" w:rsidR="006E185B"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5DF00C98" w14:textId="55AB1651" w:rsidR="006E185B"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Obavijest iz stavka 1. ovoga članka mora se izdati u pisanom obliku te mora sadržavati:</w:t>
      </w:r>
    </w:p>
    <w:p w14:paraId="1F840010" w14:textId="77777777" w:rsidR="006E185B"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15D3E085" w14:textId="5251434A"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naziv poreznog tijela, broj i datum poreznog akta</w:t>
      </w:r>
    </w:p>
    <w:p w14:paraId="128F5E34"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6EFE9396" w14:textId="45A7F692"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ime i prezime, odnosno naziv poreznog obveznika kome se upućuje</w:t>
      </w:r>
    </w:p>
    <w:p w14:paraId="57AB2384"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C7EB322" w14:textId="5D38CE8A"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pravni i činjenični temelj</w:t>
      </w:r>
    </w:p>
    <w:p w14:paraId="67587319"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7633DA33" w14:textId="433316DB"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predmet poreznog nadzora ili druge radnje koje će se provesti u poreznom nadzoru</w:t>
      </w:r>
    </w:p>
    <w:p w14:paraId="1A00B28B"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7C322932" w14:textId="1CB16FF4"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5. razdoblje koje je predmet poreznog nadzora</w:t>
      </w:r>
    </w:p>
    <w:p w14:paraId="5E209C36"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100FF321" w14:textId="192D2F72"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6. datum početka poreznog nadzora</w:t>
      </w:r>
    </w:p>
    <w:p w14:paraId="7581DB83"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0212F0C9" w14:textId="401F2F54"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7. obvezu sudjelovanja poreznog obveznika u postupku i pravne posljedice zbog ometanja ili</w:t>
      </w:r>
      <w:r w:rsidR="006E185B">
        <w:rPr>
          <w:rFonts w:ascii="Times New Roman" w:eastAsia="Times New Roman" w:hAnsi="Times New Roman" w:cs="Times New Roman"/>
          <w:sz w:val="24"/>
          <w:szCs w:val="24"/>
          <w:lang w:eastAsia="hr-HR"/>
        </w:rPr>
        <w:t xml:space="preserve"> </w:t>
      </w:r>
      <w:r w:rsidRPr="00720F74">
        <w:rPr>
          <w:rFonts w:ascii="Times New Roman" w:eastAsia="Times New Roman" w:hAnsi="Times New Roman" w:cs="Times New Roman"/>
          <w:sz w:val="24"/>
          <w:szCs w:val="24"/>
          <w:lang w:eastAsia="hr-HR"/>
        </w:rPr>
        <w:t>odbijanja poreznog nadzora</w:t>
      </w:r>
    </w:p>
    <w:p w14:paraId="0767805C"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57800F98" w14:textId="01F107EB" w:rsidR="00924686" w:rsidRPr="00720F74"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8. potpis ovlaštene osobe ili elektronički potpis ili elektronički pečat poreznog tijela.</w:t>
      </w:r>
    </w:p>
    <w:p w14:paraId="50663663" w14:textId="2DA15622" w:rsidR="00BC597E" w:rsidRPr="00720F74" w:rsidRDefault="00BC597E" w:rsidP="006E185B">
      <w:pPr>
        <w:spacing w:after="0" w:line="240" w:lineRule="auto"/>
        <w:rPr>
          <w:rFonts w:ascii="Times New Roman" w:eastAsia="Times New Roman" w:hAnsi="Times New Roman" w:cs="Times New Roman"/>
          <w:sz w:val="24"/>
          <w:szCs w:val="24"/>
          <w:lang w:eastAsia="hr-HR"/>
        </w:rPr>
      </w:pPr>
    </w:p>
    <w:p w14:paraId="30DB52C7"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Zapisnik o poreznom nadzoru</w:t>
      </w:r>
    </w:p>
    <w:p w14:paraId="69035C48" w14:textId="77777777"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40F814A4"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126.</w:t>
      </w:r>
    </w:p>
    <w:p w14:paraId="083CB34B" w14:textId="2DBAC1BA"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1BB70450" w14:textId="0D5B95AF" w:rsidR="00924686" w:rsidRDefault="00924686" w:rsidP="006E185B">
      <w:pPr>
        <w:shd w:val="clear" w:color="auto" w:fill="FFFFFF"/>
        <w:spacing w:after="0" w:line="240" w:lineRule="auto"/>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O poreznom nadzoru sastavlja se zapisnik.</w:t>
      </w:r>
    </w:p>
    <w:p w14:paraId="0D8A21FC" w14:textId="77777777" w:rsidR="006E185B" w:rsidRPr="00720F74" w:rsidRDefault="006E185B" w:rsidP="006E185B">
      <w:pPr>
        <w:shd w:val="clear" w:color="auto" w:fill="FFFFFF"/>
        <w:spacing w:after="0" w:line="240" w:lineRule="auto"/>
        <w:rPr>
          <w:rFonts w:ascii="Times New Roman" w:eastAsia="Times New Roman" w:hAnsi="Times New Roman" w:cs="Times New Roman"/>
          <w:sz w:val="24"/>
          <w:szCs w:val="24"/>
          <w:lang w:eastAsia="hr-HR"/>
        </w:rPr>
      </w:pPr>
    </w:p>
    <w:p w14:paraId="7B9D1FC1" w14:textId="16F3DAF3" w:rsidR="00924686" w:rsidRDefault="00924686" w:rsidP="006E185B">
      <w:pPr>
        <w:shd w:val="clear" w:color="auto" w:fill="FFFFFF"/>
        <w:spacing w:after="0" w:line="240" w:lineRule="auto"/>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Zapisnik treba sadržavati:</w:t>
      </w:r>
    </w:p>
    <w:p w14:paraId="24235EAA" w14:textId="77777777" w:rsidR="006E185B" w:rsidRPr="00720F74" w:rsidRDefault="006E185B" w:rsidP="006E185B">
      <w:pPr>
        <w:shd w:val="clear" w:color="auto" w:fill="FFFFFF"/>
        <w:spacing w:after="0" w:line="240" w:lineRule="auto"/>
        <w:rPr>
          <w:rFonts w:ascii="Times New Roman" w:eastAsia="Times New Roman" w:hAnsi="Times New Roman" w:cs="Times New Roman"/>
          <w:sz w:val="24"/>
          <w:szCs w:val="24"/>
          <w:lang w:eastAsia="hr-HR"/>
        </w:rPr>
      </w:pPr>
    </w:p>
    <w:p w14:paraId="638D51B9" w14:textId="4985255E" w:rsidR="00924686" w:rsidRDefault="00924686" w:rsidP="006E185B">
      <w:pPr>
        <w:shd w:val="clear" w:color="auto" w:fill="FFFFFF"/>
        <w:spacing w:after="0" w:line="240" w:lineRule="auto"/>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naziv poreznog tijela, broj i datum poreznog akta</w:t>
      </w:r>
    </w:p>
    <w:p w14:paraId="13F76689" w14:textId="77777777" w:rsidR="006E185B" w:rsidRPr="00720F74" w:rsidRDefault="006E185B" w:rsidP="006E185B">
      <w:pPr>
        <w:shd w:val="clear" w:color="auto" w:fill="FFFFFF"/>
        <w:spacing w:after="0" w:line="240" w:lineRule="auto"/>
        <w:rPr>
          <w:rFonts w:ascii="Times New Roman" w:eastAsia="Times New Roman" w:hAnsi="Times New Roman" w:cs="Times New Roman"/>
          <w:sz w:val="24"/>
          <w:szCs w:val="24"/>
          <w:lang w:eastAsia="hr-HR"/>
        </w:rPr>
      </w:pPr>
    </w:p>
    <w:p w14:paraId="6EB2A342" w14:textId="774E82B4" w:rsidR="00924686" w:rsidRDefault="00924686" w:rsidP="006E185B">
      <w:pPr>
        <w:shd w:val="clear" w:color="auto" w:fill="FFFFFF"/>
        <w:spacing w:after="0" w:line="240" w:lineRule="auto"/>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ime i prezime, odnosno naziv poreznog obveznika</w:t>
      </w:r>
    </w:p>
    <w:p w14:paraId="19F93E16" w14:textId="77777777" w:rsidR="006E185B" w:rsidRPr="00720F74" w:rsidRDefault="006E185B" w:rsidP="006E185B">
      <w:pPr>
        <w:shd w:val="clear" w:color="auto" w:fill="FFFFFF"/>
        <w:spacing w:after="0" w:line="240" w:lineRule="auto"/>
        <w:rPr>
          <w:rFonts w:ascii="Times New Roman" w:eastAsia="Times New Roman" w:hAnsi="Times New Roman" w:cs="Times New Roman"/>
          <w:sz w:val="24"/>
          <w:szCs w:val="24"/>
          <w:lang w:eastAsia="hr-HR"/>
        </w:rPr>
      </w:pPr>
    </w:p>
    <w:p w14:paraId="406875CF" w14:textId="130CABD9" w:rsidR="00924686" w:rsidRDefault="00924686" w:rsidP="006E185B">
      <w:pPr>
        <w:shd w:val="clear" w:color="auto" w:fill="FFFFFF"/>
        <w:spacing w:after="0" w:line="240" w:lineRule="auto"/>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pravni i činjenični temelj</w:t>
      </w:r>
    </w:p>
    <w:p w14:paraId="68296923" w14:textId="77777777" w:rsidR="006E185B" w:rsidRPr="00720F74" w:rsidRDefault="006E185B" w:rsidP="006E185B">
      <w:pPr>
        <w:shd w:val="clear" w:color="auto" w:fill="FFFFFF"/>
        <w:spacing w:after="0" w:line="240" w:lineRule="auto"/>
        <w:rPr>
          <w:rFonts w:ascii="Times New Roman" w:eastAsia="Times New Roman" w:hAnsi="Times New Roman" w:cs="Times New Roman"/>
          <w:sz w:val="24"/>
          <w:szCs w:val="24"/>
          <w:lang w:eastAsia="hr-HR"/>
        </w:rPr>
      </w:pPr>
    </w:p>
    <w:p w14:paraId="765DE9BF" w14:textId="23E8B227" w:rsidR="00924686" w:rsidRDefault="00924686" w:rsidP="006E185B">
      <w:pPr>
        <w:shd w:val="clear" w:color="auto" w:fill="FFFFFF"/>
        <w:spacing w:after="0" w:line="240" w:lineRule="auto"/>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mjesto provođenja i vrijeme trajanja nadzora</w:t>
      </w:r>
    </w:p>
    <w:p w14:paraId="310738DE" w14:textId="77777777" w:rsidR="006E185B" w:rsidRPr="00720F74" w:rsidRDefault="006E185B" w:rsidP="006E185B">
      <w:pPr>
        <w:shd w:val="clear" w:color="auto" w:fill="FFFFFF"/>
        <w:spacing w:after="0" w:line="240" w:lineRule="auto"/>
        <w:rPr>
          <w:rFonts w:ascii="Times New Roman" w:eastAsia="Times New Roman" w:hAnsi="Times New Roman" w:cs="Times New Roman"/>
          <w:sz w:val="24"/>
          <w:szCs w:val="24"/>
          <w:lang w:eastAsia="hr-HR"/>
        </w:rPr>
      </w:pPr>
    </w:p>
    <w:p w14:paraId="3E89CC8D" w14:textId="337294F1" w:rsidR="00924686" w:rsidRDefault="00924686" w:rsidP="006E185B">
      <w:pPr>
        <w:shd w:val="clear" w:color="auto" w:fill="FFFFFF"/>
        <w:spacing w:after="0" w:line="240" w:lineRule="auto"/>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5. imena ovlaštenih osoba koje su nadzor provele</w:t>
      </w:r>
    </w:p>
    <w:p w14:paraId="4DC8AEBA" w14:textId="77777777" w:rsidR="006E185B" w:rsidRPr="00720F74" w:rsidRDefault="006E185B" w:rsidP="006E185B">
      <w:pPr>
        <w:shd w:val="clear" w:color="auto" w:fill="FFFFFF"/>
        <w:spacing w:after="0" w:line="240" w:lineRule="auto"/>
        <w:rPr>
          <w:rFonts w:ascii="Times New Roman" w:eastAsia="Times New Roman" w:hAnsi="Times New Roman" w:cs="Times New Roman"/>
          <w:sz w:val="24"/>
          <w:szCs w:val="24"/>
          <w:lang w:eastAsia="hr-HR"/>
        </w:rPr>
      </w:pPr>
    </w:p>
    <w:p w14:paraId="0B0C3746" w14:textId="18EA7AE3" w:rsidR="00924686" w:rsidRDefault="00924686" w:rsidP="006E185B">
      <w:pPr>
        <w:shd w:val="clear" w:color="auto" w:fill="FFFFFF"/>
        <w:spacing w:after="0" w:line="240" w:lineRule="auto"/>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6. vrste poreza i razdoblje obuhvaćeno nadzorom</w:t>
      </w:r>
    </w:p>
    <w:p w14:paraId="767911F4" w14:textId="77777777" w:rsidR="006E185B" w:rsidRPr="00720F74" w:rsidRDefault="006E185B" w:rsidP="006E185B">
      <w:pPr>
        <w:shd w:val="clear" w:color="auto" w:fill="FFFFFF"/>
        <w:spacing w:after="0" w:line="240" w:lineRule="auto"/>
        <w:rPr>
          <w:rFonts w:ascii="Times New Roman" w:eastAsia="Times New Roman" w:hAnsi="Times New Roman" w:cs="Times New Roman"/>
          <w:sz w:val="24"/>
          <w:szCs w:val="24"/>
          <w:lang w:eastAsia="hr-HR"/>
        </w:rPr>
      </w:pPr>
    </w:p>
    <w:p w14:paraId="1DB7976A" w14:textId="193C088E" w:rsidR="00924686" w:rsidRDefault="00924686" w:rsidP="006E185B">
      <w:pPr>
        <w:shd w:val="clear" w:color="auto" w:fill="FFFFFF"/>
        <w:spacing w:after="0" w:line="240" w:lineRule="auto"/>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7. opis radnja, činjenica i dokaza provedenih u postupku po kojima su utvrđene nepravilnosti.</w:t>
      </w:r>
    </w:p>
    <w:p w14:paraId="2F20DFB1" w14:textId="77777777" w:rsidR="006E185B" w:rsidRPr="00720F74" w:rsidRDefault="006E185B" w:rsidP="006E185B">
      <w:pPr>
        <w:shd w:val="clear" w:color="auto" w:fill="FFFFFF"/>
        <w:spacing w:after="0" w:line="240" w:lineRule="auto"/>
        <w:rPr>
          <w:rFonts w:ascii="Times New Roman" w:eastAsia="Times New Roman" w:hAnsi="Times New Roman" w:cs="Times New Roman"/>
          <w:sz w:val="24"/>
          <w:szCs w:val="24"/>
          <w:lang w:eastAsia="hr-HR"/>
        </w:rPr>
      </w:pPr>
    </w:p>
    <w:p w14:paraId="3B814326" w14:textId="1DAFCE83" w:rsidR="00924686"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Zapisnik se mora voditi uredno, u njemu se ništa ne smije dodati ili mijenjati, prekrižena mjesta moraju ostati čitljiva, a ako zapisnik ima više listova, svaka stranica mora biti označena rednim brojem i potpisana.</w:t>
      </w:r>
    </w:p>
    <w:p w14:paraId="7C92321B"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570553C4" w14:textId="2C5AF03B" w:rsidR="00924686"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Na zapisnik o poreznom nadzoru porezni obveznik ima pravo podnijeti prigovor u roku koji ne može biti kraći od pet dana, a niti dulji od 20 dana, računajući od dana primitka zapisnika. Porezni obveznik može se odreći prava na prigovor.</w:t>
      </w:r>
    </w:p>
    <w:p w14:paraId="37BED968"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6D41CCCD" w14:textId="554301A9" w:rsidR="00924686"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(5) Porezno tijelo dužno je razmotriti prigovor na zapisnik te ako prigovor ne usvoji, razloge neusvajanja treba navesti u obrazloženju poreznog rješenja.</w:t>
      </w:r>
    </w:p>
    <w:p w14:paraId="06A39EC5"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076A1BDB" w14:textId="098950E5" w:rsidR="00924686"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(6) Ako su prigovorom iznesene nove činjenice i materijalni dokazi zbog kojih bi trebalo promijeniti činjenično stanje utvrđeno u zapisniku ili izmijeniti prijašnje pravne ocjene, porezno tijelo će o takvim činjenicama i materijalnim dokazima ili novim pravnim ocjenama sastaviti dopunski zapisnik. Na dopunski zapisnik ne može se podnijeti prigovor.</w:t>
      </w:r>
    </w:p>
    <w:p w14:paraId="73F11FE7"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07C4E3C4" w14:textId="24690AE5" w:rsidR="00924686"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(7) Na temelju činjenica navedenih u zapisniku i u dopunskom zapisniku o poreznom nadzoru donosi se porezno rješenje.</w:t>
      </w:r>
    </w:p>
    <w:p w14:paraId="6CD3A910"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0BE97722" w14:textId="569F152D" w:rsidR="00924686"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(8) Rješenje iz stavka 7. ovoga članka donosi se najkasnije u roku od 60 dana od dana isteka roka za prigovor na zapisnik, odnosno od dana uručenja dopunskog zapisnika poreznom nadzoru.</w:t>
      </w:r>
    </w:p>
    <w:p w14:paraId="2FFC5237"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174D4967" w14:textId="37C6134F" w:rsidR="00924686"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(9) Iznimno od stavka 8. ovoga članka, u nadzorima fiskalizacije i nadzorima igara na sreću ne donosi se porezno rješenje.</w:t>
      </w:r>
    </w:p>
    <w:p w14:paraId="44DF8F39"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74E11886" w14:textId="425EA981" w:rsidR="00924686"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lastRenderedPageBreak/>
        <w:t>(10) U slučaju primjene stavka 9. ovoga članka razloge neusvajanja prigovora treba navesti u obrazloženju prekršajnog naloga i optužnog prijedloga u smislu zakona kojim se uređuje prekršajni postupak.</w:t>
      </w:r>
    </w:p>
    <w:p w14:paraId="44999859"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9AE4DBC" w14:textId="7C4146D5" w:rsidR="001C1AE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(11) Ako ovlaštene osobe tijekom poreznog nadzora utvrde činjenice značajne za oporezivanje drugih osoba, tada će o tome obavijestiti nadležno porezno tijelo.</w:t>
      </w:r>
    </w:p>
    <w:p w14:paraId="08399FCC" w14:textId="645CB28C" w:rsidR="003217EB" w:rsidRDefault="003217EB" w:rsidP="00924686">
      <w:pPr>
        <w:spacing w:after="0" w:line="240" w:lineRule="auto"/>
        <w:rPr>
          <w:rFonts w:ascii="Times New Roman" w:eastAsia="Times New Roman" w:hAnsi="Times New Roman" w:cs="Times New Roman"/>
          <w:sz w:val="24"/>
          <w:szCs w:val="24"/>
          <w:lang w:eastAsia="hr-HR"/>
        </w:rPr>
      </w:pPr>
    </w:p>
    <w:p w14:paraId="334839F1" w14:textId="77777777" w:rsidR="003217EB" w:rsidRPr="006E185B" w:rsidRDefault="003217EB"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6E185B">
        <w:rPr>
          <w:rFonts w:ascii="Times New Roman" w:eastAsia="Times New Roman" w:hAnsi="Times New Roman" w:cs="Times New Roman"/>
          <w:sz w:val="24"/>
          <w:szCs w:val="24"/>
          <w:lang w:eastAsia="hr-HR"/>
        </w:rPr>
        <w:t>Prodaja ili otpis poreznog duga iz porezno-dužničkog odnosa</w:t>
      </w:r>
    </w:p>
    <w:p w14:paraId="74E3AB6A" w14:textId="77777777" w:rsidR="003217EB" w:rsidRPr="001C1AE1" w:rsidRDefault="003217EB" w:rsidP="006E185B">
      <w:pPr>
        <w:spacing w:after="0" w:line="240" w:lineRule="auto"/>
        <w:rPr>
          <w:rFonts w:ascii="Times New Roman" w:eastAsia="Times New Roman" w:hAnsi="Times New Roman" w:cs="Times New Roman"/>
          <w:sz w:val="24"/>
          <w:szCs w:val="24"/>
          <w:lang w:eastAsia="hr-HR"/>
        </w:rPr>
      </w:pPr>
    </w:p>
    <w:p w14:paraId="5D33EBAE" w14:textId="77777777" w:rsidR="003217EB" w:rsidRPr="006E185B" w:rsidRDefault="003217EB"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6E185B">
        <w:rPr>
          <w:rFonts w:ascii="Times New Roman" w:eastAsia="Times New Roman" w:hAnsi="Times New Roman" w:cs="Times New Roman"/>
          <w:sz w:val="24"/>
          <w:szCs w:val="24"/>
          <w:lang w:eastAsia="hr-HR"/>
        </w:rPr>
        <w:t>Članak 132.</w:t>
      </w:r>
    </w:p>
    <w:p w14:paraId="2BE55AE3" w14:textId="4A99DBBE" w:rsidR="003217EB" w:rsidRPr="003217EB" w:rsidRDefault="003217EB" w:rsidP="006E185B">
      <w:pPr>
        <w:spacing w:after="0" w:line="240" w:lineRule="auto"/>
        <w:rPr>
          <w:rFonts w:ascii="Times New Roman" w:eastAsia="Times New Roman" w:hAnsi="Times New Roman" w:cs="Times New Roman"/>
          <w:sz w:val="24"/>
          <w:szCs w:val="24"/>
          <w:lang w:eastAsia="hr-HR"/>
        </w:rPr>
      </w:pPr>
    </w:p>
    <w:p w14:paraId="23CEAD66" w14:textId="77777777" w:rsidR="006E185B" w:rsidRDefault="006E185B" w:rsidP="006E185B">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(1) </w:t>
      </w:r>
      <w:r w:rsidR="003217EB" w:rsidRPr="006E185B">
        <w:rPr>
          <w:rFonts w:ascii="Times New Roman" w:eastAsia="Times New Roman" w:hAnsi="Times New Roman" w:cs="Times New Roman"/>
          <w:sz w:val="24"/>
          <w:szCs w:val="24"/>
          <w:lang w:eastAsia="hr-HR"/>
        </w:rPr>
        <w:t>Osim u slučajevima utvrđenima ovim Zakonom, Vlada Republike Hrvatske može na prijedlog ministra financija donijeti odluku o prodaji ili otpisu poreznog du</w:t>
      </w:r>
      <w:r>
        <w:rPr>
          <w:rFonts w:ascii="Times New Roman" w:eastAsia="Times New Roman" w:hAnsi="Times New Roman" w:cs="Times New Roman"/>
          <w:sz w:val="24"/>
          <w:szCs w:val="24"/>
          <w:lang w:eastAsia="hr-HR"/>
        </w:rPr>
        <w:t>ga iz porezno-dužničkog odnosa.</w:t>
      </w:r>
    </w:p>
    <w:p w14:paraId="2D85DE5D" w14:textId="77777777" w:rsidR="006E185B" w:rsidRDefault="006E185B" w:rsidP="006E185B">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p>
    <w:p w14:paraId="40BB6A0B" w14:textId="71B225C2" w:rsidR="003217EB" w:rsidRPr="006E185B" w:rsidRDefault="006E185B" w:rsidP="006E185B">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(2) </w:t>
      </w:r>
      <w:r w:rsidR="003217EB" w:rsidRPr="006E185B">
        <w:rPr>
          <w:rFonts w:ascii="Times New Roman" w:eastAsia="Times New Roman" w:hAnsi="Times New Roman" w:cs="Times New Roman"/>
          <w:sz w:val="24"/>
          <w:szCs w:val="24"/>
          <w:lang w:eastAsia="hr-HR"/>
        </w:rPr>
        <w:t>Pravima poreznog tijela iz porezno-dužničkog odnosa u postupku koji se provodi prema odredbama zakona kojim se uređuje stečaj potrošača te u postupku predstečajne nagodbe, odnosno predstečajnom i stečajnom postupku, čija vrijednost predmeta, odnosno visina ukupne obveze dužnika prelazi iznos od 1.327.228,08 eura, ovlašten je raspolagati ministar financija.</w:t>
      </w:r>
    </w:p>
    <w:p w14:paraId="7BF6BB00" w14:textId="77777777" w:rsidR="006E185B" w:rsidRDefault="006E185B" w:rsidP="006E185B">
      <w:pPr>
        <w:pStyle w:val="ListParagraph"/>
        <w:shd w:val="clear" w:color="auto" w:fill="FFFFFF"/>
        <w:spacing w:after="0" w:line="240" w:lineRule="auto"/>
        <w:ind w:left="426"/>
        <w:jc w:val="both"/>
        <w:rPr>
          <w:rFonts w:ascii="Times New Roman" w:eastAsia="Times New Roman" w:hAnsi="Times New Roman" w:cs="Times New Roman"/>
          <w:sz w:val="24"/>
          <w:szCs w:val="24"/>
          <w:lang w:eastAsia="hr-HR"/>
        </w:rPr>
      </w:pPr>
    </w:p>
    <w:p w14:paraId="7BE827C1" w14:textId="2DED1977" w:rsidR="003217EB" w:rsidRPr="006E185B" w:rsidRDefault="003217EB" w:rsidP="006E185B">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r w:rsidRPr="006E185B">
        <w:rPr>
          <w:rFonts w:ascii="Times New Roman" w:eastAsia="Times New Roman" w:hAnsi="Times New Roman" w:cs="Times New Roman"/>
          <w:sz w:val="24"/>
          <w:szCs w:val="24"/>
          <w:lang w:eastAsia="hr-HR"/>
        </w:rPr>
        <w:t>(3) Pravima poreznog tijela iz porezno-dužničkog odnosa u postupku koji se provodi prema odredbama Zakona o stečaju potrošača te u postupku predstečajne nagodbe, odnosno predstečajnom i stečajnom postupku, čija vrijednost predmeta, odnosno visina ukupne obveze dužnika ne prelazi iznos od 1.327.228,08 eura​, ovlašten je raspolagati čelnik poreznog tijela, odnosno nadležno tijelo određeno zakonom i drugim propisima utemeljenim zakonom.</w:t>
      </w:r>
    </w:p>
    <w:p w14:paraId="69B34F67" w14:textId="77777777" w:rsidR="006E185B" w:rsidRDefault="006E185B" w:rsidP="006E185B">
      <w:pPr>
        <w:pStyle w:val="ListParagraph"/>
        <w:shd w:val="clear" w:color="auto" w:fill="FFFFFF"/>
        <w:spacing w:after="0" w:line="240" w:lineRule="auto"/>
        <w:ind w:left="426"/>
        <w:jc w:val="both"/>
        <w:rPr>
          <w:rFonts w:ascii="Times New Roman" w:eastAsia="Times New Roman" w:hAnsi="Times New Roman" w:cs="Times New Roman"/>
          <w:sz w:val="24"/>
          <w:szCs w:val="24"/>
          <w:lang w:eastAsia="hr-HR"/>
        </w:rPr>
      </w:pPr>
    </w:p>
    <w:p w14:paraId="18DC86CA" w14:textId="71DC9911" w:rsidR="003217EB" w:rsidRPr="006E185B" w:rsidRDefault="003217EB" w:rsidP="006E185B">
      <w:pPr>
        <w:pStyle w:val="ListParagraph"/>
        <w:shd w:val="clear" w:color="auto" w:fill="FFFFFF"/>
        <w:spacing w:after="0" w:line="240" w:lineRule="auto"/>
        <w:ind w:left="0"/>
        <w:jc w:val="both"/>
        <w:rPr>
          <w:rFonts w:ascii="Times New Roman" w:eastAsia="Times New Roman" w:hAnsi="Times New Roman" w:cs="Times New Roman"/>
          <w:sz w:val="24"/>
          <w:szCs w:val="24"/>
          <w:lang w:eastAsia="hr-HR"/>
        </w:rPr>
      </w:pPr>
      <w:r w:rsidRPr="006E185B">
        <w:rPr>
          <w:rFonts w:ascii="Times New Roman" w:eastAsia="Times New Roman" w:hAnsi="Times New Roman" w:cs="Times New Roman"/>
          <w:sz w:val="24"/>
          <w:szCs w:val="24"/>
          <w:lang w:eastAsia="hr-HR"/>
        </w:rPr>
        <w:t xml:space="preserve">(4) U iznimnim slučajevima, </w:t>
      </w:r>
      <w:r w:rsidR="006E185B">
        <w:rPr>
          <w:rFonts w:ascii="Times New Roman" w:eastAsia="Times New Roman" w:hAnsi="Times New Roman" w:cs="Times New Roman"/>
          <w:sz w:val="24"/>
          <w:szCs w:val="24"/>
          <w:lang w:eastAsia="hr-HR"/>
        </w:rPr>
        <w:t>kada je to od interesa za Repub</w:t>
      </w:r>
      <w:r w:rsidRPr="006E185B">
        <w:rPr>
          <w:rFonts w:ascii="Times New Roman" w:eastAsia="Times New Roman" w:hAnsi="Times New Roman" w:cs="Times New Roman"/>
          <w:sz w:val="24"/>
          <w:szCs w:val="24"/>
          <w:lang w:eastAsia="hr-HR"/>
        </w:rPr>
        <w:t>liku Hrvatsku, o čemu prethodno mišljenje daje tijelo nadležno za upravljanje državnom imovinom, Vlada Republike Hrvatske, na prijedlog ministra financija, može donijeti odluku o potpunom ili djelomičnom namirenju poreznog duga ustupanjem nekretnina.</w:t>
      </w:r>
    </w:p>
    <w:p w14:paraId="38EF6E40" w14:textId="77777777" w:rsidR="003217EB" w:rsidRPr="00720F74" w:rsidRDefault="003217EB" w:rsidP="006E185B">
      <w:pPr>
        <w:spacing w:after="0" w:line="240" w:lineRule="auto"/>
        <w:rPr>
          <w:rFonts w:ascii="Times New Roman" w:eastAsia="Times New Roman" w:hAnsi="Times New Roman" w:cs="Times New Roman"/>
          <w:sz w:val="24"/>
          <w:szCs w:val="24"/>
          <w:lang w:eastAsia="hr-HR"/>
        </w:rPr>
      </w:pPr>
    </w:p>
    <w:p w14:paraId="73759533"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Provedba ovrhe</w:t>
      </w:r>
    </w:p>
    <w:p w14:paraId="00E9ABCF" w14:textId="77777777"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1F70D56E" w14:textId="77777777"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146.</w:t>
      </w:r>
    </w:p>
    <w:p w14:paraId="46B89D66" w14:textId="4808CB09"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7135DD12" w14:textId="77777777" w:rsidR="006E185B"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Ovrhu provodi porezno tijelo ako je porezni dug poreznog obveznika dospio.</w:t>
      </w:r>
      <w:r w:rsidRPr="00720F74">
        <w:rPr>
          <w:rFonts w:ascii="Times New Roman" w:eastAsia="Times New Roman" w:hAnsi="Times New Roman" w:cs="Times New Roman"/>
          <w:sz w:val="24"/>
          <w:szCs w:val="24"/>
          <w:lang w:eastAsia="hr-HR"/>
        </w:rPr>
        <w:br/>
      </w:r>
    </w:p>
    <w:p w14:paraId="0B783A85" w14:textId="474C602F" w:rsidR="000B3D51"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Iznimno od stavka 1., Porezna uprava i Carinska uprava kada ne primjenjuje carinsko zakonodavstvo, neće provoditi postupak ovrhe na računima ovršenika ako je iznos poreznog duga manji od iznosa 26,54 eura, koliko iznosi najmanji trošak ovršnog postupka, sukladno članku 170. stavku 3. ovoga Zakona.</w:t>
      </w:r>
    </w:p>
    <w:p w14:paraId="5812CEA7" w14:textId="77777777" w:rsidR="006E185B" w:rsidRPr="00720F74"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712FA163" w14:textId="13787593" w:rsidR="00CF5E1E"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U skladu s načelima ovrhe, Porezna uprava i Carinska uprava kada ne primjenjuje carinsko zakonodavstvo, neće provoditi ovrhu pljenidbom na pokretninama, odnosno podnositi prijedlog za ovrhu na nekretninama ako je iznos poreznog d</w:t>
      </w:r>
      <w:r w:rsidR="006E185B">
        <w:rPr>
          <w:rFonts w:ascii="Times New Roman" w:eastAsia="Times New Roman" w:hAnsi="Times New Roman" w:cs="Times New Roman"/>
          <w:sz w:val="24"/>
          <w:szCs w:val="24"/>
          <w:lang w:eastAsia="hr-HR"/>
        </w:rPr>
        <w:t>uga manji od iznosa 132,72 eura</w:t>
      </w:r>
      <w:r w:rsidRPr="00720F74">
        <w:rPr>
          <w:rFonts w:ascii="Times New Roman" w:eastAsia="Times New Roman" w:hAnsi="Times New Roman" w:cs="Times New Roman"/>
          <w:sz w:val="24"/>
          <w:szCs w:val="24"/>
          <w:lang w:eastAsia="hr-HR"/>
        </w:rPr>
        <w:t>.</w:t>
      </w:r>
    </w:p>
    <w:p w14:paraId="254463E8" w14:textId="77777777" w:rsidR="00311AC2" w:rsidRDefault="00311AC2"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4E639A0" w14:textId="77777777" w:rsidR="00311AC2" w:rsidRDefault="00311AC2"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632D0666" w14:textId="77777777" w:rsidR="00311AC2" w:rsidRDefault="00311AC2"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37779026" w14:textId="77777777" w:rsidR="00311AC2" w:rsidRDefault="00311AC2"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0F434386" w14:textId="77777777" w:rsidR="006E185B" w:rsidRDefault="006E185B" w:rsidP="006E185B">
      <w:pPr>
        <w:shd w:val="clear" w:color="auto" w:fill="FFFFFF"/>
        <w:spacing w:after="0" w:line="240" w:lineRule="auto"/>
        <w:jc w:val="both"/>
        <w:rPr>
          <w:rFonts w:ascii="Times New Roman" w:eastAsia="Times New Roman" w:hAnsi="Times New Roman" w:cs="Times New Roman"/>
          <w:sz w:val="24"/>
          <w:szCs w:val="24"/>
          <w:lang w:eastAsia="hr-HR"/>
        </w:rPr>
      </w:pPr>
    </w:p>
    <w:p w14:paraId="249E6EC0" w14:textId="1515677B" w:rsidR="00924686" w:rsidRPr="00720F74"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lastRenderedPageBreak/>
        <w:t>Obustava ovrhe</w:t>
      </w:r>
    </w:p>
    <w:p w14:paraId="6D0B87BA" w14:textId="77777777" w:rsidR="00924686" w:rsidRPr="00720F74" w:rsidRDefault="00924686" w:rsidP="006E185B">
      <w:pPr>
        <w:spacing w:after="0" w:line="240" w:lineRule="auto"/>
        <w:rPr>
          <w:rFonts w:ascii="Times New Roman" w:eastAsia="Times New Roman" w:hAnsi="Times New Roman" w:cs="Times New Roman"/>
          <w:sz w:val="24"/>
          <w:szCs w:val="24"/>
          <w:lang w:eastAsia="hr-HR"/>
        </w:rPr>
      </w:pPr>
    </w:p>
    <w:p w14:paraId="6E62CB73" w14:textId="77777777" w:rsidR="00924686" w:rsidRDefault="00924686" w:rsidP="006E185B">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147.</w:t>
      </w:r>
    </w:p>
    <w:p w14:paraId="505E968E" w14:textId="77777777" w:rsidR="00A23400" w:rsidRPr="00720F74" w:rsidRDefault="00A23400" w:rsidP="006E185B">
      <w:pPr>
        <w:shd w:val="clear" w:color="auto" w:fill="FFFFFF"/>
        <w:spacing w:after="0" w:line="240" w:lineRule="auto"/>
        <w:jc w:val="center"/>
        <w:rPr>
          <w:rFonts w:ascii="Times New Roman" w:eastAsia="Times New Roman" w:hAnsi="Times New Roman" w:cs="Times New Roman"/>
          <w:sz w:val="24"/>
          <w:szCs w:val="24"/>
          <w:lang w:eastAsia="hr-HR"/>
        </w:rPr>
      </w:pPr>
    </w:p>
    <w:p w14:paraId="20C8475F" w14:textId="7D1AFB18" w:rsidR="00D96383" w:rsidRPr="00720F74" w:rsidRDefault="00924686" w:rsidP="006E185B">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Ovrha će se obustaviti po službenoj dužnosti ili na prijedlog ovršenika:</w:t>
      </w:r>
    </w:p>
    <w:p w14:paraId="562E578A" w14:textId="77777777" w:rsidR="006E185B" w:rsidRDefault="006E185B" w:rsidP="006E185B">
      <w:pPr>
        <w:spacing w:after="0" w:line="240" w:lineRule="auto"/>
        <w:jc w:val="both"/>
        <w:rPr>
          <w:rFonts w:ascii="Times New Roman" w:eastAsia="Times New Roman" w:hAnsi="Times New Roman" w:cs="Times New Roman"/>
          <w:sz w:val="24"/>
          <w:szCs w:val="24"/>
          <w:lang w:eastAsia="hr-HR"/>
        </w:rPr>
      </w:pPr>
    </w:p>
    <w:p w14:paraId="6B077D6A" w14:textId="77777777" w:rsidR="006E185B" w:rsidRDefault="00924686" w:rsidP="006E185B">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ako je ovršna isprava nakon pravomoćno dovršenog postupka preinačena, ukinuta ili poništena</w:t>
      </w:r>
    </w:p>
    <w:p w14:paraId="0E3D78D7" w14:textId="77777777" w:rsidR="006E185B" w:rsidRDefault="006E185B" w:rsidP="006E185B">
      <w:pPr>
        <w:spacing w:after="0" w:line="240" w:lineRule="auto"/>
        <w:jc w:val="both"/>
        <w:rPr>
          <w:rFonts w:ascii="Times New Roman" w:eastAsia="Times New Roman" w:hAnsi="Times New Roman" w:cs="Times New Roman"/>
          <w:sz w:val="24"/>
          <w:szCs w:val="24"/>
          <w:lang w:eastAsia="hr-HR"/>
        </w:rPr>
      </w:pPr>
    </w:p>
    <w:p w14:paraId="02314F2D" w14:textId="0A0C203D" w:rsidR="00D96383" w:rsidRPr="00720F74" w:rsidRDefault="00924686" w:rsidP="006E185B">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ako prestanu prava i obveze iz porezno-dužničkog odnosa</w:t>
      </w:r>
    </w:p>
    <w:p w14:paraId="3E60E254" w14:textId="77777777" w:rsidR="006E185B" w:rsidRDefault="006E185B" w:rsidP="006E185B">
      <w:pPr>
        <w:spacing w:after="0" w:line="240" w:lineRule="auto"/>
        <w:jc w:val="both"/>
        <w:rPr>
          <w:rFonts w:ascii="Times New Roman" w:eastAsia="Times New Roman" w:hAnsi="Times New Roman" w:cs="Times New Roman"/>
          <w:sz w:val="24"/>
          <w:szCs w:val="24"/>
          <w:lang w:eastAsia="hr-HR"/>
        </w:rPr>
      </w:pPr>
    </w:p>
    <w:p w14:paraId="7A92CC1F" w14:textId="65B72705" w:rsidR="00D96383" w:rsidRPr="00720F74" w:rsidRDefault="00924686" w:rsidP="006E185B">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ako nema osnove za nastavak postupka zbog razloga iz članka 156. ovoga Zakona</w:t>
      </w:r>
    </w:p>
    <w:p w14:paraId="0D2A3684" w14:textId="77777777" w:rsidR="006E185B" w:rsidRDefault="006E185B" w:rsidP="006E185B">
      <w:pPr>
        <w:spacing w:after="0" w:line="240" w:lineRule="auto"/>
        <w:jc w:val="both"/>
        <w:rPr>
          <w:rFonts w:ascii="Times New Roman" w:eastAsia="Times New Roman" w:hAnsi="Times New Roman" w:cs="Times New Roman"/>
          <w:sz w:val="24"/>
          <w:szCs w:val="24"/>
          <w:lang w:eastAsia="hr-HR"/>
        </w:rPr>
      </w:pPr>
    </w:p>
    <w:p w14:paraId="2A94AAB2" w14:textId="2CB093FE" w:rsidR="00D96383" w:rsidRPr="00720F74" w:rsidRDefault="00924686" w:rsidP="006E185B">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ako porezno tijelo sukladno Zakonu o stečaju potrošača sklopi izvansudski sporazum, sudsku nagodbu na pripremnom ročištu, odnosno ako se otvori postupak stečaja potrošača</w:t>
      </w:r>
    </w:p>
    <w:p w14:paraId="46A9FA37" w14:textId="77777777" w:rsidR="006E185B" w:rsidRDefault="006E185B" w:rsidP="006E185B">
      <w:pPr>
        <w:spacing w:after="0" w:line="240" w:lineRule="auto"/>
        <w:jc w:val="both"/>
        <w:rPr>
          <w:rFonts w:ascii="Times New Roman" w:eastAsia="Times New Roman" w:hAnsi="Times New Roman" w:cs="Times New Roman"/>
          <w:sz w:val="24"/>
          <w:szCs w:val="24"/>
          <w:lang w:eastAsia="hr-HR"/>
        </w:rPr>
      </w:pPr>
    </w:p>
    <w:p w14:paraId="485121EB" w14:textId="486ADCEB" w:rsidR="00D96383" w:rsidRPr="00720F74" w:rsidRDefault="00924686" w:rsidP="006E185B">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5. ako se otvori stečajni postupak</w:t>
      </w:r>
    </w:p>
    <w:p w14:paraId="447807D1" w14:textId="77777777" w:rsidR="006E185B" w:rsidRDefault="006E185B" w:rsidP="006E185B">
      <w:pPr>
        <w:spacing w:after="0" w:line="240" w:lineRule="auto"/>
        <w:jc w:val="both"/>
        <w:rPr>
          <w:rFonts w:ascii="Times New Roman" w:eastAsia="Times New Roman" w:hAnsi="Times New Roman" w:cs="Times New Roman"/>
          <w:sz w:val="24"/>
          <w:szCs w:val="24"/>
          <w:lang w:eastAsia="hr-HR"/>
        </w:rPr>
      </w:pPr>
    </w:p>
    <w:p w14:paraId="5D8F9925" w14:textId="5AC14B71" w:rsidR="00D96383" w:rsidRPr="00720F74" w:rsidRDefault="00924686" w:rsidP="006E185B">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6. ako se odgodi izvršenje rješenja.</w:t>
      </w:r>
    </w:p>
    <w:p w14:paraId="7F650D1B" w14:textId="77777777" w:rsidR="006E185B" w:rsidRDefault="006E185B" w:rsidP="006E185B">
      <w:pPr>
        <w:spacing w:after="0" w:line="240" w:lineRule="auto"/>
        <w:jc w:val="both"/>
        <w:rPr>
          <w:rFonts w:ascii="Times New Roman" w:eastAsia="Times New Roman" w:hAnsi="Times New Roman" w:cs="Times New Roman"/>
          <w:sz w:val="24"/>
          <w:szCs w:val="24"/>
          <w:lang w:eastAsia="hr-HR"/>
        </w:rPr>
      </w:pPr>
    </w:p>
    <w:p w14:paraId="019709FD" w14:textId="3784DED3" w:rsidR="00924686" w:rsidRPr="00720F74" w:rsidRDefault="00924686" w:rsidP="006E185B">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Ovrha će se obustaviti na prijedlog nadležnog tijela države članice Europske unije koja je zatražila pomoć pri naplati tražbina sukladno zakonu kojim se uređuje administrativna suradnja u području poreza.</w:t>
      </w:r>
    </w:p>
    <w:p w14:paraId="05781914" w14:textId="77777777" w:rsidR="00D96383" w:rsidRPr="00720F74" w:rsidRDefault="00D96383" w:rsidP="006E185B">
      <w:pPr>
        <w:spacing w:after="0" w:line="240" w:lineRule="auto"/>
        <w:jc w:val="both"/>
        <w:rPr>
          <w:rFonts w:ascii="Times New Roman" w:eastAsia="Times New Roman" w:hAnsi="Times New Roman" w:cs="Times New Roman"/>
          <w:sz w:val="24"/>
          <w:szCs w:val="24"/>
          <w:lang w:eastAsia="hr-HR"/>
        </w:rPr>
      </w:pPr>
    </w:p>
    <w:p w14:paraId="763EB633" w14:textId="77777777" w:rsidR="00924686" w:rsidRPr="00720F74"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Ovrhu porezno tijelo može obustaviti ako tijelo koje provodi ovrhu, sukladno zakonu kojim je propisana provedba ovrhe na novčanim sredstvima, prestane izvršavati osnovu za plaćanje.</w:t>
      </w:r>
    </w:p>
    <w:p w14:paraId="6BF96B7A" w14:textId="6C5E1B58" w:rsidR="00924686" w:rsidRPr="00720F74" w:rsidRDefault="00924686" w:rsidP="006E185B">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Ovrha se obustavlja rješenjem koje p</w:t>
      </w:r>
      <w:r w:rsidR="006E185B">
        <w:rPr>
          <w:rFonts w:ascii="Times New Roman" w:eastAsia="Times New Roman" w:hAnsi="Times New Roman" w:cs="Times New Roman"/>
          <w:sz w:val="24"/>
          <w:szCs w:val="24"/>
          <w:lang w:eastAsia="hr-HR"/>
        </w:rPr>
        <w:t>ostaje izvršno danom donošenja.</w:t>
      </w:r>
    </w:p>
    <w:p w14:paraId="1EA26F94" w14:textId="77777777" w:rsidR="00924686" w:rsidRPr="00720F74" w:rsidRDefault="00924686" w:rsidP="00924686">
      <w:pPr>
        <w:spacing w:after="0" w:line="240" w:lineRule="auto"/>
        <w:rPr>
          <w:rFonts w:ascii="Times New Roman" w:eastAsia="Times New Roman" w:hAnsi="Times New Roman" w:cs="Times New Roman"/>
          <w:sz w:val="24"/>
          <w:szCs w:val="24"/>
          <w:lang w:eastAsia="hr-HR"/>
        </w:rPr>
      </w:pPr>
    </w:p>
    <w:p w14:paraId="589F4BFE" w14:textId="77777777" w:rsidR="00924686" w:rsidRPr="00720F74" w:rsidRDefault="00924686" w:rsidP="00A23400">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Otpis dospjeloga poreznog duga</w:t>
      </w:r>
    </w:p>
    <w:p w14:paraId="72333732" w14:textId="77777777" w:rsidR="00924686" w:rsidRPr="00720F74" w:rsidRDefault="00924686" w:rsidP="00A23400">
      <w:pPr>
        <w:spacing w:after="0" w:line="240" w:lineRule="auto"/>
        <w:rPr>
          <w:rFonts w:ascii="Times New Roman" w:eastAsia="Times New Roman" w:hAnsi="Times New Roman" w:cs="Times New Roman"/>
          <w:sz w:val="24"/>
          <w:szCs w:val="24"/>
          <w:lang w:eastAsia="hr-HR"/>
        </w:rPr>
      </w:pPr>
    </w:p>
    <w:p w14:paraId="31D976E5" w14:textId="77777777" w:rsidR="00924686" w:rsidRPr="00720F74" w:rsidRDefault="00924686" w:rsidP="00A23400">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148.</w:t>
      </w:r>
    </w:p>
    <w:p w14:paraId="2030994C" w14:textId="77777777" w:rsidR="00A23400" w:rsidRDefault="00A23400" w:rsidP="00A23400">
      <w:pPr>
        <w:spacing w:after="0" w:line="240" w:lineRule="auto"/>
        <w:jc w:val="both"/>
        <w:rPr>
          <w:rFonts w:ascii="Times New Roman" w:eastAsia="Times New Roman" w:hAnsi="Times New Roman" w:cs="Times New Roman"/>
          <w:sz w:val="24"/>
          <w:szCs w:val="24"/>
          <w:lang w:eastAsia="hr-HR"/>
        </w:rPr>
      </w:pPr>
    </w:p>
    <w:p w14:paraId="28789A5C" w14:textId="5AF911E6" w:rsidR="00D96383" w:rsidRPr="00720F74" w:rsidRDefault="00924686" w:rsidP="00A23400">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Tražbina s osnove poreza koja se ne može naplatiti ni u postupku ovrhe otpisuje se kao nenaplativa:</w:t>
      </w:r>
    </w:p>
    <w:p w14:paraId="6322145D" w14:textId="77777777" w:rsidR="00A23400" w:rsidRDefault="00A23400" w:rsidP="00A23400">
      <w:pPr>
        <w:spacing w:after="0" w:line="240" w:lineRule="auto"/>
        <w:jc w:val="both"/>
        <w:rPr>
          <w:rFonts w:ascii="Times New Roman" w:eastAsia="Times New Roman" w:hAnsi="Times New Roman" w:cs="Times New Roman"/>
          <w:sz w:val="24"/>
          <w:szCs w:val="24"/>
          <w:lang w:eastAsia="hr-HR"/>
        </w:rPr>
      </w:pPr>
    </w:p>
    <w:p w14:paraId="17673617" w14:textId="77777777" w:rsidR="00A23400" w:rsidRDefault="00924686" w:rsidP="00A23400">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ako je ovršenik umro, a nije ostavio pokretnina ni nekretnina iz kojih se može naplatiti dug po osnovi poreza</w:t>
      </w:r>
    </w:p>
    <w:p w14:paraId="312DA289" w14:textId="77777777" w:rsidR="00A23400" w:rsidRDefault="00A23400" w:rsidP="00A23400">
      <w:pPr>
        <w:spacing w:after="0" w:line="240" w:lineRule="auto"/>
        <w:jc w:val="both"/>
        <w:rPr>
          <w:rFonts w:ascii="Times New Roman" w:eastAsia="Times New Roman" w:hAnsi="Times New Roman" w:cs="Times New Roman"/>
          <w:sz w:val="24"/>
          <w:szCs w:val="24"/>
          <w:lang w:eastAsia="hr-HR"/>
        </w:rPr>
      </w:pPr>
    </w:p>
    <w:p w14:paraId="1FAD0815" w14:textId="77777777" w:rsidR="00A23400" w:rsidRDefault="00924686" w:rsidP="00A23400">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ako postoji pravomoćno rješenje o zaključenju stečajnog postupka nad pravnom osobom ili ako je ista informacija razmijenjena između sudskog registra i poreznog tijela elektroničkim putem</w:t>
      </w:r>
    </w:p>
    <w:p w14:paraId="62D9D74D" w14:textId="77777777" w:rsidR="00A23400" w:rsidRDefault="00A23400" w:rsidP="00A23400">
      <w:pPr>
        <w:spacing w:after="0" w:line="240" w:lineRule="auto"/>
        <w:jc w:val="both"/>
        <w:rPr>
          <w:rFonts w:ascii="Times New Roman" w:eastAsia="Times New Roman" w:hAnsi="Times New Roman" w:cs="Times New Roman"/>
          <w:sz w:val="24"/>
          <w:szCs w:val="24"/>
          <w:lang w:eastAsia="hr-HR"/>
        </w:rPr>
      </w:pPr>
    </w:p>
    <w:p w14:paraId="3173A71C" w14:textId="77777777" w:rsidR="00A23400" w:rsidRDefault="00924686" w:rsidP="00A23400">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ako postoji pravomoćno rješenje o sklopljenoj predstečajnoj nagodbi, odnosno pravomoćno rješenje o potvrdi predstečajnog sporazuma kojim je utvrđeno da se dug otpisuje</w:t>
      </w:r>
    </w:p>
    <w:p w14:paraId="4484DDC4" w14:textId="77777777" w:rsidR="00A23400" w:rsidRDefault="00A23400" w:rsidP="00A23400">
      <w:pPr>
        <w:spacing w:after="0" w:line="240" w:lineRule="auto"/>
        <w:jc w:val="both"/>
        <w:rPr>
          <w:rFonts w:ascii="Times New Roman" w:eastAsia="Times New Roman" w:hAnsi="Times New Roman" w:cs="Times New Roman"/>
          <w:sz w:val="24"/>
          <w:szCs w:val="24"/>
          <w:lang w:eastAsia="hr-HR"/>
        </w:rPr>
      </w:pPr>
    </w:p>
    <w:p w14:paraId="1C70D589" w14:textId="3CDEA5A1" w:rsidR="00D96383" w:rsidRPr="00720F74" w:rsidRDefault="00924686" w:rsidP="00A23400">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ako postoji pravomoćno rješenje o brisanju iz sudskog registra</w:t>
      </w:r>
    </w:p>
    <w:p w14:paraId="15E6BF8B" w14:textId="77777777" w:rsidR="00A23400" w:rsidRDefault="00A23400" w:rsidP="00A23400">
      <w:pPr>
        <w:spacing w:after="0" w:line="240" w:lineRule="auto"/>
        <w:jc w:val="both"/>
        <w:rPr>
          <w:rFonts w:ascii="Times New Roman" w:eastAsia="Times New Roman" w:hAnsi="Times New Roman" w:cs="Times New Roman"/>
          <w:sz w:val="24"/>
          <w:szCs w:val="24"/>
          <w:lang w:eastAsia="hr-HR"/>
        </w:rPr>
      </w:pPr>
    </w:p>
    <w:p w14:paraId="7D3172C9" w14:textId="03D1779F" w:rsidR="00D96383" w:rsidRPr="00720F74" w:rsidRDefault="00924686" w:rsidP="00A23400">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5. ako se u stečajnom postupku nad dužnikom pojedincem ispune pretpostavke za oslobođenje od preostalih obveza propisane zakonom kojim se uređuje stečajni postupak</w:t>
      </w:r>
    </w:p>
    <w:p w14:paraId="08FA677F" w14:textId="77777777" w:rsidR="00A23400" w:rsidRDefault="00A23400" w:rsidP="00A23400">
      <w:pPr>
        <w:spacing w:after="0" w:line="240" w:lineRule="auto"/>
        <w:jc w:val="both"/>
        <w:rPr>
          <w:rFonts w:ascii="Times New Roman" w:eastAsia="Times New Roman" w:hAnsi="Times New Roman" w:cs="Times New Roman"/>
          <w:sz w:val="24"/>
          <w:szCs w:val="24"/>
          <w:lang w:eastAsia="hr-HR"/>
        </w:rPr>
      </w:pPr>
    </w:p>
    <w:p w14:paraId="34435707" w14:textId="000633B5" w:rsidR="00924686" w:rsidRPr="00720F74" w:rsidRDefault="00924686" w:rsidP="00A23400">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lastRenderedPageBreak/>
        <w:t>6. ako postoji sklopljeni izvansudski sporazum, sudska nagodba na pripremnom ročištu, odnosno po pravomoćnom rješenju suda o oslobođenju od preostalih obveza u postupku stečaja potrošača kojim je utvrđeno da se dug otpisuje</w:t>
      </w:r>
    </w:p>
    <w:p w14:paraId="100CBF9B" w14:textId="77777777" w:rsidR="00D96383" w:rsidRPr="00720F74" w:rsidRDefault="00D96383" w:rsidP="00A23400">
      <w:pPr>
        <w:spacing w:after="0" w:line="240" w:lineRule="auto"/>
        <w:jc w:val="both"/>
        <w:rPr>
          <w:rFonts w:ascii="Times New Roman" w:eastAsia="Times New Roman" w:hAnsi="Times New Roman" w:cs="Times New Roman"/>
          <w:sz w:val="24"/>
          <w:szCs w:val="24"/>
          <w:lang w:eastAsia="hr-HR"/>
        </w:rPr>
      </w:pPr>
    </w:p>
    <w:p w14:paraId="4EAD74BC" w14:textId="09612438" w:rsidR="00D96383" w:rsidRDefault="00924686" w:rsidP="00A23400">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7. ako se u sudskom postupku ili postupku mirnog rješenja spora sklopi nagodba, tražbina će se otpisati kao nenaplativa.</w:t>
      </w:r>
    </w:p>
    <w:p w14:paraId="05FF6B14" w14:textId="77777777" w:rsidR="00A23400" w:rsidRPr="00720F74" w:rsidRDefault="00A23400" w:rsidP="00A23400">
      <w:pPr>
        <w:shd w:val="clear" w:color="auto" w:fill="FFFFFF"/>
        <w:spacing w:after="0" w:line="240" w:lineRule="auto"/>
        <w:jc w:val="both"/>
        <w:rPr>
          <w:rFonts w:ascii="Times New Roman" w:eastAsia="Times New Roman" w:hAnsi="Times New Roman" w:cs="Times New Roman"/>
          <w:sz w:val="24"/>
          <w:szCs w:val="24"/>
          <w:lang w:eastAsia="hr-HR"/>
        </w:rPr>
      </w:pPr>
    </w:p>
    <w:p w14:paraId="5963B888" w14:textId="77777777" w:rsidR="00D96383" w:rsidRDefault="00924686" w:rsidP="00A23400">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Iznimno od stavka 1. ovoga članka tražbina se neće otpisati ako za nju postoji porezno jamstvo ili je naplata tražbine osigurana založnim ili kakvim drugim sličnim pravom.</w:t>
      </w:r>
    </w:p>
    <w:p w14:paraId="5E4954EC" w14:textId="77777777" w:rsidR="00A23400" w:rsidRPr="00720F74" w:rsidRDefault="00A23400" w:rsidP="00A23400">
      <w:pPr>
        <w:shd w:val="clear" w:color="auto" w:fill="FFFFFF"/>
        <w:spacing w:after="0" w:line="240" w:lineRule="auto"/>
        <w:jc w:val="both"/>
        <w:rPr>
          <w:rFonts w:ascii="Times New Roman" w:eastAsia="Times New Roman" w:hAnsi="Times New Roman" w:cs="Times New Roman"/>
          <w:sz w:val="24"/>
          <w:szCs w:val="24"/>
          <w:lang w:eastAsia="hr-HR"/>
        </w:rPr>
      </w:pPr>
    </w:p>
    <w:p w14:paraId="42B56B8F" w14:textId="77777777" w:rsidR="00D96383" w:rsidRDefault="00924686" w:rsidP="00A23400">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Ako protiv odgovorne osobe u pravnoj osobi iz stavka 1. točke 2. i 4. ovoga članka bude podnesen zahtjev za plaćanje s osnove poreznog jamstva prema ovom Zakonu te s osnove pogodovanja vjerovniku, tražbina poreznog tijela od ovršenika će se ponovno evidentirati.</w:t>
      </w:r>
    </w:p>
    <w:p w14:paraId="7BEEB67C" w14:textId="77777777" w:rsidR="00A23400" w:rsidRPr="00720F74" w:rsidRDefault="00A23400" w:rsidP="00A23400">
      <w:pPr>
        <w:shd w:val="clear" w:color="auto" w:fill="FFFFFF"/>
        <w:spacing w:after="0" w:line="240" w:lineRule="auto"/>
        <w:jc w:val="both"/>
        <w:rPr>
          <w:rFonts w:ascii="Times New Roman" w:eastAsia="Times New Roman" w:hAnsi="Times New Roman" w:cs="Times New Roman"/>
          <w:sz w:val="24"/>
          <w:szCs w:val="24"/>
          <w:lang w:eastAsia="hr-HR"/>
        </w:rPr>
      </w:pPr>
    </w:p>
    <w:p w14:paraId="6F94A35E" w14:textId="77777777" w:rsidR="00D96383" w:rsidRDefault="00924686" w:rsidP="00A23400">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Ako bi izvršenje naplate poreznog duga dovelo u pitanje osnovne životne potrebe dužnika, odnosno ovršenika i članova njegova kućanstva, porez se može iznimno, na njegov zahtjev, otpisati u cijelosti ili djelomice.</w:t>
      </w:r>
    </w:p>
    <w:p w14:paraId="7C6E9A7F" w14:textId="77777777" w:rsidR="00A23400" w:rsidRPr="00720F74" w:rsidRDefault="00A23400" w:rsidP="00A23400">
      <w:pPr>
        <w:shd w:val="clear" w:color="auto" w:fill="FFFFFF"/>
        <w:spacing w:after="0" w:line="240" w:lineRule="auto"/>
        <w:jc w:val="both"/>
        <w:rPr>
          <w:rFonts w:ascii="Times New Roman" w:eastAsia="Times New Roman" w:hAnsi="Times New Roman" w:cs="Times New Roman"/>
          <w:sz w:val="24"/>
          <w:szCs w:val="24"/>
          <w:lang w:eastAsia="hr-HR"/>
        </w:rPr>
      </w:pPr>
    </w:p>
    <w:p w14:paraId="11D19C04" w14:textId="77777777" w:rsidR="00D96383" w:rsidRDefault="00924686" w:rsidP="00A23400">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(5) O otpisu dospjeloga poreznog duga iz stavka 4. ovoga članka, na osnovi pisanog i obrazloženog zahtjeva dužnika, odnosno ovršenika koji se podnosi poreznom tijelu nadležnom prema prebivalištu ili uobičajenom boravištu dužnika, odnosno ovršenika, rješenjem odlučuje čelnik poreznog tijela.</w:t>
      </w:r>
    </w:p>
    <w:p w14:paraId="78530351" w14:textId="77777777" w:rsidR="00A23400" w:rsidRPr="00720F74" w:rsidRDefault="00A23400" w:rsidP="00A23400">
      <w:pPr>
        <w:shd w:val="clear" w:color="auto" w:fill="FFFFFF"/>
        <w:spacing w:after="0" w:line="240" w:lineRule="auto"/>
        <w:jc w:val="both"/>
        <w:rPr>
          <w:rFonts w:ascii="Times New Roman" w:eastAsia="Times New Roman" w:hAnsi="Times New Roman" w:cs="Times New Roman"/>
          <w:sz w:val="24"/>
          <w:szCs w:val="24"/>
          <w:lang w:eastAsia="hr-HR"/>
        </w:rPr>
      </w:pPr>
    </w:p>
    <w:p w14:paraId="2957D369" w14:textId="093ABD94" w:rsidR="00924686" w:rsidRDefault="00924686" w:rsidP="00A23400">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(6) Porezna uprava i Carinska uprava provest će godišnji sistemski otpis duga za koji je s 1. siječnjom tekuće godine nastupila zastara prava na naplatu.</w:t>
      </w:r>
    </w:p>
    <w:p w14:paraId="5CDDB95C" w14:textId="77777777" w:rsidR="001C1AE1" w:rsidRDefault="001C1AE1" w:rsidP="00A23400">
      <w:pPr>
        <w:shd w:val="clear" w:color="auto" w:fill="FFFFFF"/>
        <w:spacing w:after="0" w:line="240" w:lineRule="auto"/>
        <w:jc w:val="both"/>
        <w:rPr>
          <w:rFonts w:ascii="Times New Roman" w:eastAsia="Times New Roman" w:hAnsi="Times New Roman" w:cs="Times New Roman"/>
          <w:sz w:val="24"/>
          <w:szCs w:val="24"/>
          <w:lang w:eastAsia="hr-HR"/>
        </w:rPr>
      </w:pPr>
    </w:p>
    <w:p w14:paraId="77B2896A" w14:textId="77777777" w:rsidR="001C1AE1" w:rsidRPr="00A23400" w:rsidRDefault="001C1AE1" w:rsidP="00A23400">
      <w:pPr>
        <w:shd w:val="clear" w:color="auto" w:fill="FFFFFF"/>
        <w:spacing w:after="0" w:line="240" w:lineRule="auto"/>
        <w:jc w:val="center"/>
        <w:rPr>
          <w:rFonts w:ascii="Times New Roman" w:eastAsia="Times New Roman" w:hAnsi="Times New Roman" w:cs="Times New Roman"/>
          <w:sz w:val="24"/>
          <w:szCs w:val="24"/>
          <w:lang w:eastAsia="hr-HR"/>
        </w:rPr>
      </w:pPr>
      <w:r w:rsidRPr="00A23400">
        <w:rPr>
          <w:rFonts w:ascii="Times New Roman" w:eastAsia="Times New Roman" w:hAnsi="Times New Roman" w:cs="Times New Roman"/>
          <w:sz w:val="24"/>
          <w:szCs w:val="24"/>
          <w:lang w:eastAsia="hr-HR"/>
        </w:rPr>
        <w:t>Otpis neznatnog poreznog duga</w:t>
      </w:r>
    </w:p>
    <w:p w14:paraId="174E9F79" w14:textId="77777777" w:rsidR="001C1AE1" w:rsidRPr="001C1AE1" w:rsidRDefault="001C1AE1" w:rsidP="00A23400">
      <w:pPr>
        <w:spacing w:after="0" w:line="240" w:lineRule="auto"/>
        <w:rPr>
          <w:rFonts w:ascii="Times New Roman" w:eastAsia="Times New Roman" w:hAnsi="Times New Roman" w:cs="Times New Roman"/>
          <w:sz w:val="24"/>
          <w:szCs w:val="24"/>
          <w:lang w:eastAsia="hr-HR"/>
        </w:rPr>
      </w:pPr>
    </w:p>
    <w:p w14:paraId="3E489117" w14:textId="77777777" w:rsidR="001C1AE1" w:rsidRPr="00A23400" w:rsidRDefault="001C1AE1" w:rsidP="00A23400">
      <w:pPr>
        <w:shd w:val="clear" w:color="auto" w:fill="FFFFFF"/>
        <w:spacing w:after="0" w:line="240" w:lineRule="auto"/>
        <w:jc w:val="center"/>
        <w:rPr>
          <w:rFonts w:ascii="Times New Roman" w:eastAsia="Times New Roman" w:hAnsi="Times New Roman" w:cs="Times New Roman"/>
          <w:sz w:val="24"/>
          <w:szCs w:val="24"/>
          <w:lang w:eastAsia="hr-HR"/>
        </w:rPr>
      </w:pPr>
      <w:r w:rsidRPr="00A23400">
        <w:rPr>
          <w:rFonts w:ascii="Times New Roman" w:eastAsia="Times New Roman" w:hAnsi="Times New Roman" w:cs="Times New Roman"/>
          <w:sz w:val="24"/>
          <w:szCs w:val="24"/>
          <w:lang w:eastAsia="hr-HR"/>
        </w:rPr>
        <w:t>Članak 150.</w:t>
      </w:r>
    </w:p>
    <w:p w14:paraId="00F2F8AD" w14:textId="4A2ECEB6" w:rsidR="001C1AE1" w:rsidRPr="001C1AE1" w:rsidRDefault="001C1AE1" w:rsidP="00A23400">
      <w:pPr>
        <w:spacing w:after="0" w:line="240" w:lineRule="auto"/>
        <w:rPr>
          <w:rFonts w:ascii="Times New Roman" w:eastAsia="Times New Roman" w:hAnsi="Times New Roman" w:cs="Times New Roman"/>
          <w:sz w:val="24"/>
          <w:szCs w:val="24"/>
          <w:lang w:eastAsia="hr-HR"/>
        </w:rPr>
      </w:pPr>
    </w:p>
    <w:p w14:paraId="68A731C1" w14:textId="77777777" w:rsidR="00A23400" w:rsidRDefault="001C1AE1" w:rsidP="001C1AE1">
      <w:pPr>
        <w:shd w:val="clear" w:color="auto" w:fill="FFFFFF"/>
        <w:spacing w:after="100" w:afterAutospacing="1" w:line="240" w:lineRule="auto"/>
        <w:rPr>
          <w:rFonts w:ascii="Times New Roman" w:eastAsia="Times New Roman" w:hAnsi="Times New Roman" w:cs="Times New Roman"/>
          <w:sz w:val="24"/>
          <w:szCs w:val="24"/>
          <w:lang w:eastAsia="hr-HR"/>
        </w:rPr>
      </w:pPr>
      <w:r w:rsidRPr="00A23400">
        <w:rPr>
          <w:rFonts w:ascii="Times New Roman" w:eastAsia="Times New Roman" w:hAnsi="Times New Roman" w:cs="Times New Roman"/>
          <w:sz w:val="24"/>
          <w:szCs w:val="24"/>
          <w:lang w:eastAsia="hr-HR"/>
        </w:rPr>
        <w:t>(1) Dospjeli porezni dug poreza za svaku pojedinu vrstu poreza, koji na dan 31. prosinca tekuće godine ne prelazi iznos od 1,33 eura, otpisat će se po službenoj dužnosti.</w:t>
      </w:r>
    </w:p>
    <w:p w14:paraId="6E119353" w14:textId="77777777" w:rsidR="00A23400" w:rsidRDefault="001C1AE1" w:rsidP="001C1AE1">
      <w:pPr>
        <w:shd w:val="clear" w:color="auto" w:fill="FFFFFF"/>
        <w:spacing w:after="100" w:afterAutospacing="1" w:line="240" w:lineRule="auto"/>
        <w:rPr>
          <w:rFonts w:ascii="Times New Roman" w:eastAsia="Times New Roman" w:hAnsi="Times New Roman" w:cs="Times New Roman"/>
          <w:sz w:val="24"/>
          <w:szCs w:val="24"/>
          <w:lang w:eastAsia="hr-HR"/>
        </w:rPr>
      </w:pPr>
      <w:r w:rsidRPr="00A23400">
        <w:rPr>
          <w:rFonts w:ascii="Times New Roman" w:eastAsia="Times New Roman" w:hAnsi="Times New Roman" w:cs="Times New Roman"/>
          <w:sz w:val="24"/>
          <w:szCs w:val="24"/>
          <w:lang w:eastAsia="hr-HR"/>
        </w:rPr>
        <w:t>(2) Porezno tijelo izvršit će otpis duga do 15. veljače tekuće godine za prethodnu kalendarsku godinu.</w:t>
      </w:r>
    </w:p>
    <w:p w14:paraId="043AA5BF" w14:textId="334DBE54" w:rsidR="001C1AE1" w:rsidRPr="00A23400" w:rsidRDefault="001C1AE1" w:rsidP="00A23400">
      <w:pPr>
        <w:shd w:val="clear" w:color="auto" w:fill="FFFFFF"/>
        <w:spacing w:after="0" w:line="240" w:lineRule="auto"/>
        <w:rPr>
          <w:rFonts w:ascii="Times New Roman" w:eastAsia="Times New Roman" w:hAnsi="Times New Roman" w:cs="Times New Roman"/>
          <w:sz w:val="24"/>
          <w:szCs w:val="24"/>
          <w:lang w:eastAsia="hr-HR"/>
        </w:rPr>
      </w:pPr>
      <w:r w:rsidRPr="00A23400">
        <w:rPr>
          <w:rFonts w:ascii="Times New Roman" w:eastAsia="Times New Roman" w:hAnsi="Times New Roman" w:cs="Times New Roman"/>
          <w:sz w:val="24"/>
          <w:szCs w:val="24"/>
          <w:lang w:eastAsia="hr-HR"/>
        </w:rPr>
        <w:t>(3) U primjeni carinskog zakonodavstva Carinska uprava kao porezno tijelo izuzima se iz obveze otpisa neznatnog poreznog duga prema odredbama ovog članka.</w:t>
      </w:r>
    </w:p>
    <w:p w14:paraId="12274359" w14:textId="7AC6ABEA" w:rsidR="00CF5E1E" w:rsidRPr="001C1AE1" w:rsidRDefault="00CF5E1E" w:rsidP="00A23400">
      <w:pPr>
        <w:shd w:val="clear" w:color="auto" w:fill="FFFFFF"/>
        <w:spacing w:after="0" w:line="240" w:lineRule="auto"/>
        <w:jc w:val="both"/>
        <w:rPr>
          <w:rFonts w:ascii="Times New Roman" w:eastAsia="Times New Roman" w:hAnsi="Times New Roman" w:cs="Times New Roman"/>
          <w:sz w:val="24"/>
          <w:szCs w:val="24"/>
          <w:lang w:eastAsia="hr-HR"/>
        </w:rPr>
      </w:pPr>
    </w:p>
    <w:p w14:paraId="3530F975" w14:textId="77777777" w:rsidR="00D83DB5" w:rsidRPr="00720F74" w:rsidRDefault="00D83DB5" w:rsidP="00A23400">
      <w:pPr>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Pljenidba novčanih sredstava ovršenika na računima</w:t>
      </w:r>
    </w:p>
    <w:p w14:paraId="32DEC776" w14:textId="77777777" w:rsidR="00D83DB5" w:rsidRPr="00720F74" w:rsidRDefault="00D83DB5" w:rsidP="00A23400">
      <w:pPr>
        <w:spacing w:after="0" w:line="240" w:lineRule="auto"/>
        <w:jc w:val="center"/>
        <w:rPr>
          <w:rFonts w:ascii="Times New Roman" w:eastAsia="Times New Roman" w:hAnsi="Times New Roman" w:cs="Times New Roman"/>
          <w:sz w:val="24"/>
          <w:szCs w:val="24"/>
          <w:lang w:eastAsia="hr-HR"/>
        </w:rPr>
      </w:pPr>
    </w:p>
    <w:p w14:paraId="2796B80F" w14:textId="77777777" w:rsidR="00D83DB5" w:rsidRPr="00720F74" w:rsidRDefault="00D83DB5" w:rsidP="00A23400">
      <w:pPr>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153.</w:t>
      </w:r>
    </w:p>
    <w:p w14:paraId="5C1FE825" w14:textId="77777777" w:rsidR="00D83DB5" w:rsidRPr="00720F74" w:rsidRDefault="00D83DB5" w:rsidP="00A23400">
      <w:pPr>
        <w:spacing w:after="0" w:line="240" w:lineRule="auto"/>
        <w:rPr>
          <w:rFonts w:ascii="Times New Roman" w:eastAsia="Times New Roman" w:hAnsi="Times New Roman" w:cs="Times New Roman"/>
          <w:sz w:val="24"/>
          <w:szCs w:val="24"/>
          <w:lang w:eastAsia="hr-HR"/>
        </w:rPr>
      </w:pPr>
    </w:p>
    <w:p w14:paraId="597CBCA4" w14:textId="32F6E058" w:rsidR="00A23400" w:rsidRDefault="00A23400" w:rsidP="00A23400">
      <w:pPr>
        <w:spacing w:after="0" w:line="240" w:lineRule="auto"/>
        <w:jc w:val="both"/>
        <w:rPr>
          <w:rFonts w:ascii="Times New Roman" w:eastAsia="Times New Roman" w:hAnsi="Times New Roman" w:cs="Times New Roman"/>
          <w:sz w:val="24"/>
          <w:szCs w:val="24"/>
          <w:lang w:eastAsia="hr-HR"/>
        </w:rPr>
      </w:pPr>
      <w:r w:rsidRPr="00A23400">
        <w:rPr>
          <w:rFonts w:ascii="Times New Roman" w:eastAsia="Times New Roman" w:hAnsi="Times New Roman" w:cs="Times New Roman"/>
          <w:sz w:val="24"/>
          <w:szCs w:val="24"/>
          <w:lang w:eastAsia="hr-HR"/>
        </w:rPr>
        <w:t>(1</w:t>
      </w:r>
      <w:r>
        <w:rPr>
          <w:rFonts w:ascii="Times New Roman" w:eastAsia="Times New Roman" w:hAnsi="Times New Roman" w:cs="Times New Roman"/>
          <w:sz w:val="24"/>
          <w:szCs w:val="24"/>
          <w:lang w:eastAsia="hr-HR"/>
        </w:rPr>
        <w:t xml:space="preserve">) </w:t>
      </w:r>
      <w:r w:rsidR="00D83DB5" w:rsidRPr="00A23400">
        <w:rPr>
          <w:rFonts w:ascii="Times New Roman" w:eastAsia="Times New Roman" w:hAnsi="Times New Roman" w:cs="Times New Roman"/>
          <w:sz w:val="24"/>
          <w:szCs w:val="24"/>
          <w:lang w:eastAsia="hr-HR"/>
        </w:rPr>
        <w:t>Provedba ovrhe na novčanim sredstvima ovršenika obavlja se dostavom osnove za plaćanje Financijskoj agenciji sukladno odredbama zakona kojim se uređuje provedba ovrhe na novčanim sredstvima. Financijska agencija po primitku rješenja o ovrsi i naloga za provedbu ovrhe iz stavka 2. ovoga članka, sukladno ovom Zakonu, odmah izdaje nalog za prijenos novčanih sredstava na račun ovrhovoditelja naznačen u osnovi za plaćanje.</w:t>
      </w:r>
    </w:p>
    <w:p w14:paraId="22F04596" w14:textId="77777777" w:rsidR="00A23400" w:rsidRPr="00A23400" w:rsidRDefault="00A23400" w:rsidP="00A23400">
      <w:pPr>
        <w:spacing w:after="0" w:line="240" w:lineRule="auto"/>
        <w:jc w:val="both"/>
        <w:rPr>
          <w:rFonts w:ascii="Times New Roman" w:eastAsia="Times New Roman" w:hAnsi="Times New Roman" w:cs="Times New Roman"/>
          <w:sz w:val="24"/>
          <w:szCs w:val="24"/>
          <w:lang w:eastAsia="hr-HR"/>
        </w:rPr>
      </w:pPr>
    </w:p>
    <w:p w14:paraId="3C3C558B" w14:textId="65C57EEA" w:rsidR="00CF5E1E" w:rsidRPr="00A23400" w:rsidRDefault="00A23400" w:rsidP="00A23400">
      <w:pPr>
        <w:spacing w:after="0" w:line="240" w:lineRule="auto"/>
        <w:jc w:val="both"/>
        <w:rPr>
          <w:rFonts w:ascii="Times New Roman" w:hAnsi="Times New Roman" w:cs="Times New Roman"/>
          <w:sz w:val="24"/>
          <w:szCs w:val="24"/>
          <w:lang w:eastAsia="hr-HR"/>
        </w:rPr>
      </w:pPr>
      <w:r w:rsidRPr="00A23400">
        <w:rPr>
          <w:rFonts w:ascii="Times New Roman" w:hAnsi="Times New Roman" w:cs="Times New Roman"/>
          <w:sz w:val="24"/>
          <w:szCs w:val="24"/>
          <w:lang w:eastAsia="hr-HR"/>
        </w:rPr>
        <w:lastRenderedPageBreak/>
        <w:t xml:space="preserve">(2) </w:t>
      </w:r>
      <w:r w:rsidR="00D83DB5" w:rsidRPr="00A23400">
        <w:rPr>
          <w:rFonts w:ascii="Times New Roman" w:hAnsi="Times New Roman" w:cs="Times New Roman"/>
          <w:sz w:val="24"/>
          <w:szCs w:val="24"/>
          <w:lang w:eastAsia="hr-HR"/>
        </w:rPr>
        <w:t>Iznimno od odredaba ovog Zakona, u postupcima u kojima je vrijednost porezne obveze utvrđena rješenjem do 663,61 eura, ako porezni obveznik u roku iz rješenja kojim je utvrđena obveza ne uplati naznačeni iznos, porezno tijelo može, nakon što rješenje postane izvršno, radi naplate iznosa iz rješenja i pripadajućih zakonskih zateznih kamata i troškova podnijeti Financijskoj agenciji nalog za provedbu ovrhe na novčanim sredstvima po računima poreznog obveznika sukladno posebnom zakonu. Nalog za provedbu ovrhe smatra se osnovom za plaćanje sukladno propisu kojim se uređuje provedba ovrhe na novčanim sredstvima i dostavlja se Financijskoj agenciji s učinkom pravomoćnog rješenja o ovrsi.</w:t>
      </w:r>
    </w:p>
    <w:p w14:paraId="47E37799" w14:textId="414104EA" w:rsidR="00CF5E1E" w:rsidRPr="00CF5E1E" w:rsidRDefault="00CF5E1E" w:rsidP="00CF5E1E">
      <w:pPr>
        <w:spacing w:after="0" w:line="240" w:lineRule="auto"/>
        <w:jc w:val="both"/>
        <w:rPr>
          <w:rFonts w:ascii="Times New Roman" w:eastAsia="Times New Roman" w:hAnsi="Times New Roman" w:cs="Times New Roman"/>
          <w:sz w:val="24"/>
          <w:szCs w:val="24"/>
          <w:lang w:eastAsia="hr-HR"/>
        </w:rPr>
      </w:pPr>
    </w:p>
    <w:p w14:paraId="62817F63" w14:textId="77777777" w:rsidR="00924686" w:rsidRPr="00720F74" w:rsidRDefault="00924686" w:rsidP="00A23400">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Troškovi ovrhe</w:t>
      </w:r>
    </w:p>
    <w:p w14:paraId="1D00E28B" w14:textId="77777777" w:rsidR="00924686" w:rsidRPr="00720F74" w:rsidRDefault="00924686" w:rsidP="00A23400">
      <w:pPr>
        <w:spacing w:after="0" w:line="240" w:lineRule="auto"/>
        <w:rPr>
          <w:rFonts w:ascii="Times New Roman" w:eastAsia="Times New Roman" w:hAnsi="Times New Roman" w:cs="Times New Roman"/>
          <w:sz w:val="24"/>
          <w:szCs w:val="24"/>
          <w:lang w:eastAsia="hr-HR"/>
        </w:rPr>
      </w:pPr>
    </w:p>
    <w:p w14:paraId="45FF9F59" w14:textId="77777777" w:rsidR="00924686" w:rsidRPr="00720F74" w:rsidRDefault="00924686" w:rsidP="00A23400">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170.</w:t>
      </w:r>
    </w:p>
    <w:p w14:paraId="2CBE4FAE" w14:textId="77777777" w:rsidR="00A23400" w:rsidRDefault="00A23400" w:rsidP="00A23400">
      <w:pPr>
        <w:spacing w:after="0" w:line="240" w:lineRule="auto"/>
        <w:rPr>
          <w:rFonts w:ascii="Times New Roman" w:eastAsia="Times New Roman" w:hAnsi="Times New Roman" w:cs="Times New Roman"/>
          <w:sz w:val="24"/>
          <w:szCs w:val="24"/>
          <w:lang w:eastAsia="hr-HR"/>
        </w:rPr>
      </w:pPr>
    </w:p>
    <w:p w14:paraId="1A594989" w14:textId="77777777" w:rsidR="00A23400" w:rsidRDefault="00924686" w:rsidP="00A23400">
      <w:pPr>
        <w:spacing w:after="0" w:line="240" w:lineRule="auto"/>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Troškove ovrhe snosi ovršenik. Ako ima više ovršenika, oni su solidarni dužnici.</w:t>
      </w:r>
    </w:p>
    <w:p w14:paraId="7745FE6B" w14:textId="77777777" w:rsidR="00A23400" w:rsidRDefault="00A23400" w:rsidP="00A23400">
      <w:pPr>
        <w:spacing w:after="0" w:line="240" w:lineRule="auto"/>
        <w:rPr>
          <w:rFonts w:ascii="Times New Roman" w:eastAsia="Times New Roman" w:hAnsi="Times New Roman" w:cs="Times New Roman"/>
          <w:sz w:val="24"/>
          <w:szCs w:val="24"/>
          <w:lang w:eastAsia="hr-HR"/>
        </w:rPr>
      </w:pPr>
    </w:p>
    <w:p w14:paraId="33239AA2" w14:textId="77777777" w:rsidR="00A23400" w:rsidRDefault="00924686" w:rsidP="00A23400">
      <w:pPr>
        <w:spacing w:after="0" w:line="240" w:lineRule="auto"/>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Troškovi koji nisu utvrđeni ovršnim rješenjem utvrđuju se posebnim rješenjem u roku od osam dana od nastanka.</w:t>
      </w:r>
    </w:p>
    <w:p w14:paraId="4D945E4B" w14:textId="77777777" w:rsidR="00A23400" w:rsidRDefault="00A23400" w:rsidP="00A23400">
      <w:pPr>
        <w:spacing w:after="0" w:line="240" w:lineRule="auto"/>
        <w:rPr>
          <w:rFonts w:ascii="Times New Roman" w:eastAsia="Times New Roman" w:hAnsi="Times New Roman" w:cs="Times New Roman"/>
          <w:sz w:val="24"/>
          <w:szCs w:val="24"/>
          <w:lang w:eastAsia="hr-HR"/>
        </w:rPr>
      </w:pPr>
    </w:p>
    <w:p w14:paraId="28461435" w14:textId="4FF250DE" w:rsidR="00924686" w:rsidRPr="00720F74" w:rsidRDefault="00924686" w:rsidP="00A23400">
      <w:pPr>
        <w:spacing w:after="0" w:line="240" w:lineRule="auto"/>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(3) Najmanji iznos troškova ovrhe iznosi 26,54 eura i naplaćuje se u postupku ovrhe.</w:t>
      </w:r>
    </w:p>
    <w:p w14:paraId="301268C2" w14:textId="77777777" w:rsidR="00A23400" w:rsidRPr="00720F74" w:rsidRDefault="00A23400" w:rsidP="00A23400">
      <w:pPr>
        <w:spacing w:after="0" w:line="240" w:lineRule="auto"/>
        <w:rPr>
          <w:rFonts w:ascii="Times New Roman" w:eastAsia="Times New Roman" w:hAnsi="Times New Roman" w:cs="Times New Roman"/>
          <w:sz w:val="24"/>
          <w:szCs w:val="24"/>
          <w:lang w:eastAsia="hr-HR"/>
        </w:rPr>
      </w:pPr>
    </w:p>
    <w:p w14:paraId="5ACB3FE8" w14:textId="77777777" w:rsidR="00492334" w:rsidRDefault="00492334" w:rsidP="00A23400">
      <w:pPr>
        <w:shd w:val="clear" w:color="auto" w:fill="FFFFFF"/>
        <w:spacing w:after="0" w:line="240" w:lineRule="auto"/>
        <w:jc w:val="center"/>
        <w:rPr>
          <w:rFonts w:ascii="Times New Roman" w:eastAsia="Times New Roman" w:hAnsi="Times New Roman" w:cs="Times New Roman"/>
          <w:sz w:val="24"/>
          <w:szCs w:val="24"/>
          <w:lang w:eastAsia="hr-HR"/>
        </w:rPr>
      </w:pPr>
    </w:p>
    <w:p w14:paraId="22815843" w14:textId="65A3DFBD" w:rsidR="00924686" w:rsidRPr="00720F74" w:rsidRDefault="00924686" w:rsidP="00A23400">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Pljenidba radi osiguranja naplate</w:t>
      </w:r>
    </w:p>
    <w:p w14:paraId="5723D4FC" w14:textId="77777777" w:rsidR="00924686" w:rsidRPr="00720F74" w:rsidRDefault="00924686" w:rsidP="00A23400">
      <w:pPr>
        <w:spacing w:after="0" w:line="240" w:lineRule="auto"/>
        <w:rPr>
          <w:rFonts w:ascii="Times New Roman" w:eastAsia="Times New Roman" w:hAnsi="Times New Roman" w:cs="Times New Roman"/>
          <w:sz w:val="24"/>
          <w:szCs w:val="24"/>
          <w:lang w:eastAsia="hr-HR"/>
        </w:rPr>
      </w:pPr>
    </w:p>
    <w:p w14:paraId="14AEAECD" w14:textId="77777777" w:rsidR="00924686" w:rsidRDefault="00924686" w:rsidP="00A23400">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171.</w:t>
      </w:r>
    </w:p>
    <w:p w14:paraId="1182E550" w14:textId="77777777" w:rsidR="00492334" w:rsidRPr="00720F74" w:rsidRDefault="00492334" w:rsidP="00A23400">
      <w:pPr>
        <w:shd w:val="clear" w:color="auto" w:fill="FFFFFF"/>
        <w:spacing w:after="0" w:line="240" w:lineRule="auto"/>
        <w:jc w:val="center"/>
        <w:rPr>
          <w:rFonts w:ascii="Times New Roman" w:eastAsia="Times New Roman" w:hAnsi="Times New Roman" w:cs="Times New Roman"/>
          <w:sz w:val="24"/>
          <w:szCs w:val="24"/>
          <w:lang w:eastAsia="hr-HR"/>
        </w:rPr>
      </w:pPr>
    </w:p>
    <w:p w14:paraId="26BFBB8B" w14:textId="1C66FDD4" w:rsidR="00D96383" w:rsidRPr="00720F74" w:rsidRDefault="00924686" w:rsidP="00D96383">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Ako porezno tijelo u tijeku postupka dokaže da postoji vjerojatnost da porezni obveznik ili porezni jamac onemogući naplatu još nedospjelog iznosa poreza, mogu se poduzeti mjere za osiguranje naplate.</w:t>
      </w:r>
    </w:p>
    <w:p w14:paraId="513E2F08" w14:textId="77777777" w:rsidR="00A23400" w:rsidRDefault="00A23400" w:rsidP="00D96383">
      <w:pPr>
        <w:spacing w:after="0" w:line="240" w:lineRule="auto"/>
        <w:jc w:val="both"/>
        <w:rPr>
          <w:rFonts w:ascii="Times New Roman" w:eastAsia="Times New Roman" w:hAnsi="Times New Roman" w:cs="Times New Roman"/>
          <w:sz w:val="24"/>
          <w:szCs w:val="24"/>
          <w:lang w:eastAsia="hr-HR"/>
        </w:rPr>
      </w:pPr>
    </w:p>
    <w:p w14:paraId="36E8ED02" w14:textId="2F970F99" w:rsidR="00D96383" w:rsidRDefault="00924686" w:rsidP="00D96383">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Mjere osiguranja naplate sastoje se u zabrani raspolaganja novčanim sredstvima na računima poreznog obveznika, u popisu pokretnina, tražbina i drugih imovinskih prava, zabrani raspolaganja tražbinama poreznog obveznika, oduzimanjem pokretnina i predbilježbi založnog prava na nekretnini.</w:t>
      </w:r>
    </w:p>
    <w:p w14:paraId="2F64B083" w14:textId="77777777" w:rsidR="00BC597E" w:rsidRDefault="00BC597E" w:rsidP="00D96383">
      <w:pPr>
        <w:spacing w:after="0" w:line="240" w:lineRule="auto"/>
        <w:jc w:val="both"/>
        <w:rPr>
          <w:rFonts w:ascii="Times New Roman" w:eastAsia="Times New Roman" w:hAnsi="Times New Roman" w:cs="Times New Roman"/>
          <w:sz w:val="24"/>
          <w:szCs w:val="24"/>
          <w:lang w:eastAsia="hr-HR"/>
        </w:rPr>
      </w:pPr>
    </w:p>
    <w:p w14:paraId="6E8025B5" w14:textId="4BBD20E3" w:rsidR="00D96383" w:rsidRPr="00720F74" w:rsidRDefault="00A23400" w:rsidP="00D96383">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00924686" w:rsidRPr="00720F74">
        <w:rPr>
          <w:rFonts w:ascii="Times New Roman" w:eastAsia="Times New Roman" w:hAnsi="Times New Roman" w:cs="Times New Roman"/>
          <w:sz w:val="24"/>
          <w:szCs w:val="24"/>
          <w:lang w:eastAsia="hr-HR"/>
        </w:rPr>
        <w:t>3) Mjere osiguranja naplate iz stavka 2. ovoga članka mogu se poduzeti radi naplate neutvrđenog iznosa porezne obveze čim je pokrenut postupak utvrđivanja ako porezno tijelo dokaže vjerojatnost da bi porezni obveznik mogao onemogućiti naplatu.</w:t>
      </w:r>
    </w:p>
    <w:p w14:paraId="00286552" w14:textId="77777777" w:rsidR="00A23400" w:rsidRDefault="00A23400" w:rsidP="00D96383">
      <w:pPr>
        <w:spacing w:after="0" w:line="240" w:lineRule="auto"/>
        <w:jc w:val="both"/>
        <w:rPr>
          <w:rFonts w:ascii="Times New Roman" w:eastAsia="Times New Roman" w:hAnsi="Times New Roman" w:cs="Times New Roman"/>
          <w:sz w:val="24"/>
          <w:szCs w:val="24"/>
          <w:lang w:eastAsia="hr-HR"/>
        </w:rPr>
      </w:pPr>
    </w:p>
    <w:p w14:paraId="56E4A82E" w14:textId="6B8FA135" w:rsidR="00D96383" w:rsidRPr="00720F74" w:rsidRDefault="00924686" w:rsidP="00D96383">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(4) Mjere osiguranja naplate iz stavka 2. ovoga članka mogu se poduzeti radi naplate neutvrđenog iznosa porezne obveze ako poduzetnik ne vodi poslovne knjige ili ne dostavlja porezne prijave.</w:t>
      </w:r>
    </w:p>
    <w:p w14:paraId="4F9A0B6D" w14:textId="77777777" w:rsidR="00A23400" w:rsidRDefault="00A23400" w:rsidP="00D96383">
      <w:pPr>
        <w:spacing w:after="0" w:line="240" w:lineRule="auto"/>
        <w:jc w:val="both"/>
        <w:rPr>
          <w:rFonts w:ascii="Times New Roman" w:eastAsia="Times New Roman" w:hAnsi="Times New Roman" w:cs="Times New Roman"/>
          <w:sz w:val="24"/>
          <w:szCs w:val="24"/>
          <w:lang w:eastAsia="hr-HR"/>
        </w:rPr>
      </w:pPr>
    </w:p>
    <w:p w14:paraId="73306508" w14:textId="73DF10F2" w:rsidR="00924686" w:rsidRPr="00720F74" w:rsidRDefault="00924686" w:rsidP="00D96383">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(5) Pljenidba radi osiguranja naplate može se odgoditi ili obustaviti ako porezni obveznik osigura plaćanje sredstvima osiguranja plaćanja iz članka 134. stavka 1. ovoga Zakona.</w:t>
      </w:r>
    </w:p>
    <w:p w14:paraId="1897D750" w14:textId="77777777" w:rsidR="00D96383" w:rsidRPr="00720F74" w:rsidRDefault="00D96383" w:rsidP="00D96383">
      <w:pPr>
        <w:spacing w:after="0" w:line="240" w:lineRule="auto"/>
        <w:jc w:val="both"/>
        <w:rPr>
          <w:rFonts w:ascii="Times New Roman" w:eastAsia="Times New Roman" w:hAnsi="Times New Roman" w:cs="Times New Roman"/>
          <w:sz w:val="24"/>
          <w:szCs w:val="24"/>
          <w:lang w:eastAsia="hr-HR"/>
        </w:rPr>
      </w:pPr>
    </w:p>
    <w:p w14:paraId="0E2B7CA7" w14:textId="77777777" w:rsidR="00924686" w:rsidRPr="00720F74" w:rsidRDefault="00924686" w:rsidP="00D96383">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(6) Postupak osiguranja može se provoditi najduže do 15 dana od dana nastupanja uvjeta za ovrhu. U slučaju da su nastupile okolnosti zbog kojih se osiguranje više ne može provoditi, postupak osiguranja se obustavlja, a Financijskoj agenciji nalaže se zaplijenjena sredstva vratiti na račun protivnika osiguranja.</w:t>
      </w:r>
    </w:p>
    <w:p w14:paraId="3559B9C8" w14:textId="77777777" w:rsidR="00924686" w:rsidRPr="00720F74" w:rsidRDefault="00924686" w:rsidP="00D96383">
      <w:pPr>
        <w:shd w:val="clear" w:color="auto" w:fill="FFFFFF"/>
        <w:spacing w:after="0" w:line="240" w:lineRule="auto"/>
        <w:jc w:val="both"/>
        <w:rPr>
          <w:rFonts w:ascii="Times New Roman" w:eastAsia="Times New Roman" w:hAnsi="Times New Roman" w:cs="Times New Roman"/>
          <w:sz w:val="24"/>
          <w:szCs w:val="24"/>
          <w:lang w:eastAsia="hr-HR"/>
        </w:rPr>
      </w:pPr>
    </w:p>
    <w:p w14:paraId="4E390074" w14:textId="77777777" w:rsidR="00924686" w:rsidRPr="00720F74" w:rsidRDefault="00924686" w:rsidP="00D96383">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lastRenderedPageBreak/>
        <w:t>(7) Kada nastupe uvjeti za ovrhu radi naplate osigurane tražbine, porezno tijelo istim će rješenjem obustaviti postupak osiguranja, odrediti ovrhu te naložiti Financijskoj agenciji prijenos sredstava zaplijenjenih po rješenju o osiguranju radi namirenja tražbine iz rješenja o ovrsi.</w:t>
      </w:r>
    </w:p>
    <w:p w14:paraId="7BD330F6" w14:textId="77777777" w:rsidR="00924686" w:rsidRPr="00720F74" w:rsidRDefault="00924686" w:rsidP="00D96383">
      <w:pPr>
        <w:shd w:val="clear" w:color="auto" w:fill="FFFFFF"/>
        <w:spacing w:after="0" w:line="240" w:lineRule="auto"/>
        <w:jc w:val="both"/>
        <w:rPr>
          <w:rFonts w:ascii="Times New Roman" w:eastAsia="Times New Roman" w:hAnsi="Times New Roman" w:cs="Times New Roman"/>
          <w:sz w:val="24"/>
          <w:szCs w:val="24"/>
          <w:lang w:eastAsia="hr-HR"/>
        </w:rPr>
      </w:pPr>
    </w:p>
    <w:p w14:paraId="700A50DD" w14:textId="77777777" w:rsidR="00924686" w:rsidRPr="00720F74" w:rsidRDefault="00924686" w:rsidP="00D96383">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(8) U slučaju iz stavka 7. ovoga članka, ako tražbina iz rješenja nije namirena iz prenesenih zaplijenjenih sredstava, rješenje o ovrsi za preostali iznos tražbine zadržava prednosni red koji je steklo rješenje o osiguranju.</w:t>
      </w:r>
    </w:p>
    <w:p w14:paraId="56CD2618" w14:textId="77777777" w:rsidR="00924686" w:rsidRPr="00720F74" w:rsidRDefault="00924686" w:rsidP="00D96383">
      <w:pPr>
        <w:shd w:val="clear" w:color="auto" w:fill="FFFFFF"/>
        <w:spacing w:after="0" w:line="240" w:lineRule="auto"/>
        <w:jc w:val="both"/>
        <w:rPr>
          <w:rFonts w:ascii="Times New Roman" w:eastAsia="Times New Roman" w:hAnsi="Times New Roman" w:cs="Times New Roman"/>
          <w:sz w:val="24"/>
          <w:szCs w:val="24"/>
          <w:lang w:eastAsia="hr-HR"/>
        </w:rPr>
      </w:pPr>
    </w:p>
    <w:p w14:paraId="173B51A5" w14:textId="63B523A5" w:rsidR="00924686" w:rsidRPr="00720F74" w:rsidRDefault="00924686" w:rsidP="00D96383">
      <w:pPr>
        <w:shd w:val="clear" w:color="auto" w:fill="FFFFFF"/>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(9) Provedbom mjere osiguranja predlagatelj osiguranja stječe založno pravo, osim u slučaju iz stavaka 3. i 4. ovoga članka.</w:t>
      </w:r>
    </w:p>
    <w:p w14:paraId="3053228F" w14:textId="77777777" w:rsidR="00A23400" w:rsidRPr="00720F74" w:rsidRDefault="00A23400" w:rsidP="00D96383">
      <w:pPr>
        <w:spacing w:after="0" w:line="240" w:lineRule="auto"/>
        <w:jc w:val="both"/>
        <w:rPr>
          <w:rFonts w:ascii="Times New Roman" w:eastAsia="Times New Roman" w:hAnsi="Times New Roman" w:cs="Times New Roman"/>
          <w:sz w:val="24"/>
          <w:szCs w:val="24"/>
          <w:lang w:eastAsia="hr-HR"/>
        </w:rPr>
      </w:pPr>
    </w:p>
    <w:p w14:paraId="08D0DDC3" w14:textId="77777777" w:rsidR="001D49F7" w:rsidRPr="00720F74" w:rsidRDefault="001D49F7" w:rsidP="001D49F7">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Utvrđivanje zlouporabe prava u porezno-dužničkom odnosu</w:t>
      </w:r>
    </w:p>
    <w:p w14:paraId="4FD8322B" w14:textId="77777777" w:rsidR="001D49F7" w:rsidRPr="00720F74" w:rsidRDefault="001D49F7" w:rsidP="001D49F7">
      <w:pPr>
        <w:spacing w:after="0" w:line="240" w:lineRule="auto"/>
        <w:rPr>
          <w:rFonts w:ascii="Times New Roman" w:eastAsia="Times New Roman" w:hAnsi="Times New Roman" w:cs="Times New Roman"/>
          <w:sz w:val="24"/>
          <w:szCs w:val="24"/>
          <w:lang w:eastAsia="hr-HR"/>
        </w:rPr>
      </w:pPr>
    </w:p>
    <w:p w14:paraId="34097B88" w14:textId="77777777" w:rsidR="001D49F7" w:rsidRDefault="001D49F7" w:rsidP="001D49F7">
      <w:pPr>
        <w:shd w:val="clear" w:color="auto" w:fill="FFFFFF"/>
        <w:spacing w:after="0" w:line="240" w:lineRule="auto"/>
        <w:jc w:val="center"/>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Članak 172.</w:t>
      </w:r>
    </w:p>
    <w:p w14:paraId="00CC902C" w14:textId="77777777" w:rsidR="00A23400" w:rsidRPr="00720F74" w:rsidRDefault="00A23400" w:rsidP="001D49F7">
      <w:pPr>
        <w:shd w:val="clear" w:color="auto" w:fill="FFFFFF"/>
        <w:spacing w:after="0" w:line="240" w:lineRule="auto"/>
        <w:jc w:val="center"/>
        <w:rPr>
          <w:rFonts w:ascii="Times New Roman" w:eastAsia="Times New Roman" w:hAnsi="Times New Roman" w:cs="Times New Roman"/>
          <w:sz w:val="24"/>
          <w:szCs w:val="24"/>
          <w:lang w:eastAsia="hr-HR"/>
        </w:rPr>
      </w:pPr>
    </w:p>
    <w:p w14:paraId="2E7C10C9" w14:textId="00618698" w:rsidR="00D96383" w:rsidRPr="00720F74" w:rsidRDefault="001D49F7" w:rsidP="00D96383">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(1) Postupak utvrđivanja zlouporabe prava iz porezno-dužničkog odnosa je dio poreznog postupka koji porezno tijelo po službenoj dužnosti pokreće i provodi nad osobama koje u skladu s člankom 32. ovoga Zakona odgovaraju kao porezni jamci radi provjere i utvrđivanja činjenica koje ukazuju na postupanje koje ima obilježje zlouporabe prava, a koje za posljedicu ima nemogućnost podmirenja obveza iz porezno-dužničkog odnosa.</w:t>
      </w:r>
    </w:p>
    <w:p w14:paraId="2A97D2F5" w14:textId="0AA8DA4E" w:rsidR="006077C3" w:rsidRPr="00720F74" w:rsidRDefault="001D49F7" w:rsidP="00D96383">
      <w:pPr>
        <w:spacing w:after="0" w:line="240" w:lineRule="auto"/>
        <w:jc w:val="both"/>
        <w:rPr>
          <w:rFonts w:ascii="Times New Roman" w:eastAsia="Times New Roman" w:hAnsi="Times New Roman" w:cs="Times New Roman"/>
          <w:sz w:val="24"/>
          <w:szCs w:val="24"/>
          <w:lang w:eastAsia="hr-HR"/>
        </w:rPr>
      </w:pPr>
      <w:r w:rsidRPr="00720F74">
        <w:rPr>
          <w:rFonts w:ascii="Times New Roman" w:eastAsia="Times New Roman" w:hAnsi="Times New Roman" w:cs="Times New Roman"/>
          <w:sz w:val="24"/>
          <w:szCs w:val="24"/>
          <w:lang w:eastAsia="hr-HR"/>
        </w:rPr>
        <w:t>(2) Postupak utvrđivanja zlouporabe prava iz porezno dužničkog odnosa osoba koje u skladu s člankom 32. ovoga Zakona odgovaraju kao porezni jamci provodi se jedino u slučaju nemogućnosti naplate poreznog duga od poreznog obveznika primjenom svih mjera prisilne naplate.</w:t>
      </w:r>
    </w:p>
    <w:p w14:paraId="02E305FE" w14:textId="77777777" w:rsidR="0098421F" w:rsidRDefault="00981E46" w:rsidP="00981E46">
      <w:pPr>
        <w:shd w:val="clear" w:color="auto" w:fill="FFFFFF"/>
        <w:spacing w:after="0" w:line="240" w:lineRule="auto"/>
        <w:jc w:val="center"/>
      </w:pPr>
      <w:r w:rsidRPr="00981E46">
        <w:t xml:space="preserve"> </w:t>
      </w:r>
    </w:p>
    <w:p w14:paraId="4EB355EF" w14:textId="77777777" w:rsidR="0098421F" w:rsidRDefault="0098421F" w:rsidP="00492334">
      <w:pPr>
        <w:shd w:val="clear" w:color="auto" w:fill="FFFFFF"/>
        <w:spacing w:after="0" w:line="240" w:lineRule="auto"/>
      </w:pPr>
    </w:p>
    <w:p w14:paraId="4F0F3C68" w14:textId="77777777" w:rsidR="0098421F" w:rsidRDefault="0098421F" w:rsidP="00981E46">
      <w:pPr>
        <w:shd w:val="clear" w:color="auto" w:fill="FFFFFF"/>
        <w:spacing w:after="0" w:line="240" w:lineRule="auto"/>
        <w:jc w:val="center"/>
      </w:pPr>
    </w:p>
    <w:p w14:paraId="1D71661E" w14:textId="50F4813F" w:rsidR="00981E46" w:rsidRPr="0098421F" w:rsidRDefault="00981E46" w:rsidP="00981E46">
      <w:pPr>
        <w:shd w:val="clear" w:color="auto" w:fill="FFFFFF"/>
        <w:spacing w:after="0" w:line="240" w:lineRule="auto"/>
        <w:jc w:val="center"/>
        <w:rPr>
          <w:rFonts w:ascii="Times New Roman" w:eastAsia="Times New Roman" w:hAnsi="Times New Roman" w:cs="Times New Roman"/>
          <w:sz w:val="24"/>
          <w:szCs w:val="24"/>
          <w:lang w:eastAsia="hr-HR"/>
        </w:rPr>
      </w:pPr>
      <w:r w:rsidRPr="0098421F">
        <w:rPr>
          <w:rFonts w:ascii="Times New Roman" w:eastAsia="Times New Roman" w:hAnsi="Times New Roman" w:cs="Times New Roman"/>
          <w:sz w:val="24"/>
          <w:szCs w:val="24"/>
          <w:lang w:eastAsia="hr-HR"/>
        </w:rPr>
        <w:t>Mijenjanje i poništavanje rješenja u vezi s upravnim sporom</w:t>
      </w:r>
    </w:p>
    <w:p w14:paraId="22675BA6" w14:textId="77777777" w:rsidR="00981E46" w:rsidRPr="0098421F" w:rsidRDefault="00981E46" w:rsidP="00981E46">
      <w:pPr>
        <w:shd w:val="clear" w:color="auto" w:fill="FFFFFF"/>
        <w:spacing w:after="0" w:line="240" w:lineRule="auto"/>
        <w:jc w:val="center"/>
        <w:rPr>
          <w:rFonts w:ascii="Times New Roman" w:eastAsia="Times New Roman" w:hAnsi="Times New Roman" w:cs="Times New Roman"/>
          <w:sz w:val="24"/>
          <w:szCs w:val="24"/>
          <w:lang w:eastAsia="hr-HR"/>
        </w:rPr>
      </w:pPr>
    </w:p>
    <w:p w14:paraId="7233C578" w14:textId="77777777" w:rsidR="00981E46" w:rsidRPr="0098421F" w:rsidRDefault="00981E46" w:rsidP="00981E46">
      <w:pPr>
        <w:shd w:val="clear" w:color="auto" w:fill="FFFFFF"/>
        <w:spacing w:after="0" w:line="240" w:lineRule="auto"/>
        <w:jc w:val="center"/>
        <w:rPr>
          <w:rFonts w:ascii="Times New Roman" w:eastAsia="Times New Roman" w:hAnsi="Times New Roman" w:cs="Times New Roman"/>
          <w:sz w:val="24"/>
          <w:szCs w:val="24"/>
          <w:lang w:eastAsia="hr-HR"/>
        </w:rPr>
      </w:pPr>
      <w:r w:rsidRPr="0098421F">
        <w:rPr>
          <w:rFonts w:ascii="Times New Roman" w:eastAsia="Times New Roman" w:hAnsi="Times New Roman" w:cs="Times New Roman"/>
          <w:sz w:val="24"/>
          <w:szCs w:val="24"/>
          <w:lang w:eastAsia="hr-HR"/>
        </w:rPr>
        <w:t>Članak 190.</w:t>
      </w:r>
    </w:p>
    <w:p w14:paraId="472B8873" w14:textId="77777777" w:rsidR="00981E46" w:rsidRPr="0098421F" w:rsidRDefault="00981E46" w:rsidP="00981E46">
      <w:pPr>
        <w:shd w:val="clear" w:color="auto" w:fill="FFFFFF"/>
        <w:spacing w:after="0" w:line="240" w:lineRule="auto"/>
        <w:jc w:val="center"/>
        <w:rPr>
          <w:rFonts w:ascii="Times New Roman" w:eastAsia="Times New Roman" w:hAnsi="Times New Roman" w:cs="Times New Roman"/>
          <w:sz w:val="24"/>
          <w:szCs w:val="24"/>
          <w:lang w:eastAsia="hr-HR"/>
        </w:rPr>
      </w:pPr>
    </w:p>
    <w:p w14:paraId="6C1E875B" w14:textId="77777777" w:rsidR="00981E46" w:rsidRPr="0098421F" w:rsidRDefault="00981E46" w:rsidP="00981E46">
      <w:pPr>
        <w:shd w:val="clear" w:color="auto" w:fill="FFFFFF"/>
        <w:spacing w:after="0" w:line="240" w:lineRule="auto"/>
        <w:jc w:val="center"/>
        <w:rPr>
          <w:rFonts w:ascii="Times New Roman" w:eastAsia="Times New Roman" w:hAnsi="Times New Roman" w:cs="Times New Roman"/>
          <w:sz w:val="24"/>
          <w:szCs w:val="24"/>
          <w:lang w:eastAsia="hr-HR"/>
        </w:rPr>
      </w:pPr>
      <w:r w:rsidRPr="0098421F">
        <w:rPr>
          <w:rFonts w:ascii="Times New Roman" w:eastAsia="Times New Roman" w:hAnsi="Times New Roman" w:cs="Times New Roman"/>
          <w:sz w:val="24"/>
          <w:szCs w:val="24"/>
          <w:lang w:eastAsia="hr-HR"/>
        </w:rPr>
        <w:t>​(1) Porezno tijelo protiv čijeg je rješenja pravodobno podnesena tužba nadležnom sudu može do okončanja spora poništiti ili izmijeniti svoje rješenje iz onih razloga iz kojih bi sud mogao poništiti to rješenje.</w:t>
      </w:r>
    </w:p>
    <w:p w14:paraId="6A3B9741" w14:textId="77777777" w:rsidR="00981E46" w:rsidRPr="0098421F" w:rsidRDefault="00981E46" w:rsidP="00981E46">
      <w:pPr>
        <w:shd w:val="clear" w:color="auto" w:fill="FFFFFF"/>
        <w:spacing w:after="0" w:line="240" w:lineRule="auto"/>
        <w:jc w:val="center"/>
        <w:rPr>
          <w:rFonts w:ascii="Times New Roman" w:eastAsia="Times New Roman" w:hAnsi="Times New Roman" w:cs="Times New Roman"/>
          <w:sz w:val="24"/>
          <w:szCs w:val="24"/>
          <w:lang w:eastAsia="hr-HR"/>
        </w:rPr>
      </w:pPr>
    </w:p>
    <w:p w14:paraId="0B2699B8" w14:textId="77777777" w:rsidR="00981E46" w:rsidRPr="0098421F" w:rsidRDefault="00981E46" w:rsidP="00981E46">
      <w:pPr>
        <w:shd w:val="clear" w:color="auto" w:fill="FFFFFF"/>
        <w:spacing w:after="0" w:line="240" w:lineRule="auto"/>
        <w:jc w:val="center"/>
        <w:rPr>
          <w:rFonts w:ascii="Times New Roman" w:eastAsia="Times New Roman" w:hAnsi="Times New Roman" w:cs="Times New Roman"/>
          <w:sz w:val="24"/>
          <w:szCs w:val="24"/>
          <w:lang w:eastAsia="hr-HR"/>
        </w:rPr>
      </w:pPr>
      <w:r w:rsidRPr="0098421F">
        <w:rPr>
          <w:rFonts w:ascii="Times New Roman" w:eastAsia="Times New Roman" w:hAnsi="Times New Roman" w:cs="Times New Roman"/>
          <w:sz w:val="24"/>
          <w:szCs w:val="24"/>
          <w:lang w:eastAsia="hr-HR"/>
        </w:rPr>
        <w:t>(2) Poništavanje ili izmjena rješenja iz stavka 1. ovoga članka može se izvršiti samo ako se na taj način otklanja nezakonitost rješenja i ako se time porezni obveznik ne dovodi u lošiji položaj.</w:t>
      </w:r>
    </w:p>
    <w:p w14:paraId="62E3DA0B" w14:textId="77777777" w:rsidR="00981E46" w:rsidRPr="0098421F" w:rsidRDefault="00981E46" w:rsidP="00981E46">
      <w:pPr>
        <w:shd w:val="clear" w:color="auto" w:fill="FFFFFF"/>
        <w:spacing w:after="0" w:line="240" w:lineRule="auto"/>
        <w:jc w:val="center"/>
        <w:rPr>
          <w:rFonts w:ascii="Times New Roman" w:eastAsia="Times New Roman" w:hAnsi="Times New Roman" w:cs="Times New Roman"/>
          <w:sz w:val="24"/>
          <w:szCs w:val="24"/>
          <w:lang w:eastAsia="hr-HR"/>
        </w:rPr>
      </w:pPr>
    </w:p>
    <w:p w14:paraId="4EBA4407" w14:textId="5A30CCA8" w:rsidR="00477ADA" w:rsidRDefault="00981E46" w:rsidP="00981E46">
      <w:pPr>
        <w:shd w:val="clear" w:color="auto" w:fill="FFFFFF"/>
        <w:spacing w:after="0" w:line="240" w:lineRule="auto"/>
        <w:jc w:val="center"/>
        <w:rPr>
          <w:rFonts w:ascii="Times New Roman" w:eastAsia="Times New Roman" w:hAnsi="Times New Roman" w:cs="Times New Roman"/>
          <w:sz w:val="24"/>
          <w:szCs w:val="24"/>
          <w:lang w:eastAsia="hr-HR"/>
        </w:rPr>
      </w:pPr>
      <w:r w:rsidRPr="0098421F">
        <w:rPr>
          <w:rFonts w:ascii="Times New Roman" w:eastAsia="Times New Roman" w:hAnsi="Times New Roman" w:cs="Times New Roman"/>
          <w:sz w:val="24"/>
          <w:szCs w:val="24"/>
          <w:lang w:eastAsia="hr-HR"/>
        </w:rPr>
        <w:t>(3) Porezno rješenje iz stavka 1. ovoga članka dostavlja se poreznom obvezniku i nadležnom sudu.</w:t>
      </w:r>
    </w:p>
    <w:p w14:paraId="52690086" w14:textId="77777777" w:rsidR="00DE0585" w:rsidRDefault="00DE0585" w:rsidP="00981E46">
      <w:pPr>
        <w:shd w:val="clear" w:color="auto" w:fill="FFFFFF"/>
        <w:spacing w:after="0" w:line="240" w:lineRule="auto"/>
        <w:jc w:val="center"/>
        <w:rPr>
          <w:rFonts w:ascii="Times New Roman" w:eastAsia="Times New Roman" w:hAnsi="Times New Roman" w:cs="Times New Roman"/>
          <w:sz w:val="24"/>
          <w:szCs w:val="24"/>
          <w:lang w:eastAsia="hr-HR"/>
        </w:rPr>
      </w:pPr>
    </w:p>
    <w:p w14:paraId="1A7AD941" w14:textId="77777777" w:rsidR="00DE0585" w:rsidRDefault="00DE0585" w:rsidP="00981E46">
      <w:pPr>
        <w:shd w:val="clear" w:color="auto" w:fill="FFFFFF"/>
        <w:spacing w:after="0" w:line="240" w:lineRule="auto"/>
        <w:jc w:val="center"/>
        <w:rPr>
          <w:rFonts w:ascii="Times New Roman" w:eastAsia="Times New Roman" w:hAnsi="Times New Roman" w:cs="Times New Roman"/>
          <w:sz w:val="24"/>
          <w:szCs w:val="24"/>
          <w:lang w:eastAsia="hr-HR"/>
        </w:rPr>
      </w:pPr>
    </w:p>
    <w:p w14:paraId="07A7B7AB" w14:textId="77777777" w:rsidR="00DE0585" w:rsidRPr="00455576" w:rsidRDefault="00DE0585" w:rsidP="00DE0585">
      <w:pPr>
        <w:spacing w:after="240" w:line="240" w:lineRule="auto"/>
        <w:jc w:val="center"/>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Najteži porezni prekršaji</w:t>
      </w:r>
    </w:p>
    <w:p w14:paraId="483DD9D6" w14:textId="77777777" w:rsidR="00DE0585" w:rsidRPr="00455576" w:rsidRDefault="00DE0585" w:rsidP="00DE0585">
      <w:pPr>
        <w:spacing w:after="240" w:line="240" w:lineRule="auto"/>
        <w:jc w:val="center"/>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bdr w:val="none" w:sz="0" w:space="0" w:color="auto" w:frame="1"/>
          <w:lang w:eastAsia="hr-HR"/>
        </w:rPr>
        <w:t>Članak 192.</w:t>
      </w:r>
    </w:p>
    <w:p w14:paraId="07DAC1DC"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(1) Novčanom kaznom u iznosu od 20.000,00 do 500.000,00 kuna kaznit će se pravna osoba:</w:t>
      </w:r>
    </w:p>
    <w:p w14:paraId="6E4BC39A"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1. ako ne izdaje račune (članak 62. stavak 1. i 5.)</w:t>
      </w:r>
    </w:p>
    <w:p w14:paraId="6B9BCB00"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lastRenderedPageBreak/>
        <w:t>2. ako ne iskazuje isporuke dobara i usluga preko naplatnog uređaja ili na drugi odgovarajući način, a naplaćuje ih gotovinom ili ne iskazuje ili ne iskazuje potpuno i/ili točno i/ili pravodobno i/ili uredno (članak 62. stavak 4.)</w:t>
      </w:r>
    </w:p>
    <w:p w14:paraId="52C7BA1B"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3. ako ne vodi poslovne knjige i evidencije radi oporezivanja prema poreznim propisima koji se primjenjuju u Republici Hrvatskoj (članak 62. stavak 5.)</w:t>
      </w:r>
    </w:p>
    <w:p w14:paraId="533B886E"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4. ako knjiženja i druga evidentiranja u poslovnim knjigama ne obavlja potpuno ili točno ili pravodobno ili uredno (članak 66. stavak 1.)</w:t>
      </w:r>
    </w:p>
    <w:p w14:paraId="2DEDD002"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5. ako poslovne knjige, druge evidencije i knjigovodstvene isprave ne čuva u rokovima propisani zakonom (članak 66. stavak 18.)</w:t>
      </w:r>
    </w:p>
    <w:p w14:paraId="1751B3B9"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6. ako ne uruči ispis elektronički vođenih poslovnih knjiga, evidencija i izvješća i drugih podataka koji izravno ili neizravno utječu na utvrđivanje porezne osnovice, ili ne omogući pristup i nadzor podataka elektronički vođenih poslovnih knjiga, evidencija i izvješća, ili ne omogući pristup podacima koji izravno ili neizravno utječu na utvrđivanje porezne osnovice ili ne omogući pristup i nadzor računalnog ili drugog elektroničkog sustava i baza podataka, odnosno ako ne osigura podatke na propisani način, ili ne osigura odgovarajuću zaštitu, tajnost i cjelovitost podataka (članak 67. stavak 1., 2.i 4.)</w:t>
      </w:r>
    </w:p>
    <w:p w14:paraId="34686F43"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7. ako ne osigura čuvanje podataka u elektroničkom obliku, ako ne dopusti pristup podacima u elektroničkom obliku, ako ne osigura čitljivost izvornih podataka bez obzira na okolnosti promjene opreme korištenih sustava ili programa, ako ne osigura njihovo pravilno spremanje i čuvanje za propisano razdoblje, ako ne omogući pristup elektronički vođenim poslovnim knjigama, evidencijama, izvješćima i drugim podacima koji izravno ili neizravno utječu na utvrđivanje porezne osnovice i u slučajevima kada se čuvaju u elektroničkom obliku kod drugih osoba ili u drugim zemljama, ako ne pohrani i čuva podatke u obliku koji dopušta nadzor u razumnom vremenu ili ako ne omogući kopiranje mrežnih podataka, podataka na internetu i podataka sa računala i druge opreme (članak 67. stavak 5.)</w:t>
      </w:r>
    </w:p>
    <w:p w14:paraId="258139E1"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8. ako odbije sudjelovati u poreznom postupku (članak 69. i članak 71.)</w:t>
      </w:r>
    </w:p>
    <w:p w14:paraId="69962CBA"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9. ako se ne odazove na poziv poreznog tijela (članak 78.)</w:t>
      </w:r>
    </w:p>
    <w:p w14:paraId="413EBA0E"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10. ako ne predoči poslovne knjige, evidencije, poslovnu dokumentaciju i druge isprave na zahtjev poreznog tijela (članak 81. stavak 1.)</w:t>
      </w:r>
    </w:p>
    <w:p w14:paraId="1E7486CD"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11. ako ne dostavi Poreznoj upravi u zakonom propisanom roku ili na njezin zahtjev podatke o prometu kunskih i deviznih računa pravnih osoba, fizičkih osoba koje obavljaju registriranu djelatnost obrta, slobodnih zanimanja i građana, uključivo i podatke o prometu tekućih računa i štednih uloga (članak 114. stavak 1. i 2.)</w:t>
      </w:r>
    </w:p>
    <w:p w14:paraId="77642689"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12. ako ne dopusti obavljanje poreznog nadzora (članak 117. stavak 1.).</w:t>
      </w:r>
    </w:p>
    <w:p w14:paraId="58273B39"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(2) Novčanom kaznom od 10.000,00 do 300.000,00 kuna za prekršaj iz stavka 1. ovoga članka kaznit će se fizička osoba obrtnik i fizička osoba koja obavlja drugu samostalnu djelatnost.</w:t>
      </w:r>
    </w:p>
    <w:p w14:paraId="7417D172"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(3) Novčanom kaznom od 1000,00 do 40.000,00 kuna za prekršaj iz stavka 1. točke 8. i 9. ovoga članka kaznit će se fizička osoba.</w:t>
      </w:r>
    </w:p>
    <w:p w14:paraId="50CAF727"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lastRenderedPageBreak/>
        <w:t>(4) Novčanom kaznom u iznosu od 5000,00 do 40.000,00 kuna kaznit će se i odgovorna osoba u pravnoj osobi za prekršaje iz stavka 1. ovoga članka.</w:t>
      </w:r>
    </w:p>
    <w:p w14:paraId="15786D03"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(5) Za ponovljeni prekršaj iz stavka 1. ovog članka, kaznit će se za prekršaj pravna osoba novčanom kaznom u iznosu od 30.000,00 do 700.000,00 kuna, fizička osoba obrtnik i fizička osoba koja obavlja drugu samostalnu djelatnost novčanom kaznom u iznosu od 20.000,00 do 400.000,00 kuna, fizička osoba novčanom kaznom u iznosu od 2000,00 do 40.000,00 kuna a odgovorna osoba u pravnoj osobi novčanom kaznom u iznosu od 8000,00 do 50.000,00 kuna.</w:t>
      </w:r>
    </w:p>
    <w:p w14:paraId="47FAB766" w14:textId="77777777" w:rsidR="00DE0585" w:rsidRPr="00455576" w:rsidRDefault="00DE0585" w:rsidP="00DE0585">
      <w:pPr>
        <w:spacing w:after="240" w:line="240" w:lineRule="auto"/>
        <w:jc w:val="both"/>
        <w:rPr>
          <w:rFonts w:ascii="Times New Roman" w:eastAsia="Times New Roman" w:hAnsi="Times New Roman" w:cs="Times New Roman"/>
          <w:sz w:val="24"/>
          <w:szCs w:val="24"/>
          <w:lang w:eastAsia="hr-HR"/>
        </w:rPr>
      </w:pPr>
      <w:r w:rsidRPr="00455576">
        <w:rPr>
          <w:rFonts w:ascii="Times New Roman" w:eastAsia="Times New Roman" w:hAnsi="Times New Roman" w:cs="Times New Roman"/>
          <w:sz w:val="24"/>
          <w:szCs w:val="24"/>
          <w:lang w:eastAsia="hr-HR"/>
        </w:rPr>
        <w:t>(6) Utvrđeni višak gotovine koji nije iskazan preko naplatnog uređaja oduzet će se kao imovinska korist, a povodom prekršaja opisanog u stavku 1. točki 2. ovoga članka.​</w:t>
      </w:r>
    </w:p>
    <w:p w14:paraId="23458EDA" w14:textId="77777777" w:rsidR="00DE0585" w:rsidRPr="00DE0585" w:rsidRDefault="00DE0585" w:rsidP="00981E46">
      <w:pPr>
        <w:shd w:val="clear" w:color="auto" w:fill="FFFFFF"/>
        <w:spacing w:after="0" w:line="240" w:lineRule="auto"/>
        <w:jc w:val="center"/>
        <w:rPr>
          <w:rFonts w:ascii="Times New Roman" w:eastAsia="Times New Roman" w:hAnsi="Times New Roman" w:cs="Times New Roman"/>
          <w:sz w:val="24"/>
          <w:szCs w:val="24"/>
          <w:lang w:eastAsia="hr-HR"/>
        </w:rPr>
      </w:pPr>
    </w:p>
    <w:p w14:paraId="42BF39BC" w14:textId="77777777" w:rsidR="0098421F" w:rsidRDefault="0098421F" w:rsidP="00981E46">
      <w:pPr>
        <w:shd w:val="clear" w:color="auto" w:fill="FFFFFF"/>
        <w:spacing w:after="0" w:line="240" w:lineRule="auto"/>
        <w:jc w:val="center"/>
        <w:rPr>
          <w:rFonts w:ascii="Times New Roman" w:eastAsia="Times New Roman" w:hAnsi="Times New Roman" w:cs="Times New Roman"/>
          <w:color w:val="3F4647"/>
          <w:sz w:val="24"/>
          <w:szCs w:val="24"/>
          <w:lang w:eastAsia="hr-HR"/>
        </w:rPr>
      </w:pPr>
    </w:p>
    <w:p w14:paraId="4344BBAD" w14:textId="18C167DD" w:rsidR="0079549D" w:rsidRPr="00477ADA" w:rsidRDefault="0079549D" w:rsidP="0079549D">
      <w:pPr>
        <w:shd w:val="clear" w:color="auto" w:fill="FFFFFF"/>
        <w:spacing w:after="0" w:line="240" w:lineRule="auto"/>
        <w:jc w:val="center"/>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Teži porezni prekršaji</w:t>
      </w:r>
    </w:p>
    <w:p w14:paraId="3EE0BBD5" w14:textId="77777777" w:rsidR="0079549D" w:rsidRPr="00477ADA" w:rsidRDefault="0079549D" w:rsidP="0079549D">
      <w:pPr>
        <w:spacing w:after="0" w:line="240" w:lineRule="auto"/>
        <w:rPr>
          <w:rFonts w:ascii="Times New Roman" w:eastAsia="Times New Roman" w:hAnsi="Times New Roman" w:cs="Times New Roman"/>
          <w:sz w:val="24"/>
          <w:szCs w:val="24"/>
          <w:lang w:eastAsia="hr-HR"/>
        </w:rPr>
      </w:pPr>
    </w:p>
    <w:p w14:paraId="4E92A801" w14:textId="77777777" w:rsidR="0079549D" w:rsidRPr="00477ADA" w:rsidRDefault="0079549D" w:rsidP="0079549D">
      <w:pPr>
        <w:shd w:val="clear" w:color="auto" w:fill="FFFFFF"/>
        <w:spacing w:after="0" w:line="240" w:lineRule="auto"/>
        <w:jc w:val="center"/>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Članak 193.</w:t>
      </w:r>
    </w:p>
    <w:p w14:paraId="6B440F18" w14:textId="0ACB9704" w:rsidR="0079549D" w:rsidRPr="00477ADA" w:rsidRDefault="0079549D" w:rsidP="0079549D">
      <w:pPr>
        <w:spacing w:after="0" w:line="240" w:lineRule="auto"/>
        <w:rPr>
          <w:rFonts w:ascii="Times New Roman" w:eastAsia="Times New Roman" w:hAnsi="Times New Roman" w:cs="Times New Roman"/>
          <w:sz w:val="24"/>
          <w:szCs w:val="24"/>
          <w:lang w:eastAsia="hr-HR"/>
        </w:rPr>
      </w:pPr>
    </w:p>
    <w:p w14:paraId="2D03F8AA" w14:textId="3F6D1C2A" w:rsidR="0079549D"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(1) Novčanom kaznom u iznosu od 660,00 do 39.810,00 eura kaznit će se pravna osoba:</w:t>
      </w:r>
    </w:p>
    <w:p w14:paraId="77810E2D" w14:textId="77777777" w:rsidR="004A51E2" w:rsidRPr="00477ADA"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77389702" w14:textId="57DE5B70" w:rsidR="0079549D"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1. ako kao pružatelj usluga pristupa internetu ne blokira pristup sadržaju prema nalogu o zabrani rada koji izdaje nadležno tijelo putem nadležne regulatorne agencije za mrežne djelatnosti (članak 44. stavak 4.)</w:t>
      </w:r>
    </w:p>
    <w:p w14:paraId="6AD33212" w14:textId="77777777" w:rsidR="004A51E2" w:rsidRPr="00477ADA"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510626E1" w14:textId="77777777" w:rsidR="0079549D"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2. ako netočno vodi evidencije ili je za iskazane isporuke dobara i usluga preko naplatnog uređaja utvrđen manjak gotovine (članak 62. stavci 4. i 5.)</w:t>
      </w:r>
    </w:p>
    <w:p w14:paraId="5CE2E3E8" w14:textId="77777777" w:rsidR="004A51E2" w:rsidRPr="00477ADA"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67DFB224" w14:textId="193F686D" w:rsidR="0079549D"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3. ako evidencije o dnevnom gotovinskom prometu ne vodi na mjestu na kojem se ti primici ostvaruju ili ne osigurava dostupnost evidencija poreznom tijelu (članak 66. stavak 6.)</w:t>
      </w:r>
    </w:p>
    <w:p w14:paraId="5AB52A9D" w14:textId="77777777" w:rsidR="004A51E2" w:rsidRPr="00477ADA"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2BAC330A" w14:textId="103FC765" w:rsidR="0079549D"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4. ako poslovne knjige i druge evidencije ne vodi u skladu s načinom oporezivanja (članak 66. stavak 8.)</w:t>
      </w:r>
    </w:p>
    <w:p w14:paraId="2B752218" w14:textId="77777777" w:rsidR="004A51E2" w:rsidRPr="00477ADA"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082EE306" w14:textId="77777777" w:rsidR="0079549D" w:rsidRPr="00477ADA"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5. ako pri vođenju poslovnih knjiga i drugih evidencija u elektroničkom obliku ne osigura raspoložive, čitljive i sustavne podatke (članak 66. stavak 9.)</w:t>
      </w:r>
    </w:p>
    <w:p w14:paraId="74570212"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6DDBF156" w14:textId="77777777" w:rsidR="004A51E2"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6. ako ne prijavi činjenice bitne za utvrđivanje njegove porezne obveze u zakonskom roku (članak 68. stavak 4.)</w:t>
      </w:r>
    </w:p>
    <w:p w14:paraId="3ABDEF37"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10760151" w14:textId="77777777" w:rsidR="004A51E2"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7. ako ne podnese poreznu prijavu na poziv poreznog tijela (članak 73. stavak 2.)</w:t>
      </w:r>
    </w:p>
    <w:p w14:paraId="709BB136"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5E5E5134" w14:textId="77777777" w:rsidR="004A51E2"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8. ako ne podnese poreznu prijavu poreznom tijelu u propisanom roku (članak 73. stavak 4.)</w:t>
      </w:r>
    </w:p>
    <w:p w14:paraId="2F758F95"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6C58DAD7" w14:textId="77777777" w:rsidR="004A51E2"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9. ako uz poreznu prijavu ne priloži dokumentaciju sukladno poreznim propisima (članak 74. stavak 3.)</w:t>
      </w:r>
    </w:p>
    <w:p w14:paraId="7E01B31B"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5ECAE464" w14:textId="77777777" w:rsidR="004A51E2"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10. ako ne podnese elektroničkim putem poreznu prijavu ili druge podatke potrebne za oporezivanje (članak 74. stavak 6.)</w:t>
      </w:r>
    </w:p>
    <w:p w14:paraId="6E4F2ED8"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5F6ECE13" w14:textId="0962DA63" w:rsidR="004A51E2"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11. ako ne omogući pristup i preuzimanje dokumenata koji su pohranjeni u  elektroničkom obliku (članak 74. stavak 9.)</w:t>
      </w:r>
    </w:p>
    <w:p w14:paraId="3624873E"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12B5E58C" w14:textId="77777777" w:rsidR="004A51E2"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12. ako ne izvrši ispravak prijave u roku od 15 dana od dana izvršnosti odluke kada je temeljem činjenica utvrđenih rješenjem poreznog nadzora ili drugog tijela nužno izvršiti ispravak prijave ili ako ne izvrši ispravak prijave u roku od 15 dana od dana pravomoćnosti sudske odluke (članak 76. stavak 7. i 8.)</w:t>
      </w:r>
    </w:p>
    <w:p w14:paraId="4ABE46EA"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54829A16" w14:textId="77777777" w:rsidR="004A51E2"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13. ako na zahtjev poreznog tijela ne dostavi podatke potrebne za utvrđivanje porezne obveze, provedbu ovrhe i mjera osiguranja (članak 79. stavak 1.)</w:t>
      </w:r>
    </w:p>
    <w:p w14:paraId="05A4CB70"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048E9BEC" w14:textId="77777777" w:rsidR="004A51E2"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14. ako ne omogući obavljanje poreznog nadzora ovlaštenoj osobi za provođenje nadzora na njezin zahtjev (članak 121. stavak 4.)</w:t>
      </w:r>
    </w:p>
    <w:p w14:paraId="1FA2E75A"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78EE6734" w14:textId="77777777" w:rsidR="004A51E2"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15. ako ne sudjeluje u utvrđivanju činjeničnog stanja bitnog za njegovo oporezivanje na način da ne da obavijesti i ne predoči poslovnu dokumentaciju na zahtjev poreznog tijela, ne imenuje osobu koja će to raditi u njegovo ime (članak 122. stavak 1.)</w:t>
      </w:r>
    </w:p>
    <w:p w14:paraId="52C10D82"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7541D53D" w14:textId="77777777" w:rsidR="004A51E2"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(2) Novčanom kaznom</w:t>
      </w:r>
      <w:r w:rsidR="004A51E2">
        <w:rPr>
          <w:rFonts w:ascii="Times New Roman" w:eastAsia="Times New Roman" w:hAnsi="Times New Roman" w:cs="Times New Roman"/>
          <w:sz w:val="24"/>
          <w:szCs w:val="24"/>
          <w:lang w:eastAsia="hr-HR"/>
        </w:rPr>
        <w:t xml:space="preserve"> </w:t>
      </w:r>
      <w:r w:rsidRPr="00477ADA">
        <w:rPr>
          <w:rFonts w:ascii="Times New Roman" w:eastAsia="Times New Roman" w:hAnsi="Times New Roman" w:cs="Times New Roman"/>
          <w:sz w:val="24"/>
          <w:szCs w:val="24"/>
          <w:lang w:eastAsia="hr-HR"/>
        </w:rPr>
        <w:t>od 260,00 do 26.540,00 eura za prekršaj iz stavka 1. ovoga članka kaznit će se fizička osoba obrtnik i fizička osoba koja obavlja drugu samostalnu djelatnost.</w:t>
      </w:r>
    </w:p>
    <w:p w14:paraId="4FB74665"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460123E1" w14:textId="77777777" w:rsidR="004A51E2"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(3) Novčanom kaznom od 60,00 do 3980,00 eura za prekršaj iz stavka 1. točaka 6., 7., 8., 9., 10., 11., 12., 13. i 14. ovoga članka kaznit će se fizička osoba.</w:t>
      </w:r>
    </w:p>
    <w:p w14:paraId="4D49BEB7"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4A9ECADC" w14:textId="77777777" w:rsidR="004A51E2"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(4) Novčanom kaznom u iznosu od 390,00 do 3980,00 eura kaznit će se i odgovorna osoba u pravnoj osobi za prekršaje iz stavka 1. ovoga članka.</w:t>
      </w:r>
    </w:p>
    <w:p w14:paraId="51E83763" w14:textId="77777777" w:rsidR="004A51E2" w:rsidRDefault="004A51E2" w:rsidP="004A51E2">
      <w:pPr>
        <w:shd w:val="clear" w:color="auto" w:fill="FFFFFF"/>
        <w:spacing w:after="0" w:line="240" w:lineRule="auto"/>
        <w:jc w:val="both"/>
        <w:rPr>
          <w:rFonts w:ascii="Times New Roman" w:eastAsia="Times New Roman" w:hAnsi="Times New Roman" w:cs="Times New Roman"/>
          <w:sz w:val="24"/>
          <w:szCs w:val="24"/>
          <w:lang w:eastAsia="hr-HR"/>
        </w:rPr>
      </w:pPr>
    </w:p>
    <w:p w14:paraId="09C80F3C" w14:textId="54A1B5E4" w:rsidR="0079549D" w:rsidRPr="00477ADA" w:rsidRDefault="0079549D" w:rsidP="004A51E2">
      <w:pPr>
        <w:shd w:val="clear" w:color="auto" w:fill="FFFFFF"/>
        <w:spacing w:after="0" w:line="240" w:lineRule="auto"/>
        <w:jc w:val="both"/>
        <w:rPr>
          <w:rFonts w:ascii="Times New Roman" w:eastAsia="Times New Roman" w:hAnsi="Times New Roman" w:cs="Times New Roman"/>
          <w:sz w:val="24"/>
          <w:szCs w:val="24"/>
          <w:lang w:eastAsia="hr-HR"/>
        </w:rPr>
      </w:pPr>
      <w:r w:rsidRPr="00477ADA">
        <w:rPr>
          <w:rFonts w:ascii="Times New Roman" w:eastAsia="Times New Roman" w:hAnsi="Times New Roman" w:cs="Times New Roman"/>
          <w:sz w:val="24"/>
          <w:szCs w:val="24"/>
          <w:lang w:eastAsia="hr-HR"/>
        </w:rPr>
        <w:t>(5) Za ponovljeni prekršaj iz stavka 1. ovoga članka kaznit će se za prekršaj pravna osoba novčanom u iznosu od 1060,00 do 53.080,00 eura, fizička osoba obrtnik i fizička osoba koja obavlja drugu samostalnu djelatnost novčanom kaznom u iznosu od 390,00 do 39.810,00 eura, fizička osoba novčanom kaznom u iznosu</w:t>
      </w:r>
      <w:r w:rsidR="00A51143" w:rsidRPr="00477ADA">
        <w:rPr>
          <w:rFonts w:ascii="Times New Roman" w:eastAsia="Times New Roman" w:hAnsi="Times New Roman" w:cs="Times New Roman"/>
          <w:sz w:val="24"/>
          <w:szCs w:val="24"/>
          <w:lang w:eastAsia="hr-HR"/>
        </w:rPr>
        <w:t xml:space="preserve"> </w:t>
      </w:r>
      <w:r w:rsidRPr="00477ADA">
        <w:rPr>
          <w:rFonts w:ascii="Times New Roman" w:eastAsia="Times New Roman" w:hAnsi="Times New Roman" w:cs="Times New Roman"/>
          <w:sz w:val="24"/>
          <w:szCs w:val="24"/>
          <w:lang w:eastAsia="hr-HR"/>
        </w:rPr>
        <w:t>od 130,00 do 5300,00 eura, a odgovorna osoba u pravnoj osobi novčanom kaznom u iznosu od 660,00 do 6630,00 eura.</w:t>
      </w:r>
    </w:p>
    <w:p w14:paraId="3A74F973" w14:textId="77777777" w:rsidR="0079549D" w:rsidRPr="00477ADA" w:rsidRDefault="0079549D" w:rsidP="00741F36">
      <w:pPr>
        <w:shd w:val="clear" w:color="auto" w:fill="FFFFFF"/>
        <w:spacing w:after="100" w:afterAutospacing="1" w:line="240" w:lineRule="auto"/>
        <w:rPr>
          <w:rFonts w:ascii="Times New Roman" w:eastAsia="Times New Roman" w:hAnsi="Times New Roman" w:cs="Times New Roman"/>
          <w:sz w:val="24"/>
          <w:szCs w:val="24"/>
          <w:lang w:eastAsia="hr-HR"/>
        </w:rPr>
      </w:pPr>
    </w:p>
    <w:sectPr w:rsidR="0079549D" w:rsidRPr="00477ADA" w:rsidSect="0013729D">
      <w:headerReference w:type="default" r:id="rId32"/>
      <w:footerReference w:type="default" r:id="rId3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4B0A7" w14:textId="77777777" w:rsidR="001272A8" w:rsidRDefault="001272A8" w:rsidP="000D4701">
      <w:pPr>
        <w:spacing w:after="0" w:line="240" w:lineRule="auto"/>
      </w:pPr>
      <w:r>
        <w:separator/>
      </w:r>
    </w:p>
  </w:endnote>
  <w:endnote w:type="continuationSeparator" w:id="0">
    <w:p w14:paraId="6DAB0CAD" w14:textId="77777777" w:rsidR="001272A8" w:rsidRDefault="001272A8" w:rsidP="000D47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7415082"/>
      <w:docPartObj>
        <w:docPartGallery w:val="Page Numbers (Bottom of Page)"/>
        <w:docPartUnique/>
      </w:docPartObj>
    </w:sdtPr>
    <w:sdtEndPr/>
    <w:sdtContent>
      <w:p w14:paraId="66B4398C" w14:textId="403E5F38" w:rsidR="00AD2616" w:rsidRDefault="00AD2616">
        <w:pPr>
          <w:pStyle w:val="Footer"/>
          <w:jc w:val="center"/>
        </w:pPr>
        <w:r>
          <w:fldChar w:fldCharType="begin"/>
        </w:r>
        <w:r>
          <w:instrText>PAGE   \* MERGEFORMAT</w:instrText>
        </w:r>
        <w:r>
          <w:fldChar w:fldCharType="separate"/>
        </w:r>
        <w:r w:rsidR="00147446">
          <w:rPr>
            <w:noProof/>
          </w:rPr>
          <w:t>2</w:t>
        </w:r>
        <w:r>
          <w:fldChar w:fldCharType="end"/>
        </w:r>
      </w:p>
    </w:sdtContent>
  </w:sdt>
  <w:p w14:paraId="65D5996B" w14:textId="77777777" w:rsidR="00AD2616" w:rsidRDefault="00AD26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A7785" w14:textId="77777777" w:rsidR="001272A8" w:rsidRDefault="001272A8" w:rsidP="000D4701">
      <w:pPr>
        <w:spacing w:after="0" w:line="240" w:lineRule="auto"/>
      </w:pPr>
      <w:r>
        <w:separator/>
      </w:r>
    </w:p>
  </w:footnote>
  <w:footnote w:type="continuationSeparator" w:id="0">
    <w:p w14:paraId="1DB8A3D8" w14:textId="77777777" w:rsidR="001272A8" w:rsidRDefault="001272A8" w:rsidP="000D47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EB8C" w14:textId="7BC0A4FD" w:rsidR="00AD2616" w:rsidRDefault="00AD2616">
    <w:pPr>
      <w:pStyle w:val="Zaglavlje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40F7C"/>
    <w:multiLevelType w:val="multilevel"/>
    <w:tmpl w:val="53183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C44D9"/>
    <w:multiLevelType w:val="hybridMultilevel"/>
    <w:tmpl w:val="45788BEE"/>
    <w:lvl w:ilvl="0" w:tplc="BDBC80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0C370A1"/>
    <w:multiLevelType w:val="multilevel"/>
    <w:tmpl w:val="48EE2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14694E"/>
    <w:multiLevelType w:val="hybridMultilevel"/>
    <w:tmpl w:val="57B2B430"/>
    <w:lvl w:ilvl="0" w:tplc="19D4497A">
      <w:start w:val="1"/>
      <w:numFmt w:val="decimal"/>
      <w:lvlText w:val="(%1)"/>
      <w:lvlJc w:val="left"/>
      <w:pPr>
        <w:ind w:left="960" w:hanging="60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46D01FC"/>
    <w:multiLevelType w:val="hybridMultilevel"/>
    <w:tmpl w:val="85B2853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5000B8A"/>
    <w:multiLevelType w:val="hybridMultilevel"/>
    <w:tmpl w:val="54F2357A"/>
    <w:lvl w:ilvl="0" w:tplc="5C34996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9286FD9"/>
    <w:multiLevelType w:val="multilevel"/>
    <w:tmpl w:val="62D4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A54065"/>
    <w:multiLevelType w:val="hybridMultilevel"/>
    <w:tmpl w:val="4E7EB260"/>
    <w:lvl w:ilvl="0" w:tplc="9DB0D00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0BF97DC9"/>
    <w:multiLevelType w:val="multilevel"/>
    <w:tmpl w:val="C1B6F30E"/>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0D785ABC"/>
    <w:multiLevelType w:val="hybridMultilevel"/>
    <w:tmpl w:val="2E6AF106"/>
    <w:lvl w:ilvl="0" w:tplc="0F5EF680">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10357C08"/>
    <w:multiLevelType w:val="hybridMultilevel"/>
    <w:tmpl w:val="D362D2BE"/>
    <w:lvl w:ilvl="0" w:tplc="D2409334">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0A24313"/>
    <w:multiLevelType w:val="hybridMultilevel"/>
    <w:tmpl w:val="62D2AB18"/>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8BB7FE8"/>
    <w:multiLevelType w:val="hybridMultilevel"/>
    <w:tmpl w:val="38FA3BC0"/>
    <w:lvl w:ilvl="0" w:tplc="ECF617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1CFB0444"/>
    <w:multiLevelType w:val="hybridMultilevel"/>
    <w:tmpl w:val="FB3265D2"/>
    <w:lvl w:ilvl="0" w:tplc="F4AAD48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20A77117"/>
    <w:multiLevelType w:val="multilevel"/>
    <w:tmpl w:val="E2F43F6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2217910"/>
    <w:multiLevelType w:val="hybridMultilevel"/>
    <w:tmpl w:val="4B9ADE98"/>
    <w:lvl w:ilvl="0" w:tplc="549EAC1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2E265CB"/>
    <w:multiLevelType w:val="hybridMultilevel"/>
    <w:tmpl w:val="A838EA70"/>
    <w:lvl w:ilvl="0" w:tplc="765417B2">
      <w:start w:val="1"/>
      <w:numFmt w:val="decimal"/>
      <w:lvlText w:val="%1."/>
      <w:lvlJc w:val="left"/>
      <w:pPr>
        <w:ind w:left="1162" w:hanging="360"/>
      </w:pPr>
      <w:rPr>
        <w:rFonts w:ascii="Arial" w:eastAsia="Times New Roman" w:hAnsi="Arial" w:cs="Arial" w:hint="default"/>
        <w:b w:val="0"/>
        <w:color w:val="auto"/>
        <w:sz w:val="24"/>
        <w:szCs w:val="24"/>
      </w:rPr>
    </w:lvl>
    <w:lvl w:ilvl="1" w:tplc="97E6E56C">
      <w:numFmt w:val="bullet"/>
      <w:lvlText w:val="-"/>
      <w:lvlJc w:val="left"/>
      <w:pPr>
        <w:ind w:left="1882" w:hanging="360"/>
      </w:pPr>
      <w:rPr>
        <w:rFonts w:ascii="Arial" w:eastAsia="Times New Roman" w:hAnsi="Arial" w:cs="Arial" w:hint="default"/>
      </w:rPr>
    </w:lvl>
    <w:lvl w:ilvl="2" w:tplc="041A001B" w:tentative="1">
      <w:start w:val="1"/>
      <w:numFmt w:val="lowerRoman"/>
      <w:lvlText w:val="%3."/>
      <w:lvlJc w:val="right"/>
      <w:pPr>
        <w:ind w:left="2602" w:hanging="180"/>
      </w:pPr>
    </w:lvl>
    <w:lvl w:ilvl="3" w:tplc="041A000F" w:tentative="1">
      <w:start w:val="1"/>
      <w:numFmt w:val="decimal"/>
      <w:lvlText w:val="%4."/>
      <w:lvlJc w:val="left"/>
      <w:pPr>
        <w:ind w:left="3322" w:hanging="360"/>
      </w:pPr>
    </w:lvl>
    <w:lvl w:ilvl="4" w:tplc="041A0019" w:tentative="1">
      <w:start w:val="1"/>
      <w:numFmt w:val="lowerLetter"/>
      <w:lvlText w:val="%5."/>
      <w:lvlJc w:val="left"/>
      <w:pPr>
        <w:ind w:left="4042" w:hanging="360"/>
      </w:pPr>
    </w:lvl>
    <w:lvl w:ilvl="5" w:tplc="041A001B" w:tentative="1">
      <w:start w:val="1"/>
      <w:numFmt w:val="lowerRoman"/>
      <w:lvlText w:val="%6."/>
      <w:lvlJc w:val="right"/>
      <w:pPr>
        <w:ind w:left="4762" w:hanging="180"/>
      </w:pPr>
    </w:lvl>
    <w:lvl w:ilvl="6" w:tplc="041A000F" w:tentative="1">
      <w:start w:val="1"/>
      <w:numFmt w:val="decimal"/>
      <w:lvlText w:val="%7."/>
      <w:lvlJc w:val="left"/>
      <w:pPr>
        <w:ind w:left="5482" w:hanging="360"/>
      </w:pPr>
    </w:lvl>
    <w:lvl w:ilvl="7" w:tplc="041A0019" w:tentative="1">
      <w:start w:val="1"/>
      <w:numFmt w:val="lowerLetter"/>
      <w:lvlText w:val="%8."/>
      <w:lvlJc w:val="left"/>
      <w:pPr>
        <w:ind w:left="6202" w:hanging="360"/>
      </w:pPr>
    </w:lvl>
    <w:lvl w:ilvl="8" w:tplc="041A001B" w:tentative="1">
      <w:start w:val="1"/>
      <w:numFmt w:val="lowerRoman"/>
      <w:lvlText w:val="%9."/>
      <w:lvlJc w:val="right"/>
      <w:pPr>
        <w:ind w:left="6922" w:hanging="180"/>
      </w:pPr>
    </w:lvl>
  </w:abstractNum>
  <w:abstractNum w:abstractNumId="17" w15:restartNumberingAfterBreak="0">
    <w:nsid w:val="24EE6AFD"/>
    <w:multiLevelType w:val="hybridMultilevel"/>
    <w:tmpl w:val="FCD2CFA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B8550EC"/>
    <w:multiLevelType w:val="hybridMultilevel"/>
    <w:tmpl w:val="FA869446"/>
    <w:lvl w:ilvl="0" w:tplc="487AE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C806B95"/>
    <w:multiLevelType w:val="hybridMultilevel"/>
    <w:tmpl w:val="8D1CF498"/>
    <w:lvl w:ilvl="0" w:tplc="DA128F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FE77AA3"/>
    <w:multiLevelType w:val="hybridMultilevel"/>
    <w:tmpl w:val="3B626C48"/>
    <w:lvl w:ilvl="0" w:tplc="6738477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38410E5"/>
    <w:multiLevelType w:val="hybridMultilevel"/>
    <w:tmpl w:val="B3FA2356"/>
    <w:lvl w:ilvl="0" w:tplc="E424EBB4">
      <w:start w:val="1"/>
      <w:numFmt w:val="upperRoman"/>
      <w:lvlText w:val="%1."/>
      <w:lvlJc w:val="left"/>
      <w:pPr>
        <w:ind w:left="862" w:hanging="720"/>
      </w:pPr>
      <w:rPr>
        <w:rFonts w:hint="default"/>
        <w:b/>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2" w15:restartNumberingAfterBreak="0">
    <w:nsid w:val="34AC5D44"/>
    <w:multiLevelType w:val="hybridMultilevel"/>
    <w:tmpl w:val="23EC6BE8"/>
    <w:lvl w:ilvl="0" w:tplc="D8D851D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6F767B0"/>
    <w:multiLevelType w:val="hybridMultilevel"/>
    <w:tmpl w:val="CCAC8C96"/>
    <w:lvl w:ilvl="0" w:tplc="6FC695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39466138"/>
    <w:multiLevelType w:val="hybridMultilevel"/>
    <w:tmpl w:val="8A52E4C8"/>
    <w:lvl w:ilvl="0" w:tplc="723C0802">
      <w:start w:val="8"/>
      <w:numFmt w:val="bullet"/>
      <w:lvlText w:val="-"/>
      <w:lvlJc w:val="left"/>
      <w:pPr>
        <w:ind w:left="360" w:hanging="360"/>
      </w:pPr>
      <w:rPr>
        <w:rFonts w:ascii="Times New Roman" w:eastAsiaTheme="minorHAnsi" w:hAnsi="Times New Roman" w:cs="Times New Roman" w:hint="default"/>
        <w:color w:val="FF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9A370B6"/>
    <w:multiLevelType w:val="multilevel"/>
    <w:tmpl w:val="A6D4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BC230DE"/>
    <w:multiLevelType w:val="multilevel"/>
    <w:tmpl w:val="F99EB0E0"/>
    <w:name w:val="templateNumber"/>
    <w:lvl w:ilvl="0">
      <w:start w:val="1"/>
      <w:numFmt w:val="decimal"/>
      <w:pStyle w:val="ListNumber"/>
      <w:lvlText w:val="%1."/>
      <w:lvlJc w:val="left"/>
      <w:pPr>
        <w:tabs>
          <w:tab w:val="num" w:pos="850"/>
        </w:tabs>
        <w:ind w:left="850" w:hanging="408"/>
      </w:pPr>
    </w:lvl>
    <w:lvl w:ilvl="1">
      <w:start w:val="1"/>
      <w:numFmt w:val="decimal"/>
      <w:pStyle w:val="ListNumber2"/>
      <w:lvlText w:val="%2."/>
      <w:lvlJc w:val="left"/>
      <w:pPr>
        <w:tabs>
          <w:tab w:val="num" w:pos="1191"/>
        </w:tabs>
        <w:ind w:left="1191" w:hanging="341"/>
      </w:pPr>
    </w:lvl>
    <w:lvl w:ilvl="2">
      <w:start w:val="1"/>
      <w:numFmt w:val="decimal"/>
      <w:pStyle w:val="ListNumber3"/>
      <w:lvlText w:val="%3."/>
      <w:lvlJc w:val="left"/>
      <w:pPr>
        <w:tabs>
          <w:tab w:val="num" w:pos="1474"/>
        </w:tabs>
        <w:ind w:left="1474" w:hanging="340"/>
      </w:pPr>
    </w:lvl>
    <w:lvl w:ilvl="3">
      <w:start w:val="1"/>
      <w:numFmt w:val="decimal"/>
      <w:pStyle w:val="ListNumber4"/>
      <w:lvlText w:val="%4."/>
      <w:lvlJc w:val="left"/>
      <w:pPr>
        <w:tabs>
          <w:tab w:val="num" w:pos="1757"/>
        </w:tabs>
        <w:ind w:left="1757" w:hanging="340"/>
      </w:pPr>
    </w:lvl>
    <w:lvl w:ilvl="4">
      <w:start w:val="1"/>
      <w:numFmt w:val="decimal"/>
      <w:pStyle w:val="ListNumber5"/>
      <w:lvlText w:val="%5."/>
      <w:lvlJc w:val="left"/>
      <w:pPr>
        <w:tabs>
          <w:tab w:val="num" w:pos="2041"/>
        </w:tabs>
        <w:ind w:left="2041"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E2F4E42"/>
    <w:multiLevelType w:val="hybridMultilevel"/>
    <w:tmpl w:val="14766964"/>
    <w:lvl w:ilvl="0" w:tplc="1C90236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AF2760"/>
    <w:multiLevelType w:val="hybridMultilevel"/>
    <w:tmpl w:val="6E6EED0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466427E2"/>
    <w:multiLevelType w:val="hybridMultilevel"/>
    <w:tmpl w:val="AA8C656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30" w15:restartNumberingAfterBreak="0">
    <w:nsid w:val="495F00EF"/>
    <w:multiLevelType w:val="hybridMultilevel"/>
    <w:tmpl w:val="0BD2BBF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9B55E8E"/>
    <w:multiLevelType w:val="hybridMultilevel"/>
    <w:tmpl w:val="13F64514"/>
    <w:lvl w:ilvl="0" w:tplc="9238D45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4A1B33A7"/>
    <w:multiLevelType w:val="hybridMultilevel"/>
    <w:tmpl w:val="84B49744"/>
    <w:lvl w:ilvl="0" w:tplc="0C6A8D8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D562D33"/>
    <w:multiLevelType w:val="hybridMultilevel"/>
    <w:tmpl w:val="32821E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4DB31FCE"/>
    <w:multiLevelType w:val="hybridMultilevel"/>
    <w:tmpl w:val="47DACCD8"/>
    <w:lvl w:ilvl="0" w:tplc="F41A534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5" w15:restartNumberingAfterBreak="0">
    <w:nsid w:val="4E6C3FF6"/>
    <w:multiLevelType w:val="hybridMultilevel"/>
    <w:tmpl w:val="89F88824"/>
    <w:lvl w:ilvl="0" w:tplc="186C325E">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6" w15:restartNumberingAfterBreak="0">
    <w:nsid w:val="4EDB7582"/>
    <w:multiLevelType w:val="hybridMultilevel"/>
    <w:tmpl w:val="4F282BB4"/>
    <w:lvl w:ilvl="0" w:tplc="DF6CB2F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4EE16095"/>
    <w:multiLevelType w:val="hybridMultilevel"/>
    <w:tmpl w:val="916E9A00"/>
    <w:lvl w:ilvl="0" w:tplc="F5C07D1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50D421F5"/>
    <w:multiLevelType w:val="hybridMultilevel"/>
    <w:tmpl w:val="128A848C"/>
    <w:lvl w:ilvl="0" w:tplc="559EDFB0">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616413A"/>
    <w:multiLevelType w:val="hybridMultilevel"/>
    <w:tmpl w:val="4B06B2BE"/>
    <w:lvl w:ilvl="0" w:tplc="A778512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BAC1131"/>
    <w:multiLevelType w:val="multilevel"/>
    <w:tmpl w:val="93F828BA"/>
    <w:lvl w:ilvl="0">
      <w:start w:val="1"/>
      <w:numFmt w:val="decimal"/>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633E0104"/>
    <w:multiLevelType w:val="hybridMultilevel"/>
    <w:tmpl w:val="51103A20"/>
    <w:lvl w:ilvl="0" w:tplc="041A0001">
      <w:start w:val="1"/>
      <w:numFmt w:val="bullet"/>
      <w:lvlText w:val=""/>
      <w:lvlJc w:val="left"/>
      <w:pPr>
        <w:ind w:left="72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2" w15:restartNumberingAfterBreak="0">
    <w:nsid w:val="65FD5AD2"/>
    <w:multiLevelType w:val="hybridMultilevel"/>
    <w:tmpl w:val="31501852"/>
    <w:lvl w:ilvl="0" w:tplc="CA944A48">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674D4B19"/>
    <w:multiLevelType w:val="hybridMultilevel"/>
    <w:tmpl w:val="C5249D50"/>
    <w:lvl w:ilvl="0" w:tplc="FBACA39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67754220"/>
    <w:multiLevelType w:val="hybridMultilevel"/>
    <w:tmpl w:val="2376B42E"/>
    <w:lvl w:ilvl="0" w:tplc="EE3ABC76">
      <w:start w:val="1"/>
      <w:numFmt w:val="bullet"/>
      <w:lvlText w:val="-"/>
      <w:lvlJc w:val="left"/>
      <w:pPr>
        <w:ind w:left="1522" w:hanging="360"/>
      </w:pPr>
      <w:rPr>
        <w:rFonts w:ascii="Arial" w:eastAsia="Times New Roman" w:hAnsi="Arial" w:cs="Arial" w:hint="default"/>
      </w:rPr>
    </w:lvl>
    <w:lvl w:ilvl="1" w:tplc="19A88C8C">
      <w:start w:val="3"/>
      <w:numFmt w:val="bullet"/>
      <w:lvlText w:val="-"/>
      <w:lvlJc w:val="left"/>
      <w:pPr>
        <w:ind w:left="2242" w:hanging="360"/>
      </w:pPr>
      <w:rPr>
        <w:rFonts w:ascii="Arial" w:eastAsia="Calibri" w:hAnsi="Arial" w:cs="Arial" w:hint="default"/>
      </w:rPr>
    </w:lvl>
    <w:lvl w:ilvl="2" w:tplc="041A0005" w:tentative="1">
      <w:start w:val="1"/>
      <w:numFmt w:val="bullet"/>
      <w:lvlText w:val=""/>
      <w:lvlJc w:val="left"/>
      <w:pPr>
        <w:ind w:left="2962" w:hanging="360"/>
      </w:pPr>
      <w:rPr>
        <w:rFonts w:ascii="Wingdings" w:hAnsi="Wingdings" w:hint="default"/>
      </w:rPr>
    </w:lvl>
    <w:lvl w:ilvl="3" w:tplc="041A0001" w:tentative="1">
      <w:start w:val="1"/>
      <w:numFmt w:val="bullet"/>
      <w:lvlText w:val=""/>
      <w:lvlJc w:val="left"/>
      <w:pPr>
        <w:ind w:left="3682" w:hanging="360"/>
      </w:pPr>
      <w:rPr>
        <w:rFonts w:ascii="Symbol" w:hAnsi="Symbol" w:hint="default"/>
      </w:rPr>
    </w:lvl>
    <w:lvl w:ilvl="4" w:tplc="041A0003" w:tentative="1">
      <w:start w:val="1"/>
      <w:numFmt w:val="bullet"/>
      <w:lvlText w:val="o"/>
      <w:lvlJc w:val="left"/>
      <w:pPr>
        <w:ind w:left="4402" w:hanging="360"/>
      </w:pPr>
      <w:rPr>
        <w:rFonts w:ascii="Courier New" w:hAnsi="Courier New" w:cs="Courier New" w:hint="default"/>
      </w:rPr>
    </w:lvl>
    <w:lvl w:ilvl="5" w:tplc="041A0005" w:tentative="1">
      <w:start w:val="1"/>
      <w:numFmt w:val="bullet"/>
      <w:lvlText w:val=""/>
      <w:lvlJc w:val="left"/>
      <w:pPr>
        <w:ind w:left="5122" w:hanging="360"/>
      </w:pPr>
      <w:rPr>
        <w:rFonts w:ascii="Wingdings" w:hAnsi="Wingdings" w:hint="default"/>
      </w:rPr>
    </w:lvl>
    <w:lvl w:ilvl="6" w:tplc="041A0001" w:tentative="1">
      <w:start w:val="1"/>
      <w:numFmt w:val="bullet"/>
      <w:lvlText w:val=""/>
      <w:lvlJc w:val="left"/>
      <w:pPr>
        <w:ind w:left="5842" w:hanging="360"/>
      </w:pPr>
      <w:rPr>
        <w:rFonts w:ascii="Symbol" w:hAnsi="Symbol" w:hint="default"/>
      </w:rPr>
    </w:lvl>
    <w:lvl w:ilvl="7" w:tplc="041A0003" w:tentative="1">
      <w:start w:val="1"/>
      <w:numFmt w:val="bullet"/>
      <w:lvlText w:val="o"/>
      <w:lvlJc w:val="left"/>
      <w:pPr>
        <w:ind w:left="6562" w:hanging="360"/>
      </w:pPr>
      <w:rPr>
        <w:rFonts w:ascii="Courier New" w:hAnsi="Courier New" w:cs="Courier New" w:hint="default"/>
      </w:rPr>
    </w:lvl>
    <w:lvl w:ilvl="8" w:tplc="041A0005" w:tentative="1">
      <w:start w:val="1"/>
      <w:numFmt w:val="bullet"/>
      <w:lvlText w:val=""/>
      <w:lvlJc w:val="left"/>
      <w:pPr>
        <w:ind w:left="7282" w:hanging="360"/>
      </w:pPr>
      <w:rPr>
        <w:rFonts w:ascii="Wingdings" w:hAnsi="Wingdings" w:hint="default"/>
      </w:rPr>
    </w:lvl>
  </w:abstractNum>
  <w:abstractNum w:abstractNumId="45" w15:restartNumberingAfterBreak="0">
    <w:nsid w:val="684140AF"/>
    <w:multiLevelType w:val="hybridMultilevel"/>
    <w:tmpl w:val="92707ED6"/>
    <w:lvl w:ilvl="0" w:tplc="36188C58">
      <w:numFmt w:val="bullet"/>
      <w:lvlText w:val="-"/>
      <w:lvlJc w:val="left"/>
      <w:pPr>
        <w:ind w:left="720" w:hanging="360"/>
      </w:pPr>
      <w:rPr>
        <w:rFonts w:ascii="Calibri" w:eastAsia="Calibri" w:hAnsi="Calibri"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46" w15:restartNumberingAfterBreak="0">
    <w:nsid w:val="6A213E73"/>
    <w:multiLevelType w:val="hybridMultilevel"/>
    <w:tmpl w:val="86DE5E18"/>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6BED32A6"/>
    <w:multiLevelType w:val="multilevel"/>
    <w:tmpl w:val="69C2D9EC"/>
    <w:lvl w:ilvl="0">
      <w:start w:val="1"/>
      <w:numFmt w:val="bullet"/>
      <w:lvlText w:val="-"/>
      <w:lvlJc w:val="left"/>
      <w:pPr>
        <w:tabs>
          <w:tab w:val="num" w:pos="1536"/>
        </w:tabs>
        <w:ind w:left="1536" w:hanging="408"/>
      </w:pPr>
      <w:rPr>
        <w:rFonts w:ascii="Arial" w:eastAsia="Times New Roman" w:hAnsi="Arial" w:cs="Arial" w:hint="default"/>
      </w:rPr>
    </w:lvl>
    <w:lvl w:ilvl="1">
      <w:start w:val="1"/>
      <w:numFmt w:val="decimal"/>
      <w:lvlText w:val="%2."/>
      <w:lvlJc w:val="right"/>
      <w:pPr>
        <w:tabs>
          <w:tab w:val="num" w:pos="1877"/>
        </w:tabs>
        <w:ind w:left="1877" w:hanging="341"/>
      </w:pPr>
    </w:lvl>
    <w:lvl w:ilvl="2">
      <w:start w:val="1"/>
      <w:numFmt w:val="decimal"/>
      <w:lvlText w:val="%3."/>
      <w:lvlJc w:val="right"/>
      <w:pPr>
        <w:tabs>
          <w:tab w:val="num" w:pos="2160"/>
        </w:tabs>
        <w:ind w:left="2160" w:hanging="340"/>
      </w:pPr>
    </w:lvl>
    <w:lvl w:ilvl="3">
      <w:start w:val="1"/>
      <w:numFmt w:val="decimal"/>
      <w:lvlText w:val="%4."/>
      <w:lvlJc w:val="right"/>
      <w:pPr>
        <w:tabs>
          <w:tab w:val="num" w:pos="2443"/>
        </w:tabs>
        <w:ind w:left="2443" w:hanging="340"/>
      </w:pPr>
    </w:lvl>
    <w:lvl w:ilvl="4">
      <w:start w:val="1"/>
      <w:numFmt w:val="decimal"/>
      <w:lvlText w:val="%5."/>
      <w:lvlJc w:val="right"/>
      <w:pPr>
        <w:tabs>
          <w:tab w:val="num" w:pos="2727"/>
        </w:tabs>
        <w:ind w:left="2727" w:hanging="340"/>
      </w:pPr>
    </w:lvl>
    <w:lvl w:ilvl="5">
      <w:start w:val="1"/>
      <w:numFmt w:val="lowerRoman"/>
      <w:lvlText w:val="(%6)"/>
      <w:lvlJc w:val="left"/>
      <w:pPr>
        <w:tabs>
          <w:tab w:val="num" w:pos="2846"/>
        </w:tabs>
        <w:ind w:left="2846" w:hanging="360"/>
      </w:pPr>
    </w:lvl>
    <w:lvl w:ilvl="6">
      <w:start w:val="1"/>
      <w:numFmt w:val="decimal"/>
      <w:lvlText w:val="%7."/>
      <w:lvlJc w:val="left"/>
      <w:pPr>
        <w:tabs>
          <w:tab w:val="num" w:pos="3206"/>
        </w:tabs>
        <w:ind w:left="3206" w:hanging="360"/>
      </w:pPr>
    </w:lvl>
    <w:lvl w:ilvl="7">
      <w:start w:val="1"/>
      <w:numFmt w:val="lowerLetter"/>
      <w:lvlText w:val="%8."/>
      <w:lvlJc w:val="left"/>
      <w:pPr>
        <w:tabs>
          <w:tab w:val="num" w:pos="3566"/>
        </w:tabs>
        <w:ind w:left="3566" w:hanging="360"/>
      </w:pPr>
    </w:lvl>
    <w:lvl w:ilvl="8">
      <w:start w:val="1"/>
      <w:numFmt w:val="lowerRoman"/>
      <w:lvlText w:val="%9."/>
      <w:lvlJc w:val="left"/>
      <w:pPr>
        <w:tabs>
          <w:tab w:val="num" w:pos="3926"/>
        </w:tabs>
        <w:ind w:left="3926" w:hanging="360"/>
      </w:pPr>
    </w:lvl>
  </w:abstractNum>
  <w:abstractNum w:abstractNumId="48" w15:restartNumberingAfterBreak="0">
    <w:nsid w:val="6DAA5B02"/>
    <w:multiLevelType w:val="hybridMultilevel"/>
    <w:tmpl w:val="29B2D9C2"/>
    <w:lvl w:ilvl="0" w:tplc="4C921364">
      <w:start w:val="2"/>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9" w15:restartNumberingAfterBreak="0">
    <w:nsid w:val="7074545C"/>
    <w:multiLevelType w:val="hybridMultilevel"/>
    <w:tmpl w:val="8FCE729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0D15EA3"/>
    <w:multiLevelType w:val="hybridMultilevel"/>
    <w:tmpl w:val="3C54CBBC"/>
    <w:lvl w:ilvl="0" w:tplc="78ACCA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3FA1BB7"/>
    <w:multiLevelType w:val="hybridMultilevel"/>
    <w:tmpl w:val="EE8C1C9A"/>
    <w:lvl w:ilvl="0" w:tplc="041A0017">
      <w:start w:val="1"/>
      <w:numFmt w:val="lowerLetter"/>
      <w:lvlText w:val="%1)"/>
      <w:lvlJc w:val="left"/>
      <w:pPr>
        <w:ind w:left="1428" w:hanging="360"/>
      </w:pPr>
    </w:lvl>
    <w:lvl w:ilvl="1" w:tplc="041A0017">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52" w15:restartNumberingAfterBreak="0">
    <w:nsid w:val="751B6792"/>
    <w:multiLevelType w:val="hybridMultilevel"/>
    <w:tmpl w:val="238E74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7C05CBC"/>
    <w:multiLevelType w:val="hybridMultilevel"/>
    <w:tmpl w:val="9488ADD4"/>
    <w:lvl w:ilvl="0" w:tplc="1548C9C8">
      <w:start w:val="1"/>
      <w:numFmt w:val="bullet"/>
      <w:lvlText w:val="-"/>
      <w:lvlJc w:val="left"/>
      <w:pPr>
        <w:ind w:left="720" w:hanging="360"/>
      </w:pPr>
      <w:rPr>
        <w:rFonts w:ascii="Calibri" w:eastAsia="Times New Roman" w:hAnsi="Calibri"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793C52C2"/>
    <w:multiLevelType w:val="hybridMultilevel"/>
    <w:tmpl w:val="23B0795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5" w15:restartNumberingAfterBreak="0">
    <w:nsid w:val="7A816805"/>
    <w:multiLevelType w:val="hybridMultilevel"/>
    <w:tmpl w:val="C9A0B93A"/>
    <w:lvl w:ilvl="0" w:tplc="A482AFE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7D5E6412"/>
    <w:multiLevelType w:val="hybridMultilevel"/>
    <w:tmpl w:val="B64C0C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3"/>
  </w:num>
  <w:num w:numId="2">
    <w:abstractNumId w:val="26"/>
  </w:num>
  <w:num w:numId="3">
    <w:abstractNumId w:val="16"/>
  </w:num>
  <w:num w:numId="4">
    <w:abstractNumId w:val="44"/>
  </w:num>
  <w:num w:numId="5">
    <w:abstractNumId w:val="47"/>
  </w:num>
  <w:num w:numId="6">
    <w:abstractNumId w:val="15"/>
  </w:num>
  <w:num w:numId="7">
    <w:abstractNumId w:val="43"/>
  </w:num>
  <w:num w:numId="8">
    <w:abstractNumId w:val="30"/>
  </w:num>
  <w:num w:numId="9">
    <w:abstractNumId w:val="33"/>
  </w:num>
  <w:num w:numId="10">
    <w:abstractNumId w:val="11"/>
  </w:num>
  <w:num w:numId="11">
    <w:abstractNumId w:val="17"/>
  </w:num>
  <w:num w:numId="12">
    <w:abstractNumId w:val="14"/>
  </w:num>
  <w:num w:numId="13">
    <w:abstractNumId w:val="5"/>
  </w:num>
  <w:num w:numId="14">
    <w:abstractNumId w:val="40"/>
  </w:num>
  <w:num w:numId="15">
    <w:abstractNumId w:val="8"/>
  </w:num>
  <w:num w:numId="16">
    <w:abstractNumId w:val="1"/>
  </w:num>
  <w:num w:numId="17">
    <w:abstractNumId w:val="55"/>
  </w:num>
  <w:num w:numId="18">
    <w:abstractNumId w:val="2"/>
  </w:num>
  <w:num w:numId="19">
    <w:abstractNumId w:val="6"/>
  </w:num>
  <w:num w:numId="20">
    <w:abstractNumId w:val="25"/>
  </w:num>
  <w:num w:numId="21">
    <w:abstractNumId w:val="0"/>
  </w:num>
  <w:num w:numId="22">
    <w:abstractNumId w:val="21"/>
  </w:num>
  <w:num w:numId="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6"/>
  </w:num>
  <w:num w:numId="25">
    <w:abstractNumId w:val="18"/>
  </w:num>
  <w:num w:numId="26">
    <w:abstractNumId w:val="24"/>
  </w:num>
  <w:num w:numId="27">
    <w:abstractNumId w:val="56"/>
  </w:num>
  <w:num w:numId="28">
    <w:abstractNumId w:val="52"/>
  </w:num>
  <w:num w:numId="29">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9"/>
  </w:num>
  <w:num w:numId="34">
    <w:abstractNumId w:val="51"/>
  </w:num>
  <w:num w:numId="35">
    <w:abstractNumId w:val="28"/>
  </w:num>
  <w:num w:numId="36">
    <w:abstractNumId w:val="37"/>
  </w:num>
  <w:num w:numId="37">
    <w:abstractNumId w:val="32"/>
  </w:num>
  <w:num w:numId="38">
    <w:abstractNumId w:val="3"/>
  </w:num>
  <w:num w:numId="39">
    <w:abstractNumId w:val="13"/>
  </w:num>
  <w:num w:numId="40">
    <w:abstractNumId w:val="20"/>
  </w:num>
  <w:num w:numId="41">
    <w:abstractNumId w:val="36"/>
  </w:num>
  <w:num w:numId="42">
    <w:abstractNumId w:val="7"/>
  </w:num>
  <w:num w:numId="43">
    <w:abstractNumId w:val="22"/>
  </w:num>
  <w:num w:numId="44">
    <w:abstractNumId w:val="48"/>
  </w:num>
  <w:num w:numId="45">
    <w:abstractNumId w:val="49"/>
  </w:num>
  <w:num w:numId="46">
    <w:abstractNumId w:val="12"/>
  </w:num>
  <w:num w:numId="47">
    <w:abstractNumId w:val="10"/>
  </w:num>
  <w:num w:numId="48">
    <w:abstractNumId w:val="19"/>
  </w:num>
  <w:num w:numId="49">
    <w:abstractNumId w:val="39"/>
  </w:num>
  <w:num w:numId="50">
    <w:abstractNumId w:val="38"/>
  </w:num>
  <w:num w:numId="51">
    <w:abstractNumId w:val="9"/>
  </w:num>
  <w:num w:numId="52">
    <w:abstractNumId w:val="42"/>
  </w:num>
  <w:num w:numId="53">
    <w:abstractNumId w:val="27"/>
  </w:num>
  <w:num w:numId="54">
    <w:abstractNumId w:val="50"/>
  </w:num>
  <w:num w:numId="55">
    <w:abstractNumId w:val="23"/>
  </w:num>
  <w:num w:numId="56">
    <w:abstractNumId w:val="31"/>
  </w:num>
  <w:num w:numId="57">
    <w:abstractNumId w:val="3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F7A"/>
    <w:rsid w:val="0000052C"/>
    <w:rsid w:val="00000599"/>
    <w:rsid w:val="00001189"/>
    <w:rsid w:val="0000490D"/>
    <w:rsid w:val="00005C64"/>
    <w:rsid w:val="0000671C"/>
    <w:rsid w:val="00006E36"/>
    <w:rsid w:val="0000789C"/>
    <w:rsid w:val="000112C7"/>
    <w:rsid w:val="00011B7C"/>
    <w:rsid w:val="00012741"/>
    <w:rsid w:val="000132E6"/>
    <w:rsid w:val="000147AB"/>
    <w:rsid w:val="000160A3"/>
    <w:rsid w:val="00022E57"/>
    <w:rsid w:val="00023848"/>
    <w:rsid w:val="00023CE5"/>
    <w:rsid w:val="00024BC7"/>
    <w:rsid w:val="00025C8F"/>
    <w:rsid w:val="0002613D"/>
    <w:rsid w:val="000261F1"/>
    <w:rsid w:val="000265FF"/>
    <w:rsid w:val="00026866"/>
    <w:rsid w:val="00026939"/>
    <w:rsid w:val="000275EB"/>
    <w:rsid w:val="0002769F"/>
    <w:rsid w:val="0002776A"/>
    <w:rsid w:val="00027937"/>
    <w:rsid w:val="0003115A"/>
    <w:rsid w:val="000330AC"/>
    <w:rsid w:val="0003456A"/>
    <w:rsid w:val="000348B8"/>
    <w:rsid w:val="00034CAB"/>
    <w:rsid w:val="00034F2F"/>
    <w:rsid w:val="0003561F"/>
    <w:rsid w:val="00035AC0"/>
    <w:rsid w:val="00040567"/>
    <w:rsid w:val="000409E0"/>
    <w:rsid w:val="00041164"/>
    <w:rsid w:val="00041B0D"/>
    <w:rsid w:val="00041DDB"/>
    <w:rsid w:val="00042571"/>
    <w:rsid w:val="00043D3B"/>
    <w:rsid w:val="000445FD"/>
    <w:rsid w:val="00044EC8"/>
    <w:rsid w:val="00045091"/>
    <w:rsid w:val="000466B9"/>
    <w:rsid w:val="0004722F"/>
    <w:rsid w:val="00047781"/>
    <w:rsid w:val="000506D4"/>
    <w:rsid w:val="00050DC8"/>
    <w:rsid w:val="000531C5"/>
    <w:rsid w:val="0005344B"/>
    <w:rsid w:val="000537E6"/>
    <w:rsid w:val="000537E8"/>
    <w:rsid w:val="000539DA"/>
    <w:rsid w:val="00053A22"/>
    <w:rsid w:val="00053A9E"/>
    <w:rsid w:val="00053D64"/>
    <w:rsid w:val="00054AA1"/>
    <w:rsid w:val="00060FBC"/>
    <w:rsid w:val="00062511"/>
    <w:rsid w:val="00062565"/>
    <w:rsid w:val="000629A8"/>
    <w:rsid w:val="00063494"/>
    <w:rsid w:val="0006371E"/>
    <w:rsid w:val="000653D7"/>
    <w:rsid w:val="00065ADC"/>
    <w:rsid w:val="000661D4"/>
    <w:rsid w:val="00067BD2"/>
    <w:rsid w:val="0007013A"/>
    <w:rsid w:val="000710B3"/>
    <w:rsid w:val="00071A88"/>
    <w:rsid w:val="0007230E"/>
    <w:rsid w:val="000723C8"/>
    <w:rsid w:val="00072498"/>
    <w:rsid w:val="000745A9"/>
    <w:rsid w:val="00074BDF"/>
    <w:rsid w:val="00075D6B"/>
    <w:rsid w:val="00076266"/>
    <w:rsid w:val="0007665E"/>
    <w:rsid w:val="00076BC4"/>
    <w:rsid w:val="00076D44"/>
    <w:rsid w:val="00076E48"/>
    <w:rsid w:val="00081164"/>
    <w:rsid w:val="00081586"/>
    <w:rsid w:val="000818AF"/>
    <w:rsid w:val="00083325"/>
    <w:rsid w:val="00083B74"/>
    <w:rsid w:val="00084045"/>
    <w:rsid w:val="0008551B"/>
    <w:rsid w:val="00085B14"/>
    <w:rsid w:val="000865DA"/>
    <w:rsid w:val="00086B71"/>
    <w:rsid w:val="00086ED5"/>
    <w:rsid w:val="0009320F"/>
    <w:rsid w:val="00093377"/>
    <w:rsid w:val="00093A24"/>
    <w:rsid w:val="00093F77"/>
    <w:rsid w:val="000947B9"/>
    <w:rsid w:val="00094A10"/>
    <w:rsid w:val="00094B86"/>
    <w:rsid w:val="00097424"/>
    <w:rsid w:val="00097652"/>
    <w:rsid w:val="00097C0A"/>
    <w:rsid w:val="00097E0D"/>
    <w:rsid w:val="000A1EC8"/>
    <w:rsid w:val="000A30DD"/>
    <w:rsid w:val="000A42B2"/>
    <w:rsid w:val="000A7568"/>
    <w:rsid w:val="000B00B0"/>
    <w:rsid w:val="000B0FD2"/>
    <w:rsid w:val="000B1243"/>
    <w:rsid w:val="000B2219"/>
    <w:rsid w:val="000B3D51"/>
    <w:rsid w:val="000B3E2D"/>
    <w:rsid w:val="000B40D2"/>
    <w:rsid w:val="000B6C7D"/>
    <w:rsid w:val="000B7354"/>
    <w:rsid w:val="000B7C49"/>
    <w:rsid w:val="000B7F3A"/>
    <w:rsid w:val="000C0078"/>
    <w:rsid w:val="000C2597"/>
    <w:rsid w:val="000C432F"/>
    <w:rsid w:val="000C4908"/>
    <w:rsid w:val="000C629C"/>
    <w:rsid w:val="000C7CE3"/>
    <w:rsid w:val="000C7E4A"/>
    <w:rsid w:val="000D0928"/>
    <w:rsid w:val="000D239A"/>
    <w:rsid w:val="000D2522"/>
    <w:rsid w:val="000D312A"/>
    <w:rsid w:val="000D4701"/>
    <w:rsid w:val="000D6E02"/>
    <w:rsid w:val="000D7E46"/>
    <w:rsid w:val="000E0464"/>
    <w:rsid w:val="000E0A67"/>
    <w:rsid w:val="000E1099"/>
    <w:rsid w:val="000E190C"/>
    <w:rsid w:val="000E3652"/>
    <w:rsid w:val="000E4808"/>
    <w:rsid w:val="000E5102"/>
    <w:rsid w:val="000E5C82"/>
    <w:rsid w:val="000E67CB"/>
    <w:rsid w:val="000E6E81"/>
    <w:rsid w:val="000E79C8"/>
    <w:rsid w:val="000F1788"/>
    <w:rsid w:val="000F26E4"/>
    <w:rsid w:val="000F2B6C"/>
    <w:rsid w:val="000F372B"/>
    <w:rsid w:val="000F4B2C"/>
    <w:rsid w:val="000F4EB1"/>
    <w:rsid w:val="000F6D37"/>
    <w:rsid w:val="000F7C52"/>
    <w:rsid w:val="000F7CB9"/>
    <w:rsid w:val="000F7EA6"/>
    <w:rsid w:val="00101288"/>
    <w:rsid w:val="00101477"/>
    <w:rsid w:val="00101A5B"/>
    <w:rsid w:val="00102458"/>
    <w:rsid w:val="001037F9"/>
    <w:rsid w:val="0010422F"/>
    <w:rsid w:val="0010546D"/>
    <w:rsid w:val="001124A0"/>
    <w:rsid w:val="001141C8"/>
    <w:rsid w:val="00115364"/>
    <w:rsid w:val="0011692B"/>
    <w:rsid w:val="0011749E"/>
    <w:rsid w:val="00120306"/>
    <w:rsid w:val="00120AE7"/>
    <w:rsid w:val="00120EDB"/>
    <w:rsid w:val="00121C78"/>
    <w:rsid w:val="0012258A"/>
    <w:rsid w:val="00125C1D"/>
    <w:rsid w:val="001268D1"/>
    <w:rsid w:val="001272A8"/>
    <w:rsid w:val="00137124"/>
    <w:rsid w:val="0013729D"/>
    <w:rsid w:val="00137D9F"/>
    <w:rsid w:val="00140213"/>
    <w:rsid w:val="00140653"/>
    <w:rsid w:val="00140799"/>
    <w:rsid w:val="00142081"/>
    <w:rsid w:val="001427C9"/>
    <w:rsid w:val="00142A66"/>
    <w:rsid w:val="00143684"/>
    <w:rsid w:val="00144920"/>
    <w:rsid w:val="0014512C"/>
    <w:rsid w:val="00145561"/>
    <w:rsid w:val="001461D2"/>
    <w:rsid w:val="0014669A"/>
    <w:rsid w:val="00147446"/>
    <w:rsid w:val="00147F3B"/>
    <w:rsid w:val="001519EF"/>
    <w:rsid w:val="001523DB"/>
    <w:rsid w:val="001532F0"/>
    <w:rsid w:val="00154AEE"/>
    <w:rsid w:val="00155483"/>
    <w:rsid w:val="001578DC"/>
    <w:rsid w:val="001611B9"/>
    <w:rsid w:val="00161BFA"/>
    <w:rsid w:val="00163166"/>
    <w:rsid w:val="00164B41"/>
    <w:rsid w:val="00165045"/>
    <w:rsid w:val="00167599"/>
    <w:rsid w:val="00171DDE"/>
    <w:rsid w:val="00172ADD"/>
    <w:rsid w:val="001743D9"/>
    <w:rsid w:val="00176A3A"/>
    <w:rsid w:val="00176C16"/>
    <w:rsid w:val="00177546"/>
    <w:rsid w:val="0018001E"/>
    <w:rsid w:val="00180459"/>
    <w:rsid w:val="0018217B"/>
    <w:rsid w:val="001822B4"/>
    <w:rsid w:val="001828C0"/>
    <w:rsid w:val="0018360E"/>
    <w:rsid w:val="001853E5"/>
    <w:rsid w:val="00186930"/>
    <w:rsid w:val="00187039"/>
    <w:rsid w:val="00187230"/>
    <w:rsid w:val="001912C7"/>
    <w:rsid w:val="00191DCC"/>
    <w:rsid w:val="001930FB"/>
    <w:rsid w:val="00193A06"/>
    <w:rsid w:val="0019577B"/>
    <w:rsid w:val="00195BA5"/>
    <w:rsid w:val="001979FC"/>
    <w:rsid w:val="001A04C5"/>
    <w:rsid w:val="001A1489"/>
    <w:rsid w:val="001A1A59"/>
    <w:rsid w:val="001A1F35"/>
    <w:rsid w:val="001A3558"/>
    <w:rsid w:val="001A3A56"/>
    <w:rsid w:val="001A4547"/>
    <w:rsid w:val="001A5A01"/>
    <w:rsid w:val="001A6509"/>
    <w:rsid w:val="001A66D9"/>
    <w:rsid w:val="001B005F"/>
    <w:rsid w:val="001B0597"/>
    <w:rsid w:val="001B11FF"/>
    <w:rsid w:val="001B181D"/>
    <w:rsid w:val="001B1DC6"/>
    <w:rsid w:val="001B2150"/>
    <w:rsid w:val="001B225B"/>
    <w:rsid w:val="001B5C27"/>
    <w:rsid w:val="001B6429"/>
    <w:rsid w:val="001B7B14"/>
    <w:rsid w:val="001C064B"/>
    <w:rsid w:val="001C1AE1"/>
    <w:rsid w:val="001C215F"/>
    <w:rsid w:val="001C34E3"/>
    <w:rsid w:val="001C3898"/>
    <w:rsid w:val="001C389E"/>
    <w:rsid w:val="001C4954"/>
    <w:rsid w:val="001C65C5"/>
    <w:rsid w:val="001C7675"/>
    <w:rsid w:val="001C768C"/>
    <w:rsid w:val="001D07E6"/>
    <w:rsid w:val="001D09D0"/>
    <w:rsid w:val="001D0E9A"/>
    <w:rsid w:val="001D20FD"/>
    <w:rsid w:val="001D45D6"/>
    <w:rsid w:val="001D49F7"/>
    <w:rsid w:val="001D52AB"/>
    <w:rsid w:val="001E0948"/>
    <w:rsid w:val="001E09C9"/>
    <w:rsid w:val="001E0BFF"/>
    <w:rsid w:val="001E1909"/>
    <w:rsid w:val="001E19E7"/>
    <w:rsid w:val="001E20A9"/>
    <w:rsid w:val="001E253B"/>
    <w:rsid w:val="001E2F32"/>
    <w:rsid w:val="001E3FEC"/>
    <w:rsid w:val="001E424E"/>
    <w:rsid w:val="001E7C5D"/>
    <w:rsid w:val="001F0B3B"/>
    <w:rsid w:val="001F193F"/>
    <w:rsid w:val="001F20C0"/>
    <w:rsid w:val="001F22E9"/>
    <w:rsid w:val="001F47C7"/>
    <w:rsid w:val="001F6AB1"/>
    <w:rsid w:val="001F739A"/>
    <w:rsid w:val="001F77FB"/>
    <w:rsid w:val="00200AD8"/>
    <w:rsid w:val="00200D41"/>
    <w:rsid w:val="00203EC3"/>
    <w:rsid w:val="00204580"/>
    <w:rsid w:val="00204932"/>
    <w:rsid w:val="00205272"/>
    <w:rsid w:val="00205FE7"/>
    <w:rsid w:val="00206C56"/>
    <w:rsid w:val="0020763E"/>
    <w:rsid w:val="002077DA"/>
    <w:rsid w:val="0021080C"/>
    <w:rsid w:val="002111B9"/>
    <w:rsid w:val="002125D0"/>
    <w:rsid w:val="00213523"/>
    <w:rsid w:val="0021449F"/>
    <w:rsid w:val="00215175"/>
    <w:rsid w:val="00215D96"/>
    <w:rsid w:val="00216172"/>
    <w:rsid w:val="00216BA6"/>
    <w:rsid w:val="0021713D"/>
    <w:rsid w:val="00222977"/>
    <w:rsid w:val="002242B7"/>
    <w:rsid w:val="00224490"/>
    <w:rsid w:val="00225375"/>
    <w:rsid w:val="00225A09"/>
    <w:rsid w:val="00226360"/>
    <w:rsid w:val="00226425"/>
    <w:rsid w:val="0022767C"/>
    <w:rsid w:val="00230286"/>
    <w:rsid w:val="002304D4"/>
    <w:rsid w:val="00230547"/>
    <w:rsid w:val="002312F3"/>
    <w:rsid w:val="0023192A"/>
    <w:rsid w:val="002334A4"/>
    <w:rsid w:val="00233E0C"/>
    <w:rsid w:val="00233E26"/>
    <w:rsid w:val="00235276"/>
    <w:rsid w:val="002357E6"/>
    <w:rsid w:val="00242FC6"/>
    <w:rsid w:val="00243FAE"/>
    <w:rsid w:val="002479C7"/>
    <w:rsid w:val="00247B1C"/>
    <w:rsid w:val="00247B7E"/>
    <w:rsid w:val="00247C70"/>
    <w:rsid w:val="0025200E"/>
    <w:rsid w:val="002525C6"/>
    <w:rsid w:val="00252BA8"/>
    <w:rsid w:val="0025310A"/>
    <w:rsid w:val="002538A5"/>
    <w:rsid w:val="00254177"/>
    <w:rsid w:val="00255B4F"/>
    <w:rsid w:val="00255C1E"/>
    <w:rsid w:val="00256509"/>
    <w:rsid w:val="00256BD7"/>
    <w:rsid w:val="00257063"/>
    <w:rsid w:val="00257780"/>
    <w:rsid w:val="002578E9"/>
    <w:rsid w:val="00261059"/>
    <w:rsid w:val="0026380C"/>
    <w:rsid w:val="00263858"/>
    <w:rsid w:val="00264C4F"/>
    <w:rsid w:val="002667DB"/>
    <w:rsid w:val="00267A47"/>
    <w:rsid w:val="002705FF"/>
    <w:rsid w:val="00272665"/>
    <w:rsid w:val="00272F6D"/>
    <w:rsid w:val="00275155"/>
    <w:rsid w:val="0027535D"/>
    <w:rsid w:val="00275E27"/>
    <w:rsid w:val="00276F4D"/>
    <w:rsid w:val="00280B84"/>
    <w:rsid w:val="00282744"/>
    <w:rsid w:val="00283929"/>
    <w:rsid w:val="00284807"/>
    <w:rsid w:val="00285F57"/>
    <w:rsid w:val="00286650"/>
    <w:rsid w:val="002867B7"/>
    <w:rsid w:val="00291280"/>
    <w:rsid w:val="00291401"/>
    <w:rsid w:val="0029202D"/>
    <w:rsid w:val="00293600"/>
    <w:rsid w:val="00294F4B"/>
    <w:rsid w:val="00295B5D"/>
    <w:rsid w:val="002A08FE"/>
    <w:rsid w:val="002A29E8"/>
    <w:rsid w:val="002A3031"/>
    <w:rsid w:val="002A32F6"/>
    <w:rsid w:val="002A43B9"/>
    <w:rsid w:val="002A4680"/>
    <w:rsid w:val="002A4841"/>
    <w:rsid w:val="002B19CF"/>
    <w:rsid w:val="002B1F69"/>
    <w:rsid w:val="002B30A1"/>
    <w:rsid w:val="002B34AE"/>
    <w:rsid w:val="002B3DB6"/>
    <w:rsid w:val="002B5452"/>
    <w:rsid w:val="002C1063"/>
    <w:rsid w:val="002C18F4"/>
    <w:rsid w:val="002C20E0"/>
    <w:rsid w:val="002C2657"/>
    <w:rsid w:val="002C2FCF"/>
    <w:rsid w:val="002C39DB"/>
    <w:rsid w:val="002C5991"/>
    <w:rsid w:val="002C61A2"/>
    <w:rsid w:val="002C6BAE"/>
    <w:rsid w:val="002D3053"/>
    <w:rsid w:val="002D3E3F"/>
    <w:rsid w:val="002D6E36"/>
    <w:rsid w:val="002E0EB9"/>
    <w:rsid w:val="002E1B4C"/>
    <w:rsid w:val="002E241E"/>
    <w:rsid w:val="002E2CE6"/>
    <w:rsid w:val="002E34FA"/>
    <w:rsid w:val="002E37FB"/>
    <w:rsid w:val="002E3AEE"/>
    <w:rsid w:val="002E6125"/>
    <w:rsid w:val="002F08E0"/>
    <w:rsid w:val="002F115C"/>
    <w:rsid w:val="002F217D"/>
    <w:rsid w:val="002F3EA2"/>
    <w:rsid w:val="002F4580"/>
    <w:rsid w:val="002F511C"/>
    <w:rsid w:val="002F6C47"/>
    <w:rsid w:val="002F72B1"/>
    <w:rsid w:val="00300B7F"/>
    <w:rsid w:val="00302CAB"/>
    <w:rsid w:val="00305D84"/>
    <w:rsid w:val="003078BF"/>
    <w:rsid w:val="00310940"/>
    <w:rsid w:val="00311578"/>
    <w:rsid w:val="00311AC2"/>
    <w:rsid w:val="003120A4"/>
    <w:rsid w:val="00312B79"/>
    <w:rsid w:val="0031379E"/>
    <w:rsid w:val="0031594D"/>
    <w:rsid w:val="00316E72"/>
    <w:rsid w:val="00316FB1"/>
    <w:rsid w:val="0031769A"/>
    <w:rsid w:val="003176D6"/>
    <w:rsid w:val="003204FC"/>
    <w:rsid w:val="00320774"/>
    <w:rsid w:val="003207E5"/>
    <w:rsid w:val="00320900"/>
    <w:rsid w:val="003211ED"/>
    <w:rsid w:val="003212D4"/>
    <w:rsid w:val="0032161B"/>
    <w:rsid w:val="003217EB"/>
    <w:rsid w:val="00324351"/>
    <w:rsid w:val="003244A6"/>
    <w:rsid w:val="00325144"/>
    <w:rsid w:val="00326059"/>
    <w:rsid w:val="003304E0"/>
    <w:rsid w:val="00331FAB"/>
    <w:rsid w:val="00332637"/>
    <w:rsid w:val="00332A0B"/>
    <w:rsid w:val="003337BA"/>
    <w:rsid w:val="00334868"/>
    <w:rsid w:val="00335ADD"/>
    <w:rsid w:val="00335B0F"/>
    <w:rsid w:val="0033702B"/>
    <w:rsid w:val="00337AEA"/>
    <w:rsid w:val="003403AA"/>
    <w:rsid w:val="0034277A"/>
    <w:rsid w:val="00344664"/>
    <w:rsid w:val="003460F2"/>
    <w:rsid w:val="00346DCD"/>
    <w:rsid w:val="00346E02"/>
    <w:rsid w:val="003476E5"/>
    <w:rsid w:val="00347794"/>
    <w:rsid w:val="0035052C"/>
    <w:rsid w:val="00350F40"/>
    <w:rsid w:val="00352B6F"/>
    <w:rsid w:val="003531B7"/>
    <w:rsid w:val="00353C4E"/>
    <w:rsid w:val="003557EA"/>
    <w:rsid w:val="0035689B"/>
    <w:rsid w:val="003605D1"/>
    <w:rsid w:val="00360B0C"/>
    <w:rsid w:val="00361465"/>
    <w:rsid w:val="003615F9"/>
    <w:rsid w:val="00362298"/>
    <w:rsid w:val="00362530"/>
    <w:rsid w:val="003632F4"/>
    <w:rsid w:val="00364DFC"/>
    <w:rsid w:val="0036504E"/>
    <w:rsid w:val="003655EE"/>
    <w:rsid w:val="00366514"/>
    <w:rsid w:val="0036753B"/>
    <w:rsid w:val="00367CA0"/>
    <w:rsid w:val="00370014"/>
    <w:rsid w:val="00370ACA"/>
    <w:rsid w:val="003715CC"/>
    <w:rsid w:val="00371BE1"/>
    <w:rsid w:val="0037361A"/>
    <w:rsid w:val="0037469A"/>
    <w:rsid w:val="003749DC"/>
    <w:rsid w:val="003750B7"/>
    <w:rsid w:val="003751AB"/>
    <w:rsid w:val="00375B81"/>
    <w:rsid w:val="00376DB7"/>
    <w:rsid w:val="00376DFE"/>
    <w:rsid w:val="00381946"/>
    <w:rsid w:val="00381D95"/>
    <w:rsid w:val="00382213"/>
    <w:rsid w:val="00383240"/>
    <w:rsid w:val="0038394E"/>
    <w:rsid w:val="00383EF6"/>
    <w:rsid w:val="00384474"/>
    <w:rsid w:val="00384520"/>
    <w:rsid w:val="00384B19"/>
    <w:rsid w:val="003859F3"/>
    <w:rsid w:val="00386241"/>
    <w:rsid w:val="00387F95"/>
    <w:rsid w:val="003909AF"/>
    <w:rsid w:val="00391531"/>
    <w:rsid w:val="00392A61"/>
    <w:rsid w:val="00395B66"/>
    <w:rsid w:val="003A01B4"/>
    <w:rsid w:val="003A1863"/>
    <w:rsid w:val="003A2038"/>
    <w:rsid w:val="003A20C4"/>
    <w:rsid w:val="003A2D59"/>
    <w:rsid w:val="003A38A0"/>
    <w:rsid w:val="003A3CA2"/>
    <w:rsid w:val="003A6709"/>
    <w:rsid w:val="003A798D"/>
    <w:rsid w:val="003B1759"/>
    <w:rsid w:val="003B27A6"/>
    <w:rsid w:val="003B37E7"/>
    <w:rsid w:val="003B472E"/>
    <w:rsid w:val="003B4D2F"/>
    <w:rsid w:val="003B5694"/>
    <w:rsid w:val="003B57D7"/>
    <w:rsid w:val="003B5F08"/>
    <w:rsid w:val="003B6B4F"/>
    <w:rsid w:val="003C0BB8"/>
    <w:rsid w:val="003C0C4E"/>
    <w:rsid w:val="003C1018"/>
    <w:rsid w:val="003C1537"/>
    <w:rsid w:val="003C2502"/>
    <w:rsid w:val="003C3F5C"/>
    <w:rsid w:val="003C46B9"/>
    <w:rsid w:val="003C783A"/>
    <w:rsid w:val="003D05AE"/>
    <w:rsid w:val="003D1462"/>
    <w:rsid w:val="003D1807"/>
    <w:rsid w:val="003D22BB"/>
    <w:rsid w:val="003D2455"/>
    <w:rsid w:val="003D2A60"/>
    <w:rsid w:val="003D4F90"/>
    <w:rsid w:val="003D5336"/>
    <w:rsid w:val="003D55CE"/>
    <w:rsid w:val="003D77A9"/>
    <w:rsid w:val="003E0FE8"/>
    <w:rsid w:val="003E1BA5"/>
    <w:rsid w:val="003E1E0B"/>
    <w:rsid w:val="003E3165"/>
    <w:rsid w:val="003E3A1D"/>
    <w:rsid w:val="003E3ECC"/>
    <w:rsid w:val="003E43BB"/>
    <w:rsid w:val="003E5EDE"/>
    <w:rsid w:val="003E6003"/>
    <w:rsid w:val="003F2B51"/>
    <w:rsid w:val="003F3EC1"/>
    <w:rsid w:val="003F43A4"/>
    <w:rsid w:val="003F43E6"/>
    <w:rsid w:val="003F6B1B"/>
    <w:rsid w:val="0040135F"/>
    <w:rsid w:val="00402CFA"/>
    <w:rsid w:val="004044EB"/>
    <w:rsid w:val="00405374"/>
    <w:rsid w:val="0040690E"/>
    <w:rsid w:val="004115EE"/>
    <w:rsid w:val="0041164F"/>
    <w:rsid w:val="00411D3D"/>
    <w:rsid w:val="004126A0"/>
    <w:rsid w:val="00413226"/>
    <w:rsid w:val="0041403C"/>
    <w:rsid w:val="00414742"/>
    <w:rsid w:val="0042004C"/>
    <w:rsid w:val="00420BF7"/>
    <w:rsid w:val="00421BCB"/>
    <w:rsid w:val="00422623"/>
    <w:rsid w:val="00423649"/>
    <w:rsid w:val="00423FE8"/>
    <w:rsid w:val="004245FC"/>
    <w:rsid w:val="00424E9C"/>
    <w:rsid w:val="00424F7A"/>
    <w:rsid w:val="004259BE"/>
    <w:rsid w:val="00425CA4"/>
    <w:rsid w:val="00427293"/>
    <w:rsid w:val="00430142"/>
    <w:rsid w:val="00430401"/>
    <w:rsid w:val="00431145"/>
    <w:rsid w:val="004326B6"/>
    <w:rsid w:val="00433ABA"/>
    <w:rsid w:val="004400D1"/>
    <w:rsid w:val="00440A6C"/>
    <w:rsid w:val="0044160F"/>
    <w:rsid w:val="00442F18"/>
    <w:rsid w:val="00443D1E"/>
    <w:rsid w:val="00443D5C"/>
    <w:rsid w:val="00444261"/>
    <w:rsid w:val="00446896"/>
    <w:rsid w:val="004473E6"/>
    <w:rsid w:val="00450A19"/>
    <w:rsid w:val="004544F1"/>
    <w:rsid w:val="00455576"/>
    <w:rsid w:val="00455F85"/>
    <w:rsid w:val="00456067"/>
    <w:rsid w:val="00456115"/>
    <w:rsid w:val="004568AF"/>
    <w:rsid w:val="00456CE1"/>
    <w:rsid w:val="00460283"/>
    <w:rsid w:val="00461C1B"/>
    <w:rsid w:val="004622B7"/>
    <w:rsid w:val="00462433"/>
    <w:rsid w:val="004648DC"/>
    <w:rsid w:val="0046625E"/>
    <w:rsid w:val="004675E5"/>
    <w:rsid w:val="00467BAB"/>
    <w:rsid w:val="004702FB"/>
    <w:rsid w:val="00470CB1"/>
    <w:rsid w:val="00474983"/>
    <w:rsid w:val="0047525A"/>
    <w:rsid w:val="00475516"/>
    <w:rsid w:val="004756AB"/>
    <w:rsid w:val="00475D23"/>
    <w:rsid w:val="00476EA7"/>
    <w:rsid w:val="00477ADA"/>
    <w:rsid w:val="00481F9E"/>
    <w:rsid w:val="0048357A"/>
    <w:rsid w:val="00485636"/>
    <w:rsid w:val="00486323"/>
    <w:rsid w:val="00490BCF"/>
    <w:rsid w:val="00492334"/>
    <w:rsid w:val="00493B5F"/>
    <w:rsid w:val="00494FCA"/>
    <w:rsid w:val="00495F67"/>
    <w:rsid w:val="004961CE"/>
    <w:rsid w:val="004A51E2"/>
    <w:rsid w:val="004A7A65"/>
    <w:rsid w:val="004B0F46"/>
    <w:rsid w:val="004B2B7F"/>
    <w:rsid w:val="004B2CF8"/>
    <w:rsid w:val="004B32B3"/>
    <w:rsid w:val="004B35A1"/>
    <w:rsid w:val="004B4673"/>
    <w:rsid w:val="004B6FDE"/>
    <w:rsid w:val="004B7F4F"/>
    <w:rsid w:val="004C1BAC"/>
    <w:rsid w:val="004C1CF5"/>
    <w:rsid w:val="004C1F74"/>
    <w:rsid w:val="004C212D"/>
    <w:rsid w:val="004C238B"/>
    <w:rsid w:val="004C3027"/>
    <w:rsid w:val="004C45DC"/>
    <w:rsid w:val="004C5411"/>
    <w:rsid w:val="004C5D8A"/>
    <w:rsid w:val="004C60CE"/>
    <w:rsid w:val="004C6CA7"/>
    <w:rsid w:val="004C72F1"/>
    <w:rsid w:val="004C7F78"/>
    <w:rsid w:val="004D1380"/>
    <w:rsid w:val="004D39F8"/>
    <w:rsid w:val="004D46A5"/>
    <w:rsid w:val="004D51DB"/>
    <w:rsid w:val="004D5339"/>
    <w:rsid w:val="004D5564"/>
    <w:rsid w:val="004D5D32"/>
    <w:rsid w:val="004D6885"/>
    <w:rsid w:val="004D711A"/>
    <w:rsid w:val="004D76EB"/>
    <w:rsid w:val="004E2A2C"/>
    <w:rsid w:val="004E409E"/>
    <w:rsid w:val="004E7208"/>
    <w:rsid w:val="004E7D75"/>
    <w:rsid w:val="004F010C"/>
    <w:rsid w:val="004F0167"/>
    <w:rsid w:val="004F17AC"/>
    <w:rsid w:val="004F290C"/>
    <w:rsid w:val="004F373B"/>
    <w:rsid w:val="004F39D5"/>
    <w:rsid w:val="004F3C37"/>
    <w:rsid w:val="004F51C6"/>
    <w:rsid w:val="004F6905"/>
    <w:rsid w:val="004F6C92"/>
    <w:rsid w:val="004F7174"/>
    <w:rsid w:val="004F7B27"/>
    <w:rsid w:val="0050000B"/>
    <w:rsid w:val="00500B3B"/>
    <w:rsid w:val="00502779"/>
    <w:rsid w:val="00503CB1"/>
    <w:rsid w:val="0050524E"/>
    <w:rsid w:val="00505D67"/>
    <w:rsid w:val="00506E5F"/>
    <w:rsid w:val="00507272"/>
    <w:rsid w:val="005079A0"/>
    <w:rsid w:val="0051585F"/>
    <w:rsid w:val="005163B3"/>
    <w:rsid w:val="00520131"/>
    <w:rsid w:val="005207EC"/>
    <w:rsid w:val="00520AC6"/>
    <w:rsid w:val="00521103"/>
    <w:rsid w:val="0052137A"/>
    <w:rsid w:val="00521809"/>
    <w:rsid w:val="00522222"/>
    <w:rsid w:val="00523700"/>
    <w:rsid w:val="00525BA8"/>
    <w:rsid w:val="0053058F"/>
    <w:rsid w:val="00532DC2"/>
    <w:rsid w:val="005333E0"/>
    <w:rsid w:val="0053393D"/>
    <w:rsid w:val="00533F84"/>
    <w:rsid w:val="005341D9"/>
    <w:rsid w:val="00535291"/>
    <w:rsid w:val="00537E21"/>
    <w:rsid w:val="0054372F"/>
    <w:rsid w:val="0054397C"/>
    <w:rsid w:val="00544F6D"/>
    <w:rsid w:val="005451FB"/>
    <w:rsid w:val="0054679C"/>
    <w:rsid w:val="005503D8"/>
    <w:rsid w:val="00550824"/>
    <w:rsid w:val="005519A0"/>
    <w:rsid w:val="00551AC1"/>
    <w:rsid w:val="00551DC7"/>
    <w:rsid w:val="005536C1"/>
    <w:rsid w:val="00553BF3"/>
    <w:rsid w:val="0055402B"/>
    <w:rsid w:val="005543D9"/>
    <w:rsid w:val="005559A5"/>
    <w:rsid w:val="00555DFC"/>
    <w:rsid w:val="00555FCA"/>
    <w:rsid w:val="0055763D"/>
    <w:rsid w:val="00560B5D"/>
    <w:rsid w:val="00561E16"/>
    <w:rsid w:val="00563914"/>
    <w:rsid w:val="00565BA5"/>
    <w:rsid w:val="00566815"/>
    <w:rsid w:val="0056744C"/>
    <w:rsid w:val="00567688"/>
    <w:rsid w:val="0056798F"/>
    <w:rsid w:val="00567CBC"/>
    <w:rsid w:val="00571530"/>
    <w:rsid w:val="00571C8A"/>
    <w:rsid w:val="005725AA"/>
    <w:rsid w:val="005729D0"/>
    <w:rsid w:val="00572BA7"/>
    <w:rsid w:val="005730EC"/>
    <w:rsid w:val="00574011"/>
    <w:rsid w:val="00577D17"/>
    <w:rsid w:val="0058017E"/>
    <w:rsid w:val="0058374D"/>
    <w:rsid w:val="00584215"/>
    <w:rsid w:val="0058468D"/>
    <w:rsid w:val="00590952"/>
    <w:rsid w:val="0059186C"/>
    <w:rsid w:val="005919AA"/>
    <w:rsid w:val="00591C1D"/>
    <w:rsid w:val="00591F96"/>
    <w:rsid w:val="00594EB9"/>
    <w:rsid w:val="00594EC2"/>
    <w:rsid w:val="005972F9"/>
    <w:rsid w:val="005A05F4"/>
    <w:rsid w:val="005A1B55"/>
    <w:rsid w:val="005A2267"/>
    <w:rsid w:val="005A3885"/>
    <w:rsid w:val="005A44E5"/>
    <w:rsid w:val="005A45DB"/>
    <w:rsid w:val="005A4DD6"/>
    <w:rsid w:val="005A7C16"/>
    <w:rsid w:val="005B1F55"/>
    <w:rsid w:val="005B4ACA"/>
    <w:rsid w:val="005B52CB"/>
    <w:rsid w:val="005B540C"/>
    <w:rsid w:val="005B58E6"/>
    <w:rsid w:val="005B5A35"/>
    <w:rsid w:val="005B5EDB"/>
    <w:rsid w:val="005C03BF"/>
    <w:rsid w:val="005C064E"/>
    <w:rsid w:val="005C2424"/>
    <w:rsid w:val="005C30B0"/>
    <w:rsid w:val="005C3587"/>
    <w:rsid w:val="005C3F37"/>
    <w:rsid w:val="005C3F62"/>
    <w:rsid w:val="005C43A8"/>
    <w:rsid w:val="005C5427"/>
    <w:rsid w:val="005C59CD"/>
    <w:rsid w:val="005C5FC7"/>
    <w:rsid w:val="005C7753"/>
    <w:rsid w:val="005C7991"/>
    <w:rsid w:val="005D1982"/>
    <w:rsid w:val="005D7446"/>
    <w:rsid w:val="005E037E"/>
    <w:rsid w:val="005E0657"/>
    <w:rsid w:val="005E0A04"/>
    <w:rsid w:val="005E148D"/>
    <w:rsid w:val="005E340A"/>
    <w:rsid w:val="005E4176"/>
    <w:rsid w:val="005F1CB2"/>
    <w:rsid w:val="005F1ED1"/>
    <w:rsid w:val="005F2B5F"/>
    <w:rsid w:val="005F3C49"/>
    <w:rsid w:val="005F473C"/>
    <w:rsid w:val="005F598C"/>
    <w:rsid w:val="005F5DC1"/>
    <w:rsid w:val="005F66B3"/>
    <w:rsid w:val="005F73D9"/>
    <w:rsid w:val="005F7ECE"/>
    <w:rsid w:val="00601914"/>
    <w:rsid w:val="00601D8C"/>
    <w:rsid w:val="00605148"/>
    <w:rsid w:val="00606C1C"/>
    <w:rsid w:val="00606C84"/>
    <w:rsid w:val="006077C3"/>
    <w:rsid w:val="00611321"/>
    <w:rsid w:val="00611CBF"/>
    <w:rsid w:val="00612261"/>
    <w:rsid w:val="006122B3"/>
    <w:rsid w:val="00612498"/>
    <w:rsid w:val="00612D66"/>
    <w:rsid w:val="00616017"/>
    <w:rsid w:val="00620026"/>
    <w:rsid w:val="00620323"/>
    <w:rsid w:val="00621984"/>
    <w:rsid w:val="00622283"/>
    <w:rsid w:val="0062480A"/>
    <w:rsid w:val="00624BF6"/>
    <w:rsid w:val="006258BA"/>
    <w:rsid w:val="00625912"/>
    <w:rsid w:val="0062740D"/>
    <w:rsid w:val="00627F9B"/>
    <w:rsid w:val="00630AD6"/>
    <w:rsid w:val="006314D7"/>
    <w:rsid w:val="006315D6"/>
    <w:rsid w:val="006342E6"/>
    <w:rsid w:val="00634A97"/>
    <w:rsid w:val="00634BEA"/>
    <w:rsid w:val="00634F8C"/>
    <w:rsid w:val="0063646D"/>
    <w:rsid w:val="00636804"/>
    <w:rsid w:val="006369E3"/>
    <w:rsid w:val="006377AE"/>
    <w:rsid w:val="00637D39"/>
    <w:rsid w:val="00641806"/>
    <w:rsid w:val="00642833"/>
    <w:rsid w:val="00642868"/>
    <w:rsid w:val="0064307A"/>
    <w:rsid w:val="00644DBB"/>
    <w:rsid w:val="00646387"/>
    <w:rsid w:val="00646D27"/>
    <w:rsid w:val="00647696"/>
    <w:rsid w:val="006506A4"/>
    <w:rsid w:val="00650BC9"/>
    <w:rsid w:val="00651FAE"/>
    <w:rsid w:val="0065271F"/>
    <w:rsid w:val="00655187"/>
    <w:rsid w:val="0065543B"/>
    <w:rsid w:val="00655C38"/>
    <w:rsid w:val="006572C9"/>
    <w:rsid w:val="00657C58"/>
    <w:rsid w:val="00660A84"/>
    <w:rsid w:val="006620FD"/>
    <w:rsid w:val="00662AFE"/>
    <w:rsid w:val="00663F7F"/>
    <w:rsid w:val="006642CF"/>
    <w:rsid w:val="00664B10"/>
    <w:rsid w:val="00665C8F"/>
    <w:rsid w:val="00665CB4"/>
    <w:rsid w:val="0066700B"/>
    <w:rsid w:val="00667B5F"/>
    <w:rsid w:val="006702C0"/>
    <w:rsid w:val="00672534"/>
    <w:rsid w:val="0067286C"/>
    <w:rsid w:val="00673B36"/>
    <w:rsid w:val="00674274"/>
    <w:rsid w:val="006762C6"/>
    <w:rsid w:val="00676963"/>
    <w:rsid w:val="0067722A"/>
    <w:rsid w:val="006778FB"/>
    <w:rsid w:val="006779CD"/>
    <w:rsid w:val="00681411"/>
    <w:rsid w:val="00682B4F"/>
    <w:rsid w:val="006830B6"/>
    <w:rsid w:val="00683673"/>
    <w:rsid w:val="006844FE"/>
    <w:rsid w:val="00685EAF"/>
    <w:rsid w:val="00686B08"/>
    <w:rsid w:val="00686EA0"/>
    <w:rsid w:val="00687454"/>
    <w:rsid w:val="0068796A"/>
    <w:rsid w:val="006879AB"/>
    <w:rsid w:val="00691757"/>
    <w:rsid w:val="00693447"/>
    <w:rsid w:val="00693CC1"/>
    <w:rsid w:val="00694BAD"/>
    <w:rsid w:val="0069530D"/>
    <w:rsid w:val="006959A2"/>
    <w:rsid w:val="00696040"/>
    <w:rsid w:val="0069607D"/>
    <w:rsid w:val="0069671A"/>
    <w:rsid w:val="006A067E"/>
    <w:rsid w:val="006A25AD"/>
    <w:rsid w:val="006A289D"/>
    <w:rsid w:val="006B1D83"/>
    <w:rsid w:val="006B1ED0"/>
    <w:rsid w:val="006B1EFE"/>
    <w:rsid w:val="006B3D18"/>
    <w:rsid w:val="006B4075"/>
    <w:rsid w:val="006B431D"/>
    <w:rsid w:val="006B4A60"/>
    <w:rsid w:val="006B50D2"/>
    <w:rsid w:val="006B6192"/>
    <w:rsid w:val="006B6DFD"/>
    <w:rsid w:val="006B7A59"/>
    <w:rsid w:val="006B7B42"/>
    <w:rsid w:val="006B7D9F"/>
    <w:rsid w:val="006B7FD5"/>
    <w:rsid w:val="006C0941"/>
    <w:rsid w:val="006C1DAD"/>
    <w:rsid w:val="006C3631"/>
    <w:rsid w:val="006C4F4D"/>
    <w:rsid w:val="006C5998"/>
    <w:rsid w:val="006C63F4"/>
    <w:rsid w:val="006C68C7"/>
    <w:rsid w:val="006C6C1A"/>
    <w:rsid w:val="006C70DA"/>
    <w:rsid w:val="006C76D9"/>
    <w:rsid w:val="006D00F0"/>
    <w:rsid w:val="006D07C2"/>
    <w:rsid w:val="006D0C14"/>
    <w:rsid w:val="006D0FF8"/>
    <w:rsid w:val="006D2CA9"/>
    <w:rsid w:val="006D4197"/>
    <w:rsid w:val="006D454F"/>
    <w:rsid w:val="006E0923"/>
    <w:rsid w:val="006E185B"/>
    <w:rsid w:val="006E1E38"/>
    <w:rsid w:val="006E241C"/>
    <w:rsid w:val="006E3932"/>
    <w:rsid w:val="006E40AC"/>
    <w:rsid w:val="006E4551"/>
    <w:rsid w:val="006E51F4"/>
    <w:rsid w:val="006E5CDD"/>
    <w:rsid w:val="006E6054"/>
    <w:rsid w:val="006E6186"/>
    <w:rsid w:val="006E6B0B"/>
    <w:rsid w:val="006F01B0"/>
    <w:rsid w:val="006F0F7A"/>
    <w:rsid w:val="006F0F9B"/>
    <w:rsid w:val="006F0FB9"/>
    <w:rsid w:val="006F14DF"/>
    <w:rsid w:val="006F2C7F"/>
    <w:rsid w:val="006F4834"/>
    <w:rsid w:val="006F4AB6"/>
    <w:rsid w:val="006F4FBF"/>
    <w:rsid w:val="00700542"/>
    <w:rsid w:val="00700DA2"/>
    <w:rsid w:val="0070159A"/>
    <w:rsid w:val="0070174D"/>
    <w:rsid w:val="00701B1B"/>
    <w:rsid w:val="00701F0E"/>
    <w:rsid w:val="00702280"/>
    <w:rsid w:val="007023C4"/>
    <w:rsid w:val="007025FE"/>
    <w:rsid w:val="00702974"/>
    <w:rsid w:val="00704456"/>
    <w:rsid w:val="00704826"/>
    <w:rsid w:val="00706B51"/>
    <w:rsid w:val="00710A58"/>
    <w:rsid w:val="00712291"/>
    <w:rsid w:val="00712402"/>
    <w:rsid w:val="00712779"/>
    <w:rsid w:val="00713C93"/>
    <w:rsid w:val="00713CAF"/>
    <w:rsid w:val="00714CED"/>
    <w:rsid w:val="00715DDC"/>
    <w:rsid w:val="00716445"/>
    <w:rsid w:val="0072065C"/>
    <w:rsid w:val="00720F74"/>
    <w:rsid w:val="00721AE0"/>
    <w:rsid w:val="00721B27"/>
    <w:rsid w:val="00725DAF"/>
    <w:rsid w:val="0072647C"/>
    <w:rsid w:val="00727C3A"/>
    <w:rsid w:val="00730D31"/>
    <w:rsid w:val="007317E5"/>
    <w:rsid w:val="00732B84"/>
    <w:rsid w:val="00735BA1"/>
    <w:rsid w:val="00737834"/>
    <w:rsid w:val="007419EC"/>
    <w:rsid w:val="00741F36"/>
    <w:rsid w:val="00741FF6"/>
    <w:rsid w:val="00743F79"/>
    <w:rsid w:val="007442DA"/>
    <w:rsid w:val="00745073"/>
    <w:rsid w:val="007466FA"/>
    <w:rsid w:val="00747EBF"/>
    <w:rsid w:val="0075024A"/>
    <w:rsid w:val="00753309"/>
    <w:rsid w:val="00753B66"/>
    <w:rsid w:val="00755384"/>
    <w:rsid w:val="007556DD"/>
    <w:rsid w:val="00755BE3"/>
    <w:rsid w:val="00757A4B"/>
    <w:rsid w:val="00757D52"/>
    <w:rsid w:val="00762AE4"/>
    <w:rsid w:val="00762D7F"/>
    <w:rsid w:val="00762E34"/>
    <w:rsid w:val="00763063"/>
    <w:rsid w:val="00765663"/>
    <w:rsid w:val="00766C97"/>
    <w:rsid w:val="00767AB3"/>
    <w:rsid w:val="007724BE"/>
    <w:rsid w:val="00772EF4"/>
    <w:rsid w:val="00773265"/>
    <w:rsid w:val="00775948"/>
    <w:rsid w:val="00775A72"/>
    <w:rsid w:val="007762DE"/>
    <w:rsid w:val="007764D5"/>
    <w:rsid w:val="00777816"/>
    <w:rsid w:val="00777A32"/>
    <w:rsid w:val="00780811"/>
    <w:rsid w:val="00782070"/>
    <w:rsid w:val="00785F8C"/>
    <w:rsid w:val="00790B12"/>
    <w:rsid w:val="00790C76"/>
    <w:rsid w:val="00791CA7"/>
    <w:rsid w:val="007925F7"/>
    <w:rsid w:val="0079266B"/>
    <w:rsid w:val="00794303"/>
    <w:rsid w:val="00794FEB"/>
    <w:rsid w:val="0079549D"/>
    <w:rsid w:val="00795A61"/>
    <w:rsid w:val="0079635C"/>
    <w:rsid w:val="007A1374"/>
    <w:rsid w:val="007A1847"/>
    <w:rsid w:val="007A2183"/>
    <w:rsid w:val="007A2D07"/>
    <w:rsid w:val="007A3A42"/>
    <w:rsid w:val="007A3B98"/>
    <w:rsid w:val="007A4715"/>
    <w:rsid w:val="007A76E8"/>
    <w:rsid w:val="007B157B"/>
    <w:rsid w:val="007B2143"/>
    <w:rsid w:val="007B5142"/>
    <w:rsid w:val="007B5ACB"/>
    <w:rsid w:val="007B5D5F"/>
    <w:rsid w:val="007B6167"/>
    <w:rsid w:val="007B6581"/>
    <w:rsid w:val="007B6EB3"/>
    <w:rsid w:val="007B7F1D"/>
    <w:rsid w:val="007B7F64"/>
    <w:rsid w:val="007C02EF"/>
    <w:rsid w:val="007C1BC5"/>
    <w:rsid w:val="007C3D4C"/>
    <w:rsid w:val="007C3D93"/>
    <w:rsid w:val="007C5AC5"/>
    <w:rsid w:val="007C5B5B"/>
    <w:rsid w:val="007D449A"/>
    <w:rsid w:val="007D49D5"/>
    <w:rsid w:val="007D5330"/>
    <w:rsid w:val="007D68BC"/>
    <w:rsid w:val="007D74B9"/>
    <w:rsid w:val="007E0659"/>
    <w:rsid w:val="007E06AF"/>
    <w:rsid w:val="007E2185"/>
    <w:rsid w:val="007E4AB8"/>
    <w:rsid w:val="007E6056"/>
    <w:rsid w:val="007F1B4F"/>
    <w:rsid w:val="007F1BFC"/>
    <w:rsid w:val="007F2EC5"/>
    <w:rsid w:val="007F34A8"/>
    <w:rsid w:val="007F3E7A"/>
    <w:rsid w:val="007F4717"/>
    <w:rsid w:val="007F4E0F"/>
    <w:rsid w:val="007F5AB6"/>
    <w:rsid w:val="007F78B5"/>
    <w:rsid w:val="0080133B"/>
    <w:rsid w:val="00801716"/>
    <w:rsid w:val="008017A3"/>
    <w:rsid w:val="00802192"/>
    <w:rsid w:val="008025FF"/>
    <w:rsid w:val="00803911"/>
    <w:rsid w:val="008050D9"/>
    <w:rsid w:val="00805B82"/>
    <w:rsid w:val="008076C7"/>
    <w:rsid w:val="008117DB"/>
    <w:rsid w:val="008155FB"/>
    <w:rsid w:val="00816C50"/>
    <w:rsid w:val="008205D9"/>
    <w:rsid w:val="00821A00"/>
    <w:rsid w:val="00821AE8"/>
    <w:rsid w:val="00824C17"/>
    <w:rsid w:val="00824CFA"/>
    <w:rsid w:val="0083058D"/>
    <w:rsid w:val="00831A22"/>
    <w:rsid w:val="0083202E"/>
    <w:rsid w:val="0083231D"/>
    <w:rsid w:val="008323AD"/>
    <w:rsid w:val="008325F5"/>
    <w:rsid w:val="00832B36"/>
    <w:rsid w:val="00833265"/>
    <w:rsid w:val="008346F4"/>
    <w:rsid w:val="008356D5"/>
    <w:rsid w:val="00835CCA"/>
    <w:rsid w:val="00836665"/>
    <w:rsid w:val="00841005"/>
    <w:rsid w:val="00841CEF"/>
    <w:rsid w:val="00841E0D"/>
    <w:rsid w:val="00842094"/>
    <w:rsid w:val="00844447"/>
    <w:rsid w:val="0084592E"/>
    <w:rsid w:val="00846141"/>
    <w:rsid w:val="008461BA"/>
    <w:rsid w:val="00850BD6"/>
    <w:rsid w:val="00853095"/>
    <w:rsid w:val="00853DB8"/>
    <w:rsid w:val="00854B8E"/>
    <w:rsid w:val="00856087"/>
    <w:rsid w:val="00857005"/>
    <w:rsid w:val="00857B5D"/>
    <w:rsid w:val="0086170A"/>
    <w:rsid w:val="00863773"/>
    <w:rsid w:val="00864D73"/>
    <w:rsid w:val="008673CF"/>
    <w:rsid w:val="0086749D"/>
    <w:rsid w:val="0087029F"/>
    <w:rsid w:val="008734C6"/>
    <w:rsid w:val="00873551"/>
    <w:rsid w:val="00874974"/>
    <w:rsid w:val="00874A61"/>
    <w:rsid w:val="00874C6E"/>
    <w:rsid w:val="00874E25"/>
    <w:rsid w:val="0087512B"/>
    <w:rsid w:val="00876C4C"/>
    <w:rsid w:val="00876D2B"/>
    <w:rsid w:val="00876E2A"/>
    <w:rsid w:val="008774D5"/>
    <w:rsid w:val="00877EE0"/>
    <w:rsid w:val="00881E6C"/>
    <w:rsid w:val="008829B3"/>
    <w:rsid w:val="0088431A"/>
    <w:rsid w:val="008865BB"/>
    <w:rsid w:val="008873CF"/>
    <w:rsid w:val="0088774E"/>
    <w:rsid w:val="008877F3"/>
    <w:rsid w:val="00887D09"/>
    <w:rsid w:val="0089058F"/>
    <w:rsid w:val="0089146C"/>
    <w:rsid w:val="008932F5"/>
    <w:rsid w:val="0089353C"/>
    <w:rsid w:val="008943BF"/>
    <w:rsid w:val="0089486C"/>
    <w:rsid w:val="00894995"/>
    <w:rsid w:val="00895006"/>
    <w:rsid w:val="00895E35"/>
    <w:rsid w:val="008A0091"/>
    <w:rsid w:val="008A2B2F"/>
    <w:rsid w:val="008A314D"/>
    <w:rsid w:val="008A318C"/>
    <w:rsid w:val="008A35CA"/>
    <w:rsid w:val="008A3ADA"/>
    <w:rsid w:val="008A42B6"/>
    <w:rsid w:val="008A530D"/>
    <w:rsid w:val="008A7231"/>
    <w:rsid w:val="008B0D0E"/>
    <w:rsid w:val="008B48DD"/>
    <w:rsid w:val="008B5541"/>
    <w:rsid w:val="008B63F2"/>
    <w:rsid w:val="008C255C"/>
    <w:rsid w:val="008C47C6"/>
    <w:rsid w:val="008C4C6F"/>
    <w:rsid w:val="008C4FCB"/>
    <w:rsid w:val="008C5962"/>
    <w:rsid w:val="008D12CF"/>
    <w:rsid w:val="008D1C61"/>
    <w:rsid w:val="008D3301"/>
    <w:rsid w:val="008D3B99"/>
    <w:rsid w:val="008D4841"/>
    <w:rsid w:val="008D4E79"/>
    <w:rsid w:val="008D5A86"/>
    <w:rsid w:val="008D6805"/>
    <w:rsid w:val="008E0363"/>
    <w:rsid w:val="008E228D"/>
    <w:rsid w:val="008E231E"/>
    <w:rsid w:val="008E2890"/>
    <w:rsid w:val="008E2E89"/>
    <w:rsid w:val="008E3B43"/>
    <w:rsid w:val="008E5DC4"/>
    <w:rsid w:val="008E5F21"/>
    <w:rsid w:val="008F0981"/>
    <w:rsid w:val="008F1456"/>
    <w:rsid w:val="008F15C6"/>
    <w:rsid w:val="008F1C66"/>
    <w:rsid w:val="008F27C0"/>
    <w:rsid w:val="008F2828"/>
    <w:rsid w:val="008F2947"/>
    <w:rsid w:val="008F2F36"/>
    <w:rsid w:val="008F2F76"/>
    <w:rsid w:val="008F3190"/>
    <w:rsid w:val="008F32B1"/>
    <w:rsid w:val="008F502C"/>
    <w:rsid w:val="008F67C2"/>
    <w:rsid w:val="008F6AF1"/>
    <w:rsid w:val="00901330"/>
    <w:rsid w:val="009023A4"/>
    <w:rsid w:val="00903CAC"/>
    <w:rsid w:val="00904A6B"/>
    <w:rsid w:val="009065FA"/>
    <w:rsid w:val="0090762C"/>
    <w:rsid w:val="00911BF2"/>
    <w:rsid w:val="00913FC3"/>
    <w:rsid w:val="00914C78"/>
    <w:rsid w:val="009153C6"/>
    <w:rsid w:val="009155C5"/>
    <w:rsid w:val="009165DF"/>
    <w:rsid w:val="00916D20"/>
    <w:rsid w:val="00917065"/>
    <w:rsid w:val="00917223"/>
    <w:rsid w:val="00917E7B"/>
    <w:rsid w:val="0092128C"/>
    <w:rsid w:val="009217E4"/>
    <w:rsid w:val="00922C6C"/>
    <w:rsid w:val="00923B01"/>
    <w:rsid w:val="00924686"/>
    <w:rsid w:val="009255A0"/>
    <w:rsid w:val="009274E5"/>
    <w:rsid w:val="00927666"/>
    <w:rsid w:val="0092798F"/>
    <w:rsid w:val="009358C0"/>
    <w:rsid w:val="0093678C"/>
    <w:rsid w:val="00936FF9"/>
    <w:rsid w:val="00937EF8"/>
    <w:rsid w:val="00940DBC"/>
    <w:rsid w:val="0094373F"/>
    <w:rsid w:val="00943C1F"/>
    <w:rsid w:val="00943D66"/>
    <w:rsid w:val="00944789"/>
    <w:rsid w:val="009451D7"/>
    <w:rsid w:val="0094668C"/>
    <w:rsid w:val="0095107D"/>
    <w:rsid w:val="009522B2"/>
    <w:rsid w:val="00952E8C"/>
    <w:rsid w:val="00953522"/>
    <w:rsid w:val="00953534"/>
    <w:rsid w:val="0095386E"/>
    <w:rsid w:val="00954CB6"/>
    <w:rsid w:val="0095695D"/>
    <w:rsid w:val="009617A7"/>
    <w:rsid w:val="00961FB6"/>
    <w:rsid w:val="009629A2"/>
    <w:rsid w:val="00964BA0"/>
    <w:rsid w:val="00964E70"/>
    <w:rsid w:val="0096570E"/>
    <w:rsid w:val="00965A77"/>
    <w:rsid w:val="00965B01"/>
    <w:rsid w:val="00971DFF"/>
    <w:rsid w:val="00973B21"/>
    <w:rsid w:val="00975567"/>
    <w:rsid w:val="00975874"/>
    <w:rsid w:val="00975EF9"/>
    <w:rsid w:val="009764D1"/>
    <w:rsid w:val="009769CA"/>
    <w:rsid w:val="00980224"/>
    <w:rsid w:val="0098131C"/>
    <w:rsid w:val="0098162D"/>
    <w:rsid w:val="00981A0D"/>
    <w:rsid w:val="00981E46"/>
    <w:rsid w:val="00982BAE"/>
    <w:rsid w:val="00983312"/>
    <w:rsid w:val="00983D32"/>
    <w:rsid w:val="0098421F"/>
    <w:rsid w:val="00985711"/>
    <w:rsid w:val="00985989"/>
    <w:rsid w:val="00986025"/>
    <w:rsid w:val="0098606C"/>
    <w:rsid w:val="009876B0"/>
    <w:rsid w:val="00990C6D"/>
    <w:rsid w:val="00991744"/>
    <w:rsid w:val="00992579"/>
    <w:rsid w:val="00994501"/>
    <w:rsid w:val="009948C5"/>
    <w:rsid w:val="00994D01"/>
    <w:rsid w:val="00996D6C"/>
    <w:rsid w:val="0099761D"/>
    <w:rsid w:val="009A048C"/>
    <w:rsid w:val="009A19A4"/>
    <w:rsid w:val="009A2357"/>
    <w:rsid w:val="009A46CD"/>
    <w:rsid w:val="009A62E7"/>
    <w:rsid w:val="009A6A17"/>
    <w:rsid w:val="009B06A7"/>
    <w:rsid w:val="009B09F0"/>
    <w:rsid w:val="009B0BCF"/>
    <w:rsid w:val="009B0CEA"/>
    <w:rsid w:val="009B117F"/>
    <w:rsid w:val="009B26EE"/>
    <w:rsid w:val="009B2B66"/>
    <w:rsid w:val="009B49C4"/>
    <w:rsid w:val="009B4A9B"/>
    <w:rsid w:val="009B4B1B"/>
    <w:rsid w:val="009B686A"/>
    <w:rsid w:val="009C09AE"/>
    <w:rsid w:val="009C16B3"/>
    <w:rsid w:val="009C17A9"/>
    <w:rsid w:val="009C2020"/>
    <w:rsid w:val="009C51C2"/>
    <w:rsid w:val="009C7370"/>
    <w:rsid w:val="009C7E38"/>
    <w:rsid w:val="009D231A"/>
    <w:rsid w:val="009D25F3"/>
    <w:rsid w:val="009D42B3"/>
    <w:rsid w:val="009D5843"/>
    <w:rsid w:val="009D62B6"/>
    <w:rsid w:val="009D7520"/>
    <w:rsid w:val="009D79E2"/>
    <w:rsid w:val="009E0158"/>
    <w:rsid w:val="009E1FBC"/>
    <w:rsid w:val="009E3E4D"/>
    <w:rsid w:val="009E47C3"/>
    <w:rsid w:val="009E4977"/>
    <w:rsid w:val="009E51B4"/>
    <w:rsid w:val="009E57B8"/>
    <w:rsid w:val="009E6938"/>
    <w:rsid w:val="009F14BF"/>
    <w:rsid w:val="009F161B"/>
    <w:rsid w:val="009F200E"/>
    <w:rsid w:val="009F2704"/>
    <w:rsid w:val="009F2F76"/>
    <w:rsid w:val="009F31BA"/>
    <w:rsid w:val="009F391A"/>
    <w:rsid w:val="009F3CE0"/>
    <w:rsid w:val="00A003B4"/>
    <w:rsid w:val="00A03F22"/>
    <w:rsid w:val="00A044E8"/>
    <w:rsid w:val="00A04EF5"/>
    <w:rsid w:val="00A065DE"/>
    <w:rsid w:val="00A06F8E"/>
    <w:rsid w:val="00A101BE"/>
    <w:rsid w:val="00A105E8"/>
    <w:rsid w:val="00A106D5"/>
    <w:rsid w:val="00A12086"/>
    <w:rsid w:val="00A122EC"/>
    <w:rsid w:val="00A12D67"/>
    <w:rsid w:val="00A13964"/>
    <w:rsid w:val="00A143CC"/>
    <w:rsid w:val="00A14BD1"/>
    <w:rsid w:val="00A1583F"/>
    <w:rsid w:val="00A21213"/>
    <w:rsid w:val="00A2124A"/>
    <w:rsid w:val="00A22D20"/>
    <w:rsid w:val="00A22EED"/>
    <w:rsid w:val="00A23400"/>
    <w:rsid w:val="00A23787"/>
    <w:rsid w:val="00A257B3"/>
    <w:rsid w:val="00A25AE0"/>
    <w:rsid w:val="00A25B12"/>
    <w:rsid w:val="00A260A8"/>
    <w:rsid w:val="00A271B1"/>
    <w:rsid w:val="00A3027B"/>
    <w:rsid w:val="00A31D7F"/>
    <w:rsid w:val="00A32087"/>
    <w:rsid w:val="00A3380E"/>
    <w:rsid w:val="00A3480D"/>
    <w:rsid w:val="00A34DB4"/>
    <w:rsid w:val="00A36F89"/>
    <w:rsid w:val="00A4369D"/>
    <w:rsid w:val="00A441BF"/>
    <w:rsid w:val="00A4536D"/>
    <w:rsid w:val="00A454CF"/>
    <w:rsid w:val="00A50243"/>
    <w:rsid w:val="00A5040F"/>
    <w:rsid w:val="00A50D25"/>
    <w:rsid w:val="00A51143"/>
    <w:rsid w:val="00A51190"/>
    <w:rsid w:val="00A559F5"/>
    <w:rsid w:val="00A57A02"/>
    <w:rsid w:val="00A602E6"/>
    <w:rsid w:val="00A615FB"/>
    <w:rsid w:val="00A61A9A"/>
    <w:rsid w:val="00A62CF1"/>
    <w:rsid w:val="00A6313A"/>
    <w:rsid w:val="00A63B53"/>
    <w:rsid w:val="00A64131"/>
    <w:rsid w:val="00A65149"/>
    <w:rsid w:val="00A66205"/>
    <w:rsid w:val="00A67321"/>
    <w:rsid w:val="00A6791C"/>
    <w:rsid w:val="00A70002"/>
    <w:rsid w:val="00A73F8E"/>
    <w:rsid w:val="00A776BE"/>
    <w:rsid w:val="00A80CBC"/>
    <w:rsid w:val="00A812C8"/>
    <w:rsid w:val="00A8166D"/>
    <w:rsid w:val="00A82143"/>
    <w:rsid w:val="00A832FF"/>
    <w:rsid w:val="00A84819"/>
    <w:rsid w:val="00A86A3A"/>
    <w:rsid w:val="00A90448"/>
    <w:rsid w:val="00A90840"/>
    <w:rsid w:val="00A9257F"/>
    <w:rsid w:val="00A92D85"/>
    <w:rsid w:val="00A92EC4"/>
    <w:rsid w:val="00A937C6"/>
    <w:rsid w:val="00A93AD6"/>
    <w:rsid w:val="00A9497D"/>
    <w:rsid w:val="00A9773F"/>
    <w:rsid w:val="00A97D2A"/>
    <w:rsid w:val="00AA1AB6"/>
    <w:rsid w:val="00AA37DE"/>
    <w:rsid w:val="00AA65BF"/>
    <w:rsid w:val="00AB175D"/>
    <w:rsid w:val="00AB17C7"/>
    <w:rsid w:val="00AB6742"/>
    <w:rsid w:val="00AB6863"/>
    <w:rsid w:val="00AB72B9"/>
    <w:rsid w:val="00AC0325"/>
    <w:rsid w:val="00AC0839"/>
    <w:rsid w:val="00AC1EA1"/>
    <w:rsid w:val="00AC207C"/>
    <w:rsid w:val="00AC3675"/>
    <w:rsid w:val="00AC573A"/>
    <w:rsid w:val="00AC742B"/>
    <w:rsid w:val="00AC7B2E"/>
    <w:rsid w:val="00AD17A3"/>
    <w:rsid w:val="00AD2616"/>
    <w:rsid w:val="00AD3DB7"/>
    <w:rsid w:val="00AD40E4"/>
    <w:rsid w:val="00AD411C"/>
    <w:rsid w:val="00AD4549"/>
    <w:rsid w:val="00AD481C"/>
    <w:rsid w:val="00AD5CC0"/>
    <w:rsid w:val="00AE120A"/>
    <w:rsid w:val="00AE37D2"/>
    <w:rsid w:val="00AE39A8"/>
    <w:rsid w:val="00AE5CEC"/>
    <w:rsid w:val="00AE70BE"/>
    <w:rsid w:val="00AE7A9A"/>
    <w:rsid w:val="00AE7D76"/>
    <w:rsid w:val="00AF006D"/>
    <w:rsid w:val="00AF0F88"/>
    <w:rsid w:val="00AF1F62"/>
    <w:rsid w:val="00AF3173"/>
    <w:rsid w:val="00AF36FC"/>
    <w:rsid w:val="00AF3B7A"/>
    <w:rsid w:val="00AF5B1A"/>
    <w:rsid w:val="00AF6377"/>
    <w:rsid w:val="00AF6C60"/>
    <w:rsid w:val="00B01258"/>
    <w:rsid w:val="00B02803"/>
    <w:rsid w:val="00B02A71"/>
    <w:rsid w:val="00B0334D"/>
    <w:rsid w:val="00B0347D"/>
    <w:rsid w:val="00B039A8"/>
    <w:rsid w:val="00B05F59"/>
    <w:rsid w:val="00B06610"/>
    <w:rsid w:val="00B07568"/>
    <w:rsid w:val="00B10336"/>
    <w:rsid w:val="00B108B9"/>
    <w:rsid w:val="00B10A07"/>
    <w:rsid w:val="00B12E88"/>
    <w:rsid w:val="00B165FA"/>
    <w:rsid w:val="00B16EFE"/>
    <w:rsid w:val="00B21F92"/>
    <w:rsid w:val="00B23704"/>
    <w:rsid w:val="00B23A3B"/>
    <w:rsid w:val="00B2601D"/>
    <w:rsid w:val="00B27891"/>
    <w:rsid w:val="00B30428"/>
    <w:rsid w:val="00B32C56"/>
    <w:rsid w:val="00B33C2D"/>
    <w:rsid w:val="00B35A34"/>
    <w:rsid w:val="00B37009"/>
    <w:rsid w:val="00B3785B"/>
    <w:rsid w:val="00B407B0"/>
    <w:rsid w:val="00B41A28"/>
    <w:rsid w:val="00B423DC"/>
    <w:rsid w:val="00B42746"/>
    <w:rsid w:val="00B42C13"/>
    <w:rsid w:val="00B43C9B"/>
    <w:rsid w:val="00B4510A"/>
    <w:rsid w:val="00B45147"/>
    <w:rsid w:val="00B45923"/>
    <w:rsid w:val="00B46353"/>
    <w:rsid w:val="00B46B5C"/>
    <w:rsid w:val="00B47A6B"/>
    <w:rsid w:val="00B47D2C"/>
    <w:rsid w:val="00B50224"/>
    <w:rsid w:val="00B50A40"/>
    <w:rsid w:val="00B5158C"/>
    <w:rsid w:val="00B575F9"/>
    <w:rsid w:val="00B613BA"/>
    <w:rsid w:val="00B614E2"/>
    <w:rsid w:val="00B61AC5"/>
    <w:rsid w:val="00B62D29"/>
    <w:rsid w:val="00B62D7C"/>
    <w:rsid w:val="00B6442C"/>
    <w:rsid w:val="00B64448"/>
    <w:rsid w:val="00B64EBD"/>
    <w:rsid w:val="00B65163"/>
    <w:rsid w:val="00B65353"/>
    <w:rsid w:val="00B65D0A"/>
    <w:rsid w:val="00B67A55"/>
    <w:rsid w:val="00B67BDB"/>
    <w:rsid w:val="00B718B4"/>
    <w:rsid w:val="00B71D19"/>
    <w:rsid w:val="00B75AB3"/>
    <w:rsid w:val="00B76211"/>
    <w:rsid w:val="00B7776F"/>
    <w:rsid w:val="00B81DDB"/>
    <w:rsid w:val="00B81FEA"/>
    <w:rsid w:val="00B82DD3"/>
    <w:rsid w:val="00B83B69"/>
    <w:rsid w:val="00B83D61"/>
    <w:rsid w:val="00B84C8E"/>
    <w:rsid w:val="00B85A3C"/>
    <w:rsid w:val="00B860AF"/>
    <w:rsid w:val="00B8774F"/>
    <w:rsid w:val="00B9195D"/>
    <w:rsid w:val="00B92B84"/>
    <w:rsid w:val="00B9348A"/>
    <w:rsid w:val="00B942DA"/>
    <w:rsid w:val="00B956FE"/>
    <w:rsid w:val="00B9667A"/>
    <w:rsid w:val="00B97C44"/>
    <w:rsid w:val="00BA0EB4"/>
    <w:rsid w:val="00BA2334"/>
    <w:rsid w:val="00BA2FE4"/>
    <w:rsid w:val="00BA3E65"/>
    <w:rsid w:val="00BA41B2"/>
    <w:rsid w:val="00BA673C"/>
    <w:rsid w:val="00BB0320"/>
    <w:rsid w:val="00BB1CB7"/>
    <w:rsid w:val="00BB1FE3"/>
    <w:rsid w:val="00BB206D"/>
    <w:rsid w:val="00BB3F5A"/>
    <w:rsid w:val="00BB4186"/>
    <w:rsid w:val="00BB5AEF"/>
    <w:rsid w:val="00BB5E97"/>
    <w:rsid w:val="00BB71A2"/>
    <w:rsid w:val="00BC0B37"/>
    <w:rsid w:val="00BC1B13"/>
    <w:rsid w:val="00BC3C44"/>
    <w:rsid w:val="00BC4BA1"/>
    <w:rsid w:val="00BC53BC"/>
    <w:rsid w:val="00BC597E"/>
    <w:rsid w:val="00BD259A"/>
    <w:rsid w:val="00BD2864"/>
    <w:rsid w:val="00BD293B"/>
    <w:rsid w:val="00BD2ACA"/>
    <w:rsid w:val="00BD324C"/>
    <w:rsid w:val="00BD3985"/>
    <w:rsid w:val="00BD47DD"/>
    <w:rsid w:val="00BD5516"/>
    <w:rsid w:val="00BD6521"/>
    <w:rsid w:val="00BD6655"/>
    <w:rsid w:val="00BD689F"/>
    <w:rsid w:val="00BD7D7B"/>
    <w:rsid w:val="00BE06C6"/>
    <w:rsid w:val="00BE0E19"/>
    <w:rsid w:val="00BE1705"/>
    <w:rsid w:val="00BE1862"/>
    <w:rsid w:val="00BE2506"/>
    <w:rsid w:val="00BE3596"/>
    <w:rsid w:val="00BE40C8"/>
    <w:rsid w:val="00BE4F56"/>
    <w:rsid w:val="00BF1758"/>
    <w:rsid w:val="00BF22E9"/>
    <w:rsid w:val="00BF3E13"/>
    <w:rsid w:val="00BF7005"/>
    <w:rsid w:val="00C01B97"/>
    <w:rsid w:val="00C02517"/>
    <w:rsid w:val="00C035FB"/>
    <w:rsid w:val="00C040B9"/>
    <w:rsid w:val="00C04278"/>
    <w:rsid w:val="00C05013"/>
    <w:rsid w:val="00C05BFB"/>
    <w:rsid w:val="00C068FD"/>
    <w:rsid w:val="00C07DA0"/>
    <w:rsid w:val="00C12AB6"/>
    <w:rsid w:val="00C1317B"/>
    <w:rsid w:val="00C13E95"/>
    <w:rsid w:val="00C15365"/>
    <w:rsid w:val="00C15754"/>
    <w:rsid w:val="00C16DB9"/>
    <w:rsid w:val="00C17C76"/>
    <w:rsid w:val="00C17D9D"/>
    <w:rsid w:val="00C202B0"/>
    <w:rsid w:val="00C20B79"/>
    <w:rsid w:val="00C23E83"/>
    <w:rsid w:val="00C25C10"/>
    <w:rsid w:val="00C2603B"/>
    <w:rsid w:val="00C26DF3"/>
    <w:rsid w:val="00C275C1"/>
    <w:rsid w:val="00C305D7"/>
    <w:rsid w:val="00C3090E"/>
    <w:rsid w:val="00C3104E"/>
    <w:rsid w:val="00C323C8"/>
    <w:rsid w:val="00C32616"/>
    <w:rsid w:val="00C32801"/>
    <w:rsid w:val="00C3407F"/>
    <w:rsid w:val="00C34FE9"/>
    <w:rsid w:val="00C353C7"/>
    <w:rsid w:val="00C37077"/>
    <w:rsid w:val="00C37330"/>
    <w:rsid w:val="00C37C2D"/>
    <w:rsid w:val="00C40A62"/>
    <w:rsid w:val="00C40A71"/>
    <w:rsid w:val="00C40C40"/>
    <w:rsid w:val="00C40CB0"/>
    <w:rsid w:val="00C4105E"/>
    <w:rsid w:val="00C427A9"/>
    <w:rsid w:val="00C431FE"/>
    <w:rsid w:val="00C43D79"/>
    <w:rsid w:val="00C44A80"/>
    <w:rsid w:val="00C459B8"/>
    <w:rsid w:val="00C45B88"/>
    <w:rsid w:val="00C46900"/>
    <w:rsid w:val="00C46E5F"/>
    <w:rsid w:val="00C47256"/>
    <w:rsid w:val="00C5078C"/>
    <w:rsid w:val="00C5218B"/>
    <w:rsid w:val="00C53198"/>
    <w:rsid w:val="00C538E1"/>
    <w:rsid w:val="00C539C4"/>
    <w:rsid w:val="00C55765"/>
    <w:rsid w:val="00C5622F"/>
    <w:rsid w:val="00C5745D"/>
    <w:rsid w:val="00C60217"/>
    <w:rsid w:val="00C60F6C"/>
    <w:rsid w:val="00C651E0"/>
    <w:rsid w:val="00C65C4A"/>
    <w:rsid w:val="00C66E93"/>
    <w:rsid w:val="00C67163"/>
    <w:rsid w:val="00C676B1"/>
    <w:rsid w:val="00C67BD4"/>
    <w:rsid w:val="00C72364"/>
    <w:rsid w:val="00C72A60"/>
    <w:rsid w:val="00C72C0F"/>
    <w:rsid w:val="00C73661"/>
    <w:rsid w:val="00C745C6"/>
    <w:rsid w:val="00C76038"/>
    <w:rsid w:val="00C7644F"/>
    <w:rsid w:val="00C7783D"/>
    <w:rsid w:val="00C779D6"/>
    <w:rsid w:val="00C77A14"/>
    <w:rsid w:val="00C82397"/>
    <w:rsid w:val="00C8577F"/>
    <w:rsid w:val="00C86838"/>
    <w:rsid w:val="00C87E6A"/>
    <w:rsid w:val="00C91221"/>
    <w:rsid w:val="00C91CC9"/>
    <w:rsid w:val="00C9355D"/>
    <w:rsid w:val="00C9642F"/>
    <w:rsid w:val="00C96D29"/>
    <w:rsid w:val="00CA282A"/>
    <w:rsid w:val="00CA2C53"/>
    <w:rsid w:val="00CA37D6"/>
    <w:rsid w:val="00CB091E"/>
    <w:rsid w:val="00CB09AB"/>
    <w:rsid w:val="00CB33BB"/>
    <w:rsid w:val="00CB3B9A"/>
    <w:rsid w:val="00CB430D"/>
    <w:rsid w:val="00CB6B3B"/>
    <w:rsid w:val="00CB7348"/>
    <w:rsid w:val="00CC0C80"/>
    <w:rsid w:val="00CC1347"/>
    <w:rsid w:val="00CC2D22"/>
    <w:rsid w:val="00CC2F8A"/>
    <w:rsid w:val="00CC3A78"/>
    <w:rsid w:val="00CC5E6A"/>
    <w:rsid w:val="00CC7DA4"/>
    <w:rsid w:val="00CC7E83"/>
    <w:rsid w:val="00CD1B53"/>
    <w:rsid w:val="00CD222C"/>
    <w:rsid w:val="00CD240B"/>
    <w:rsid w:val="00CD33EF"/>
    <w:rsid w:val="00CD423B"/>
    <w:rsid w:val="00CD4921"/>
    <w:rsid w:val="00CD5791"/>
    <w:rsid w:val="00CD631C"/>
    <w:rsid w:val="00CD6D04"/>
    <w:rsid w:val="00CE1EAF"/>
    <w:rsid w:val="00CE28F7"/>
    <w:rsid w:val="00CE2A38"/>
    <w:rsid w:val="00CE3993"/>
    <w:rsid w:val="00CE4102"/>
    <w:rsid w:val="00CE47BA"/>
    <w:rsid w:val="00CE4957"/>
    <w:rsid w:val="00CE5E20"/>
    <w:rsid w:val="00CE69BD"/>
    <w:rsid w:val="00CE6E8C"/>
    <w:rsid w:val="00CE7E20"/>
    <w:rsid w:val="00CF0A98"/>
    <w:rsid w:val="00CF11FE"/>
    <w:rsid w:val="00CF3A86"/>
    <w:rsid w:val="00CF46B3"/>
    <w:rsid w:val="00CF5E1E"/>
    <w:rsid w:val="00CF76DB"/>
    <w:rsid w:val="00CF798F"/>
    <w:rsid w:val="00D03042"/>
    <w:rsid w:val="00D0698E"/>
    <w:rsid w:val="00D07810"/>
    <w:rsid w:val="00D07AC5"/>
    <w:rsid w:val="00D1239B"/>
    <w:rsid w:val="00D1245B"/>
    <w:rsid w:val="00D12C55"/>
    <w:rsid w:val="00D13ECA"/>
    <w:rsid w:val="00D1410D"/>
    <w:rsid w:val="00D14931"/>
    <w:rsid w:val="00D14EDF"/>
    <w:rsid w:val="00D15659"/>
    <w:rsid w:val="00D1618E"/>
    <w:rsid w:val="00D207E4"/>
    <w:rsid w:val="00D214CA"/>
    <w:rsid w:val="00D21B99"/>
    <w:rsid w:val="00D249C2"/>
    <w:rsid w:val="00D253BA"/>
    <w:rsid w:val="00D25F0E"/>
    <w:rsid w:val="00D26974"/>
    <w:rsid w:val="00D27B78"/>
    <w:rsid w:val="00D30DD9"/>
    <w:rsid w:val="00D314FE"/>
    <w:rsid w:val="00D322BB"/>
    <w:rsid w:val="00D330E5"/>
    <w:rsid w:val="00D37ED7"/>
    <w:rsid w:val="00D412E1"/>
    <w:rsid w:val="00D42E44"/>
    <w:rsid w:val="00D454CB"/>
    <w:rsid w:val="00D45CF0"/>
    <w:rsid w:val="00D4605F"/>
    <w:rsid w:val="00D46180"/>
    <w:rsid w:val="00D461ED"/>
    <w:rsid w:val="00D5015E"/>
    <w:rsid w:val="00D5122F"/>
    <w:rsid w:val="00D525BD"/>
    <w:rsid w:val="00D54561"/>
    <w:rsid w:val="00D54BFF"/>
    <w:rsid w:val="00D56518"/>
    <w:rsid w:val="00D60993"/>
    <w:rsid w:val="00D60A01"/>
    <w:rsid w:val="00D60D2A"/>
    <w:rsid w:val="00D61006"/>
    <w:rsid w:val="00D61AF3"/>
    <w:rsid w:val="00D6238E"/>
    <w:rsid w:val="00D62B4B"/>
    <w:rsid w:val="00D63245"/>
    <w:rsid w:val="00D63F50"/>
    <w:rsid w:val="00D64A1B"/>
    <w:rsid w:val="00D65D6E"/>
    <w:rsid w:val="00D66DF6"/>
    <w:rsid w:val="00D702E1"/>
    <w:rsid w:val="00D706A1"/>
    <w:rsid w:val="00D71CF1"/>
    <w:rsid w:val="00D74385"/>
    <w:rsid w:val="00D743BD"/>
    <w:rsid w:val="00D75A20"/>
    <w:rsid w:val="00D7637F"/>
    <w:rsid w:val="00D77082"/>
    <w:rsid w:val="00D7787D"/>
    <w:rsid w:val="00D80DD4"/>
    <w:rsid w:val="00D81646"/>
    <w:rsid w:val="00D83DB5"/>
    <w:rsid w:val="00D83FF9"/>
    <w:rsid w:val="00D8555B"/>
    <w:rsid w:val="00D8575A"/>
    <w:rsid w:val="00D85F9D"/>
    <w:rsid w:val="00D86808"/>
    <w:rsid w:val="00D8697B"/>
    <w:rsid w:val="00D87B62"/>
    <w:rsid w:val="00D90DC5"/>
    <w:rsid w:val="00D91BE8"/>
    <w:rsid w:val="00D91FE7"/>
    <w:rsid w:val="00D924B4"/>
    <w:rsid w:val="00D93E4A"/>
    <w:rsid w:val="00D93E7A"/>
    <w:rsid w:val="00D93FDA"/>
    <w:rsid w:val="00D9529A"/>
    <w:rsid w:val="00D95A40"/>
    <w:rsid w:val="00D96383"/>
    <w:rsid w:val="00D96A93"/>
    <w:rsid w:val="00D97B8A"/>
    <w:rsid w:val="00DA1E0A"/>
    <w:rsid w:val="00DA5487"/>
    <w:rsid w:val="00DA5EB9"/>
    <w:rsid w:val="00DB0922"/>
    <w:rsid w:val="00DB1A13"/>
    <w:rsid w:val="00DB1C67"/>
    <w:rsid w:val="00DB27A2"/>
    <w:rsid w:val="00DB2990"/>
    <w:rsid w:val="00DB2BE0"/>
    <w:rsid w:val="00DB2D06"/>
    <w:rsid w:val="00DB3968"/>
    <w:rsid w:val="00DB4696"/>
    <w:rsid w:val="00DB4938"/>
    <w:rsid w:val="00DC060D"/>
    <w:rsid w:val="00DC0876"/>
    <w:rsid w:val="00DC0BD1"/>
    <w:rsid w:val="00DC0D0D"/>
    <w:rsid w:val="00DC1022"/>
    <w:rsid w:val="00DC1BF8"/>
    <w:rsid w:val="00DC1DFA"/>
    <w:rsid w:val="00DC221E"/>
    <w:rsid w:val="00DC2FBC"/>
    <w:rsid w:val="00DC437C"/>
    <w:rsid w:val="00DC4CDF"/>
    <w:rsid w:val="00DC561A"/>
    <w:rsid w:val="00DC56F2"/>
    <w:rsid w:val="00DC5956"/>
    <w:rsid w:val="00DC5B9A"/>
    <w:rsid w:val="00DC699E"/>
    <w:rsid w:val="00DC7424"/>
    <w:rsid w:val="00DD4655"/>
    <w:rsid w:val="00DD49F4"/>
    <w:rsid w:val="00DD4EEF"/>
    <w:rsid w:val="00DD5B56"/>
    <w:rsid w:val="00DD5DDC"/>
    <w:rsid w:val="00DD64F2"/>
    <w:rsid w:val="00DD78D6"/>
    <w:rsid w:val="00DD7FC5"/>
    <w:rsid w:val="00DE04FC"/>
    <w:rsid w:val="00DE0585"/>
    <w:rsid w:val="00DE0A25"/>
    <w:rsid w:val="00DE1ECE"/>
    <w:rsid w:val="00DE2AC2"/>
    <w:rsid w:val="00DE2AC8"/>
    <w:rsid w:val="00DE446B"/>
    <w:rsid w:val="00DE5089"/>
    <w:rsid w:val="00DE544D"/>
    <w:rsid w:val="00DE5ED1"/>
    <w:rsid w:val="00DE6DBB"/>
    <w:rsid w:val="00DE7653"/>
    <w:rsid w:val="00DE7739"/>
    <w:rsid w:val="00DF0094"/>
    <w:rsid w:val="00DF10AB"/>
    <w:rsid w:val="00DF2B50"/>
    <w:rsid w:val="00DF3CEC"/>
    <w:rsid w:val="00DF524B"/>
    <w:rsid w:val="00DF5963"/>
    <w:rsid w:val="00DF7AC7"/>
    <w:rsid w:val="00E00A79"/>
    <w:rsid w:val="00E016A9"/>
    <w:rsid w:val="00E03B4E"/>
    <w:rsid w:val="00E05A92"/>
    <w:rsid w:val="00E063D4"/>
    <w:rsid w:val="00E065C6"/>
    <w:rsid w:val="00E06600"/>
    <w:rsid w:val="00E10BE8"/>
    <w:rsid w:val="00E10F68"/>
    <w:rsid w:val="00E1368C"/>
    <w:rsid w:val="00E15077"/>
    <w:rsid w:val="00E15499"/>
    <w:rsid w:val="00E15DD4"/>
    <w:rsid w:val="00E160FD"/>
    <w:rsid w:val="00E16DF5"/>
    <w:rsid w:val="00E17B68"/>
    <w:rsid w:val="00E17DC2"/>
    <w:rsid w:val="00E17FAF"/>
    <w:rsid w:val="00E20A6D"/>
    <w:rsid w:val="00E214F6"/>
    <w:rsid w:val="00E21F42"/>
    <w:rsid w:val="00E23BD8"/>
    <w:rsid w:val="00E258BF"/>
    <w:rsid w:val="00E25A24"/>
    <w:rsid w:val="00E25E5F"/>
    <w:rsid w:val="00E2716F"/>
    <w:rsid w:val="00E27855"/>
    <w:rsid w:val="00E27DE2"/>
    <w:rsid w:val="00E324C7"/>
    <w:rsid w:val="00E33C78"/>
    <w:rsid w:val="00E34D73"/>
    <w:rsid w:val="00E355BB"/>
    <w:rsid w:val="00E36051"/>
    <w:rsid w:val="00E37378"/>
    <w:rsid w:val="00E40F7E"/>
    <w:rsid w:val="00E42635"/>
    <w:rsid w:val="00E42D66"/>
    <w:rsid w:val="00E433F9"/>
    <w:rsid w:val="00E46665"/>
    <w:rsid w:val="00E4720A"/>
    <w:rsid w:val="00E514D9"/>
    <w:rsid w:val="00E51A5D"/>
    <w:rsid w:val="00E524F7"/>
    <w:rsid w:val="00E555D2"/>
    <w:rsid w:val="00E558D6"/>
    <w:rsid w:val="00E559E4"/>
    <w:rsid w:val="00E55B5A"/>
    <w:rsid w:val="00E61095"/>
    <w:rsid w:val="00E627F8"/>
    <w:rsid w:val="00E63502"/>
    <w:rsid w:val="00E643FE"/>
    <w:rsid w:val="00E658DC"/>
    <w:rsid w:val="00E66D99"/>
    <w:rsid w:val="00E70165"/>
    <w:rsid w:val="00E74021"/>
    <w:rsid w:val="00E745AD"/>
    <w:rsid w:val="00E74F15"/>
    <w:rsid w:val="00E76833"/>
    <w:rsid w:val="00E80065"/>
    <w:rsid w:val="00E808F0"/>
    <w:rsid w:val="00E84B6A"/>
    <w:rsid w:val="00E85258"/>
    <w:rsid w:val="00E86940"/>
    <w:rsid w:val="00E86B31"/>
    <w:rsid w:val="00E91634"/>
    <w:rsid w:val="00E92F30"/>
    <w:rsid w:val="00E92F37"/>
    <w:rsid w:val="00E9412A"/>
    <w:rsid w:val="00E94EFD"/>
    <w:rsid w:val="00E95A86"/>
    <w:rsid w:val="00E96175"/>
    <w:rsid w:val="00E96BA9"/>
    <w:rsid w:val="00E96C18"/>
    <w:rsid w:val="00E96E91"/>
    <w:rsid w:val="00E97BAA"/>
    <w:rsid w:val="00EA1192"/>
    <w:rsid w:val="00EA1432"/>
    <w:rsid w:val="00EA17CC"/>
    <w:rsid w:val="00EA24BF"/>
    <w:rsid w:val="00EA26A3"/>
    <w:rsid w:val="00EA39EF"/>
    <w:rsid w:val="00EA3CD5"/>
    <w:rsid w:val="00EA64DC"/>
    <w:rsid w:val="00EA68B3"/>
    <w:rsid w:val="00EA72A6"/>
    <w:rsid w:val="00EB01D2"/>
    <w:rsid w:val="00EB01FE"/>
    <w:rsid w:val="00EB1B0A"/>
    <w:rsid w:val="00EB3917"/>
    <w:rsid w:val="00EB4CEB"/>
    <w:rsid w:val="00EB570A"/>
    <w:rsid w:val="00EB5CAF"/>
    <w:rsid w:val="00EB7D85"/>
    <w:rsid w:val="00EC02BF"/>
    <w:rsid w:val="00EC32EB"/>
    <w:rsid w:val="00EC38FE"/>
    <w:rsid w:val="00EC4383"/>
    <w:rsid w:val="00EC4B93"/>
    <w:rsid w:val="00EC5BE2"/>
    <w:rsid w:val="00EC7591"/>
    <w:rsid w:val="00ED0756"/>
    <w:rsid w:val="00ED1F21"/>
    <w:rsid w:val="00ED222A"/>
    <w:rsid w:val="00ED340B"/>
    <w:rsid w:val="00ED56C0"/>
    <w:rsid w:val="00ED612F"/>
    <w:rsid w:val="00ED638F"/>
    <w:rsid w:val="00EE02B5"/>
    <w:rsid w:val="00EE1230"/>
    <w:rsid w:val="00EE2F06"/>
    <w:rsid w:val="00EE3290"/>
    <w:rsid w:val="00EE64B0"/>
    <w:rsid w:val="00EE6734"/>
    <w:rsid w:val="00EE757E"/>
    <w:rsid w:val="00EF0149"/>
    <w:rsid w:val="00EF03B8"/>
    <w:rsid w:val="00EF1EDC"/>
    <w:rsid w:val="00EF2A79"/>
    <w:rsid w:val="00EF2D7C"/>
    <w:rsid w:val="00EF3DFA"/>
    <w:rsid w:val="00EF40BB"/>
    <w:rsid w:val="00EF45B7"/>
    <w:rsid w:val="00EF49BD"/>
    <w:rsid w:val="00EF5408"/>
    <w:rsid w:val="00EF7288"/>
    <w:rsid w:val="00EF744D"/>
    <w:rsid w:val="00F01136"/>
    <w:rsid w:val="00F02C10"/>
    <w:rsid w:val="00F02D17"/>
    <w:rsid w:val="00F03A76"/>
    <w:rsid w:val="00F03E76"/>
    <w:rsid w:val="00F04AD7"/>
    <w:rsid w:val="00F051B8"/>
    <w:rsid w:val="00F057EC"/>
    <w:rsid w:val="00F058D6"/>
    <w:rsid w:val="00F05D91"/>
    <w:rsid w:val="00F06B2D"/>
    <w:rsid w:val="00F06E25"/>
    <w:rsid w:val="00F071A0"/>
    <w:rsid w:val="00F07329"/>
    <w:rsid w:val="00F07C4A"/>
    <w:rsid w:val="00F115D6"/>
    <w:rsid w:val="00F13092"/>
    <w:rsid w:val="00F13780"/>
    <w:rsid w:val="00F14E4F"/>
    <w:rsid w:val="00F15A5F"/>
    <w:rsid w:val="00F2059B"/>
    <w:rsid w:val="00F20B75"/>
    <w:rsid w:val="00F20D75"/>
    <w:rsid w:val="00F21B39"/>
    <w:rsid w:val="00F2316F"/>
    <w:rsid w:val="00F236DF"/>
    <w:rsid w:val="00F24798"/>
    <w:rsid w:val="00F25F5D"/>
    <w:rsid w:val="00F276AB"/>
    <w:rsid w:val="00F30EAA"/>
    <w:rsid w:val="00F316DA"/>
    <w:rsid w:val="00F32509"/>
    <w:rsid w:val="00F328FD"/>
    <w:rsid w:val="00F32D67"/>
    <w:rsid w:val="00F3307D"/>
    <w:rsid w:val="00F33363"/>
    <w:rsid w:val="00F343D6"/>
    <w:rsid w:val="00F37408"/>
    <w:rsid w:val="00F40806"/>
    <w:rsid w:val="00F41BAA"/>
    <w:rsid w:val="00F41CF0"/>
    <w:rsid w:val="00F41E3D"/>
    <w:rsid w:val="00F43B9B"/>
    <w:rsid w:val="00F43ED8"/>
    <w:rsid w:val="00F475C4"/>
    <w:rsid w:val="00F477A8"/>
    <w:rsid w:val="00F47DC8"/>
    <w:rsid w:val="00F507CA"/>
    <w:rsid w:val="00F50A8A"/>
    <w:rsid w:val="00F51C30"/>
    <w:rsid w:val="00F51D7F"/>
    <w:rsid w:val="00F52589"/>
    <w:rsid w:val="00F5274B"/>
    <w:rsid w:val="00F532C0"/>
    <w:rsid w:val="00F539B3"/>
    <w:rsid w:val="00F54310"/>
    <w:rsid w:val="00F54551"/>
    <w:rsid w:val="00F55E25"/>
    <w:rsid w:val="00F56CAF"/>
    <w:rsid w:val="00F57D21"/>
    <w:rsid w:val="00F57DA5"/>
    <w:rsid w:val="00F62B4C"/>
    <w:rsid w:val="00F630E1"/>
    <w:rsid w:val="00F63EC5"/>
    <w:rsid w:val="00F64C33"/>
    <w:rsid w:val="00F6557B"/>
    <w:rsid w:val="00F6560E"/>
    <w:rsid w:val="00F65EE9"/>
    <w:rsid w:val="00F66600"/>
    <w:rsid w:val="00F67F56"/>
    <w:rsid w:val="00F67FEC"/>
    <w:rsid w:val="00F70DB2"/>
    <w:rsid w:val="00F714D3"/>
    <w:rsid w:val="00F714DF"/>
    <w:rsid w:val="00F75FF5"/>
    <w:rsid w:val="00F80AF0"/>
    <w:rsid w:val="00F8217B"/>
    <w:rsid w:val="00F82AF6"/>
    <w:rsid w:val="00F835C9"/>
    <w:rsid w:val="00F836B4"/>
    <w:rsid w:val="00F8538B"/>
    <w:rsid w:val="00F86B1B"/>
    <w:rsid w:val="00F86F9F"/>
    <w:rsid w:val="00F87F0B"/>
    <w:rsid w:val="00F87F7B"/>
    <w:rsid w:val="00F90DE1"/>
    <w:rsid w:val="00F90FB9"/>
    <w:rsid w:val="00F91361"/>
    <w:rsid w:val="00F913B7"/>
    <w:rsid w:val="00F91F5A"/>
    <w:rsid w:val="00F92F36"/>
    <w:rsid w:val="00F93993"/>
    <w:rsid w:val="00F95AD1"/>
    <w:rsid w:val="00F971F7"/>
    <w:rsid w:val="00F97BC0"/>
    <w:rsid w:val="00F97BCF"/>
    <w:rsid w:val="00FA1218"/>
    <w:rsid w:val="00FA3053"/>
    <w:rsid w:val="00FA4367"/>
    <w:rsid w:val="00FA4F2C"/>
    <w:rsid w:val="00FA6428"/>
    <w:rsid w:val="00FA6A40"/>
    <w:rsid w:val="00FA6FD0"/>
    <w:rsid w:val="00FA7B74"/>
    <w:rsid w:val="00FB04EA"/>
    <w:rsid w:val="00FB1D7D"/>
    <w:rsid w:val="00FB3D0B"/>
    <w:rsid w:val="00FB4722"/>
    <w:rsid w:val="00FB6827"/>
    <w:rsid w:val="00FB6987"/>
    <w:rsid w:val="00FB6D2D"/>
    <w:rsid w:val="00FC370E"/>
    <w:rsid w:val="00FC4D39"/>
    <w:rsid w:val="00FC501D"/>
    <w:rsid w:val="00FC5B47"/>
    <w:rsid w:val="00FC6E25"/>
    <w:rsid w:val="00FC7C69"/>
    <w:rsid w:val="00FD0FA6"/>
    <w:rsid w:val="00FD11CA"/>
    <w:rsid w:val="00FD3032"/>
    <w:rsid w:val="00FD3227"/>
    <w:rsid w:val="00FD33E7"/>
    <w:rsid w:val="00FD381F"/>
    <w:rsid w:val="00FE190D"/>
    <w:rsid w:val="00FE1DA3"/>
    <w:rsid w:val="00FE3946"/>
    <w:rsid w:val="00FE3A58"/>
    <w:rsid w:val="00FE4788"/>
    <w:rsid w:val="00FE57CA"/>
    <w:rsid w:val="00FE7661"/>
    <w:rsid w:val="00FF04AD"/>
    <w:rsid w:val="00FF0A86"/>
    <w:rsid w:val="00FF0B13"/>
    <w:rsid w:val="00FF3EC4"/>
    <w:rsid w:val="00FF43D1"/>
    <w:rsid w:val="00FF4C78"/>
    <w:rsid w:val="00FF4E0B"/>
    <w:rsid w:val="00FF5530"/>
    <w:rsid w:val="00FF6D7A"/>
    <w:rsid w:val="00FF72EF"/>
    <w:rsid w:val="00FF744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E5BC8C"/>
  <w15:docId w15:val="{E9E3CE82-866A-43FA-AAED-5F79B6FDE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66D"/>
  </w:style>
  <w:style w:type="paragraph" w:styleId="Heading2">
    <w:name w:val="heading 2"/>
    <w:basedOn w:val="Normal"/>
    <w:link w:val="Heading2Char"/>
    <w:uiPriority w:val="9"/>
    <w:qFormat/>
    <w:rsid w:val="00641806"/>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Heading3">
    <w:name w:val="heading 3"/>
    <w:basedOn w:val="Normal"/>
    <w:link w:val="Heading3Char"/>
    <w:uiPriority w:val="9"/>
    <w:qFormat/>
    <w:rsid w:val="00641806"/>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F7A"/>
    <w:rPr>
      <w:strike w:val="0"/>
      <w:dstrike w:val="0"/>
      <w:color w:val="0072BC"/>
      <w:u w:val="none"/>
      <w:effect w:val="none"/>
    </w:rPr>
  </w:style>
  <w:style w:type="character" w:styleId="Strong">
    <w:name w:val="Strong"/>
    <w:basedOn w:val="DefaultParagraphFont"/>
    <w:uiPriority w:val="22"/>
    <w:qFormat/>
    <w:rsid w:val="006F0F7A"/>
    <w:rPr>
      <w:rFonts w:ascii="inherit" w:hAnsi="inherit" w:hint="default"/>
      <w:b/>
      <w:bCs/>
      <w:sz w:val="24"/>
      <w:szCs w:val="24"/>
      <w:bdr w:val="none" w:sz="0" w:space="0" w:color="auto" w:frame="1"/>
      <w:shd w:val="clear" w:color="auto" w:fill="auto"/>
    </w:rPr>
  </w:style>
  <w:style w:type="paragraph" w:styleId="NormalWeb">
    <w:name w:val="Normal (Web)"/>
    <w:basedOn w:val="Normal"/>
    <w:uiPriority w:val="99"/>
    <w:unhideWhenUsed/>
    <w:rsid w:val="006F0F7A"/>
    <w:pPr>
      <w:spacing w:after="0" w:line="240" w:lineRule="auto"/>
    </w:pPr>
    <w:rPr>
      <w:rFonts w:ascii="inherit" w:eastAsia="Times New Roman" w:hAnsi="inherit" w:cs="Times New Roman"/>
      <w:sz w:val="24"/>
      <w:szCs w:val="24"/>
      <w:lang w:eastAsia="hr-HR"/>
    </w:rPr>
  </w:style>
  <w:style w:type="paragraph" w:styleId="ListParagraph">
    <w:name w:val="List Paragraph"/>
    <w:basedOn w:val="Normal"/>
    <w:uiPriority w:val="34"/>
    <w:qFormat/>
    <w:rsid w:val="00DF524B"/>
    <w:pPr>
      <w:ind w:left="720"/>
      <w:contextualSpacing/>
    </w:pPr>
  </w:style>
  <w:style w:type="character" w:customStyle="1" w:styleId="Bodytext">
    <w:name w:val="Body text_"/>
    <w:basedOn w:val="DefaultParagraphFont"/>
    <w:link w:val="Tijeloteksta1"/>
    <w:uiPriority w:val="99"/>
    <w:locked/>
    <w:rsid w:val="0002776A"/>
    <w:rPr>
      <w:rFonts w:ascii="Times New Roman" w:hAnsi="Times New Roman" w:cs="Times New Roman"/>
      <w:shd w:val="clear" w:color="auto" w:fill="FFFFFF"/>
    </w:rPr>
  </w:style>
  <w:style w:type="paragraph" w:customStyle="1" w:styleId="Tijeloteksta1">
    <w:name w:val="Tijelo teksta1"/>
    <w:basedOn w:val="Normal"/>
    <w:link w:val="Bodytext"/>
    <w:uiPriority w:val="99"/>
    <w:rsid w:val="0002776A"/>
    <w:pPr>
      <w:widowControl w:val="0"/>
      <w:shd w:val="clear" w:color="auto" w:fill="FFFFFF"/>
      <w:spacing w:before="480" w:after="240" w:line="274" w:lineRule="exact"/>
      <w:ind w:hanging="720"/>
    </w:pPr>
    <w:rPr>
      <w:rFonts w:ascii="Times New Roman" w:hAnsi="Times New Roman" w:cs="Times New Roman"/>
    </w:rPr>
  </w:style>
  <w:style w:type="paragraph" w:styleId="ListNumber">
    <w:name w:val="List Number"/>
    <w:basedOn w:val="Normal"/>
    <w:rsid w:val="0002776A"/>
    <w:pPr>
      <w:numPr>
        <w:numId w:val="2"/>
      </w:numPr>
      <w:tabs>
        <w:tab w:val="left" w:pos="1134"/>
      </w:tabs>
      <w:spacing w:after="240" w:line="240" w:lineRule="auto"/>
      <w:jc w:val="both"/>
    </w:pPr>
    <w:rPr>
      <w:rFonts w:ascii="Times New Roman" w:eastAsia="Times New Roman" w:hAnsi="Times New Roman" w:cs="Times New Roman"/>
      <w:lang w:val="en-GB" w:eastAsia="zh-CN"/>
    </w:rPr>
  </w:style>
  <w:style w:type="paragraph" w:styleId="ListNumber2">
    <w:name w:val="List Number 2"/>
    <w:basedOn w:val="Normal"/>
    <w:rsid w:val="0002776A"/>
    <w:pPr>
      <w:numPr>
        <w:ilvl w:val="1"/>
        <w:numId w:val="2"/>
      </w:numPr>
      <w:tabs>
        <w:tab w:val="left" w:pos="1417"/>
      </w:tabs>
      <w:spacing w:after="240" w:line="240" w:lineRule="auto"/>
      <w:jc w:val="both"/>
    </w:pPr>
    <w:rPr>
      <w:rFonts w:ascii="Times New Roman" w:eastAsia="Times New Roman" w:hAnsi="Times New Roman" w:cs="Times New Roman"/>
      <w:lang w:val="en-GB" w:eastAsia="zh-CN"/>
    </w:rPr>
  </w:style>
  <w:style w:type="paragraph" w:styleId="ListNumber3">
    <w:name w:val="List Number 3"/>
    <w:basedOn w:val="Normal"/>
    <w:rsid w:val="0002776A"/>
    <w:pPr>
      <w:numPr>
        <w:ilvl w:val="2"/>
        <w:numId w:val="2"/>
      </w:numPr>
      <w:tabs>
        <w:tab w:val="left" w:pos="1701"/>
      </w:tabs>
      <w:spacing w:after="240" w:line="240" w:lineRule="auto"/>
      <w:jc w:val="both"/>
    </w:pPr>
    <w:rPr>
      <w:rFonts w:ascii="Times New Roman" w:eastAsia="Times New Roman" w:hAnsi="Times New Roman" w:cs="Times New Roman"/>
      <w:lang w:val="en-GB" w:eastAsia="zh-CN"/>
    </w:rPr>
  </w:style>
  <w:style w:type="paragraph" w:styleId="ListNumber4">
    <w:name w:val="List Number 4"/>
    <w:basedOn w:val="Normal"/>
    <w:rsid w:val="0002776A"/>
    <w:pPr>
      <w:numPr>
        <w:ilvl w:val="3"/>
        <w:numId w:val="2"/>
      </w:numPr>
      <w:tabs>
        <w:tab w:val="left" w:pos="1984"/>
      </w:tabs>
      <w:spacing w:after="240" w:line="240" w:lineRule="auto"/>
      <w:jc w:val="both"/>
    </w:pPr>
    <w:rPr>
      <w:rFonts w:ascii="Times New Roman" w:eastAsia="Times New Roman" w:hAnsi="Times New Roman" w:cs="Times New Roman"/>
      <w:lang w:val="en-GB" w:eastAsia="zh-CN"/>
    </w:rPr>
  </w:style>
  <w:style w:type="paragraph" w:styleId="ListNumber5">
    <w:name w:val="List Number 5"/>
    <w:basedOn w:val="Normal"/>
    <w:rsid w:val="0002776A"/>
    <w:pPr>
      <w:numPr>
        <w:ilvl w:val="4"/>
        <w:numId w:val="2"/>
      </w:numPr>
      <w:tabs>
        <w:tab w:val="left" w:pos="2268"/>
      </w:tabs>
      <w:spacing w:after="240" w:line="240" w:lineRule="auto"/>
      <w:jc w:val="both"/>
    </w:pPr>
    <w:rPr>
      <w:rFonts w:ascii="Times New Roman" w:eastAsia="Times New Roman" w:hAnsi="Times New Roman" w:cs="Times New Roman"/>
      <w:lang w:val="en-GB" w:eastAsia="zh-CN"/>
    </w:rPr>
  </w:style>
  <w:style w:type="character" w:styleId="CommentReference">
    <w:name w:val="annotation reference"/>
    <w:basedOn w:val="DefaultParagraphFont"/>
    <w:uiPriority w:val="99"/>
    <w:semiHidden/>
    <w:unhideWhenUsed/>
    <w:rsid w:val="001822B4"/>
    <w:rPr>
      <w:sz w:val="16"/>
      <w:szCs w:val="16"/>
    </w:rPr>
  </w:style>
  <w:style w:type="paragraph" w:styleId="CommentText">
    <w:name w:val="annotation text"/>
    <w:basedOn w:val="Normal"/>
    <w:link w:val="CommentTextChar"/>
    <w:uiPriority w:val="99"/>
    <w:unhideWhenUsed/>
    <w:rsid w:val="001822B4"/>
    <w:pPr>
      <w:spacing w:line="240" w:lineRule="auto"/>
    </w:pPr>
    <w:rPr>
      <w:sz w:val="20"/>
      <w:szCs w:val="20"/>
    </w:rPr>
  </w:style>
  <w:style w:type="character" w:customStyle="1" w:styleId="CommentTextChar">
    <w:name w:val="Comment Text Char"/>
    <w:basedOn w:val="DefaultParagraphFont"/>
    <w:link w:val="CommentText"/>
    <w:uiPriority w:val="99"/>
    <w:rsid w:val="001822B4"/>
    <w:rPr>
      <w:sz w:val="20"/>
      <w:szCs w:val="20"/>
    </w:rPr>
  </w:style>
  <w:style w:type="paragraph" w:styleId="CommentSubject">
    <w:name w:val="annotation subject"/>
    <w:basedOn w:val="CommentText"/>
    <w:next w:val="CommentText"/>
    <w:link w:val="CommentSubjectChar"/>
    <w:uiPriority w:val="99"/>
    <w:semiHidden/>
    <w:unhideWhenUsed/>
    <w:rsid w:val="001822B4"/>
    <w:rPr>
      <w:b/>
      <w:bCs/>
    </w:rPr>
  </w:style>
  <w:style w:type="character" w:customStyle="1" w:styleId="CommentSubjectChar">
    <w:name w:val="Comment Subject Char"/>
    <w:basedOn w:val="CommentTextChar"/>
    <w:link w:val="CommentSubject"/>
    <w:uiPriority w:val="99"/>
    <w:semiHidden/>
    <w:rsid w:val="001822B4"/>
    <w:rPr>
      <w:b/>
      <w:bCs/>
      <w:sz w:val="20"/>
      <w:szCs w:val="20"/>
    </w:rPr>
  </w:style>
  <w:style w:type="paragraph" w:styleId="BalloonText">
    <w:name w:val="Balloon Text"/>
    <w:basedOn w:val="Normal"/>
    <w:link w:val="BalloonTextChar"/>
    <w:uiPriority w:val="99"/>
    <w:semiHidden/>
    <w:unhideWhenUsed/>
    <w:rsid w:val="00182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22B4"/>
    <w:rPr>
      <w:rFonts w:ascii="Tahoma" w:hAnsi="Tahoma" w:cs="Tahoma"/>
      <w:sz w:val="16"/>
      <w:szCs w:val="16"/>
    </w:rPr>
  </w:style>
  <w:style w:type="paragraph" w:customStyle="1" w:styleId="t-9-8">
    <w:name w:val="t-9-8"/>
    <w:basedOn w:val="Normal"/>
    <w:rsid w:val="0054679C"/>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uiPriority w:val="1"/>
    <w:qFormat/>
    <w:rsid w:val="0054679C"/>
    <w:pPr>
      <w:spacing w:after="0" w:line="240" w:lineRule="auto"/>
    </w:pPr>
    <w:rPr>
      <w:rFonts w:ascii="Arial" w:eastAsia="Times New Roman" w:hAnsi="Arial" w:cs="Arial"/>
      <w:color w:val="000000"/>
      <w:sz w:val="20"/>
      <w:szCs w:val="20"/>
      <w:lang w:eastAsia="hr-HR"/>
    </w:rPr>
  </w:style>
  <w:style w:type="character" w:customStyle="1" w:styleId="Zadanifontodlomka1">
    <w:name w:val="Zadani font odlomka1"/>
    <w:rsid w:val="000D4701"/>
  </w:style>
  <w:style w:type="paragraph" w:styleId="FootnoteText">
    <w:name w:val="footnote text"/>
    <w:basedOn w:val="Normal"/>
    <w:link w:val="FootnoteTextChar"/>
    <w:uiPriority w:val="99"/>
    <w:rsid w:val="000D4701"/>
    <w:pPr>
      <w:suppressAutoHyphens/>
      <w:autoSpaceDN w:val="0"/>
      <w:spacing w:after="0" w:line="240" w:lineRule="auto"/>
      <w:textAlignment w:val="baseline"/>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0D4701"/>
    <w:rPr>
      <w:rFonts w:ascii="Calibri" w:eastAsia="Calibri" w:hAnsi="Calibri" w:cs="Times New Roman"/>
      <w:sz w:val="20"/>
      <w:szCs w:val="20"/>
    </w:rPr>
  </w:style>
  <w:style w:type="character" w:styleId="FootnoteReference">
    <w:name w:val="footnote reference"/>
    <w:basedOn w:val="Zadanifontodlomka1"/>
    <w:uiPriority w:val="99"/>
    <w:rsid w:val="000D4701"/>
    <w:rPr>
      <w:position w:val="0"/>
      <w:vertAlign w:val="superscript"/>
    </w:rPr>
  </w:style>
  <w:style w:type="paragraph" w:customStyle="1" w:styleId="Odlomakpopisa1">
    <w:name w:val="Odlomak popisa1"/>
    <w:basedOn w:val="Normal"/>
    <w:rsid w:val="000D4701"/>
    <w:pPr>
      <w:suppressAutoHyphens/>
      <w:autoSpaceDN w:val="0"/>
      <w:spacing w:after="160" w:line="240" w:lineRule="auto"/>
      <w:ind w:left="720"/>
      <w:textAlignment w:val="baseline"/>
    </w:pPr>
    <w:rPr>
      <w:rFonts w:ascii="Calibri" w:eastAsia="Calibri" w:hAnsi="Calibri" w:cs="Times New Roman"/>
    </w:rPr>
  </w:style>
  <w:style w:type="character" w:customStyle="1" w:styleId="Hiperveza1">
    <w:name w:val="Hiperveza1"/>
    <w:basedOn w:val="Zadanifontodlomka1"/>
    <w:rsid w:val="000D4701"/>
    <w:rPr>
      <w:color w:val="0563C1"/>
      <w:u w:val="single"/>
    </w:rPr>
  </w:style>
  <w:style w:type="paragraph" w:customStyle="1" w:styleId="Tekstfusnote1">
    <w:name w:val="Tekst fusnote1"/>
    <w:basedOn w:val="Normal"/>
    <w:rsid w:val="000D4701"/>
    <w:pPr>
      <w:autoSpaceDN w:val="0"/>
      <w:spacing w:after="0" w:line="240" w:lineRule="auto"/>
    </w:pPr>
    <w:rPr>
      <w:rFonts w:ascii="Calibri" w:eastAsia="Calibri" w:hAnsi="Calibri" w:cs="Times New Roman"/>
      <w:sz w:val="20"/>
      <w:szCs w:val="20"/>
    </w:rPr>
  </w:style>
  <w:style w:type="character" w:customStyle="1" w:styleId="Referencafusnote1">
    <w:name w:val="Referenca fusnote1"/>
    <w:basedOn w:val="Zadanifontodlomka1"/>
    <w:rsid w:val="000D4701"/>
    <w:rPr>
      <w:position w:val="0"/>
      <w:vertAlign w:val="superscript"/>
    </w:rPr>
  </w:style>
  <w:style w:type="paragraph" w:customStyle="1" w:styleId="Zaglavlje1">
    <w:name w:val="Zaglavlje1"/>
    <w:basedOn w:val="Normal"/>
    <w:rsid w:val="000D4701"/>
    <w:pPr>
      <w:tabs>
        <w:tab w:val="center" w:pos="4536"/>
        <w:tab w:val="right" w:pos="9072"/>
      </w:tabs>
      <w:suppressAutoHyphens/>
      <w:autoSpaceDN w:val="0"/>
      <w:spacing w:after="0" w:line="240" w:lineRule="auto"/>
      <w:textAlignment w:val="baseline"/>
    </w:pPr>
    <w:rPr>
      <w:rFonts w:ascii="Calibri" w:eastAsia="Calibri" w:hAnsi="Calibri" w:cs="Times New Roman"/>
    </w:rPr>
  </w:style>
  <w:style w:type="paragraph" w:customStyle="1" w:styleId="ManualConsidrant">
    <w:name w:val="Manual Considérant"/>
    <w:basedOn w:val="Normal"/>
    <w:rsid w:val="000D4701"/>
    <w:pPr>
      <w:autoSpaceDN w:val="0"/>
      <w:spacing w:after="0" w:line="240" w:lineRule="auto"/>
      <w:ind w:left="709" w:hanging="709"/>
    </w:pPr>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rsid w:val="00641806"/>
    <w:rPr>
      <w:rFonts w:ascii="Times New Roman" w:eastAsia="Times New Roman" w:hAnsi="Times New Roman" w:cs="Times New Roman"/>
      <w:b/>
      <w:bCs/>
      <w:sz w:val="36"/>
      <w:szCs w:val="36"/>
      <w:lang w:eastAsia="hr-HR"/>
    </w:rPr>
  </w:style>
  <w:style w:type="character" w:customStyle="1" w:styleId="Heading3Char">
    <w:name w:val="Heading 3 Char"/>
    <w:basedOn w:val="DefaultParagraphFont"/>
    <w:link w:val="Heading3"/>
    <w:uiPriority w:val="9"/>
    <w:rsid w:val="00641806"/>
    <w:rPr>
      <w:rFonts w:ascii="Times New Roman" w:eastAsia="Times New Roman" w:hAnsi="Times New Roman" w:cs="Times New Roman"/>
      <w:b/>
      <w:bCs/>
      <w:sz w:val="27"/>
      <w:szCs w:val="27"/>
      <w:lang w:eastAsia="hr-HR"/>
    </w:rPr>
  </w:style>
  <w:style w:type="paragraph" w:customStyle="1" w:styleId="poreznaupravastyleelement-normal">
    <w:name w:val="poreznaupravastyleelement-normal"/>
    <w:basedOn w:val="Normal"/>
    <w:rsid w:val="0064180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oreznaupravastyleelement-subtitle">
    <w:name w:val="poreznaupravastyleelement-subtitle"/>
    <w:basedOn w:val="Normal"/>
    <w:rsid w:val="00641806"/>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TableGrid">
    <w:name w:val="Table Grid"/>
    <w:basedOn w:val="TableNormal"/>
    <w:uiPriority w:val="39"/>
    <w:rsid w:val="005C3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34F2F"/>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unhideWhenUsed/>
    <w:rsid w:val="0031769A"/>
    <w:pPr>
      <w:tabs>
        <w:tab w:val="center" w:pos="4536"/>
        <w:tab w:val="right" w:pos="9072"/>
      </w:tabs>
      <w:spacing w:after="0" w:line="240" w:lineRule="auto"/>
    </w:pPr>
  </w:style>
  <w:style w:type="character" w:customStyle="1" w:styleId="HeaderChar">
    <w:name w:val="Header Char"/>
    <w:basedOn w:val="DefaultParagraphFont"/>
    <w:link w:val="Header"/>
    <w:uiPriority w:val="99"/>
    <w:rsid w:val="0031769A"/>
  </w:style>
  <w:style w:type="paragraph" w:styleId="Footer">
    <w:name w:val="footer"/>
    <w:basedOn w:val="Normal"/>
    <w:link w:val="FooterChar"/>
    <w:uiPriority w:val="99"/>
    <w:unhideWhenUsed/>
    <w:rsid w:val="0031769A"/>
    <w:pPr>
      <w:tabs>
        <w:tab w:val="center" w:pos="4536"/>
        <w:tab w:val="right" w:pos="9072"/>
      </w:tabs>
      <w:spacing w:after="0" w:line="240" w:lineRule="auto"/>
    </w:pPr>
  </w:style>
  <w:style w:type="character" w:customStyle="1" w:styleId="FooterChar">
    <w:name w:val="Footer Char"/>
    <w:basedOn w:val="DefaultParagraphFont"/>
    <w:link w:val="Footer"/>
    <w:uiPriority w:val="99"/>
    <w:rsid w:val="0031769A"/>
  </w:style>
  <w:style w:type="paragraph" w:customStyle="1" w:styleId="Normal1">
    <w:name w:val="Normal1"/>
    <w:basedOn w:val="Normal"/>
    <w:rsid w:val="0044160F"/>
    <w:pPr>
      <w:spacing w:line="260" w:lineRule="atLeast"/>
    </w:pPr>
    <w:rPr>
      <w:rFonts w:ascii="Calibri" w:eastAsia="Times New Roman" w:hAnsi="Calibri" w:cs="Times New Roman"/>
      <w:lang w:val="bs-Latn-BA" w:eastAsia="bs-Latn-BA"/>
    </w:rPr>
  </w:style>
  <w:style w:type="paragraph" w:styleId="Revision">
    <w:name w:val="Revision"/>
    <w:hidden/>
    <w:uiPriority w:val="99"/>
    <w:semiHidden/>
    <w:rsid w:val="00765663"/>
    <w:pPr>
      <w:spacing w:after="0" w:line="240" w:lineRule="auto"/>
    </w:pPr>
  </w:style>
  <w:style w:type="character" w:customStyle="1" w:styleId="normalchar1">
    <w:name w:val="normal__char1"/>
    <w:rsid w:val="008A35CA"/>
    <w:rPr>
      <w:rFonts w:ascii="Calibri" w:hAnsi="Calibri" w:hint="default"/>
      <w:sz w:val="22"/>
      <w:szCs w:val="22"/>
    </w:rPr>
  </w:style>
  <w:style w:type="character" w:styleId="Emphasis">
    <w:name w:val="Emphasis"/>
    <w:basedOn w:val="DefaultParagraphFont"/>
    <w:uiPriority w:val="20"/>
    <w:qFormat/>
    <w:rsid w:val="00777A32"/>
    <w:rPr>
      <w:rFonts w:ascii="inherit" w:hAnsi="inherit" w:hint="default"/>
      <w:i/>
      <w:iCs/>
      <w:bdr w:val="none" w:sz="0" w:space="0" w:color="auto" w:frame="1"/>
    </w:rPr>
  </w:style>
  <w:style w:type="paragraph" w:customStyle="1" w:styleId="box452933">
    <w:name w:val="box_452933"/>
    <w:basedOn w:val="Normal"/>
    <w:rsid w:val="00C26DF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doc-ti">
    <w:name w:val="doc-ti"/>
    <w:basedOn w:val="Normal"/>
    <w:rsid w:val="00E86B31"/>
    <w:pPr>
      <w:spacing w:before="240" w:after="120" w:line="240" w:lineRule="auto"/>
      <w:jc w:val="center"/>
    </w:pPr>
    <w:rPr>
      <w:rFonts w:ascii="Times New Roman" w:eastAsia="Times New Roman" w:hAnsi="Times New Roman" w:cs="Times New Roman"/>
      <w:b/>
      <w:bCs/>
      <w:sz w:val="24"/>
      <w:szCs w:val="24"/>
      <w:lang w:eastAsia="hr-HR"/>
    </w:rPr>
  </w:style>
  <w:style w:type="character" w:customStyle="1" w:styleId="normaltextrun">
    <w:name w:val="normaltextrun"/>
    <w:basedOn w:val="DefaultParagraphFont"/>
    <w:rsid w:val="007B5142"/>
  </w:style>
  <w:style w:type="paragraph" w:customStyle="1" w:styleId="paragraph">
    <w:name w:val="paragraph"/>
    <w:basedOn w:val="Normal"/>
    <w:rsid w:val="007B5142"/>
    <w:pPr>
      <w:spacing w:before="100" w:beforeAutospacing="1" w:after="100" w:afterAutospacing="1" w:line="240" w:lineRule="auto"/>
    </w:pPr>
    <w:rPr>
      <w:rFonts w:ascii="Times New Roman" w:eastAsia="Times New Roman" w:hAnsi="Times New Roman" w:cs="Times New Roman"/>
      <w:sz w:val="24"/>
      <w:szCs w:val="24"/>
      <w:lang w:eastAsia="hr-HR"/>
    </w:rPr>
  </w:style>
  <w:style w:type="numbering" w:customStyle="1" w:styleId="Bezpopisa1">
    <w:name w:val="Bez popisa1"/>
    <w:next w:val="NoList"/>
    <w:uiPriority w:val="99"/>
    <w:semiHidden/>
    <w:unhideWhenUsed/>
    <w:rsid w:val="00924686"/>
  </w:style>
  <w:style w:type="paragraph" w:customStyle="1" w:styleId="msonormal0">
    <w:name w:val="msonormal"/>
    <w:basedOn w:val="Normal"/>
    <w:rsid w:val="009246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1982">
    <w:name w:val="box_461982"/>
    <w:basedOn w:val="Normal"/>
    <w:rsid w:val="009246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3010">
    <w:name w:val="box_463010"/>
    <w:basedOn w:val="Normal"/>
    <w:rsid w:val="00924686"/>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f0">
    <w:name w:val="pf0"/>
    <w:basedOn w:val="Normal"/>
    <w:rsid w:val="00267A4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cf01">
    <w:name w:val="cf01"/>
    <w:basedOn w:val="DefaultParagraphFont"/>
    <w:rsid w:val="00267A47"/>
    <w:rPr>
      <w:rFonts w:ascii="Segoe UI" w:hAnsi="Segoe UI" w:cs="Segoe UI" w:hint="default"/>
      <w:sz w:val="18"/>
      <w:szCs w:val="18"/>
    </w:rPr>
  </w:style>
  <w:style w:type="character" w:customStyle="1" w:styleId="cf11">
    <w:name w:val="cf11"/>
    <w:basedOn w:val="DefaultParagraphFont"/>
    <w:rsid w:val="00C40C40"/>
    <w:rPr>
      <w:rFonts w:ascii="Segoe UI" w:hAnsi="Segoe UI" w:cs="Segoe UI" w:hint="default"/>
      <w:color w:val="414145"/>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0795">
      <w:bodyDiv w:val="1"/>
      <w:marLeft w:val="0"/>
      <w:marRight w:val="0"/>
      <w:marTop w:val="0"/>
      <w:marBottom w:val="0"/>
      <w:divBdr>
        <w:top w:val="none" w:sz="0" w:space="0" w:color="auto"/>
        <w:left w:val="none" w:sz="0" w:space="0" w:color="auto"/>
        <w:bottom w:val="none" w:sz="0" w:space="0" w:color="auto"/>
        <w:right w:val="none" w:sz="0" w:space="0" w:color="auto"/>
      </w:divBdr>
      <w:divsChild>
        <w:div w:id="1082948907">
          <w:marLeft w:val="0"/>
          <w:marRight w:val="0"/>
          <w:marTop w:val="0"/>
          <w:marBottom w:val="0"/>
          <w:divBdr>
            <w:top w:val="none" w:sz="0" w:space="0" w:color="auto"/>
            <w:left w:val="none" w:sz="0" w:space="0" w:color="auto"/>
            <w:bottom w:val="none" w:sz="0" w:space="0" w:color="auto"/>
            <w:right w:val="none" w:sz="0" w:space="0" w:color="auto"/>
          </w:divBdr>
          <w:divsChild>
            <w:div w:id="1592205349">
              <w:marLeft w:val="0"/>
              <w:marRight w:val="0"/>
              <w:marTop w:val="100"/>
              <w:marBottom w:val="100"/>
              <w:divBdr>
                <w:top w:val="none" w:sz="0" w:space="0" w:color="auto"/>
                <w:left w:val="none" w:sz="0" w:space="0" w:color="auto"/>
                <w:bottom w:val="none" w:sz="0" w:space="0" w:color="auto"/>
                <w:right w:val="none" w:sz="0" w:space="0" w:color="auto"/>
              </w:divBdr>
              <w:divsChild>
                <w:div w:id="457337335">
                  <w:marLeft w:val="0"/>
                  <w:marRight w:val="0"/>
                  <w:marTop w:val="0"/>
                  <w:marBottom w:val="0"/>
                  <w:divBdr>
                    <w:top w:val="none" w:sz="0" w:space="0" w:color="auto"/>
                    <w:left w:val="none" w:sz="0" w:space="0" w:color="auto"/>
                    <w:bottom w:val="none" w:sz="0" w:space="0" w:color="auto"/>
                    <w:right w:val="none" w:sz="0" w:space="0" w:color="auto"/>
                  </w:divBdr>
                  <w:divsChild>
                    <w:div w:id="2008826562">
                      <w:marLeft w:val="0"/>
                      <w:marRight w:val="0"/>
                      <w:marTop w:val="0"/>
                      <w:marBottom w:val="0"/>
                      <w:divBdr>
                        <w:top w:val="none" w:sz="0" w:space="0" w:color="auto"/>
                        <w:left w:val="none" w:sz="0" w:space="0" w:color="auto"/>
                        <w:bottom w:val="none" w:sz="0" w:space="0" w:color="auto"/>
                        <w:right w:val="none" w:sz="0" w:space="0" w:color="auto"/>
                      </w:divBdr>
                      <w:divsChild>
                        <w:div w:id="1136945259">
                          <w:marLeft w:val="0"/>
                          <w:marRight w:val="0"/>
                          <w:marTop w:val="0"/>
                          <w:marBottom w:val="122"/>
                          <w:divBdr>
                            <w:top w:val="none" w:sz="0" w:space="0" w:color="auto"/>
                            <w:left w:val="none" w:sz="0" w:space="0" w:color="auto"/>
                            <w:bottom w:val="none" w:sz="0" w:space="0" w:color="auto"/>
                            <w:right w:val="none" w:sz="0" w:space="0" w:color="auto"/>
                          </w:divBdr>
                          <w:divsChild>
                            <w:div w:id="701394046">
                              <w:marLeft w:val="0"/>
                              <w:marRight w:val="0"/>
                              <w:marTop w:val="0"/>
                              <w:marBottom w:val="0"/>
                              <w:divBdr>
                                <w:top w:val="none" w:sz="0" w:space="0" w:color="auto"/>
                                <w:left w:val="none" w:sz="0" w:space="0" w:color="auto"/>
                                <w:bottom w:val="none" w:sz="0" w:space="0" w:color="auto"/>
                                <w:right w:val="none" w:sz="0" w:space="0" w:color="auto"/>
                              </w:divBdr>
                              <w:divsChild>
                                <w:div w:id="1690330600">
                                  <w:marLeft w:val="0"/>
                                  <w:marRight w:val="0"/>
                                  <w:marTop w:val="0"/>
                                  <w:marBottom w:val="366"/>
                                  <w:divBdr>
                                    <w:top w:val="none" w:sz="0" w:space="0" w:color="auto"/>
                                    <w:left w:val="none" w:sz="0" w:space="0" w:color="auto"/>
                                    <w:bottom w:val="none" w:sz="0" w:space="0" w:color="auto"/>
                                    <w:right w:val="none" w:sz="0" w:space="0" w:color="auto"/>
                                  </w:divBdr>
                                  <w:divsChild>
                                    <w:div w:id="1224412247">
                                      <w:marLeft w:val="0"/>
                                      <w:marRight w:val="0"/>
                                      <w:marTop w:val="0"/>
                                      <w:marBottom w:val="0"/>
                                      <w:divBdr>
                                        <w:top w:val="none" w:sz="0" w:space="0" w:color="auto"/>
                                        <w:left w:val="none" w:sz="0" w:space="0" w:color="auto"/>
                                        <w:bottom w:val="none" w:sz="0" w:space="0" w:color="auto"/>
                                        <w:right w:val="none" w:sz="0" w:space="0" w:color="auto"/>
                                      </w:divBdr>
                                      <w:divsChild>
                                        <w:div w:id="1934894678">
                                          <w:marLeft w:val="0"/>
                                          <w:marRight w:val="0"/>
                                          <w:marTop w:val="0"/>
                                          <w:marBottom w:val="0"/>
                                          <w:divBdr>
                                            <w:top w:val="none" w:sz="0" w:space="0" w:color="auto"/>
                                            <w:left w:val="none" w:sz="0" w:space="0" w:color="auto"/>
                                            <w:bottom w:val="none" w:sz="0" w:space="0" w:color="auto"/>
                                            <w:right w:val="none" w:sz="0" w:space="0" w:color="auto"/>
                                          </w:divBdr>
                                          <w:divsChild>
                                            <w:div w:id="1944066323">
                                              <w:marLeft w:val="0"/>
                                              <w:marRight w:val="0"/>
                                              <w:marTop w:val="0"/>
                                              <w:marBottom w:val="0"/>
                                              <w:divBdr>
                                                <w:top w:val="none" w:sz="0" w:space="0" w:color="auto"/>
                                                <w:left w:val="none" w:sz="0" w:space="0" w:color="auto"/>
                                                <w:bottom w:val="none" w:sz="0" w:space="0" w:color="auto"/>
                                                <w:right w:val="none" w:sz="0" w:space="0" w:color="auto"/>
                                              </w:divBdr>
                                              <w:divsChild>
                                                <w:div w:id="1208488324">
                                                  <w:marLeft w:val="0"/>
                                                  <w:marRight w:val="0"/>
                                                  <w:marTop w:val="0"/>
                                                  <w:marBottom w:val="0"/>
                                                  <w:divBdr>
                                                    <w:top w:val="none" w:sz="0" w:space="0" w:color="auto"/>
                                                    <w:left w:val="none" w:sz="0" w:space="0" w:color="auto"/>
                                                    <w:bottom w:val="none" w:sz="0" w:space="0" w:color="auto"/>
                                                    <w:right w:val="none" w:sz="0" w:space="0" w:color="auto"/>
                                                  </w:divBdr>
                                                  <w:divsChild>
                                                    <w:div w:id="28203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918397">
      <w:bodyDiv w:val="1"/>
      <w:marLeft w:val="0"/>
      <w:marRight w:val="0"/>
      <w:marTop w:val="0"/>
      <w:marBottom w:val="0"/>
      <w:divBdr>
        <w:top w:val="none" w:sz="0" w:space="0" w:color="auto"/>
        <w:left w:val="none" w:sz="0" w:space="0" w:color="auto"/>
        <w:bottom w:val="none" w:sz="0" w:space="0" w:color="auto"/>
        <w:right w:val="none" w:sz="0" w:space="0" w:color="auto"/>
      </w:divBdr>
    </w:div>
    <w:div w:id="172650546">
      <w:bodyDiv w:val="1"/>
      <w:marLeft w:val="0"/>
      <w:marRight w:val="0"/>
      <w:marTop w:val="0"/>
      <w:marBottom w:val="0"/>
      <w:divBdr>
        <w:top w:val="none" w:sz="0" w:space="0" w:color="auto"/>
        <w:left w:val="none" w:sz="0" w:space="0" w:color="auto"/>
        <w:bottom w:val="none" w:sz="0" w:space="0" w:color="auto"/>
        <w:right w:val="none" w:sz="0" w:space="0" w:color="auto"/>
      </w:divBdr>
    </w:div>
    <w:div w:id="186988083">
      <w:bodyDiv w:val="1"/>
      <w:marLeft w:val="0"/>
      <w:marRight w:val="0"/>
      <w:marTop w:val="0"/>
      <w:marBottom w:val="0"/>
      <w:divBdr>
        <w:top w:val="none" w:sz="0" w:space="0" w:color="auto"/>
        <w:left w:val="none" w:sz="0" w:space="0" w:color="auto"/>
        <w:bottom w:val="none" w:sz="0" w:space="0" w:color="auto"/>
        <w:right w:val="none" w:sz="0" w:space="0" w:color="auto"/>
      </w:divBdr>
    </w:div>
    <w:div w:id="223760406">
      <w:bodyDiv w:val="1"/>
      <w:marLeft w:val="0"/>
      <w:marRight w:val="0"/>
      <w:marTop w:val="0"/>
      <w:marBottom w:val="0"/>
      <w:divBdr>
        <w:top w:val="none" w:sz="0" w:space="0" w:color="auto"/>
        <w:left w:val="none" w:sz="0" w:space="0" w:color="auto"/>
        <w:bottom w:val="none" w:sz="0" w:space="0" w:color="auto"/>
        <w:right w:val="none" w:sz="0" w:space="0" w:color="auto"/>
      </w:divBdr>
    </w:div>
    <w:div w:id="225336045">
      <w:bodyDiv w:val="1"/>
      <w:marLeft w:val="0"/>
      <w:marRight w:val="0"/>
      <w:marTop w:val="0"/>
      <w:marBottom w:val="0"/>
      <w:divBdr>
        <w:top w:val="none" w:sz="0" w:space="0" w:color="auto"/>
        <w:left w:val="none" w:sz="0" w:space="0" w:color="auto"/>
        <w:bottom w:val="none" w:sz="0" w:space="0" w:color="auto"/>
        <w:right w:val="none" w:sz="0" w:space="0" w:color="auto"/>
      </w:divBdr>
    </w:div>
    <w:div w:id="230509862">
      <w:bodyDiv w:val="1"/>
      <w:marLeft w:val="0"/>
      <w:marRight w:val="0"/>
      <w:marTop w:val="0"/>
      <w:marBottom w:val="0"/>
      <w:divBdr>
        <w:top w:val="none" w:sz="0" w:space="0" w:color="auto"/>
        <w:left w:val="none" w:sz="0" w:space="0" w:color="auto"/>
        <w:bottom w:val="none" w:sz="0" w:space="0" w:color="auto"/>
        <w:right w:val="none" w:sz="0" w:space="0" w:color="auto"/>
      </w:divBdr>
    </w:div>
    <w:div w:id="296447430">
      <w:bodyDiv w:val="1"/>
      <w:marLeft w:val="0"/>
      <w:marRight w:val="0"/>
      <w:marTop w:val="0"/>
      <w:marBottom w:val="0"/>
      <w:divBdr>
        <w:top w:val="none" w:sz="0" w:space="0" w:color="auto"/>
        <w:left w:val="none" w:sz="0" w:space="0" w:color="auto"/>
        <w:bottom w:val="none" w:sz="0" w:space="0" w:color="auto"/>
        <w:right w:val="none" w:sz="0" w:space="0" w:color="auto"/>
      </w:divBdr>
    </w:div>
    <w:div w:id="319773344">
      <w:bodyDiv w:val="1"/>
      <w:marLeft w:val="0"/>
      <w:marRight w:val="0"/>
      <w:marTop w:val="0"/>
      <w:marBottom w:val="0"/>
      <w:divBdr>
        <w:top w:val="none" w:sz="0" w:space="0" w:color="auto"/>
        <w:left w:val="none" w:sz="0" w:space="0" w:color="auto"/>
        <w:bottom w:val="none" w:sz="0" w:space="0" w:color="auto"/>
        <w:right w:val="none" w:sz="0" w:space="0" w:color="auto"/>
      </w:divBdr>
      <w:divsChild>
        <w:div w:id="47340027">
          <w:marLeft w:val="0"/>
          <w:marRight w:val="0"/>
          <w:marTop w:val="0"/>
          <w:marBottom w:val="0"/>
          <w:divBdr>
            <w:top w:val="none" w:sz="0" w:space="0" w:color="auto"/>
            <w:left w:val="none" w:sz="0" w:space="0" w:color="auto"/>
            <w:bottom w:val="none" w:sz="0" w:space="0" w:color="auto"/>
            <w:right w:val="none" w:sz="0" w:space="0" w:color="auto"/>
          </w:divBdr>
          <w:divsChild>
            <w:div w:id="684089778">
              <w:marLeft w:val="0"/>
              <w:marRight w:val="0"/>
              <w:marTop w:val="100"/>
              <w:marBottom w:val="100"/>
              <w:divBdr>
                <w:top w:val="none" w:sz="0" w:space="0" w:color="auto"/>
                <w:left w:val="none" w:sz="0" w:space="0" w:color="auto"/>
                <w:bottom w:val="none" w:sz="0" w:space="0" w:color="auto"/>
                <w:right w:val="none" w:sz="0" w:space="0" w:color="auto"/>
              </w:divBdr>
              <w:divsChild>
                <w:div w:id="1044327845">
                  <w:marLeft w:val="0"/>
                  <w:marRight w:val="0"/>
                  <w:marTop w:val="0"/>
                  <w:marBottom w:val="0"/>
                  <w:divBdr>
                    <w:top w:val="none" w:sz="0" w:space="0" w:color="auto"/>
                    <w:left w:val="none" w:sz="0" w:space="0" w:color="auto"/>
                    <w:bottom w:val="none" w:sz="0" w:space="0" w:color="auto"/>
                    <w:right w:val="none" w:sz="0" w:space="0" w:color="auto"/>
                  </w:divBdr>
                  <w:divsChild>
                    <w:div w:id="715279020">
                      <w:marLeft w:val="0"/>
                      <w:marRight w:val="0"/>
                      <w:marTop w:val="0"/>
                      <w:marBottom w:val="0"/>
                      <w:divBdr>
                        <w:top w:val="none" w:sz="0" w:space="0" w:color="auto"/>
                        <w:left w:val="none" w:sz="0" w:space="0" w:color="auto"/>
                        <w:bottom w:val="none" w:sz="0" w:space="0" w:color="auto"/>
                        <w:right w:val="none" w:sz="0" w:space="0" w:color="auto"/>
                      </w:divBdr>
                      <w:divsChild>
                        <w:div w:id="110973672">
                          <w:marLeft w:val="0"/>
                          <w:marRight w:val="0"/>
                          <w:marTop w:val="0"/>
                          <w:marBottom w:val="122"/>
                          <w:divBdr>
                            <w:top w:val="none" w:sz="0" w:space="0" w:color="auto"/>
                            <w:left w:val="none" w:sz="0" w:space="0" w:color="auto"/>
                            <w:bottom w:val="none" w:sz="0" w:space="0" w:color="auto"/>
                            <w:right w:val="none" w:sz="0" w:space="0" w:color="auto"/>
                          </w:divBdr>
                          <w:divsChild>
                            <w:div w:id="377363241">
                              <w:marLeft w:val="0"/>
                              <w:marRight w:val="0"/>
                              <w:marTop w:val="0"/>
                              <w:marBottom w:val="0"/>
                              <w:divBdr>
                                <w:top w:val="none" w:sz="0" w:space="0" w:color="auto"/>
                                <w:left w:val="none" w:sz="0" w:space="0" w:color="auto"/>
                                <w:bottom w:val="none" w:sz="0" w:space="0" w:color="auto"/>
                                <w:right w:val="none" w:sz="0" w:space="0" w:color="auto"/>
                              </w:divBdr>
                              <w:divsChild>
                                <w:div w:id="2042125029">
                                  <w:marLeft w:val="0"/>
                                  <w:marRight w:val="0"/>
                                  <w:marTop w:val="0"/>
                                  <w:marBottom w:val="366"/>
                                  <w:divBdr>
                                    <w:top w:val="none" w:sz="0" w:space="0" w:color="auto"/>
                                    <w:left w:val="none" w:sz="0" w:space="0" w:color="auto"/>
                                    <w:bottom w:val="none" w:sz="0" w:space="0" w:color="auto"/>
                                    <w:right w:val="none" w:sz="0" w:space="0" w:color="auto"/>
                                  </w:divBdr>
                                  <w:divsChild>
                                    <w:div w:id="1238592636">
                                      <w:marLeft w:val="0"/>
                                      <w:marRight w:val="0"/>
                                      <w:marTop w:val="0"/>
                                      <w:marBottom w:val="0"/>
                                      <w:divBdr>
                                        <w:top w:val="none" w:sz="0" w:space="0" w:color="auto"/>
                                        <w:left w:val="none" w:sz="0" w:space="0" w:color="auto"/>
                                        <w:bottom w:val="none" w:sz="0" w:space="0" w:color="auto"/>
                                        <w:right w:val="none" w:sz="0" w:space="0" w:color="auto"/>
                                      </w:divBdr>
                                      <w:divsChild>
                                        <w:div w:id="1932006390">
                                          <w:marLeft w:val="0"/>
                                          <w:marRight w:val="0"/>
                                          <w:marTop w:val="0"/>
                                          <w:marBottom w:val="0"/>
                                          <w:divBdr>
                                            <w:top w:val="none" w:sz="0" w:space="0" w:color="auto"/>
                                            <w:left w:val="none" w:sz="0" w:space="0" w:color="auto"/>
                                            <w:bottom w:val="none" w:sz="0" w:space="0" w:color="auto"/>
                                            <w:right w:val="none" w:sz="0" w:space="0" w:color="auto"/>
                                          </w:divBdr>
                                          <w:divsChild>
                                            <w:div w:id="2108385277">
                                              <w:marLeft w:val="0"/>
                                              <w:marRight w:val="0"/>
                                              <w:marTop w:val="0"/>
                                              <w:marBottom w:val="0"/>
                                              <w:divBdr>
                                                <w:top w:val="none" w:sz="0" w:space="0" w:color="auto"/>
                                                <w:left w:val="none" w:sz="0" w:space="0" w:color="auto"/>
                                                <w:bottom w:val="none" w:sz="0" w:space="0" w:color="auto"/>
                                                <w:right w:val="none" w:sz="0" w:space="0" w:color="auto"/>
                                              </w:divBdr>
                                              <w:divsChild>
                                                <w:div w:id="1643845707">
                                                  <w:marLeft w:val="0"/>
                                                  <w:marRight w:val="0"/>
                                                  <w:marTop w:val="0"/>
                                                  <w:marBottom w:val="0"/>
                                                  <w:divBdr>
                                                    <w:top w:val="none" w:sz="0" w:space="0" w:color="auto"/>
                                                    <w:left w:val="none" w:sz="0" w:space="0" w:color="auto"/>
                                                    <w:bottom w:val="none" w:sz="0" w:space="0" w:color="auto"/>
                                                    <w:right w:val="none" w:sz="0" w:space="0" w:color="auto"/>
                                                  </w:divBdr>
                                                  <w:divsChild>
                                                    <w:div w:id="52783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5911096">
      <w:bodyDiv w:val="1"/>
      <w:marLeft w:val="0"/>
      <w:marRight w:val="0"/>
      <w:marTop w:val="0"/>
      <w:marBottom w:val="0"/>
      <w:divBdr>
        <w:top w:val="none" w:sz="0" w:space="0" w:color="auto"/>
        <w:left w:val="none" w:sz="0" w:space="0" w:color="auto"/>
        <w:bottom w:val="none" w:sz="0" w:space="0" w:color="auto"/>
        <w:right w:val="none" w:sz="0" w:space="0" w:color="auto"/>
      </w:divBdr>
    </w:div>
    <w:div w:id="335301771">
      <w:bodyDiv w:val="1"/>
      <w:marLeft w:val="0"/>
      <w:marRight w:val="0"/>
      <w:marTop w:val="0"/>
      <w:marBottom w:val="0"/>
      <w:divBdr>
        <w:top w:val="none" w:sz="0" w:space="0" w:color="auto"/>
        <w:left w:val="none" w:sz="0" w:space="0" w:color="auto"/>
        <w:bottom w:val="none" w:sz="0" w:space="0" w:color="auto"/>
        <w:right w:val="none" w:sz="0" w:space="0" w:color="auto"/>
      </w:divBdr>
    </w:div>
    <w:div w:id="393699410">
      <w:bodyDiv w:val="1"/>
      <w:marLeft w:val="0"/>
      <w:marRight w:val="0"/>
      <w:marTop w:val="0"/>
      <w:marBottom w:val="0"/>
      <w:divBdr>
        <w:top w:val="none" w:sz="0" w:space="0" w:color="auto"/>
        <w:left w:val="none" w:sz="0" w:space="0" w:color="auto"/>
        <w:bottom w:val="none" w:sz="0" w:space="0" w:color="auto"/>
        <w:right w:val="none" w:sz="0" w:space="0" w:color="auto"/>
      </w:divBdr>
    </w:div>
    <w:div w:id="427502544">
      <w:bodyDiv w:val="1"/>
      <w:marLeft w:val="0"/>
      <w:marRight w:val="0"/>
      <w:marTop w:val="0"/>
      <w:marBottom w:val="0"/>
      <w:divBdr>
        <w:top w:val="none" w:sz="0" w:space="0" w:color="auto"/>
        <w:left w:val="none" w:sz="0" w:space="0" w:color="auto"/>
        <w:bottom w:val="none" w:sz="0" w:space="0" w:color="auto"/>
        <w:right w:val="none" w:sz="0" w:space="0" w:color="auto"/>
      </w:divBdr>
    </w:div>
    <w:div w:id="501969632">
      <w:bodyDiv w:val="1"/>
      <w:marLeft w:val="0"/>
      <w:marRight w:val="0"/>
      <w:marTop w:val="0"/>
      <w:marBottom w:val="0"/>
      <w:divBdr>
        <w:top w:val="none" w:sz="0" w:space="0" w:color="auto"/>
        <w:left w:val="none" w:sz="0" w:space="0" w:color="auto"/>
        <w:bottom w:val="none" w:sz="0" w:space="0" w:color="auto"/>
        <w:right w:val="none" w:sz="0" w:space="0" w:color="auto"/>
      </w:divBdr>
      <w:divsChild>
        <w:div w:id="331761375">
          <w:marLeft w:val="0"/>
          <w:marRight w:val="0"/>
          <w:marTop w:val="0"/>
          <w:marBottom w:val="0"/>
          <w:divBdr>
            <w:top w:val="none" w:sz="0" w:space="0" w:color="auto"/>
            <w:left w:val="none" w:sz="0" w:space="0" w:color="auto"/>
            <w:bottom w:val="none" w:sz="0" w:space="0" w:color="auto"/>
            <w:right w:val="none" w:sz="0" w:space="0" w:color="auto"/>
          </w:divBdr>
          <w:divsChild>
            <w:div w:id="1138111025">
              <w:marLeft w:val="0"/>
              <w:marRight w:val="0"/>
              <w:marTop w:val="0"/>
              <w:marBottom w:val="0"/>
              <w:divBdr>
                <w:top w:val="none" w:sz="0" w:space="0" w:color="auto"/>
                <w:left w:val="none" w:sz="0" w:space="0" w:color="auto"/>
                <w:bottom w:val="none" w:sz="0" w:space="0" w:color="auto"/>
                <w:right w:val="none" w:sz="0" w:space="0" w:color="auto"/>
              </w:divBdr>
              <w:divsChild>
                <w:div w:id="1528526081">
                  <w:marLeft w:val="0"/>
                  <w:marRight w:val="0"/>
                  <w:marTop w:val="0"/>
                  <w:marBottom w:val="0"/>
                  <w:divBdr>
                    <w:top w:val="none" w:sz="0" w:space="0" w:color="auto"/>
                    <w:left w:val="none" w:sz="0" w:space="0" w:color="auto"/>
                    <w:bottom w:val="none" w:sz="0" w:space="0" w:color="auto"/>
                    <w:right w:val="none" w:sz="0" w:space="0" w:color="auto"/>
                  </w:divBdr>
                  <w:divsChild>
                    <w:div w:id="857432310">
                      <w:marLeft w:val="0"/>
                      <w:marRight w:val="0"/>
                      <w:marTop w:val="0"/>
                      <w:marBottom w:val="0"/>
                      <w:divBdr>
                        <w:top w:val="none" w:sz="0" w:space="0" w:color="auto"/>
                        <w:left w:val="none" w:sz="0" w:space="0" w:color="auto"/>
                        <w:bottom w:val="none" w:sz="0" w:space="0" w:color="auto"/>
                        <w:right w:val="none" w:sz="0" w:space="0" w:color="auto"/>
                      </w:divBdr>
                      <w:divsChild>
                        <w:div w:id="12092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634845">
          <w:marLeft w:val="0"/>
          <w:marRight w:val="0"/>
          <w:marTop w:val="0"/>
          <w:marBottom w:val="0"/>
          <w:divBdr>
            <w:top w:val="none" w:sz="0" w:space="0" w:color="auto"/>
            <w:left w:val="none" w:sz="0" w:space="0" w:color="auto"/>
            <w:bottom w:val="none" w:sz="0" w:space="0" w:color="auto"/>
            <w:right w:val="none" w:sz="0" w:space="0" w:color="auto"/>
          </w:divBdr>
          <w:divsChild>
            <w:div w:id="1670525760">
              <w:marLeft w:val="0"/>
              <w:marRight w:val="0"/>
              <w:marTop w:val="0"/>
              <w:marBottom w:val="0"/>
              <w:divBdr>
                <w:top w:val="none" w:sz="0" w:space="0" w:color="auto"/>
                <w:left w:val="none" w:sz="0" w:space="0" w:color="auto"/>
                <w:bottom w:val="none" w:sz="0" w:space="0" w:color="auto"/>
                <w:right w:val="none" w:sz="0" w:space="0" w:color="auto"/>
              </w:divBdr>
              <w:divsChild>
                <w:div w:id="1147235755">
                  <w:marLeft w:val="0"/>
                  <w:marRight w:val="0"/>
                  <w:marTop w:val="0"/>
                  <w:marBottom w:val="0"/>
                  <w:divBdr>
                    <w:top w:val="none" w:sz="0" w:space="0" w:color="auto"/>
                    <w:left w:val="none" w:sz="0" w:space="0" w:color="auto"/>
                    <w:bottom w:val="none" w:sz="0" w:space="0" w:color="auto"/>
                    <w:right w:val="none" w:sz="0" w:space="0" w:color="auto"/>
                  </w:divBdr>
                  <w:divsChild>
                    <w:div w:id="654993155">
                      <w:marLeft w:val="0"/>
                      <w:marRight w:val="0"/>
                      <w:marTop w:val="0"/>
                      <w:marBottom w:val="0"/>
                      <w:divBdr>
                        <w:top w:val="none" w:sz="0" w:space="0" w:color="auto"/>
                        <w:left w:val="none" w:sz="0" w:space="0" w:color="auto"/>
                        <w:bottom w:val="none" w:sz="0" w:space="0" w:color="auto"/>
                        <w:right w:val="none" w:sz="0" w:space="0" w:color="auto"/>
                      </w:divBdr>
                    </w:div>
                    <w:div w:id="1724132120">
                      <w:marLeft w:val="0"/>
                      <w:marRight w:val="0"/>
                      <w:marTop w:val="0"/>
                      <w:marBottom w:val="0"/>
                      <w:divBdr>
                        <w:top w:val="none" w:sz="0" w:space="0" w:color="auto"/>
                        <w:left w:val="none" w:sz="0" w:space="0" w:color="auto"/>
                        <w:bottom w:val="none" w:sz="0" w:space="0" w:color="auto"/>
                        <w:right w:val="none" w:sz="0" w:space="0" w:color="auto"/>
                      </w:divBdr>
                    </w:div>
                    <w:div w:id="902834669">
                      <w:marLeft w:val="0"/>
                      <w:marRight w:val="0"/>
                      <w:marTop w:val="0"/>
                      <w:marBottom w:val="0"/>
                      <w:divBdr>
                        <w:top w:val="none" w:sz="0" w:space="0" w:color="auto"/>
                        <w:left w:val="none" w:sz="0" w:space="0" w:color="auto"/>
                        <w:bottom w:val="none" w:sz="0" w:space="0" w:color="auto"/>
                        <w:right w:val="none" w:sz="0" w:space="0" w:color="auto"/>
                      </w:divBdr>
                    </w:div>
                    <w:div w:id="175990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761445">
      <w:bodyDiv w:val="1"/>
      <w:marLeft w:val="0"/>
      <w:marRight w:val="0"/>
      <w:marTop w:val="0"/>
      <w:marBottom w:val="0"/>
      <w:divBdr>
        <w:top w:val="none" w:sz="0" w:space="0" w:color="auto"/>
        <w:left w:val="none" w:sz="0" w:space="0" w:color="auto"/>
        <w:bottom w:val="none" w:sz="0" w:space="0" w:color="auto"/>
        <w:right w:val="none" w:sz="0" w:space="0" w:color="auto"/>
      </w:divBdr>
      <w:divsChild>
        <w:div w:id="483740965">
          <w:marLeft w:val="0"/>
          <w:marRight w:val="0"/>
          <w:marTop w:val="0"/>
          <w:marBottom w:val="0"/>
          <w:divBdr>
            <w:top w:val="none" w:sz="0" w:space="0" w:color="auto"/>
            <w:left w:val="none" w:sz="0" w:space="0" w:color="auto"/>
            <w:bottom w:val="none" w:sz="0" w:space="0" w:color="auto"/>
            <w:right w:val="none" w:sz="0" w:space="0" w:color="auto"/>
          </w:divBdr>
        </w:div>
        <w:div w:id="762070520">
          <w:marLeft w:val="0"/>
          <w:marRight w:val="0"/>
          <w:marTop w:val="0"/>
          <w:marBottom w:val="0"/>
          <w:divBdr>
            <w:top w:val="none" w:sz="0" w:space="0" w:color="auto"/>
            <w:left w:val="none" w:sz="0" w:space="0" w:color="auto"/>
            <w:bottom w:val="none" w:sz="0" w:space="0" w:color="auto"/>
            <w:right w:val="none" w:sz="0" w:space="0" w:color="auto"/>
          </w:divBdr>
        </w:div>
        <w:div w:id="1302491954">
          <w:marLeft w:val="0"/>
          <w:marRight w:val="0"/>
          <w:marTop w:val="0"/>
          <w:marBottom w:val="0"/>
          <w:divBdr>
            <w:top w:val="none" w:sz="0" w:space="0" w:color="auto"/>
            <w:left w:val="none" w:sz="0" w:space="0" w:color="auto"/>
            <w:bottom w:val="none" w:sz="0" w:space="0" w:color="auto"/>
            <w:right w:val="none" w:sz="0" w:space="0" w:color="auto"/>
          </w:divBdr>
        </w:div>
        <w:div w:id="6448520">
          <w:marLeft w:val="0"/>
          <w:marRight w:val="0"/>
          <w:marTop w:val="0"/>
          <w:marBottom w:val="0"/>
          <w:divBdr>
            <w:top w:val="none" w:sz="0" w:space="0" w:color="auto"/>
            <w:left w:val="none" w:sz="0" w:space="0" w:color="auto"/>
            <w:bottom w:val="none" w:sz="0" w:space="0" w:color="auto"/>
            <w:right w:val="none" w:sz="0" w:space="0" w:color="auto"/>
          </w:divBdr>
        </w:div>
        <w:div w:id="735399959">
          <w:marLeft w:val="0"/>
          <w:marRight w:val="0"/>
          <w:marTop w:val="0"/>
          <w:marBottom w:val="0"/>
          <w:divBdr>
            <w:top w:val="none" w:sz="0" w:space="0" w:color="auto"/>
            <w:left w:val="none" w:sz="0" w:space="0" w:color="auto"/>
            <w:bottom w:val="none" w:sz="0" w:space="0" w:color="auto"/>
            <w:right w:val="none" w:sz="0" w:space="0" w:color="auto"/>
          </w:divBdr>
        </w:div>
        <w:div w:id="743531664">
          <w:marLeft w:val="0"/>
          <w:marRight w:val="0"/>
          <w:marTop w:val="0"/>
          <w:marBottom w:val="0"/>
          <w:divBdr>
            <w:top w:val="none" w:sz="0" w:space="0" w:color="auto"/>
            <w:left w:val="none" w:sz="0" w:space="0" w:color="auto"/>
            <w:bottom w:val="none" w:sz="0" w:space="0" w:color="auto"/>
            <w:right w:val="none" w:sz="0" w:space="0" w:color="auto"/>
          </w:divBdr>
        </w:div>
        <w:div w:id="37317352">
          <w:marLeft w:val="0"/>
          <w:marRight w:val="0"/>
          <w:marTop w:val="0"/>
          <w:marBottom w:val="0"/>
          <w:divBdr>
            <w:top w:val="none" w:sz="0" w:space="0" w:color="auto"/>
            <w:left w:val="none" w:sz="0" w:space="0" w:color="auto"/>
            <w:bottom w:val="none" w:sz="0" w:space="0" w:color="auto"/>
            <w:right w:val="none" w:sz="0" w:space="0" w:color="auto"/>
          </w:divBdr>
        </w:div>
        <w:div w:id="1778911427">
          <w:marLeft w:val="0"/>
          <w:marRight w:val="0"/>
          <w:marTop w:val="0"/>
          <w:marBottom w:val="0"/>
          <w:divBdr>
            <w:top w:val="none" w:sz="0" w:space="0" w:color="auto"/>
            <w:left w:val="none" w:sz="0" w:space="0" w:color="auto"/>
            <w:bottom w:val="none" w:sz="0" w:space="0" w:color="auto"/>
            <w:right w:val="none" w:sz="0" w:space="0" w:color="auto"/>
          </w:divBdr>
        </w:div>
      </w:divsChild>
    </w:div>
    <w:div w:id="542209556">
      <w:bodyDiv w:val="1"/>
      <w:marLeft w:val="390"/>
      <w:marRight w:val="390"/>
      <w:marTop w:val="0"/>
      <w:marBottom w:val="0"/>
      <w:divBdr>
        <w:top w:val="none" w:sz="0" w:space="0" w:color="auto"/>
        <w:left w:val="none" w:sz="0" w:space="0" w:color="auto"/>
        <w:bottom w:val="none" w:sz="0" w:space="0" w:color="auto"/>
        <w:right w:val="none" w:sz="0" w:space="0" w:color="auto"/>
      </w:divBdr>
    </w:div>
    <w:div w:id="544678294">
      <w:bodyDiv w:val="1"/>
      <w:marLeft w:val="0"/>
      <w:marRight w:val="0"/>
      <w:marTop w:val="0"/>
      <w:marBottom w:val="0"/>
      <w:divBdr>
        <w:top w:val="none" w:sz="0" w:space="0" w:color="auto"/>
        <w:left w:val="none" w:sz="0" w:space="0" w:color="auto"/>
        <w:bottom w:val="none" w:sz="0" w:space="0" w:color="auto"/>
        <w:right w:val="none" w:sz="0" w:space="0" w:color="auto"/>
      </w:divBdr>
    </w:div>
    <w:div w:id="561870992">
      <w:bodyDiv w:val="1"/>
      <w:marLeft w:val="0"/>
      <w:marRight w:val="0"/>
      <w:marTop w:val="0"/>
      <w:marBottom w:val="0"/>
      <w:divBdr>
        <w:top w:val="none" w:sz="0" w:space="0" w:color="auto"/>
        <w:left w:val="none" w:sz="0" w:space="0" w:color="auto"/>
        <w:bottom w:val="none" w:sz="0" w:space="0" w:color="auto"/>
        <w:right w:val="none" w:sz="0" w:space="0" w:color="auto"/>
      </w:divBdr>
    </w:div>
    <w:div w:id="562331442">
      <w:bodyDiv w:val="1"/>
      <w:marLeft w:val="0"/>
      <w:marRight w:val="0"/>
      <w:marTop w:val="0"/>
      <w:marBottom w:val="0"/>
      <w:divBdr>
        <w:top w:val="none" w:sz="0" w:space="0" w:color="auto"/>
        <w:left w:val="none" w:sz="0" w:space="0" w:color="auto"/>
        <w:bottom w:val="none" w:sz="0" w:space="0" w:color="auto"/>
        <w:right w:val="none" w:sz="0" w:space="0" w:color="auto"/>
      </w:divBdr>
    </w:div>
    <w:div w:id="568073339">
      <w:bodyDiv w:val="1"/>
      <w:marLeft w:val="0"/>
      <w:marRight w:val="0"/>
      <w:marTop w:val="0"/>
      <w:marBottom w:val="0"/>
      <w:divBdr>
        <w:top w:val="none" w:sz="0" w:space="0" w:color="auto"/>
        <w:left w:val="none" w:sz="0" w:space="0" w:color="auto"/>
        <w:bottom w:val="none" w:sz="0" w:space="0" w:color="auto"/>
        <w:right w:val="none" w:sz="0" w:space="0" w:color="auto"/>
      </w:divBdr>
    </w:div>
    <w:div w:id="589851670">
      <w:bodyDiv w:val="1"/>
      <w:marLeft w:val="0"/>
      <w:marRight w:val="0"/>
      <w:marTop w:val="0"/>
      <w:marBottom w:val="0"/>
      <w:divBdr>
        <w:top w:val="none" w:sz="0" w:space="0" w:color="auto"/>
        <w:left w:val="none" w:sz="0" w:space="0" w:color="auto"/>
        <w:bottom w:val="none" w:sz="0" w:space="0" w:color="auto"/>
        <w:right w:val="none" w:sz="0" w:space="0" w:color="auto"/>
      </w:divBdr>
    </w:div>
    <w:div w:id="617762614">
      <w:bodyDiv w:val="1"/>
      <w:marLeft w:val="0"/>
      <w:marRight w:val="0"/>
      <w:marTop w:val="0"/>
      <w:marBottom w:val="0"/>
      <w:divBdr>
        <w:top w:val="none" w:sz="0" w:space="0" w:color="auto"/>
        <w:left w:val="none" w:sz="0" w:space="0" w:color="auto"/>
        <w:bottom w:val="none" w:sz="0" w:space="0" w:color="auto"/>
        <w:right w:val="none" w:sz="0" w:space="0" w:color="auto"/>
      </w:divBdr>
    </w:div>
    <w:div w:id="702174857">
      <w:bodyDiv w:val="1"/>
      <w:marLeft w:val="0"/>
      <w:marRight w:val="0"/>
      <w:marTop w:val="0"/>
      <w:marBottom w:val="0"/>
      <w:divBdr>
        <w:top w:val="none" w:sz="0" w:space="0" w:color="auto"/>
        <w:left w:val="none" w:sz="0" w:space="0" w:color="auto"/>
        <w:bottom w:val="none" w:sz="0" w:space="0" w:color="auto"/>
        <w:right w:val="none" w:sz="0" w:space="0" w:color="auto"/>
      </w:divBdr>
    </w:div>
    <w:div w:id="712536289">
      <w:bodyDiv w:val="1"/>
      <w:marLeft w:val="0"/>
      <w:marRight w:val="0"/>
      <w:marTop w:val="0"/>
      <w:marBottom w:val="0"/>
      <w:divBdr>
        <w:top w:val="none" w:sz="0" w:space="0" w:color="auto"/>
        <w:left w:val="none" w:sz="0" w:space="0" w:color="auto"/>
        <w:bottom w:val="none" w:sz="0" w:space="0" w:color="auto"/>
        <w:right w:val="none" w:sz="0" w:space="0" w:color="auto"/>
      </w:divBdr>
    </w:div>
    <w:div w:id="712971708">
      <w:bodyDiv w:val="1"/>
      <w:marLeft w:val="0"/>
      <w:marRight w:val="0"/>
      <w:marTop w:val="0"/>
      <w:marBottom w:val="0"/>
      <w:divBdr>
        <w:top w:val="none" w:sz="0" w:space="0" w:color="auto"/>
        <w:left w:val="none" w:sz="0" w:space="0" w:color="auto"/>
        <w:bottom w:val="none" w:sz="0" w:space="0" w:color="auto"/>
        <w:right w:val="none" w:sz="0" w:space="0" w:color="auto"/>
      </w:divBdr>
    </w:div>
    <w:div w:id="758332236">
      <w:bodyDiv w:val="1"/>
      <w:marLeft w:val="0"/>
      <w:marRight w:val="0"/>
      <w:marTop w:val="0"/>
      <w:marBottom w:val="0"/>
      <w:divBdr>
        <w:top w:val="none" w:sz="0" w:space="0" w:color="auto"/>
        <w:left w:val="none" w:sz="0" w:space="0" w:color="auto"/>
        <w:bottom w:val="none" w:sz="0" w:space="0" w:color="auto"/>
        <w:right w:val="none" w:sz="0" w:space="0" w:color="auto"/>
      </w:divBdr>
    </w:div>
    <w:div w:id="766969038">
      <w:bodyDiv w:val="1"/>
      <w:marLeft w:val="0"/>
      <w:marRight w:val="0"/>
      <w:marTop w:val="0"/>
      <w:marBottom w:val="0"/>
      <w:divBdr>
        <w:top w:val="none" w:sz="0" w:space="0" w:color="auto"/>
        <w:left w:val="none" w:sz="0" w:space="0" w:color="auto"/>
        <w:bottom w:val="none" w:sz="0" w:space="0" w:color="auto"/>
        <w:right w:val="none" w:sz="0" w:space="0" w:color="auto"/>
      </w:divBdr>
    </w:div>
    <w:div w:id="789132033">
      <w:bodyDiv w:val="1"/>
      <w:marLeft w:val="0"/>
      <w:marRight w:val="0"/>
      <w:marTop w:val="0"/>
      <w:marBottom w:val="0"/>
      <w:divBdr>
        <w:top w:val="none" w:sz="0" w:space="0" w:color="auto"/>
        <w:left w:val="none" w:sz="0" w:space="0" w:color="auto"/>
        <w:bottom w:val="none" w:sz="0" w:space="0" w:color="auto"/>
        <w:right w:val="none" w:sz="0" w:space="0" w:color="auto"/>
      </w:divBdr>
    </w:div>
    <w:div w:id="904492955">
      <w:bodyDiv w:val="1"/>
      <w:marLeft w:val="0"/>
      <w:marRight w:val="0"/>
      <w:marTop w:val="0"/>
      <w:marBottom w:val="0"/>
      <w:divBdr>
        <w:top w:val="none" w:sz="0" w:space="0" w:color="auto"/>
        <w:left w:val="none" w:sz="0" w:space="0" w:color="auto"/>
        <w:bottom w:val="none" w:sz="0" w:space="0" w:color="auto"/>
        <w:right w:val="none" w:sz="0" w:space="0" w:color="auto"/>
      </w:divBdr>
    </w:div>
    <w:div w:id="906379665">
      <w:bodyDiv w:val="1"/>
      <w:marLeft w:val="0"/>
      <w:marRight w:val="0"/>
      <w:marTop w:val="0"/>
      <w:marBottom w:val="0"/>
      <w:divBdr>
        <w:top w:val="none" w:sz="0" w:space="0" w:color="auto"/>
        <w:left w:val="none" w:sz="0" w:space="0" w:color="auto"/>
        <w:bottom w:val="none" w:sz="0" w:space="0" w:color="auto"/>
        <w:right w:val="none" w:sz="0" w:space="0" w:color="auto"/>
      </w:divBdr>
    </w:div>
    <w:div w:id="909508741">
      <w:bodyDiv w:val="1"/>
      <w:marLeft w:val="0"/>
      <w:marRight w:val="0"/>
      <w:marTop w:val="0"/>
      <w:marBottom w:val="0"/>
      <w:divBdr>
        <w:top w:val="none" w:sz="0" w:space="0" w:color="auto"/>
        <w:left w:val="none" w:sz="0" w:space="0" w:color="auto"/>
        <w:bottom w:val="none" w:sz="0" w:space="0" w:color="auto"/>
        <w:right w:val="none" w:sz="0" w:space="0" w:color="auto"/>
      </w:divBdr>
    </w:div>
    <w:div w:id="913855810">
      <w:bodyDiv w:val="1"/>
      <w:marLeft w:val="0"/>
      <w:marRight w:val="0"/>
      <w:marTop w:val="0"/>
      <w:marBottom w:val="0"/>
      <w:divBdr>
        <w:top w:val="none" w:sz="0" w:space="0" w:color="auto"/>
        <w:left w:val="none" w:sz="0" w:space="0" w:color="auto"/>
        <w:bottom w:val="none" w:sz="0" w:space="0" w:color="auto"/>
        <w:right w:val="none" w:sz="0" w:space="0" w:color="auto"/>
      </w:divBdr>
    </w:div>
    <w:div w:id="916939567">
      <w:bodyDiv w:val="1"/>
      <w:marLeft w:val="0"/>
      <w:marRight w:val="0"/>
      <w:marTop w:val="0"/>
      <w:marBottom w:val="0"/>
      <w:divBdr>
        <w:top w:val="none" w:sz="0" w:space="0" w:color="auto"/>
        <w:left w:val="none" w:sz="0" w:space="0" w:color="auto"/>
        <w:bottom w:val="none" w:sz="0" w:space="0" w:color="auto"/>
        <w:right w:val="none" w:sz="0" w:space="0" w:color="auto"/>
      </w:divBdr>
    </w:div>
    <w:div w:id="954210801">
      <w:bodyDiv w:val="1"/>
      <w:marLeft w:val="0"/>
      <w:marRight w:val="0"/>
      <w:marTop w:val="0"/>
      <w:marBottom w:val="0"/>
      <w:divBdr>
        <w:top w:val="none" w:sz="0" w:space="0" w:color="auto"/>
        <w:left w:val="none" w:sz="0" w:space="0" w:color="auto"/>
        <w:bottom w:val="none" w:sz="0" w:space="0" w:color="auto"/>
        <w:right w:val="none" w:sz="0" w:space="0" w:color="auto"/>
      </w:divBdr>
    </w:div>
    <w:div w:id="999237152">
      <w:bodyDiv w:val="1"/>
      <w:marLeft w:val="0"/>
      <w:marRight w:val="0"/>
      <w:marTop w:val="0"/>
      <w:marBottom w:val="0"/>
      <w:divBdr>
        <w:top w:val="none" w:sz="0" w:space="0" w:color="auto"/>
        <w:left w:val="none" w:sz="0" w:space="0" w:color="auto"/>
        <w:bottom w:val="none" w:sz="0" w:space="0" w:color="auto"/>
        <w:right w:val="none" w:sz="0" w:space="0" w:color="auto"/>
      </w:divBdr>
      <w:divsChild>
        <w:div w:id="2015106364">
          <w:marLeft w:val="0"/>
          <w:marRight w:val="0"/>
          <w:marTop w:val="0"/>
          <w:marBottom w:val="0"/>
          <w:divBdr>
            <w:top w:val="none" w:sz="0" w:space="0" w:color="auto"/>
            <w:left w:val="none" w:sz="0" w:space="0" w:color="auto"/>
            <w:bottom w:val="none" w:sz="0" w:space="0" w:color="auto"/>
            <w:right w:val="none" w:sz="0" w:space="0" w:color="auto"/>
          </w:divBdr>
          <w:divsChild>
            <w:div w:id="904685205">
              <w:marLeft w:val="0"/>
              <w:marRight w:val="0"/>
              <w:marTop w:val="100"/>
              <w:marBottom w:val="100"/>
              <w:divBdr>
                <w:top w:val="none" w:sz="0" w:space="0" w:color="auto"/>
                <w:left w:val="none" w:sz="0" w:space="0" w:color="auto"/>
                <w:bottom w:val="none" w:sz="0" w:space="0" w:color="auto"/>
                <w:right w:val="none" w:sz="0" w:space="0" w:color="auto"/>
              </w:divBdr>
              <w:divsChild>
                <w:div w:id="1858233092">
                  <w:marLeft w:val="0"/>
                  <w:marRight w:val="0"/>
                  <w:marTop w:val="0"/>
                  <w:marBottom w:val="0"/>
                  <w:divBdr>
                    <w:top w:val="none" w:sz="0" w:space="0" w:color="auto"/>
                    <w:left w:val="none" w:sz="0" w:space="0" w:color="auto"/>
                    <w:bottom w:val="none" w:sz="0" w:space="0" w:color="auto"/>
                    <w:right w:val="none" w:sz="0" w:space="0" w:color="auto"/>
                  </w:divBdr>
                  <w:divsChild>
                    <w:div w:id="1891846679">
                      <w:marLeft w:val="0"/>
                      <w:marRight w:val="0"/>
                      <w:marTop w:val="0"/>
                      <w:marBottom w:val="0"/>
                      <w:divBdr>
                        <w:top w:val="none" w:sz="0" w:space="0" w:color="auto"/>
                        <w:left w:val="none" w:sz="0" w:space="0" w:color="auto"/>
                        <w:bottom w:val="none" w:sz="0" w:space="0" w:color="auto"/>
                        <w:right w:val="none" w:sz="0" w:space="0" w:color="auto"/>
                      </w:divBdr>
                      <w:divsChild>
                        <w:div w:id="144203268">
                          <w:marLeft w:val="0"/>
                          <w:marRight w:val="0"/>
                          <w:marTop w:val="0"/>
                          <w:marBottom w:val="131"/>
                          <w:divBdr>
                            <w:top w:val="none" w:sz="0" w:space="0" w:color="auto"/>
                            <w:left w:val="none" w:sz="0" w:space="0" w:color="auto"/>
                            <w:bottom w:val="none" w:sz="0" w:space="0" w:color="auto"/>
                            <w:right w:val="none" w:sz="0" w:space="0" w:color="auto"/>
                          </w:divBdr>
                          <w:divsChild>
                            <w:div w:id="2055494719">
                              <w:marLeft w:val="0"/>
                              <w:marRight w:val="0"/>
                              <w:marTop w:val="0"/>
                              <w:marBottom w:val="0"/>
                              <w:divBdr>
                                <w:top w:val="none" w:sz="0" w:space="0" w:color="auto"/>
                                <w:left w:val="none" w:sz="0" w:space="0" w:color="auto"/>
                                <w:bottom w:val="none" w:sz="0" w:space="0" w:color="auto"/>
                                <w:right w:val="none" w:sz="0" w:space="0" w:color="auto"/>
                              </w:divBdr>
                              <w:divsChild>
                                <w:div w:id="2129885192">
                                  <w:marLeft w:val="0"/>
                                  <w:marRight w:val="0"/>
                                  <w:marTop w:val="0"/>
                                  <w:marBottom w:val="0"/>
                                  <w:divBdr>
                                    <w:top w:val="none" w:sz="0" w:space="0" w:color="auto"/>
                                    <w:left w:val="none" w:sz="0" w:space="0" w:color="auto"/>
                                    <w:bottom w:val="none" w:sz="0" w:space="0" w:color="auto"/>
                                    <w:right w:val="none" w:sz="0" w:space="0" w:color="auto"/>
                                  </w:divBdr>
                                  <w:divsChild>
                                    <w:div w:id="1867719075">
                                      <w:marLeft w:val="0"/>
                                      <w:marRight w:val="0"/>
                                      <w:marTop w:val="0"/>
                                      <w:marBottom w:val="0"/>
                                      <w:divBdr>
                                        <w:top w:val="none" w:sz="0" w:space="0" w:color="auto"/>
                                        <w:left w:val="none" w:sz="0" w:space="0" w:color="auto"/>
                                        <w:bottom w:val="none" w:sz="0" w:space="0" w:color="auto"/>
                                        <w:right w:val="none" w:sz="0" w:space="0" w:color="auto"/>
                                      </w:divBdr>
                                      <w:divsChild>
                                        <w:div w:id="1998071226">
                                          <w:marLeft w:val="0"/>
                                          <w:marRight w:val="0"/>
                                          <w:marTop w:val="0"/>
                                          <w:marBottom w:val="0"/>
                                          <w:divBdr>
                                            <w:top w:val="none" w:sz="0" w:space="0" w:color="auto"/>
                                            <w:left w:val="none" w:sz="0" w:space="0" w:color="auto"/>
                                            <w:bottom w:val="none" w:sz="0" w:space="0" w:color="auto"/>
                                            <w:right w:val="none" w:sz="0" w:space="0" w:color="auto"/>
                                          </w:divBdr>
                                          <w:divsChild>
                                            <w:div w:id="1458569803">
                                              <w:marLeft w:val="0"/>
                                              <w:marRight w:val="0"/>
                                              <w:marTop w:val="0"/>
                                              <w:marBottom w:val="0"/>
                                              <w:divBdr>
                                                <w:top w:val="none" w:sz="0" w:space="0" w:color="auto"/>
                                                <w:left w:val="none" w:sz="0" w:space="0" w:color="auto"/>
                                                <w:bottom w:val="none" w:sz="0" w:space="0" w:color="auto"/>
                                                <w:right w:val="none" w:sz="0" w:space="0" w:color="auto"/>
                                              </w:divBdr>
                                              <w:divsChild>
                                                <w:div w:id="882330658">
                                                  <w:marLeft w:val="0"/>
                                                  <w:marRight w:val="0"/>
                                                  <w:marTop w:val="0"/>
                                                  <w:marBottom w:val="0"/>
                                                  <w:divBdr>
                                                    <w:top w:val="none" w:sz="0" w:space="0" w:color="auto"/>
                                                    <w:left w:val="none" w:sz="0" w:space="0" w:color="auto"/>
                                                    <w:bottom w:val="none" w:sz="0" w:space="0" w:color="auto"/>
                                                    <w:right w:val="none" w:sz="0" w:space="0" w:color="auto"/>
                                                  </w:divBdr>
                                                  <w:divsChild>
                                                    <w:div w:id="927738117">
                                                      <w:marLeft w:val="0"/>
                                                      <w:marRight w:val="0"/>
                                                      <w:marTop w:val="0"/>
                                                      <w:marBottom w:val="0"/>
                                                      <w:divBdr>
                                                        <w:top w:val="none" w:sz="0" w:space="0" w:color="auto"/>
                                                        <w:left w:val="none" w:sz="0" w:space="0" w:color="auto"/>
                                                        <w:bottom w:val="none" w:sz="0" w:space="0" w:color="auto"/>
                                                        <w:right w:val="none" w:sz="0" w:space="0" w:color="auto"/>
                                                      </w:divBdr>
                                                      <w:divsChild>
                                                        <w:div w:id="1007709490">
                                                          <w:marLeft w:val="0"/>
                                                          <w:marRight w:val="0"/>
                                                          <w:marTop w:val="0"/>
                                                          <w:marBottom w:val="0"/>
                                                          <w:divBdr>
                                                            <w:top w:val="none" w:sz="0" w:space="0" w:color="auto"/>
                                                            <w:left w:val="none" w:sz="0" w:space="0" w:color="auto"/>
                                                            <w:bottom w:val="none" w:sz="0" w:space="0" w:color="auto"/>
                                                            <w:right w:val="none" w:sz="0" w:space="0" w:color="auto"/>
                                                          </w:divBdr>
                                                        </w:div>
                                                        <w:div w:id="1034307397">
                                                          <w:marLeft w:val="0"/>
                                                          <w:marRight w:val="0"/>
                                                          <w:marTop w:val="0"/>
                                                          <w:marBottom w:val="0"/>
                                                          <w:divBdr>
                                                            <w:top w:val="none" w:sz="0" w:space="0" w:color="auto"/>
                                                            <w:left w:val="none" w:sz="0" w:space="0" w:color="auto"/>
                                                            <w:bottom w:val="none" w:sz="0" w:space="0" w:color="auto"/>
                                                            <w:right w:val="none" w:sz="0" w:space="0" w:color="auto"/>
                                                          </w:divBdr>
                                                        </w:div>
                                                        <w:div w:id="10601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1839303">
      <w:bodyDiv w:val="1"/>
      <w:marLeft w:val="0"/>
      <w:marRight w:val="0"/>
      <w:marTop w:val="0"/>
      <w:marBottom w:val="0"/>
      <w:divBdr>
        <w:top w:val="none" w:sz="0" w:space="0" w:color="auto"/>
        <w:left w:val="none" w:sz="0" w:space="0" w:color="auto"/>
        <w:bottom w:val="none" w:sz="0" w:space="0" w:color="auto"/>
        <w:right w:val="none" w:sz="0" w:space="0" w:color="auto"/>
      </w:divBdr>
    </w:div>
    <w:div w:id="1051072605">
      <w:bodyDiv w:val="1"/>
      <w:marLeft w:val="0"/>
      <w:marRight w:val="0"/>
      <w:marTop w:val="0"/>
      <w:marBottom w:val="0"/>
      <w:divBdr>
        <w:top w:val="none" w:sz="0" w:space="0" w:color="auto"/>
        <w:left w:val="none" w:sz="0" w:space="0" w:color="auto"/>
        <w:bottom w:val="none" w:sz="0" w:space="0" w:color="auto"/>
        <w:right w:val="none" w:sz="0" w:space="0" w:color="auto"/>
      </w:divBdr>
    </w:div>
    <w:div w:id="1056469147">
      <w:bodyDiv w:val="1"/>
      <w:marLeft w:val="0"/>
      <w:marRight w:val="0"/>
      <w:marTop w:val="0"/>
      <w:marBottom w:val="0"/>
      <w:divBdr>
        <w:top w:val="none" w:sz="0" w:space="0" w:color="auto"/>
        <w:left w:val="none" w:sz="0" w:space="0" w:color="auto"/>
        <w:bottom w:val="none" w:sz="0" w:space="0" w:color="auto"/>
        <w:right w:val="none" w:sz="0" w:space="0" w:color="auto"/>
      </w:divBdr>
    </w:div>
    <w:div w:id="1061901139">
      <w:bodyDiv w:val="1"/>
      <w:marLeft w:val="0"/>
      <w:marRight w:val="0"/>
      <w:marTop w:val="0"/>
      <w:marBottom w:val="0"/>
      <w:divBdr>
        <w:top w:val="none" w:sz="0" w:space="0" w:color="auto"/>
        <w:left w:val="none" w:sz="0" w:space="0" w:color="auto"/>
        <w:bottom w:val="none" w:sz="0" w:space="0" w:color="auto"/>
        <w:right w:val="none" w:sz="0" w:space="0" w:color="auto"/>
      </w:divBdr>
    </w:div>
    <w:div w:id="1156610095">
      <w:bodyDiv w:val="1"/>
      <w:marLeft w:val="0"/>
      <w:marRight w:val="0"/>
      <w:marTop w:val="0"/>
      <w:marBottom w:val="0"/>
      <w:divBdr>
        <w:top w:val="none" w:sz="0" w:space="0" w:color="auto"/>
        <w:left w:val="none" w:sz="0" w:space="0" w:color="auto"/>
        <w:bottom w:val="none" w:sz="0" w:space="0" w:color="auto"/>
        <w:right w:val="none" w:sz="0" w:space="0" w:color="auto"/>
      </w:divBdr>
    </w:div>
    <w:div w:id="1162965930">
      <w:bodyDiv w:val="1"/>
      <w:marLeft w:val="0"/>
      <w:marRight w:val="0"/>
      <w:marTop w:val="0"/>
      <w:marBottom w:val="0"/>
      <w:divBdr>
        <w:top w:val="none" w:sz="0" w:space="0" w:color="auto"/>
        <w:left w:val="none" w:sz="0" w:space="0" w:color="auto"/>
        <w:bottom w:val="none" w:sz="0" w:space="0" w:color="auto"/>
        <w:right w:val="none" w:sz="0" w:space="0" w:color="auto"/>
      </w:divBdr>
    </w:div>
    <w:div w:id="1205410198">
      <w:bodyDiv w:val="1"/>
      <w:marLeft w:val="0"/>
      <w:marRight w:val="0"/>
      <w:marTop w:val="0"/>
      <w:marBottom w:val="0"/>
      <w:divBdr>
        <w:top w:val="none" w:sz="0" w:space="0" w:color="auto"/>
        <w:left w:val="none" w:sz="0" w:space="0" w:color="auto"/>
        <w:bottom w:val="none" w:sz="0" w:space="0" w:color="auto"/>
        <w:right w:val="none" w:sz="0" w:space="0" w:color="auto"/>
      </w:divBdr>
    </w:div>
    <w:div w:id="1226407818">
      <w:bodyDiv w:val="1"/>
      <w:marLeft w:val="0"/>
      <w:marRight w:val="0"/>
      <w:marTop w:val="0"/>
      <w:marBottom w:val="0"/>
      <w:divBdr>
        <w:top w:val="none" w:sz="0" w:space="0" w:color="auto"/>
        <w:left w:val="none" w:sz="0" w:space="0" w:color="auto"/>
        <w:bottom w:val="none" w:sz="0" w:space="0" w:color="auto"/>
        <w:right w:val="none" w:sz="0" w:space="0" w:color="auto"/>
      </w:divBdr>
    </w:div>
    <w:div w:id="1244686669">
      <w:bodyDiv w:val="1"/>
      <w:marLeft w:val="0"/>
      <w:marRight w:val="0"/>
      <w:marTop w:val="0"/>
      <w:marBottom w:val="0"/>
      <w:divBdr>
        <w:top w:val="none" w:sz="0" w:space="0" w:color="auto"/>
        <w:left w:val="none" w:sz="0" w:space="0" w:color="auto"/>
        <w:bottom w:val="none" w:sz="0" w:space="0" w:color="auto"/>
        <w:right w:val="none" w:sz="0" w:space="0" w:color="auto"/>
      </w:divBdr>
    </w:div>
    <w:div w:id="1318262410">
      <w:bodyDiv w:val="1"/>
      <w:marLeft w:val="0"/>
      <w:marRight w:val="0"/>
      <w:marTop w:val="0"/>
      <w:marBottom w:val="0"/>
      <w:divBdr>
        <w:top w:val="none" w:sz="0" w:space="0" w:color="auto"/>
        <w:left w:val="none" w:sz="0" w:space="0" w:color="auto"/>
        <w:bottom w:val="none" w:sz="0" w:space="0" w:color="auto"/>
        <w:right w:val="none" w:sz="0" w:space="0" w:color="auto"/>
      </w:divBdr>
      <w:divsChild>
        <w:div w:id="246840507">
          <w:marLeft w:val="0"/>
          <w:marRight w:val="0"/>
          <w:marTop w:val="0"/>
          <w:marBottom w:val="0"/>
          <w:divBdr>
            <w:top w:val="none" w:sz="0" w:space="0" w:color="auto"/>
            <w:left w:val="none" w:sz="0" w:space="0" w:color="auto"/>
            <w:bottom w:val="none" w:sz="0" w:space="0" w:color="auto"/>
            <w:right w:val="none" w:sz="0" w:space="0" w:color="auto"/>
          </w:divBdr>
          <w:divsChild>
            <w:div w:id="1285384977">
              <w:marLeft w:val="0"/>
              <w:marRight w:val="0"/>
              <w:marTop w:val="100"/>
              <w:marBottom w:val="100"/>
              <w:divBdr>
                <w:top w:val="none" w:sz="0" w:space="0" w:color="auto"/>
                <w:left w:val="none" w:sz="0" w:space="0" w:color="auto"/>
                <w:bottom w:val="none" w:sz="0" w:space="0" w:color="auto"/>
                <w:right w:val="none" w:sz="0" w:space="0" w:color="auto"/>
              </w:divBdr>
              <w:divsChild>
                <w:div w:id="1711882854">
                  <w:marLeft w:val="0"/>
                  <w:marRight w:val="0"/>
                  <w:marTop w:val="0"/>
                  <w:marBottom w:val="0"/>
                  <w:divBdr>
                    <w:top w:val="none" w:sz="0" w:space="0" w:color="auto"/>
                    <w:left w:val="none" w:sz="0" w:space="0" w:color="auto"/>
                    <w:bottom w:val="none" w:sz="0" w:space="0" w:color="auto"/>
                    <w:right w:val="none" w:sz="0" w:space="0" w:color="auto"/>
                  </w:divBdr>
                  <w:divsChild>
                    <w:div w:id="1320383225">
                      <w:marLeft w:val="0"/>
                      <w:marRight w:val="0"/>
                      <w:marTop w:val="0"/>
                      <w:marBottom w:val="0"/>
                      <w:divBdr>
                        <w:top w:val="none" w:sz="0" w:space="0" w:color="auto"/>
                        <w:left w:val="none" w:sz="0" w:space="0" w:color="auto"/>
                        <w:bottom w:val="none" w:sz="0" w:space="0" w:color="auto"/>
                        <w:right w:val="none" w:sz="0" w:space="0" w:color="auto"/>
                      </w:divBdr>
                      <w:divsChild>
                        <w:div w:id="569582503">
                          <w:marLeft w:val="0"/>
                          <w:marRight w:val="0"/>
                          <w:marTop w:val="0"/>
                          <w:marBottom w:val="131"/>
                          <w:divBdr>
                            <w:top w:val="none" w:sz="0" w:space="0" w:color="auto"/>
                            <w:left w:val="none" w:sz="0" w:space="0" w:color="auto"/>
                            <w:bottom w:val="none" w:sz="0" w:space="0" w:color="auto"/>
                            <w:right w:val="none" w:sz="0" w:space="0" w:color="auto"/>
                          </w:divBdr>
                          <w:divsChild>
                            <w:div w:id="711006514">
                              <w:marLeft w:val="0"/>
                              <w:marRight w:val="0"/>
                              <w:marTop w:val="0"/>
                              <w:marBottom w:val="0"/>
                              <w:divBdr>
                                <w:top w:val="none" w:sz="0" w:space="0" w:color="auto"/>
                                <w:left w:val="none" w:sz="0" w:space="0" w:color="auto"/>
                                <w:bottom w:val="none" w:sz="0" w:space="0" w:color="auto"/>
                                <w:right w:val="none" w:sz="0" w:space="0" w:color="auto"/>
                              </w:divBdr>
                              <w:divsChild>
                                <w:div w:id="963004112">
                                  <w:marLeft w:val="0"/>
                                  <w:marRight w:val="0"/>
                                  <w:marTop w:val="0"/>
                                  <w:marBottom w:val="0"/>
                                  <w:divBdr>
                                    <w:top w:val="none" w:sz="0" w:space="0" w:color="auto"/>
                                    <w:left w:val="none" w:sz="0" w:space="0" w:color="auto"/>
                                    <w:bottom w:val="none" w:sz="0" w:space="0" w:color="auto"/>
                                    <w:right w:val="none" w:sz="0" w:space="0" w:color="auto"/>
                                  </w:divBdr>
                                  <w:divsChild>
                                    <w:div w:id="597834574">
                                      <w:marLeft w:val="0"/>
                                      <w:marRight w:val="0"/>
                                      <w:marTop w:val="0"/>
                                      <w:marBottom w:val="0"/>
                                      <w:divBdr>
                                        <w:top w:val="none" w:sz="0" w:space="0" w:color="auto"/>
                                        <w:left w:val="none" w:sz="0" w:space="0" w:color="auto"/>
                                        <w:bottom w:val="none" w:sz="0" w:space="0" w:color="auto"/>
                                        <w:right w:val="none" w:sz="0" w:space="0" w:color="auto"/>
                                      </w:divBdr>
                                      <w:divsChild>
                                        <w:div w:id="1661470104">
                                          <w:marLeft w:val="0"/>
                                          <w:marRight w:val="0"/>
                                          <w:marTop w:val="0"/>
                                          <w:marBottom w:val="0"/>
                                          <w:divBdr>
                                            <w:top w:val="none" w:sz="0" w:space="0" w:color="auto"/>
                                            <w:left w:val="none" w:sz="0" w:space="0" w:color="auto"/>
                                            <w:bottom w:val="none" w:sz="0" w:space="0" w:color="auto"/>
                                            <w:right w:val="none" w:sz="0" w:space="0" w:color="auto"/>
                                          </w:divBdr>
                                          <w:divsChild>
                                            <w:div w:id="2093509008">
                                              <w:marLeft w:val="0"/>
                                              <w:marRight w:val="0"/>
                                              <w:marTop w:val="0"/>
                                              <w:marBottom w:val="0"/>
                                              <w:divBdr>
                                                <w:top w:val="none" w:sz="0" w:space="0" w:color="auto"/>
                                                <w:left w:val="none" w:sz="0" w:space="0" w:color="auto"/>
                                                <w:bottom w:val="none" w:sz="0" w:space="0" w:color="auto"/>
                                                <w:right w:val="none" w:sz="0" w:space="0" w:color="auto"/>
                                              </w:divBdr>
                                              <w:divsChild>
                                                <w:div w:id="2906195">
                                                  <w:marLeft w:val="0"/>
                                                  <w:marRight w:val="0"/>
                                                  <w:marTop w:val="0"/>
                                                  <w:marBottom w:val="0"/>
                                                  <w:divBdr>
                                                    <w:top w:val="none" w:sz="0" w:space="0" w:color="auto"/>
                                                    <w:left w:val="none" w:sz="0" w:space="0" w:color="auto"/>
                                                    <w:bottom w:val="none" w:sz="0" w:space="0" w:color="auto"/>
                                                    <w:right w:val="none" w:sz="0" w:space="0" w:color="auto"/>
                                                  </w:divBdr>
                                                  <w:divsChild>
                                                    <w:div w:id="64839697">
                                                      <w:marLeft w:val="0"/>
                                                      <w:marRight w:val="0"/>
                                                      <w:marTop w:val="0"/>
                                                      <w:marBottom w:val="0"/>
                                                      <w:divBdr>
                                                        <w:top w:val="none" w:sz="0" w:space="0" w:color="auto"/>
                                                        <w:left w:val="none" w:sz="0" w:space="0" w:color="auto"/>
                                                        <w:bottom w:val="none" w:sz="0" w:space="0" w:color="auto"/>
                                                        <w:right w:val="none" w:sz="0" w:space="0" w:color="auto"/>
                                                      </w:divBdr>
                                                      <w:divsChild>
                                                        <w:div w:id="1486507330">
                                                          <w:marLeft w:val="0"/>
                                                          <w:marRight w:val="0"/>
                                                          <w:marTop w:val="0"/>
                                                          <w:marBottom w:val="0"/>
                                                          <w:divBdr>
                                                            <w:top w:val="none" w:sz="0" w:space="0" w:color="auto"/>
                                                            <w:left w:val="none" w:sz="0" w:space="0" w:color="auto"/>
                                                            <w:bottom w:val="none" w:sz="0" w:space="0" w:color="auto"/>
                                                            <w:right w:val="none" w:sz="0" w:space="0" w:color="auto"/>
                                                          </w:divBdr>
                                                        </w:div>
                                                        <w:div w:id="157695856">
                                                          <w:marLeft w:val="0"/>
                                                          <w:marRight w:val="0"/>
                                                          <w:marTop w:val="0"/>
                                                          <w:marBottom w:val="0"/>
                                                          <w:divBdr>
                                                            <w:top w:val="none" w:sz="0" w:space="0" w:color="auto"/>
                                                            <w:left w:val="none" w:sz="0" w:space="0" w:color="auto"/>
                                                            <w:bottom w:val="none" w:sz="0" w:space="0" w:color="auto"/>
                                                            <w:right w:val="none" w:sz="0" w:space="0" w:color="auto"/>
                                                          </w:divBdr>
                                                        </w:div>
                                                        <w:div w:id="1255557580">
                                                          <w:marLeft w:val="0"/>
                                                          <w:marRight w:val="0"/>
                                                          <w:marTop w:val="0"/>
                                                          <w:marBottom w:val="0"/>
                                                          <w:divBdr>
                                                            <w:top w:val="none" w:sz="0" w:space="0" w:color="auto"/>
                                                            <w:left w:val="none" w:sz="0" w:space="0" w:color="auto"/>
                                                            <w:bottom w:val="none" w:sz="0" w:space="0" w:color="auto"/>
                                                            <w:right w:val="none" w:sz="0" w:space="0" w:color="auto"/>
                                                          </w:divBdr>
                                                        </w:div>
                                                        <w:div w:id="931083459">
                                                          <w:marLeft w:val="0"/>
                                                          <w:marRight w:val="0"/>
                                                          <w:marTop w:val="0"/>
                                                          <w:marBottom w:val="0"/>
                                                          <w:divBdr>
                                                            <w:top w:val="none" w:sz="0" w:space="0" w:color="auto"/>
                                                            <w:left w:val="none" w:sz="0" w:space="0" w:color="auto"/>
                                                            <w:bottom w:val="none" w:sz="0" w:space="0" w:color="auto"/>
                                                            <w:right w:val="none" w:sz="0" w:space="0" w:color="auto"/>
                                                          </w:divBdr>
                                                        </w:div>
                                                        <w:div w:id="1187065938">
                                                          <w:marLeft w:val="0"/>
                                                          <w:marRight w:val="0"/>
                                                          <w:marTop w:val="0"/>
                                                          <w:marBottom w:val="0"/>
                                                          <w:divBdr>
                                                            <w:top w:val="none" w:sz="0" w:space="0" w:color="auto"/>
                                                            <w:left w:val="none" w:sz="0" w:space="0" w:color="auto"/>
                                                            <w:bottom w:val="none" w:sz="0" w:space="0" w:color="auto"/>
                                                            <w:right w:val="none" w:sz="0" w:space="0" w:color="auto"/>
                                                          </w:divBdr>
                                                        </w:div>
                                                        <w:div w:id="1287664048">
                                                          <w:marLeft w:val="0"/>
                                                          <w:marRight w:val="0"/>
                                                          <w:marTop w:val="0"/>
                                                          <w:marBottom w:val="0"/>
                                                          <w:divBdr>
                                                            <w:top w:val="none" w:sz="0" w:space="0" w:color="auto"/>
                                                            <w:left w:val="none" w:sz="0" w:space="0" w:color="auto"/>
                                                            <w:bottom w:val="none" w:sz="0" w:space="0" w:color="auto"/>
                                                            <w:right w:val="none" w:sz="0" w:space="0" w:color="auto"/>
                                                          </w:divBdr>
                                                        </w:div>
                                                        <w:div w:id="1059523415">
                                                          <w:marLeft w:val="0"/>
                                                          <w:marRight w:val="0"/>
                                                          <w:marTop w:val="0"/>
                                                          <w:marBottom w:val="0"/>
                                                          <w:divBdr>
                                                            <w:top w:val="none" w:sz="0" w:space="0" w:color="auto"/>
                                                            <w:left w:val="none" w:sz="0" w:space="0" w:color="auto"/>
                                                            <w:bottom w:val="none" w:sz="0" w:space="0" w:color="auto"/>
                                                            <w:right w:val="none" w:sz="0" w:space="0" w:color="auto"/>
                                                          </w:divBdr>
                                                        </w:div>
                                                        <w:div w:id="66849974">
                                                          <w:marLeft w:val="0"/>
                                                          <w:marRight w:val="0"/>
                                                          <w:marTop w:val="0"/>
                                                          <w:marBottom w:val="0"/>
                                                          <w:divBdr>
                                                            <w:top w:val="none" w:sz="0" w:space="0" w:color="auto"/>
                                                            <w:left w:val="none" w:sz="0" w:space="0" w:color="auto"/>
                                                            <w:bottom w:val="none" w:sz="0" w:space="0" w:color="auto"/>
                                                            <w:right w:val="none" w:sz="0" w:space="0" w:color="auto"/>
                                                          </w:divBdr>
                                                        </w:div>
                                                        <w:div w:id="667755598">
                                                          <w:marLeft w:val="0"/>
                                                          <w:marRight w:val="0"/>
                                                          <w:marTop w:val="0"/>
                                                          <w:marBottom w:val="0"/>
                                                          <w:divBdr>
                                                            <w:top w:val="none" w:sz="0" w:space="0" w:color="auto"/>
                                                            <w:left w:val="none" w:sz="0" w:space="0" w:color="auto"/>
                                                            <w:bottom w:val="none" w:sz="0" w:space="0" w:color="auto"/>
                                                            <w:right w:val="none" w:sz="0" w:space="0" w:color="auto"/>
                                                          </w:divBdr>
                                                        </w:div>
                                                        <w:div w:id="1186822464">
                                                          <w:marLeft w:val="0"/>
                                                          <w:marRight w:val="0"/>
                                                          <w:marTop w:val="0"/>
                                                          <w:marBottom w:val="0"/>
                                                          <w:divBdr>
                                                            <w:top w:val="none" w:sz="0" w:space="0" w:color="auto"/>
                                                            <w:left w:val="none" w:sz="0" w:space="0" w:color="auto"/>
                                                            <w:bottom w:val="none" w:sz="0" w:space="0" w:color="auto"/>
                                                            <w:right w:val="none" w:sz="0" w:space="0" w:color="auto"/>
                                                          </w:divBdr>
                                                        </w:div>
                                                        <w:div w:id="861626543">
                                                          <w:marLeft w:val="0"/>
                                                          <w:marRight w:val="0"/>
                                                          <w:marTop w:val="0"/>
                                                          <w:marBottom w:val="0"/>
                                                          <w:divBdr>
                                                            <w:top w:val="none" w:sz="0" w:space="0" w:color="auto"/>
                                                            <w:left w:val="none" w:sz="0" w:space="0" w:color="auto"/>
                                                            <w:bottom w:val="none" w:sz="0" w:space="0" w:color="auto"/>
                                                            <w:right w:val="none" w:sz="0" w:space="0" w:color="auto"/>
                                                          </w:divBdr>
                                                        </w:div>
                                                        <w:div w:id="1333989461">
                                                          <w:marLeft w:val="0"/>
                                                          <w:marRight w:val="0"/>
                                                          <w:marTop w:val="0"/>
                                                          <w:marBottom w:val="0"/>
                                                          <w:divBdr>
                                                            <w:top w:val="none" w:sz="0" w:space="0" w:color="auto"/>
                                                            <w:left w:val="none" w:sz="0" w:space="0" w:color="auto"/>
                                                            <w:bottom w:val="none" w:sz="0" w:space="0" w:color="auto"/>
                                                            <w:right w:val="none" w:sz="0" w:space="0" w:color="auto"/>
                                                          </w:divBdr>
                                                        </w:div>
                                                        <w:div w:id="664283886">
                                                          <w:marLeft w:val="0"/>
                                                          <w:marRight w:val="0"/>
                                                          <w:marTop w:val="0"/>
                                                          <w:marBottom w:val="0"/>
                                                          <w:divBdr>
                                                            <w:top w:val="none" w:sz="0" w:space="0" w:color="auto"/>
                                                            <w:left w:val="none" w:sz="0" w:space="0" w:color="auto"/>
                                                            <w:bottom w:val="none" w:sz="0" w:space="0" w:color="auto"/>
                                                            <w:right w:val="none" w:sz="0" w:space="0" w:color="auto"/>
                                                          </w:divBdr>
                                                        </w:div>
                                                        <w:div w:id="1848129217">
                                                          <w:marLeft w:val="0"/>
                                                          <w:marRight w:val="0"/>
                                                          <w:marTop w:val="0"/>
                                                          <w:marBottom w:val="0"/>
                                                          <w:divBdr>
                                                            <w:top w:val="none" w:sz="0" w:space="0" w:color="auto"/>
                                                            <w:left w:val="none" w:sz="0" w:space="0" w:color="auto"/>
                                                            <w:bottom w:val="none" w:sz="0" w:space="0" w:color="auto"/>
                                                            <w:right w:val="none" w:sz="0" w:space="0" w:color="auto"/>
                                                          </w:divBdr>
                                                        </w:div>
                                                        <w:div w:id="405417550">
                                                          <w:marLeft w:val="0"/>
                                                          <w:marRight w:val="0"/>
                                                          <w:marTop w:val="0"/>
                                                          <w:marBottom w:val="0"/>
                                                          <w:divBdr>
                                                            <w:top w:val="none" w:sz="0" w:space="0" w:color="auto"/>
                                                            <w:left w:val="none" w:sz="0" w:space="0" w:color="auto"/>
                                                            <w:bottom w:val="none" w:sz="0" w:space="0" w:color="auto"/>
                                                            <w:right w:val="none" w:sz="0" w:space="0" w:color="auto"/>
                                                          </w:divBdr>
                                                        </w:div>
                                                        <w:div w:id="26875555">
                                                          <w:marLeft w:val="0"/>
                                                          <w:marRight w:val="0"/>
                                                          <w:marTop w:val="0"/>
                                                          <w:marBottom w:val="0"/>
                                                          <w:divBdr>
                                                            <w:top w:val="none" w:sz="0" w:space="0" w:color="auto"/>
                                                            <w:left w:val="none" w:sz="0" w:space="0" w:color="auto"/>
                                                            <w:bottom w:val="none" w:sz="0" w:space="0" w:color="auto"/>
                                                            <w:right w:val="none" w:sz="0" w:space="0" w:color="auto"/>
                                                          </w:divBdr>
                                                        </w:div>
                                                        <w:div w:id="75786360">
                                                          <w:marLeft w:val="0"/>
                                                          <w:marRight w:val="0"/>
                                                          <w:marTop w:val="0"/>
                                                          <w:marBottom w:val="0"/>
                                                          <w:divBdr>
                                                            <w:top w:val="none" w:sz="0" w:space="0" w:color="auto"/>
                                                            <w:left w:val="none" w:sz="0" w:space="0" w:color="auto"/>
                                                            <w:bottom w:val="none" w:sz="0" w:space="0" w:color="auto"/>
                                                            <w:right w:val="none" w:sz="0" w:space="0" w:color="auto"/>
                                                          </w:divBdr>
                                                        </w:div>
                                                        <w:div w:id="1985499556">
                                                          <w:marLeft w:val="0"/>
                                                          <w:marRight w:val="0"/>
                                                          <w:marTop w:val="0"/>
                                                          <w:marBottom w:val="0"/>
                                                          <w:divBdr>
                                                            <w:top w:val="none" w:sz="0" w:space="0" w:color="auto"/>
                                                            <w:left w:val="none" w:sz="0" w:space="0" w:color="auto"/>
                                                            <w:bottom w:val="none" w:sz="0" w:space="0" w:color="auto"/>
                                                            <w:right w:val="none" w:sz="0" w:space="0" w:color="auto"/>
                                                          </w:divBdr>
                                                        </w:div>
                                                        <w:div w:id="775179505">
                                                          <w:marLeft w:val="0"/>
                                                          <w:marRight w:val="0"/>
                                                          <w:marTop w:val="0"/>
                                                          <w:marBottom w:val="0"/>
                                                          <w:divBdr>
                                                            <w:top w:val="none" w:sz="0" w:space="0" w:color="auto"/>
                                                            <w:left w:val="none" w:sz="0" w:space="0" w:color="auto"/>
                                                            <w:bottom w:val="none" w:sz="0" w:space="0" w:color="auto"/>
                                                            <w:right w:val="none" w:sz="0" w:space="0" w:color="auto"/>
                                                          </w:divBdr>
                                                        </w:div>
                                                        <w:div w:id="1612778760">
                                                          <w:marLeft w:val="0"/>
                                                          <w:marRight w:val="0"/>
                                                          <w:marTop w:val="0"/>
                                                          <w:marBottom w:val="0"/>
                                                          <w:divBdr>
                                                            <w:top w:val="none" w:sz="0" w:space="0" w:color="auto"/>
                                                            <w:left w:val="none" w:sz="0" w:space="0" w:color="auto"/>
                                                            <w:bottom w:val="none" w:sz="0" w:space="0" w:color="auto"/>
                                                            <w:right w:val="none" w:sz="0" w:space="0" w:color="auto"/>
                                                          </w:divBdr>
                                                        </w:div>
                                                        <w:div w:id="1949727315">
                                                          <w:marLeft w:val="0"/>
                                                          <w:marRight w:val="0"/>
                                                          <w:marTop w:val="0"/>
                                                          <w:marBottom w:val="0"/>
                                                          <w:divBdr>
                                                            <w:top w:val="none" w:sz="0" w:space="0" w:color="auto"/>
                                                            <w:left w:val="none" w:sz="0" w:space="0" w:color="auto"/>
                                                            <w:bottom w:val="none" w:sz="0" w:space="0" w:color="auto"/>
                                                            <w:right w:val="none" w:sz="0" w:space="0" w:color="auto"/>
                                                          </w:divBdr>
                                                        </w:div>
                                                        <w:div w:id="192407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68025702">
      <w:bodyDiv w:val="1"/>
      <w:marLeft w:val="0"/>
      <w:marRight w:val="0"/>
      <w:marTop w:val="0"/>
      <w:marBottom w:val="0"/>
      <w:divBdr>
        <w:top w:val="none" w:sz="0" w:space="0" w:color="auto"/>
        <w:left w:val="none" w:sz="0" w:space="0" w:color="auto"/>
        <w:bottom w:val="none" w:sz="0" w:space="0" w:color="auto"/>
        <w:right w:val="none" w:sz="0" w:space="0" w:color="auto"/>
      </w:divBdr>
    </w:div>
    <w:div w:id="1419134910">
      <w:bodyDiv w:val="1"/>
      <w:marLeft w:val="0"/>
      <w:marRight w:val="0"/>
      <w:marTop w:val="0"/>
      <w:marBottom w:val="0"/>
      <w:divBdr>
        <w:top w:val="none" w:sz="0" w:space="0" w:color="auto"/>
        <w:left w:val="none" w:sz="0" w:space="0" w:color="auto"/>
        <w:bottom w:val="none" w:sz="0" w:space="0" w:color="auto"/>
        <w:right w:val="none" w:sz="0" w:space="0" w:color="auto"/>
      </w:divBdr>
    </w:div>
    <w:div w:id="1428189843">
      <w:bodyDiv w:val="1"/>
      <w:marLeft w:val="0"/>
      <w:marRight w:val="0"/>
      <w:marTop w:val="0"/>
      <w:marBottom w:val="0"/>
      <w:divBdr>
        <w:top w:val="none" w:sz="0" w:space="0" w:color="auto"/>
        <w:left w:val="none" w:sz="0" w:space="0" w:color="auto"/>
        <w:bottom w:val="none" w:sz="0" w:space="0" w:color="auto"/>
        <w:right w:val="none" w:sz="0" w:space="0" w:color="auto"/>
      </w:divBdr>
      <w:divsChild>
        <w:div w:id="1118066926">
          <w:marLeft w:val="0"/>
          <w:marRight w:val="0"/>
          <w:marTop w:val="0"/>
          <w:marBottom w:val="0"/>
          <w:divBdr>
            <w:top w:val="none" w:sz="0" w:space="0" w:color="auto"/>
            <w:left w:val="none" w:sz="0" w:space="0" w:color="auto"/>
            <w:bottom w:val="none" w:sz="0" w:space="0" w:color="auto"/>
            <w:right w:val="none" w:sz="0" w:space="0" w:color="auto"/>
          </w:divBdr>
          <w:divsChild>
            <w:div w:id="850149592">
              <w:marLeft w:val="0"/>
              <w:marRight w:val="0"/>
              <w:marTop w:val="100"/>
              <w:marBottom w:val="100"/>
              <w:divBdr>
                <w:top w:val="none" w:sz="0" w:space="0" w:color="auto"/>
                <w:left w:val="none" w:sz="0" w:space="0" w:color="auto"/>
                <w:bottom w:val="none" w:sz="0" w:space="0" w:color="auto"/>
                <w:right w:val="none" w:sz="0" w:space="0" w:color="auto"/>
              </w:divBdr>
              <w:divsChild>
                <w:div w:id="1981612604">
                  <w:marLeft w:val="0"/>
                  <w:marRight w:val="0"/>
                  <w:marTop w:val="0"/>
                  <w:marBottom w:val="0"/>
                  <w:divBdr>
                    <w:top w:val="none" w:sz="0" w:space="0" w:color="auto"/>
                    <w:left w:val="none" w:sz="0" w:space="0" w:color="auto"/>
                    <w:bottom w:val="none" w:sz="0" w:space="0" w:color="auto"/>
                    <w:right w:val="none" w:sz="0" w:space="0" w:color="auto"/>
                  </w:divBdr>
                  <w:divsChild>
                    <w:div w:id="1737438068">
                      <w:marLeft w:val="0"/>
                      <w:marRight w:val="0"/>
                      <w:marTop w:val="0"/>
                      <w:marBottom w:val="0"/>
                      <w:divBdr>
                        <w:top w:val="none" w:sz="0" w:space="0" w:color="auto"/>
                        <w:left w:val="none" w:sz="0" w:space="0" w:color="auto"/>
                        <w:bottom w:val="none" w:sz="0" w:space="0" w:color="auto"/>
                        <w:right w:val="none" w:sz="0" w:space="0" w:color="auto"/>
                      </w:divBdr>
                      <w:divsChild>
                        <w:div w:id="931857181">
                          <w:marLeft w:val="0"/>
                          <w:marRight w:val="0"/>
                          <w:marTop w:val="0"/>
                          <w:marBottom w:val="122"/>
                          <w:divBdr>
                            <w:top w:val="none" w:sz="0" w:space="0" w:color="auto"/>
                            <w:left w:val="none" w:sz="0" w:space="0" w:color="auto"/>
                            <w:bottom w:val="none" w:sz="0" w:space="0" w:color="auto"/>
                            <w:right w:val="none" w:sz="0" w:space="0" w:color="auto"/>
                          </w:divBdr>
                          <w:divsChild>
                            <w:div w:id="774786845">
                              <w:marLeft w:val="0"/>
                              <w:marRight w:val="0"/>
                              <w:marTop w:val="0"/>
                              <w:marBottom w:val="0"/>
                              <w:divBdr>
                                <w:top w:val="none" w:sz="0" w:space="0" w:color="auto"/>
                                <w:left w:val="none" w:sz="0" w:space="0" w:color="auto"/>
                                <w:bottom w:val="none" w:sz="0" w:space="0" w:color="auto"/>
                                <w:right w:val="none" w:sz="0" w:space="0" w:color="auto"/>
                              </w:divBdr>
                              <w:divsChild>
                                <w:div w:id="1304508007">
                                  <w:marLeft w:val="0"/>
                                  <w:marRight w:val="0"/>
                                  <w:marTop w:val="0"/>
                                  <w:marBottom w:val="366"/>
                                  <w:divBdr>
                                    <w:top w:val="none" w:sz="0" w:space="0" w:color="auto"/>
                                    <w:left w:val="none" w:sz="0" w:space="0" w:color="auto"/>
                                    <w:bottom w:val="none" w:sz="0" w:space="0" w:color="auto"/>
                                    <w:right w:val="none" w:sz="0" w:space="0" w:color="auto"/>
                                  </w:divBdr>
                                  <w:divsChild>
                                    <w:div w:id="1221013035">
                                      <w:marLeft w:val="0"/>
                                      <w:marRight w:val="0"/>
                                      <w:marTop w:val="0"/>
                                      <w:marBottom w:val="0"/>
                                      <w:divBdr>
                                        <w:top w:val="none" w:sz="0" w:space="0" w:color="auto"/>
                                        <w:left w:val="none" w:sz="0" w:space="0" w:color="auto"/>
                                        <w:bottom w:val="none" w:sz="0" w:space="0" w:color="auto"/>
                                        <w:right w:val="none" w:sz="0" w:space="0" w:color="auto"/>
                                      </w:divBdr>
                                      <w:divsChild>
                                        <w:div w:id="445345748">
                                          <w:marLeft w:val="0"/>
                                          <w:marRight w:val="0"/>
                                          <w:marTop w:val="0"/>
                                          <w:marBottom w:val="0"/>
                                          <w:divBdr>
                                            <w:top w:val="none" w:sz="0" w:space="0" w:color="auto"/>
                                            <w:left w:val="none" w:sz="0" w:space="0" w:color="auto"/>
                                            <w:bottom w:val="none" w:sz="0" w:space="0" w:color="auto"/>
                                            <w:right w:val="none" w:sz="0" w:space="0" w:color="auto"/>
                                          </w:divBdr>
                                          <w:divsChild>
                                            <w:div w:id="219901850">
                                              <w:marLeft w:val="0"/>
                                              <w:marRight w:val="0"/>
                                              <w:marTop w:val="0"/>
                                              <w:marBottom w:val="0"/>
                                              <w:divBdr>
                                                <w:top w:val="none" w:sz="0" w:space="0" w:color="auto"/>
                                                <w:left w:val="none" w:sz="0" w:space="0" w:color="auto"/>
                                                <w:bottom w:val="none" w:sz="0" w:space="0" w:color="auto"/>
                                                <w:right w:val="none" w:sz="0" w:space="0" w:color="auto"/>
                                              </w:divBdr>
                                              <w:divsChild>
                                                <w:div w:id="1847548324">
                                                  <w:marLeft w:val="0"/>
                                                  <w:marRight w:val="0"/>
                                                  <w:marTop w:val="0"/>
                                                  <w:marBottom w:val="0"/>
                                                  <w:divBdr>
                                                    <w:top w:val="none" w:sz="0" w:space="0" w:color="auto"/>
                                                    <w:left w:val="none" w:sz="0" w:space="0" w:color="auto"/>
                                                    <w:bottom w:val="none" w:sz="0" w:space="0" w:color="auto"/>
                                                    <w:right w:val="none" w:sz="0" w:space="0" w:color="auto"/>
                                                  </w:divBdr>
                                                  <w:divsChild>
                                                    <w:div w:id="186871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31242515">
      <w:bodyDiv w:val="1"/>
      <w:marLeft w:val="0"/>
      <w:marRight w:val="0"/>
      <w:marTop w:val="0"/>
      <w:marBottom w:val="0"/>
      <w:divBdr>
        <w:top w:val="none" w:sz="0" w:space="0" w:color="auto"/>
        <w:left w:val="none" w:sz="0" w:space="0" w:color="auto"/>
        <w:bottom w:val="none" w:sz="0" w:space="0" w:color="auto"/>
        <w:right w:val="none" w:sz="0" w:space="0" w:color="auto"/>
      </w:divBdr>
    </w:div>
    <w:div w:id="1479414611">
      <w:bodyDiv w:val="1"/>
      <w:marLeft w:val="0"/>
      <w:marRight w:val="0"/>
      <w:marTop w:val="0"/>
      <w:marBottom w:val="0"/>
      <w:divBdr>
        <w:top w:val="none" w:sz="0" w:space="0" w:color="auto"/>
        <w:left w:val="none" w:sz="0" w:space="0" w:color="auto"/>
        <w:bottom w:val="none" w:sz="0" w:space="0" w:color="auto"/>
        <w:right w:val="none" w:sz="0" w:space="0" w:color="auto"/>
      </w:divBdr>
    </w:div>
    <w:div w:id="1519150293">
      <w:bodyDiv w:val="1"/>
      <w:marLeft w:val="0"/>
      <w:marRight w:val="0"/>
      <w:marTop w:val="0"/>
      <w:marBottom w:val="0"/>
      <w:divBdr>
        <w:top w:val="none" w:sz="0" w:space="0" w:color="auto"/>
        <w:left w:val="none" w:sz="0" w:space="0" w:color="auto"/>
        <w:bottom w:val="none" w:sz="0" w:space="0" w:color="auto"/>
        <w:right w:val="none" w:sz="0" w:space="0" w:color="auto"/>
      </w:divBdr>
    </w:div>
    <w:div w:id="1558124728">
      <w:bodyDiv w:val="1"/>
      <w:marLeft w:val="0"/>
      <w:marRight w:val="0"/>
      <w:marTop w:val="0"/>
      <w:marBottom w:val="0"/>
      <w:divBdr>
        <w:top w:val="none" w:sz="0" w:space="0" w:color="auto"/>
        <w:left w:val="none" w:sz="0" w:space="0" w:color="auto"/>
        <w:bottom w:val="none" w:sz="0" w:space="0" w:color="auto"/>
        <w:right w:val="none" w:sz="0" w:space="0" w:color="auto"/>
      </w:divBdr>
    </w:div>
    <w:div w:id="1676029426">
      <w:bodyDiv w:val="1"/>
      <w:marLeft w:val="0"/>
      <w:marRight w:val="0"/>
      <w:marTop w:val="0"/>
      <w:marBottom w:val="0"/>
      <w:divBdr>
        <w:top w:val="none" w:sz="0" w:space="0" w:color="auto"/>
        <w:left w:val="none" w:sz="0" w:space="0" w:color="auto"/>
        <w:bottom w:val="none" w:sz="0" w:space="0" w:color="auto"/>
        <w:right w:val="none" w:sz="0" w:space="0" w:color="auto"/>
      </w:divBdr>
    </w:div>
    <w:div w:id="1700665726">
      <w:bodyDiv w:val="1"/>
      <w:marLeft w:val="0"/>
      <w:marRight w:val="0"/>
      <w:marTop w:val="0"/>
      <w:marBottom w:val="0"/>
      <w:divBdr>
        <w:top w:val="none" w:sz="0" w:space="0" w:color="auto"/>
        <w:left w:val="none" w:sz="0" w:space="0" w:color="auto"/>
        <w:bottom w:val="none" w:sz="0" w:space="0" w:color="auto"/>
        <w:right w:val="none" w:sz="0" w:space="0" w:color="auto"/>
      </w:divBdr>
    </w:div>
    <w:div w:id="1702583742">
      <w:bodyDiv w:val="1"/>
      <w:marLeft w:val="0"/>
      <w:marRight w:val="0"/>
      <w:marTop w:val="0"/>
      <w:marBottom w:val="0"/>
      <w:divBdr>
        <w:top w:val="none" w:sz="0" w:space="0" w:color="auto"/>
        <w:left w:val="none" w:sz="0" w:space="0" w:color="auto"/>
        <w:bottom w:val="none" w:sz="0" w:space="0" w:color="auto"/>
        <w:right w:val="none" w:sz="0" w:space="0" w:color="auto"/>
      </w:divBdr>
    </w:div>
    <w:div w:id="1704592345">
      <w:bodyDiv w:val="1"/>
      <w:marLeft w:val="390"/>
      <w:marRight w:val="390"/>
      <w:marTop w:val="0"/>
      <w:marBottom w:val="0"/>
      <w:divBdr>
        <w:top w:val="none" w:sz="0" w:space="0" w:color="auto"/>
        <w:left w:val="none" w:sz="0" w:space="0" w:color="auto"/>
        <w:bottom w:val="none" w:sz="0" w:space="0" w:color="auto"/>
        <w:right w:val="none" w:sz="0" w:space="0" w:color="auto"/>
      </w:divBdr>
    </w:div>
    <w:div w:id="1718970868">
      <w:bodyDiv w:val="1"/>
      <w:marLeft w:val="0"/>
      <w:marRight w:val="0"/>
      <w:marTop w:val="0"/>
      <w:marBottom w:val="0"/>
      <w:divBdr>
        <w:top w:val="none" w:sz="0" w:space="0" w:color="auto"/>
        <w:left w:val="none" w:sz="0" w:space="0" w:color="auto"/>
        <w:bottom w:val="none" w:sz="0" w:space="0" w:color="auto"/>
        <w:right w:val="none" w:sz="0" w:space="0" w:color="auto"/>
      </w:divBdr>
    </w:div>
    <w:div w:id="1810317277">
      <w:bodyDiv w:val="1"/>
      <w:marLeft w:val="0"/>
      <w:marRight w:val="0"/>
      <w:marTop w:val="0"/>
      <w:marBottom w:val="0"/>
      <w:divBdr>
        <w:top w:val="none" w:sz="0" w:space="0" w:color="auto"/>
        <w:left w:val="none" w:sz="0" w:space="0" w:color="auto"/>
        <w:bottom w:val="none" w:sz="0" w:space="0" w:color="auto"/>
        <w:right w:val="none" w:sz="0" w:space="0" w:color="auto"/>
      </w:divBdr>
      <w:divsChild>
        <w:div w:id="1418818801">
          <w:marLeft w:val="0"/>
          <w:marRight w:val="0"/>
          <w:marTop w:val="0"/>
          <w:marBottom w:val="0"/>
          <w:divBdr>
            <w:top w:val="none" w:sz="0" w:space="0" w:color="auto"/>
            <w:left w:val="none" w:sz="0" w:space="0" w:color="auto"/>
            <w:bottom w:val="none" w:sz="0" w:space="0" w:color="auto"/>
            <w:right w:val="none" w:sz="0" w:space="0" w:color="auto"/>
          </w:divBdr>
          <w:divsChild>
            <w:div w:id="1706177538">
              <w:marLeft w:val="0"/>
              <w:marRight w:val="0"/>
              <w:marTop w:val="100"/>
              <w:marBottom w:val="100"/>
              <w:divBdr>
                <w:top w:val="none" w:sz="0" w:space="0" w:color="auto"/>
                <w:left w:val="none" w:sz="0" w:space="0" w:color="auto"/>
                <w:bottom w:val="none" w:sz="0" w:space="0" w:color="auto"/>
                <w:right w:val="none" w:sz="0" w:space="0" w:color="auto"/>
              </w:divBdr>
              <w:divsChild>
                <w:div w:id="305745898">
                  <w:marLeft w:val="0"/>
                  <w:marRight w:val="0"/>
                  <w:marTop w:val="0"/>
                  <w:marBottom w:val="0"/>
                  <w:divBdr>
                    <w:top w:val="none" w:sz="0" w:space="0" w:color="auto"/>
                    <w:left w:val="none" w:sz="0" w:space="0" w:color="auto"/>
                    <w:bottom w:val="none" w:sz="0" w:space="0" w:color="auto"/>
                    <w:right w:val="none" w:sz="0" w:space="0" w:color="auto"/>
                  </w:divBdr>
                  <w:divsChild>
                    <w:div w:id="897980371">
                      <w:marLeft w:val="0"/>
                      <w:marRight w:val="0"/>
                      <w:marTop w:val="0"/>
                      <w:marBottom w:val="0"/>
                      <w:divBdr>
                        <w:top w:val="none" w:sz="0" w:space="0" w:color="auto"/>
                        <w:left w:val="none" w:sz="0" w:space="0" w:color="auto"/>
                        <w:bottom w:val="none" w:sz="0" w:space="0" w:color="auto"/>
                        <w:right w:val="none" w:sz="0" w:space="0" w:color="auto"/>
                      </w:divBdr>
                      <w:divsChild>
                        <w:div w:id="1654870884">
                          <w:marLeft w:val="0"/>
                          <w:marRight w:val="0"/>
                          <w:marTop w:val="0"/>
                          <w:marBottom w:val="131"/>
                          <w:divBdr>
                            <w:top w:val="none" w:sz="0" w:space="0" w:color="auto"/>
                            <w:left w:val="none" w:sz="0" w:space="0" w:color="auto"/>
                            <w:bottom w:val="none" w:sz="0" w:space="0" w:color="auto"/>
                            <w:right w:val="none" w:sz="0" w:space="0" w:color="auto"/>
                          </w:divBdr>
                          <w:divsChild>
                            <w:div w:id="1269503360">
                              <w:marLeft w:val="0"/>
                              <w:marRight w:val="0"/>
                              <w:marTop w:val="0"/>
                              <w:marBottom w:val="0"/>
                              <w:divBdr>
                                <w:top w:val="none" w:sz="0" w:space="0" w:color="auto"/>
                                <w:left w:val="none" w:sz="0" w:space="0" w:color="auto"/>
                                <w:bottom w:val="none" w:sz="0" w:space="0" w:color="auto"/>
                                <w:right w:val="none" w:sz="0" w:space="0" w:color="auto"/>
                              </w:divBdr>
                              <w:divsChild>
                                <w:div w:id="394746354">
                                  <w:marLeft w:val="0"/>
                                  <w:marRight w:val="0"/>
                                  <w:marTop w:val="0"/>
                                  <w:marBottom w:val="0"/>
                                  <w:divBdr>
                                    <w:top w:val="none" w:sz="0" w:space="0" w:color="auto"/>
                                    <w:left w:val="none" w:sz="0" w:space="0" w:color="auto"/>
                                    <w:bottom w:val="none" w:sz="0" w:space="0" w:color="auto"/>
                                    <w:right w:val="none" w:sz="0" w:space="0" w:color="auto"/>
                                  </w:divBdr>
                                  <w:divsChild>
                                    <w:div w:id="2012755742">
                                      <w:marLeft w:val="0"/>
                                      <w:marRight w:val="0"/>
                                      <w:marTop w:val="0"/>
                                      <w:marBottom w:val="0"/>
                                      <w:divBdr>
                                        <w:top w:val="none" w:sz="0" w:space="0" w:color="auto"/>
                                        <w:left w:val="none" w:sz="0" w:space="0" w:color="auto"/>
                                        <w:bottom w:val="none" w:sz="0" w:space="0" w:color="auto"/>
                                        <w:right w:val="none" w:sz="0" w:space="0" w:color="auto"/>
                                      </w:divBdr>
                                      <w:divsChild>
                                        <w:div w:id="7371260">
                                          <w:marLeft w:val="0"/>
                                          <w:marRight w:val="0"/>
                                          <w:marTop w:val="0"/>
                                          <w:marBottom w:val="0"/>
                                          <w:divBdr>
                                            <w:top w:val="none" w:sz="0" w:space="0" w:color="auto"/>
                                            <w:left w:val="none" w:sz="0" w:space="0" w:color="auto"/>
                                            <w:bottom w:val="none" w:sz="0" w:space="0" w:color="auto"/>
                                            <w:right w:val="none" w:sz="0" w:space="0" w:color="auto"/>
                                          </w:divBdr>
                                          <w:divsChild>
                                            <w:div w:id="597519371">
                                              <w:marLeft w:val="0"/>
                                              <w:marRight w:val="0"/>
                                              <w:marTop w:val="0"/>
                                              <w:marBottom w:val="0"/>
                                              <w:divBdr>
                                                <w:top w:val="none" w:sz="0" w:space="0" w:color="auto"/>
                                                <w:left w:val="none" w:sz="0" w:space="0" w:color="auto"/>
                                                <w:bottom w:val="none" w:sz="0" w:space="0" w:color="auto"/>
                                                <w:right w:val="none" w:sz="0" w:space="0" w:color="auto"/>
                                              </w:divBdr>
                                              <w:divsChild>
                                                <w:div w:id="2102991378">
                                                  <w:marLeft w:val="0"/>
                                                  <w:marRight w:val="0"/>
                                                  <w:marTop w:val="0"/>
                                                  <w:marBottom w:val="0"/>
                                                  <w:divBdr>
                                                    <w:top w:val="none" w:sz="0" w:space="0" w:color="auto"/>
                                                    <w:left w:val="none" w:sz="0" w:space="0" w:color="auto"/>
                                                    <w:bottom w:val="none" w:sz="0" w:space="0" w:color="auto"/>
                                                    <w:right w:val="none" w:sz="0" w:space="0" w:color="auto"/>
                                                  </w:divBdr>
                                                  <w:divsChild>
                                                    <w:div w:id="28319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2938601">
      <w:bodyDiv w:val="1"/>
      <w:marLeft w:val="0"/>
      <w:marRight w:val="0"/>
      <w:marTop w:val="0"/>
      <w:marBottom w:val="0"/>
      <w:divBdr>
        <w:top w:val="none" w:sz="0" w:space="0" w:color="auto"/>
        <w:left w:val="none" w:sz="0" w:space="0" w:color="auto"/>
        <w:bottom w:val="none" w:sz="0" w:space="0" w:color="auto"/>
        <w:right w:val="none" w:sz="0" w:space="0" w:color="auto"/>
      </w:divBdr>
    </w:div>
    <w:div w:id="1830554776">
      <w:bodyDiv w:val="1"/>
      <w:marLeft w:val="0"/>
      <w:marRight w:val="0"/>
      <w:marTop w:val="0"/>
      <w:marBottom w:val="0"/>
      <w:divBdr>
        <w:top w:val="none" w:sz="0" w:space="0" w:color="auto"/>
        <w:left w:val="none" w:sz="0" w:space="0" w:color="auto"/>
        <w:bottom w:val="none" w:sz="0" w:space="0" w:color="auto"/>
        <w:right w:val="none" w:sz="0" w:space="0" w:color="auto"/>
      </w:divBdr>
    </w:div>
    <w:div w:id="1832678692">
      <w:bodyDiv w:val="1"/>
      <w:marLeft w:val="0"/>
      <w:marRight w:val="0"/>
      <w:marTop w:val="0"/>
      <w:marBottom w:val="0"/>
      <w:divBdr>
        <w:top w:val="none" w:sz="0" w:space="0" w:color="auto"/>
        <w:left w:val="none" w:sz="0" w:space="0" w:color="auto"/>
        <w:bottom w:val="none" w:sz="0" w:space="0" w:color="auto"/>
        <w:right w:val="none" w:sz="0" w:space="0" w:color="auto"/>
      </w:divBdr>
      <w:divsChild>
        <w:div w:id="308023048">
          <w:marLeft w:val="0"/>
          <w:marRight w:val="0"/>
          <w:marTop w:val="0"/>
          <w:marBottom w:val="0"/>
          <w:divBdr>
            <w:top w:val="none" w:sz="0" w:space="0" w:color="auto"/>
            <w:left w:val="none" w:sz="0" w:space="0" w:color="auto"/>
            <w:bottom w:val="none" w:sz="0" w:space="0" w:color="auto"/>
            <w:right w:val="none" w:sz="0" w:space="0" w:color="auto"/>
          </w:divBdr>
        </w:div>
        <w:div w:id="946542289">
          <w:marLeft w:val="0"/>
          <w:marRight w:val="0"/>
          <w:marTop w:val="0"/>
          <w:marBottom w:val="0"/>
          <w:divBdr>
            <w:top w:val="none" w:sz="0" w:space="0" w:color="auto"/>
            <w:left w:val="none" w:sz="0" w:space="0" w:color="auto"/>
            <w:bottom w:val="none" w:sz="0" w:space="0" w:color="auto"/>
            <w:right w:val="none" w:sz="0" w:space="0" w:color="auto"/>
          </w:divBdr>
        </w:div>
        <w:div w:id="1427068959">
          <w:marLeft w:val="0"/>
          <w:marRight w:val="0"/>
          <w:marTop w:val="0"/>
          <w:marBottom w:val="0"/>
          <w:divBdr>
            <w:top w:val="none" w:sz="0" w:space="0" w:color="auto"/>
            <w:left w:val="none" w:sz="0" w:space="0" w:color="auto"/>
            <w:bottom w:val="none" w:sz="0" w:space="0" w:color="auto"/>
            <w:right w:val="none" w:sz="0" w:space="0" w:color="auto"/>
          </w:divBdr>
        </w:div>
        <w:div w:id="1353267438">
          <w:marLeft w:val="0"/>
          <w:marRight w:val="0"/>
          <w:marTop w:val="0"/>
          <w:marBottom w:val="0"/>
          <w:divBdr>
            <w:top w:val="none" w:sz="0" w:space="0" w:color="auto"/>
            <w:left w:val="none" w:sz="0" w:space="0" w:color="auto"/>
            <w:bottom w:val="none" w:sz="0" w:space="0" w:color="auto"/>
            <w:right w:val="none" w:sz="0" w:space="0" w:color="auto"/>
          </w:divBdr>
        </w:div>
        <w:div w:id="181281576">
          <w:marLeft w:val="0"/>
          <w:marRight w:val="0"/>
          <w:marTop w:val="0"/>
          <w:marBottom w:val="0"/>
          <w:divBdr>
            <w:top w:val="none" w:sz="0" w:space="0" w:color="auto"/>
            <w:left w:val="none" w:sz="0" w:space="0" w:color="auto"/>
            <w:bottom w:val="none" w:sz="0" w:space="0" w:color="auto"/>
            <w:right w:val="none" w:sz="0" w:space="0" w:color="auto"/>
          </w:divBdr>
          <w:divsChild>
            <w:div w:id="722170949">
              <w:marLeft w:val="0"/>
              <w:marRight w:val="0"/>
              <w:marTop w:val="0"/>
              <w:marBottom w:val="0"/>
              <w:divBdr>
                <w:top w:val="none" w:sz="0" w:space="0" w:color="auto"/>
                <w:left w:val="none" w:sz="0" w:space="0" w:color="auto"/>
                <w:bottom w:val="none" w:sz="0" w:space="0" w:color="auto"/>
                <w:right w:val="none" w:sz="0" w:space="0" w:color="auto"/>
              </w:divBdr>
            </w:div>
            <w:div w:id="438764801">
              <w:marLeft w:val="0"/>
              <w:marRight w:val="0"/>
              <w:marTop w:val="0"/>
              <w:marBottom w:val="0"/>
              <w:divBdr>
                <w:top w:val="none" w:sz="0" w:space="0" w:color="auto"/>
                <w:left w:val="none" w:sz="0" w:space="0" w:color="auto"/>
                <w:bottom w:val="none" w:sz="0" w:space="0" w:color="auto"/>
                <w:right w:val="none" w:sz="0" w:space="0" w:color="auto"/>
              </w:divBdr>
            </w:div>
            <w:div w:id="1960867705">
              <w:marLeft w:val="0"/>
              <w:marRight w:val="0"/>
              <w:marTop w:val="0"/>
              <w:marBottom w:val="0"/>
              <w:divBdr>
                <w:top w:val="none" w:sz="0" w:space="0" w:color="auto"/>
                <w:left w:val="none" w:sz="0" w:space="0" w:color="auto"/>
                <w:bottom w:val="none" w:sz="0" w:space="0" w:color="auto"/>
                <w:right w:val="none" w:sz="0" w:space="0" w:color="auto"/>
              </w:divBdr>
            </w:div>
            <w:div w:id="1986087598">
              <w:marLeft w:val="0"/>
              <w:marRight w:val="0"/>
              <w:marTop w:val="0"/>
              <w:marBottom w:val="0"/>
              <w:divBdr>
                <w:top w:val="none" w:sz="0" w:space="0" w:color="auto"/>
                <w:left w:val="none" w:sz="0" w:space="0" w:color="auto"/>
                <w:bottom w:val="none" w:sz="0" w:space="0" w:color="auto"/>
                <w:right w:val="none" w:sz="0" w:space="0" w:color="auto"/>
              </w:divBdr>
            </w:div>
            <w:div w:id="173888142">
              <w:marLeft w:val="0"/>
              <w:marRight w:val="0"/>
              <w:marTop w:val="0"/>
              <w:marBottom w:val="0"/>
              <w:divBdr>
                <w:top w:val="none" w:sz="0" w:space="0" w:color="auto"/>
                <w:left w:val="none" w:sz="0" w:space="0" w:color="auto"/>
                <w:bottom w:val="none" w:sz="0" w:space="0" w:color="auto"/>
                <w:right w:val="none" w:sz="0" w:space="0" w:color="auto"/>
              </w:divBdr>
            </w:div>
            <w:div w:id="696586638">
              <w:marLeft w:val="0"/>
              <w:marRight w:val="0"/>
              <w:marTop w:val="0"/>
              <w:marBottom w:val="0"/>
              <w:divBdr>
                <w:top w:val="none" w:sz="0" w:space="0" w:color="auto"/>
                <w:left w:val="none" w:sz="0" w:space="0" w:color="auto"/>
                <w:bottom w:val="none" w:sz="0" w:space="0" w:color="auto"/>
                <w:right w:val="none" w:sz="0" w:space="0" w:color="auto"/>
              </w:divBdr>
            </w:div>
          </w:divsChild>
        </w:div>
        <w:div w:id="1089351750">
          <w:marLeft w:val="0"/>
          <w:marRight w:val="0"/>
          <w:marTop w:val="0"/>
          <w:marBottom w:val="0"/>
          <w:divBdr>
            <w:top w:val="none" w:sz="0" w:space="0" w:color="auto"/>
            <w:left w:val="none" w:sz="0" w:space="0" w:color="auto"/>
            <w:bottom w:val="none" w:sz="0" w:space="0" w:color="auto"/>
            <w:right w:val="none" w:sz="0" w:space="0" w:color="auto"/>
          </w:divBdr>
        </w:div>
        <w:div w:id="2130272087">
          <w:marLeft w:val="0"/>
          <w:marRight w:val="0"/>
          <w:marTop w:val="0"/>
          <w:marBottom w:val="0"/>
          <w:divBdr>
            <w:top w:val="none" w:sz="0" w:space="0" w:color="auto"/>
            <w:left w:val="none" w:sz="0" w:space="0" w:color="auto"/>
            <w:bottom w:val="none" w:sz="0" w:space="0" w:color="auto"/>
            <w:right w:val="none" w:sz="0" w:space="0" w:color="auto"/>
          </w:divBdr>
        </w:div>
        <w:div w:id="905577077">
          <w:marLeft w:val="0"/>
          <w:marRight w:val="0"/>
          <w:marTop w:val="0"/>
          <w:marBottom w:val="0"/>
          <w:divBdr>
            <w:top w:val="none" w:sz="0" w:space="0" w:color="auto"/>
            <w:left w:val="none" w:sz="0" w:space="0" w:color="auto"/>
            <w:bottom w:val="none" w:sz="0" w:space="0" w:color="auto"/>
            <w:right w:val="none" w:sz="0" w:space="0" w:color="auto"/>
          </w:divBdr>
        </w:div>
        <w:div w:id="1230464504">
          <w:marLeft w:val="0"/>
          <w:marRight w:val="0"/>
          <w:marTop w:val="0"/>
          <w:marBottom w:val="0"/>
          <w:divBdr>
            <w:top w:val="none" w:sz="0" w:space="0" w:color="auto"/>
            <w:left w:val="none" w:sz="0" w:space="0" w:color="auto"/>
            <w:bottom w:val="none" w:sz="0" w:space="0" w:color="auto"/>
            <w:right w:val="none" w:sz="0" w:space="0" w:color="auto"/>
          </w:divBdr>
        </w:div>
        <w:div w:id="2094744013">
          <w:marLeft w:val="0"/>
          <w:marRight w:val="0"/>
          <w:marTop w:val="0"/>
          <w:marBottom w:val="0"/>
          <w:divBdr>
            <w:top w:val="none" w:sz="0" w:space="0" w:color="auto"/>
            <w:left w:val="none" w:sz="0" w:space="0" w:color="auto"/>
            <w:bottom w:val="none" w:sz="0" w:space="0" w:color="auto"/>
            <w:right w:val="none" w:sz="0" w:space="0" w:color="auto"/>
          </w:divBdr>
        </w:div>
        <w:div w:id="1685085059">
          <w:marLeft w:val="0"/>
          <w:marRight w:val="0"/>
          <w:marTop w:val="0"/>
          <w:marBottom w:val="0"/>
          <w:divBdr>
            <w:top w:val="none" w:sz="0" w:space="0" w:color="auto"/>
            <w:left w:val="none" w:sz="0" w:space="0" w:color="auto"/>
            <w:bottom w:val="none" w:sz="0" w:space="0" w:color="auto"/>
            <w:right w:val="none" w:sz="0" w:space="0" w:color="auto"/>
          </w:divBdr>
        </w:div>
        <w:div w:id="1579748327">
          <w:marLeft w:val="0"/>
          <w:marRight w:val="0"/>
          <w:marTop w:val="0"/>
          <w:marBottom w:val="0"/>
          <w:divBdr>
            <w:top w:val="none" w:sz="0" w:space="0" w:color="auto"/>
            <w:left w:val="none" w:sz="0" w:space="0" w:color="auto"/>
            <w:bottom w:val="none" w:sz="0" w:space="0" w:color="auto"/>
            <w:right w:val="none" w:sz="0" w:space="0" w:color="auto"/>
          </w:divBdr>
        </w:div>
        <w:div w:id="914124056">
          <w:marLeft w:val="0"/>
          <w:marRight w:val="0"/>
          <w:marTop w:val="0"/>
          <w:marBottom w:val="0"/>
          <w:divBdr>
            <w:top w:val="none" w:sz="0" w:space="0" w:color="auto"/>
            <w:left w:val="none" w:sz="0" w:space="0" w:color="auto"/>
            <w:bottom w:val="none" w:sz="0" w:space="0" w:color="auto"/>
            <w:right w:val="none" w:sz="0" w:space="0" w:color="auto"/>
          </w:divBdr>
        </w:div>
      </w:divsChild>
    </w:div>
    <w:div w:id="1843735189">
      <w:bodyDiv w:val="1"/>
      <w:marLeft w:val="0"/>
      <w:marRight w:val="0"/>
      <w:marTop w:val="0"/>
      <w:marBottom w:val="0"/>
      <w:divBdr>
        <w:top w:val="none" w:sz="0" w:space="0" w:color="auto"/>
        <w:left w:val="none" w:sz="0" w:space="0" w:color="auto"/>
        <w:bottom w:val="none" w:sz="0" w:space="0" w:color="auto"/>
        <w:right w:val="none" w:sz="0" w:space="0" w:color="auto"/>
      </w:divBdr>
    </w:div>
    <w:div w:id="1849175851">
      <w:bodyDiv w:val="1"/>
      <w:marLeft w:val="0"/>
      <w:marRight w:val="0"/>
      <w:marTop w:val="0"/>
      <w:marBottom w:val="0"/>
      <w:divBdr>
        <w:top w:val="none" w:sz="0" w:space="0" w:color="auto"/>
        <w:left w:val="none" w:sz="0" w:space="0" w:color="auto"/>
        <w:bottom w:val="none" w:sz="0" w:space="0" w:color="auto"/>
        <w:right w:val="none" w:sz="0" w:space="0" w:color="auto"/>
      </w:divBdr>
    </w:div>
    <w:div w:id="1876885686">
      <w:bodyDiv w:val="1"/>
      <w:marLeft w:val="0"/>
      <w:marRight w:val="0"/>
      <w:marTop w:val="0"/>
      <w:marBottom w:val="0"/>
      <w:divBdr>
        <w:top w:val="none" w:sz="0" w:space="0" w:color="auto"/>
        <w:left w:val="none" w:sz="0" w:space="0" w:color="auto"/>
        <w:bottom w:val="none" w:sz="0" w:space="0" w:color="auto"/>
        <w:right w:val="none" w:sz="0" w:space="0" w:color="auto"/>
      </w:divBdr>
    </w:div>
    <w:div w:id="1882937251">
      <w:bodyDiv w:val="1"/>
      <w:marLeft w:val="0"/>
      <w:marRight w:val="0"/>
      <w:marTop w:val="0"/>
      <w:marBottom w:val="0"/>
      <w:divBdr>
        <w:top w:val="none" w:sz="0" w:space="0" w:color="auto"/>
        <w:left w:val="none" w:sz="0" w:space="0" w:color="auto"/>
        <w:bottom w:val="none" w:sz="0" w:space="0" w:color="auto"/>
        <w:right w:val="none" w:sz="0" w:space="0" w:color="auto"/>
      </w:divBdr>
    </w:div>
    <w:div w:id="1896162251">
      <w:bodyDiv w:val="1"/>
      <w:marLeft w:val="0"/>
      <w:marRight w:val="0"/>
      <w:marTop w:val="0"/>
      <w:marBottom w:val="0"/>
      <w:divBdr>
        <w:top w:val="none" w:sz="0" w:space="0" w:color="auto"/>
        <w:left w:val="none" w:sz="0" w:space="0" w:color="auto"/>
        <w:bottom w:val="none" w:sz="0" w:space="0" w:color="auto"/>
        <w:right w:val="none" w:sz="0" w:space="0" w:color="auto"/>
      </w:divBdr>
    </w:div>
    <w:div w:id="1899322427">
      <w:bodyDiv w:val="1"/>
      <w:marLeft w:val="0"/>
      <w:marRight w:val="0"/>
      <w:marTop w:val="0"/>
      <w:marBottom w:val="0"/>
      <w:divBdr>
        <w:top w:val="none" w:sz="0" w:space="0" w:color="auto"/>
        <w:left w:val="none" w:sz="0" w:space="0" w:color="auto"/>
        <w:bottom w:val="none" w:sz="0" w:space="0" w:color="auto"/>
        <w:right w:val="none" w:sz="0" w:space="0" w:color="auto"/>
      </w:divBdr>
      <w:divsChild>
        <w:div w:id="646251610">
          <w:marLeft w:val="0"/>
          <w:marRight w:val="0"/>
          <w:marTop w:val="0"/>
          <w:marBottom w:val="0"/>
          <w:divBdr>
            <w:top w:val="none" w:sz="0" w:space="0" w:color="auto"/>
            <w:left w:val="none" w:sz="0" w:space="0" w:color="auto"/>
            <w:bottom w:val="none" w:sz="0" w:space="0" w:color="auto"/>
            <w:right w:val="none" w:sz="0" w:space="0" w:color="auto"/>
          </w:divBdr>
          <w:divsChild>
            <w:div w:id="680854592">
              <w:marLeft w:val="0"/>
              <w:marRight w:val="0"/>
              <w:marTop w:val="100"/>
              <w:marBottom w:val="100"/>
              <w:divBdr>
                <w:top w:val="none" w:sz="0" w:space="0" w:color="auto"/>
                <w:left w:val="none" w:sz="0" w:space="0" w:color="auto"/>
                <w:bottom w:val="none" w:sz="0" w:space="0" w:color="auto"/>
                <w:right w:val="none" w:sz="0" w:space="0" w:color="auto"/>
              </w:divBdr>
              <w:divsChild>
                <w:div w:id="1377192990">
                  <w:marLeft w:val="0"/>
                  <w:marRight w:val="0"/>
                  <w:marTop w:val="0"/>
                  <w:marBottom w:val="0"/>
                  <w:divBdr>
                    <w:top w:val="none" w:sz="0" w:space="0" w:color="auto"/>
                    <w:left w:val="none" w:sz="0" w:space="0" w:color="auto"/>
                    <w:bottom w:val="none" w:sz="0" w:space="0" w:color="auto"/>
                    <w:right w:val="none" w:sz="0" w:space="0" w:color="auto"/>
                  </w:divBdr>
                  <w:divsChild>
                    <w:div w:id="490634184">
                      <w:marLeft w:val="0"/>
                      <w:marRight w:val="0"/>
                      <w:marTop w:val="0"/>
                      <w:marBottom w:val="0"/>
                      <w:divBdr>
                        <w:top w:val="none" w:sz="0" w:space="0" w:color="auto"/>
                        <w:left w:val="none" w:sz="0" w:space="0" w:color="auto"/>
                        <w:bottom w:val="none" w:sz="0" w:space="0" w:color="auto"/>
                        <w:right w:val="none" w:sz="0" w:space="0" w:color="auto"/>
                      </w:divBdr>
                      <w:divsChild>
                        <w:div w:id="1028146251">
                          <w:marLeft w:val="0"/>
                          <w:marRight w:val="0"/>
                          <w:marTop w:val="0"/>
                          <w:marBottom w:val="131"/>
                          <w:divBdr>
                            <w:top w:val="none" w:sz="0" w:space="0" w:color="auto"/>
                            <w:left w:val="none" w:sz="0" w:space="0" w:color="auto"/>
                            <w:bottom w:val="none" w:sz="0" w:space="0" w:color="auto"/>
                            <w:right w:val="none" w:sz="0" w:space="0" w:color="auto"/>
                          </w:divBdr>
                          <w:divsChild>
                            <w:div w:id="1740320256">
                              <w:marLeft w:val="0"/>
                              <w:marRight w:val="0"/>
                              <w:marTop w:val="0"/>
                              <w:marBottom w:val="0"/>
                              <w:divBdr>
                                <w:top w:val="none" w:sz="0" w:space="0" w:color="auto"/>
                                <w:left w:val="none" w:sz="0" w:space="0" w:color="auto"/>
                                <w:bottom w:val="none" w:sz="0" w:space="0" w:color="auto"/>
                                <w:right w:val="none" w:sz="0" w:space="0" w:color="auto"/>
                              </w:divBdr>
                              <w:divsChild>
                                <w:div w:id="624777522">
                                  <w:marLeft w:val="0"/>
                                  <w:marRight w:val="0"/>
                                  <w:marTop w:val="0"/>
                                  <w:marBottom w:val="0"/>
                                  <w:divBdr>
                                    <w:top w:val="none" w:sz="0" w:space="0" w:color="auto"/>
                                    <w:left w:val="none" w:sz="0" w:space="0" w:color="auto"/>
                                    <w:bottom w:val="none" w:sz="0" w:space="0" w:color="auto"/>
                                    <w:right w:val="none" w:sz="0" w:space="0" w:color="auto"/>
                                  </w:divBdr>
                                  <w:divsChild>
                                    <w:div w:id="510025565">
                                      <w:marLeft w:val="0"/>
                                      <w:marRight w:val="0"/>
                                      <w:marTop w:val="0"/>
                                      <w:marBottom w:val="0"/>
                                      <w:divBdr>
                                        <w:top w:val="none" w:sz="0" w:space="0" w:color="auto"/>
                                        <w:left w:val="none" w:sz="0" w:space="0" w:color="auto"/>
                                        <w:bottom w:val="none" w:sz="0" w:space="0" w:color="auto"/>
                                        <w:right w:val="none" w:sz="0" w:space="0" w:color="auto"/>
                                      </w:divBdr>
                                      <w:divsChild>
                                        <w:div w:id="1869484674">
                                          <w:marLeft w:val="0"/>
                                          <w:marRight w:val="0"/>
                                          <w:marTop w:val="0"/>
                                          <w:marBottom w:val="0"/>
                                          <w:divBdr>
                                            <w:top w:val="none" w:sz="0" w:space="0" w:color="auto"/>
                                            <w:left w:val="none" w:sz="0" w:space="0" w:color="auto"/>
                                            <w:bottom w:val="none" w:sz="0" w:space="0" w:color="auto"/>
                                            <w:right w:val="none" w:sz="0" w:space="0" w:color="auto"/>
                                          </w:divBdr>
                                          <w:divsChild>
                                            <w:div w:id="1664746656">
                                              <w:marLeft w:val="0"/>
                                              <w:marRight w:val="0"/>
                                              <w:marTop w:val="0"/>
                                              <w:marBottom w:val="0"/>
                                              <w:divBdr>
                                                <w:top w:val="none" w:sz="0" w:space="0" w:color="auto"/>
                                                <w:left w:val="none" w:sz="0" w:space="0" w:color="auto"/>
                                                <w:bottom w:val="none" w:sz="0" w:space="0" w:color="auto"/>
                                                <w:right w:val="none" w:sz="0" w:space="0" w:color="auto"/>
                                              </w:divBdr>
                                              <w:divsChild>
                                                <w:div w:id="1515727754">
                                                  <w:marLeft w:val="0"/>
                                                  <w:marRight w:val="0"/>
                                                  <w:marTop w:val="0"/>
                                                  <w:marBottom w:val="0"/>
                                                  <w:divBdr>
                                                    <w:top w:val="none" w:sz="0" w:space="0" w:color="auto"/>
                                                    <w:left w:val="none" w:sz="0" w:space="0" w:color="auto"/>
                                                    <w:bottom w:val="none" w:sz="0" w:space="0" w:color="auto"/>
                                                    <w:right w:val="none" w:sz="0" w:space="0" w:color="auto"/>
                                                  </w:divBdr>
                                                  <w:divsChild>
                                                    <w:div w:id="136898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4967568">
      <w:bodyDiv w:val="1"/>
      <w:marLeft w:val="0"/>
      <w:marRight w:val="0"/>
      <w:marTop w:val="0"/>
      <w:marBottom w:val="0"/>
      <w:divBdr>
        <w:top w:val="none" w:sz="0" w:space="0" w:color="auto"/>
        <w:left w:val="none" w:sz="0" w:space="0" w:color="auto"/>
        <w:bottom w:val="none" w:sz="0" w:space="0" w:color="auto"/>
        <w:right w:val="none" w:sz="0" w:space="0" w:color="auto"/>
      </w:divBdr>
    </w:div>
    <w:div w:id="2045058132">
      <w:bodyDiv w:val="1"/>
      <w:marLeft w:val="0"/>
      <w:marRight w:val="0"/>
      <w:marTop w:val="0"/>
      <w:marBottom w:val="0"/>
      <w:divBdr>
        <w:top w:val="none" w:sz="0" w:space="0" w:color="auto"/>
        <w:left w:val="none" w:sz="0" w:space="0" w:color="auto"/>
        <w:bottom w:val="none" w:sz="0" w:space="0" w:color="auto"/>
        <w:right w:val="none" w:sz="0" w:space="0" w:color="auto"/>
      </w:divBdr>
    </w:div>
    <w:div w:id="2123066838">
      <w:bodyDiv w:val="1"/>
      <w:marLeft w:val="0"/>
      <w:marRight w:val="0"/>
      <w:marTop w:val="0"/>
      <w:marBottom w:val="0"/>
      <w:divBdr>
        <w:top w:val="none" w:sz="0" w:space="0" w:color="auto"/>
        <w:left w:val="none" w:sz="0" w:space="0" w:color="auto"/>
        <w:bottom w:val="none" w:sz="0" w:space="0" w:color="auto"/>
        <w:right w:val="none" w:sz="0" w:space="0" w:color="auto"/>
      </w:divBdr>
    </w:div>
    <w:div w:id="2131901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usinfo.hr/zakonodavstvo/zakon-o-radu-2012" TargetMode="External"/><Relationship Id="rId18" Type="http://schemas.openxmlformats.org/officeDocument/2006/relationships/hyperlink" Target="https://www.iusinfo.hr/zakonodavstvo/ovrsni-zakon-2013" TargetMode="External"/><Relationship Id="rId26" Type="http://schemas.openxmlformats.org/officeDocument/2006/relationships/hyperlink" Target="https://www.iusinfo.hr/zakonodavstvo/zakon-o-fiskalizaciji-u-prometu-gotovinom-1" TargetMode="External"/><Relationship Id="rId3" Type="http://schemas.openxmlformats.org/officeDocument/2006/relationships/customXml" Target="../customXml/item3.xml"/><Relationship Id="rId21" Type="http://schemas.openxmlformats.org/officeDocument/2006/relationships/hyperlink" Target="https://www.iusinfo.hr/zakonodavstvo/odluka-ustavnog-suda-republike-hrvatske-broj-u-i-2881-2014-i-dr-od-1-lipnja-2016"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iusinfo.hr/zakonodavstvo/odluka-ustavnog-suda-republike-hrvatske-broj-u-i-242-2023-i-dr-od-23-svibnja-2023-i-dva-izdvojena-misljenja-sudaca" TargetMode="External"/><Relationship Id="rId25" Type="http://schemas.openxmlformats.org/officeDocument/2006/relationships/hyperlink" Target="https://www.iusinfo.hr/zakonodavstvo/odluka-i-rjesenje-ustavnog-suda-republike-hrvatske-broj-u-i-331-2021-i-dr-od-19-prosinca-2023"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usinfo.hr/zakonodavstvo/zakon-o-izmjenama-i-dopunama-zakona-o-radu-4" TargetMode="External"/><Relationship Id="rId20" Type="http://schemas.openxmlformats.org/officeDocument/2006/relationships/hyperlink" Target="https://www.iusinfo.hr/zakonodavstvo/zakon-o-izmjenama-i-dopunama-ovrsnog-zakona-5" TargetMode="External"/><Relationship Id="rId29" Type="http://schemas.openxmlformats.org/officeDocument/2006/relationships/hyperlink" Target="https://www.iusinfo.hr/zakonodavstvo/zakono-izmjenama-i-dopunama-zakona-o-fiskalizaciji-u-prometu-gotovin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usinfo.hr/zakonodavstvo/zakon-o-izmjenama-ovrsnog-zakona-4"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iusinfo.hr/zakonodavstvo/zakon-o-izmjenama-zakona-o-radu-1" TargetMode="External"/><Relationship Id="rId23" Type="http://schemas.openxmlformats.org/officeDocument/2006/relationships/hyperlink" Target="https://www.iusinfo.hr/zakonodavstvo/zakon-o-izmjenama-i-dopunama-ovrsnog-zakona-7" TargetMode="External"/><Relationship Id="rId28" Type="http://schemas.openxmlformats.org/officeDocument/2006/relationships/hyperlink" Target="https://www.iusinfo.hr/zakonodavstvo/zakon-o-izmjenama-i-dopunama-zakona-o-fiskalizaciji-u-prometu-gotovinom-1" TargetMode="External"/><Relationship Id="rId10" Type="http://schemas.openxmlformats.org/officeDocument/2006/relationships/footnotes" Target="footnotes.xml"/><Relationship Id="rId19" Type="http://schemas.openxmlformats.org/officeDocument/2006/relationships/hyperlink" Target="https://www.iusinfo.hr/zakonodavstvo/zakon-o-izmjenama-i-dopunama-zakona-o-parnicnom-postupku-4" TargetMode="External"/><Relationship Id="rId31" Type="http://schemas.openxmlformats.org/officeDocument/2006/relationships/hyperlink" Target="https://www.iusinfo.hr/zakonodavstvo/zakon-o-izmjenama-i-dopunama-zakona-o-fiskalizaciji-u-prometu-gotovinom-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usinfo.hr/zakonodavstvo/zakon-o-izmjenama-zakona-o-radu" TargetMode="External"/><Relationship Id="rId22" Type="http://schemas.openxmlformats.org/officeDocument/2006/relationships/hyperlink" Target="https://www.iusinfo.hr/zakonodavstvo/zakon-o-izmjenama-i-dopunama-ovrsnog-zakona-6" TargetMode="External"/><Relationship Id="rId27" Type="http://schemas.openxmlformats.org/officeDocument/2006/relationships/hyperlink" Target="https://www.iusinfo.hr/zakonodavstvo/zakon-o-izmjenama-i-dopunama-zakona-o-fiskalizaciji-u-prometu-gotovinom" TargetMode="External"/><Relationship Id="rId30" Type="http://schemas.openxmlformats.org/officeDocument/2006/relationships/hyperlink" Target="https://www.iusinfo.hr/zakonodavstvo/zakon-o-izmjenama-zakona-o-fiskalizaciji-u-prometu-gotovinom" TargetMode="External"/><Relationship Id="rId35"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AZJMDCZ6QSYZ-1335579144-73798</_dlc_DocId>
    <_dlc_DocIdUrl xmlns="a494813a-d0d8-4dad-94cb-0d196f36ba15">
      <Url>https://ekoordinacije.vlada.hr/_layouts/15/DocIdRedir.aspx?ID=AZJMDCZ6QSYZ-1335579144-73798</Url>
      <Description>AZJMDCZ6QSYZ-1335579144-73798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F0312D8BAAF7624886BBB86C41A767E4" ma:contentTypeVersion="1" ma:contentTypeDescription="Stvaranje novog dokumenta." ma:contentTypeScope="" ma:versionID="c9b1ea03284e6e5981ddb441aa9ca51e">
  <xsd:schema xmlns:xsd="http://www.w3.org/2001/XMLSchema" xmlns:xs="http://www.w3.org/2001/XMLSchema" xmlns:p="http://schemas.microsoft.com/office/2006/metadata/properties" xmlns:ns2="a494813a-d0d8-4dad-94cb-0d196f36ba15" targetNamespace="http://schemas.microsoft.com/office/2006/metadata/properties" ma:root="true" ma:fieldsID="25e36e16aa46ebf14ca1525d3004cd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7D9C3-73A3-4136-AB55-6F8493B72A5A}">
  <ds:schemaRefs>
    <ds:schemaRef ds:uri="http://schemas.microsoft.com/office/2006/metadata/properties"/>
    <ds:schemaRef ds:uri="http://schemas.microsoft.com/office/infopath/2007/PartnerControls"/>
    <ds:schemaRef ds:uri="a494813a-d0d8-4dad-94cb-0d196f36ba15"/>
  </ds:schemaRefs>
</ds:datastoreItem>
</file>

<file path=customXml/itemProps2.xml><?xml version="1.0" encoding="utf-8"?>
<ds:datastoreItem xmlns:ds="http://schemas.openxmlformats.org/officeDocument/2006/customXml" ds:itemID="{4B2DEE2B-DA12-4C2A-81F7-64F04A29E49E}">
  <ds:schemaRefs>
    <ds:schemaRef ds:uri="http://schemas.microsoft.com/sharepoint/v3/contenttype/forms"/>
  </ds:schemaRefs>
</ds:datastoreItem>
</file>

<file path=customXml/itemProps3.xml><?xml version="1.0" encoding="utf-8"?>
<ds:datastoreItem xmlns:ds="http://schemas.openxmlformats.org/officeDocument/2006/customXml" ds:itemID="{B32E9A2E-712B-4662-8D2D-4F86E93458CA}">
  <ds:schemaRefs>
    <ds:schemaRef ds:uri="http://schemas.microsoft.com/sharepoint/events"/>
  </ds:schemaRefs>
</ds:datastoreItem>
</file>

<file path=customXml/itemProps4.xml><?xml version="1.0" encoding="utf-8"?>
<ds:datastoreItem xmlns:ds="http://schemas.openxmlformats.org/officeDocument/2006/customXml" ds:itemID="{150E311C-05E1-4873-B55B-A1CE3CEAB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E145617-12E0-41D5-A108-32BF115AA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42</Pages>
  <Words>14734</Words>
  <Characters>83989</Characters>
  <Application>Microsoft Office Word</Application>
  <DocSecurity>0</DocSecurity>
  <Lines>699</Lines>
  <Paragraphs>197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OPZ</vt:lpstr>
      <vt:lpstr>OPZ</vt:lpstr>
    </vt:vector>
  </TitlesOfParts>
  <Company>POREZNA UPRAVA</Company>
  <LinksUpToDate>false</LinksUpToDate>
  <CharactersWithSpaces>98526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OPZ</dc:title>
  <dc:creator>MFRH</dc:creator>
  <cp:lastModifiedBy>Maja Lebarović</cp:lastModifiedBy>
  <cp:revision>3</cp:revision>
  <cp:lastPrinted>2024-11-29T09:38:00Z</cp:lastPrinted>
  <dcterms:created xsi:type="dcterms:W3CDTF">2024-12-05T11:28:00Z</dcterms:created>
  <dcterms:modified xsi:type="dcterms:W3CDTF">2024-12-05T13:02:00Z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0x010100F0312D8BAAF7624886BBB86C41A767E4</vt:lpwstr>
  </property>
  <property fmtid="{D5CDD505-2E9C-101B-9397-08002B2CF9AE}" pid="3" name="_dlc_DocIdItemGuid">
    <vt:lpwstr>2d1bc7e1-e0f2-41a9-bc2c-71c6b437528b</vt:lpwstr>
  </property>
</Properties>
</file>