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84" w:rsidRPr="00E035F1" w:rsidRDefault="00910984" w:rsidP="00910984">
      <w:pPr>
        <w:jc w:val="center"/>
        <w:rPr>
          <w:rFonts w:ascii="Times New Roman" w:hAnsi="Times New Roman"/>
          <w:snapToGrid/>
        </w:rPr>
      </w:pPr>
      <w:r w:rsidRPr="00E035F1">
        <w:rPr>
          <w:rFonts w:ascii="Times New Roman" w:hAnsi="Times New Roman"/>
          <w:noProof/>
          <w:snapToGrid/>
        </w:rPr>
        <w:drawing>
          <wp:inline distT="0" distB="0" distL="0" distR="0" wp14:anchorId="21190183" wp14:editId="575BB403">
            <wp:extent cx="504825" cy="685800"/>
            <wp:effectExtent l="0" t="0" r="9525" b="0"/>
            <wp:docPr id="668096882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96882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5F1">
        <w:rPr>
          <w:rFonts w:ascii="Times New Roman" w:hAnsi="Times New Roman"/>
          <w:snapToGrid/>
        </w:rPr>
        <w:fldChar w:fldCharType="begin"/>
      </w:r>
      <w:r w:rsidRPr="00E035F1">
        <w:rPr>
          <w:rFonts w:ascii="Times New Roman" w:hAnsi="Times New Roman"/>
          <w:snapToGrid/>
        </w:rPr>
        <w:instrText xml:space="preserve"> INCLUDEPICTURE "http://www.inet.hr/~box/images/grb-rh.gif" \* MERGEFORMATINET </w:instrText>
      </w:r>
      <w:r w:rsidRPr="00E035F1">
        <w:rPr>
          <w:rFonts w:ascii="Times New Roman" w:hAnsi="Times New Roman"/>
          <w:snapToGrid/>
        </w:rPr>
        <w:fldChar w:fldCharType="end"/>
      </w:r>
    </w:p>
    <w:p w:rsidR="00910984" w:rsidRPr="00E035F1" w:rsidRDefault="00910984" w:rsidP="00910984">
      <w:pPr>
        <w:spacing w:before="60" w:after="1680"/>
        <w:jc w:val="center"/>
        <w:rPr>
          <w:rFonts w:ascii="Times New Roman" w:hAnsi="Times New Roman"/>
          <w:snapToGrid/>
          <w:sz w:val="28"/>
        </w:rPr>
      </w:pPr>
      <w:r w:rsidRPr="00E035F1">
        <w:rPr>
          <w:rFonts w:ascii="Times New Roman" w:hAnsi="Times New Roman"/>
          <w:snapToGrid/>
          <w:sz w:val="28"/>
        </w:rPr>
        <w:t>VLADA REPUBLIKE HRVATSKE</w:t>
      </w:r>
    </w:p>
    <w:p w:rsidR="00910984" w:rsidRPr="00E035F1" w:rsidRDefault="00910984" w:rsidP="00910984">
      <w:pPr>
        <w:rPr>
          <w:rFonts w:ascii="Times New Roman" w:hAnsi="Times New Roman"/>
          <w:snapToGrid/>
        </w:rPr>
      </w:pPr>
    </w:p>
    <w:p w:rsidR="00910984" w:rsidRPr="00E035F1" w:rsidRDefault="00910984" w:rsidP="00910984">
      <w:pPr>
        <w:spacing w:after="2400"/>
        <w:jc w:val="right"/>
        <w:rPr>
          <w:rFonts w:ascii="Times New Roman" w:hAnsi="Times New Roman"/>
          <w:snapToGrid/>
        </w:rPr>
      </w:pPr>
      <w:r w:rsidRPr="00E035F1">
        <w:rPr>
          <w:rFonts w:ascii="Times New Roman" w:hAnsi="Times New Roman"/>
          <w:snapToGrid/>
        </w:rPr>
        <w:t>Zagreb, 9. prosinca 2024.</w:t>
      </w:r>
    </w:p>
    <w:p w:rsidR="00910984" w:rsidRPr="00E035F1" w:rsidRDefault="00910984" w:rsidP="00910984">
      <w:pPr>
        <w:spacing w:line="360" w:lineRule="auto"/>
        <w:rPr>
          <w:rFonts w:ascii="Times New Roman" w:hAnsi="Times New Roman"/>
          <w:snapToGrid/>
        </w:rPr>
      </w:pPr>
      <w:r w:rsidRPr="00E035F1">
        <w:rPr>
          <w:rFonts w:ascii="Times New Roman" w:hAnsi="Times New Roman"/>
          <w:snapToGrid/>
        </w:rPr>
        <w:t>__________________________________________________________________________</w:t>
      </w:r>
    </w:p>
    <w:p w:rsidR="00910984" w:rsidRPr="00E035F1" w:rsidRDefault="00910984" w:rsidP="0091098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</w:rPr>
        <w:sectPr w:rsidR="00910984" w:rsidRPr="00E035F1" w:rsidSect="00815B5E">
          <w:footerReference w:type="default" r:id="rId9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910984" w:rsidRPr="00E035F1" w:rsidTr="007D0DD9">
        <w:tc>
          <w:tcPr>
            <w:tcW w:w="1951" w:type="dxa"/>
            <w:shd w:val="clear" w:color="auto" w:fill="auto"/>
          </w:tcPr>
          <w:p w:rsidR="00910984" w:rsidRPr="00E035F1" w:rsidRDefault="00910984" w:rsidP="007D0DD9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E035F1">
              <w:rPr>
                <w:rFonts w:ascii="Times New Roman" w:hAnsi="Times New Roman"/>
                <w:b/>
                <w:smallCaps/>
                <w:snapToGrid/>
              </w:rPr>
              <w:t>Predlagatelj</w:t>
            </w:r>
            <w:r w:rsidRPr="00E035F1">
              <w:rPr>
                <w:rFonts w:ascii="Times New Roman" w:hAnsi="Times New Roman"/>
                <w:b/>
                <w:snapToGrid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10984" w:rsidRPr="00E035F1" w:rsidRDefault="00910984" w:rsidP="007D0DD9">
            <w:pPr>
              <w:spacing w:line="360" w:lineRule="auto"/>
              <w:rPr>
                <w:rFonts w:ascii="Times New Roman" w:hAnsi="Times New Roman"/>
                <w:snapToGrid/>
              </w:rPr>
            </w:pPr>
            <w:r w:rsidRPr="00E035F1">
              <w:rPr>
                <w:rFonts w:ascii="Times New Roman" w:hAnsi="Times New Roman"/>
                <w:snapToGrid/>
              </w:rPr>
              <w:t>Ministarstvo rada, mirovinskoga sustava, obitelji i socijalne politike</w:t>
            </w:r>
          </w:p>
        </w:tc>
      </w:tr>
    </w:tbl>
    <w:p w:rsidR="00910984" w:rsidRPr="00E035F1" w:rsidRDefault="00910984" w:rsidP="00910984">
      <w:pPr>
        <w:rPr>
          <w:rFonts w:ascii="Times New Roman" w:hAnsi="Times New Roman"/>
          <w:snapToGrid/>
          <w:vanish/>
        </w:rPr>
      </w:pPr>
    </w:p>
    <w:tbl>
      <w:tblPr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910984" w:rsidRPr="00E035F1" w:rsidTr="007D0DD9">
        <w:tc>
          <w:tcPr>
            <w:tcW w:w="1951" w:type="dxa"/>
            <w:shd w:val="clear" w:color="auto" w:fill="auto"/>
          </w:tcPr>
          <w:p w:rsidR="00910984" w:rsidRPr="00E035F1" w:rsidRDefault="00910984" w:rsidP="007D0DD9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E035F1">
              <w:rPr>
                <w:rFonts w:ascii="Times New Roman" w:hAnsi="Times New Roman"/>
                <w:b/>
                <w:smallCaps/>
                <w:snapToGrid/>
              </w:rPr>
              <w:t>Predmet</w:t>
            </w:r>
            <w:r w:rsidRPr="00E035F1">
              <w:rPr>
                <w:rFonts w:ascii="Times New Roman" w:hAnsi="Times New Roman"/>
                <w:b/>
                <w:snapToGrid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10984" w:rsidRPr="00E035F1" w:rsidRDefault="00910984" w:rsidP="007D0DD9">
            <w:pPr>
              <w:spacing w:line="360" w:lineRule="auto"/>
              <w:rPr>
                <w:rFonts w:ascii="Times New Roman" w:hAnsi="Times New Roman"/>
                <w:snapToGrid/>
              </w:rPr>
            </w:pPr>
            <w:r w:rsidRPr="00E035F1">
              <w:rPr>
                <w:rFonts w:ascii="Times New Roman" w:hAnsi="Times New Roman"/>
              </w:rPr>
              <w:t xml:space="preserve">Prijedlog deklaracije o pravima umirovljenika i osoba starije životne dobi (predlagatelji: Klub zastupnika Hrvatske demokratske zajednice, Klub zastupnika Domovinskog pokreta, Klub zastupnika Hrvatske narodne stranke i nezavisnih zastupnika, Klub zastupnika Hrvatske socijalno-liberalne stranke i nezavisnog zastupnika Vladimira </w:t>
            </w:r>
            <w:proofErr w:type="spellStart"/>
            <w:r w:rsidRPr="00E035F1">
              <w:rPr>
                <w:rFonts w:ascii="Times New Roman" w:hAnsi="Times New Roman"/>
              </w:rPr>
              <w:t>Bileka</w:t>
            </w:r>
            <w:proofErr w:type="spellEnd"/>
            <w:r w:rsidRPr="00E035F1">
              <w:rPr>
                <w:rFonts w:ascii="Times New Roman" w:hAnsi="Times New Roman"/>
              </w:rPr>
              <w:t>, Klub zastupnika nacionalnih manjina i Klub zastupnika Nezavisni i HSU) - mišljenje Vlade</w:t>
            </w:r>
          </w:p>
        </w:tc>
      </w:tr>
    </w:tbl>
    <w:p w:rsidR="00910984" w:rsidRPr="00E035F1" w:rsidRDefault="00910984" w:rsidP="00910984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napToGrid/>
        </w:rPr>
      </w:pPr>
      <w:r w:rsidRPr="00E035F1">
        <w:rPr>
          <w:rFonts w:ascii="Times New Roman" w:hAnsi="Times New Roman"/>
          <w:snapToGrid/>
        </w:rPr>
        <w:t>___________________________________________________________________________</w:t>
      </w:r>
    </w:p>
    <w:p w:rsidR="00910984" w:rsidRPr="00E035F1" w:rsidRDefault="00910984" w:rsidP="00910984">
      <w:pPr>
        <w:spacing w:line="360" w:lineRule="auto"/>
        <w:rPr>
          <w:rFonts w:ascii="Times New Roman" w:hAnsi="Times New Roman"/>
          <w:snapToGrid/>
        </w:rPr>
      </w:pPr>
      <w:r w:rsidRPr="00E035F1">
        <w:rPr>
          <w:rFonts w:ascii="Times New Roman" w:hAnsi="Times New Roman"/>
          <w:snapToGrid/>
        </w:rPr>
        <w:t>__________________________________________________________________________</w:t>
      </w:r>
    </w:p>
    <w:p w:rsidR="00910984" w:rsidRPr="00E035F1" w:rsidRDefault="00910984" w:rsidP="0091098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</w:rPr>
        <w:sectPr w:rsidR="00910984" w:rsidRPr="00E035F1" w:rsidSect="00815B5E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jc w:val="right"/>
        <w:rPr>
          <w:rFonts w:ascii="Times New Roman" w:hAnsi="Times New Roman"/>
          <w:b/>
        </w:rPr>
      </w:pPr>
      <w:r w:rsidRPr="00E035F1">
        <w:rPr>
          <w:rFonts w:ascii="Times New Roman" w:hAnsi="Times New Roman"/>
          <w:b/>
        </w:rPr>
        <w:t>Prijedlog</w:t>
      </w: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rPr>
          <w:rFonts w:ascii="Times New Roman" w:hAnsi="Times New Roman"/>
        </w:rPr>
      </w:pPr>
      <w:r w:rsidRPr="00E035F1">
        <w:rPr>
          <w:rFonts w:ascii="Times New Roman" w:hAnsi="Times New Roman"/>
        </w:rPr>
        <w:t xml:space="preserve">KLASA: </w:t>
      </w:r>
      <w:r w:rsidRPr="00E035F1">
        <w:rPr>
          <w:rFonts w:ascii="Times New Roman" w:hAnsi="Times New Roman"/>
        </w:rPr>
        <w:tab/>
      </w:r>
    </w:p>
    <w:p w:rsidR="00910984" w:rsidRPr="00E035F1" w:rsidRDefault="00910984" w:rsidP="00910984">
      <w:pPr>
        <w:rPr>
          <w:rFonts w:ascii="Times New Roman" w:hAnsi="Times New Roman"/>
        </w:rPr>
      </w:pPr>
      <w:r w:rsidRPr="00E035F1">
        <w:rPr>
          <w:rFonts w:ascii="Times New Roman" w:hAnsi="Times New Roman"/>
        </w:rPr>
        <w:t xml:space="preserve">URBROJ: </w:t>
      </w:r>
      <w:r w:rsidRPr="00E035F1">
        <w:rPr>
          <w:rFonts w:ascii="Times New Roman" w:hAnsi="Times New Roman"/>
        </w:rPr>
        <w:tab/>
      </w:r>
    </w:p>
    <w:p w:rsidR="00910984" w:rsidRPr="00E035F1" w:rsidRDefault="00910984" w:rsidP="00910984">
      <w:pPr>
        <w:rPr>
          <w:rFonts w:ascii="Times New Roman" w:hAnsi="Times New Roman"/>
          <w:b/>
        </w:rPr>
      </w:pPr>
    </w:p>
    <w:p w:rsidR="00910984" w:rsidRPr="00E035F1" w:rsidRDefault="00910984" w:rsidP="00910984">
      <w:pPr>
        <w:rPr>
          <w:rFonts w:ascii="Times New Roman" w:hAnsi="Times New Roman"/>
        </w:rPr>
      </w:pPr>
      <w:r w:rsidRPr="00E035F1">
        <w:rPr>
          <w:rFonts w:ascii="Times New Roman" w:hAnsi="Times New Roman"/>
        </w:rPr>
        <w:t>Zagreb,</w:t>
      </w:r>
    </w:p>
    <w:p w:rsidR="003F1A8C" w:rsidRPr="00E035F1" w:rsidRDefault="003F1A8C" w:rsidP="00D3363A">
      <w:pPr>
        <w:rPr>
          <w:rFonts w:ascii="Times New Roman" w:hAnsi="Times New Roman"/>
          <w:b/>
        </w:rPr>
      </w:pPr>
    </w:p>
    <w:p w:rsidR="00815B5E" w:rsidRPr="00E035F1" w:rsidRDefault="00815B5E" w:rsidP="00D3363A">
      <w:pPr>
        <w:rPr>
          <w:rFonts w:ascii="Times New Roman" w:hAnsi="Times New Roman"/>
          <w:b/>
        </w:rPr>
      </w:pPr>
    </w:p>
    <w:p w:rsidR="00622040" w:rsidRPr="00E035F1" w:rsidRDefault="00622040" w:rsidP="00D3363A">
      <w:pPr>
        <w:rPr>
          <w:rFonts w:ascii="Times New Roman" w:hAnsi="Times New Roman"/>
          <w:b/>
        </w:rPr>
      </w:pPr>
    </w:p>
    <w:p w:rsidR="00270965" w:rsidRPr="00E035F1" w:rsidRDefault="00270965" w:rsidP="00D3363A">
      <w:pPr>
        <w:rPr>
          <w:rFonts w:ascii="Times New Roman" w:hAnsi="Times New Roman"/>
          <w:b/>
        </w:rPr>
      </w:pPr>
    </w:p>
    <w:p w:rsidR="00815B5E" w:rsidRPr="00E035F1" w:rsidRDefault="00815B5E" w:rsidP="00D3363A">
      <w:pPr>
        <w:ind w:left="4253"/>
        <w:rPr>
          <w:rFonts w:ascii="Times New Roman" w:hAnsi="Times New Roman"/>
          <w:b/>
        </w:rPr>
      </w:pPr>
      <w:r w:rsidRPr="00E035F1">
        <w:rPr>
          <w:rFonts w:ascii="Times New Roman" w:hAnsi="Times New Roman"/>
          <w:b/>
        </w:rPr>
        <w:t>PREDSJEDNIKU HRVATSKOGA SABORA</w:t>
      </w:r>
    </w:p>
    <w:p w:rsidR="003F1A8C" w:rsidRPr="00E035F1" w:rsidRDefault="003F1A8C" w:rsidP="00D3363A">
      <w:pPr>
        <w:rPr>
          <w:rFonts w:ascii="Times New Roman" w:hAnsi="Times New Roman"/>
          <w:b/>
        </w:rPr>
      </w:pPr>
    </w:p>
    <w:p w:rsidR="00815B5E" w:rsidRPr="00E035F1" w:rsidRDefault="00815B5E" w:rsidP="00D3363A">
      <w:pPr>
        <w:rPr>
          <w:rFonts w:ascii="Times New Roman" w:hAnsi="Times New Roman"/>
          <w:b/>
        </w:rPr>
      </w:pPr>
    </w:p>
    <w:p w:rsidR="00622040" w:rsidRPr="00E035F1" w:rsidRDefault="00622040" w:rsidP="00D3363A">
      <w:pPr>
        <w:rPr>
          <w:rFonts w:ascii="Times New Roman" w:hAnsi="Times New Roman"/>
          <w:b/>
        </w:rPr>
      </w:pPr>
    </w:p>
    <w:p w:rsidR="00815B5E" w:rsidRPr="00E035F1" w:rsidRDefault="00815B5E" w:rsidP="00D3363A">
      <w:pPr>
        <w:rPr>
          <w:rFonts w:ascii="Times New Roman" w:hAnsi="Times New Roman"/>
          <w:b/>
        </w:rPr>
      </w:pPr>
    </w:p>
    <w:p w:rsidR="00815B5E" w:rsidRPr="00E035F1" w:rsidRDefault="00622040" w:rsidP="00D3363A">
      <w:pPr>
        <w:ind w:left="1410" w:right="1" w:hanging="1410"/>
        <w:jc w:val="both"/>
        <w:rPr>
          <w:rFonts w:ascii="Times New Roman" w:hAnsi="Times New Roman"/>
        </w:rPr>
      </w:pPr>
      <w:r w:rsidRPr="00E035F1">
        <w:rPr>
          <w:rFonts w:ascii="Times New Roman" w:hAnsi="Times New Roman"/>
        </w:rPr>
        <w:t>PREDMET</w:t>
      </w:r>
      <w:r w:rsidR="00815B5E" w:rsidRPr="00E035F1">
        <w:rPr>
          <w:rFonts w:ascii="Times New Roman" w:hAnsi="Times New Roman"/>
        </w:rPr>
        <w:t>:</w:t>
      </w:r>
      <w:r w:rsidR="00815B5E" w:rsidRPr="00E035F1">
        <w:rPr>
          <w:rFonts w:ascii="Times New Roman" w:hAnsi="Times New Roman"/>
        </w:rPr>
        <w:tab/>
        <w:t xml:space="preserve">Prijedlog deklaracije o pravima umirovljenika i osoba starije životne dobi </w:t>
      </w:r>
      <w:r w:rsidR="00E057FC" w:rsidRPr="00E035F1">
        <w:rPr>
          <w:rFonts w:ascii="Times New Roman" w:hAnsi="Times New Roman"/>
          <w:bCs/>
          <w:snapToGrid/>
        </w:rPr>
        <w:t xml:space="preserve">(predlagatelji: Klub zastupnika Hrvatske demokratske zajednice, Klub zastupnika Domovinskog pokreta, Klub zastupnika Hrvatske narodne stranke i nezavisnih zastupnika, Klub zastupnika Hrvatske socijalno-liberalne stranke i nezavisnog zastupnika Vladimira </w:t>
      </w:r>
      <w:proofErr w:type="spellStart"/>
      <w:r w:rsidR="00E057FC" w:rsidRPr="00E035F1">
        <w:rPr>
          <w:rFonts w:ascii="Times New Roman" w:hAnsi="Times New Roman"/>
          <w:bCs/>
          <w:snapToGrid/>
        </w:rPr>
        <w:t>Bileka</w:t>
      </w:r>
      <w:proofErr w:type="spellEnd"/>
      <w:r w:rsidR="00E057FC" w:rsidRPr="00E035F1">
        <w:rPr>
          <w:rFonts w:ascii="Times New Roman" w:hAnsi="Times New Roman"/>
          <w:bCs/>
          <w:snapToGrid/>
        </w:rPr>
        <w:t xml:space="preserve">, Klub zastupnika nacionalnih manjina i Klub zastupnika Nezavisni i HSU) </w:t>
      </w:r>
      <w:r w:rsidR="00815B5E" w:rsidRPr="00E035F1">
        <w:rPr>
          <w:rFonts w:ascii="Times New Roman" w:hAnsi="Times New Roman"/>
        </w:rPr>
        <w:t>- mišljenje Vlade</w:t>
      </w:r>
    </w:p>
    <w:p w:rsidR="00815B5E" w:rsidRPr="00E035F1" w:rsidRDefault="00815B5E" w:rsidP="00D3363A">
      <w:pPr>
        <w:rPr>
          <w:rFonts w:ascii="Times New Roman" w:hAnsi="Times New Roman"/>
        </w:rPr>
      </w:pPr>
    </w:p>
    <w:p w:rsidR="00815B5E" w:rsidRPr="00E035F1" w:rsidRDefault="00815B5E" w:rsidP="00D3363A">
      <w:pPr>
        <w:ind w:left="1418" w:hanging="1418"/>
        <w:jc w:val="both"/>
        <w:rPr>
          <w:rFonts w:ascii="Times New Roman" w:hAnsi="Times New Roman"/>
        </w:rPr>
      </w:pPr>
      <w:r w:rsidRPr="00E035F1">
        <w:rPr>
          <w:rFonts w:ascii="Times New Roman" w:hAnsi="Times New Roman"/>
        </w:rPr>
        <w:t>Veza:</w:t>
      </w:r>
      <w:r w:rsidRPr="00E035F1">
        <w:rPr>
          <w:rFonts w:ascii="Times New Roman" w:hAnsi="Times New Roman"/>
        </w:rPr>
        <w:tab/>
        <w:t xml:space="preserve">Pismo Hrvatskoga sabora, KLASA: 500-01/24-01/5, URBROJ: 65-24-3, od </w:t>
      </w:r>
      <w:r w:rsidR="00327551">
        <w:rPr>
          <w:rFonts w:ascii="Times New Roman" w:hAnsi="Times New Roman"/>
        </w:rPr>
        <w:br/>
      </w:r>
      <w:r w:rsidRPr="00E035F1">
        <w:rPr>
          <w:rFonts w:ascii="Times New Roman" w:hAnsi="Times New Roman"/>
        </w:rPr>
        <w:t xml:space="preserve">4. prosinca 2024. </w:t>
      </w:r>
    </w:p>
    <w:p w:rsidR="00815B5E" w:rsidRPr="00E035F1" w:rsidRDefault="00815B5E" w:rsidP="00D3363A">
      <w:pPr>
        <w:jc w:val="both"/>
        <w:rPr>
          <w:rFonts w:ascii="Times New Roman" w:hAnsi="Times New Roman"/>
        </w:rPr>
      </w:pPr>
    </w:p>
    <w:p w:rsidR="00815B5E" w:rsidRPr="00E035F1" w:rsidRDefault="00815B5E" w:rsidP="00D3363A">
      <w:pPr>
        <w:jc w:val="both"/>
        <w:rPr>
          <w:rFonts w:ascii="Times New Roman" w:hAnsi="Times New Roman"/>
        </w:rPr>
      </w:pPr>
    </w:p>
    <w:p w:rsidR="00BC1DA0" w:rsidRPr="00E035F1" w:rsidRDefault="00BC1DA0" w:rsidP="00D3363A">
      <w:pPr>
        <w:jc w:val="both"/>
        <w:rPr>
          <w:rFonts w:ascii="Times New Roman" w:hAnsi="Times New Roman"/>
        </w:rPr>
      </w:pPr>
    </w:p>
    <w:p w:rsidR="00815B5E" w:rsidRPr="00E035F1" w:rsidRDefault="00815B5E" w:rsidP="00D3363A">
      <w:pPr>
        <w:jc w:val="both"/>
        <w:rPr>
          <w:rFonts w:ascii="Times New Roman" w:hAnsi="Times New Roman"/>
        </w:rPr>
      </w:pPr>
      <w:r w:rsidRPr="00E035F1">
        <w:rPr>
          <w:rFonts w:ascii="Times New Roman" w:hAnsi="Times New Roman"/>
        </w:rPr>
        <w:tab/>
      </w:r>
      <w:r w:rsidRPr="00E035F1">
        <w:rPr>
          <w:rFonts w:ascii="Times New Roman" w:hAnsi="Times New Roman"/>
        </w:rPr>
        <w:tab/>
        <w:t>Na temelju članka</w:t>
      </w:r>
      <w:r w:rsidR="00880A8E" w:rsidRPr="00E035F1">
        <w:rPr>
          <w:rFonts w:ascii="Times New Roman" w:hAnsi="Times New Roman"/>
        </w:rPr>
        <w:t xml:space="preserve"> 122. stavka 2. Poslovnika Hrvatskoga sabora („Narodne novine“, br. 81/13., 113/16., 69/17., 29/18., 53/20., 119/20. - Odluka Ustavnog suda Republike Hrvatske</w:t>
      </w:r>
      <w:r w:rsidR="00D3363A" w:rsidRPr="00E035F1">
        <w:rPr>
          <w:rFonts w:ascii="Times New Roman" w:hAnsi="Times New Roman"/>
        </w:rPr>
        <w:t>,</w:t>
      </w:r>
      <w:r w:rsidR="00880A8E" w:rsidRPr="00E035F1">
        <w:rPr>
          <w:rFonts w:ascii="Times New Roman" w:hAnsi="Times New Roman"/>
        </w:rPr>
        <w:t xml:space="preserve"> 123/20. i 86/23. </w:t>
      </w:r>
      <w:r w:rsidR="00D3363A" w:rsidRPr="00E035F1">
        <w:rPr>
          <w:rFonts w:ascii="Times New Roman" w:hAnsi="Times New Roman"/>
        </w:rPr>
        <w:t>-</w:t>
      </w:r>
      <w:r w:rsidR="00880A8E" w:rsidRPr="00E035F1">
        <w:rPr>
          <w:rFonts w:ascii="Times New Roman" w:hAnsi="Times New Roman"/>
        </w:rPr>
        <w:t xml:space="preserve"> Odluka Ustavnog suda Republike Hrvatske),</w:t>
      </w:r>
      <w:r w:rsidRPr="00E035F1">
        <w:rPr>
          <w:rFonts w:ascii="Times New Roman" w:hAnsi="Times New Roman"/>
        </w:rPr>
        <w:t xml:space="preserve"> Vlada Republike Hrvatske o Prijedlogu deklaracije o pravima umirovljenika i osoba starije životne dobi, daje sljedeće</w:t>
      </w:r>
    </w:p>
    <w:p w:rsidR="00BC1DA0" w:rsidRPr="00E035F1" w:rsidRDefault="00BC1DA0" w:rsidP="00D3363A">
      <w:pPr>
        <w:jc w:val="center"/>
        <w:rPr>
          <w:rFonts w:ascii="Times New Roman" w:hAnsi="Times New Roman"/>
          <w:b/>
        </w:rPr>
      </w:pPr>
    </w:p>
    <w:p w:rsidR="00815B5E" w:rsidRPr="00E035F1" w:rsidRDefault="00815B5E" w:rsidP="00D3363A">
      <w:pPr>
        <w:jc w:val="center"/>
        <w:rPr>
          <w:rFonts w:ascii="Times New Roman" w:hAnsi="Times New Roman"/>
          <w:b/>
        </w:rPr>
      </w:pPr>
    </w:p>
    <w:p w:rsidR="00815B5E" w:rsidRPr="00E035F1" w:rsidRDefault="00815B5E" w:rsidP="00D3363A">
      <w:pPr>
        <w:jc w:val="center"/>
        <w:rPr>
          <w:rFonts w:ascii="Times New Roman" w:hAnsi="Times New Roman"/>
          <w:b/>
        </w:rPr>
      </w:pPr>
      <w:r w:rsidRPr="00E035F1">
        <w:rPr>
          <w:rFonts w:ascii="Times New Roman" w:hAnsi="Times New Roman"/>
          <w:b/>
        </w:rPr>
        <w:t>M I Š L</w:t>
      </w:r>
      <w:r w:rsidR="00D3363A" w:rsidRPr="00E035F1">
        <w:rPr>
          <w:rFonts w:ascii="Times New Roman" w:hAnsi="Times New Roman"/>
          <w:b/>
        </w:rPr>
        <w:t xml:space="preserve"> </w:t>
      </w:r>
      <w:r w:rsidRPr="00E035F1">
        <w:rPr>
          <w:rFonts w:ascii="Times New Roman" w:hAnsi="Times New Roman"/>
          <w:b/>
        </w:rPr>
        <w:t>J E N</w:t>
      </w:r>
      <w:r w:rsidR="00D3363A" w:rsidRPr="00E035F1">
        <w:rPr>
          <w:rFonts w:ascii="Times New Roman" w:hAnsi="Times New Roman"/>
          <w:b/>
        </w:rPr>
        <w:t xml:space="preserve"> </w:t>
      </w:r>
      <w:r w:rsidRPr="00E035F1">
        <w:rPr>
          <w:rFonts w:ascii="Times New Roman" w:hAnsi="Times New Roman"/>
          <w:b/>
        </w:rPr>
        <w:t>J E</w:t>
      </w:r>
    </w:p>
    <w:p w:rsidR="00815B5E" w:rsidRPr="00E035F1" w:rsidRDefault="00815B5E" w:rsidP="00D3363A">
      <w:pPr>
        <w:jc w:val="center"/>
        <w:rPr>
          <w:rFonts w:ascii="Times New Roman" w:hAnsi="Times New Roman"/>
          <w:b/>
        </w:rPr>
      </w:pPr>
    </w:p>
    <w:p w:rsidR="00815B5E" w:rsidRPr="00E035F1" w:rsidRDefault="00815B5E" w:rsidP="00D3363A">
      <w:pPr>
        <w:jc w:val="center"/>
        <w:rPr>
          <w:rFonts w:ascii="Times New Roman" w:hAnsi="Times New Roman"/>
          <w:b/>
        </w:rPr>
      </w:pPr>
    </w:p>
    <w:p w:rsidR="00815B5E" w:rsidRPr="00E035F1" w:rsidRDefault="00815B5E" w:rsidP="00D3363A">
      <w:pPr>
        <w:pStyle w:val="BodyText"/>
        <w:jc w:val="both"/>
        <w:rPr>
          <w:bCs/>
          <w:szCs w:val="24"/>
        </w:rPr>
      </w:pPr>
      <w:r w:rsidRPr="00E035F1">
        <w:rPr>
          <w:b w:val="0"/>
          <w:szCs w:val="24"/>
        </w:rPr>
        <w:tab/>
      </w:r>
      <w:r w:rsidRPr="00E035F1">
        <w:rPr>
          <w:b w:val="0"/>
          <w:szCs w:val="24"/>
        </w:rPr>
        <w:tab/>
        <w:t>Vlada Republike Hrvatske</w:t>
      </w:r>
      <w:r w:rsidR="00EC2A36" w:rsidRPr="00E035F1">
        <w:rPr>
          <w:b w:val="0"/>
          <w:szCs w:val="24"/>
        </w:rPr>
        <w:t xml:space="preserve"> pozdravlja predloženu inicijativu</w:t>
      </w:r>
      <w:r w:rsidRPr="00E035F1">
        <w:rPr>
          <w:b w:val="0"/>
          <w:szCs w:val="24"/>
        </w:rPr>
        <w:t xml:space="preserve"> </w:t>
      </w:r>
      <w:r w:rsidR="00EC2A36" w:rsidRPr="00E035F1">
        <w:rPr>
          <w:b w:val="0"/>
          <w:szCs w:val="24"/>
        </w:rPr>
        <w:t xml:space="preserve">i </w:t>
      </w:r>
      <w:r w:rsidRPr="00E035F1">
        <w:rPr>
          <w:b w:val="0"/>
          <w:szCs w:val="24"/>
        </w:rPr>
        <w:t xml:space="preserve">predlaže Hrvatskome saboru prihvaćanje </w:t>
      </w:r>
      <w:r w:rsidRPr="00E035F1">
        <w:rPr>
          <w:b w:val="0"/>
          <w:bCs/>
          <w:szCs w:val="24"/>
        </w:rPr>
        <w:t>Prijedloga deklaracije o pravima umirovljenika i osoba starije životne dobi</w:t>
      </w:r>
      <w:r w:rsidRPr="00E035F1">
        <w:rPr>
          <w:b w:val="0"/>
          <w:szCs w:val="24"/>
        </w:rPr>
        <w:t>, koji je predsjedniku Hrvatskoga sabora</w:t>
      </w:r>
      <w:r w:rsidRPr="00E035F1">
        <w:rPr>
          <w:szCs w:val="24"/>
        </w:rPr>
        <w:t xml:space="preserve"> </w:t>
      </w:r>
      <w:r w:rsidRPr="00E035F1">
        <w:rPr>
          <w:b w:val="0"/>
          <w:szCs w:val="24"/>
        </w:rPr>
        <w:t xml:space="preserve">podnio Klub zastupnika Hrvatske demokratske zajednice, Klub zastupnika Domovinskog pokreta, Klub zastupnika Hrvatske narodne stranke i nezavisnih zastupnika, Klub zastupnika Hrvatske socijalno-liberalne stranke i nezavisnog zastupnika Vladimira </w:t>
      </w:r>
      <w:proofErr w:type="spellStart"/>
      <w:r w:rsidRPr="00E035F1">
        <w:rPr>
          <w:b w:val="0"/>
          <w:szCs w:val="24"/>
        </w:rPr>
        <w:t>Bileka</w:t>
      </w:r>
      <w:proofErr w:type="spellEnd"/>
      <w:r w:rsidRPr="00E035F1">
        <w:rPr>
          <w:b w:val="0"/>
          <w:szCs w:val="24"/>
        </w:rPr>
        <w:t>, Klub zastupnika nacionalnih manjina i Klub zastupnika Nezavisni i HSU</w:t>
      </w:r>
      <w:r w:rsidR="009635B4" w:rsidRPr="00E035F1">
        <w:rPr>
          <w:b w:val="0"/>
          <w:szCs w:val="24"/>
        </w:rPr>
        <w:t xml:space="preserve">, aktom od 3. prosinca 2024. </w:t>
      </w:r>
    </w:p>
    <w:p w:rsidR="00815B5E" w:rsidRDefault="00815B5E" w:rsidP="00D3363A">
      <w:pPr>
        <w:ind w:firstLine="424"/>
        <w:jc w:val="both"/>
        <w:rPr>
          <w:rFonts w:ascii="Times New Roman" w:hAnsi="Times New Roman"/>
          <w:bCs/>
        </w:rPr>
      </w:pPr>
    </w:p>
    <w:p w:rsidR="000D0BB5" w:rsidRDefault="000D0BB5" w:rsidP="00D3363A">
      <w:pPr>
        <w:ind w:firstLine="424"/>
        <w:jc w:val="both"/>
        <w:rPr>
          <w:rFonts w:ascii="Times New Roman" w:hAnsi="Times New Roman"/>
          <w:bCs/>
        </w:rPr>
      </w:pPr>
    </w:p>
    <w:p w:rsidR="000D0BB5" w:rsidRPr="00E035F1" w:rsidRDefault="000D0BB5" w:rsidP="00D3363A">
      <w:pPr>
        <w:ind w:firstLine="424"/>
        <w:jc w:val="both"/>
        <w:rPr>
          <w:rFonts w:ascii="Times New Roman" w:hAnsi="Times New Roman"/>
          <w:bCs/>
        </w:rPr>
      </w:pPr>
    </w:p>
    <w:p w:rsidR="00CA71F7" w:rsidRPr="00E035F1" w:rsidRDefault="00992BBA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>Predmet</w:t>
      </w:r>
      <w:r w:rsidR="00851959" w:rsidRPr="00E035F1">
        <w:rPr>
          <w:rFonts w:ascii="Times New Roman" w:hAnsi="Times New Roman"/>
          <w:bCs/>
        </w:rPr>
        <w:t xml:space="preserve">ni </w:t>
      </w:r>
      <w:r w:rsidR="000D67B7" w:rsidRPr="00E035F1">
        <w:rPr>
          <w:rFonts w:ascii="Times New Roman" w:hAnsi="Times New Roman"/>
          <w:bCs/>
        </w:rPr>
        <w:t xml:space="preserve">Prijedlog deklaracije obuhvaća </w:t>
      </w:r>
      <w:r w:rsidR="009B1AE0" w:rsidRPr="00E035F1">
        <w:rPr>
          <w:rFonts w:ascii="Times New Roman" w:hAnsi="Times New Roman"/>
          <w:bCs/>
        </w:rPr>
        <w:t xml:space="preserve">sva </w:t>
      </w:r>
      <w:r w:rsidR="000D67B7" w:rsidRPr="00E035F1">
        <w:rPr>
          <w:rFonts w:ascii="Times New Roman" w:hAnsi="Times New Roman"/>
          <w:bCs/>
        </w:rPr>
        <w:t xml:space="preserve">ključna područja važna za naše </w:t>
      </w:r>
      <w:r w:rsidR="00A11D48" w:rsidRPr="00E035F1">
        <w:rPr>
          <w:rFonts w:ascii="Times New Roman" w:hAnsi="Times New Roman"/>
          <w:bCs/>
        </w:rPr>
        <w:t xml:space="preserve">umirovljenike i </w:t>
      </w:r>
      <w:r w:rsidR="00D9531A" w:rsidRPr="00E035F1">
        <w:rPr>
          <w:rFonts w:ascii="Times New Roman" w:hAnsi="Times New Roman"/>
          <w:bCs/>
        </w:rPr>
        <w:t>osobe</w:t>
      </w:r>
      <w:r w:rsidR="00A11D48" w:rsidRPr="00E035F1">
        <w:rPr>
          <w:rFonts w:ascii="Times New Roman" w:hAnsi="Times New Roman"/>
          <w:bCs/>
        </w:rPr>
        <w:t xml:space="preserve"> starije životn</w:t>
      </w:r>
      <w:r w:rsidR="00D9531A" w:rsidRPr="00E035F1">
        <w:rPr>
          <w:rFonts w:ascii="Times New Roman" w:hAnsi="Times New Roman"/>
          <w:bCs/>
        </w:rPr>
        <w:t>e</w:t>
      </w:r>
      <w:r w:rsidR="00A11D48" w:rsidRPr="00E035F1">
        <w:rPr>
          <w:rFonts w:ascii="Times New Roman" w:hAnsi="Times New Roman"/>
          <w:bCs/>
        </w:rPr>
        <w:t xml:space="preserve"> do</w:t>
      </w:r>
      <w:r w:rsidR="00D9531A" w:rsidRPr="00E035F1">
        <w:rPr>
          <w:rFonts w:ascii="Times New Roman" w:hAnsi="Times New Roman"/>
          <w:bCs/>
        </w:rPr>
        <w:t>bi</w:t>
      </w:r>
      <w:r w:rsidR="00471080" w:rsidRPr="00E035F1">
        <w:rPr>
          <w:rFonts w:ascii="Times New Roman" w:hAnsi="Times New Roman"/>
          <w:bCs/>
        </w:rPr>
        <w:t xml:space="preserve"> </w:t>
      </w:r>
      <w:r w:rsidR="00E96DE8" w:rsidRPr="00E035F1">
        <w:rPr>
          <w:rFonts w:ascii="Times New Roman" w:hAnsi="Times New Roman"/>
          <w:bCs/>
        </w:rPr>
        <w:t xml:space="preserve">s ciljem </w:t>
      </w:r>
      <w:r w:rsidR="002A0DE0" w:rsidRPr="00E035F1">
        <w:rPr>
          <w:rFonts w:ascii="Times New Roman" w:hAnsi="Times New Roman"/>
          <w:bCs/>
        </w:rPr>
        <w:t>osiguravanj</w:t>
      </w:r>
      <w:r w:rsidR="00E96DE8" w:rsidRPr="00E035F1">
        <w:rPr>
          <w:rFonts w:ascii="Times New Roman" w:hAnsi="Times New Roman"/>
          <w:bCs/>
        </w:rPr>
        <w:t xml:space="preserve">a </w:t>
      </w:r>
      <w:r w:rsidR="002A0DE0" w:rsidRPr="00E035F1">
        <w:rPr>
          <w:rFonts w:ascii="Times New Roman" w:hAnsi="Times New Roman"/>
          <w:bCs/>
        </w:rPr>
        <w:t>dostojanstvene, sigurne i mirne starosti.</w:t>
      </w:r>
      <w:r w:rsidR="00E96DE8" w:rsidRPr="00E035F1">
        <w:rPr>
          <w:rFonts w:ascii="Times New Roman" w:hAnsi="Times New Roman"/>
          <w:bCs/>
        </w:rPr>
        <w:t xml:space="preserve"> </w:t>
      </w:r>
      <w:r w:rsidR="002730A5" w:rsidRPr="00E035F1">
        <w:rPr>
          <w:rFonts w:ascii="Times New Roman" w:hAnsi="Times New Roman"/>
          <w:bCs/>
        </w:rPr>
        <w:t>Vlada Republike</w:t>
      </w:r>
      <w:r w:rsidR="00EC2A36" w:rsidRPr="00E035F1">
        <w:rPr>
          <w:rFonts w:ascii="Times New Roman" w:hAnsi="Times New Roman"/>
          <w:bCs/>
        </w:rPr>
        <w:t xml:space="preserve"> Hrvatske </w:t>
      </w:r>
      <w:r w:rsidR="00217922" w:rsidRPr="00E035F1">
        <w:rPr>
          <w:rFonts w:ascii="Times New Roman" w:hAnsi="Times New Roman"/>
          <w:bCs/>
        </w:rPr>
        <w:t xml:space="preserve">posebno </w:t>
      </w:r>
      <w:r w:rsidR="002730A5" w:rsidRPr="00E035F1">
        <w:rPr>
          <w:rFonts w:ascii="Times New Roman" w:hAnsi="Times New Roman"/>
          <w:bCs/>
        </w:rPr>
        <w:t>ističe</w:t>
      </w:r>
      <w:r w:rsidR="00217922" w:rsidRPr="00E035F1">
        <w:rPr>
          <w:rFonts w:ascii="Times New Roman" w:hAnsi="Times New Roman"/>
          <w:bCs/>
        </w:rPr>
        <w:t xml:space="preserve"> svoju </w:t>
      </w:r>
      <w:r w:rsidR="00E60F83" w:rsidRPr="00E035F1">
        <w:rPr>
          <w:rFonts w:ascii="Times New Roman" w:hAnsi="Times New Roman"/>
          <w:bCs/>
        </w:rPr>
        <w:t xml:space="preserve">opredijeljenost </w:t>
      </w:r>
      <w:r w:rsidR="00044CB0" w:rsidRPr="00E035F1">
        <w:rPr>
          <w:rFonts w:ascii="Times New Roman" w:hAnsi="Times New Roman"/>
          <w:bCs/>
        </w:rPr>
        <w:t xml:space="preserve">jačanju svih </w:t>
      </w:r>
      <w:r w:rsidR="00885670" w:rsidRPr="00E035F1">
        <w:rPr>
          <w:rFonts w:ascii="Times New Roman" w:hAnsi="Times New Roman"/>
          <w:bCs/>
        </w:rPr>
        <w:t xml:space="preserve">segmenata </w:t>
      </w:r>
      <w:r w:rsidR="00D65F31" w:rsidRPr="00E035F1">
        <w:rPr>
          <w:rFonts w:ascii="Times New Roman" w:hAnsi="Times New Roman"/>
          <w:bCs/>
        </w:rPr>
        <w:t>i kapaciteta u cilju</w:t>
      </w:r>
      <w:r w:rsidR="002D2CCC" w:rsidRPr="00E035F1">
        <w:rPr>
          <w:rFonts w:ascii="Times New Roman" w:hAnsi="Times New Roman"/>
          <w:bCs/>
        </w:rPr>
        <w:t xml:space="preserve"> poboljšanja skrbi o </w:t>
      </w:r>
      <w:r w:rsidR="00CA71F7" w:rsidRPr="00E035F1">
        <w:rPr>
          <w:rFonts w:ascii="Times New Roman" w:hAnsi="Times New Roman"/>
          <w:bCs/>
        </w:rPr>
        <w:t xml:space="preserve">umirovljenicima i </w:t>
      </w:r>
      <w:r w:rsidR="002D2CCC" w:rsidRPr="00E035F1">
        <w:rPr>
          <w:rFonts w:ascii="Times New Roman" w:hAnsi="Times New Roman"/>
          <w:bCs/>
        </w:rPr>
        <w:t>starijim osobama</w:t>
      </w:r>
      <w:r w:rsidR="00CA71F7" w:rsidRPr="00E035F1">
        <w:rPr>
          <w:rFonts w:ascii="Times New Roman" w:hAnsi="Times New Roman"/>
          <w:bCs/>
        </w:rPr>
        <w:t xml:space="preserve">. </w:t>
      </w:r>
    </w:p>
    <w:p w:rsidR="00BC1DA0" w:rsidRPr="00E035F1" w:rsidRDefault="00BC1DA0" w:rsidP="00D3363A">
      <w:pPr>
        <w:ind w:firstLine="1418"/>
        <w:jc w:val="both"/>
        <w:rPr>
          <w:rFonts w:ascii="Times New Roman" w:hAnsi="Times New Roman"/>
          <w:bCs/>
        </w:rPr>
      </w:pPr>
    </w:p>
    <w:p w:rsidR="00EC2A36" w:rsidRPr="00E035F1" w:rsidRDefault="00CA71F7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 xml:space="preserve">Vlada Republike Hrvatske </w:t>
      </w:r>
      <w:r w:rsidR="00CF0AC5" w:rsidRPr="00E035F1">
        <w:rPr>
          <w:rFonts w:ascii="Times New Roman" w:hAnsi="Times New Roman"/>
          <w:bCs/>
        </w:rPr>
        <w:t xml:space="preserve">podsjeća kako </w:t>
      </w:r>
      <w:r w:rsidR="00FC2902" w:rsidRPr="00E035F1">
        <w:rPr>
          <w:rFonts w:ascii="Times New Roman" w:hAnsi="Times New Roman"/>
          <w:bCs/>
        </w:rPr>
        <w:t xml:space="preserve">je </w:t>
      </w:r>
      <w:r w:rsidR="00CC432F" w:rsidRPr="00E035F1">
        <w:rPr>
          <w:rFonts w:ascii="Times New Roman" w:hAnsi="Times New Roman"/>
          <w:bCs/>
        </w:rPr>
        <w:t>u</w:t>
      </w:r>
      <w:r w:rsidR="00CF0AC5" w:rsidRPr="00E035F1">
        <w:rPr>
          <w:rFonts w:ascii="Times New Roman" w:hAnsi="Times New Roman"/>
          <w:bCs/>
        </w:rPr>
        <w:t xml:space="preserve"> </w:t>
      </w:r>
      <w:r w:rsidR="00CB4341" w:rsidRPr="00E035F1">
        <w:rPr>
          <w:rFonts w:ascii="Times New Roman" w:hAnsi="Times New Roman"/>
          <w:bCs/>
        </w:rPr>
        <w:t xml:space="preserve">prethodnom mandatu </w:t>
      </w:r>
      <w:r w:rsidR="00B3361F" w:rsidRPr="00E035F1">
        <w:rPr>
          <w:rFonts w:ascii="Times New Roman" w:hAnsi="Times New Roman"/>
          <w:bCs/>
        </w:rPr>
        <w:t>poseb</w:t>
      </w:r>
      <w:r w:rsidR="00177567" w:rsidRPr="00E035F1">
        <w:rPr>
          <w:rFonts w:ascii="Times New Roman" w:hAnsi="Times New Roman"/>
          <w:bCs/>
        </w:rPr>
        <w:t xml:space="preserve">na skrb u </w:t>
      </w:r>
      <w:r w:rsidR="009B6523" w:rsidRPr="00E035F1">
        <w:rPr>
          <w:rFonts w:ascii="Times New Roman" w:hAnsi="Times New Roman"/>
          <w:bCs/>
        </w:rPr>
        <w:t>mirovinsk</w:t>
      </w:r>
      <w:r w:rsidR="00177567" w:rsidRPr="00E035F1">
        <w:rPr>
          <w:rFonts w:ascii="Times New Roman" w:hAnsi="Times New Roman"/>
          <w:bCs/>
        </w:rPr>
        <w:t xml:space="preserve">om sustavu bila </w:t>
      </w:r>
      <w:r w:rsidR="00E33A02" w:rsidRPr="00E035F1">
        <w:rPr>
          <w:rFonts w:ascii="Times New Roman" w:hAnsi="Times New Roman"/>
          <w:bCs/>
        </w:rPr>
        <w:t>posvećena umirovljenicima s najnižim primanjima</w:t>
      </w:r>
      <w:r w:rsidR="00A00E67" w:rsidRPr="00E035F1">
        <w:rPr>
          <w:rFonts w:ascii="Times New Roman" w:hAnsi="Times New Roman"/>
          <w:bCs/>
        </w:rPr>
        <w:t xml:space="preserve">, i to zakonskim izmjenama kojima je </w:t>
      </w:r>
      <w:r w:rsidR="00DF4B57" w:rsidRPr="00E035F1">
        <w:rPr>
          <w:rFonts w:ascii="Times New Roman" w:hAnsi="Times New Roman"/>
          <w:bCs/>
        </w:rPr>
        <w:t xml:space="preserve">od 1. siječnja 2023. </w:t>
      </w:r>
      <w:r w:rsidR="00742918" w:rsidRPr="00E035F1">
        <w:rPr>
          <w:rFonts w:ascii="Times New Roman" w:hAnsi="Times New Roman"/>
          <w:bCs/>
        </w:rPr>
        <w:t>omogućen</w:t>
      </w:r>
      <w:r w:rsidR="00504EB0" w:rsidRPr="00E035F1">
        <w:rPr>
          <w:rFonts w:ascii="Times New Roman" w:hAnsi="Times New Roman"/>
          <w:bCs/>
        </w:rPr>
        <w:t>o korištenje dijela obiteljske mirovine uz osobnu mirovinu</w:t>
      </w:r>
      <w:r w:rsidR="00BD0EE2" w:rsidRPr="00E035F1">
        <w:rPr>
          <w:rFonts w:ascii="Times New Roman" w:hAnsi="Times New Roman"/>
          <w:bCs/>
        </w:rPr>
        <w:t xml:space="preserve">, dodatno povećane obiteljske mirovine za 10 % i najniže mirovine za 3 %. </w:t>
      </w:r>
      <w:r w:rsidR="008B50B8" w:rsidRPr="00E035F1">
        <w:rPr>
          <w:rFonts w:ascii="Times New Roman" w:hAnsi="Times New Roman"/>
          <w:bCs/>
        </w:rPr>
        <w:t>Najniže mirovine su tako povećane za 89</w:t>
      </w:r>
      <w:r w:rsidR="009441D7">
        <w:rPr>
          <w:rFonts w:ascii="Times New Roman" w:hAnsi="Times New Roman"/>
          <w:bCs/>
        </w:rPr>
        <w:t xml:space="preserve"> </w:t>
      </w:r>
      <w:r w:rsidR="008B50B8" w:rsidRPr="00E035F1">
        <w:rPr>
          <w:rFonts w:ascii="Times New Roman" w:hAnsi="Times New Roman"/>
          <w:bCs/>
        </w:rPr>
        <w:t xml:space="preserve">%, čime su gotovo udvostručene u odnosu na 2016. godinu. </w:t>
      </w:r>
      <w:r w:rsidR="002A573E" w:rsidRPr="00E035F1">
        <w:rPr>
          <w:rFonts w:ascii="Times New Roman" w:hAnsi="Times New Roman"/>
          <w:bCs/>
        </w:rPr>
        <w:t>Prosječna</w:t>
      </w:r>
      <w:r w:rsidR="009D19A6" w:rsidRPr="00E035F1">
        <w:rPr>
          <w:rFonts w:ascii="Times New Roman" w:hAnsi="Times New Roman"/>
          <w:bCs/>
        </w:rPr>
        <w:t xml:space="preserve"> sveukupna</w:t>
      </w:r>
      <w:r w:rsidR="002A573E" w:rsidRPr="00E035F1">
        <w:rPr>
          <w:rFonts w:ascii="Times New Roman" w:hAnsi="Times New Roman"/>
          <w:bCs/>
        </w:rPr>
        <w:t xml:space="preserve"> mirovina, koja se od 2012. do 2016. povećala za 12 eura, od 2016. rasla je za 74</w:t>
      </w:r>
      <w:r w:rsidR="009441D7">
        <w:rPr>
          <w:rFonts w:ascii="Times New Roman" w:hAnsi="Times New Roman"/>
          <w:bCs/>
        </w:rPr>
        <w:t xml:space="preserve"> </w:t>
      </w:r>
      <w:r w:rsidR="002A573E" w:rsidRPr="00E035F1">
        <w:rPr>
          <w:rFonts w:ascii="Times New Roman" w:hAnsi="Times New Roman"/>
          <w:bCs/>
        </w:rPr>
        <w:t xml:space="preserve">%, za 263 eura, i danas iznosi </w:t>
      </w:r>
      <w:r w:rsidR="008B50B8" w:rsidRPr="00E035F1">
        <w:rPr>
          <w:rFonts w:ascii="Times New Roman" w:hAnsi="Times New Roman"/>
          <w:bCs/>
        </w:rPr>
        <w:t xml:space="preserve">623 </w:t>
      </w:r>
      <w:r w:rsidR="002A573E" w:rsidRPr="00E035F1">
        <w:rPr>
          <w:rFonts w:ascii="Times New Roman" w:hAnsi="Times New Roman"/>
          <w:bCs/>
        </w:rPr>
        <w:t>eura</w:t>
      </w:r>
      <w:r w:rsidR="008B50B8" w:rsidRPr="00E035F1">
        <w:rPr>
          <w:rFonts w:ascii="Times New Roman" w:hAnsi="Times New Roman"/>
          <w:bCs/>
        </w:rPr>
        <w:t xml:space="preserve"> s tendencijom daljnjeg rasta.</w:t>
      </w:r>
      <w:r w:rsidR="002A573E" w:rsidRPr="00E035F1">
        <w:rPr>
          <w:rFonts w:ascii="Times New Roman" w:hAnsi="Times New Roman"/>
          <w:bCs/>
        </w:rPr>
        <w:t xml:space="preserve"> Potrebno je istaknuti da su niže mirovine u najvećoj mjeri posljedica kraćeg mirovinskog staža umirovljenika pri čemu treba naglasiti da je prosječna starosna mirovina za 40 i više godina staža u listopadu 2024. iznosila 913,36 eura, a njezin udio u prosječnoj plaći bio je 69</w:t>
      </w:r>
      <w:r w:rsidR="009441D7">
        <w:rPr>
          <w:rFonts w:ascii="Times New Roman" w:hAnsi="Times New Roman"/>
          <w:bCs/>
        </w:rPr>
        <w:t xml:space="preserve"> </w:t>
      </w:r>
      <w:r w:rsidR="002A573E" w:rsidRPr="00E035F1">
        <w:rPr>
          <w:rFonts w:ascii="Times New Roman" w:hAnsi="Times New Roman"/>
          <w:bCs/>
        </w:rPr>
        <w:t>%. Vlada Republike Hrvatske će i</w:t>
      </w:r>
      <w:r w:rsidR="001E014D" w:rsidRPr="00E035F1">
        <w:rPr>
          <w:rFonts w:ascii="Times New Roman" w:hAnsi="Times New Roman"/>
          <w:bCs/>
        </w:rPr>
        <w:t xml:space="preserve"> </w:t>
      </w:r>
      <w:r w:rsidR="002A573E" w:rsidRPr="00E035F1">
        <w:rPr>
          <w:rFonts w:ascii="Times New Roman" w:hAnsi="Times New Roman"/>
          <w:bCs/>
        </w:rPr>
        <w:t>dalje, prema Programu Vlade i uvažavajući gospodarske okolnosti te cilj održivosti i stabilnosti mirovinskog sustava, kontinuirano poduzimati ciljane mjere kako bi bila oslonac umirovljenicima te općenito starijima i nemoćnima kojima je potrebna podrška društva.</w:t>
      </w:r>
    </w:p>
    <w:p w:rsidR="008B50B8" w:rsidRPr="00E035F1" w:rsidRDefault="008B50B8" w:rsidP="00D3363A">
      <w:pPr>
        <w:ind w:firstLine="1418"/>
        <w:jc w:val="both"/>
        <w:rPr>
          <w:rFonts w:ascii="Times New Roman" w:hAnsi="Times New Roman"/>
          <w:bCs/>
        </w:rPr>
      </w:pPr>
    </w:p>
    <w:p w:rsidR="00EC2A36" w:rsidRPr="00E035F1" w:rsidRDefault="002A573E" w:rsidP="00D3363A">
      <w:pPr>
        <w:ind w:firstLine="1418"/>
        <w:jc w:val="both"/>
        <w:rPr>
          <w:rFonts w:ascii="Times New Roman" w:hAnsi="Times New Roman"/>
        </w:rPr>
      </w:pPr>
      <w:r w:rsidRPr="00E035F1">
        <w:rPr>
          <w:rFonts w:ascii="Times New Roman" w:hAnsi="Times New Roman"/>
          <w:bCs/>
        </w:rPr>
        <w:t>U proteklim godinama, za ublažavanje posljedica rasta cijena te za zaštitu standarda umirovljenika,</w:t>
      </w:r>
      <w:r w:rsidR="00BD0EE2" w:rsidRPr="00E035F1">
        <w:rPr>
          <w:rFonts w:ascii="Times New Roman" w:hAnsi="Times New Roman"/>
          <w:bCs/>
        </w:rPr>
        <w:t xml:space="preserve"> </w:t>
      </w:r>
      <w:r w:rsidR="008C1058" w:rsidRPr="00E035F1">
        <w:rPr>
          <w:rFonts w:ascii="Times New Roman" w:hAnsi="Times New Roman"/>
          <w:bCs/>
        </w:rPr>
        <w:t xml:space="preserve">osigurana je isplata devet jednokratnih </w:t>
      </w:r>
      <w:r w:rsidR="005A6779" w:rsidRPr="00E035F1">
        <w:rPr>
          <w:rFonts w:ascii="Times New Roman" w:hAnsi="Times New Roman"/>
          <w:bCs/>
        </w:rPr>
        <w:t>dodataka</w:t>
      </w:r>
      <w:r w:rsidR="008B50B8" w:rsidRPr="00E035F1">
        <w:rPr>
          <w:rFonts w:ascii="Times New Roman" w:hAnsi="Times New Roman"/>
          <w:bCs/>
        </w:rPr>
        <w:t>, ukupno vr</w:t>
      </w:r>
      <w:r w:rsidRPr="00E035F1">
        <w:rPr>
          <w:rFonts w:ascii="Times New Roman" w:hAnsi="Times New Roman"/>
          <w:bCs/>
        </w:rPr>
        <w:t>ijednih preko 613 milijuna eura</w:t>
      </w:r>
      <w:r w:rsidR="005A6779" w:rsidRPr="00E035F1">
        <w:rPr>
          <w:rFonts w:ascii="Times New Roman" w:hAnsi="Times New Roman"/>
          <w:bCs/>
        </w:rPr>
        <w:t>, koje je primilo u prosjeku oko 700 tisuća umirovljenika</w:t>
      </w:r>
      <w:r w:rsidR="00082545" w:rsidRPr="00E035F1">
        <w:rPr>
          <w:rFonts w:ascii="Times New Roman" w:hAnsi="Times New Roman"/>
          <w:bCs/>
        </w:rPr>
        <w:t>.</w:t>
      </w:r>
      <w:r w:rsidR="008B50B8" w:rsidRPr="00E035F1">
        <w:rPr>
          <w:rFonts w:ascii="Times New Roman" w:hAnsi="Times New Roman"/>
          <w:bCs/>
        </w:rPr>
        <w:t xml:space="preserve"> </w:t>
      </w:r>
      <w:r w:rsidR="00EC2A36" w:rsidRPr="00E035F1">
        <w:rPr>
          <w:rFonts w:ascii="Times New Roman" w:hAnsi="Times New Roman"/>
          <w:bCs/>
        </w:rPr>
        <w:t xml:space="preserve">Posljednja </w:t>
      </w:r>
      <w:r w:rsidR="008B50B8" w:rsidRPr="00E035F1">
        <w:rPr>
          <w:rFonts w:ascii="Times New Roman" w:hAnsi="Times New Roman"/>
          <w:bCs/>
        </w:rPr>
        <w:t>u nizu je</w:t>
      </w:r>
      <w:r w:rsidR="00EC2A36" w:rsidRPr="00E035F1">
        <w:rPr>
          <w:rFonts w:ascii="Times New Roman" w:hAnsi="Times New Roman"/>
          <w:bCs/>
        </w:rPr>
        <w:t xml:space="preserve"> odluka o isplati jednokratnog novčanog primanja </w:t>
      </w:r>
      <w:r w:rsidR="008B50B8" w:rsidRPr="00E035F1">
        <w:rPr>
          <w:rFonts w:ascii="Times New Roman" w:hAnsi="Times New Roman"/>
          <w:bCs/>
        </w:rPr>
        <w:t>koja je, u dijalogu i partnerstvu s umirovljeničkim udrugama te predstavnicima umirovljenika u Hrvatskom</w:t>
      </w:r>
      <w:r w:rsidR="00F438C2">
        <w:rPr>
          <w:rFonts w:ascii="Times New Roman" w:hAnsi="Times New Roman"/>
          <w:bCs/>
        </w:rPr>
        <w:t>e</w:t>
      </w:r>
      <w:r w:rsidR="008B50B8" w:rsidRPr="00E035F1">
        <w:rPr>
          <w:rFonts w:ascii="Times New Roman" w:hAnsi="Times New Roman"/>
          <w:bCs/>
        </w:rPr>
        <w:t xml:space="preserve"> saboru, </w:t>
      </w:r>
      <w:r w:rsidR="00EC2A36" w:rsidRPr="00E035F1">
        <w:rPr>
          <w:rFonts w:ascii="Times New Roman" w:hAnsi="Times New Roman"/>
          <w:bCs/>
        </w:rPr>
        <w:t>donesena na sjednici Vlade 5</w:t>
      </w:r>
      <w:r w:rsidR="00BF7FDE" w:rsidRPr="00E035F1">
        <w:rPr>
          <w:rFonts w:ascii="Times New Roman" w:hAnsi="Times New Roman"/>
          <w:bCs/>
        </w:rPr>
        <w:t>.</w:t>
      </w:r>
      <w:r w:rsidR="00F438C2">
        <w:rPr>
          <w:rFonts w:ascii="Times New Roman" w:hAnsi="Times New Roman"/>
          <w:bCs/>
        </w:rPr>
        <w:t xml:space="preserve"> </w:t>
      </w:r>
      <w:r w:rsidR="00EC2A36" w:rsidRPr="00E035F1">
        <w:rPr>
          <w:rFonts w:ascii="Times New Roman" w:hAnsi="Times New Roman"/>
          <w:bCs/>
        </w:rPr>
        <w:t xml:space="preserve">prosinca </w:t>
      </w:r>
      <w:r w:rsidR="00F438C2">
        <w:rPr>
          <w:rFonts w:ascii="Times New Roman" w:hAnsi="Times New Roman"/>
          <w:bCs/>
        </w:rPr>
        <w:t xml:space="preserve">ove godine, </w:t>
      </w:r>
      <w:r w:rsidR="00EC2A36" w:rsidRPr="00E035F1">
        <w:rPr>
          <w:rFonts w:ascii="Times New Roman" w:hAnsi="Times New Roman"/>
          <w:bCs/>
        </w:rPr>
        <w:t>kojom su obuhvaćeni svi korisnici mirovine obveznog mirovinskog osiguranja, kao i nacionalne naknade za starije osobe u visini od 80 eura po korisniku.</w:t>
      </w:r>
      <w:r w:rsidR="005A6779" w:rsidRPr="00E035F1">
        <w:rPr>
          <w:rFonts w:ascii="Times New Roman" w:hAnsi="Times New Roman"/>
          <w:bCs/>
        </w:rPr>
        <w:t xml:space="preserve"> Tom mjerom obuhvaćeno je preko milijun i 200 tisuća umirovljenika te korisnika naknade za starije osobe. </w:t>
      </w:r>
      <w:r w:rsidR="00320652" w:rsidRPr="00E035F1">
        <w:rPr>
          <w:rFonts w:ascii="Times New Roman" w:hAnsi="Times New Roman"/>
          <w:bCs/>
        </w:rPr>
        <w:t>U</w:t>
      </w:r>
      <w:r w:rsidR="00B4453E" w:rsidRPr="00E035F1">
        <w:rPr>
          <w:rFonts w:ascii="Times New Roman" w:hAnsi="Times New Roman"/>
          <w:bCs/>
        </w:rPr>
        <w:t xml:space="preserve"> duhu suradnje Vlade i umirovljenika</w:t>
      </w:r>
      <w:r w:rsidR="00320652" w:rsidRPr="00E035F1">
        <w:rPr>
          <w:rFonts w:ascii="Times New Roman" w:hAnsi="Times New Roman"/>
          <w:bCs/>
        </w:rPr>
        <w:t xml:space="preserve">, nastavlja se </w:t>
      </w:r>
      <w:r w:rsidR="00B4453E" w:rsidRPr="00E035F1">
        <w:rPr>
          <w:rFonts w:ascii="Times New Roman" w:hAnsi="Times New Roman"/>
          <w:bCs/>
        </w:rPr>
        <w:t xml:space="preserve">i </w:t>
      </w:r>
      <w:r w:rsidR="00320652" w:rsidRPr="00E035F1">
        <w:rPr>
          <w:rFonts w:ascii="Times New Roman" w:hAnsi="Times New Roman"/>
          <w:bCs/>
        </w:rPr>
        <w:t xml:space="preserve">dijalog u okviru </w:t>
      </w:r>
      <w:r w:rsidR="00B4453E" w:rsidRPr="00E035F1">
        <w:rPr>
          <w:rFonts w:ascii="Times New Roman" w:hAnsi="Times New Roman"/>
          <w:bCs/>
        </w:rPr>
        <w:t xml:space="preserve">trećeg saziva </w:t>
      </w:r>
      <w:r w:rsidR="00320652" w:rsidRPr="00E035F1">
        <w:rPr>
          <w:rFonts w:ascii="Times New Roman" w:hAnsi="Times New Roman"/>
          <w:bCs/>
        </w:rPr>
        <w:t xml:space="preserve">Nacionalnog vijeća za umirovljenike i starije osobe koje je ključno za poboljšanje položaja umirovljenika. Kako je i najavljeno, uz daljnji rast mirovina i jačanje položaja umirovljenika, </w:t>
      </w:r>
      <w:r w:rsidR="00C26777" w:rsidRPr="00E035F1">
        <w:rPr>
          <w:rFonts w:ascii="Times New Roman" w:hAnsi="Times New Roman"/>
          <w:bCs/>
        </w:rPr>
        <w:t xml:space="preserve">a nakon </w:t>
      </w:r>
      <w:r w:rsidR="00B117C2" w:rsidRPr="00E035F1">
        <w:rPr>
          <w:rFonts w:ascii="Times New Roman" w:hAnsi="Times New Roman"/>
          <w:bCs/>
        </w:rPr>
        <w:t xml:space="preserve">usvajanja predmetne </w:t>
      </w:r>
      <w:r w:rsidR="00C26777" w:rsidRPr="00E035F1">
        <w:rPr>
          <w:rFonts w:ascii="Times New Roman" w:hAnsi="Times New Roman"/>
          <w:bCs/>
        </w:rPr>
        <w:t xml:space="preserve">Deklaracije, </w:t>
      </w:r>
      <w:r w:rsidR="00B4453E" w:rsidRPr="00E035F1">
        <w:rPr>
          <w:rFonts w:ascii="Times New Roman" w:hAnsi="Times New Roman"/>
          <w:bCs/>
        </w:rPr>
        <w:t xml:space="preserve">do 2028. godine </w:t>
      </w:r>
      <w:r w:rsidR="00B117C2" w:rsidRPr="00E035F1">
        <w:rPr>
          <w:rFonts w:ascii="Times New Roman" w:hAnsi="Times New Roman"/>
          <w:bCs/>
        </w:rPr>
        <w:t>namjerava se</w:t>
      </w:r>
      <w:r w:rsidR="00B4453E" w:rsidRPr="00E035F1">
        <w:rPr>
          <w:rFonts w:ascii="Times New Roman" w:hAnsi="Times New Roman"/>
          <w:bCs/>
        </w:rPr>
        <w:t xml:space="preserve"> donijeti i zakon</w:t>
      </w:r>
      <w:r w:rsidR="00C26777" w:rsidRPr="00E035F1">
        <w:rPr>
          <w:rFonts w:ascii="Times New Roman" w:hAnsi="Times New Roman"/>
          <w:bCs/>
        </w:rPr>
        <w:t xml:space="preserve"> o starijim osobama koji će odgovoriti na izazove i potrebe starijih</w:t>
      </w:r>
      <w:r w:rsidR="00B117C2" w:rsidRPr="00E035F1">
        <w:rPr>
          <w:rFonts w:ascii="Times New Roman" w:hAnsi="Times New Roman"/>
          <w:bCs/>
        </w:rPr>
        <w:t xml:space="preserve"> osoba</w:t>
      </w:r>
      <w:r w:rsidR="00B4453E" w:rsidRPr="00E035F1">
        <w:rPr>
          <w:rFonts w:ascii="Times New Roman" w:hAnsi="Times New Roman"/>
          <w:bCs/>
        </w:rPr>
        <w:t>, po čemu će Hrvatska biti među prvima u Europi.</w:t>
      </w:r>
    </w:p>
    <w:p w:rsidR="00EC2A36" w:rsidRPr="00E035F1" w:rsidRDefault="00EC2A36" w:rsidP="00D3363A">
      <w:pPr>
        <w:ind w:firstLine="1418"/>
        <w:jc w:val="both"/>
        <w:rPr>
          <w:rFonts w:ascii="Times New Roman" w:hAnsi="Times New Roman"/>
          <w:bCs/>
        </w:rPr>
      </w:pPr>
    </w:p>
    <w:p w:rsidR="00525C53" w:rsidRPr="00E035F1" w:rsidRDefault="006C357D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>Nakon osam godina povećavanja mirovina, razvoja usluga i infrastrukture, za umirovljenike te starije i nemoćne, u</w:t>
      </w:r>
      <w:r w:rsidR="00B4453E" w:rsidRPr="00E035F1">
        <w:rPr>
          <w:rFonts w:ascii="Times New Roman" w:hAnsi="Times New Roman"/>
          <w:bCs/>
        </w:rPr>
        <w:t xml:space="preserve"> </w:t>
      </w:r>
      <w:r w:rsidR="00CF1005" w:rsidRPr="00E035F1">
        <w:rPr>
          <w:rFonts w:ascii="Times New Roman" w:hAnsi="Times New Roman"/>
          <w:bCs/>
        </w:rPr>
        <w:t xml:space="preserve">novom mandatu </w:t>
      </w:r>
      <w:r w:rsidR="00EC2A36" w:rsidRPr="00E035F1">
        <w:rPr>
          <w:rFonts w:ascii="Times New Roman" w:hAnsi="Times New Roman"/>
          <w:bCs/>
        </w:rPr>
        <w:t xml:space="preserve">Vlada </w:t>
      </w:r>
      <w:r w:rsidR="00CF1005" w:rsidRPr="00E035F1">
        <w:rPr>
          <w:rFonts w:ascii="Times New Roman" w:hAnsi="Times New Roman"/>
          <w:bCs/>
        </w:rPr>
        <w:t xml:space="preserve">nastavlja provoditi odgovornu mirovinsku politiku usmjerenu prije svega na povećanje razine adekvatnosti mirovina. Stoga je u Programu Vlade Republike Hrvatske 2024. - 2028. predviđen rast mirovina od 30 % kako bi prosječna mirovina na kraju mandata iznosila </w:t>
      </w:r>
      <w:r w:rsidR="008B50B8" w:rsidRPr="00E035F1">
        <w:rPr>
          <w:rFonts w:ascii="Times New Roman" w:hAnsi="Times New Roman"/>
          <w:bCs/>
        </w:rPr>
        <w:t xml:space="preserve">najmanje </w:t>
      </w:r>
      <w:r w:rsidR="00CF1005" w:rsidRPr="00E035F1">
        <w:rPr>
          <w:rFonts w:ascii="Times New Roman" w:hAnsi="Times New Roman"/>
          <w:bCs/>
        </w:rPr>
        <w:t xml:space="preserve">750 </w:t>
      </w:r>
      <w:r w:rsidR="008B50B8" w:rsidRPr="00E035F1">
        <w:rPr>
          <w:rFonts w:ascii="Times New Roman" w:hAnsi="Times New Roman"/>
          <w:bCs/>
        </w:rPr>
        <w:t xml:space="preserve">do 800 </w:t>
      </w:r>
      <w:r w:rsidR="00CF1005" w:rsidRPr="00E035F1">
        <w:rPr>
          <w:rFonts w:ascii="Times New Roman" w:hAnsi="Times New Roman"/>
          <w:bCs/>
        </w:rPr>
        <w:t>eura. Tome će, uz redovno usklađivanje mirovina, pridonijeti i predviđene izmjene zakonskog okvira koje se odnose na promjenu formule usklađivanja mirovina, povećanje dodanog staža za svako rođeno dijete sa šest na 12</w:t>
      </w:r>
      <w:r w:rsidR="00785659">
        <w:rPr>
          <w:rFonts w:ascii="Times New Roman" w:hAnsi="Times New Roman"/>
          <w:bCs/>
        </w:rPr>
        <w:t xml:space="preserve"> </w:t>
      </w:r>
      <w:r w:rsidR="00CF1005" w:rsidRPr="00E035F1">
        <w:rPr>
          <w:rFonts w:ascii="Times New Roman" w:hAnsi="Times New Roman"/>
          <w:bCs/>
        </w:rPr>
        <w:t>mjeseci,</w:t>
      </w:r>
      <w:r w:rsidR="000941DC" w:rsidRPr="00E035F1">
        <w:rPr>
          <w:rFonts w:ascii="Times New Roman" w:hAnsi="Times New Roman"/>
          <w:bCs/>
        </w:rPr>
        <w:t xml:space="preserve"> </w:t>
      </w:r>
      <w:r w:rsidR="00CF1005" w:rsidRPr="00E035F1">
        <w:rPr>
          <w:rFonts w:ascii="Times New Roman" w:hAnsi="Times New Roman"/>
          <w:bCs/>
        </w:rPr>
        <w:t>uvođenje godišnjeg dodatka za umirovljenike i redefiniranje modela povećanja mirovine za svaki mjesec kasnijeg umirovljenja, tzv. bonifikacije</w:t>
      </w:r>
      <w:r w:rsidR="00525C53" w:rsidRPr="00E035F1">
        <w:rPr>
          <w:rFonts w:ascii="Times New Roman" w:hAnsi="Times New Roman"/>
          <w:bCs/>
        </w:rPr>
        <w:t>.</w:t>
      </w:r>
    </w:p>
    <w:p w:rsidR="00F03723" w:rsidRDefault="00F03723" w:rsidP="00D3363A">
      <w:pPr>
        <w:ind w:firstLine="1418"/>
        <w:jc w:val="both"/>
        <w:rPr>
          <w:rFonts w:ascii="Times New Roman" w:hAnsi="Times New Roman"/>
          <w:bCs/>
        </w:rPr>
      </w:pPr>
    </w:p>
    <w:p w:rsidR="00784CB6" w:rsidRDefault="00784CB6" w:rsidP="00D3363A">
      <w:pPr>
        <w:ind w:firstLine="1418"/>
        <w:jc w:val="both"/>
        <w:rPr>
          <w:rFonts w:ascii="Times New Roman" w:hAnsi="Times New Roman"/>
          <w:bCs/>
        </w:rPr>
      </w:pPr>
    </w:p>
    <w:p w:rsidR="00784CB6" w:rsidRDefault="00784CB6" w:rsidP="00D3363A">
      <w:pPr>
        <w:ind w:firstLine="1418"/>
        <w:jc w:val="both"/>
        <w:rPr>
          <w:rFonts w:ascii="Times New Roman" w:hAnsi="Times New Roman"/>
          <w:bCs/>
        </w:rPr>
      </w:pPr>
    </w:p>
    <w:p w:rsidR="00784CB6" w:rsidRPr="00E035F1" w:rsidRDefault="00784CB6" w:rsidP="00D3363A">
      <w:pPr>
        <w:ind w:firstLine="1418"/>
        <w:jc w:val="both"/>
        <w:rPr>
          <w:rFonts w:ascii="Times New Roman" w:hAnsi="Times New Roman"/>
          <w:bCs/>
        </w:rPr>
      </w:pPr>
    </w:p>
    <w:p w:rsidR="00992BBA" w:rsidRPr="00E035F1" w:rsidRDefault="00644576" w:rsidP="00D3363A">
      <w:pPr>
        <w:ind w:firstLine="1418"/>
        <w:jc w:val="both"/>
        <w:rPr>
          <w:rFonts w:ascii="Times New Roman" w:hAnsi="Times New Roman"/>
          <w:bCs/>
        </w:rPr>
      </w:pPr>
      <w:r w:rsidRPr="000D0BB5">
        <w:rPr>
          <w:rFonts w:ascii="Times New Roman" w:hAnsi="Times New Roman"/>
          <w:bCs/>
        </w:rPr>
        <w:lastRenderedPageBreak/>
        <w:t xml:space="preserve">Isto tako, Vlada Republike Hrvatske </w:t>
      </w:r>
      <w:r w:rsidR="00F03723" w:rsidRPr="000D0BB5">
        <w:rPr>
          <w:rFonts w:ascii="Times New Roman" w:hAnsi="Times New Roman"/>
          <w:bCs/>
        </w:rPr>
        <w:t xml:space="preserve">posebno </w:t>
      </w:r>
      <w:r w:rsidR="001313B5" w:rsidRPr="000D0BB5">
        <w:rPr>
          <w:rFonts w:ascii="Times New Roman" w:hAnsi="Times New Roman"/>
          <w:bCs/>
        </w:rPr>
        <w:t>ističe</w:t>
      </w:r>
      <w:r w:rsidR="00274960" w:rsidRPr="000D0BB5">
        <w:rPr>
          <w:rFonts w:ascii="Times New Roman" w:hAnsi="Times New Roman"/>
          <w:bCs/>
        </w:rPr>
        <w:t xml:space="preserve"> uvođenje</w:t>
      </w:r>
      <w:r w:rsidR="001313B5" w:rsidRPr="000D0BB5">
        <w:rPr>
          <w:rFonts w:ascii="Times New Roman" w:hAnsi="Times New Roman"/>
          <w:bCs/>
        </w:rPr>
        <w:t xml:space="preserve"> </w:t>
      </w:r>
      <w:r w:rsidR="009C4AFB" w:rsidRPr="000D0BB5">
        <w:rPr>
          <w:rFonts w:ascii="Times New Roman" w:hAnsi="Times New Roman"/>
          <w:bCs/>
        </w:rPr>
        <w:t>nacionaln</w:t>
      </w:r>
      <w:r w:rsidR="00274960" w:rsidRPr="000D0BB5">
        <w:rPr>
          <w:rFonts w:ascii="Times New Roman" w:hAnsi="Times New Roman"/>
          <w:bCs/>
        </w:rPr>
        <w:t>e</w:t>
      </w:r>
      <w:r w:rsidR="009C4AFB" w:rsidRPr="000D0BB5">
        <w:rPr>
          <w:rFonts w:ascii="Times New Roman" w:hAnsi="Times New Roman"/>
          <w:bCs/>
        </w:rPr>
        <w:t xml:space="preserve"> naknad</w:t>
      </w:r>
      <w:r w:rsidR="00274960" w:rsidRPr="000D0BB5">
        <w:rPr>
          <w:rFonts w:ascii="Times New Roman" w:hAnsi="Times New Roman"/>
          <w:bCs/>
        </w:rPr>
        <w:t>e</w:t>
      </w:r>
      <w:r w:rsidR="009C4AFB" w:rsidRPr="000D0BB5">
        <w:rPr>
          <w:rFonts w:ascii="Times New Roman" w:hAnsi="Times New Roman"/>
          <w:bCs/>
          <w:spacing w:val="-2"/>
        </w:rPr>
        <w:t xml:space="preserve"> za starije osobe 1. siječnja 2021. </w:t>
      </w:r>
      <w:r w:rsidR="00C749AB" w:rsidRPr="000D0BB5">
        <w:rPr>
          <w:rFonts w:ascii="Times New Roman" w:hAnsi="Times New Roman"/>
          <w:bCs/>
          <w:spacing w:val="-2"/>
        </w:rPr>
        <w:t>nov</w:t>
      </w:r>
      <w:r w:rsidR="00274960" w:rsidRPr="000D0BB5">
        <w:rPr>
          <w:rFonts w:ascii="Times New Roman" w:hAnsi="Times New Roman"/>
          <w:bCs/>
          <w:spacing w:val="-2"/>
        </w:rPr>
        <w:t>og</w:t>
      </w:r>
      <w:r w:rsidR="00C749AB" w:rsidRPr="000D0BB5">
        <w:rPr>
          <w:rFonts w:ascii="Times New Roman" w:hAnsi="Times New Roman"/>
          <w:bCs/>
          <w:spacing w:val="-2"/>
        </w:rPr>
        <w:t xml:space="preserve"> </w:t>
      </w:r>
      <w:r w:rsidR="00274960" w:rsidRPr="000D0BB5">
        <w:rPr>
          <w:rFonts w:ascii="Times New Roman" w:hAnsi="Times New Roman"/>
          <w:bCs/>
          <w:spacing w:val="-2"/>
        </w:rPr>
        <w:t xml:space="preserve">prava starijih osoba </w:t>
      </w:r>
      <w:r w:rsidR="008B50B8" w:rsidRPr="000D0BB5">
        <w:rPr>
          <w:rFonts w:ascii="Times New Roman" w:hAnsi="Times New Roman"/>
          <w:bCs/>
          <w:spacing w:val="-2"/>
        </w:rPr>
        <w:t xml:space="preserve">radi </w:t>
      </w:r>
      <w:r w:rsidRPr="000D0BB5">
        <w:rPr>
          <w:rFonts w:ascii="Times New Roman" w:hAnsi="Times New Roman"/>
          <w:bCs/>
          <w:spacing w:val="-2"/>
        </w:rPr>
        <w:t>osiguranja osnovnog zaštitnog prihoda za starije osobe</w:t>
      </w:r>
      <w:r w:rsidR="00274960" w:rsidRPr="000D0BB5">
        <w:rPr>
          <w:rFonts w:ascii="Times New Roman" w:hAnsi="Times New Roman"/>
          <w:bCs/>
          <w:spacing w:val="-2"/>
        </w:rPr>
        <w:t>. Taj novi institut u našem pravnom sustavu</w:t>
      </w:r>
      <w:r w:rsidRPr="000D0BB5">
        <w:rPr>
          <w:rFonts w:ascii="Times New Roman" w:hAnsi="Times New Roman"/>
          <w:bCs/>
          <w:spacing w:val="-2"/>
        </w:rPr>
        <w:t xml:space="preserve"> od 1. siječnja 2024. </w:t>
      </w:r>
      <w:r w:rsidRPr="00E035F1">
        <w:rPr>
          <w:rFonts w:ascii="Times New Roman" w:hAnsi="Times New Roman"/>
          <w:bCs/>
        </w:rPr>
        <w:t>dodatno</w:t>
      </w:r>
      <w:r w:rsidR="00274960" w:rsidRPr="00E035F1">
        <w:rPr>
          <w:rFonts w:ascii="Times New Roman" w:hAnsi="Times New Roman"/>
          <w:bCs/>
        </w:rPr>
        <w:t xml:space="preserve"> je </w:t>
      </w:r>
      <w:r w:rsidRPr="00E035F1">
        <w:rPr>
          <w:rFonts w:ascii="Times New Roman" w:hAnsi="Times New Roman"/>
          <w:bCs/>
        </w:rPr>
        <w:t xml:space="preserve">unaprijeđen </w:t>
      </w:r>
      <w:r w:rsidR="00CF0F69" w:rsidRPr="00E035F1">
        <w:rPr>
          <w:rFonts w:ascii="Times New Roman" w:hAnsi="Times New Roman"/>
          <w:bCs/>
        </w:rPr>
        <w:t xml:space="preserve">kako bi se </w:t>
      </w:r>
      <w:r w:rsidR="000C401E" w:rsidRPr="00E035F1">
        <w:rPr>
          <w:rFonts w:ascii="Times New Roman" w:hAnsi="Times New Roman"/>
          <w:bCs/>
        </w:rPr>
        <w:t>podigla razina socijalne zaštite za ovu posebno ranjivu kategoriju naših sugrađana</w:t>
      </w:r>
      <w:r w:rsidR="00274960" w:rsidRPr="00E035F1">
        <w:rPr>
          <w:rFonts w:ascii="Times New Roman" w:hAnsi="Times New Roman"/>
          <w:bCs/>
        </w:rPr>
        <w:t xml:space="preserve"> te je </w:t>
      </w:r>
      <w:r w:rsidRPr="00E035F1">
        <w:rPr>
          <w:rFonts w:ascii="Times New Roman" w:hAnsi="Times New Roman"/>
          <w:bCs/>
        </w:rPr>
        <w:t>iznos nacionalne naknade sa 120,71 eur</w:t>
      </w:r>
      <w:r w:rsidR="007A0658">
        <w:rPr>
          <w:rFonts w:ascii="Times New Roman" w:hAnsi="Times New Roman"/>
          <w:bCs/>
        </w:rPr>
        <w:t>o</w:t>
      </w:r>
      <w:r w:rsidRPr="00E035F1">
        <w:rPr>
          <w:rFonts w:ascii="Times New Roman" w:hAnsi="Times New Roman"/>
          <w:bCs/>
        </w:rPr>
        <w:t xml:space="preserve"> </w:t>
      </w:r>
      <w:r w:rsidR="00274960" w:rsidRPr="00E035F1">
        <w:rPr>
          <w:rFonts w:ascii="Times New Roman" w:hAnsi="Times New Roman"/>
          <w:bCs/>
        </w:rPr>
        <w:t xml:space="preserve">povećan </w:t>
      </w:r>
      <w:r w:rsidRPr="00E035F1">
        <w:rPr>
          <w:rFonts w:ascii="Times New Roman" w:hAnsi="Times New Roman"/>
          <w:bCs/>
        </w:rPr>
        <w:t>na 150 eura mjesečno</w:t>
      </w:r>
      <w:r w:rsidR="00274960" w:rsidRPr="00E035F1">
        <w:rPr>
          <w:rFonts w:ascii="Times New Roman" w:hAnsi="Times New Roman"/>
          <w:bCs/>
        </w:rPr>
        <w:t xml:space="preserve">, a </w:t>
      </w:r>
      <w:r w:rsidR="00E86B9F" w:rsidRPr="00E035F1">
        <w:rPr>
          <w:rFonts w:ascii="Times New Roman" w:hAnsi="Times New Roman"/>
          <w:bCs/>
        </w:rPr>
        <w:t xml:space="preserve">uvjeti </w:t>
      </w:r>
      <w:r w:rsidR="002807D1" w:rsidRPr="00E035F1">
        <w:rPr>
          <w:rFonts w:ascii="Times New Roman" w:hAnsi="Times New Roman"/>
          <w:bCs/>
        </w:rPr>
        <w:t>za ostvarivanje prava</w:t>
      </w:r>
      <w:r w:rsidR="00274960" w:rsidRPr="00E035F1">
        <w:rPr>
          <w:rFonts w:ascii="Times New Roman" w:hAnsi="Times New Roman"/>
          <w:bCs/>
        </w:rPr>
        <w:t xml:space="preserve"> značajno ublaženi</w:t>
      </w:r>
      <w:r w:rsidR="002807D1" w:rsidRPr="00E035F1">
        <w:rPr>
          <w:rFonts w:ascii="Times New Roman" w:hAnsi="Times New Roman"/>
          <w:bCs/>
        </w:rPr>
        <w:t xml:space="preserve"> kroz</w:t>
      </w:r>
      <w:r w:rsidR="00066547" w:rsidRPr="00E035F1">
        <w:rPr>
          <w:rFonts w:ascii="Times New Roman" w:hAnsi="Times New Roman"/>
          <w:bCs/>
        </w:rPr>
        <w:t xml:space="preserve"> dvostruko </w:t>
      </w:r>
      <w:r w:rsidR="002807D1" w:rsidRPr="00E035F1">
        <w:rPr>
          <w:rFonts w:ascii="Times New Roman" w:hAnsi="Times New Roman"/>
          <w:bCs/>
        </w:rPr>
        <w:t xml:space="preserve">povećanje prihodovnog cenzusa i </w:t>
      </w:r>
      <w:r w:rsidR="00066547" w:rsidRPr="00E035F1">
        <w:rPr>
          <w:rFonts w:ascii="Times New Roman" w:hAnsi="Times New Roman"/>
          <w:bCs/>
        </w:rPr>
        <w:t xml:space="preserve">snižavanje duljine trajanja </w:t>
      </w:r>
      <w:r w:rsidR="008264F1" w:rsidRPr="00E035F1">
        <w:rPr>
          <w:rFonts w:ascii="Times New Roman" w:hAnsi="Times New Roman"/>
          <w:bCs/>
        </w:rPr>
        <w:t>prebivališta, što je rezultiralo značajnim povećanjem broja korisnika za više od 138 %.</w:t>
      </w:r>
    </w:p>
    <w:p w:rsidR="00FD5E25" w:rsidRPr="00E035F1" w:rsidRDefault="00FD5E25" w:rsidP="00D3363A">
      <w:pPr>
        <w:ind w:firstLine="1418"/>
        <w:jc w:val="both"/>
        <w:rPr>
          <w:rFonts w:ascii="Times New Roman" w:hAnsi="Times New Roman"/>
          <w:bCs/>
        </w:rPr>
      </w:pPr>
    </w:p>
    <w:p w:rsidR="006270D5" w:rsidRPr="00E035F1" w:rsidRDefault="00FD5E25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>Vlada</w:t>
      </w:r>
      <w:r w:rsidR="00113BF1" w:rsidRPr="00E035F1">
        <w:rPr>
          <w:rFonts w:ascii="Times New Roman" w:hAnsi="Times New Roman"/>
          <w:bCs/>
        </w:rPr>
        <w:t xml:space="preserve"> Republike Hrvatske </w:t>
      </w:r>
      <w:r w:rsidR="00D213D2" w:rsidRPr="00E035F1">
        <w:rPr>
          <w:rFonts w:ascii="Times New Roman" w:hAnsi="Times New Roman"/>
          <w:bCs/>
        </w:rPr>
        <w:t xml:space="preserve">posebnu pozornost pridaje </w:t>
      </w:r>
      <w:r w:rsidR="0049406D" w:rsidRPr="00E035F1">
        <w:rPr>
          <w:rFonts w:ascii="Times New Roman" w:hAnsi="Times New Roman"/>
          <w:bCs/>
        </w:rPr>
        <w:t>starij</w:t>
      </w:r>
      <w:r w:rsidR="00D213D2" w:rsidRPr="00E035F1">
        <w:rPr>
          <w:rFonts w:ascii="Times New Roman" w:hAnsi="Times New Roman"/>
          <w:bCs/>
        </w:rPr>
        <w:t xml:space="preserve">im </w:t>
      </w:r>
      <w:r w:rsidR="0049406D" w:rsidRPr="00E035F1">
        <w:rPr>
          <w:rFonts w:ascii="Times New Roman" w:hAnsi="Times New Roman"/>
          <w:bCs/>
        </w:rPr>
        <w:t>osob</w:t>
      </w:r>
      <w:r w:rsidR="00D213D2" w:rsidRPr="00E035F1">
        <w:rPr>
          <w:rFonts w:ascii="Times New Roman" w:hAnsi="Times New Roman"/>
          <w:bCs/>
        </w:rPr>
        <w:t>ama koje su</w:t>
      </w:r>
      <w:r w:rsidR="0049406D" w:rsidRPr="00E035F1">
        <w:rPr>
          <w:rFonts w:ascii="Times New Roman" w:hAnsi="Times New Roman"/>
          <w:bCs/>
        </w:rPr>
        <w:t xml:space="preserve"> prepoznate kao posebno </w:t>
      </w:r>
      <w:r w:rsidR="008B50B8" w:rsidRPr="00E035F1">
        <w:rPr>
          <w:rFonts w:ascii="Times New Roman" w:hAnsi="Times New Roman"/>
          <w:bCs/>
        </w:rPr>
        <w:t xml:space="preserve">ranjiva </w:t>
      </w:r>
      <w:r w:rsidR="0049406D" w:rsidRPr="00E035F1">
        <w:rPr>
          <w:rFonts w:ascii="Times New Roman" w:hAnsi="Times New Roman"/>
          <w:bCs/>
        </w:rPr>
        <w:t>skupin</w:t>
      </w:r>
      <w:r w:rsidR="008B50B8" w:rsidRPr="00E035F1">
        <w:rPr>
          <w:rFonts w:ascii="Times New Roman" w:hAnsi="Times New Roman"/>
          <w:bCs/>
        </w:rPr>
        <w:t>a društva</w:t>
      </w:r>
      <w:r w:rsidR="00CF55B9" w:rsidRPr="00E035F1">
        <w:rPr>
          <w:rFonts w:ascii="Times New Roman" w:hAnsi="Times New Roman"/>
          <w:bCs/>
        </w:rPr>
        <w:t xml:space="preserve"> te </w:t>
      </w:r>
      <w:r w:rsidR="002F0139" w:rsidRPr="00E035F1">
        <w:rPr>
          <w:rFonts w:ascii="Times New Roman" w:hAnsi="Times New Roman"/>
          <w:bCs/>
        </w:rPr>
        <w:t xml:space="preserve">su </w:t>
      </w:r>
      <w:r w:rsidR="003E1DA8" w:rsidRPr="00E035F1">
        <w:rPr>
          <w:rFonts w:ascii="Times New Roman" w:hAnsi="Times New Roman"/>
          <w:bCs/>
        </w:rPr>
        <w:t>brojn</w:t>
      </w:r>
      <w:r w:rsidR="005D52A4" w:rsidRPr="00E035F1">
        <w:rPr>
          <w:rFonts w:ascii="Times New Roman" w:hAnsi="Times New Roman"/>
          <w:bCs/>
        </w:rPr>
        <w:t>im</w:t>
      </w:r>
      <w:r w:rsidR="002F0139" w:rsidRPr="00E035F1">
        <w:rPr>
          <w:rFonts w:ascii="Times New Roman" w:hAnsi="Times New Roman"/>
          <w:bCs/>
        </w:rPr>
        <w:t xml:space="preserve"> </w:t>
      </w:r>
      <w:r w:rsidR="003E1DA8" w:rsidRPr="00E035F1">
        <w:rPr>
          <w:rFonts w:ascii="Times New Roman" w:hAnsi="Times New Roman"/>
          <w:bCs/>
        </w:rPr>
        <w:t>mjer</w:t>
      </w:r>
      <w:r w:rsidR="006A4E9B" w:rsidRPr="00E035F1">
        <w:rPr>
          <w:rFonts w:ascii="Times New Roman" w:hAnsi="Times New Roman"/>
          <w:bCs/>
        </w:rPr>
        <w:t xml:space="preserve">ama </w:t>
      </w:r>
      <w:r w:rsidR="00C57F32" w:rsidRPr="00E035F1">
        <w:rPr>
          <w:rFonts w:ascii="Times New Roman" w:hAnsi="Times New Roman"/>
          <w:bCs/>
        </w:rPr>
        <w:t xml:space="preserve">unaprjeđene </w:t>
      </w:r>
      <w:r w:rsidR="00CC69E0" w:rsidRPr="00E035F1">
        <w:rPr>
          <w:rFonts w:ascii="Times New Roman" w:hAnsi="Times New Roman"/>
          <w:bCs/>
        </w:rPr>
        <w:t xml:space="preserve">socijalne </w:t>
      </w:r>
      <w:r w:rsidRPr="00E035F1">
        <w:rPr>
          <w:rFonts w:ascii="Times New Roman" w:hAnsi="Times New Roman"/>
          <w:bCs/>
        </w:rPr>
        <w:t>uslug</w:t>
      </w:r>
      <w:r w:rsidR="00CC69E0" w:rsidRPr="00E035F1">
        <w:rPr>
          <w:rFonts w:ascii="Times New Roman" w:hAnsi="Times New Roman"/>
          <w:bCs/>
        </w:rPr>
        <w:t>e</w:t>
      </w:r>
      <w:r w:rsidR="00D02FEC" w:rsidRPr="00E035F1">
        <w:rPr>
          <w:rFonts w:ascii="Times New Roman" w:hAnsi="Times New Roman"/>
          <w:bCs/>
        </w:rPr>
        <w:t xml:space="preserve"> </w:t>
      </w:r>
      <w:r w:rsidR="00A66DE6" w:rsidRPr="00E035F1">
        <w:rPr>
          <w:rFonts w:ascii="Times New Roman" w:hAnsi="Times New Roman"/>
          <w:bCs/>
        </w:rPr>
        <w:t xml:space="preserve">koje povećavaju </w:t>
      </w:r>
      <w:r w:rsidRPr="00E035F1">
        <w:rPr>
          <w:rFonts w:ascii="Times New Roman" w:hAnsi="Times New Roman"/>
          <w:bCs/>
        </w:rPr>
        <w:t xml:space="preserve">kvalitetu života starijih osoba i omogućavaju im duži ostanak u njihovim domovima. </w:t>
      </w:r>
      <w:r w:rsidR="008B50B8" w:rsidRPr="00E035F1">
        <w:rPr>
          <w:rFonts w:ascii="Times New Roman" w:hAnsi="Times New Roman"/>
          <w:bCs/>
        </w:rPr>
        <w:t>Pritom</w:t>
      </w:r>
      <w:r w:rsidR="008616A3" w:rsidRPr="00E035F1">
        <w:rPr>
          <w:rFonts w:ascii="Times New Roman" w:hAnsi="Times New Roman"/>
          <w:bCs/>
        </w:rPr>
        <w:t xml:space="preserve"> je posebno važno istaknuti </w:t>
      </w:r>
      <w:r w:rsidR="00D213D2" w:rsidRPr="00E035F1">
        <w:rPr>
          <w:rFonts w:ascii="Times New Roman" w:hAnsi="Times New Roman"/>
          <w:bCs/>
        </w:rPr>
        <w:t>pokre</w:t>
      </w:r>
      <w:r w:rsidR="00274960" w:rsidRPr="00E035F1">
        <w:rPr>
          <w:rFonts w:ascii="Times New Roman" w:hAnsi="Times New Roman"/>
          <w:bCs/>
        </w:rPr>
        <w:t xml:space="preserve">tanje </w:t>
      </w:r>
      <w:r w:rsidR="00D213D2" w:rsidRPr="00E035F1">
        <w:rPr>
          <w:rFonts w:ascii="Times New Roman" w:hAnsi="Times New Roman"/>
          <w:bCs/>
        </w:rPr>
        <w:t>izgradnj</w:t>
      </w:r>
      <w:r w:rsidR="00274960" w:rsidRPr="00E035F1">
        <w:rPr>
          <w:rFonts w:ascii="Times New Roman" w:hAnsi="Times New Roman"/>
          <w:bCs/>
        </w:rPr>
        <w:t>e</w:t>
      </w:r>
      <w:r w:rsidR="00D213D2" w:rsidRPr="00E035F1">
        <w:rPr>
          <w:rFonts w:ascii="Times New Roman" w:hAnsi="Times New Roman"/>
          <w:bCs/>
        </w:rPr>
        <w:t xml:space="preserve"> 18 novih centara za starije osobe vrijednih preko 159 milijuna eura te osigura</w:t>
      </w:r>
      <w:r w:rsidR="00274960" w:rsidRPr="00E035F1">
        <w:rPr>
          <w:rFonts w:ascii="Times New Roman" w:hAnsi="Times New Roman"/>
          <w:bCs/>
        </w:rPr>
        <w:t>nje</w:t>
      </w:r>
      <w:r w:rsidR="00D213D2" w:rsidRPr="00E035F1">
        <w:rPr>
          <w:rFonts w:ascii="Times New Roman" w:hAnsi="Times New Roman"/>
          <w:bCs/>
        </w:rPr>
        <w:t xml:space="preserve"> </w:t>
      </w:r>
      <w:r w:rsidR="006270D5" w:rsidRPr="00E035F1">
        <w:rPr>
          <w:rFonts w:ascii="Times New Roman" w:hAnsi="Times New Roman"/>
          <w:bCs/>
        </w:rPr>
        <w:t xml:space="preserve">gotovo 2 tisuće novih </w:t>
      </w:r>
      <w:r w:rsidR="00D213D2" w:rsidRPr="00E035F1">
        <w:rPr>
          <w:rFonts w:ascii="Times New Roman" w:hAnsi="Times New Roman"/>
          <w:bCs/>
        </w:rPr>
        <w:t>smješta</w:t>
      </w:r>
      <w:r w:rsidR="006270D5" w:rsidRPr="00E035F1">
        <w:rPr>
          <w:rFonts w:ascii="Times New Roman" w:hAnsi="Times New Roman"/>
          <w:bCs/>
        </w:rPr>
        <w:t>jnih</w:t>
      </w:r>
      <w:r w:rsidR="00D213D2" w:rsidRPr="00E035F1">
        <w:rPr>
          <w:rFonts w:ascii="Times New Roman" w:hAnsi="Times New Roman"/>
          <w:bCs/>
        </w:rPr>
        <w:t xml:space="preserve"> </w:t>
      </w:r>
      <w:r w:rsidR="00E15DEC" w:rsidRPr="00E035F1">
        <w:rPr>
          <w:rFonts w:ascii="Times New Roman" w:hAnsi="Times New Roman"/>
          <w:bCs/>
        </w:rPr>
        <w:t>kapacitet</w:t>
      </w:r>
      <w:r w:rsidR="006270D5" w:rsidRPr="00E035F1">
        <w:rPr>
          <w:rFonts w:ascii="Times New Roman" w:hAnsi="Times New Roman"/>
          <w:bCs/>
        </w:rPr>
        <w:t>a</w:t>
      </w:r>
      <w:r w:rsidR="00D213D2" w:rsidRPr="00E035F1">
        <w:rPr>
          <w:rFonts w:ascii="Times New Roman" w:hAnsi="Times New Roman"/>
          <w:bCs/>
        </w:rPr>
        <w:t xml:space="preserve"> i </w:t>
      </w:r>
      <w:r w:rsidR="006270D5" w:rsidRPr="00E035F1">
        <w:rPr>
          <w:rFonts w:ascii="Times New Roman" w:hAnsi="Times New Roman"/>
          <w:bCs/>
        </w:rPr>
        <w:t>4,5 tisuć</w:t>
      </w:r>
      <w:r w:rsidR="00785659">
        <w:rPr>
          <w:rFonts w:ascii="Times New Roman" w:hAnsi="Times New Roman"/>
          <w:bCs/>
        </w:rPr>
        <w:t>a</w:t>
      </w:r>
      <w:r w:rsidR="006270D5" w:rsidRPr="00E035F1">
        <w:rPr>
          <w:rFonts w:ascii="Times New Roman" w:hAnsi="Times New Roman"/>
          <w:bCs/>
        </w:rPr>
        <w:t xml:space="preserve"> </w:t>
      </w:r>
      <w:proofErr w:type="spellStart"/>
      <w:r w:rsidR="00D213D2" w:rsidRPr="00E035F1">
        <w:rPr>
          <w:rFonts w:ascii="Times New Roman" w:hAnsi="Times New Roman"/>
          <w:bCs/>
        </w:rPr>
        <w:t>izvaninstitucijsk</w:t>
      </w:r>
      <w:r w:rsidR="006270D5" w:rsidRPr="00E035F1">
        <w:rPr>
          <w:rFonts w:ascii="Times New Roman" w:hAnsi="Times New Roman"/>
          <w:bCs/>
        </w:rPr>
        <w:t>ih</w:t>
      </w:r>
      <w:proofErr w:type="spellEnd"/>
      <w:r w:rsidR="006270D5" w:rsidRPr="00E035F1">
        <w:rPr>
          <w:rFonts w:ascii="Times New Roman" w:hAnsi="Times New Roman"/>
          <w:bCs/>
        </w:rPr>
        <w:t xml:space="preserve"> </w:t>
      </w:r>
      <w:r w:rsidR="00D213D2" w:rsidRPr="00E035F1">
        <w:rPr>
          <w:rFonts w:ascii="Times New Roman" w:hAnsi="Times New Roman"/>
          <w:bCs/>
        </w:rPr>
        <w:t>uslug</w:t>
      </w:r>
      <w:r w:rsidR="006270D5" w:rsidRPr="00E035F1">
        <w:rPr>
          <w:rFonts w:ascii="Times New Roman" w:hAnsi="Times New Roman"/>
          <w:bCs/>
        </w:rPr>
        <w:t>a</w:t>
      </w:r>
      <w:r w:rsidR="00D213D2" w:rsidRPr="00E035F1">
        <w:rPr>
          <w:rFonts w:ascii="Times New Roman" w:hAnsi="Times New Roman"/>
          <w:bCs/>
        </w:rPr>
        <w:t xml:space="preserve">. </w:t>
      </w:r>
      <w:r w:rsidR="00274960" w:rsidRPr="00E035F1">
        <w:rPr>
          <w:rFonts w:ascii="Times New Roman" w:hAnsi="Times New Roman"/>
          <w:bCs/>
        </w:rPr>
        <w:t>Z</w:t>
      </w:r>
      <w:r w:rsidR="00D213D2" w:rsidRPr="00E035F1">
        <w:rPr>
          <w:rFonts w:ascii="Times New Roman" w:hAnsi="Times New Roman"/>
          <w:bCs/>
        </w:rPr>
        <w:t>a naredno razbolje osigural</w:t>
      </w:r>
      <w:r w:rsidR="00274960" w:rsidRPr="00E035F1">
        <w:rPr>
          <w:rFonts w:ascii="Times New Roman" w:hAnsi="Times New Roman"/>
          <w:bCs/>
        </w:rPr>
        <w:t xml:space="preserve">i smo </w:t>
      </w:r>
      <w:r w:rsidR="00D213D2" w:rsidRPr="00E035F1">
        <w:rPr>
          <w:rFonts w:ascii="Times New Roman" w:hAnsi="Times New Roman"/>
          <w:bCs/>
        </w:rPr>
        <w:t>dodatnih 22 milijun</w:t>
      </w:r>
      <w:r w:rsidR="000D0BB5">
        <w:rPr>
          <w:rFonts w:ascii="Times New Roman" w:hAnsi="Times New Roman"/>
          <w:bCs/>
        </w:rPr>
        <w:t>a</w:t>
      </w:r>
      <w:r w:rsidR="00D213D2" w:rsidRPr="00E035F1">
        <w:rPr>
          <w:rFonts w:ascii="Times New Roman" w:hAnsi="Times New Roman"/>
          <w:bCs/>
        </w:rPr>
        <w:t xml:space="preserve"> eura</w:t>
      </w:r>
      <w:r w:rsidR="00562ADA" w:rsidRPr="00E035F1">
        <w:rPr>
          <w:rFonts w:ascii="Times New Roman" w:hAnsi="Times New Roman"/>
          <w:bCs/>
        </w:rPr>
        <w:t xml:space="preserve"> s ciljem osiguranja dodatnih kapaciteta i ravnomjernog</w:t>
      </w:r>
      <w:r w:rsidR="00F47EA9" w:rsidRPr="00E035F1">
        <w:rPr>
          <w:rFonts w:ascii="Times New Roman" w:hAnsi="Times New Roman"/>
          <w:bCs/>
        </w:rPr>
        <w:t xml:space="preserve"> regionalnog </w:t>
      </w:r>
      <w:r w:rsidR="00562ADA" w:rsidRPr="00E035F1">
        <w:rPr>
          <w:rFonts w:ascii="Times New Roman" w:hAnsi="Times New Roman"/>
          <w:bCs/>
        </w:rPr>
        <w:t>širenja usluga za starije osobe.</w:t>
      </w:r>
    </w:p>
    <w:p w:rsidR="006270D5" w:rsidRPr="00E035F1" w:rsidRDefault="006270D5" w:rsidP="00D3363A">
      <w:pPr>
        <w:ind w:firstLine="1418"/>
        <w:jc w:val="both"/>
        <w:rPr>
          <w:rFonts w:ascii="Times New Roman" w:hAnsi="Times New Roman"/>
          <w:bCs/>
        </w:rPr>
      </w:pPr>
    </w:p>
    <w:p w:rsidR="006270D5" w:rsidRPr="00E035F1" w:rsidRDefault="00274960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 xml:space="preserve">Nadalje, </w:t>
      </w:r>
      <w:r w:rsidR="00785659">
        <w:rPr>
          <w:rFonts w:ascii="Times New Roman" w:hAnsi="Times New Roman"/>
          <w:bCs/>
        </w:rPr>
        <w:t>k</w:t>
      </w:r>
      <w:r w:rsidR="006270D5" w:rsidRPr="00E035F1">
        <w:rPr>
          <w:rFonts w:ascii="Times New Roman" w:hAnsi="Times New Roman"/>
          <w:bCs/>
        </w:rPr>
        <w:t xml:space="preserve">roz različite programe i projekte osigurali smo unaprjeđenje infrastrukture za pružanje socijalnih usluga u zajednici te poticanje </w:t>
      </w:r>
      <w:proofErr w:type="spellStart"/>
      <w:r w:rsidR="006270D5" w:rsidRPr="00E035F1">
        <w:rPr>
          <w:rFonts w:ascii="Times New Roman" w:hAnsi="Times New Roman"/>
          <w:bCs/>
        </w:rPr>
        <w:t>deinstitucionalizacije</w:t>
      </w:r>
      <w:proofErr w:type="spellEnd"/>
      <w:r w:rsidR="006270D5" w:rsidRPr="00E035F1">
        <w:rPr>
          <w:rFonts w:ascii="Times New Roman" w:hAnsi="Times New Roman"/>
          <w:bCs/>
        </w:rPr>
        <w:t>.</w:t>
      </w:r>
    </w:p>
    <w:p w:rsidR="006270D5" w:rsidRPr="00E035F1" w:rsidRDefault="006270D5" w:rsidP="00D3363A">
      <w:pPr>
        <w:ind w:firstLine="1418"/>
        <w:jc w:val="both"/>
        <w:rPr>
          <w:rFonts w:ascii="Times New Roman" w:hAnsi="Times New Roman"/>
          <w:bCs/>
        </w:rPr>
      </w:pPr>
    </w:p>
    <w:p w:rsidR="006270D5" w:rsidRPr="00E035F1" w:rsidRDefault="00274960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>F</w:t>
      </w:r>
      <w:r w:rsidR="006270D5" w:rsidRPr="00E035F1">
        <w:rPr>
          <w:rFonts w:ascii="Times New Roman" w:hAnsi="Times New Roman"/>
          <w:bCs/>
        </w:rPr>
        <w:t>inancira</w:t>
      </w:r>
      <w:r w:rsidRPr="00E035F1">
        <w:rPr>
          <w:rFonts w:ascii="Times New Roman" w:hAnsi="Times New Roman"/>
          <w:bCs/>
        </w:rPr>
        <w:t>li smo</w:t>
      </w:r>
      <w:r w:rsidR="006270D5" w:rsidRPr="00E035F1">
        <w:rPr>
          <w:rFonts w:ascii="Times New Roman" w:hAnsi="Times New Roman"/>
          <w:bCs/>
        </w:rPr>
        <w:t xml:space="preserve"> brojn</w:t>
      </w:r>
      <w:r w:rsidRPr="00E035F1">
        <w:rPr>
          <w:rFonts w:ascii="Times New Roman" w:hAnsi="Times New Roman"/>
          <w:bCs/>
        </w:rPr>
        <w:t>e</w:t>
      </w:r>
      <w:r w:rsidR="006270D5" w:rsidRPr="00E035F1">
        <w:rPr>
          <w:rFonts w:ascii="Times New Roman" w:hAnsi="Times New Roman"/>
          <w:bCs/>
        </w:rPr>
        <w:t xml:space="preserve"> projekt</w:t>
      </w:r>
      <w:r w:rsidR="0086473A">
        <w:rPr>
          <w:rFonts w:ascii="Times New Roman" w:hAnsi="Times New Roman"/>
          <w:bCs/>
        </w:rPr>
        <w:t>e</w:t>
      </w:r>
      <w:bookmarkStart w:id="0" w:name="_GoBack"/>
      <w:bookmarkEnd w:id="0"/>
      <w:r w:rsidR="006270D5" w:rsidRPr="00E035F1">
        <w:rPr>
          <w:rFonts w:ascii="Times New Roman" w:hAnsi="Times New Roman"/>
          <w:bCs/>
        </w:rPr>
        <w:t xml:space="preserve"> širenja mreže socijalnih usluga u zajednici među kojima treba istaknuti program „Zaželi“, u okviru kojeg su u prve tri faze financirana 1.182 </w:t>
      </w:r>
      <w:r w:rsidR="006270D5" w:rsidRPr="005456B4">
        <w:rPr>
          <w:rFonts w:ascii="Times New Roman" w:hAnsi="Times New Roman"/>
          <w:bCs/>
        </w:rPr>
        <w:t>projekta vrijedna 292,2 milijuna eura, a zaposleno je više od 22</w:t>
      </w:r>
      <w:r w:rsidR="00CF3916" w:rsidRPr="005456B4">
        <w:rPr>
          <w:rFonts w:ascii="Times New Roman" w:hAnsi="Times New Roman"/>
          <w:bCs/>
        </w:rPr>
        <w:t>.</w:t>
      </w:r>
      <w:r w:rsidR="006270D5" w:rsidRPr="005456B4">
        <w:rPr>
          <w:rFonts w:ascii="Times New Roman" w:hAnsi="Times New Roman"/>
          <w:bCs/>
        </w:rPr>
        <w:t>6</w:t>
      </w:r>
      <w:r w:rsidR="00CF3916" w:rsidRPr="005456B4">
        <w:rPr>
          <w:rFonts w:ascii="Times New Roman" w:hAnsi="Times New Roman"/>
          <w:bCs/>
        </w:rPr>
        <w:t>00</w:t>
      </w:r>
      <w:r w:rsidR="006270D5" w:rsidRPr="005456B4">
        <w:rPr>
          <w:rFonts w:ascii="Times New Roman" w:hAnsi="Times New Roman"/>
          <w:bCs/>
        </w:rPr>
        <w:t xml:space="preserve"> žena za pružanje usluga</w:t>
      </w:r>
      <w:r w:rsidR="006270D5" w:rsidRPr="00E035F1">
        <w:rPr>
          <w:rFonts w:ascii="Times New Roman" w:hAnsi="Times New Roman"/>
          <w:bCs/>
        </w:rPr>
        <w:t xml:space="preserve"> podrške i skrbi za 129 tisuća starijih i nemoćnih osoba. </w:t>
      </w:r>
      <w:r w:rsidRPr="00E035F1">
        <w:rPr>
          <w:rFonts w:ascii="Times New Roman" w:hAnsi="Times New Roman"/>
          <w:bCs/>
        </w:rPr>
        <w:t xml:space="preserve">U okviru posljednjeg </w:t>
      </w:r>
      <w:r w:rsidR="006270D5" w:rsidRPr="00E035F1">
        <w:rPr>
          <w:rFonts w:ascii="Times New Roman" w:hAnsi="Times New Roman"/>
          <w:bCs/>
        </w:rPr>
        <w:t>objavljen</w:t>
      </w:r>
      <w:r w:rsidRPr="00E035F1">
        <w:rPr>
          <w:rFonts w:ascii="Times New Roman" w:hAnsi="Times New Roman"/>
          <w:bCs/>
        </w:rPr>
        <w:t>og</w:t>
      </w:r>
      <w:r w:rsidR="006270D5" w:rsidRPr="00E035F1">
        <w:rPr>
          <w:rFonts w:ascii="Times New Roman" w:hAnsi="Times New Roman"/>
          <w:bCs/>
        </w:rPr>
        <w:t xml:space="preserve"> Poziv</w:t>
      </w:r>
      <w:r w:rsidRPr="00E035F1">
        <w:rPr>
          <w:rFonts w:ascii="Times New Roman" w:hAnsi="Times New Roman"/>
          <w:bCs/>
        </w:rPr>
        <w:t>a</w:t>
      </w:r>
      <w:r w:rsidR="006270D5" w:rsidRPr="00E035F1">
        <w:rPr>
          <w:rFonts w:ascii="Times New Roman" w:hAnsi="Times New Roman"/>
          <w:bCs/>
        </w:rPr>
        <w:t xml:space="preserve"> „Zaželi </w:t>
      </w:r>
      <w:r w:rsidR="00784CB6">
        <w:rPr>
          <w:rFonts w:ascii="Times New Roman" w:hAnsi="Times New Roman"/>
          <w:bCs/>
        </w:rPr>
        <w:t>-</w:t>
      </w:r>
      <w:r w:rsidR="006270D5" w:rsidRPr="00E035F1">
        <w:rPr>
          <w:rFonts w:ascii="Times New Roman" w:hAnsi="Times New Roman"/>
          <w:bCs/>
        </w:rPr>
        <w:t xml:space="preserve"> prevencija institucionalizacije“</w:t>
      </w:r>
      <w:r w:rsidRPr="00E035F1">
        <w:rPr>
          <w:rFonts w:ascii="Times New Roman" w:hAnsi="Times New Roman"/>
          <w:bCs/>
        </w:rPr>
        <w:t xml:space="preserve"> </w:t>
      </w:r>
      <w:r w:rsidR="006270D5" w:rsidRPr="00E035F1">
        <w:rPr>
          <w:rFonts w:ascii="Times New Roman" w:hAnsi="Times New Roman"/>
          <w:bCs/>
        </w:rPr>
        <w:t>do sada</w:t>
      </w:r>
      <w:r w:rsidRPr="00E035F1">
        <w:rPr>
          <w:rFonts w:ascii="Times New Roman" w:hAnsi="Times New Roman"/>
          <w:bCs/>
        </w:rPr>
        <w:t xml:space="preserve"> je</w:t>
      </w:r>
      <w:r w:rsidR="006270D5" w:rsidRPr="00E035F1">
        <w:rPr>
          <w:rFonts w:ascii="Times New Roman" w:hAnsi="Times New Roman"/>
          <w:bCs/>
        </w:rPr>
        <w:t xml:space="preserve"> ugovoreno 513</w:t>
      </w:r>
      <w:r w:rsidR="00784CB6">
        <w:rPr>
          <w:rFonts w:ascii="Times New Roman" w:hAnsi="Times New Roman"/>
          <w:bCs/>
        </w:rPr>
        <w:t xml:space="preserve"> </w:t>
      </w:r>
      <w:r w:rsidR="006270D5" w:rsidRPr="00E035F1">
        <w:rPr>
          <w:rFonts w:ascii="Times New Roman" w:hAnsi="Times New Roman"/>
          <w:bCs/>
        </w:rPr>
        <w:t>projekata ukupne vrijednosti 460,4 milijuna eura. Zaposleno je više od 9.600 osoba koje pružaju usluge podrške i potpore za gotovo 58 tisuća krajnjih korisnika.</w:t>
      </w:r>
    </w:p>
    <w:p w:rsidR="00562ADA" w:rsidRPr="00E035F1" w:rsidRDefault="00562ADA" w:rsidP="00D3363A">
      <w:pPr>
        <w:ind w:firstLine="1418"/>
        <w:jc w:val="both"/>
        <w:rPr>
          <w:rFonts w:ascii="Times New Roman" w:hAnsi="Times New Roman"/>
          <w:bCs/>
        </w:rPr>
      </w:pPr>
    </w:p>
    <w:p w:rsidR="00562ADA" w:rsidRPr="00E035F1" w:rsidRDefault="00F47EA9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 xml:space="preserve">Također, treba istaknuti i važan pilot-projekt besplatnog željezničkog prijevoza umirovljenika i osoba starijih od 65 godina na području Republike Hrvatske koji se provodi od </w:t>
      </w:r>
      <w:r w:rsidR="00562ADA" w:rsidRPr="00E035F1">
        <w:rPr>
          <w:rFonts w:ascii="Times New Roman" w:hAnsi="Times New Roman"/>
          <w:bCs/>
        </w:rPr>
        <w:t xml:space="preserve">1. siječnja 2024. </w:t>
      </w:r>
      <w:r w:rsidRPr="00E035F1">
        <w:rPr>
          <w:rFonts w:ascii="Times New Roman" w:hAnsi="Times New Roman"/>
          <w:bCs/>
        </w:rPr>
        <w:t>Realizacijom projekta b</w:t>
      </w:r>
      <w:r w:rsidR="00562ADA" w:rsidRPr="00E035F1">
        <w:rPr>
          <w:rFonts w:ascii="Times New Roman" w:hAnsi="Times New Roman"/>
          <w:bCs/>
        </w:rPr>
        <w:t xml:space="preserve">roj putovanja umirovljenika i osoba starijih od 65 godina počeo </w:t>
      </w:r>
      <w:r w:rsidRPr="00E035F1">
        <w:rPr>
          <w:rFonts w:ascii="Times New Roman" w:hAnsi="Times New Roman"/>
          <w:bCs/>
        </w:rPr>
        <w:t xml:space="preserve">je </w:t>
      </w:r>
      <w:r w:rsidR="00562ADA" w:rsidRPr="00E035F1">
        <w:rPr>
          <w:rFonts w:ascii="Times New Roman" w:hAnsi="Times New Roman"/>
          <w:bCs/>
        </w:rPr>
        <w:t>rasti te je do 30. listopada 2024. evidentirano oko 1,1 milijun putovanja.</w:t>
      </w:r>
      <w:r w:rsidRPr="00E035F1">
        <w:rPr>
          <w:rFonts w:ascii="Times New Roman" w:hAnsi="Times New Roman"/>
          <w:bCs/>
        </w:rPr>
        <w:t xml:space="preserve"> Z</w:t>
      </w:r>
      <w:r w:rsidR="00562ADA" w:rsidRPr="00E035F1">
        <w:rPr>
          <w:rFonts w:ascii="Times New Roman" w:hAnsi="Times New Roman"/>
          <w:bCs/>
        </w:rPr>
        <w:t xml:space="preserve">natno </w:t>
      </w:r>
      <w:r w:rsidRPr="00E035F1">
        <w:rPr>
          <w:rFonts w:ascii="Times New Roman" w:hAnsi="Times New Roman"/>
          <w:bCs/>
        </w:rPr>
        <w:t xml:space="preserve">se </w:t>
      </w:r>
      <w:r w:rsidR="00562ADA" w:rsidRPr="00E035F1">
        <w:rPr>
          <w:rFonts w:ascii="Times New Roman" w:hAnsi="Times New Roman"/>
          <w:bCs/>
        </w:rPr>
        <w:t xml:space="preserve">povećao </w:t>
      </w:r>
      <w:r w:rsidRPr="00E035F1">
        <w:rPr>
          <w:rFonts w:ascii="Times New Roman" w:hAnsi="Times New Roman"/>
          <w:bCs/>
        </w:rPr>
        <w:t xml:space="preserve">i </w:t>
      </w:r>
      <w:r w:rsidR="00562ADA" w:rsidRPr="00E035F1">
        <w:rPr>
          <w:rFonts w:ascii="Times New Roman" w:hAnsi="Times New Roman"/>
          <w:bCs/>
        </w:rPr>
        <w:t>broj umirovljenika i osoba starijih od 65 godina koji koriste pogodnost besplatnog putovanja s 34.692 na 174.000 koliko ih posjeduje pametnu karticu za navedeni</w:t>
      </w:r>
      <w:r w:rsidR="00BC1DA0" w:rsidRPr="00E035F1">
        <w:rPr>
          <w:rFonts w:ascii="Times New Roman" w:hAnsi="Times New Roman"/>
          <w:bCs/>
        </w:rPr>
        <w:t xml:space="preserve"> pilot-projekt</w:t>
      </w:r>
      <w:r w:rsidRPr="00E035F1">
        <w:rPr>
          <w:rFonts w:ascii="Times New Roman" w:hAnsi="Times New Roman"/>
          <w:bCs/>
        </w:rPr>
        <w:t xml:space="preserve">. </w:t>
      </w:r>
    </w:p>
    <w:p w:rsidR="00F47EA9" w:rsidRPr="00E035F1" w:rsidRDefault="00F47EA9" w:rsidP="00D3363A">
      <w:pPr>
        <w:ind w:firstLine="1418"/>
        <w:jc w:val="both"/>
        <w:rPr>
          <w:rFonts w:ascii="Times New Roman" w:hAnsi="Times New Roman"/>
          <w:bCs/>
        </w:rPr>
      </w:pPr>
    </w:p>
    <w:p w:rsidR="00562ADA" w:rsidRPr="00E035F1" w:rsidRDefault="00562ADA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 xml:space="preserve">S obzirom na uspješnost pilot faze, te ostvarene rezultate u pogledu stjecanja povjerenja novog broja korisnika vlaka kao prijevoznog sredstva u svakodnevnim putovanjima kao i onim povremenim, </w:t>
      </w:r>
      <w:r w:rsidR="00F47EA9" w:rsidRPr="00E035F1">
        <w:rPr>
          <w:rFonts w:ascii="Times New Roman" w:hAnsi="Times New Roman"/>
          <w:bCs/>
        </w:rPr>
        <w:t xml:space="preserve">predloženo je donošenje Zaključka o provođenju projekta besplatnoga željezničkog prijevoza umirovljenika i osoba starijih od 65 godina, za razdoblje od 1. siječnja do 31. prosinca 2025. U okviru projekta </w:t>
      </w:r>
      <w:r w:rsidRPr="00E035F1">
        <w:rPr>
          <w:rFonts w:ascii="Times New Roman" w:hAnsi="Times New Roman"/>
          <w:bCs/>
        </w:rPr>
        <w:t>1</w:t>
      </w:r>
      <w:r w:rsidR="00BC1DA0" w:rsidRPr="00E035F1">
        <w:rPr>
          <w:rFonts w:ascii="Times New Roman" w:hAnsi="Times New Roman"/>
          <w:bCs/>
        </w:rPr>
        <w:t>,2 milijuna</w:t>
      </w:r>
      <w:r w:rsidRPr="00E035F1">
        <w:rPr>
          <w:rFonts w:ascii="Times New Roman" w:hAnsi="Times New Roman"/>
          <w:bCs/>
        </w:rPr>
        <w:t xml:space="preserve"> umirovljenika i osoba starijih od 65 godina imat će mogućnost neograničeno koristiti željeznički prijevoz na području Republike Hrvatske.</w:t>
      </w:r>
    </w:p>
    <w:p w:rsidR="00784CB6" w:rsidRPr="00E035F1" w:rsidRDefault="00784CB6" w:rsidP="00D3363A">
      <w:pPr>
        <w:jc w:val="both"/>
        <w:rPr>
          <w:rFonts w:ascii="Times New Roman" w:hAnsi="Times New Roman"/>
          <w:bCs/>
        </w:rPr>
      </w:pPr>
    </w:p>
    <w:p w:rsidR="008264F1" w:rsidRPr="00E035F1" w:rsidRDefault="00F621C5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>Slijedom navedenog</w:t>
      </w:r>
      <w:r w:rsidR="000D0BB5">
        <w:rPr>
          <w:rFonts w:ascii="Times New Roman" w:hAnsi="Times New Roman"/>
          <w:bCs/>
        </w:rPr>
        <w:t>a</w:t>
      </w:r>
      <w:r w:rsidRPr="00E035F1">
        <w:rPr>
          <w:rFonts w:ascii="Times New Roman" w:hAnsi="Times New Roman"/>
          <w:bCs/>
        </w:rPr>
        <w:t xml:space="preserve">, Prijedlog deklaracije </w:t>
      </w:r>
      <w:r w:rsidR="003D3742" w:rsidRPr="00E035F1">
        <w:rPr>
          <w:rFonts w:ascii="Times New Roman" w:hAnsi="Times New Roman"/>
          <w:bCs/>
        </w:rPr>
        <w:t>bit će</w:t>
      </w:r>
      <w:r w:rsidRPr="00E035F1">
        <w:rPr>
          <w:rFonts w:ascii="Times New Roman" w:hAnsi="Times New Roman"/>
          <w:bCs/>
        </w:rPr>
        <w:t xml:space="preserve"> temelj za daljnje razvojne inicijative s ciljem da starije osobe u Republici Hrvatskoj žive u okruženju koje poštuje njihovo dostojanstvo, prava i potrebe, pružajući im podršku koja im je potrebna za kvalitetan život u trećoj životnoj dobi</w:t>
      </w:r>
      <w:r w:rsidR="009027A8" w:rsidRPr="00E035F1">
        <w:rPr>
          <w:rFonts w:ascii="Times New Roman" w:hAnsi="Times New Roman"/>
          <w:bCs/>
        </w:rPr>
        <w:t>, stoga Vlada Republike Hrvatske</w:t>
      </w:r>
      <w:r w:rsidR="002F41A0" w:rsidRPr="00E035F1">
        <w:rPr>
          <w:rFonts w:ascii="Times New Roman" w:hAnsi="Times New Roman"/>
          <w:bCs/>
        </w:rPr>
        <w:t xml:space="preserve"> predlaže Hrvatskom</w:t>
      </w:r>
      <w:r w:rsidR="00DF3E89">
        <w:rPr>
          <w:rFonts w:ascii="Times New Roman" w:hAnsi="Times New Roman"/>
          <w:bCs/>
        </w:rPr>
        <w:t>e</w:t>
      </w:r>
      <w:r w:rsidR="002F41A0" w:rsidRPr="00E035F1">
        <w:rPr>
          <w:rFonts w:ascii="Times New Roman" w:hAnsi="Times New Roman"/>
          <w:bCs/>
        </w:rPr>
        <w:t xml:space="preserve"> saboru njezino usvajanje.  </w:t>
      </w:r>
    </w:p>
    <w:p w:rsidR="009027A8" w:rsidRDefault="009027A8" w:rsidP="00D3363A">
      <w:pPr>
        <w:ind w:firstLine="1418"/>
        <w:jc w:val="both"/>
        <w:rPr>
          <w:rFonts w:ascii="Times New Roman" w:hAnsi="Times New Roman"/>
          <w:bCs/>
        </w:rPr>
      </w:pPr>
    </w:p>
    <w:p w:rsidR="000D0BB5" w:rsidRDefault="000D0BB5" w:rsidP="00D3363A">
      <w:pPr>
        <w:ind w:firstLine="1418"/>
        <w:jc w:val="both"/>
        <w:rPr>
          <w:rFonts w:ascii="Times New Roman" w:hAnsi="Times New Roman"/>
          <w:bCs/>
        </w:rPr>
      </w:pPr>
    </w:p>
    <w:p w:rsidR="000D0BB5" w:rsidRPr="00E035F1" w:rsidRDefault="000D0BB5" w:rsidP="00D3363A">
      <w:pPr>
        <w:ind w:firstLine="1418"/>
        <w:jc w:val="both"/>
        <w:rPr>
          <w:rFonts w:ascii="Times New Roman" w:hAnsi="Times New Roman"/>
          <w:bCs/>
        </w:rPr>
      </w:pPr>
    </w:p>
    <w:p w:rsidR="00815B5E" w:rsidRPr="00E035F1" w:rsidRDefault="00815B5E" w:rsidP="00D3363A">
      <w:pPr>
        <w:ind w:firstLine="1418"/>
        <w:jc w:val="both"/>
        <w:rPr>
          <w:rFonts w:ascii="Times New Roman" w:hAnsi="Times New Roman"/>
          <w:bCs/>
        </w:rPr>
      </w:pPr>
      <w:r w:rsidRPr="00E035F1">
        <w:rPr>
          <w:rFonts w:ascii="Times New Roman" w:hAnsi="Times New Roman"/>
          <w:bCs/>
        </w:rPr>
        <w:t xml:space="preserve">Za svoje predstavnike, koji će u vezi s iznesenim mišljenjem biti nazočni na sjednicama Hrvatskoga sabora i njegovih radnih tijela, Vlada je odredila ministra rada, mirovinskoga sustava, obitelji i socijalne politike Marina </w:t>
      </w:r>
      <w:proofErr w:type="spellStart"/>
      <w:r w:rsidRPr="00E035F1">
        <w:rPr>
          <w:rFonts w:ascii="Times New Roman" w:hAnsi="Times New Roman"/>
          <w:bCs/>
        </w:rPr>
        <w:t>Piletića</w:t>
      </w:r>
      <w:proofErr w:type="spellEnd"/>
      <w:r w:rsidRPr="00E035F1">
        <w:rPr>
          <w:rFonts w:ascii="Times New Roman" w:hAnsi="Times New Roman"/>
          <w:bCs/>
        </w:rPr>
        <w:t xml:space="preserve"> i državn</w:t>
      </w:r>
      <w:r w:rsidR="005770B2" w:rsidRPr="00E035F1">
        <w:rPr>
          <w:rFonts w:ascii="Times New Roman" w:hAnsi="Times New Roman"/>
          <w:bCs/>
        </w:rPr>
        <w:t>e</w:t>
      </w:r>
      <w:r w:rsidRPr="00E035F1">
        <w:rPr>
          <w:rFonts w:ascii="Times New Roman" w:hAnsi="Times New Roman"/>
          <w:bCs/>
        </w:rPr>
        <w:t xml:space="preserve"> tajnik</w:t>
      </w:r>
      <w:r w:rsidR="005770B2" w:rsidRPr="00E035F1">
        <w:rPr>
          <w:rFonts w:ascii="Times New Roman" w:hAnsi="Times New Roman"/>
          <w:bCs/>
        </w:rPr>
        <w:t>e</w:t>
      </w:r>
      <w:r w:rsidRPr="00E035F1">
        <w:rPr>
          <w:rFonts w:ascii="Times New Roman" w:hAnsi="Times New Roman"/>
          <w:bCs/>
        </w:rPr>
        <w:t xml:space="preserve"> Marinka </w:t>
      </w:r>
      <w:proofErr w:type="spellStart"/>
      <w:r w:rsidRPr="00E035F1">
        <w:rPr>
          <w:rFonts w:ascii="Times New Roman" w:hAnsi="Times New Roman"/>
          <w:bCs/>
        </w:rPr>
        <w:t>Lukendu</w:t>
      </w:r>
      <w:proofErr w:type="spellEnd"/>
      <w:r w:rsidR="005770B2" w:rsidRPr="00E035F1">
        <w:rPr>
          <w:rFonts w:ascii="Times New Roman" w:hAnsi="Times New Roman"/>
          <w:bCs/>
        </w:rPr>
        <w:t xml:space="preserve"> i Ivana </w:t>
      </w:r>
      <w:proofErr w:type="spellStart"/>
      <w:r w:rsidR="005770B2" w:rsidRPr="00E035F1">
        <w:rPr>
          <w:rFonts w:ascii="Times New Roman" w:hAnsi="Times New Roman"/>
          <w:bCs/>
        </w:rPr>
        <w:t>Vidiša</w:t>
      </w:r>
      <w:proofErr w:type="spellEnd"/>
      <w:r w:rsidRPr="00E035F1">
        <w:rPr>
          <w:rFonts w:ascii="Times New Roman" w:hAnsi="Times New Roman"/>
          <w:bCs/>
        </w:rPr>
        <w:t>.</w:t>
      </w:r>
    </w:p>
    <w:p w:rsidR="00815B5E" w:rsidRPr="00E035F1" w:rsidRDefault="00815B5E" w:rsidP="00D3363A">
      <w:pPr>
        <w:pStyle w:val="BodyText"/>
        <w:tabs>
          <w:tab w:val="left" w:pos="5370"/>
        </w:tabs>
        <w:jc w:val="both"/>
        <w:rPr>
          <w:b w:val="0"/>
          <w:szCs w:val="24"/>
        </w:rPr>
      </w:pPr>
    </w:p>
    <w:p w:rsidR="00D3363A" w:rsidRPr="00E035F1" w:rsidRDefault="00D3363A" w:rsidP="00D3363A">
      <w:pPr>
        <w:pStyle w:val="BodyText"/>
        <w:tabs>
          <w:tab w:val="left" w:pos="5370"/>
        </w:tabs>
        <w:jc w:val="both"/>
        <w:rPr>
          <w:b w:val="0"/>
          <w:szCs w:val="24"/>
        </w:rPr>
      </w:pPr>
    </w:p>
    <w:p w:rsidR="00815B5E" w:rsidRDefault="00815B5E" w:rsidP="00D3363A">
      <w:pPr>
        <w:pStyle w:val="BodyText"/>
        <w:jc w:val="both"/>
        <w:rPr>
          <w:b w:val="0"/>
          <w:szCs w:val="24"/>
        </w:rPr>
      </w:pPr>
    </w:p>
    <w:p w:rsidR="00647936" w:rsidRDefault="002E4E0D" w:rsidP="00D3363A">
      <w:pPr>
        <w:pStyle w:val="BodyText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</w:r>
      <w:r w:rsidR="00647936">
        <w:rPr>
          <w:b w:val="0"/>
          <w:szCs w:val="24"/>
        </w:rPr>
        <w:tab/>
        <w:t xml:space="preserve">         PREDSJEDNIK</w:t>
      </w:r>
    </w:p>
    <w:p w:rsidR="00647936" w:rsidRDefault="00647936" w:rsidP="00D3363A">
      <w:pPr>
        <w:pStyle w:val="BodyText"/>
        <w:jc w:val="both"/>
        <w:rPr>
          <w:b w:val="0"/>
          <w:szCs w:val="24"/>
        </w:rPr>
      </w:pPr>
    </w:p>
    <w:p w:rsidR="00647936" w:rsidRDefault="00647936" w:rsidP="00D3363A">
      <w:pPr>
        <w:pStyle w:val="BodyText"/>
        <w:jc w:val="both"/>
        <w:rPr>
          <w:b w:val="0"/>
          <w:szCs w:val="24"/>
        </w:rPr>
      </w:pPr>
    </w:p>
    <w:p w:rsidR="00647936" w:rsidRDefault="00647936" w:rsidP="00D3363A">
      <w:pPr>
        <w:pStyle w:val="BodyText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2E4E0D">
        <w:rPr>
          <w:b w:val="0"/>
          <w:szCs w:val="24"/>
        </w:rPr>
        <w:tab/>
      </w:r>
      <w:r w:rsidR="002E4E0D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mr. </w:t>
      </w:r>
      <w:proofErr w:type="spellStart"/>
      <w:r>
        <w:rPr>
          <w:b w:val="0"/>
          <w:szCs w:val="24"/>
        </w:rPr>
        <w:t>sc</w:t>
      </w:r>
      <w:proofErr w:type="spellEnd"/>
      <w:r>
        <w:rPr>
          <w:b w:val="0"/>
          <w:szCs w:val="24"/>
        </w:rPr>
        <w:t>. Andrej Plenković</w:t>
      </w:r>
    </w:p>
    <w:sectPr w:rsidR="00647936" w:rsidSect="0062204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AB" w:rsidRDefault="004851AB">
      <w:r>
        <w:separator/>
      </w:r>
    </w:p>
  </w:endnote>
  <w:endnote w:type="continuationSeparator" w:id="0">
    <w:p w:rsidR="004851AB" w:rsidRDefault="004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84" w:rsidRPr="00622040" w:rsidRDefault="00910984" w:rsidP="007B14CA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622040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40" w:rsidRPr="00622040" w:rsidRDefault="00622040" w:rsidP="0062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AB" w:rsidRDefault="004851AB">
      <w:r>
        <w:separator/>
      </w:r>
    </w:p>
  </w:footnote>
  <w:footnote w:type="continuationSeparator" w:id="0">
    <w:p w:rsidR="004851AB" w:rsidRDefault="0048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5C" w:rsidRDefault="007E425C" w:rsidP="00505424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7E425C" w:rsidRDefault="007E4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18628253"/>
      <w:docPartObj>
        <w:docPartGallery w:val="Page Numbers (Top of Page)"/>
        <w:docPartUnique/>
      </w:docPartObj>
    </w:sdtPr>
    <w:sdtEndPr/>
    <w:sdtContent>
      <w:p w:rsidR="007E425C" w:rsidRPr="00622040" w:rsidRDefault="00622040" w:rsidP="00622040">
        <w:pPr>
          <w:pStyle w:val="Header"/>
          <w:jc w:val="center"/>
          <w:rPr>
            <w:rFonts w:ascii="Times New Roman" w:hAnsi="Times New Roman"/>
          </w:rPr>
        </w:pPr>
        <w:r w:rsidRPr="00622040">
          <w:rPr>
            <w:rFonts w:ascii="Times New Roman" w:hAnsi="Times New Roman"/>
          </w:rPr>
          <w:fldChar w:fldCharType="begin"/>
        </w:r>
        <w:r w:rsidRPr="00622040">
          <w:rPr>
            <w:rFonts w:ascii="Times New Roman" w:hAnsi="Times New Roman"/>
          </w:rPr>
          <w:instrText>PAGE   \* MERGEFORMAT</w:instrText>
        </w:r>
        <w:r w:rsidRPr="00622040">
          <w:rPr>
            <w:rFonts w:ascii="Times New Roman" w:hAnsi="Times New Roman"/>
          </w:rPr>
          <w:fldChar w:fldCharType="separate"/>
        </w:r>
        <w:r w:rsidR="0086473A">
          <w:rPr>
            <w:rFonts w:ascii="Times New Roman" w:hAnsi="Times New Roman"/>
            <w:noProof/>
          </w:rPr>
          <w:t>4</w:t>
        </w:r>
        <w:r w:rsidRPr="00622040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5C" w:rsidRDefault="007E425C" w:rsidP="00C11F16">
    <w:pPr>
      <w:pStyle w:val="Header"/>
      <w:jc w:val="right"/>
    </w:pPr>
  </w:p>
  <w:p w:rsidR="007E425C" w:rsidRDefault="007E4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259"/>
    <w:multiLevelType w:val="hybridMultilevel"/>
    <w:tmpl w:val="BFC0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5E"/>
    <w:rsid w:val="00014E1B"/>
    <w:rsid w:val="00044CB0"/>
    <w:rsid w:val="000458B5"/>
    <w:rsid w:val="00051098"/>
    <w:rsid w:val="00066547"/>
    <w:rsid w:val="0006724B"/>
    <w:rsid w:val="000730CA"/>
    <w:rsid w:val="00082545"/>
    <w:rsid w:val="00087F6A"/>
    <w:rsid w:val="000941DC"/>
    <w:rsid w:val="00097CF3"/>
    <w:rsid w:val="000C401E"/>
    <w:rsid w:val="000D0BB5"/>
    <w:rsid w:val="000D6204"/>
    <w:rsid w:val="000D67B7"/>
    <w:rsid w:val="00107F7B"/>
    <w:rsid w:val="00113BF1"/>
    <w:rsid w:val="00123B90"/>
    <w:rsid w:val="00125B65"/>
    <w:rsid w:val="001313B5"/>
    <w:rsid w:val="00177567"/>
    <w:rsid w:val="001E014D"/>
    <w:rsid w:val="001E3C36"/>
    <w:rsid w:val="002060EF"/>
    <w:rsid w:val="00217922"/>
    <w:rsid w:val="00226D58"/>
    <w:rsid w:val="00270965"/>
    <w:rsid w:val="002730A5"/>
    <w:rsid w:val="00274960"/>
    <w:rsid w:val="002807D1"/>
    <w:rsid w:val="002A0DE0"/>
    <w:rsid w:val="002A573E"/>
    <w:rsid w:val="002B4F49"/>
    <w:rsid w:val="002D2CCC"/>
    <w:rsid w:val="002E03A5"/>
    <w:rsid w:val="002E4E0D"/>
    <w:rsid w:val="002F0139"/>
    <w:rsid w:val="002F41A0"/>
    <w:rsid w:val="003063FB"/>
    <w:rsid w:val="00307549"/>
    <w:rsid w:val="00320652"/>
    <w:rsid w:val="00327551"/>
    <w:rsid w:val="003335FF"/>
    <w:rsid w:val="003B7707"/>
    <w:rsid w:val="003D3742"/>
    <w:rsid w:val="003E1DA8"/>
    <w:rsid w:val="003F1A8C"/>
    <w:rsid w:val="00440E71"/>
    <w:rsid w:val="00471080"/>
    <w:rsid w:val="0048165C"/>
    <w:rsid w:val="004851AB"/>
    <w:rsid w:val="0049406D"/>
    <w:rsid w:val="00494EBA"/>
    <w:rsid w:val="004C29D6"/>
    <w:rsid w:val="004D7C8A"/>
    <w:rsid w:val="00502103"/>
    <w:rsid w:val="00504EB0"/>
    <w:rsid w:val="005158AC"/>
    <w:rsid w:val="00525C53"/>
    <w:rsid w:val="005456B4"/>
    <w:rsid w:val="00562ADA"/>
    <w:rsid w:val="005641B5"/>
    <w:rsid w:val="005770B2"/>
    <w:rsid w:val="005A6779"/>
    <w:rsid w:val="005C3E4E"/>
    <w:rsid w:val="005C5988"/>
    <w:rsid w:val="005C6DCE"/>
    <w:rsid w:val="005C7E53"/>
    <w:rsid w:val="005D52A4"/>
    <w:rsid w:val="00622040"/>
    <w:rsid w:val="006270D5"/>
    <w:rsid w:val="00644576"/>
    <w:rsid w:val="006474F3"/>
    <w:rsid w:val="00647936"/>
    <w:rsid w:val="00654F4C"/>
    <w:rsid w:val="00666BC0"/>
    <w:rsid w:val="00693CAE"/>
    <w:rsid w:val="006A4E9B"/>
    <w:rsid w:val="006C357D"/>
    <w:rsid w:val="006E7325"/>
    <w:rsid w:val="006F783C"/>
    <w:rsid w:val="00742918"/>
    <w:rsid w:val="00780195"/>
    <w:rsid w:val="00784CB6"/>
    <w:rsid w:val="00785659"/>
    <w:rsid w:val="00790778"/>
    <w:rsid w:val="007A0658"/>
    <w:rsid w:val="007C5311"/>
    <w:rsid w:val="007E425C"/>
    <w:rsid w:val="007F18D2"/>
    <w:rsid w:val="00815B5E"/>
    <w:rsid w:val="00825287"/>
    <w:rsid w:val="008264F1"/>
    <w:rsid w:val="00851959"/>
    <w:rsid w:val="008616A3"/>
    <w:rsid w:val="0086473A"/>
    <w:rsid w:val="00880A8E"/>
    <w:rsid w:val="008835B5"/>
    <w:rsid w:val="00885670"/>
    <w:rsid w:val="008B50B8"/>
    <w:rsid w:val="008C1058"/>
    <w:rsid w:val="008E2105"/>
    <w:rsid w:val="009027A8"/>
    <w:rsid w:val="00910984"/>
    <w:rsid w:val="009441D7"/>
    <w:rsid w:val="00955695"/>
    <w:rsid w:val="00955C1D"/>
    <w:rsid w:val="009635B4"/>
    <w:rsid w:val="00980BA0"/>
    <w:rsid w:val="00992BBA"/>
    <w:rsid w:val="009A26C0"/>
    <w:rsid w:val="009B1AE0"/>
    <w:rsid w:val="009B3B99"/>
    <w:rsid w:val="009B6523"/>
    <w:rsid w:val="009C4AFB"/>
    <w:rsid w:val="009D19A6"/>
    <w:rsid w:val="00A00E67"/>
    <w:rsid w:val="00A11D48"/>
    <w:rsid w:val="00A41214"/>
    <w:rsid w:val="00A457AD"/>
    <w:rsid w:val="00A509AE"/>
    <w:rsid w:val="00A52627"/>
    <w:rsid w:val="00A66DE6"/>
    <w:rsid w:val="00A67859"/>
    <w:rsid w:val="00A73F80"/>
    <w:rsid w:val="00A805DA"/>
    <w:rsid w:val="00AC38A1"/>
    <w:rsid w:val="00AE2143"/>
    <w:rsid w:val="00AF4A5E"/>
    <w:rsid w:val="00B117C2"/>
    <w:rsid w:val="00B3208C"/>
    <w:rsid w:val="00B3361F"/>
    <w:rsid w:val="00B4453E"/>
    <w:rsid w:val="00BC1DA0"/>
    <w:rsid w:val="00BD0EE2"/>
    <w:rsid w:val="00BF7FDE"/>
    <w:rsid w:val="00C132B9"/>
    <w:rsid w:val="00C26777"/>
    <w:rsid w:val="00C57F32"/>
    <w:rsid w:val="00C749AB"/>
    <w:rsid w:val="00C875C4"/>
    <w:rsid w:val="00CA475A"/>
    <w:rsid w:val="00CA71F7"/>
    <w:rsid w:val="00CB4341"/>
    <w:rsid w:val="00CC0488"/>
    <w:rsid w:val="00CC432F"/>
    <w:rsid w:val="00CC69E0"/>
    <w:rsid w:val="00CF0AC5"/>
    <w:rsid w:val="00CF0F69"/>
    <w:rsid w:val="00CF1005"/>
    <w:rsid w:val="00CF3916"/>
    <w:rsid w:val="00CF55B9"/>
    <w:rsid w:val="00D00527"/>
    <w:rsid w:val="00D02FEC"/>
    <w:rsid w:val="00D05413"/>
    <w:rsid w:val="00D213D2"/>
    <w:rsid w:val="00D3363A"/>
    <w:rsid w:val="00D510B0"/>
    <w:rsid w:val="00D65F31"/>
    <w:rsid w:val="00D9531A"/>
    <w:rsid w:val="00DF3E89"/>
    <w:rsid w:val="00DF4B57"/>
    <w:rsid w:val="00E035F1"/>
    <w:rsid w:val="00E057FC"/>
    <w:rsid w:val="00E15DEC"/>
    <w:rsid w:val="00E20A02"/>
    <w:rsid w:val="00E2265F"/>
    <w:rsid w:val="00E33A02"/>
    <w:rsid w:val="00E60F83"/>
    <w:rsid w:val="00E86B9F"/>
    <w:rsid w:val="00E96DE8"/>
    <w:rsid w:val="00EA0819"/>
    <w:rsid w:val="00EC2A36"/>
    <w:rsid w:val="00EE6502"/>
    <w:rsid w:val="00F03723"/>
    <w:rsid w:val="00F34B7C"/>
    <w:rsid w:val="00F438C2"/>
    <w:rsid w:val="00F47EA9"/>
    <w:rsid w:val="00F621C5"/>
    <w:rsid w:val="00F95EF2"/>
    <w:rsid w:val="00FA3AC8"/>
    <w:rsid w:val="00FB3B44"/>
    <w:rsid w:val="00FC2902"/>
    <w:rsid w:val="00FD5E25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7C5"/>
  <w15:chartTrackingRefBased/>
  <w15:docId w15:val="{3A8A077A-8A8C-4B71-8470-A7C5CFB9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5E"/>
    <w:pPr>
      <w:spacing w:after="0" w:line="240" w:lineRule="auto"/>
    </w:pPr>
    <w:rPr>
      <w:rFonts w:ascii="Georgia" w:eastAsia="Times New Roman" w:hAnsi="Georgia" w:cs="Times New Roman"/>
      <w:snapToGrid w:val="0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B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B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B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B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B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B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B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B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B5E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B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5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B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5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B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5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B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15B5E"/>
    <w:pPr>
      <w:jc w:val="center"/>
    </w:pPr>
    <w:rPr>
      <w:rFonts w:ascii="Times New Roman" w:hAnsi="Times New Roman"/>
      <w:b/>
      <w:snapToGrid/>
      <w:szCs w:val="20"/>
    </w:rPr>
  </w:style>
  <w:style w:type="character" w:customStyle="1" w:styleId="BodyTextChar">
    <w:name w:val="Body Text Char"/>
    <w:basedOn w:val="DefaultParagraphFont"/>
    <w:link w:val="BodyText"/>
    <w:rsid w:val="00815B5E"/>
    <w:rPr>
      <w:rFonts w:ascii="Times New Roman" w:eastAsia="Times New Roman" w:hAnsi="Times New Roman" w:cs="Times New Roman"/>
      <w:b/>
      <w:kern w:val="0"/>
      <w:sz w:val="24"/>
      <w:szCs w:val="20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rsid w:val="00815B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5E"/>
    <w:rPr>
      <w:rFonts w:ascii="Georgia" w:eastAsia="Times New Roman" w:hAnsi="Georgia" w:cs="Times New Roman"/>
      <w:snapToGrid w:val="0"/>
      <w:kern w:val="0"/>
      <w:sz w:val="24"/>
      <w:szCs w:val="24"/>
      <w:lang w:eastAsia="hr-HR"/>
      <w14:ligatures w14:val="none"/>
    </w:rPr>
  </w:style>
  <w:style w:type="character" w:styleId="PageNumber">
    <w:name w:val="page number"/>
    <w:basedOn w:val="DefaultParagraphFont"/>
    <w:rsid w:val="00815B5E"/>
  </w:style>
  <w:style w:type="paragraph" w:styleId="Footer">
    <w:name w:val="footer"/>
    <w:basedOn w:val="Normal"/>
    <w:link w:val="FooterChar"/>
    <w:rsid w:val="00815B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15B5E"/>
    <w:rPr>
      <w:rFonts w:ascii="Georgia" w:eastAsia="Times New Roman" w:hAnsi="Georgia" w:cs="Times New Roman"/>
      <w:snapToGrid w:val="0"/>
      <w:kern w:val="0"/>
      <w:sz w:val="24"/>
      <w:szCs w:val="24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36"/>
    <w:rPr>
      <w:rFonts w:ascii="Segoe UI" w:eastAsia="Times New Roman" w:hAnsi="Segoe UI" w:cs="Segoe UI"/>
      <w:snapToGrid w:val="0"/>
      <w:kern w:val="0"/>
      <w:sz w:val="18"/>
      <w:szCs w:val="18"/>
      <w:lang w:eastAsia="hr-HR"/>
      <w14:ligatures w14:val="none"/>
    </w:rPr>
  </w:style>
  <w:style w:type="paragraph" w:styleId="Revision">
    <w:name w:val="Revision"/>
    <w:hidden/>
    <w:uiPriority w:val="99"/>
    <w:semiHidden/>
    <w:rsid w:val="00BC1DA0"/>
    <w:pPr>
      <w:spacing w:after="0" w:line="240" w:lineRule="auto"/>
    </w:pPr>
    <w:rPr>
      <w:rFonts w:ascii="Georgia" w:eastAsia="Times New Roman" w:hAnsi="Georgia" w:cs="Times New Roman"/>
      <w:snapToGrid w:val="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48FA-CBB0-49F5-81FB-B3EBA300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Grgić Bošnjak</dc:creator>
  <cp:keywords/>
  <dc:description/>
  <cp:lastModifiedBy>Marija Pišonić</cp:lastModifiedBy>
  <cp:revision>5</cp:revision>
  <cp:lastPrinted>2024-12-09T16:35:00Z</cp:lastPrinted>
  <dcterms:created xsi:type="dcterms:W3CDTF">2024-12-09T16:40:00Z</dcterms:created>
  <dcterms:modified xsi:type="dcterms:W3CDTF">2024-12-09T16:47:00Z</dcterms:modified>
</cp:coreProperties>
</file>