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FD61" w14:textId="77777777" w:rsidR="00D504F6" w:rsidRPr="00946174" w:rsidRDefault="00D504F6" w:rsidP="00D50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67D387E" wp14:editId="443723D5">
            <wp:extent cx="502942" cy="684000"/>
            <wp:effectExtent l="0" t="0" r="0" b="1905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174">
        <w:rPr>
          <w:rFonts w:ascii="Times New Roman" w:hAnsi="Times New Roman" w:cs="Times New Roman"/>
          <w:sz w:val="24"/>
          <w:szCs w:val="24"/>
        </w:rPr>
        <w:fldChar w:fldCharType="begin"/>
      </w:r>
      <w:r w:rsidRPr="00946174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94617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261E4C" w14:textId="77777777" w:rsidR="00D504F6" w:rsidRPr="005C0615" w:rsidRDefault="00D504F6" w:rsidP="00D504F6">
      <w:pPr>
        <w:spacing w:before="60" w:after="1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615">
        <w:rPr>
          <w:rFonts w:ascii="Times New Roman" w:hAnsi="Times New Roman" w:cs="Times New Roman"/>
          <w:b/>
          <w:bCs/>
          <w:sz w:val="24"/>
          <w:szCs w:val="24"/>
        </w:rPr>
        <w:t>VLADA REPUBLIKE HRVATSKE</w:t>
      </w:r>
    </w:p>
    <w:p w14:paraId="14651BF5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E5163" w14:textId="634B2C7E" w:rsidR="00D504F6" w:rsidRPr="00946174" w:rsidRDefault="00D504F6" w:rsidP="00D504F6">
      <w:pPr>
        <w:jc w:val="right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48">
        <w:rPr>
          <w:rFonts w:ascii="Times New Roman" w:hAnsi="Times New Roman" w:cs="Times New Roman"/>
          <w:sz w:val="24"/>
          <w:szCs w:val="24"/>
        </w:rPr>
        <w:t>20. prosinca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2B4EC1A" w14:textId="77777777" w:rsidR="00D504F6" w:rsidRPr="00946174" w:rsidRDefault="00D504F6" w:rsidP="00D50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D27093" w14:textId="77777777" w:rsidR="00D504F6" w:rsidRPr="00946174" w:rsidRDefault="00D504F6" w:rsidP="00D50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3563AF" w14:textId="77777777" w:rsidR="00D504F6" w:rsidRPr="00946174" w:rsidRDefault="00D504F6" w:rsidP="00D50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3E17D4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504F6" w:rsidRPr="00946174" w14:paraId="534053F7" w14:textId="77777777" w:rsidTr="007A0072">
        <w:tc>
          <w:tcPr>
            <w:tcW w:w="1951" w:type="dxa"/>
          </w:tcPr>
          <w:p w14:paraId="5124DF08" w14:textId="77777777" w:rsidR="00D504F6" w:rsidRPr="00946174" w:rsidRDefault="00D504F6" w:rsidP="007A007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 xml:space="preserve"> </w:t>
            </w:r>
            <w:r w:rsidRPr="00946174">
              <w:rPr>
                <w:b/>
                <w:smallCaps/>
                <w:sz w:val="24"/>
                <w:szCs w:val="24"/>
              </w:rPr>
              <w:t>Predlagatelj</w:t>
            </w:r>
            <w:r w:rsidRPr="00946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E8D0688" w14:textId="77777777" w:rsidR="00D504F6" w:rsidRPr="00946174" w:rsidRDefault="00D504F6" w:rsidP="007A0072">
            <w:pPr>
              <w:spacing w:line="360" w:lineRule="auto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>Ministarstvo poljoprivrede</w:t>
            </w:r>
            <w:r>
              <w:rPr>
                <w:sz w:val="24"/>
                <w:szCs w:val="24"/>
              </w:rPr>
              <w:t>, šumarstva i ribarstva</w:t>
            </w:r>
            <w:r w:rsidRPr="00946174">
              <w:rPr>
                <w:sz w:val="24"/>
                <w:szCs w:val="24"/>
              </w:rPr>
              <w:t xml:space="preserve"> </w:t>
            </w:r>
          </w:p>
        </w:tc>
      </w:tr>
    </w:tbl>
    <w:p w14:paraId="65E20C49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D504F6" w:rsidRPr="00946174" w14:paraId="5733A756" w14:textId="77777777" w:rsidTr="007A0072">
        <w:tc>
          <w:tcPr>
            <w:tcW w:w="1951" w:type="dxa"/>
          </w:tcPr>
          <w:p w14:paraId="2BFE3964" w14:textId="77777777" w:rsidR="00D504F6" w:rsidRPr="00946174" w:rsidRDefault="00D504F6" w:rsidP="007A007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46174">
              <w:rPr>
                <w:b/>
                <w:smallCaps/>
                <w:sz w:val="24"/>
                <w:szCs w:val="24"/>
              </w:rPr>
              <w:t>Predmet</w:t>
            </w:r>
            <w:r w:rsidRPr="00946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2EC883E" w14:textId="77777777" w:rsidR="00D504F6" w:rsidRPr="00161858" w:rsidRDefault="00D504F6" w:rsidP="007A0072">
            <w:pPr>
              <w:rPr>
                <w:sz w:val="24"/>
                <w:szCs w:val="24"/>
              </w:rPr>
            </w:pPr>
            <w:r w:rsidRPr="00161858">
              <w:rPr>
                <w:sz w:val="24"/>
                <w:szCs w:val="24"/>
              </w:rPr>
              <w:t xml:space="preserve">Prijedlog odluke o </w:t>
            </w:r>
            <w:bookmarkStart w:id="0" w:name="_Hlk178240569"/>
            <w:r>
              <w:rPr>
                <w:sz w:val="24"/>
                <w:szCs w:val="24"/>
              </w:rPr>
              <w:t>donošenju</w:t>
            </w:r>
            <w:r w:rsidRPr="00161858">
              <w:rPr>
                <w:rFonts w:eastAsia="Aptos"/>
                <w:color w:val="231F2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eastAsia="Aptos"/>
                <w:color w:val="231F20"/>
                <w:kern w:val="2"/>
                <w:sz w:val="24"/>
                <w:szCs w:val="24"/>
                <w:lang w:eastAsia="en-US"/>
                <w14:ligatures w14:val="standardContextual"/>
              </w:rPr>
              <w:t>I</w:t>
            </w:r>
            <w:r w:rsidRPr="00161858">
              <w:rPr>
                <w:rFonts w:eastAsia="Aptos"/>
                <w:color w:val="231F2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zmjena i dopune Programa potpore za zbrinjavanje napuštenih, izgubljenih i/ili privremeno oduzetih domaćih životinja za razdoblje od 2024. do 2026. godine </w:t>
            </w:r>
            <w:bookmarkEnd w:id="0"/>
          </w:p>
        </w:tc>
      </w:tr>
    </w:tbl>
    <w:p w14:paraId="73A76EE6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9565387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F6A7C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50E68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69342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C1EE6" w14:textId="77777777" w:rsidR="00D504F6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A21D2" w14:textId="77777777" w:rsidR="00D504F6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0149B" w14:textId="77777777" w:rsidR="00D504F6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37BAB" w14:textId="77777777" w:rsidR="00D504F6" w:rsidRPr="00946174" w:rsidRDefault="00D504F6" w:rsidP="00D5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C152F" w14:textId="77777777" w:rsidR="00D504F6" w:rsidRPr="00946174" w:rsidRDefault="00D504F6" w:rsidP="00D504F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4C5592E" w14:textId="77777777" w:rsidR="00D504F6" w:rsidRDefault="00D504F6" w:rsidP="00D504F6">
      <w:pPr>
        <w:spacing w:after="12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FB20E3" w14:textId="6E362A49" w:rsidR="00D504F6" w:rsidRDefault="00FE3489" w:rsidP="00FE3489">
      <w:pPr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PRIJEDLOG </w:t>
      </w:r>
    </w:p>
    <w:p w14:paraId="2F0133B3" w14:textId="596A55C1" w:rsidR="00FE3489" w:rsidRDefault="00FE3489" w:rsidP="00FE3489">
      <w:pPr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68BAE2" w14:textId="77777777" w:rsidR="00FE3489" w:rsidRDefault="00FE3489" w:rsidP="00FE3489">
      <w:pPr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8EA01E" w14:textId="5A265CAA" w:rsidR="00D504F6" w:rsidRPr="00946174" w:rsidRDefault="00D504F6" w:rsidP="00FE3489">
      <w:pPr>
        <w:pStyle w:val="BodyText"/>
        <w:spacing w:after="0" w:line="20" w:lineRule="atLeast"/>
        <w:rPr>
          <w:color w:val="auto"/>
          <w:sz w:val="24"/>
          <w:szCs w:val="24"/>
        </w:rPr>
      </w:pPr>
      <w:r w:rsidRPr="00016047">
        <w:rPr>
          <w:color w:val="auto"/>
          <w:sz w:val="24"/>
          <w:szCs w:val="24"/>
        </w:rPr>
        <w:t>Na temelju članka 1.</w:t>
      </w:r>
      <w:r>
        <w:rPr>
          <w:color w:val="auto"/>
          <w:sz w:val="24"/>
          <w:szCs w:val="24"/>
        </w:rPr>
        <w:t xml:space="preserve"> i članka 31. stavka 2. Zakona o Vladi Republike Hrvatske</w:t>
      </w:r>
      <w:r w:rsidRPr="00016047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„</w:t>
      </w:r>
      <w:r w:rsidRPr="00016047">
        <w:rPr>
          <w:color w:val="auto"/>
          <w:sz w:val="24"/>
          <w:szCs w:val="24"/>
        </w:rPr>
        <w:t xml:space="preserve">Narodne novine", </w:t>
      </w:r>
      <w:r w:rsidRPr="00016047">
        <w:rPr>
          <w:rFonts w:eastAsia="Times New Roman"/>
          <w:color w:val="auto"/>
          <w:sz w:val="24"/>
          <w:szCs w:val="24"/>
          <w:lang w:eastAsia="hr-HR"/>
        </w:rPr>
        <w:t>br. 1</w:t>
      </w:r>
      <w:r>
        <w:rPr>
          <w:rFonts w:eastAsia="Times New Roman"/>
          <w:color w:val="auto"/>
          <w:sz w:val="24"/>
          <w:szCs w:val="24"/>
          <w:lang w:eastAsia="hr-HR"/>
        </w:rPr>
        <w:t>50</w:t>
      </w:r>
      <w:r w:rsidRPr="00016047">
        <w:rPr>
          <w:rFonts w:eastAsia="Times New Roman"/>
          <w:color w:val="auto"/>
          <w:sz w:val="24"/>
          <w:szCs w:val="24"/>
          <w:lang w:eastAsia="hr-HR"/>
        </w:rPr>
        <w:t>/1</w:t>
      </w:r>
      <w:r>
        <w:rPr>
          <w:rFonts w:eastAsia="Times New Roman"/>
          <w:color w:val="auto"/>
          <w:sz w:val="24"/>
          <w:szCs w:val="24"/>
          <w:lang w:eastAsia="hr-HR"/>
        </w:rPr>
        <w:t>1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>.</w:t>
      </w:r>
      <w:r w:rsidRPr="00016047">
        <w:rPr>
          <w:rFonts w:eastAsia="Times New Roman"/>
          <w:color w:val="auto"/>
          <w:sz w:val="24"/>
          <w:szCs w:val="24"/>
          <w:lang w:eastAsia="hr-HR"/>
        </w:rPr>
        <w:t xml:space="preserve">, </w:t>
      </w:r>
      <w:r>
        <w:rPr>
          <w:rFonts w:eastAsia="Times New Roman"/>
          <w:color w:val="auto"/>
          <w:sz w:val="24"/>
          <w:szCs w:val="24"/>
          <w:lang w:eastAsia="hr-HR"/>
        </w:rPr>
        <w:t>119</w:t>
      </w:r>
      <w:r w:rsidRPr="00016047">
        <w:rPr>
          <w:rFonts w:eastAsia="Times New Roman"/>
          <w:color w:val="auto"/>
          <w:sz w:val="24"/>
          <w:szCs w:val="24"/>
          <w:lang w:eastAsia="hr-HR"/>
        </w:rPr>
        <w:t>/</w:t>
      </w:r>
      <w:r>
        <w:rPr>
          <w:rFonts w:eastAsia="Times New Roman"/>
          <w:color w:val="auto"/>
          <w:sz w:val="24"/>
          <w:szCs w:val="24"/>
          <w:lang w:eastAsia="hr-HR"/>
        </w:rPr>
        <w:t>14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>.</w:t>
      </w:r>
      <w:r w:rsidRPr="00016047">
        <w:rPr>
          <w:rFonts w:eastAsia="Times New Roman"/>
          <w:color w:val="auto"/>
          <w:sz w:val="24"/>
          <w:szCs w:val="24"/>
          <w:lang w:eastAsia="hr-HR"/>
        </w:rPr>
        <w:t xml:space="preserve">, </w:t>
      </w:r>
      <w:r>
        <w:rPr>
          <w:rFonts w:eastAsia="Times New Roman"/>
          <w:color w:val="auto"/>
          <w:sz w:val="24"/>
          <w:szCs w:val="24"/>
          <w:lang w:eastAsia="hr-HR"/>
        </w:rPr>
        <w:t>93/16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>.</w:t>
      </w:r>
      <w:r>
        <w:rPr>
          <w:rFonts w:eastAsia="Times New Roman"/>
          <w:color w:val="auto"/>
          <w:sz w:val="24"/>
          <w:szCs w:val="24"/>
          <w:lang w:eastAsia="hr-HR"/>
        </w:rPr>
        <w:t>, 116/18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>.</w:t>
      </w:r>
      <w:r>
        <w:rPr>
          <w:rFonts w:eastAsia="Times New Roman"/>
          <w:color w:val="auto"/>
          <w:sz w:val="24"/>
          <w:szCs w:val="24"/>
          <w:lang w:eastAsia="hr-HR"/>
        </w:rPr>
        <w:t>,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 xml:space="preserve"> </w:t>
      </w:r>
      <w:r>
        <w:rPr>
          <w:rFonts w:eastAsia="Times New Roman"/>
          <w:color w:val="auto"/>
          <w:sz w:val="24"/>
          <w:szCs w:val="24"/>
          <w:lang w:eastAsia="hr-HR"/>
        </w:rPr>
        <w:t>80/22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>.</w:t>
      </w:r>
      <w:r>
        <w:rPr>
          <w:rFonts w:eastAsia="Times New Roman"/>
          <w:color w:val="auto"/>
          <w:sz w:val="24"/>
          <w:szCs w:val="24"/>
          <w:lang w:eastAsia="hr-HR"/>
        </w:rPr>
        <w:t xml:space="preserve"> i </w:t>
      </w:r>
      <w:r w:rsidRPr="00B11A5F">
        <w:rPr>
          <w:rFonts w:eastAsia="Times New Roman"/>
          <w:color w:val="auto"/>
          <w:sz w:val="24"/>
          <w:szCs w:val="24"/>
          <w:lang w:eastAsia="hr-HR"/>
        </w:rPr>
        <w:t>78/24</w:t>
      </w:r>
      <w:r w:rsidR="00FE3489">
        <w:rPr>
          <w:rFonts w:eastAsia="Times New Roman"/>
          <w:color w:val="auto"/>
          <w:sz w:val="24"/>
          <w:szCs w:val="24"/>
          <w:lang w:eastAsia="hr-HR"/>
        </w:rPr>
        <w:t>.</w:t>
      </w:r>
      <w:r>
        <w:rPr>
          <w:rFonts w:eastAsia="Times New Roman"/>
          <w:color w:val="auto"/>
          <w:sz w:val="24"/>
          <w:szCs w:val="24"/>
          <w:lang w:eastAsia="hr-HR"/>
        </w:rPr>
        <w:t>), Vlada</w:t>
      </w:r>
      <w:r w:rsidRPr="00016047">
        <w:rPr>
          <w:color w:val="auto"/>
          <w:sz w:val="24"/>
          <w:szCs w:val="24"/>
        </w:rPr>
        <w:t xml:space="preserve"> Republike Hrvatske je na sjednici održanoj </w:t>
      </w:r>
      <w:r w:rsidR="008C16D5">
        <w:rPr>
          <w:color w:val="auto"/>
          <w:sz w:val="24"/>
          <w:szCs w:val="24"/>
        </w:rPr>
        <w:t xml:space="preserve">______________ </w:t>
      </w:r>
      <w:r w:rsidRPr="008C16D5">
        <w:rPr>
          <w:color w:val="auto"/>
          <w:sz w:val="24"/>
          <w:szCs w:val="24"/>
        </w:rPr>
        <w:t xml:space="preserve">2024. </w:t>
      </w:r>
      <w:r w:rsidRPr="00016047">
        <w:rPr>
          <w:color w:val="auto"/>
          <w:sz w:val="24"/>
          <w:szCs w:val="24"/>
        </w:rPr>
        <w:t>donijela</w:t>
      </w:r>
    </w:p>
    <w:p w14:paraId="7BA18971" w14:textId="77777777" w:rsidR="00D504F6" w:rsidRPr="00FE3489" w:rsidRDefault="00D504F6" w:rsidP="00FE348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F22BFA3" w14:textId="0CBDC692" w:rsidR="00D504F6" w:rsidRPr="00FE3489" w:rsidRDefault="00D504F6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8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7777639" w14:textId="77777777" w:rsidR="00FE3489" w:rsidRPr="00FE3489" w:rsidRDefault="00FE3489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DABBF" w14:textId="77777777" w:rsidR="00FE3489" w:rsidRDefault="00FE3489" w:rsidP="00FE3489">
      <w:pPr>
        <w:spacing w:after="0" w:line="20" w:lineRule="atLeast"/>
        <w:jc w:val="center"/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</w:pPr>
      <w:r w:rsidRPr="00FE348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FE3489"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 xml:space="preserve">donošenju </w:t>
      </w:r>
      <w:r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>I</w:t>
      </w:r>
      <w:r w:rsidRPr="00FE3489"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 xml:space="preserve">zmjena i dopune </w:t>
      </w:r>
      <w:r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>P</w:t>
      </w:r>
      <w:r w:rsidRPr="00FE3489"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 xml:space="preserve">rograma potpore za zbrinjavanje </w:t>
      </w:r>
    </w:p>
    <w:p w14:paraId="1A24A708" w14:textId="0B28A564" w:rsidR="00FE3489" w:rsidRDefault="00FE3489" w:rsidP="00FE3489">
      <w:pPr>
        <w:spacing w:after="0" w:line="20" w:lineRule="atLeast"/>
        <w:jc w:val="center"/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</w:pPr>
      <w:r w:rsidRPr="00FE3489"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 xml:space="preserve">napuštenih, izgubljenih i/ili privremeno oduzetih domaćih životinja </w:t>
      </w:r>
    </w:p>
    <w:p w14:paraId="731EDFB3" w14:textId="3AB3ADF0" w:rsidR="00D504F6" w:rsidRPr="00FE3489" w:rsidRDefault="00FE3489" w:rsidP="00FE3489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489">
        <w:rPr>
          <w:rFonts w:ascii="Times New Roman" w:eastAsia="Aptos" w:hAnsi="Times New Roman" w:cs="Times New Roman"/>
          <w:b/>
          <w:color w:val="231F20"/>
          <w:kern w:val="2"/>
          <w:sz w:val="24"/>
          <w:szCs w:val="24"/>
          <w14:ligatures w14:val="standardContextual"/>
        </w:rPr>
        <w:t>za razdoblje od 2024. do 2026. godine</w:t>
      </w:r>
    </w:p>
    <w:p w14:paraId="0278D03D" w14:textId="71927DA0" w:rsidR="00D504F6" w:rsidRDefault="00D504F6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A48A8" w14:textId="77777777" w:rsidR="00FE3489" w:rsidRPr="00FE3489" w:rsidRDefault="00FE3489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97186" w14:textId="25BDADF3" w:rsidR="00D504F6" w:rsidRDefault="00D504F6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89">
        <w:rPr>
          <w:rFonts w:ascii="Times New Roman" w:hAnsi="Times New Roman" w:cs="Times New Roman"/>
          <w:b/>
          <w:sz w:val="24"/>
          <w:szCs w:val="24"/>
        </w:rPr>
        <w:t>I.</w:t>
      </w:r>
    </w:p>
    <w:p w14:paraId="78C7031D" w14:textId="77777777" w:rsidR="00FE3489" w:rsidRPr="00FE3489" w:rsidRDefault="00FE3489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518D2" w14:textId="2A20A3CB" w:rsidR="00D504F6" w:rsidRPr="008C16D5" w:rsidRDefault="00FE3489" w:rsidP="00FE348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504F6">
        <w:rPr>
          <w:rFonts w:ascii="Times New Roman" w:hAnsi="Times New Roman" w:cs="Times New Roman"/>
          <w:sz w:val="24"/>
          <w:szCs w:val="24"/>
        </w:rPr>
        <w:t>Donose se</w:t>
      </w:r>
      <w:r w:rsidR="00D504F6" w:rsidRPr="00D209BA">
        <w:rPr>
          <w:rFonts w:ascii="Times New Roman" w:hAnsi="Times New Roman" w:cs="Times New Roman"/>
          <w:sz w:val="24"/>
          <w:szCs w:val="24"/>
        </w:rPr>
        <w:t xml:space="preserve"> </w:t>
      </w:r>
      <w:r w:rsidR="00D504F6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>I</w:t>
      </w:r>
      <w:r w:rsidR="00D504F6" w:rsidRPr="00D209BA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>zmjen</w:t>
      </w:r>
      <w:r w:rsidR="00D504F6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>e</w:t>
      </w:r>
      <w:r w:rsidR="00D504F6" w:rsidRPr="00D209BA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 xml:space="preserve"> i dopun</w:t>
      </w:r>
      <w:r w:rsidR="00D504F6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>a</w:t>
      </w:r>
      <w:r w:rsidR="00D504F6" w:rsidRPr="00D209BA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 xml:space="preserve"> Programa potpore za zbrinjavanje napuštenih, izgubljenih i/ili privremeno oduzetih domaćih životinja za razdoblje od 2024. do 2026. godine</w:t>
      </w:r>
      <w:r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>,</w:t>
      </w:r>
      <w:r w:rsidR="00D504F6" w:rsidRPr="00D209BA">
        <w:rPr>
          <w:rFonts w:ascii="Times New Roman" w:eastAsia="Aptos" w:hAnsi="Times New Roman" w:cs="Times New Roman"/>
          <w:color w:val="231F20"/>
          <w:kern w:val="2"/>
          <w:sz w:val="24"/>
          <w:szCs w:val="24"/>
          <w14:ligatures w14:val="standardContextual"/>
        </w:rPr>
        <w:t xml:space="preserve"> </w:t>
      </w:r>
      <w:r w:rsidR="00D504F6" w:rsidRPr="00A36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tekstu koji </w:t>
      </w:r>
      <w:r w:rsidR="00D50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D504F6" w:rsidRPr="00A36310">
        <w:rPr>
          <w:rFonts w:ascii="Times New Roman" w:hAnsi="Times New Roman" w:cs="Times New Roman"/>
          <w:color w:val="000000" w:themeColor="text1"/>
          <w:sz w:val="24"/>
          <w:szCs w:val="24"/>
        </w:rPr>
        <w:t>Vladi Republike Hrvatske dostavilo Ministarstvo poljoprivrede</w:t>
      </w:r>
      <w:r w:rsidR="00D504F6">
        <w:rPr>
          <w:rFonts w:ascii="Times New Roman" w:hAnsi="Times New Roman" w:cs="Times New Roman"/>
          <w:sz w:val="24"/>
          <w:szCs w:val="24"/>
        </w:rPr>
        <w:t xml:space="preserve">, šumarstva i ribarstva </w:t>
      </w:r>
      <w:r w:rsidR="00D504F6" w:rsidRPr="00946174">
        <w:rPr>
          <w:rFonts w:ascii="Times New Roman" w:hAnsi="Times New Roman" w:cs="Times New Roman"/>
          <w:sz w:val="24"/>
          <w:szCs w:val="24"/>
        </w:rPr>
        <w:t xml:space="preserve">aktom, </w:t>
      </w:r>
      <w:bookmarkStart w:id="1" w:name="_Hlk178244093"/>
      <w:bookmarkStart w:id="2" w:name="_Hlk178240954"/>
      <w:r w:rsidR="00D504F6" w:rsidRPr="008C16D5">
        <w:rPr>
          <w:rFonts w:ascii="Times New Roman" w:hAnsi="Times New Roman" w:cs="Times New Roman"/>
          <w:sz w:val="24"/>
          <w:szCs w:val="24"/>
        </w:rPr>
        <w:t>KLASA:</w:t>
      </w:r>
      <w:r w:rsidR="009862DC" w:rsidRPr="008C16D5">
        <w:rPr>
          <w:rFonts w:ascii="Times New Roman" w:hAnsi="Times New Roman" w:cs="Times New Roman"/>
          <w:sz w:val="24"/>
          <w:szCs w:val="24"/>
        </w:rPr>
        <w:t xml:space="preserve"> </w:t>
      </w:r>
      <w:r w:rsidR="008C16D5" w:rsidRPr="008C16D5">
        <w:rPr>
          <w:rFonts w:ascii="Times New Roman" w:hAnsi="Times New Roman" w:cs="Times New Roman"/>
          <w:sz w:val="24"/>
          <w:szCs w:val="24"/>
        </w:rPr>
        <w:t xml:space="preserve">326-01/24-01/1, </w:t>
      </w:r>
      <w:r w:rsidR="00D504F6" w:rsidRPr="008C16D5">
        <w:rPr>
          <w:rFonts w:ascii="Times New Roman" w:hAnsi="Times New Roman" w:cs="Times New Roman"/>
          <w:sz w:val="24"/>
          <w:szCs w:val="24"/>
        </w:rPr>
        <w:t>URBROJ:</w:t>
      </w:r>
      <w:r w:rsidR="009862DC" w:rsidRPr="008C16D5">
        <w:rPr>
          <w:rFonts w:ascii="Times New Roman" w:hAnsi="Times New Roman" w:cs="Times New Roman"/>
          <w:sz w:val="24"/>
          <w:szCs w:val="24"/>
        </w:rPr>
        <w:t xml:space="preserve"> </w:t>
      </w:r>
      <w:r w:rsidR="008C16D5" w:rsidRPr="008C16D5">
        <w:rPr>
          <w:rFonts w:ascii="Times New Roman" w:hAnsi="Times New Roman" w:cs="Times New Roman"/>
          <w:sz w:val="24"/>
          <w:szCs w:val="24"/>
        </w:rPr>
        <w:t>525-13/857-24-2</w:t>
      </w:r>
      <w:r w:rsidR="00A27BA9">
        <w:rPr>
          <w:rFonts w:ascii="Times New Roman" w:hAnsi="Times New Roman" w:cs="Times New Roman"/>
          <w:sz w:val="24"/>
          <w:szCs w:val="24"/>
        </w:rPr>
        <w:t>7</w:t>
      </w:r>
      <w:r w:rsidR="008C16D5" w:rsidRPr="008C16D5">
        <w:rPr>
          <w:rFonts w:ascii="Times New Roman" w:hAnsi="Times New Roman" w:cs="Times New Roman"/>
          <w:sz w:val="24"/>
          <w:szCs w:val="24"/>
        </w:rPr>
        <w:t xml:space="preserve"> </w:t>
      </w:r>
      <w:r w:rsidR="00D504F6" w:rsidRPr="008C16D5">
        <w:rPr>
          <w:rFonts w:ascii="Times New Roman" w:hAnsi="Times New Roman" w:cs="Times New Roman"/>
          <w:sz w:val="24"/>
          <w:szCs w:val="24"/>
        </w:rPr>
        <w:t>od</w:t>
      </w:r>
      <w:r w:rsidR="00E43633" w:rsidRPr="008C16D5">
        <w:rPr>
          <w:rFonts w:ascii="Times New Roman" w:hAnsi="Times New Roman" w:cs="Times New Roman"/>
          <w:sz w:val="24"/>
          <w:szCs w:val="24"/>
        </w:rPr>
        <w:t xml:space="preserve"> </w:t>
      </w:r>
      <w:r w:rsidR="00A27BA9">
        <w:rPr>
          <w:rFonts w:ascii="Times New Roman" w:hAnsi="Times New Roman" w:cs="Times New Roman"/>
          <w:sz w:val="24"/>
          <w:szCs w:val="24"/>
        </w:rPr>
        <w:t>10. prosinca</w:t>
      </w:r>
      <w:r w:rsidR="00E43633" w:rsidRPr="008C16D5">
        <w:rPr>
          <w:rFonts w:ascii="Times New Roman" w:hAnsi="Times New Roman" w:cs="Times New Roman"/>
          <w:sz w:val="24"/>
          <w:szCs w:val="24"/>
        </w:rPr>
        <w:t xml:space="preserve"> 2024. </w:t>
      </w:r>
      <w:bookmarkEnd w:id="1"/>
    </w:p>
    <w:p w14:paraId="06F5F381" w14:textId="77777777" w:rsidR="00D504F6" w:rsidRPr="00337113" w:rsidRDefault="00D504F6" w:rsidP="00FE3489">
      <w:pPr>
        <w:spacing w:after="0" w:line="2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48B4CB8" w14:textId="301C66B3" w:rsidR="00D504F6" w:rsidRDefault="00D504F6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78247713"/>
      <w:bookmarkEnd w:id="2"/>
      <w:r w:rsidRPr="00FE3489">
        <w:rPr>
          <w:rFonts w:ascii="Times New Roman" w:hAnsi="Times New Roman" w:cs="Times New Roman"/>
          <w:b/>
          <w:sz w:val="24"/>
          <w:szCs w:val="24"/>
        </w:rPr>
        <w:t>II.</w:t>
      </w:r>
    </w:p>
    <w:p w14:paraId="4C9CA30A" w14:textId="77777777" w:rsidR="00FE3489" w:rsidRPr="00FE3489" w:rsidRDefault="00FE3489" w:rsidP="00FE348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5F3A2C17" w14:textId="64D42FEE" w:rsidR="000D1C69" w:rsidRDefault="00FE3489" w:rsidP="00FE348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61E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D61E6" w:rsidRPr="00DD61E6">
        <w:rPr>
          <w:rFonts w:ascii="Times New Roman" w:hAnsi="Times New Roman" w:cs="Times New Roman"/>
          <w:color w:val="000000" w:themeColor="text1"/>
          <w:sz w:val="24"/>
          <w:szCs w:val="24"/>
        </w:rPr>
        <w:t>kupna</w:t>
      </w:r>
      <w:r w:rsidR="004B2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financijska</w:t>
      </w:r>
      <w:r w:rsidR="00DD61E6" w:rsidRPr="00DD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sredstva za provedbu </w:t>
      </w:r>
      <w:r w:rsidR="00857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Izmjena i dopune </w:t>
      </w:r>
      <w:r w:rsidR="00DD61E6" w:rsidRPr="00DD61E6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r w:rsidR="0057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točke I. </w:t>
      </w:r>
      <w:r w:rsidR="0037692F">
        <w:rPr>
          <w:rFonts w:ascii="Times New Roman" w:hAnsi="Times New Roman" w:cs="Times New Roman"/>
          <w:color w:val="000000" w:themeColor="text1"/>
          <w:sz w:val="24"/>
          <w:szCs w:val="24"/>
        </w:rPr>
        <w:t>ove O</w:t>
      </w:r>
      <w:r w:rsidR="00576E65">
        <w:rPr>
          <w:rFonts w:ascii="Times New Roman" w:hAnsi="Times New Roman" w:cs="Times New Roman"/>
          <w:color w:val="000000" w:themeColor="text1"/>
          <w:sz w:val="24"/>
          <w:szCs w:val="24"/>
        </w:rPr>
        <w:t>dluke</w:t>
      </w:r>
      <w:r w:rsidR="00DD61E6" w:rsidRPr="00DD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150.000</w:t>
      </w:r>
      <w:r w:rsidR="00A077A3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DD61E6" w:rsidRPr="00DD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0D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razdoblje od </w:t>
      </w:r>
      <w:r w:rsidR="000D1C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2024. do 2026. godine</w:t>
      </w:r>
      <w:r w:rsidR="002C46E5">
        <w:rPr>
          <w:rFonts w:ascii="Times New Roman" w:hAnsi="Times New Roman" w:cs="Times New Roman"/>
          <w:color w:val="000000" w:themeColor="text1"/>
          <w:sz w:val="24"/>
          <w:szCs w:val="24"/>
        </w:rPr>
        <w:t>, odnosno 50.000,00 eura na godišnjoj razini</w:t>
      </w:r>
      <w:r w:rsidR="00A27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>osigurana</w:t>
      </w:r>
      <w:r w:rsidR="000D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</w:t>
      </w:r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D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 w:rsidR="000D1C69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>avnom proračunu</w:t>
      </w:r>
      <w:r w:rsidR="000D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Republike Hrvatske 2024</w:t>
      </w:r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i projekcijama za 2025. i 2026. godinu, unutar razdjela 060 Ministarstvo poljoprivrede, šumarstva i ribarstva na </w:t>
      </w:r>
      <w:r w:rsidR="00A27BA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ktivnosti </w:t>
      </w:r>
      <w:r w:rsidR="00A27BA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bookmarkStart w:id="4" w:name="_GoBack"/>
      <w:bookmarkEnd w:id="4"/>
      <w:r w:rsidR="000D1C69" w:rsidRPr="000D1C69">
        <w:rPr>
          <w:rFonts w:ascii="Times New Roman" w:hAnsi="Times New Roman" w:cs="Times New Roman"/>
          <w:color w:val="000000" w:themeColor="text1"/>
          <w:sz w:val="24"/>
          <w:szCs w:val="24"/>
        </w:rPr>
        <w:t>568001</w:t>
      </w:r>
      <w:r w:rsidR="002C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C69" w:rsidRPr="00DD61E6">
        <w:rPr>
          <w:rFonts w:ascii="Times New Roman" w:hAnsi="Times New Roman" w:cs="Times New Roman"/>
          <w:color w:val="000000" w:themeColor="text1"/>
          <w:sz w:val="24"/>
          <w:szCs w:val="24"/>
        </w:rPr>
        <w:t>Zdravstvena zaštita životinja.</w:t>
      </w:r>
    </w:p>
    <w:p w14:paraId="66ABB77E" w14:textId="77777777" w:rsidR="008F6FD6" w:rsidRPr="004D7158" w:rsidRDefault="008F6FD6" w:rsidP="00FE3489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7C933" w14:textId="6CCC1326" w:rsidR="00D504F6" w:rsidRDefault="00D504F6" w:rsidP="00FE3489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34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6C079C87" w14:textId="77777777" w:rsidR="00FE3489" w:rsidRPr="00FE3489" w:rsidRDefault="00FE3489" w:rsidP="00FE3489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5EA3CF" w14:textId="1063143B" w:rsidR="00D504F6" w:rsidRPr="00A27A7D" w:rsidRDefault="00FE3489" w:rsidP="00FE348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504F6" w:rsidRPr="00A27A7D">
        <w:rPr>
          <w:rFonts w:ascii="Times New Roman" w:hAnsi="Times New Roman" w:cs="Times New Roman"/>
          <w:sz w:val="24"/>
          <w:szCs w:val="24"/>
        </w:rPr>
        <w:t xml:space="preserve">Zadužuje se Ministarstvo poljoprivrede, šumarstva i ribarstva da na svojim mrežnim stranicama </w:t>
      </w:r>
      <w:r w:rsidR="00D504F6" w:rsidRPr="00A2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objavi Izmjene i dopunu Programa iz točke I. </w:t>
      </w:r>
      <w:r w:rsidR="0037692F">
        <w:rPr>
          <w:rFonts w:ascii="Times New Roman" w:hAnsi="Times New Roman" w:cs="Times New Roman"/>
          <w:color w:val="000000" w:themeColor="text1"/>
          <w:sz w:val="24"/>
          <w:szCs w:val="24"/>
        </w:rPr>
        <w:t>ove O</w:t>
      </w:r>
      <w:r w:rsidR="00576E65">
        <w:rPr>
          <w:rFonts w:ascii="Times New Roman" w:hAnsi="Times New Roman" w:cs="Times New Roman"/>
          <w:color w:val="000000" w:themeColor="text1"/>
          <w:sz w:val="24"/>
          <w:szCs w:val="24"/>
        </w:rPr>
        <w:t>dluke</w:t>
      </w:r>
      <w:r w:rsidR="00D504F6" w:rsidRPr="00A27A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BF26D3" w14:textId="77777777" w:rsidR="00D504F6" w:rsidRPr="004D7158" w:rsidRDefault="00D504F6" w:rsidP="00FE3489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13256" w14:textId="3FB8C54A" w:rsidR="00D504F6" w:rsidRDefault="00D504F6" w:rsidP="00FE3489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</w:p>
    <w:p w14:paraId="2E758E16" w14:textId="77777777" w:rsidR="00FE3489" w:rsidRPr="00FE3489" w:rsidRDefault="00FE3489" w:rsidP="00FE3489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34E43C" w14:textId="77777777" w:rsidR="00D504F6" w:rsidRPr="00801BE3" w:rsidRDefault="00D504F6" w:rsidP="00FE3489">
      <w:pPr>
        <w:spacing w:after="0" w:line="2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01BE3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3E24A737" w14:textId="77777777" w:rsidR="00D504F6" w:rsidRDefault="00D504F6" w:rsidP="00FE348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F2FC585" w14:textId="77777777" w:rsidR="00D504F6" w:rsidRDefault="00D504F6" w:rsidP="00FE348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6B93F4F" w14:textId="77777777" w:rsidR="00D504F6" w:rsidRPr="00946174" w:rsidRDefault="00D504F6" w:rsidP="00FE348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BBE71D3" w14:textId="55F6CDB7" w:rsidR="00D504F6" w:rsidRPr="000D4F48" w:rsidRDefault="00D504F6" w:rsidP="00FE3489">
      <w:pPr>
        <w:spacing w:after="0" w:line="20" w:lineRule="atLeast"/>
        <w:ind w:left="5103" w:right="85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D4F48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24216101" w14:textId="77777777" w:rsidR="00D504F6" w:rsidRPr="000D4F48" w:rsidRDefault="00D504F6" w:rsidP="00FE3489">
      <w:pPr>
        <w:spacing w:after="0" w:line="2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F93236E" w14:textId="04B307C0" w:rsidR="00D504F6" w:rsidRPr="000D4F48" w:rsidRDefault="004B2FB5" w:rsidP="00FE3489">
      <w:pPr>
        <w:spacing w:after="0" w:line="20" w:lineRule="atLeast"/>
        <w:ind w:left="5103" w:right="99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D4F48">
        <w:rPr>
          <w:rFonts w:ascii="Times New Roman" w:hAnsi="Times New Roman" w:cs="Times New Roman"/>
          <w:sz w:val="24"/>
          <w:szCs w:val="24"/>
        </w:rPr>
        <w:t>m</w:t>
      </w:r>
      <w:r w:rsidR="00D504F6" w:rsidRPr="000D4F48">
        <w:rPr>
          <w:rFonts w:ascii="Times New Roman" w:hAnsi="Times New Roman" w:cs="Times New Roman"/>
          <w:sz w:val="24"/>
          <w:szCs w:val="24"/>
        </w:rPr>
        <w:t>r. sc. Andrej Plenković</w:t>
      </w:r>
    </w:p>
    <w:p w14:paraId="3AC2F20D" w14:textId="77777777" w:rsidR="00D504F6" w:rsidRPr="000D4F48" w:rsidRDefault="00D504F6" w:rsidP="00D504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CB450" w14:textId="77777777" w:rsidR="00D504F6" w:rsidRDefault="00D504F6" w:rsidP="00D50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47DD" w14:textId="77777777" w:rsidR="00D504F6" w:rsidRDefault="00D504F6" w:rsidP="00D50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CB37" w14:textId="77777777" w:rsidR="00D504F6" w:rsidRDefault="00D504F6" w:rsidP="00D50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F5DDC" w14:textId="77777777" w:rsidR="008C16D5" w:rsidRDefault="008C16D5" w:rsidP="00D50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00D57" w14:textId="77777777" w:rsidR="00D504F6" w:rsidRPr="000D4F48" w:rsidRDefault="00D504F6" w:rsidP="00D50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48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41DCA0DE" w14:textId="5EF8E65D" w:rsidR="00D504F6" w:rsidRPr="000D4F48" w:rsidRDefault="00D504F6" w:rsidP="00D504F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48">
        <w:rPr>
          <w:rFonts w:ascii="Times New Roman" w:hAnsi="Times New Roman" w:cs="Times New Roman"/>
          <w:sz w:val="24"/>
          <w:szCs w:val="24"/>
        </w:rPr>
        <w:t xml:space="preserve">Vlada Republike Hrvatske je na sjednici održanoj 20. ožujka 2024. godine donijela Odluku o donošenju </w:t>
      </w:r>
      <w:r w:rsidRPr="000D4F4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Programa potpore za zbrinjavanje na</w:t>
      </w:r>
      <w:r w:rsidRPr="000D4F4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puštenih, izgubljenih i/ili privremeno oduzetih domaćih životinja za razdoblje od 2024. do 2026. godine </w:t>
      </w: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>(KLASA:</w:t>
      </w:r>
      <w:r w:rsidR="00E71EB1"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>022-03/24-04/92, URBROJ: 50301-05/27-27-24-2, u daljnjem tekstu: Program).</w:t>
      </w:r>
    </w:p>
    <w:p w14:paraId="48142B75" w14:textId="77777777" w:rsidR="00D504F6" w:rsidRPr="000D4F48" w:rsidRDefault="00D504F6" w:rsidP="00D504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>Programom se osigurava financijska pomoć jedinicama lokalne samouprave nadoknadom dijela troškova za privremeno zbrinjavanje kopitara, goveda, ovaca, koza i svinja, budući da su one zakonski obavezne osigurati skloništa za napuštene ili izgubljene životinje, te obavljati poslove sakupljanja i davanja smještaja i skrbi,  što za njih predstavlja organizacijsku, a time i financijski zahtjevnu aktivnost.</w:t>
      </w:r>
    </w:p>
    <w:p w14:paraId="48D3F3EE" w14:textId="77777777" w:rsidR="00D504F6" w:rsidRPr="000D4F48" w:rsidRDefault="00D504F6" w:rsidP="00D504F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>Cilj Programa je sufinanciranje zaštite napuštenih, izgubljenih, zanemarenih odnosno privremeno oduzetih domaćih životinja u svrhu sigurnosti ljudi, zdravlja ljudi i životinja, te smanjivanja materijalne štete.</w:t>
      </w:r>
    </w:p>
    <w:p w14:paraId="0641D5CB" w14:textId="6367C6D8" w:rsidR="00D504F6" w:rsidRPr="000D4F48" w:rsidRDefault="00D504F6" w:rsidP="00D504F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Izmjenama i dopunom Programa </w:t>
      </w: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>preraspodjeljuju se sredstava u Državnom proračunu Republike Hrvatske unutar financijskog plana Ministarstva poljoprivrede, šumarstva i ribarstva, (u daljnjem tekstu: Ministarstvo) te se smanjuje ukupan iznos financijskih sredstava za provedbu Programa s iznosa od 450.000,00 eura za trogodišnje razdoblje na iznos od 150.000,00 eura. U skladu s navedenim smanjenjem visine iznosa financijskih sredstava za trogodišnje razdoblje, smanjuje se i visina najvećeg iznosa bespovratnih sredstava po prihvatljivom korisniku (jedinice lokalne samouprave) te umjesto dosadašnjih 20.000,00 eura iznosi do najviše 10.000,00 eura. Obrazloženje smanjenj</w:t>
      </w:r>
      <w:r w:rsidR="009862DC"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visine iznosa financijskih sredstava je ograničavanje razdoblja sufinanciranja u trajanju od najviše 90 dana, smanjenje visine iznosa sufinanciranja po korisniku do najviše 10.000,00 eura, te neiskorištenost omotnice u prethodnim godinama provedbe Programa. U 2022. godini od strane lokalnih samouprava nije zaprimljen ni jedan zahtjev za sufinanciranje, dok su u 2023. godini zaprimljena dva zahtjeva u ukupnom iznosu od 8.990,28 eura. </w:t>
      </w:r>
    </w:p>
    <w:p w14:paraId="4B3DB39A" w14:textId="54DF8BC0" w:rsidR="008F6FD6" w:rsidRPr="000D4F48" w:rsidRDefault="00D504F6" w:rsidP="00D504F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 w:rsidR="00576E65"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>je dopunjen odredbom koja propisuje da je vrijeme sufinanciranja troškova nastalih zbrinjavanjem domaće životinje ograničeno na najviše 90 dana za domaću životinju, počevši od dana zbrinjavanja</w:t>
      </w:r>
      <w:r w:rsidR="00D42753"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iste</w:t>
      </w: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0D4F4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Definiranje razdoblja držanja u trajanju od 90 dana je dovoljno dugo razdoblje u kojem jedinice lokalne samouprave mogu utvrditi identitet, zdravstveno stanje i vlasništvo grla, te sukladno Zakon o vlasništvu i drugim stvarnim pravima regulirati vlasništvo i postupanje nad životinjom. </w:t>
      </w:r>
    </w:p>
    <w:p w14:paraId="4500A89D" w14:textId="067B439C" w:rsidR="008F6FD6" w:rsidRPr="000D4F48" w:rsidRDefault="008F6FD6" w:rsidP="008F6F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>Ukupna sredstva za provedbu</w:t>
      </w:r>
      <w:r w:rsidR="000B7C22"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Izmjena i dopune</w:t>
      </w: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 smanjuju se, te iznose 150.000,00 eura, iznos od 50.000,00 eura </w:t>
      </w:r>
      <w:r w:rsidRPr="000D4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2024. godinu osiguran je u Državnom proračunu za</w:t>
      </w: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 godinu, dok su iznosi od 50.000,00 eura za 2025. i 50.000,00 eura za 2026. godinu </w:t>
      </w:r>
      <w:r w:rsidR="007D5956"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>osigurani</w:t>
      </w:r>
      <w:r w:rsidRPr="000D4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Državnom proračunu za 2025. i 2026. godinu, na aktivnosti A568001 Zdravstvena zaštita životinja.</w:t>
      </w:r>
    </w:p>
    <w:p w14:paraId="0E6CAA31" w14:textId="77777777" w:rsidR="002C149C" w:rsidRPr="000D4F48" w:rsidRDefault="002C149C">
      <w:pPr>
        <w:rPr>
          <w:sz w:val="24"/>
          <w:szCs w:val="24"/>
        </w:rPr>
      </w:pPr>
    </w:p>
    <w:sectPr w:rsidR="002C149C" w:rsidRPr="000D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F6"/>
    <w:rsid w:val="00066A90"/>
    <w:rsid w:val="00086B65"/>
    <w:rsid w:val="000A6CA7"/>
    <w:rsid w:val="000B7C22"/>
    <w:rsid w:val="000C4630"/>
    <w:rsid w:val="000C598A"/>
    <w:rsid w:val="000D1C69"/>
    <w:rsid w:val="000D4F48"/>
    <w:rsid w:val="002C149C"/>
    <w:rsid w:val="002C46E5"/>
    <w:rsid w:val="002F09AC"/>
    <w:rsid w:val="0033376D"/>
    <w:rsid w:val="0037692F"/>
    <w:rsid w:val="003D1024"/>
    <w:rsid w:val="003F0872"/>
    <w:rsid w:val="004B2FB5"/>
    <w:rsid w:val="00576E65"/>
    <w:rsid w:val="005D18BA"/>
    <w:rsid w:val="007538D8"/>
    <w:rsid w:val="00763D44"/>
    <w:rsid w:val="007B457C"/>
    <w:rsid w:val="007D5956"/>
    <w:rsid w:val="00831C69"/>
    <w:rsid w:val="00857E3A"/>
    <w:rsid w:val="008C16D5"/>
    <w:rsid w:val="008F6FD6"/>
    <w:rsid w:val="009862DC"/>
    <w:rsid w:val="00A077A3"/>
    <w:rsid w:val="00A27BA9"/>
    <w:rsid w:val="00A90F8E"/>
    <w:rsid w:val="00B34487"/>
    <w:rsid w:val="00BE7DC3"/>
    <w:rsid w:val="00C352D4"/>
    <w:rsid w:val="00D42753"/>
    <w:rsid w:val="00D504F6"/>
    <w:rsid w:val="00D66150"/>
    <w:rsid w:val="00DD61E6"/>
    <w:rsid w:val="00DF6AFD"/>
    <w:rsid w:val="00E040AA"/>
    <w:rsid w:val="00E43633"/>
    <w:rsid w:val="00E71EB1"/>
    <w:rsid w:val="00ED3738"/>
    <w:rsid w:val="00F1047D"/>
    <w:rsid w:val="00F136CD"/>
    <w:rsid w:val="00FB2338"/>
    <w:rsid w:val="00FC714E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AC0"/>
  <w15:chartTrackingRefBased/>
  <w15:docId w15:val="{922DFDEE-ADB1-4431-B8D8-6EC7E48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F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4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F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0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F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0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F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0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5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04F6"/>
    <w:rPr>
      <w:kern w:val="0"/>
      <w14:ligatures w14:val="none"/>
    </w:rPr>
  </w:style>
  <w:style w:type="table" w:styleId="TableGrid">
    <w:name w:val="Table Grid"/>
    <w:basedOn w:val="TableNormal"/>
    <w:rsid w:val="00D504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504F6"/>
    <w:pPr>
      <w:jc w:val="both"/>
    </w:pPr>
    <w:rPr>
      <w:rFonts w:ascii="Times New Roman" w:hAnsi="Times New Roman" w:cs="Times New Roman"/>
      <w:color w:val="444444"/>
    </w:rPr>
  </w:style>
  <w:style w:type="character" w:customStyle="1" w:styleId="BodyTextChar">
    <w:name w:val="Body Text Char"/>
    <w:basedOn w:val="DefaultParagraphFont"/>
    <w:link w:val="BodyText"/>
    <w:uiPriority w:val="99"/>
    <w:rsid w:val="00D504F6"/>
    <w:rPr>
      <w:rFonts w:ascii="Times New Roman" w:hAnsi="Times New Roman" w:cs="Times New Roman"/>
      <w:color w:val="444444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4F6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42753"/>
    <w:pPr>
      <w:spacing w:after="0" w:line="240" w:lineRule="auto"/>
    </w:pPr>
    <w:rPr>
      <w:kern w:val="0"/>
      <w14:ligatures w14:val="none"/>
    </w:rPr>
  </w:style>
  <w:style w:type="character" w:customStyle="1" w:styleId="zadanifontodlomka-000005">
    <w:name w:val="zadanifontodlomka-000005"/>
    <w:basedOn w:val="DefaultParagraphFont"/>
    <w:rsid w:val="00F1047D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Erceg</dc:creator>
  <cp:keywords/>
  <dc:description/>
  <cp:lastModifiedBy>Marina Tatalović</cp:lastModifiedBy>
  <cp:revision>8</cp:revision>
  <dcterms:created xsi:type="dcterms:W3CDTF">2024-12-16T13:24:00Z</dcterms:created>
  <dcterms:modified xsi:type="dcterms:W3CDTF">2024-12-18T15:04:00Z</dcterms:modified>
</cp:coreProperties>
</file>