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1" w:type="dxa"/>
        <w:tblLook w:val="04A0" w:firstRow="1" w:lastRow="0" w:firstColumn="1" w:lastColumn="0" w:noHBand="0" w:noVBand="1"/>
      </w:tblPr>
      <w:tblGrid>
        <w:gridCol w:w="10413"/>
        <w:gridCol w:w="184"/>
      </w:tblGrid>
      <w:tr w:rsidR="000C77BF" w14:paraId="078C5331" w14:textId="77777777" w:rsidTr="00A12943">
        <w:tc>
          <w:tcPr>
            <w:tcW w:w="10381" w:type="dxa"/>
            <w:gridSpan w:val="2"/>
            <w:shd w:val="clear" w:color="auto" w:fill="auto"/>
          </w:tcPr>
          <w:p w14:paraId="1C41F4B1" w14:textId="576C5900" w:rsidR="000C77BF" w:rsidRDefault="000C77BF" w:rsidP="00927BE8">
            <w:pPr>
              <w:spacing w:line="240" w:lineRule="auto"/>
              <w:ind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9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9179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10602E" w14:textId="3719C4A4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                                                         </w:t>
            </w:r>
            <w:r w:rsidRPr="009435C6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46271E9" wp14:editId="6FB8B66F">
                  <wp:extent cx="504825" cy="685800"/>
                  <wp:effectExtent l="0" t="0" r="9525" b="0"/>
                  <wp:docPr id="1100477368" name="Slika 1" descr="Slika na kojoj se prikazuje simbol, emblem, crveno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77368" name="Slika 1" descr="Slika na kojoj se prikazuje simbol, emblem, crveno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6854C" w14:textId="4829F53A" w:rsidR="00620432" w:rsidRPr="009435C6" w:rsidRDefault="00620432" w:rsidP="00620432">
            <w:pPr>
              <w:spacing w:before="60" w:after="168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                                </w:t>
            </w:r>
            <w:r w:rsidRPr="009435C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VLADA REPUBLIKE HRVATSKE</w:t>
            </w:r>
          </w:p>
          <w:p w14:paraId="5274A47A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FD6BD6D" w14:textId="07F378DC" w:rsidR="00620432" w:rsidRPr="009435C6" w:rsidRDefault="00E60E06" w:rsidP="00E60E06">
            <w:pPr>
              <w:spacing w:after="2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</w:t>
            </w:r>
            <w:r w:rsidR="00620432" w:rsidRPr="009435C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Zagreb, </w:t>
            </w:r>
            <w:r w:rsidR="006204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</w:t>
            </w:r>
            <w:r w:rsidR="004E54B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 w:rsidR="004F11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r w:rsidR="004E54B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prosinc</w:t>
            </w:r>
            <w:r w:rsidR="004F11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</w:t>
            </w:r>
            <w:r w:rsidR="006204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2024.</w:t>
            </w:r>
          </w:p>
          <w:p w14:paraId="4C2DE805" w14:textId="77777777" w:rsidR="00620432" w:rsidRPr="009435C6" w:rsidRDefault="00620432" w:rsidP="0062043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435C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__________________________________________________________________________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9"/>
              <w:gridCol w:w="7123"/>
            </w:tblGrid>
            <w:tr w:rsidR="00620432" w:rsidRPr="00620432" w14:paraId="767B1FF6" w14:textId="77777777" w:rsidTr="00422734">
              <w:tc>
                <w:tcPr>
                  <w:tcW w:w="1949" w:type="dxa"/>
                  <w:hideMark/>
                </w:tcPr>
                <w:p w14:paraId="182AF776" w14:textId="77777777" w:rsidR="00620432" w:rsidRPr="00620432" w:rsidRDefault="00620432" w:rsidP="00620432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20432">
                    <w:rPr>
                      <w:rFonts w:ascii="Times New Roman" w:hAnsi="Times New Roman"/>
                      <w:b/>
                      <w:smallCaps/>
                      <w:sz w:val="24"/>
                      <w:szCs w:val="24"/>
                      <w:lang w:eastAsia="hr-HR"/>
                    </w:rPr>
                    <w:t>Predlagatelj</w:t>
                  </w:r>
                  <w:r w:rsidRPr="00620432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>:</w:t>
                  </w:r>
                </w:p>
              </w:tc>
              <w:tc>
                <w:tcPr>
                  <w:tcW w:w="7123" w:type="dxa"/>
                  <w:hideMark/>
                </w:tcPr>
                <w:p w14:paraId="43643612" w14:textId="77777777" w:rsidR="00620432" w:rsidRPr="00620432" w:rsidRDefault="00620432" w:rsidP="006204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20432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Ministarstvo prostornoga uređenja, graditeljstva i državne imovine</w:t>
                  </w:r>
                </w:p>
              </w:tc>
            </w:tr>
          </w:tbl>
          <w:p w14:paraId="6C860EE2" w14:textId="77777777" w:rsidR="00620432" w:rsidRPr="00620432" w:rsidRDefault="00620432" w:rsidP="0062043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2043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_________________________________________________________________________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0"/>
              <w:gridCol w:w="6991"/>
            </w:tblGrid>
            <w:tr w:rsidR="00620432" w:rsidRPr="00620432" w14:paraId="5283486F" w14:textId="77777777" w:rsidTr="00422734">
              <w:tc>
                <w:tcPr>
                  <w:tcW w:w="1940" w:type="dxa"/>
                  <w:hideMark/>
                </w:tcPr>
                <w:p w14:paraId="6DF5F14E" w14:textId="77777777" w:rsidR="00620432" w:rsidRPr="00620432" w:rsidRDefault="00620432" w:rsidP="00620432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20432">
                    <w:rPr>
                      <w:rFonts w:ascii="Times New Roman" w:hAnsi="Times New Roman"/>
                      <w:b/>
                      <w:smallCaps/>
                      <w:sz w:val="24"/>
                      <w:szCs w:val="24"/>
                      <w:lang w:eastAsia="hr-HR"/>
                    </w:rPr>
                    <w:t>Predmet</w:t>
                  </w:r>
                  <w:r w:rsidRPr="00620432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>:</w:t>
                  </w:r>
                </w:p>
              </w:tc>
              <w:tc>
                <w:tcPr>
                  <w:tcW w:w="6991" w:type="dxa"/>
                  <w:hideMark/>
                </w:tcPr>
                <w:p w14:paraId="0F372B42" w14:textId="3E6F8DB4" w:rsidR="00620432" w:rsidRPr="00620432" w:rsidRDefault="00620432" w:rsidP="006204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20432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Prijedlog </w:t>
                  </w:r>
                  <w:r w:rsidR="004F11FA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o</w:t>
                  </w:r>
                  <w:r w:rsidR="00876D7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dluke o donošenju izmjena i dopuna urbanističkog plana uređenja državnog značaja „Skijaški kompleks“ Medvednica</w:t>
                  </w:r>
                </w:p>
              </w:tc>
            </w:tr>
          </w:tbl>
          <w:p w14:paraId="117EB2C7" w14:textId="77777777" w:rsidR="00620432" w:rsidRPr="009435C6" w:rsidRDefault="00620432" w:rsidP="00620432">
            <w:pPr>
              <w:tabs>
                <w:tab w:val="left" w:pos="1843"/>
              </w:tabs>
              <w:spacing w:line="360" w:lineRule="auto"/>
              <w:ind w:left="1843" w:hanging="184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435C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__________________________________________________________________________</w:t>
            </w:r>
          </w:p>
          <w:p w14:paraId="449D37B6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E6F1C87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7A657F5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38947F0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499BEA4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9338E8A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ED9C72C" w14:textId="77777777" w:rsidR="00620432" w:rsidRPr="009435C6" w:rsidRDefault="00620432" w:rsidP="00620432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3BAE7FC" w14:textId="77777777" w:rsidR="00620432" w:rsidRPr="009435C6" w:rsidRDefault="00620432" w:rsidP="00620432">
            <w:pPr>
              <w:pBdr>
                <w:top w:val="single" w:sz="4" w:space="1" w:color="404040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color w:val="404040"/>
                <w:spacing w:val="20"/>
                <w:sz w:val="24"/>
                <w:szCs w:val="24"/>
                <w:lang w:eastAsia="hr-HR"/>
              </w:rPr>
            </w:pPr>
            <w:r w:rsidRPr="009435C6">
              <w:rPr>
                <w:rFonts w:ascii="Times New Roman" w:eastAsia="Times New Roman" w:hAnsi="Times New Roman"/>
                <w:color w:val="404040"/>
                <w:spacing w:val="20"/>
                <w:sz w:val="24"/>
                <w:szCs w:val="24"/>
                <w:lang w:eastAsia="hr-HR"/>
              </w:rPr>
              <w:t>Banski dvori | Trg Sv. Marka 2 | 10000 Zagreb | tel. 01 4569 222 | vlada.gov.hr</w:t>
            </w:r>
          </w:p>
          <w:tbl>
            <w:tblPr>
              <w:tblW w:w="10381" w:type="dxa"/>
              <w:tblLook w:val="04A0" w:firstRow="1" w:lastRow="0" w:firstColumn="1" w:lastColumn="0" w:noHBand="0" w:noVBand="1"/>
            </w:tblPr>
            <w:tblGrid>
              <w:gridCol w:w="10202"/>
              <w:gridCol w:w="179"/>
            </w:tblGrid>
            <w:tr w:rsidR="004E54BB" w14:paraId="2E11717A" w14:textId="77777777" w:rsidTr="00145C5E">
              <w:tc>
                <w:tcPr>
                  <w:tcW w:w="10381" w:type="dxa"/>
                  <w:gridSpan w:val="2"/>
                  <w:shd w:val="clear" w:color="auto" w:fill="auto"/>
                </w:tcPr>
                <w:p w14:paraId="78E084D3" w14:textId="77777777" w:rsidR="004E54BB" w:rsidRDefault="004E54BB" w:rsidP="004E54BB">
                  <w:pPr>
                    <w:spacing w:line="240" w:lineRule="auto"/>
                    <w:ind w:right="456"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79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ab/>
                  </w:r>
                  <w:r w:rsidRPr="00D9179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14:paraId="58547E06" w14:textId="77777777" w:rsidR="004E54BB" w:rsidRPr="006E1666" w:rsidRDefault="004E54BB" w:rsidP="004E54BB">
                  <w:pPr>
                    <w:spacing w:line="240" w:lineRule="auto"/>
                    <w:ind w:right="1056" w:firstLine="1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PRIJEDLOG</w:t>
                  </w:r>
                </w:p>
                <w:p w14:paraId="3C739142" w14:textId="77777777" w:rsidR="004E54BB" w:rsidRPr="006E1666" w:rsidRDefault="004E54BB" w:rsidP="004E54BB">
                  <w:pPr>
                    <w:spacing w:line="240" w:lineRule="auto"/>
                    <w:ind w:right="1056"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Na temelju članka</w:t>
                  </w:r>
                  <w:bookmarkStart w:id="0" w:name="_Hlk19607957"/>
                  <w:bookmarkEnd w:id="0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109. stavka 2. Zakona o prostornom uređenju („Narodne novine“, br.  153/13, 65/17, 114/18, 39/19, 98/19 i 67/23) i članka 31. stavka 2. Zakona o Vladi Republike Hrvatske („Narodne novine“, br. 150/11, 119/14, 93/16, 116/18, 80/22 i 78/24), Vlada Republike Hrvatske je na -------sjednici, održanoj ----------- donijela </w:t>
                  </w:r>
                </w:p>
                <w:p w14:paraId="38986C17" w14:textId="77777777" w:rsidR="004E54BB" w:rsidRPr="006E1666" w:rsidRDefault="004E54BB" w:rsidP="004E54BB">
                  <w:pPr>
                    <w:spacing w:line="240" w:lineRule="auto"/>
                    <w:ind w:right="1056"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4B15B6" w14:textId="77777777" w:rsidR="004E54BB" w:rsidRDefault="004E54BB" w:rsidP="004E54BB">
                  <w:pPr>
                    <w:spacing w:line="240" w:lineRule="auto"/>
                    <w:ind w:right="105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ODLUKU </w:t>
                  </w:r>
                </w:p>
                <w:p w14:paraId="65F8C01C" w14:textId="7CDD0273" w:rsidR="004E54BB" w:rsidRPr="006E1666" w:rsidRDefault="004E54BB" w:rsidP="004E54BB">
                  <w:pPr>
                    <w:spacing w:line="240" w:lineRule="auto"/>
                    <w:ind w:right="105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 DONOŠENJU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1" w:name="_GoBack"/>
                  <w:bookmarkEnd w:id="1"/>
                  <w:r w:rsidRPr="006E16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IZMJENA I DOPUNA URBANISTIČKOG PLANA UREĐENJA DRŽAVNOG ZNAČAJA „SKIJAŠKI </w:t>
                  </w:r>
                  <w:r w:rsidRPr="006E166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KOMPLEKS“, MEDVEDNICA</w:t>
                  </w:r>
                </w:p>
                <w:p w14:paraId="12EEED22" w14:textId="77777777" w:rsidR="004E54BB" w:rsidRPr="006E1666" w:rsidRDefault="004E54BB" w:rsidP="004E54BB">
                  <w:pPr>
                    <w:spacing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0BE799" w14:textId="77777777" w:rsidR="004E54BB" w:rsidRPr="006E1666" w:rsidRDefault="004E54BB" w:rsidP="004E54BB">
                  <w:pPr>
                    <w:spacing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I.</w:t>
                  </w:r>
                </w:p>
                <w:p w14:paraId="2AC0C5E7" w14:textId="77777777" w:rsidR="004E54BB" w:rsidRPr="006E1666" w:rsidRDefault="004E54BB" w:rsidP="004E54BB">
                  <w:pPr>
                    <w:spacing w:line="240" w:lineRule="auto"/>
                    <w:ind w:right="1056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Donose se izmjene i dopune Urbanističkog plana uređenja državnog značaja „Skijaški kompleks“, Medvednica </w:t>
                  </w:r>
                  <w:r w:rsidRPr="006E166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(„Narodne novine“, broj 103/17,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u daljnjem tekstu: Prostorni plan).</w:t>
                  </w:r>
                </w:p>
                <w:p w14:paraId="4075095B" w14:textId="77777777" w:rsidR="004E54BB" w:rsidRPr="006E1666" w:rsidRDefault="004E54BB" w:rsidP="004E54BB">
                  <w:pPr>
                    <w:spacing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II.</w:t>
                  </w:r>
                </w:p>
                <w:p w14:paraId="64F4CB1D" w14:textId="77777777" w:rsidR="004E54BB" w:rsidRPr="006E1666" w:rsidRDefault="004E54BB" w:rsidP="004E54BB">
                  <w:pPr>
                    <w:spacing w:line="240" w:lineRule="auto"/>
                    <w:ind w:right="1056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Stručni izrađivač Prostornog plana je Zavod za prostorno uređenje Grada Zagreba, Ulica Republike Austrije 18, Zagreb.</w:t>
                  </w:r>
                </w:p>
                <w:p w14:paraId="1E20F652" w14:textId="77777777" w:rsidR="004E54BB" w:rsidRPr="006E1666" w:rsidRDefault="004E54BB" w:rsidP="004E54BB">
                  <w:pPr>
                    <w:spacing w:line="240" w:lineRule="auto"/>
                    <w:ind w:right="1056"/>
                    <w:jc w:val="center"/>
                    <w:rPr>
                      <w:rStyle w:val="SubtleEmphasis"/>
                      <w:i w:val="0"/>
                      <w:iCs w:val="0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III.</w:t>
                  </w:r>
                </w:p>
                <w:p w14:paraId="71967902" w14:textId="77777777" w:rsidR="004E54BB" w:rsidRPr="006E1666" w:rsidRDefault="004E54BB" w:rsidP="004E54BB">
                  <w:pPr>
                    <w:spacing w:line="240" w:lineRule="auto"/>
                    <w:ind w:right="1056" w:firstLine="708"/>
                    <w:jc w:val="both"/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Prostorni plan je izrađen na temelju Odluke o izradi izmjena i dopuna Urbanističkog plana uređenja državnog značaja „Skijaški kompleks“, Medvednica („Narodne novine“, broj 106/20).</w:t>
                  </w:r>
                </w:p>
                <w:p w14:paraId="34AD3E09" w14:textId="77777777" w:rsidR="004E54BB" w:rsidRPr="006E1666" w:rsidRDefault="004E54BB" w:rsidP="004E54BB">
                  <w:pPr>
                    <w:spacing w:after="0"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IV.</w:t>
                  </w:r>
                </w:p>
                <w:p w14:paraId="75319FEE" w14:textId="77777777" w:rsidR="004E54BB" w:rsidRPr="006E1666" w:rsidRDefault="004E54BB" w:rsidP="004E54BB">
                  <w:pPr>
                    <w:spacing w:after="0" w:line="240" w:lineRule="auto"/>
                    <w:ind w:right="1056"/>
                    <w:jc w:val="center"/>
                    <w:rPr>
                      <w:rStyle w:val="SubtleEmphasis"/>
                      <w:i w:val="0"/>
                      <w:iCs w:val="0"/>
                    </w:rPr>
                  </w:pPr>
                </w:p>
                <w:p w14:paraId="0BD1644D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708"/>
                    <w:jc w:val="both"/>
                    <w:textAlignment w:val="baseline"/>
                    <w:rPr>
                      <w:color w:val="231F20"/>
                    </w:rPr>
                  </w:pPr>
                  <w:bookmarkStart w:id="2" w:name="_Hlk108162993"/>
                  <w:r w:rsidRPr="006E1666">
                    <w:rPr>
                      <w:color w:val="231F20"/>
                    </w:rPr>
                    <w:t xml:space="preserve">Elaborat Prostornog plana pod nazivom „Izmjene i dopune Urbanističkog plana uređenja državnog značaja „Skijaški kompleks“, Medvednica </w:t>
                  </w:r>
                  <w:bookmarkEnd w:id="2"/>
                  <w:r w:rsidRPr="006E1666">
                    <w:rPr>
                      <w:color w:val="231F20"/>
                    </w:rPr>
                    <w:t xml:space="preserve">sastavni je dio ove Odluke i sadrži: </w:t>
                  </w:r>
                </w:p>
                <w:p w14:paraId="7B0194BE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708"/>
                    <w:jc w:val="both"/>
                    <w:textAlignment w:val="baseline"/>
                    <w:rPr>
                      <w:color w:val="231F20"/>
                    </w:rPr>
                  </w:pPr>
                </w:p>
                <w:p w14:paraId="06B434C3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I. TEKSTUALNI DIO:</w:t>
                  </w:r>
                </w:p>
                <w:p w14:paraId="4A58DA81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Odredbe za provedbu</w:t>
                  </w:r>
                </w:p>
                <w:p w14:paraId="4DC37382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</w:p>
                <w:p w14:paraId="5E332A9A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II. GRAFIČKI DIO:</w:t>
                  </w:r>
                </w:p>
                <w:p w14:paraId="6BF630C2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Kartografski prikazi:</w:t>
                  </w:r>
                </w:p>
                <w:p w14:paraId="5EB96202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1. KORIŠTENJE I NAMJENA POVRŠINA</w:t>
                  </w:r>
                </w:p>
                <w:p w14:paraId="08F1D759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2a. PROMETNA, ULIČNA I KOMUNALNA INFRASTRUKTURNA MREŽA, Prometni sustav</w:t>
                  </w:r>
                </w:p>
                <w:p w14:paraId="40DF2508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2b. PROMETNA, ULIČNA I KOMUNALNA INFRASTRUKTURNA MREŽA, Vodoopskrba, odvodnja i zaštita od štetnog djelovanja voda</w:t>
                  </w:r>
                </w:p>
                <w:p w14:paraId="4B9C8A7C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2c. PROMETNA, ULIČNA I KOMUNALNA INFRASTRUKTURNA MREŽA, Energetski sustav i komunikacije</w:t>
                  </w:r>
                </w:p>
                <w:p w14:paraId="4F798413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3a. UVJETI KORIŠTENJA, UREĐENJA I ZAŠTITE POVRŠINA, Zaštićeni dijelovi prirode</w:t>
                  </w:r>
                </w:p>
                <w:p w14:paraId="03CC9C41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lastRenderedPageBreak/>
                    <w:t>3b. UVJETI KORIŠTENJA, UREĐENJA I ZAŠTITE POVRŠINA, Graditeljska baština</w:t>
                  </w:r>
                </w:p>
                <w:p w14:paraId="5B932ACD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3c. UVJETI KORIŠTENJA, UREĐENJA I ZAŠTITE POVRŠINA, Mjere posebne zaštite</w:t>
                  </w:r>
                </w:p>
                <w:p w14:paraId="37DDD55D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4. NAČIN I UVJETI GRADNJE</w:t>
                  </w:r>
                </w:p>
                <w:p w14:paraId="544F10EC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</w:p>
                <w:p w14:paraId="78491A27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 xml:space="preserve">III. OBRAZLOŽENJE </w:t>
                  </w:r>
                </w:p>
                <w:p w14:paraId="277D4401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</w:p>
                <w:p w14:paraId="0BA69B54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IV. OBVEZNI PRILOZI</w:t>
                  </w:r>
                </w:p>
                <w:p w14:paraId="11A1AB80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</w:p>
                <w:p w14:paraId="023D1A02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709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  <w:shd w:val="clear" w:color="auto" w:fill="FFFFFF"/>
                    </w:rPr>
                    <w:t>Elaborat iz stavka 1. ove točke ne objavljuje se u „Narodnim novinama“, osim Odredbi za provedbu koje se objavljuju u „Narodnim novinama“.</w:t>
                  </w:r>
                </w:p>
                <w:p w14:paraId="7D1B5D4B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left="709" w:right="1056"/>
                    <w:textAlignment w:val="baseline"/>
                    <w:rPr>
                      <w:color w:val="231F20"/>
                    </w:rPr>
                  </w:pPr>
                </w:p>
                <w:p w14:paraId="1DD70AA6" w14:textId="77777777" w:rsidR="004E54BB" w:rsidRPr="006E1666" w:rsidRDefault="004E54BB" w:rsidP="004E54BB">
                  <w:pPr>
                    <w:spacing w:after="0"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V.</w:t>
                  </w:r>
                </w:p>
                <w:p w14:paraId="5DC04B35" w14:textId="77777777" w:rsidR="004E54BB" w:rsidRPr="006E1666" w:rsidRDefault="004E54BB" w:rsidP="004E54BB">
                  <w:pPr>
                    <w:spacing w:after="0" w:line="240" w:lineRule="auto"/>
                    <w:ind w:right="105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122658" w14:textId="77777777" w:rsidR="004E54BB" w:rsidRPr="006E1666" w:rsidRDefault="004E54BB" w:rsidP="004E54BB">
                  <w:pPr>
                    <w:spacing w:after="0" w:line="240" w:lineRule="auto"/>
                    <w:ind w:right="1056"/>
                    <w:jc w:val="both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</w:pPr>
                  <w:r w:rsidRPr="006E1666">
                    <w:rPr>
                      <w:rStyle w:val="SubtleEmphasis"/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 xml:space="preserve">Grafički dio </w:t>
                  </w:r>
                  <w:bookmarkStart w:id="3" w:name="_Hlk129857828"/>
                  <w:bookmarkStart w:id="4" w:name="_Hlk108175428"/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 xml:space="preserve">Urbanističkog </w:t>
                  </w:r>
                  <w:bookmarkEnd w:id="3"/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>plana uređenja državnog značaja „Skijaški kompleks“, Medvednica</w:t>
                  </w:r>
                  <w:bookmarkEnd w:id="4"/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 xml:space="preserve"> </w:t>
                  </w:r>
                  <w:bookmarkStart w:id="5" w:name="_Hlk108163177"/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 xml:space="preserve">(„Narodne novine“, broj 103/17) </w:t>
                  </w:r>
                  <w:bookmarkEnd w:id="5"/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 xml:space="preserve">zamjenjuje se grafičkim dijelom Elaborata Prostornog plana iz točke  IV. ove Odluke. </w:t>
                  </w:r>
                </w:p>
                <w:p w14:paraId="1455BBA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1056"/>
                    <w:jc w:val="both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</w:pPr>
                </w:p>
                <w:p w14:paraId="380C2280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1056"/>
                    <w:jc w:val="center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</w:pPr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>VI.</w:t>
                  </w:r>
                </w:p>
                <w:p w14:paraId="44944A8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1056"/>
                    <w:jc w:val="center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</w:pPr>
                </w:p>
                <w:p w14:paraId="07FB5E68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1056"/>
                    <w:jc w:val="both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</w:pPr>
                  <w:r w:rsidRPr="006E1666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  <w:shd w:val="clear" w:color="auto" w:fill="FFFFFF"/>
                      <w:lang w:eastAsia="hr-HR"/>
                    </w:rPr>
                    <w:tab/>
                    <w:t>U cijelom tekstualnom dijelu Urbanističkog plana uređenja državnog značaja „Skijaški kompleks“, Medvednica („Narodne novine“, broj 103/17), riječi „odredbe za provođenje“ određenog broja i padeža zamjenjuju se riječima „odredbe za provedbu“ u odgovarajućem broju i padežu.</w:t>
                  </w:r>
                </w:p>
                <w:p w14:paraId="516174F3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/>
                    <w:textAlignment w:val="baseline"/>
                    <w:rPr>
                      <w:color w:val="00B050"/>
                    </w:rPr>
                  </w:pPr>
                </w:p>
                <w:p w14:paraId="22D07ED2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/>
                    <w:jc w:val="center"/>
                    <w:textAlignment w:val="baseline"/>
                  </w:pPr>
                  <w:r w:rsidRPr="006E1666">
                    <w:t>VII.</w:t>
                  </w:r>
                </w:p>
                <w:p w14:paraId="339E1163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709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Prostorni plan je izrađen u dva izvornika, od kojih se  jedan primjerak čuva u Vladi Republike Hrvatske, a drugi u  ministarstvu nadležnom za poslove prostornoga uređenja.</w:t>
                  </w:r>
                </w:p>
                <w:p w14:paraId="520DC74C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408"/>
                    <w:textAlignment w:val="baseline"/>
                    <w:rPr>
                      <w:color w:val="231F20"/>
                    </w:rPr>
                  </w:pPr>
                </w:p>
                <w:p w14:paraId="75A3A19F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/>
                    <w:jc w:val="center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VIII.</w:t>
                  </w:r>
                </w:p>
                <w:p w14:paraId="217C49FF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408"/>
                    <w:textAlignment w:val="baseline"/>
                    <w:rPr>
                      <w:color w:val="231F20"/>
                    </w:rPr>
                  </w:pPr>
                </w:p>
                <w:p w14:paraId="382F9195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48" w:afterAutospacing="0"/>
                    <w:ind w:right="1056" w:firstLine="708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Ova Odluka stupa na snagu osmoga dana od dana objave u „Narodnim novinama“.</w:t>
                  </w:r>
                </w:p>
                <w:p w14:paraId="13F0C1B8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408" w:right="1056"/>
                    <w:textAlignment w:val="baseline"/>
                    <w:rPr>
                      <w:color w:val="231F20"/>
                    </w:rPr>
                  </w:pPr>
                </w:p>
                <w:p w14:paraId="1644795A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408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 xml:space="preserve">KLASA: </w:t>
                  </w:r>
                </w:p>
                <w:p w14:paraId="5BF02C70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408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 xml:space="preserve">URBROJ: </w:t>
                  </w:r>
                </w:p>
                <w:p w14:paraId="27E5AE1D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408" w:right="1056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 xml:space="preserve">Zagreb, </w:t>
                  </w:r>
                </w:p>
                <w:p w14:paraId="315557D1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right="1056"/>
                    <w:textAlignment w:val="baseline"/>
                    <w:rPr>
                      <w:color w:val="231F20"/>
                    </w:rPr>
                  </w:pPr>
                </w:p>
                <w:p w14:paraId="3216B921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2712" w:right="1056"/>
                    <w:jc w:val="center"/>
                    <w:textAlignment w:val="baseline"/>
                    <w:rPr>
                      <w:color w:val="231F20"/>
                    </w:rPr>
                  </w:pPr>
                  <w:r w:rsidRPr="006E1666">
                    <w:rPr>
                      <w:color w:val="231F20"/>
                    </w:rPr>
                    <w:t>Predsjednik</w:t>
                  </w:r>
                  <w:r w:rsidRPr="006E1666">
                    <w:rPr>
                      <w:color w:val="231F20"/>
                    </w:rPr>
                    <w:br/>
                  </w:r>
                  <w:r w:rsidRPr="006E1666">
                    <w:rPr>
                      <w:rStyle w:val="bold"/>
                      <w:b/>
                      <w:bCs/>
                      <w:color w:val="231F20"/>
                      <w:bdr w:val="none" w:sz="0" w:space="0" w:color="auto" w:frame="1"/>
                    </w:rPr>
                    <w:t xml:space="preserve">mr. </w:t>
                  </w:r>
                  <w:proofErr w:type="spellStart"/>
                  <w:r w:rsidRPr="006E1666">
                    <w:rPr>
                      <w:rStyle w:val="bold"/>
                      <w:b/>
                      <w:bCs/>
                      <w:color w:val="231F20"/>
                      <w:bdr w:val="none" w:sz="0" w:space="0" w:color="auto" w:frame="1"/>
                    </w:rPr>
                    <w:t>sc</w:t>
                  </w:r>
                  <w:proofErr w:type="spellEnd"/>
                  <w:r w:rsidRPr="006E1666">
                    <w:rPr>
                      <w:rStyle w:val="bold"/>
                      <w:b/>
                      <w:bCs/>
                      <w:color w:val="231F20"/>
                      <w:bdr w:val="none" w:sz="0" w:space="0" w:color="auto" w:frame="1"/>
                    </w:rPr>
                    <w:t>. Andrej Plenković, </w:t>
                  </w:r>
                  <w:r w:rsidRPr="006E1666">
                    <w:rPr>
                      <w:color w:val="231F20"/>
                    </w:rPr>
                    <w:t xml:space="preserve">v. r.        </w:t>
                  </w:r>
                </w:p>
                <w:p w14:paraId="2CC8F66A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2712" w:right="456"/>
                    <w:jc w:val="center"/>
                    <w:textAlignment w:val="baseline"/>
                    <w:rPr>
                      <w:color w:val="231F20"/>
                    </w:rPr>
                  </w:pPr>
                </w:p>
                <w:p w14:paraId="34A208AA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left="2712" w:right="456"/>
                    <w:jc w:val="center"/>
                    <w:textAlignment w:val="baseline"/>
                    <w:rPr>
                      <w:color w:val="231F20"/>
                    </w:rPr>
                  </w:pPr>
                </w:p>
                <w:p w14:paraId="47333886" w14:textId="22703E74" w:rsidR="004E54BB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right="456"/>
                    <w:textAlignment w:val="baseline"/>
                    <w:rPr>
                      <w:color w:val="231F20"/>
                    </w:rPr>
                  </w:pPr>
                </w:p>
                <w:p w14:paraId="4718BA43" w14:textId="1AAE792E" w:rsidR="004E54BB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right="456"/>
                    <w:textAlignment w:val="baseline"/>
                    <w:rPr>
                      <w:color w:val="231F20"/>
                    </w:rPr>
                  </w:pPr>
                </w:p>
                <w:p w14:paraId="326B8F36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right="456"/>
                    <w:textAlignment w:val="baseline"/>
                    <w:rPr>
                      <w:color w:val="231F20"/>
                    </w:rPr>
                  </w:pPr>
                </w:p>
                <w:p w14:paraId="130C538F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ind w:right="914"/>
                    <w:jc w:val="center"/>
                    <w:textAlignment w:val="baseline"/>
                    <w:rPr>
                      <w:b/>
                      <w:bCs/>
                      <w:color w:val="231F20"/>
                    </w:rPr>
                  </w:pPr>
                  <w:r w:rsidRPr="006E1666">
                    <w:rPr>
                      <w:b/>
                      <w:bCs/>
                      <w:color w:val="231F20"/>
                    </w:rPr>
                    <w:lastRenderedPageBreak/>
                    <w:t>ODREDBE ZA PROVEDBU</w:t>
                  </w:r>
                </w:p>
                <w:p w14:paraId="5AEE577C" w14:textId="77777777" w:rsidR="004E54BB" w:rsidRPr="006E1666" w:rsidRDefault="004E54BB" w:rsidP="004E54BB">
                  <w:pPr>
                    <w:pStyle w:val="box455884"/>
                    <w:shd w:val="clear" w:color="auto" w:fill="FFFFFF"/>
                    <w:spacing w:before="0" w:beforeAutospacing="0" w:after="0" w:afterAutospacing="0"/>
                    <w:ind w:right="914"/>
                    <w:jc w:val="both"/>
                    <w:textAlignment w:val="baseline"/>
                    <w:rPr>
                      <w:b/>
                      <w:bCs/>
                      <w:color w:val="231F20"/>
                    </w:rPr>
                  </w:pPr>
                </w:p>
                <w:p w14:paraId="049F1547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1.</w:t>
                  </w:r>
                </w:p>
                <w:p w14:paraId="6600077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2A2BC67D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Odluci o donošenju Urbanističkog plana uređenja državnog značaja „Skijaški kompleks“, Medvednica („Narodne novine“, broj 103/17) u tekstualnom dijelu odredbi za provođenje u članku 5. stavak 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mijenja se i glasi:</w:t>
                  </w:r>
                </w:p>
                <w:p w14:paraId="6C6A63DA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„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(3) Prirodne vrijednosti i kulturna dobra štite se sukladno važećim zakonima i propisima iz područja zaštite okoliša, prirode i zaštite kulturnih dobara.“.</w:t>
                  </w:r>
                </w:p>
                <w:p w14:paraId="4885961C" w14:textId="77777777" w:rsidR="004E54BB" w:rsidRPr="006E1666" w:rsidRDefault="004E54BB" w:rsidP="004E54BB">
                  <w:pPr>
                    <w:tabs>
                      <w:tab w:val="left" w:pos="3518"/>
                    </w:tabs>
                    <w:adjustRightInd w:val="0"/>
                    <w:spacing w:after="0" w:line="240" w:lineRule="auto"/>
                    <w:ind w:right="914" w:firstLine="4111"/>
                    <w:jc w:val="both"/>
                    <w:rPr>
                      <w:rFonts w:ascii="Times New Roman" w:hAnsi="Times New Roman"/>
                      <w:color w:val="231F20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color w:val="231F20"/>
                      <w:sz w:val="24"/>
                      <w:szCs w:val="24"/>
                    </w:rPr>
                    <w:t>Članak 2.</w:t>
                  </w:r>
                </w:p>
                <w:p w14:paraId="47DC8A0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hAnsi="Times New Roman"/>
                      <w:color w:val="231F20"/>
                      <w:sz w:val="24"/>
                      <w:szCs w:val="24"/>
                    </w:rPr>
                  </w:pPr>
                </w:p>
                <w:p w14:paraId="72A766C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7. iza točke a4) dodaju se točke a5) i a6) koje glase:</w:t>
                  </w:r>
                </w:p>
                <w:p w14:paraId="1B1E203B" w14:textId="77777777" w:rsidR="004E54BB" w:rsidRPr="006E1666" w:rsidRDefault="004E54BB" w:rsidP="004E54BB">
                  <w:pPr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„a5 ) obuhvat površine za smještaj sljemenskog boba</w:t>
                  </w:r>
                </w:p>
                <w:p w14:paraId="6DC745BB" w14:textId="77777777" w:rsidR="004E54BB" w:rsidRPr="006E1666" w:rsidRDefault="004E54BB" w:rsidP="004E54BB">
                  <w:pPr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a6) površina unutar koje je moguće smjestiti gornju stanicu sljemenskog boba (14)“.</w:t>
                  </w:r>
                </w:p>
                <w:p w14:paraId="10CB100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93257A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Cs/>
                      <w:sz w:val="24"/>
                      <w:szCs w:val="24"/>
                      <w:lang w:eastAsia="hr-HR"/>
                    </w:rPr>
                    <w:t>Članak 3.</w:t>
                  </w:r>
                </w:p>
                <w:p w14:paraId="7B5A42BD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50BF440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8. stavku 2. iza riječi: „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te šume unutar skijališta“ dodaje se zarez i riječi: „površinu za smještaj sljemenskog boba,“.</w:t>
                  </w:r>
                </w:p>
                <w:p w14:paraId="54A15B4B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left="709" w:right="914" w:hanging="709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4D38202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left="709" w:right="914" w:hanging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4.</w:t>
                  </w:r>
                </w:p>
                <w:p w14:paraId="7D36D5E1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left="709" w:right="914" w:hanging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3BB804C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U članku  15. točki 1. iza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podtočke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c) dodaju se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podtočke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 d),  e) i f) koje glase:</w:t>
                  </w:r>
                </w:p>
                <w:p w14:paraId="1D9C6A2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14A18A41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„d) šume unutar skijaško-žičnog sustava</w:t>
                  </w:r>
                </w:p>
                <w:p w14:paraId="14418D8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31DFF49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e)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obuhvat površine za smještaj sljemenskog boba</w:t>
                  </w:r>
                </w:p>
                <w:p w14:paraId="77B7690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244E40B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f) površina unutar koje je moguće smjestiti gornju stanicu sljemenskog boba (14)“.</w:t>
                  </w:r>
                </w:p>
                <w:p w14:paraId="37ED645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292E6DF7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53D5DD7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4E45FB6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Točka 2. briše se. </w:t>
                  </w:r>
                </w:p>
                <w:p w14:paraId="6DC9EF9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F9398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Dosadašnje točke 3. i 4.  postaju točke 2. i 3. </w:t>
                  </w:r>
                </w:p>
                <w:p w14:paraId="52213A4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FC572D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Cs/>
                      <w:sz w:val="24"/>
                      <w:szCs w:val="24"/>
                      <w:lang w:eastAsia="hr-HR"/>
                    </w:rPr>
                    <w:t>Članak 5.</w:t>
                  </w:r>
                </w:p>
                <w:p w14:paraId="34D43D2F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4D3C170E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16.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stavku 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riječ: „odnosno“ zamjenjuje se riječju: „te“, a iza riječi: „pripadajućim zgradama“ dodaju se riječi: „i sljemenskim bobom“.</w:t>
                  </w:r>
                </w:p>
                <w:p w14:paraId="154D4BE8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165B24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Cs/>
                      <w:sz w:val="24"/>
                      <w:szCs w:val="24"/>
                      <w:lang w:eastAsia="hr-HR"/>
                    </w:rPr>
                    <w:t>Članak 6.</w:t>
                  </w:r>
                </w:p>
                <w:p w14:paraId="457489E8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22DB73C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17. stavak 5. briše se.</w:t>
                  </w:r>
                </w:p>
                <w:p w14:paraId="57F4913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C7416F1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6CA0F038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52C77E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4601820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Cs/>
                      <w:sz w:val="24"/>
                      <w:szCs w:val="24"/>
                      <w:lang w:eastAsia="hr-HR"/>
                    </w:rPr>
                    <w:lastRenderedPageBreak/>
                    <w:t>Članak 7.</w:t>
                  </w:r>
                </w:p>
                <w:p w14:paraId="42E5688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5E71EA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Iznad članka 23. naslov "2.1.1.4. Površine šuma unutar skijališta“ mijenja se i glasi: „2.1.1.4. Površine šuma unutar skijaško-žičnog sustava“.</w:t>
                  </w:r>
                </w:p>
                <w:p w14:paraId="3E8F4422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19359C01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23.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stavku 1.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iza riječi: „u funkciji skijališta“ dodaju se riječi: „te sljemenskim bobom“.</w:t>
                  </w:r>
                </w:p>
                <w:p w14:paraId="38AE8910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1ACCF538" w14:textId="77777777" w:rsidR="004E54BB" w:rsidRPr="006E1666" w:rsidRDefault="004E54BB" w:rsidP="004E54BB">
                  <w:pPr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ab/>
                    <w:t xml:space="preserve"> U stavku 2. iza riječi „ u njihovoj funkciji“ dodaju se riječi: „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i staze za bob s gornjom stanicom u funkciji boba,“.</w:t>
                  </w:r>
                </w:p>
                <w:p w14:paraId="43E826FB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Cs/>
                      <w:sz w:val="24"/>
                      <w:szCs w:val="24"/>
                      <w:lang w:eastAsia="hr-HR"/>
                    </w:rPr>
                    <w:t>Članak 8.</w:t>
                  </w:r>
                </w:p>
                <w:p w14:paraId="3C2C498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0A0D4118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Iza članka 23. dodaju se članci 23.a, 23.b, 23.c i 23.d. i  podnaslovi iznad tih članaka koji glase:</w:t>
                  </w:r>
                </w:p>
                <w:p w14:paraId="3986FE0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0ACC10E3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>„2.1.1.5.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Sljemenski bob</w:t>
                  </w:r>
                </w:p>
                <w:p w14:paraId="51B08CBC" w14:textId="77777777" w:rsidR="004E54BB" w:rsidRPr="006E1666" w:rsidRDefault="004E54BB" w:rsidP="004E54BB">
                  <w:pPr>
                    <w:spacing w:line="240" w:lineRule="auto"/>
                    <w:ind w:right="91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Članak 23.a</w:t>
                  </w:r>
                </w:p>
                <w:p w14:paraId="7D13F1F1" w14:textId="77777777" w:rsidR="004E54BB" w:rsidRPr="006E1666" w:rsidRDefault="004E54BB" w:rsidP="004E54BB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40" w:lineRule="auto"/>
                    <w:ind w:left="0" w:right="914" w:firstLine="709"/>
                    <w:jc w:val="both"/>
                    <w:rPr>
                      <w:rFonts w:ascii="Times New Roman" w:hAnsi="Times New Roman"/>
                      <w:strike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Pod pojmom „sljemenski bob“ podrazumijeva se izgradnja turističko-rekreativne staze cjelogodišnjeg tračničkog spusta  (ljetni bob). </w:t>
                  </w:r>
                </w:p>
                <w:p w14:paraId="0135AF1A" w14:textId="77777777" w:rsidR="004E54BB" w:rsidRPr="006E1666" w:rsidRDefault="004E54BB" w:rsidP="004E54BB">
                  <w:pPr>
                    <w:pStyle w:val="ListParagraph"/>
                    <w:spacing w:line="240" w:lineRule="auto"/>
                    <w:ind w:left="709" w:right="914"/>
                    <w:jc w:val="both"/>
                    <w:rPr>
                      <w:rFonts w:ascii="Times New Roman" w:hAnsi="Times New Roman"/>
                      <w:strike/>
                      <w:sz w:val="24"/>
                      <w:szCs w:val="24"/>
                      <w:lang w:eastAsia="hr-HR"/>
                    </w:rPr>
                  </w:pPr>
                </w:p>
                <w:p w14:paraId="038B385D" w14:textId="77777777" w:rsidR="004E54BB" w:rsidRPr="006E1666" w:rsidRDefault="004E54BB" w:rsidP="004E54BB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40" w:lineRule="auto"/>
                    <w:ind w:left="0" w:right="914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Obuhvat površine unutar kojeg je moguće smjestiti sljemenski bob prikazan je na kartografskom prikazu br. 1 KORIŠTENJE I NAMJENA POVRŠINA.</w:t>
                  </w:r>
                </w:p>
                <w:p w14:paraId="0EFDF8F1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(3)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ab/>
                    <w:t xml:space="preserve">U obuhvatu površine za sljemenski bob planiraju se sljedeći sadržaji: staza za bob, zgrada gornje stanice boba s pratećim sadržajima isključivo u funkciji boba te moguće uređenje vanjske površine donje stanice boba s prilaznom šumskom stazom. </w:t>
                  </w:r>
                </w:p>
                <w:p w14:paraId="4043FA85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(4)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ab/>
                    <w:t>Prilikom projektiranja svih sadržaja</w:t>
                  </w:r>
                  <w:r w:rsidRPr="006E1666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sljemenskog boba navedenih u stavku 2. ovog članka potrebno je maksimalno voditi računa o postojećoj vegetaciji uz uvjet da se ne smije ukloniti više od 15% šumskog pokrova šumskog kompleksa omeđenog skijaškim žičarama Crveni spust (Ž2) i Panjevina (Ž3) te šumskom cestom sa gornje strane (pješački put - PP2) i šumskom cestom sa donje strane (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Erberov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put - PP3).“</w:t>
                  </w:r>
                </w:p>
                <w:p w14:paraId="0AEE8709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Bob staza</w:t>
                  </w:r>
                </w:p>
                <w:p w14:paraId="7BBF0B3B" w14:textId="77777777" w:rsidR="004E54BB" w:rsidRPr="006E1666" w:rsidRDefault="004E54BB" w:rsidP="004E54BB">
                  <w:pPr>
                    <w:spacing w:line="240" w:lineRule="auto"/>
                    <w:ind w:right="91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Članak 23.b</w:t>
                  </w:r>
                </w:p>
                <w:p w14:paraId="6B1EC1A7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(1) U obuhvatu površine za sljemenski bob UPU-om je na kartografskom prikazu br. 4 NAČIN I UVJETI GRADNJE određena površina na kojoj je mogući smještaj bob staze.</w:t>
                  </w:r>
                </w:p>
                <w:p w14:paraId="15F8212D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(2) Obvezno je provođenje geotehničkih istražnih radova unutar cjelokupne površine za smještaj bob staze.</w:t>
                  </w:r>
                </w:p>
                <w:p w14:paraId="6B1D7869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(3) Temeljenje se mora izvesti kao konstruktivni sistem ukopan ispod površine zemlje sa obavezom očuvanja prostora i bez narušavanja krajobraznih vrijednosti prirodnog okolnog prostora te u skladu s provedenim geotehničkim istražnim radovima.</w:t>
                  </w:r>
                </w:p>
                <w:p w14:paraId="64A155C5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(4) Oblikovanje bob staze i uređenje okolnog prostora treba se temeljiti na očuvanju prostora, odnosno obazrivom oblikovanju, bez narušavanja krajobraznih vrijednosti prirodnog prostora. </w:t>
                  </w:r>
                </w:p>
                <w:p w14:paraId="1C6449B3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lastRenderedPageBreak/>
                    <w:t>(5 ) Prostor se ne ograđuje osim eventualno sigurnosnim ogradama.</w:t>
                  </w:r>
                </w:p>
                <w:p w14:paraId="4E6C176B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(6) Detaljan položaj bob staze potrebno je odrediti sukladno uvjetima javnopravnih tijela s obzirom na postojeću komunalnu infrastrukturnu mrežu i uz poštivanje odredbi ovog UPU-a.</w:t>
                  </w:r>
                </w:p>
                <w:p w14:paraId="23CB30F9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(7) Predviđeno tehničko rješenje bob staze ne smije razvijati buku veću od 60 dB.</w:t>
                  </w:r>
                </w:p>
                <w:p w14:paraId="452296C6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(8) Duljina bob staze bit će cca 900 m, a visinska razlika bob staze bit će cca 90 m.</w:t>
                  </w:r>
                </w:p>
                <w:p w14:paraId="5AFF0D5C" w14:textId="77777777" w:rsidR="004E54BB" w:rsidRPr="006E1666" w:rsidRDefault="004E54BB" w:rsidP="004E54BB">
                  <w:pPr>
                    <w:spacing w:line="240" w:lineRule="auto"/>
                    <w:ind w:left="708"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(9) Koridor bob staze u ravnim dijelovima mora biti minimalno 1,5 m sa svake strane.  </w:t>
                  </w:r>
                </w:p>
                <w:p w14:paraId="05B05DB0" w14:textId="77777777" w:rsidR="004E54BB" w:rsidRPr="006E1666" w:rsidRDefault="004E54BB" w:rsidP="004E54BB">
                  <w:pPr>
                    <w:spacing w:line="240" w:lineRule="auto"/>
                    <w:ind w:left="708"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(10) Zbog sigurnosti u zavojima se izvodi koridor od cca 1,75 m sa svake strane. </w:t>
                  </w:r>
                </w:p>
                <w:p w14:paraId="5A06E58E" w14:textId="77777777" w:rsidR="004E54BB" w:rsidRPr="006E1666" w:rsidRDefault="004E54BB" w:rsidP="004E54BB">
                  <w:pPr>
                    <w:spacing w:line="240" w:lineRule="auto"/>
                    <w:ind w:left="708"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(11) Oko povratne staze boba potrebno je 0,8 m sa svake strane. </w:t>
                  </w:r>
                </w:p>
                <w:p w14:paraId="55A15067" w14:textId="77777777" w:rsidR="004E54BB" w:rsidRPr="006E1666" w:rsidRDefault="004E54BB" w:rsidP="004E54BB">
                  <w:pPr>
                    <w:spacing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(12) Na prostoru gdje su pješačke staze i tračnica potrebno je oko 1 m prostora sa svake strane, a na mjestima gdje se bob staza izdiže na 3 m visine, potrebno je osigurati 1,5 m sa svake strane bob staze. </w:t>
                  </w:r>
                </w:p>
                <w:p w14:paraId="289654C3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(13) Detaljan položaj bob staze potrebno je prilagoditi minimalnom nagibu terena i zahtjevima konstrukcije bob staze s tim da isti predstavlja neznatan gubitak šumskog staništa i ne utječe na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bioraznolikost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i zaštićenost područja uz poštivanje uvjeta zaštite prirode određenih ovim UPU-om.</w:t>
                  </w:r>
                </w:p>
                <w:p w14:paraId="2A3E9269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(14) Projektiranje, proizvodnja, konstrukcija, građenje i rad bob staze, uvjeti za sigurnost osoba koje koriste bob stazu trebaju biti u skladu sa propisima kojima se uređuje predmetna izgradnja.</w:t>
                  </w:r>
                </w:p>
                <w:p w14:paraId="3D838A41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(15) Prilikom projektiranja bob staze osigurati neprekinutost pješačkih staza i putova (postojećih i planiranih) koji se nalaze unutar površina za smještaj sljemenskog boba te osigurati sigurnost posjetitelja koji koriste pješačke staze i putove.</w:t>
                  </w:r>
                </w:p>
                <w:p w14:paraId="7A5BBDB8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(16) Pješački i kolni (servisni) pristup površini za smještaj bob staze osigurati s postojeće šumske ceste i putova  s mogućnošću prolaska interventnih i dostavnih vozila, planske oznake</w:t>
                  </w:r>
                  <w:r w:rsidRPr="006E1666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PP2 u skladu s odredbama ovog UPU-a.</w:t>
                  </w:r>
                </w:p>
                <w:p w14:paraId="2C8A4171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(17) U slučaju potrebe moguće je uređenje pješačke šumske staze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najveće širine 1,5 m,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u smislu članka 23.d. stavka 2. i u skladu s člancima 52. i 53. ovih odredbi. </w:t>
                  </w:r>
                </w:p>
                <w:p w14:paraId="4EFD60CB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(18) Rad bob staze se isključivo ograničava na razdoblje sa dnevnim svjetlom te se zabranjuje noćna rasvjeta odnosno postavljanje rasvjetnih tijela.“</w:t>
                  </w:r>
                </w:p>
                <w:p w14:paraId="6977364B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 xml:space="preserve">Gornja stanica u funkciji boba (14) </w:t>
                  </w:r>
                </w:p>
                <w:p w14:paraId="1D6AC054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14:paraId="23610B44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396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>Članak 23.c</w:t>
                  </w:r>
                </w:p>
                <w:p w14:paraId="5CFA04BF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E94F371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(1) UPU-om Skijaški kompleks određena je površina unutar koje je moguć smještaj gornje stanice u funkciji boba, koja je prikazana na kartografskom prikazu br. 1. KORIŠTENJE I NAMJENA POVRŠINA dok su uvjeti i način gradnje unutar navedene površine definirani kartografskim prikazom br. 4 NAČIN I UVJETI GRADNJE.</w:t>
                  </w:r>
                </w:p>
                <w:p w14:paraId="334C3102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(2) UPU-om Skijaški kompleks predviđeni su sljedeći sadržaji gornje stanice u funkciji boba: smještaj postrojenja, prodaja karata, sanitarni čvor, nužni prostor za skladištenje i ostali prateći sadržaji isključivo u funkciji boba. </w:t>
                  </w:r>
                </w:p>
                <w:p w14:paraId="0D00F66B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(3) Određena je sljedeća izgrađenost prostora,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etažnost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i uvjeti gradnje:</w:t>
                  </w:r>
                </w:p>
                <w:p w14:paraId="78FA0E6E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1. Najveća dopuštena tlocrtna površina zgrade iznosi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. 50 m² zatvorenog prostora i do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max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. 70 m² natkrivenog otvorenog prostora. Najveći dopušteni broj etaža je jedna nadzemna etaža. </w:t>
                  </w:r>
                </w:p>
                <w:p w14:paraId="2C088E91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2. Arhitektonsko oblikovanje mora biti u skladu s uobičajenim načinom građenja na medvedničkom prostoru, uz poštivanje zahtjeva tehnologije boba. Preporuča se korištenje građevinskih elemenata i materijala koji su uobičajeni za taj prostor, a osiguravaju racionalno korištenje energije i sklad s okolnim prostorom i krajobrazom. Preporuča se korištenje prvenstveno drva i kamena, a posebno kod oblikovanja pročelja. Krov izvesti na način da se uklopi u okolni prostor (ravan ili kosi krov).</w:t>
                  </w:r>
                </w:p>
                <w:p w14:paraId="5F522D36" w14:textId="77777777" w:rsidR="004E54BB" w:rsidRPr="006E1666" w:rsidRDefault="004E54BB" w:rsidP="004E54BB">
                  <w:pPr>
                    <w:autoSpaceDE w:val="0"/>
                    <w:autoSpaceDN w:val="0"/>
                    <w:adjustRightInd w:val="0"/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3. Planirana gornja stanica sljemenskog boba može se ukoliko je tehnički izvedivo izvesti kao jedinstveno arhitektonsko oblikovno rješenje s građevinom gornje stanice Crveni spust prilikom njene, ovim UPU-om planirane rekonstrukcije. </w:t>
                  </w:r>
                </w:p>
                <w:p w14:paraId="6E9D56F7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4. Moguće je postavljanje sunčanih kolektora na krovu, vodeći računa o izgledu građevine i ukupnog ambijenta.</w:t>
                  </w:r>
                </w:p>
                <w:p w14:paraId="251E4695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5. Oblikovanje vanjskog prostora treba se temeljiti na očuvanju prostora, odnosno obazrivom oblikovanju, bez narušavanja krajobraznih vrijednosti prirodnog prostora. Vanjski prostor oko objekta moguće je opremiti stolovima i klupama te potrebnom opremom izvedenom od prirodnih i podneblju prihvatljivih materijala.</w:t>
                  </w:r>
                </w:p>
                <w:p w14:paraId="1586778E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6. Prostor se ne ograđuje, osim eventualno sigurnosnim ogradama. </w:t>
                  </w:r>
                </w:p>
                <w:p w14:paraId="62A5499E" w14:textId="77777777" w:rsidR="004E54BB" w:rsidRPr="006E1666" w:rsidRDefault="004E54BB" w:rsidP="004E54BB">
                  <w:pPr>
                    <w:spacing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7. Uvjeti i kriteriji priključenja građevine na prometnu površinu, komunalnu i drugu infrastrukturu određeni su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poglavlju 5. Uvjeti uređenja odnosno gradnje, rekonstrukcije i opremanja prometne, komunikacijske i komunalne mreže s pripadajućim objektima i površinama i prikazani na kartografskim prikazima br. 2a. PROMETNA, ULIČNA I KOMUNALNA INFRASTRUKTURNA MREŽA, Prometni sustav i br. 4. NAČIN I UVJETI GRADNJE.“</w:t>
                  </w:r>
                </w:p>
                <w:p w14:paraId="7A0613B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  <w:lang w:eastAsia="hr-HR"/>
                    </w:rPr>
                    <w:t xml:space="preserve">Donja stanica u funkciji boba </w:t>
                  </w:r>
                </w:p>
                <w:p w14:paraId="562FC4E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14:paraId="01A18EFD" w14:textId="77777777" w:rsidR="004E54BB" w:rsidRPr="006E1666" w:rsidRDefault="004E54BB" w:rsidP="004E54BB">
                  <w:pPr>
                    <w:spacing w:line="240" w:lineRule="auto"/>
                    <w:ind w:right="91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Članak 23.d</w:t>
                  </w:r>
                </w:p>
                <w:p w14:paraId="2DF734D0" w14:textId="77777777" w:rsidR="004E54BB" w:rsidRPr="006E1666" w:rsidRDefault="004E54BB" w:rsidP="004E54BB">
                  <w:pPr>
                    <w:autoSpaceDE w:val="0"/>
                    <w:autoSpaceDN w:val="0"/>
                    <w:adjustRightInd w:val="0"/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(1) Donja stanica u funkciji boba uređuje se kao otvoreni vanjski prostor bez izgradnje i može se smjestiti  unutar obuhvata površine planirane za smještaj bob staze ovisno o projektnom rješenju bob staze.</w:t>
                  </w:r>
                </w:p>
                <w:p w14:paraId="7FB1CC2D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(2) Sadržaji koji se planiraju u okviru donje stanice su otvoreni prostor za izlazak </w:t>
                  </w:r>
                  <w:r w:rsidRPr="006E166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korisnika boba uz mogućnost natkrivanja mjesta izlaska te je moguća postava klupa za odmor i uređenje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šumske pješačke staze do donje šumske ceste (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Erberov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put- PP3). </w:t>
                  </w:r>
                </w:p>
                <w:p w14:paraId="62F2E407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(3) Oblikovanje vanjskog prostora treba se temeljiti na očuvanju prostora, odnosno obazrivom oblikovanju, bez narušavanja krajobraznih vrijednosti prirodnog prostora.</w:t>
                  </w:r>
                </w:p>
                <w:p w14:paraId="1B22C49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(4) Prostor se ne ograđuje, osim eventualno sigurnosnim ogradama.“.</w:t>
                  </w:r>
                </w:p>
                <w:p w14:paraId="1FDC01B0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6397EF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9.</w:t>
                  </w:r>
                </w:p>
                <w:p w14:paraId="76C80B1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35E50E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48. iza stavka 4. dodaje se stavak 5. koji glasi:</w:t>
                  </w:r>
                </w:p>
                <w:p w14:paraId="0452051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999D0C4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„(5) Osigurati neprekinutost pješačkih staza i putova (postojećih i planiranih) koji se nalaze unutar obuhvata površine za sljemenski bob te osigurati sigurnost posjetitelja koji koriste pješačke staze i putove.“.</w:t>
                  </w:r>
                </w:p>
                <w:p w14:paraId="7CEADCBF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59237AA7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lastRenderedPageBreak/>
                    <w:t>Članak 10.</w:t>
                  </w:r>
                </w:p>
                <w:p w14:paraId="41254ED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4F4E0603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ab/>
                    <w:t xml:space="preserve">U članku 60. stavku 10. riječi: „važećeg Zakona o elektroničkim komunikacijama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(Narodne novine, br. 73/08, 90/11, 133/12, 80/13, 71/14 i 72/17) i drugih važećih propisa” zamjenjuju se riječima: “važećih propisa kojima se uređuje  područje elektroničkih komunikacija”.</w:t>
                  </w:r>
                </w:p>
                <w:p w14:paraId="7F49899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433134C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  <w:t>Članak 11.</w:t>
                  </w:r>
                </w:p>
                <w:p w14:paraId="51C2DA76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3B43B9B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64.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stavku 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riječi: „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Zakona  o vodama (Narodne novine, br. 153/09, 63/11, 130/11, 56/13 i 14/14)“ zamjenjuju se riječima: „propisa kojima se uređuje  područje gospodarenja i zaštite voda“.</w:t>
                  </w:r>
                </w:p>
                <w:p w14:paraId="3039251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1B51656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12.</w:t>
                  </w:r>
                </w:p>
                <w:p w14:paraId="1CAC3680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15B39FAC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69.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stavku 4.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riječi: „Odlukom o odvodnji otpadnih voda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(Službeni glasnik Grada Zagreba, br. 12/02, 23/03 i 01/08),“ zamjenjuju se riječima: „važećim odlukama o odvodnji otpadnih voda“.</w:t>
                  </w:r>
                </w:p>
                <w:p w14:paraId="270154C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791E91E9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13.</w:t>
                  </w:r>
                </w:p>
                <w:p w14:paraId="24D09141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70613CF5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8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78.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stavku 1.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riječi: „Pravilniku o popisu stanišnih tipova, karti staništa te ugroženim i rijetkim stanišnim tipovima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(Narodne novine, broj 88/14)“ zamjenjuju se riječima: “pravilniku kojim se utvrđuje popis stanišnih tipova, karta staništa te ugroženi i rijetki stanišni tipovi“.</w:t>
                  </w:r>
                </w:p>
                <w:p w14:paraId="5D6C74BE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24C7930A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14.</w:t>
                  </w:r>
                </w:p>
                <w:p w14:paraId="17609D55" w14:textId="77777777" w:rsidR="004E54BB" w:rsidRPr="006E1666" w:rsidRDefault="004E54BB" w:rsidP="004E54BB">
                  <w:pPr>
                    <w:widowControl w:val="0"/>
                    <w:adjustRightInd w:val="0"/>
                    <w:spacing w:after="0" w:line="240" w:lineRule="auto"/>
                    <w:ind w:right="914"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0809048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U članku 79. iza točke 27. dodaje se točka 28. koja glasi: </w:t>
                  </w:r>
                </w:p>
                <w:p w14:paraId="0F2C0229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„28. prilikom projektiranja sadržaja na površini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obuhvata površine za sljemenski bob ne smije se negativno utjecati na </w:t>
                  </w:r>
                  <w:proofErr w:type="spellStart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bioraznolikost</w:t>
                  </w:r>
                  <w:proofErr w:type="spellEnd"/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, krajobraznu raznolikost te opće korisne uloge prirode Parka i područja ekološke mreže.“.</w:t>
                  </w:r>
                </w:p>
                <w:p w14:paraId="265B96DE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Članak 15.</w:t>
                  </w:r>
                </w:p>
                <w:p w14:paraId="22B7906D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772C6DE7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U članku 89. iza stavka 1.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dodaje se novi stavak 2. koji glasi: </w:t>
                  </w:r>
                </w:p>
                <w:p w14:paraId="7E811B9E" w14:textId="77777777" w:rsidR="004E54BB" w:rsidRPr="006E1666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  <w:p w14:paraId="3A0D8166" w14:textId="77777777" w:rsidR="004E54BB" w:rsidRPr="006E1666" w:rsidRDefault="004E54BB" w:rsidP="004E54BB">
                  <w:pPr>
                    <w:spacing w:line="240" w:lineRule="auto"/>
                    <w:ind w:right="914"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„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>(2) Predviđeno tehničko rješenje bob staze unutar površine za smještaj bob staze ne smije razvijati buku veću od 60 dB.“.</w:t>
                  </w:r>
                </w:p>
                <w:p w14:paraId="3329E96B" w14:textId="77777777" w:rsidR="004E54BB" w:rsidRDefault="004E54BB" w:rsidP="004E54BB">
                  <w:pPr>
                    <w:adjustRightInd w:val="0"/>
                    <w:spacing w:after="0" w:line="240" w:lineRule="auto"/>
                    <w:ind w:right="914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Dosadašnji stavci 2.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i 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postaju stavci 3.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1666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i 4.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69EC6CA9" w14:textId="77777777" w:rsidR="004E54BB" w:rsidRPr="00AD73C0" w:rsidRDefault="004E54BB" w:rsidP="004E54BB">
                  <w:pPr>
                    <w:spacing w:after="0" w:line="240" w:lineRule="auto"/>
                    <w:ind w:right="45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54BB" w14:paraId="6E36F8F4" w14:textId="77777777" w:rsidTr="00145C5E">
              <w:trPr>
                <w:gridAfter w:val="1"/>
                <w:wAfter w:w="179" w:type="dxa"/>
              </w:trPr>
              <w:tc>
                <w:tcPr>
                  <w:tcW w:w="10202" w:type="dxa"/>
                  <w:shd w:val="clear" w:color="auto" w:fill="auto"/>
                </w:tcPr>
                <w:p w14:paraId="6E3B263E" w14:textId="77777777" w:rsidR="004E54BB" w:rsidRPr="00AD73C0" w:rsidRDefault="004E54BB" w:rsidP="004E5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54BB" w14:paraId="7C81C737" w14:textId="77777777" w:rsidTr="00145C5E">
              <w:trPr>
                <w:gridAfter w:val="1"/>
                <w:wAfter w:w="179" w:type="dxa"/>
              </w:trPr>
              <w:tc>
                <w:tcPr>
                  <w:tcW w:w="10202" w:type="dxa"/>
                  <w:shd w:val="clear" w:color="auto" w:fill="auto"/>
                </w:tcPr>
                <w:p w14:paraId="4DF9A027" w14:textId="77777777" w:rsidR="004E54BB" w:rsidRPr="00AD73C0" w:rsidRDefault="004E54BB" w:rsidP="004E5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9C47B06" w14:textId="77777777" w:rsidR="004E54BB" w:rsidRPr="00AD73C0" w:rsidRDefault="004E54BB" w:rsidP="004E5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B05A57" w14:textId="77777777" w:rsidR="004E54BB" w:rsidRPr="00FD6EFD" w:rsidRDefault="004E54BB" w:rsidP="004E5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68830" w14:textId="77777777" w:rsidR="004E54BB" w:rsidRPr="00FD6EFD" w:rsidRDefault="004E54BB" w:rsidP="004E5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33EFB" w14:textId="77777777" w:rsidR="004E54BB" w:rsidRDefault="004E54BB" w:rsidP="004E5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33D6BD" w14:textId="77777777" w:rsidR="004E54BB" w:rsidRPr="00DA1E0D" w:rsidRDefault="004E54BB" w:rsidP="004E54BB">
            <w:pPr>
              <w:rPr>
                <w:rFonts w:ascii="Times New Roman" w:hAnsi="Times New Roman"/>
              </w:rPr>
            </w:pPr>
          </w:p>
          <w:p w14:paraId="1555618E" w14:textId="77777777" w:rsidR="000C77BF" w:rsidRPr="00AD73C0" w:rsidRDefault="000C77BF" w:rsidP="00E3429A">
            <w:pPr>
              <w:spacing w:after="0"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BF" w14:paraId="5BD21DDB" w14:textId="77777777" w:rsidTr="00A12943">
        <w:trPr>
          <w:gridAfter w:val="1"/>
          <w:wAfter w:w="179" w:type="dxa"/>
        </w:trPr>
        <w:tc>
          <w:tcPr>
            <w:tcW w:w="10202" w:type="dxa"/>
            <w:shd w:val="clear" w:color="auto" w:fill="auto"/>
          </w:tcPr>
          <w:p w14:paraId="2D6020AB" w14:textId="77777777" w:rsidR="000C77BF" w:rsidRPr="00AD73C0" w:rsidRDefault="000C77BF" w:rsidP="00E34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BF" w14:paraId="1DCD0F57" w14:textId="77777777" w:rsidTr="00A12943">
        <w:trPr>
          <w:gridAfter w:val="1"/>
          <w:wAfter w:w="179" w:type="dxa"/>
        </w:trPr>
        <w:tc>
          <w:tcPr>
            <w:tcW w:w="10202" w:type="dxa"/>
            <w:shd w:val="clear" w:color="auto" w:fill="auto"/>
          </w:tcPr>
          <w:p w14:paraId="26D03D51" w14:textId="77777777" w:rsidR="000C77BF" w:rsidRPr="00AD73C0" w:rsidRDefault="000C77BF" w:rsidP="00E34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D237F2" w14:textId="77777777" w:rsidR="000C77BF" w:rsidRPr="00AD73C0" w:rsidRDefault="000C77BF" w:rsidP="000C7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2C618" w14:textId="05A3AA6A" w:rsidR="00FD6EFD" w:rsidRPr="00FD6EFD" w:rsidRDefault="00FD6EFD" w:rsidP="00FD6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5F2AF" w14:textId="77777777" w:rsidR="00AA480E" w:rsidRPr="00AA480E" w:rsidRDefault="00AA480E" w:rsidP="00AA480E">
      <w:pPr>
        <w:spacing w:after="0"/>
        <w:ind w:right="9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80E">
        <w:rPr>
          <w:rFonts w:ascii="Times New Roman" w:hAnsi="Times New Roman"/>
          <w:b/>
          <w:bCs/>
          <w:sz w:val="28"/>
          <w:szCs w:val="28"/>
        </w:rPr>
        <w:t xml:space="preserve">Obrazloženje uz Prijedlog odluke </w:t>
      </w:r>
      <w:bookmarkStart w:id="6" w:name="_Hlk128733713"/>
      <w:r w:rsidRPr="00AA480E">
        <w:rPr>
          <w:rFonts w:ascii="Times New Roman" w:hAnsi="Times New Roman"/>
          <w:b/>
          <w:bCs/>
          <w:sz w:val="28"/>
          <w:szCs w:val="28"/>
        </w:rPr>
        <w:t>o donošenju Izmjena i dopuna Urbanističkog plana uređenja državnog značaja „Skijaški kompleks“, Medvednica</w:t>
      </w:r>
    </w:p>
    <w:p w14:paraId="476BD6C1" w14:textId="77777777" w:rsidR="00AA480E" w:rsidRPr="00E84AC1" w:rsidRDefault="00AA480E" w:rsidP="00AA480E">
      <w:pPr>
        <w:spacing w:after="0"/>
        <w:ind w:right="914"/>
        <w:rPr>
          <w:rFonts w:ascii="Times New Roman" w:hAnsi="Times New Roman"/>
          <w:b/>
          <w:bCs/>
          <w:sz w:val="24"/>
          <w:szCs w:val="24"/>
        </w:rPr>
      </w:pPr>
    </w:p>
    <w:bookmarkEnd w:id="6"/>
    <w:p w14:paraId="0F1A76E9" w14:textId="77777777" w:rsidR="00AA480E" w:rsidRPr="00E84AC1" w:rsidRDefault="00AA480E" w:rsidP="00AA480E">
      <w:pPr>
        <w:spacing w:after="0"/>
        <w:ind w:right="9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5073CF" w14:textId="77777777" w:rsidR="00AA480E" w:rsidRPr="00E84AC1" w:rsidRDefault="00AA480E" w:rsidP="00AA480E">
      <w:pPr>
        <w:ind w:right="914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b/>
          <w:bCs/>
          <w:sz w:val="24"/>
          <w:szCs w:val="24"/>
        </w:rPr>
        <w:t>Postupak izrade i donošenja Izmjena i dopuna Urbanističkog plana</w:t>
      </w:r>
      <w:r w:rsidRPr="00E84AC1">
        <w:rPr>
          <w:rFonts w:ascii="Times New Roman" w:hAnsi="Times New Roman"/>
          <w:sz w:val="24"/>
          <w:szCs w:val="24"/>
        </w:rPr>
        <w:t xml:space="preserve"> uređenja državnog značaja „Skijaški kompleks“, Medvednica, (u daljnjem tekstu: Plan) </w:t>
      </w:r>
      <w:r w:rsidRPr="00E84AC1">
        <w:rPr>
          <w:rFonts w:ascii="Times New Roman" w:hAnsi="Times New Roman"/>
          <w:b/>
          <w:bCs/>
          <w:sz w:val="24"/>
          <w:szCs w:val="24"/>
        </w:rPr>
        <w:t>provodi se sukladno članku 198. Zakona o prostornom uređenju</w:t>
      </w:r>
      <w:r w:rsidRPr="00E84AC1">
        <w:rPr>
          <w:rFonts w:ascii="Times New Roman" w:hAnsi="Times New Roman"/>
          <w:sz w:val="24"/>
          <w:szCs w:val="24"/>
        </w:rPr>
        <w:t xml:space="preserve"> („Narodne novine“, br. 153/13, 65/17, 114/18, 39/19, 98/19 i 67/23, u daljnjem tekstu: Zakon), a donosi ga Vlada Republike Hrvatske na temelju članka 109. stavka 2. Zakona.</w:t>
      </w:r>
    </w:p>
    <w:p w14:paraId="7A777149" w14:textId="77777777" w:rsidR="00AA480E" w:rsidRPr="00E84AC1" w:rsidRDefault="00AA480E" w:rsidP="00AA480E">
      <w:pPr>
        <w:spacing w:line="240" w:lineRule="atLeast"/>
        <w:ind w:right="914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b/>
          <w:bCs/>
          <w:sz w:val="24"/>
          <w:szCs w:val="24"/>
        </w:rPr>
        <w:t>Postupak je započeo Odlukom o izradi Izmjena i dopuna Urbanističkog plana uređenja državnog</w:t>
      </w:r>
      <w:r w:rsidRPr="00E84AC1">
        <w:rPr>
          <w:rFonts w:ascii="Times New Roman" w:hAnsi="Times New Roman"/>
          <w:sz w:val="24"/>
          <w:szCs w:val="24"/>
        </w:rPr>
        <w:t xml:space="preserve"> značaja „Skijaški kompleks“, Medvednica („Narodne novine“ br. 106/</w:t>
      </w:r>
      <w:r w:rsidRPr="00E84AC1">
        <w:rPr>
          <w:rFonts w:ascii="Times New Roman" w:hAnsi="Times New Roman"/>
          <w:b/>
          <w:bCs/>
          <w:sz w:val="24"/>
          <w:szCs w:val="24"/>
        </w:rPr>
        <w:t>20</w:t>
      </w:r>
      <w:r w:rsidRPr="00E84AC1">
        <w:rPr>
          <w:rFonts w:ascii="Times New Roman" w:hAnsi="Times New Roman"/>
          <w:sz w:val="24"/>
          <w:szCs w:val="24"/>
        </w:rPr>
        <w:t xml:space="preserve">, u daljnjem tekstu: Odluka) koju je </w:t>
      </w:r>
      <w:r w:rsidRPr="00E84AC1">
        <w:rPr>
          <w:rFonts w:ascii="Times New Roman" w:hAnsi="Times New Roman"/>
          <w:b/>
          <w:bCs/>
          <w:sz w:val="24"/>
          <w:szCs w:val="24"/>
        </w:rPr>
        <w:t>donio ministar prostornoga uređenja, graditeljstva i državne imovine</w:t>
      </w:r>
      <w:r w:rsidRPr="00E84AC1">
        <w:rPr>
          <w:rFonts w:ascii="Times New Roman" w:hAnsi="Times New Roman"/>
          <w:sz w:val="24"/>
          <w:szCs w:val="24"/>
        </w:rPr>
        <w:t>.</w:t>
      </w:r>
    </w:p>
    <w:p w14:paraId="5341FA59" w14:textId="77777777" w:rsidR="00AA480E" w:rsidRPr="00E84AC1" w:rsidRDefault="00AA480E" w:rsidP="00AA480E">
      <w:pPr>
        <w:spacing w:line="240" w:lineRule="atLeast"/>
        <w:ind w:right="914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sz w:val="24"/>
          <w:szCs w:val="24"/>
        </w:rPr>
        <w:t xml:space="preserve">Navedenom </w:t>
      </w:r>
      <w:r w:rsidRPr="004A024A">
        <w:rPr>
          <w:rFonts w:ascii="Times New Roman" w:hAnsi="Times New Roman"/>
          <w:b/>
          <w:bCs/>
          <w:sz w:val="24"/>
          <w:szCs w:val="24"/>
        </w:rPr>
        <w:t>Odlukom su određeni razlozi i ciljevi pokretanja postupka</w:t>
      </w:r>
      <w:r w:rsidRPr="00E84AC1">
        <w:rPr>
          <w:rFonts w:ascii="Times New Roman" w:hAnsi="Times New Roman"/>
          <w:sz w:val="24"/>
          <w:szCs w:val="24"/>
        </w:rPr>
        <w:t xml:space="preserve"> izrade izmjena i dopuna </w:t>
      </w:r>
      <w:r w:rsidRPr="00E84AC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Urbanističkog plana uređenja državnog značaja „Skijaški kompleks“, Medvednica, a to je</w:t>
      </w:r>
      <w:r w:rsidRPr="00E84AC1">
        <w:rPr>
          <w:rFonts w:ascii="Times New Roman" w:hAnsi="Times New Roman"/>
          <w:sz w:val="24"/>
          <w:szCs w:val="24"/>
        </w:rPr>
        <w:t xml:space="preserve"> </w:t>
      </w:r>
      <w:r w:rsidRPr="004A024A">
        <w:rPr>
          <w:rFonts w:ascii="Times New Roman" w:hAnsi="Times New Roman"/>
          <w:b/>
          <w:bCs/>
          <w:sz w:val="24"/>
          <w:szCs w:val="24"/>
        </w:rPr>
        <w:t>ispitivanje mogućnosti planiranja nove trase staze za sanjkanje - Sljemenski bob s novim tehničkim i izvedbenim rješenjima u odnosu na plansko rješenje dano važećim planom</w:t>
      </w:r>
      <w:r w:rsidRPr="00E84AC1">
        <w:rPr>
          <w:rFonts w:ascii="Times New Roman" w:hAnsi="Times New Roman"/>
          <w:sz w:val="24"/>
          <w:szCs w:val="24"/>
        </w:rPr>
        <w:t xml:space="preserve">, a sve u cilju </w:t>
      </w:r>
      <w:r w:rsidRPr="004A024A">
        <w:rPr>
          <w:rFonts w:ascii="Times New Roman" w:hAnsi="Times New Roman"/>
          <w:b/>
          <w:bCs/>
          <w:sz w:val="24"/>
          <w:szCs w:val="24"/>
        </w:rPr>
        <w:t xml:space="preserve">unapređenja izletničko-rekreativne funkcije kao primarne funkcije Parka prirode Medvednica, bez negativnih, odnosno s minimalnim utjecajima na staništa, </w:t>
      </w:r>
      <w:proofErr w:type="spellStart"/>
      <w:r w:rsidRPr="004A024A">
        <w:rPr>
          <w:rFonts w:ascii="Times New Roman" w:hAnsi="Times New Roman"/>
          <w:b/>
          <w:bCs/>
          <w:sz w:val="24"/>
          <w:szCs w:val="24"/>
        </w:rPr>
        <w:t>bioraznolikost</w:t>
      </w:r>
      <w:proofErr w:type="spellEnd"/>
      <w:r w:rsidRPr="004A024A">
        <w:rPr>
          <w:rFonts w:ascii="Times New Roman" w:hAnsi="Times New Roman"/>
          <w:b/>
          <w:bCs/>
          <w:sz w:val="24"/>
          <w:szCs w:val="24"/>
        </w:rPr>
        <w:t xml:space="preserve"> područja Parka prirode Medvednica, te na ciljeve očuvanja i cjelovitost područja ekološke mreže</w:t>
      </w:r>
      <w:r w:rsidRPr="00E84AC1">
        <w:rPr>
          <w:rFonts w:ascii="Times New Roman" w:hAnsi="Times New Roman"/>
          <w:sz w:val="24"/>
          <w:szCs w:val="24"/>
        </w:rPr>
        <w:t>.</w:t>
      </w:r>
    </w:p>
    <w:p w14:paraId="252E19DA" w14:textId="77777777" w:rsidR="00AA480E" w:rsidRPr="00E84AC1" w:rsidRDefault="00AA480E" w:rsidP="00AA480E">
      <w:pPr>
        <w:ind w:right="914"/>
        <w:jc w:val="both"/>
        <w:rPr>
          <w:rFonts w:ascii="Times New Roman" w:hAnsi="Times New Roman"/>
          <w:sz w:val="24"/>
          <w:szCs w:val="24"/>
        </w:rPr>
      </w:pPr>
      <w:r w:rsidRPr="004A024A">
        <w:rPr>
          <w:rFonts w:ascii="Times New Roman" w:hAnsi="Times New Roman"/>
          <w:b/>
          <w:sz w:val="24"/>
          <w:szCs w:val="24"/>
          <w:shd w:val="clear" w:color="auto" w:fill="FFFFFF"/>
        </w:rPr>
        <w:t>Ministarstvo</w:t>
      </w:r>
      <w:r w:rsidRPr="00E84AC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kao nositelj izrade ovog Plana</w:t>
      </w:r>
      <w:r w:rsidRPr="00E84AC1">
        <w:rPr>
          <w:rFonts w:ascii="Times New Roman" w:hAnsi="Times New Roman"/>
          <w:sz w:val="24"/>
          <w:szCs w:val="24"/>
        </w:rPr>
        <w:t xml:space="preserve"> državne razine, u cilju pokretanja samog postupka izrade i donošenja Plana, </w:t>
      </w:r>
      <w:r w:rsidRPr="004A024A">
        <w:rPr>
          <w:rFonts w:ascii="Times New Roman" w:hAnsi="Times New Roman"/>
          <w:b/>
          <w:bCs/>
          <w:sz w:val="24"/>
          <w:szCs w:val="24"/>
        </w:rPr>
        <w:t>provelo je postupak Ocjene o potrebi strateške procjene utjecaja Plana na okoliš i prethodne ocjene prihvatljivosti Plana za ekološku mrežu,</w:t>
      </w:r>
      <w:r w:rsidRPr="00E84AC1">
        <w:rPr>
          <w:rFonts w:ascii="Times New Roman" w:hAnsi="Times New Roman"/>
          <w:sz w:val="24"/>
          <w:szCs w:val="24"/>
        </w:rPr>
        <w:t xml:space="preserve"> sukladno Zakonu o zaštiti okoliša i Zakonu o zaštiti prirode, u kojemu je utvrđeno da se za ovaj postupak izmjene i dopune Plana ne treba provesti strateška procjena </w:t>
      </w:r>
      <w:r w:rsidRPr="00E84AC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utjecaja Plana na okoliš kao ni glavna ocjena prihvatljivosti za ekološku mrežu</w:t>
      </w:r>
      <w:r w:rsidRPr="00E84AC1">
        <w:rPr>
          <w:rFonts w:ascii="Times New Roman" w:hAnsi="Times New Roman"/>
          <w:sz w:val="24"/>
          <w:szCs w:val="24"/>
        </w:rPr>
        <w:t xml:space="preserve"> uz uvjet poštivanja dodatnih uvjeta zaštite prirode.</w:t>
      </w:r>
    </w:p>
    <w:p w14:paraId="74A27AC9" w14:textId="77777777" w:rsidR="00AA480E" w:rsidRPr="00E84AC1" w:rsidRDefault="00AA480E" w:rsidP="00AA480E">
      <w:pPr>
        <w:ind w:right="914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sz w:val="24"/>
          <w:szCs w:val="24"/>
        </w:rPr>
        <w:t>Javnopravna tijela uključena su u postupak izrade Plana sukladno članku 79. Zakona pozivom za dostavu zahtjeva za izradu predmetnog Plana. Svi dostavljeni zahtjevi sastavni su dio elaborata Konačni prijedlog izmjena i dopuna Urbanističkog plana uređenja  državnog značaja „Skijaški kompleks“, Medvednica.</w:t>
      </w:r>
    </w:p>
    <w:p w14:paraId="184D72DF" w14:textId="77777777" w:rsidR="00AA480E" w:rsidRPr="00E84AC1" w:rsidRDefault="00AA480E" w:rsidP="00AA480E">
      <w:pPr>
        <w:spacing w:after="0" w:line="254" w:lineRule="auto"/>
        <w:ind w:right="914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sz w:val="24"/>
          <w:szCs w:val="24"/>
        </w:rPr>
        <w:t xml:space="preserve">Na Prijedlog Plana </w:t>
      </w:r>
      <w:r w:rsidRPr="004A024A">
        <w:rPr>
          <w:rFonts w:ascii="Times New Roman" w:hAnsi="Times New Roman"/>
          <w:b/>
          <w:bCs/>
          <w:sz w:val="24"/>
          <w:szCs w:val="24"/>
        </w:rPr>
        <w:t>provedena je javna rasprava</w:t>
      </w:r>
      <w:r w:rsidRPr="00E84AC1">
        <w:rPr>
          <w:rFonts w:ascii="Times New Roman" w:hAnsi="Times New Roman"/>
          <w:sz w:val="24"/>
          <w:szCs w:val="24"/>
        </w:rPr>
        <w:t xml:space="preserve"> u skladu sa Zakonom o prostornom uređenju u trajanju od 30 dana.</w:t>
      </w:r>
    </w:p>
    <w:p w14:paraId="6E3CA69B" w14:textId="77777777" w:rsidR="00AA480E" w:rsidRDefault="00AA480E" w:rsidP="00AA480E">
      <w:pPr>
        <w:ind w:right="914"/>
        <w:jc w:val="both"/>
        <w:rPr>
          <w:rFonts w:ascii="Times New Roman" w:hAnsi="Times New Roman"/>
          <w:b/>
          <w:bCs/>
          <w:sz w:val="24"/>
          <w:szCs w:val="24"/>
        </w:rPr>
      </w:pPr>
      <w:r w:rsidRPr="00E84AC1">
        <w:rPr>
          <w:rFonts w:ascii="Times New Roman" w:hAnsi="Times New Roman"/>
          <w:sz w:val="24"/>
          <w:szCs w:val="24"/>
        </w:rPr>
        <w:t xml:space="preserve">Ministar prostornog uređenja, graditeljstva i državne imovine donio je Zaključak o utvrđivanju Konačnog prijedloga Plana koji je, </w:t>
      </w:r>
      <w:r w:rsidRPr="00E84AC1">
        <w:rPr>
          <w:rFonts w:ascii="Times New Roman" w:hAnsi="Times New Roman"/>
          <w:b/>
          <w:bCs/>
          <w:sz w:val="24"/>
          <w:szCs w:val="24"/>
        </w:rPr>
        <w:t xml:space="preserve">prema Poslovniku Vlade RH, upućen  na usuglašavanje tijelima državne uprave. </w:t>
      </w:r>
    </w:p>
    <w:p w14:paraId="0EA4DAEC" w14:textId="7BC02182" w:rsidR="00A6057A" w:rsidRPr="00A6057A" w:rsidRDefault="00A6057A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6057A">
        <w:rPr>
          <w:rFonts w:ascii="Times New Roman" w:hAnsi="Times New Roman"/>
          <w:sz w:val="24"/>
          <w:szCs w:val="24"/>
          <w:lang w:eastAsia="hr-HR"/>
        </w:rPr>
        <w:t>Prema obrascu PFU</w:t>
      </w:r>
      <w:r w:rsidR="004C55F9">
        <w:rPr>
          <w:rFonts w:ascii="Times New Roman" w:hAnsi="Times New Roman"/>
          <w:sz w:val="24"/>
          <w:szCs w:val="24"/>
          <w:lang w:eastAsia="hr-HR"/>
        </w:rPr>
        <w:t>,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 za </w:t>
      </w:r>
      <w:r w:rsidR="00581A72" w:rsidRPr="00A6057A">
        <w:rPr>
          <w:rFonts w:ascii="Times New Roman" w:hAnsi="Times New Roman"/>
          <w:sz w:val="24"/>
          <w:szCs w:val="24"/>
          <w:lang w:eastAsia="hr-HR"/>
        </w:rPr>
        <w:t>provedbu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 predmetne </w:t>
      </w:r>
      <w:r w:rsidR="00581A72" w:rsidRPr="00A6057A">
        <w:rPr>
          <w:rFonts w:ascii="Times New Roman" w:hAnsi="Times New Roman"/>
          <w:sz w:val="24"/>
          <w:szCs w:val="24"/>
          <w:lang w:eastAsia="hr-HR"/>
        </w:rPr>
        <w:t>odluke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 nije potrebno osigurati sredstva u</w:t>
      </w:r>
    </w:p>
    <w:p w14:paraId="7E2A8AD7" w14:textId="77777777" w:rsidR="004C55F9" w:rsidRDefault="00581A72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6057A">
        <w:rPr>
          <w:rFonts w:ascii="Times New Roman" w:hAnsi="Times New Roman"/>
          <w:sz w:val="24"/>
          <w:szCs w:val="24"/>
          <w:lang w:eastAsia="hr-HR"/>
        </w:rPr>
        <w:lastRenderedPageBreak/>
        <w:t>državnom</w:t>
      </w:r>
      <w:r w:rsidR="00A6057A" w:rsidRPr="00A6057A">
        <w:rPr>
          <w:rFonts w:ascii="Times New Roman" w:hAnsi="Times New Roman"/>
          <w:sz w:val="24"/>
          <w:szCs w:val="24"/>
          <w:lang w:eastAsia="hr-HR"/>
        </w:rPr>
        <w:t xml:space="preserve"> proračunu Republike Hrvatske budući da je ista u potpunosti financirana od </w:t>
      </w:r>
    </w:p>
    <w:p w14:paraId="4AEADCA1" w14:textId="77777777" w:rsidR="004C55F9" w:rsidRDefault="00A6057A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6057A">
        <w:rPr>
          <w:rFonts w:ascii="Times New Roman" w:hAnsi="Times New Roman"/>
          <w:sz w:val="24"/>
          <w:szCs w:val="24"/>
          <w:lang w:eastAsia="hr-HR"/>
        </w:rPr>
        <w:t>strane</w:t>
      </w:r>
      <w:r w:rsidR="004C55F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Grada Zagreba kao predlagatelja predmetnih izmjena plana, a u skladu s </w:t>
      </w:r>
    </w:p>
    <w:p w14:paraId="7530067E" w14:textId="77777777" w:rsidR="004C55F9" w:rsidRDefault="00A6057A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6057A">
        <w:rPr>
          <w:rFonts w:ascii="Times New Roman" w:hAnsi="Times New Roman"/>
          <w:sz w:val="24"/>
          <w:szCs w:val="24"/>
          <w:lang w:eastAsia="hr-HR"/>
        </w:rPr>
        <w:t>Ugovorom o</w:t>
      </w:r>
      <w:r w:rsidR="004C55F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financiranju izrade i donošenja </w:t>
      </w:r>
      <w:r w:rsidR="00581A72">
        <w:rPr>
          <w:rFonts w:ascii="Times New Roman" w:hAnsi="Times New Roman"/>
          <w:sz w:val="24"/>
          <w:szCs w:val="24"/>
          <w:lang w:eastAsia="hr-HR"/>
        </w:rPr>
        <w:t>i</w:t>
      </w:r>
      <w:r w:rsidRPr="00A6057A">
        <w:rPr>
          <w:rFonts w:ascii="Times New Roman" w:hAnsi="Times New Roman"/>
          <w:sz w:val="24"/>
          <w:szCs w:val="24"/>
          <w:lang w:eastAsia="hr-HR"/>
        </w:rPr>
        <w:t>zmjena i dopuna Urbanističkog plana</w:t>
      </w:r>
    </w:p>
    <w:p w14:paraId="1F2F7C4C" w14:textId="77777777" w:rsidR="004C55F9" w:rsidRDefault="00A6057A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6057A">
        <w:rPr>
          <w:rFonts w:ascii="Times New Roman" w:hAnsi="Times New Roman"/>
          <w:sz w:val="24"/>
          <w:szCs w:val="24"/>
          <w:lang w:eastAsia="hr-HR"/>
        </w:rPr>
        <w:t>uređenja dr</w:t>
      </w:r>
      <w:r w:rsidR="00581A72">
        <w:rPr>
          <w:rFonts w:ascii="Times New Roman" w:hAnsi="Times New Roman"/>
          <w:sz w:val="24"/>
          <w:szCs w:val="24"/>
          <w:lang w:eastAsia="hr-HR"/>
        </w:rPr>
        <w:t>ž</w:t>
      </w:r>
      <w:r w:rsidRPr="00A6057A">
        <w:rPr>
          <w:rFonts w:ascii="Times New Roman" w:hAnsi="Times New Roman"/>
          <w:sz w:val="24"/>
          <w:szCs w:val="24"/>
          <w:lang w:eastAsia="hr-HR"/>
        </w:rPr>
        <w:t>avnog</w:t>
      </w:r>
      <w:r w:rsidR="004C55F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6057A">
        <w:rPr>
          <w:rFonts w:ascii="Times New Roman" w:hAnsi="Times New Roman"/>
          <w:sz w:val="24"/>
          <w:szCs w:val="24"/>
          <w:lang w:eastAsia="hr-HR"/>
        </w:rPr>
        <w:t>značaja ''Skijaški kompleks'' Medvednica, Klasa: 350-01/18-01</w:t>
      </w:r>
      <w:r w:rsidR="004C55F9">
        <w:rPr>
          <w:rFonts w:ascii="Times New Roman" w:hAnsi="Times New Roman"/>
          <w:sz w:val="24"/>
          <w:szCs w:val="24"/>
          <w:lang w:eastAsia="hr-HR"/>
        </w:rPr>
        <w:t>/</w:t>
      </w:r>
      <w:r w:rsidRPr="00A6057A">
        <w:rPr>
          <w:rFonts w:ascii="Times New Roman" w:hAnsi="Times New Roman"/>
          <w:sz w:val="24"/>
          <w:szCs w:val="24"/>
          <w:lang w:eastAsia="hr-HR"/>
        </w:rPr>
        <w:t xml:space="preserve">706, </w:t>
      </w:r>
    </w:p>
    <w:p w14:paraId="4D9F5FC4" w14:textId="55C26F2A" w:rsidR="00876D76" w:rsidRPr="004C55F9" w:rsidRDefault="00A6057A" w:rsidP="004C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A6057A"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 w:rsidRPr="00A6057A">
        <w:rPr>
          <w:rFonts w:ascii="Times New Roman" w:hAnsi="Times New Roman"/>
          <w:sz w:val="24"/>
          <w:szCs w:val="24"/>
          <w:lang w:eastAsia="hr-HR"/>
        </w:rPr>
        <w:t>: 531-06-1-1-20-9</w:t>
      </w:r>
      <w:r w:rsidR="004C55F9">
        <w:rPr>
          <w:rFonts w:ascii="Times New Roman" w:hAnsi="Times New Roman"/>
          <w:sz w:val="24"/>
          <w:szCs w:val="24"/>
          <w:lang w:eastAsia="hr-HR"/>
        </w:rPr>
        <w:t>.</w:t>
      </w:r>
    </w:p>
    <w:p w14:paraId="38D5328B" w14:textId="77777777" w:rsidR="00876D76" w:rsidRPr="00E84AC1" w:rsidRDefault="00876D76" w:rsidP="00AA480E">
      <w:pPr>
        <w:ind w:right="9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D08118" w14:textId="77777777" w:rsidR="00AA480E" w:rsidRPr="00E84AC1" w:rsidRDefault="00AA480E" w:rsidP="00AA480E">
      <w:pPr>
        <w:ind w:right="914"/>
        <w:jc w:val="both"/>
        <w:rPr>
          <w:rFonts w:ascii="Times New Roman" w:hAnsi="Times New Roman"/>
          <w:b/>
          <w:bCs/>
          <w:sz w:val="24"/>
          <w:szCs w:val="24"/>
        </w:rPr>
      </w:pPr>
      <w:r w:rsidRPr="00E84AC1">
        <w:rPr>
          <w:rFonts w:ascii="Times New Roman" w:hAnsi="Times New Roman"/>
          <w:b/>
          <w:bCs/>
          <w:sz w:val="24"/>
          <w:szCs w:val="24"/>
        </w:rPr>
        <w:t>Prihvaćene su sve primjedbe i prijedlozi u tom postupku, izvršene dorade Prijedloga odluke i elaborata Plana (prikazano u promemorijama  - prikaz  primjedbi i odgovora u privitku).</w:t>
      </w:r>
    </w:p>
    <w:p w14:paraId="6E0DF272" w14:textId="122D2D1F" w:rsidR="00AA480E" w:rsidRDefault="00AA480E" w:rsidP="00AA4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C1">
        <w:rPr>
          <w:rFonts w:ascii="Times New Roman" w:hAnsi="Times New Roman"/>
          <w:b/>
          <w:bCs/>
          <w:sz w:val="24"/>
          <w:szCs w:val="24"/>
        </w:rPr>
        <w:t>U skladu s navedenim predlaže se donošenje Odluke o donošenju izmjena i dopuna Urbanističkog plana uređenja državnog značaja „Skijaški kompleks“, Medvednica.</w:t>
      </w:r>
    </w:p>
    <w:p w14:paraId="2D68B22F" w14:textId="77777777" w:rsidR="00AA480E" w:rsidRDefault="00AA480E" w:rsidP="00AA4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F5A31" w14:textId="77777777" w:rsidR="002A4B4E" w:rsidRPr="00DA1E0D" w:rsidRDefault="002A4B4E" w:rsidP="000C77BF">
      <w:pPr>
        <w:rPr>
          <w:rFonts w:ascii="Times New Roman" w:hAnsi="Times New Roman"/>
        </w:rPr>
      </w:pPr>
    </w:p>
    <w:sectPr w:rsidR="002A4B4E" w:rsidRPr="00DA1E0D" w:rsidSect="00F56E96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EED6" w14:textId="77777777" w:rsidR="008312DB" w:rsidRDefault="008312DB">
      <w:pPr>
        <w:spacing w:after="0" w:line="240" w:lineRule="auto"/>
      </w:pPr>
      <w:r>
        <w:separator/>
      </w:r>
    </w:p>
  </w:endnote>
  <w:endnote w:type="continuationSeparator" w:id="0">
    <w:p w14:paraId="0778049E" w14:textId="77777777" w:rsidR="008312DB" w:rsidRDefault="008312DB">
      <w:pPr>
        <w:spacing w:after="0" w:line="240" w:lineRule="auto"/>
      </w:pPr>
      <w:r>
        <w:continuationSeparator/>
      </w:r>
    </w:p>
  </w:endnote>
  <w:endnote w:type="continuationNotice" w:id="1">
    <w:p w14:paraId="520544D9" w14:textId="77777777" w:rsidR="008312DB" w:rsidRDefault="00831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A0AE7" w14:textId="77777777" w:rsidR="008312DB" w:rsidRDefault="008312DB">
      <w:pPr>
        <w:spacing w:after="0" w:line="240" w:lineRule="auto"/>
      </w:pPr>
      <w:r>
        <w:separator/>
      </w:r>
    </w:p>
  </w:footnote>
  <w:footnote w:type="continuationSeparator" w:id="0">
    <w:p w14:paraId="05944E1A" w14:textId="77777777" w:rsidR="008312DB" w:rsidRDefault="008312DB">
      <w:pPr>
        <w:spacing w:after="0" w:line="240" w:lineRule="auto"/>
      </w:pPr>
      <w:r>
        <w:continuationSeparator/>
      </w:r>
    </w:p>
  </w:footnote>
  <w:footnote w:type="continuationNotice" w:id="1">
    <w:p w14:paraId="7A0D8B8A" w14:textId="77777777" w:rsidR="008312DB" w:rsidRDefault="00831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F564" w14:textId="77777777" w:rsidR="00950A58" w:rsidRDefault="00950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F2C"/>
    <w:multiLevelType w:val="hybridMultilevel"/>
    <w:tmpl w:val="28F834FE"/>
    <w:lvl w:ilvl="0" w:tplc="A7BA19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0CBF"/>
    <w:multiLevelType w:val="hybridMultilevel"/>
    <w:tmpl w:val="D1D8CC04"/>
    <w:lvl w:ilvl="0" w:tplc="8828D5C8">
      <w:start w:val="53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32B0910"/>
    <w:multiLevelType w:val="hybridMultilevel"/>
    <w:tmpl w:val="AB824C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533C"/>
    <w:multiLevelType w:val="hybridMultilevel"/>
    <w:tmpl w:val="C5689D38"/>
    <w:lvl w:ilvl="0" w:tplc="46466BDC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45A5F86"/>
    <w:multiLevelType w:val="hybridMultilevel"/>
    <w:tmpl w:val="455AE042"/>
    <w:lvl w:ilvl="0" w:tplc="E802318C">
      <w:start w:val="1"/>
      <w:numFmt w:val="decimal"/>
      <w:lvlText w:val="(%1)"/>
      <w:lvlJc w:val="left"/>
      <w:pPr>
        <w:ind w:left="1227" w:hanging="375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2F"/>
    <w:rsid w:val="00007A86"/>
    <w:rsid w:val="00074DB8"/>
    <w:rsid w:val="000861C9"/>
    <w:rsid w:val="000946DF"/>
    <w:rsid w:val="00094FC9"/>
    <w:rsid w:val="000A66E3"/>
    <w:rsid w:val="000B20F6"/>
    <w:rsid w:val="000C77BF"/>
    <w:rsid w:val="000F04EA"/>
    <w:rsid w:val="000F2FA2"/>
    <w:rsid w:val="0011043E"/>
    <w:rsid w:val="00117B74"/>
    <w:rsid w:val="00130E38"/>
    <w:rsid w:val="001313D5"/>
    <w:rsid w:val="0013446F"/>
    <w:rsid w:val="00145714"/>
    <w:rsid w:val="00150024"/>
    <w:rsid w:val="00161571"/>
    <w:rsid w:val="00163830"/>
    <w:rsid w:val="0018520C"/>
    <w:rsid w:val="001A6C77"/>
    <w:rsid w:val="001A7FFA"/>
    <w:rsid w:val="001F17AA"/>
    <w:rsid w:val="00250547"/>
    <w:rsid w:val="002533F2"/>
    <w:rsid w:val="002535E4"/>
    <w:rsid w:val="00277D21"/>
    <w:rsid w:val="00290632"/>
    <w:rsid w:val="002A4B4E"/>
    <w:rsid w:val="002C3138"/>
    <w:rsid w:val="002D34D2"/>
    <w:rsid w:val="0033129E"/>
    <w:rsid w:val="003327EC"/>
    <w:rsid w:val="003336A4"/>
    <w:rsid w:val="00392A83"/>
    <w:rsid w:val="003B098E"/>
    <w:rsid w:val="003C4608"/>
    <w:rsid w:val="003D0FC2"/>
    <w:rsid w:val="003D29CA"/>
    <w:rsid w:val="003E43A5"/>
    <w:rsid w:val="0043231F"/>
    <w:rsid w:val="0046463A"/>
    <w:rsid w:val="0046632E"/>
    <w:rsid w:val="00485756"/>
    <w:rsid w:val="004B0570"/>
    <w:rsid w:val="004B12AB"/>
    <w:rsid w:val="004C25E9"/>
    <w:rsid w:val="004C55F9"/>
    <w:rsid w:val="004E54BB"/>
    <w:rsid w:val="004F11FA"/>
    <w:rsid w:val="005065E7"/>
    <w:rsid w:val="0051162F"/>
    <w:rsid w:val="00516274"/>
    <w:rsid w:val="00526C30"/>
    <w:rsid w:val="00530672"/>
    <w:rsid w:val="00532551"/>
    <w:rsid w:val="005368D4"/>
    <w:rsid w:val="005636F7"/>
    <w:rsid w:val="00581A72"/>
    <w:rsid w:val="005A7911"/>
    <w:rsid w:val="005B2DED"/>
    <w:rsid w:val="005B4917"/>
    <w:rsid w:val="005B5006"/>
    <w:rsid w:val="005B7A4D"/>
    <w:rsid w:val="005C1D44"/>
    <w:rsid w:val="00607CA6"/>
    <w:rsid w:val="00620432"/>
    <w:rsid w:val="006546DC"/>
    <w:rsid w:val="00676E3B"/>
    <w:rsid w:val="0067726E"/>
    <w:rsid w:val="006F68CE"/>
    <w:rsid w:val="0070333D"/>
    <w:rsid w:val="007113D1"/>
    <w:rsid w:val="007210BC"/>
    <w:rsid w:val="00756383"/>
    <w:rsid w:val="00774C73"/>
    <w:rsid w:val="00792151"/>
    <w:rsid w:val="007D50E7"/>
    <w:rsid w:val="007F52FE"/>
    <w:rsid w:val="00831163"/>
    <w:rsid w:val="008312DB"/>
    <w:rsid w:val="00876D76"/>
    <w:rsid w:val="00881C68"/>
    <w:rsid w:val="008B5C8A"/>
    <w:rsid w:val="008C3D4D"/>
    <w:rsid w:val="008D4A8F"/>
    <w:rsid w:val="008F0635"/>
    <w:rsid w:val="008F47FB"/>
    <w:rsid w:val="00927BE8"/>
    <w:rsid w:val="00950A58"/>
    <w:rsid w:val="0096369E"/>
    <w:rsid w:val="009661B1"/>
    <w:rsid w:val="00980903"/>
    <w:rsid w:val="009850F7"/>
    <w:rsid w:val="0099735B"/>
    <w:rsid w:val="00997981"/>
    <w:rsid w:val="009A7F34"/>
    <w:rsid w:val="009B49B3"/>
    <w:rsid w:val="009C0F12"/>
    <w:rsid w:val="00A12943"/>
    <w:rsid w:val="00A31F8C"/>
    <w:rsid w:val="00A459E7"/>
    <w:rsid w:val="00A46301"/>
    <w:rsid w:val="00A6057A"/>
    <w:rsid w:val="00A74254"/>
    <w:rsid w:val="00A806D1"/>
    <w:rsid w:val="00A934BE"/>
    <w:rsid w:val="00AA480E"/>
    <w:rsid w:val="00AB13D1"/>
    <w:rsid w:val="00AB67BE"/>
    <w:rsid w:val="00B3726C"/>
    <w:rsid w:val="00B6057C"/>
    <w:rsid w:val="00B77D38"/>
    <w:rsid w:val="00BB5663"/>
    <w:rsid w:val="00BB7C13"/>
    <w:rsid w:val="00BE131C"/>
    <w:rsid w:val="00BE7EE7"/>
    <w:rsid w:val="00C75AFA"/>
    <w:rsid w:val="00C8541D"/>
    <w:rsid w:val="00CA31E1"/>
    <w:rsid w:val="00CA69A4"/>
    <w:rsid w:val="00CD122F"/>
    <w:rsid w:val="00D00DCA"/>
    <w:rsid w:val="00D07633"/>
    <w:rsid w:val="00D30C4B"/>
    <w:rsid w:val="00D53776"/>
    <w:rsid w:val="00DA66F1"/>
    <w:rsid w:val="00DC2BDD"/>
    <w:rsid w:val="00DE1C35"/>
    <w:rsid w:val="00E3429A"/>
    <w:rsid w:val="00E35C9D"/>
    <w:rsid w:val="00E42C6D"/>
    <w:rsid w:val="00E60E06"/>
    <w:rsid w:val="00E86AF3"/>
    <w:rsid w:val="00E90603"/>
    <w:rsid w:val="00EB7203"/>
    <w:rsid w:val="00EC7742"/>
    <w:rsid w:val="00EE1A43"/>
    <w:rsid w:val="00EE5519"/>
    <w:rsid w:val="00EF1037"/>
    <w:rsid w:val="00EF6B8F"/>
    <w:rsid w:val="00F41341"/>
    <w:rsid w:val="00F56E96"/>
    <w:rsid w:val="00F7557C"/>
    <w:rsid w:val="00F80752"/>
    <w:rsid w:val="00FD672C"/>
    <w:rsid w:val="00FD6EFD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536"/>
  <w15:docId w15:val="{824B4BB4-2D42-4DC4-A4D1-15D29F43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58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23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11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CC"/>
  </w:style>
  <w:style w:type="paragraph" w:styleId="Footer">
    <w:name w:val="footer"/>
    <w:basedOn w:val="Normal"/>
    <w:link w:val="FooterChar"/>
    <w:uiPriority w:val="99"/>
    <w:unhideWhenUsed/>
    <w:rsid w:val="0038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CC"/>
  </w:style>
  <w:style w:type="paragraph" w:styleId="ListParagraph">
    <w:name w:val="List Paragraph"/>
    <w:basedOn w:val="Normal"/>
    <w:uiPriority w:val="34"/>
    <w:qFormat/>
    <w:rsid w:val="00B1758A"/>
    <w:pPr>
      <w:ind w:left="720"/>
      <w:contextualSpacing/>
    </w:pPr>
  </w:style>
  <w:style w:type="table" w:styleId="TableGrid">
    <w:name w:val="Table Grid"/>
    <w:basedOn w:val="TableNormal"/>
    <w:uiPriority w:val="39"/>
    <w:rsid w:val="00B1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7BF"/>
    <w:rPr>
      <w:color w:val="0563C1"/>
      <w:u w:val="single"/>
    </w:rPr>
  </w:style>
  <w:style w:type="paragraph" w:customStyle="1" w:styleId="box455884">
    <w:name w:val="box_455884"/>
    <w:basedOn w:val="Normal"/>
    <w:rsid w:val="000C7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ubtleEmphasis">
    <w:name w:val="Subtle Emphasis"/>
    <w:basedOn w:val="DefaultParagraphFont"/>
    <w:uiPriority w:val="19"/>
    <w:qFormat/>
    <w:rsid w:val="000C77BF"/>
    <w:rPr>
      <w:i/>
      <w:iCs/>
      <w:color w:val="92D050"/>
    </w:rPr>
  </w:style>
  <w:style w:type="character" w:customStyle="1" w:styleId="bold">
    <w:name w:val="bold"/>
    <w:basedOn w:val="DefaultParagraphFont"/>
    <w:rsid w:val="000C77BF"/>
  </w:style>
  <w:style w:type="character" w:customStyle="1" w:styleId="UnresolvedMention1">
    <w:name w:val="Unresolved Mention1"/>
    <w:basedOn w:val="DefaultParagraphFont"/>
    <w:uiPriority w:val="99"/>
    <w:rsid w:val="00AB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86F86636E24CAB0567C0FEBCDB39" ma:contentTypeVersion="0" ma:contentTypeDescription="Create a new document." ma:contentTypeScope="" ma:versionID="e017e8db66401a42604c52a3e6c12e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ADAB6-2E89-44EB-B0F3-EB29FFE24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CC49F-5458-46C3-953D-276302B5921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2637</Words>
  <Characters>15034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>MPGI digitalni memorandum</vt:lpstr>
    </vt:vector>
  </TitlesOfParts>
  <Company>MINGO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Luka Krpan</dc:creator>
  <cp:keywords/>
  <cp:lastModifiedBy>Domagoj Dodig</cp:lastModifiedBy>
  <cp:revision>15</cp:revision>
  <cp:lastPrinted>2024-10-01T22:46:00Z</cp:lastPrinted>
  <dcterms:created xsi:type="dcterms:W3CDTF">2024-11-06T11:22:00Z</dcterms:created>
  <dcterms:modified xsi:type="dcterms:W3CDTF">2024-12-12T10:12:00Z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0x0101002E8086F86636E24CAB0567C0FEBCDB39</vt:lpwstr>
  </property>
</Properties>
</file>