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E5B61" w14:textId="77777777" w:rsidR="00D84D2B" w:rsidRPr="00D84D2B" w:rsidRDefault="00D84D2B" w:rsidP="00D84D2B">
      <w:pPr>
        <w:jc w:val="center"/>
        <w:rPr>
          <w:lang w:eastAsia="hr-HR"/>
        </w:rPr>
      </w:pPr>
      <w:r w:rsidRPr="00D84D2B">
        <w:rPr>
          <w:noProof/>
          <w:lang w:eastAsia="hr-HR"/>
        </w:rPr>
        <w:drawing>
          <wp:inline distT="0" distB="0" distL="0" distR="0" wp14:anchorId="1B1611AC" wp14:editId="38B0B02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D2B">
        <w:rPr>
          <w:lang w:eastAsia="hr-HR"/>
        </w:rPr>
        <w:fldChar w:fldCharType="begin"/>
      </w:r>
      <w:r w:rsidRPr="00D84D2B">
        <w:rPr>
          <w:lang w:eastAsia="hr-HR"/>
        </w:rPr>
        <w:instrText xml:space="preserve"> INCLUDEPICTURE "http://www.inet.hr/~box/images/grb-rh.gif" \* MERGEFORMATINET </w:instrText>
      </w:r>
      <w:r w:rsidRPr="00D84D2B">
        <w:rPr>
          <w:lang w:eastAsia="hr-HR"/>
        </w:rPr>
        <w:fldChar w:fldCharType="end"/>
      </w:r>
    </w:p>
    <w:p w14:paraId="18C486FC" w14:textId="77777777" w:rsidR="00D84D2B" w:rsidRPr="00D84D2B" w:rsidRDefault="00D84D2B" w:rsidP="00D84D2B">
      <w:pPr>
        <w:spacing w:before="60" w:after="1680"/>
        <w:jc w:val="center"/>
        <w:rPr>
          <w:sz w:val="28"/>
          <w:lang w:eastAsia="hr-HR"/>
        </w:rPr>
      </w:pPr>
      <w:r w:rsidRPr="00D84D2B">
        <w:rPr>
          <w:sz w:val="28"/>
          <w:lang w:eastAsia="hr-HR"/>
        </w:rPr>
        <w:t>VLADA REPUBLIKE HRVATSKE</w:t>
      </w:r>
    </w:p>
    <w:p w14:paraId="467B36DB" w14:textId="77777777" w:rsidR="00D84D2B" w:rsidRPr="00D84D2B" w:rsidRDefault="00D84D2B" w:rsidP="00D84D2B">
      <w:pPr>
        <w:rPr>
          <w:lang w:eastAsia="hr-HR"/>
        </w:rPr>
      </w:pPr>
    </w:p>
    <w:p w14:paraId="7FF44A12" w14:textId="4C47CEF3" w:rsidR="00D84D2B" w:rsidRPr="00D84D2B" w:rsidRDefault="00D84D2B" w:rsidP="00D84D2B">
      <w:pPr>
        <w:spacing w:after="2400"/>
        <w:jc w:val="right"/>
        <w:rPr>
          <w:lang w:eastAsia="hr-HR"/>
        </w:rPr>
      </w:pPr>
      <w:r w:rsidRPr="00D84D2B">
        <w:rPr>
          <w:lang w:eastAsia="hr-HR"/>
        </w:rPr>
        <w:t xml:space="preserve">Zagreb, </w:t>
      </w:r>
      <w:r>
        <w:rPr>
          <w:lang w:eastAsia="hr-HR"/>
        </w:rPr>
        <w:t>27. prosinca</w:t>
      </w:r>
      <w:r w:rsidRPr="00D84D2B">
        <w:rPr>
          <w:lang w:eastAsia="hr-HR"/>
        </w:rPr>
        <w:t xml:space="preserve"> 2024.</w:t>
      </w:r>
    </w:p>
    <w:p w14:paraId="59CA7E90" w14:textId="77777777" w:rsidR="00D84D2B" w:rsidRPr="00D84D2B" w:rsidRDefault="00D84D2B" w:rsidP="00D84D2B">
      <w:pPr>
        <w:spacing w:line="360" w:lineRule="auto"/>
        <w:rPr>
          <w:lang w:eastAsia="hr-HR"/>
        </w:rPr>
      </w:pPr>
      <w:r w:rsidRPr="00D84D2B">
        <w:rPr>
          <w:lang w:eastAsia="hr-HR"/>
        </w:rPr>
        <w:t>__________________________________________________________________________</w:t>
      </w:r>
    </w:p>
    <w:p w14:paraId="4866350D" w14:textId="77777777" w:rsidR="00D84D2B" w:rsidRPr="00D84D2B" w:rsidRDefault="00D84D2B" w:rsidP="00D84D2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D84D2B" w:rsidRPr="00D84D2B" w:rsidSect="00D84D2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84D2B" w:rsidRPr="00D84D2B" w14:paraId="10A37ACC" w14:textId="77777777" w:rsidTr="007F3DB7">
        <w:tc>
          <w:tcPr>
            <w:tcW w:w="1951" w:type="dxa"/>
          </w:tcPr>
          <w:p w14:paraId="140E0C4A" w14:textId="77777777" w:rsidR="00D84D2B" w:rsidRPr="00D84D2B" w:rsidRDefault="00D84D2B" w:rsidP="00D84D2B">
            <w:pPr>
              <w:spacing w:line="360" w:lineRule="auto"/>
              <w:jc w:val="right"/>
              <w:rPr>
                <w:lang w:eastAsia="hr-HR"/>
              </w:rPr>
            </w:pPr>
            <w:r w:rsidRPr="00D84D2B">
              <w:rPr>
                <w:b/>
                <w:smallCaps/>
                <w:lang w:eastAsia="hr-HR"/>
              </w:rPr>
              <w:t>Predlagatelj</w:t>
            </w:r>
            <w:r w:rsidRPr="00D84D2B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79FA412E" w14:textId="2ABDF96E" w:rsidR="00D84D2B" w:rsidRPr="00D84D2B" w:rsidRDefault="00263484" w:rsidP="00263484">
            <w:pPr>
              <w:spacing w:line="360" w:lineRule="auto"/>
              <w:rPr>
                <w:lang w:eastAsia="hr-HR"/>
              </w:rPr>
            </w:pPr>
            <w:r w:rsidRPr="00263484">
              <w:rPr>
                <w:lang w:eastAsia="hr-HR"/>
              </w:rPr>
              <w:t>Ministarstvo turizma i sporta</w:t>
            </w:r>
            <w:r>
              <w:rPr>
                <w:lang w:eastAsia="hr-HR"/>
              </w:rPr>
              <w:t xml:space="preserve"> </w:t>
            </w:r>
          </w:p>
        </w:tc>
      </w:tr>
    </w:tbl>
    <w:p w14:paraId="6AAAABF7" w14:textId="77777777" w:rsidR="00D84D2B" w:rsidRPr="00D84D2B" w:rsidRDefault="00D84D2B" w:rsidP="00D84D2B">
      <w:pPr>
        <w:spacing w:line="360" w:lineRule="auto"/>
        <w:rPr>
          <w:lang w:eastAsia="hr-HR"/>
        </w:rPr>
      </w:pPr>
      <w:r w:rsidRPr="00D84D2B">
        <w:rPr>
          <w:lang w:eastAsia="hr-HR"/>
        </w:rPr>
        <w:t>__________________________________________________________________________</w:t>
      </w:r>
    </w:p>
    <w:p w14:paraId="309403FD" w14:textId="77777777" w:rsidR="00D84D2B" w:rsidRPr="00D84D2B" w:rsidRDefault="00D84D2B" w:rsidP="00D84D2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D84D2B" w:rsidRPr="00D84D2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84D2B" w:rsidRPr="00D84D2B" w14:paraId="313C3E87" w14:textId="77777777" w:rsidTr="007F3DB7">
        <w:tc>
          <w:tcPr>
            <w:tcW w:w="1951" w:type="dxa"/>
          </w:tcPr>
          <w:p w14:paraId="3969D1E9" w14:textId="77777777" w:rsidR="00D84D2B" w:rsidRPr="00D84D2B" w:rsidRDefault="00D84D2B" w:rsidP="00D84D2B">
            <w:pPr>
              <w:spacing w:line="360" w:lineRule="auto"/>
              <w:jc w:val="right"/>
              <w:rPr>
                <w:lang w:eastAsia="hr-HR"/>
              </w:rPr>
            </w:pPr>
            <w:r w:rsidRPr="00D84D2B">
              <w:rPr>
                <w:b/>
                <w:smallCaps/>
                <w:lang w:eastAsia="hr-HR"/>
              </w:rPr>
              <w:t>Predmet</w:t>
            </w:r>
            <w:r w:rsidRPr="00D84D2B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2BA698AF" w14:textId="7C2D9724" w:rsidR="00D84D2B" w:rsidRPr="00D84D2B" w:rsidRDefault="00263484" w:rsidP="00263484">
            <w:pPr>
              <w:spacing w:line="360" w:lineRule="auto"/>
              <w:rPr>
                <w:lang w:eastAsia="hr-HR"/>
              </w:rPr>
            </w:pPr>
            <w:r w:rsidRPr="00263484">
              <w:rPr>
                <w:lang w:eastAsia="hr-HR"/>
              </w:rPr>
              <w:t xml:space="preserve">Prijedlog odluke o davanju suglasnosti za isticanje kandidature za organizaciju Svjetskog prvenstva u utrci s preprekama - </w:t>
            </w:r>
            <w:proofErr w:type="spellStart"/>
            <w:r w:rsidRPr="00263484">
              <w:rPr>
                <w:lang w:eastAsia="hr-HR"/>
              </w:rPr>
              <w:t>Spartan</w:t>
            </w:r>
            <w:proofErr w:type="spellEnd"/>
            <w:r w:rsidRPr="00263484">
              <w:rPr>
                <w:lang w:eastAsia="hr-HR"/>
              </w:rPr>
              <w:t xml:space="preserve"> World </w:t>
            </w:r>
            <w:proofErr w:type="spellStart"/>
            <w:r w:rsidRPr="00263484">
              <w:rPr>
                <w:lang w:eastAsia="hr-HR"/>
              </w:rPr>
              <w:t>Championship</w:t>
            </w:r>
            <w:proofErr w:type="spellEnd"/>
            <w:r w:rsidRPr="00263484">
              <w:rPr>
                <w:lang w:eastAsia="hr-HR"/>
              </w:rPr>
              <w:t xml:space="preserve"> za 2025. i 2026. godinu </w:t>
            </w:r>
          </w:p>
        </w:tc>
      </w:tr>
    </w:tbl>
    <w:p w14:paraId="6F37896C" w14:textId="77777777" w:rsidR="00D84D2B" w:rsidRPr="00D84D2B" w:rsidRDefault="00D84D2B" w:rsidP="00D84D2B">
      <w:pPr>
        <w:tabs>
          <w:tab w:val="left" w:pos="1843"/>
        </w:tabs>
        <w:spacing w:line="360" w:lineRule="auto"/>
        <w:ind w:left="1843" w:hanging="1843"/>
        <w:rPr>
          <w:lang w:eastAsia="hr-HR"/>
        </w:rPr>
      </w:pPr>
      <w:r w:rsidRPr="00D84D2B">
        <w:rPr>
          <w:lang w:eastAsia="hr-HR"/>
        </w:rPr>
        <w:t>__________________________________________________________________________</w:t>
      </w:r>
    </w:p>
    <w:p w14:paraId="409FDFE8" w14:textId="77777777" w:rsidR="00D84D2B" w:rsidRPr="00D84D2B" w:rsidRDefault="00D84D2B" w:rsidP="00D84D2B">
      <w:pPr>
        <w:rPr>
          <w:lang w:eastAsia="hr-HR"/>
        </w:rPr>
      </w:pPr>
    </w:p>
    <w:p w14:paraId="505DA1DE" w14:textId="77777777" w:rsidR="00D84D2B" w:rsidRPr="00D84D2B" w:rsidRDefault="00D84D2B" w:rsidP="00D84D2B">
      <w:pPr>
        <w:rPr>
          <w:lang w:eastAsia="hr-HR"/>
        </w:rPr>
      </w:pPr>
    </w:p>
    <w:p w14:paraId="3317B2A4" w14:textId="77777777" w:rsidR="00D84D2B" w:rsidRPr="00D84D2B" w:rsidRDefault="00D84D2B" w:rsidP="00D84D2B">
      <w:pPr>
        <w:rPr>
          <w:lang w:eastAsia="hr-HR"/>
        </w:rPr>
      </w:pPr>
    </w:p>
    <w:p w14:paraId="2F2D141F" w14:textId="77777777" w:rsidR="00D84D2B" w:rsidRPr="00D84D2B" w:rsidRDefault="00D84D2B" w:rsidP="00D84D2B">
      <w:pPr>
        <w:rPr>
          <w:lang w:eastAsia="hr-HR"/>
        </w:rPr>
      </w:pPr>
    </w:p>
    <w:p w14:paraId="6F69BB3B" w14:textId="77777777" w:rsidR="00D84D2B" w:rsidRPr="00D84D2B" w:rsidRDefault="00D84D2B" w:rsidP="00D84D2B">
      <w:pPr>
        <w:rPr>
          <w:lang w:eastAsia="hr-HR"/>
        </w:rPr>
      </w:pPr>
    </w:p>
    <w:p w14:paraId="4640BBB2" w14:textId="77777777" w:rsidR="00D84D2B" w:rsidRPr="00D84D2B" w:rsidRDefault="00D84D2B" w:rsidP="00D84D2B">
      <w:pPr>
        <w:rPr>
          <w:lang w:eastAsia="hr-HR"/>
        </w:rPr>
      </w:pPr>
    </w:p>
    <w:p w14:paraId="3C6D7FD8" w14:textId="77777777" w:rsidR="00D84D2B" w:rsidRPr="00D84D2B" w:rsidRDefault="00D84D2B" w:rsidP="00D84D2B">
      <w:pPr>
        <w:rPr>
          <w:lang w:eastAsia="hr-HR"/>
        </w:rPr>
      </w:pPr>
    </w:p>
    <w:p w14:paraId="4FCE55B0" w14:textId="77777777" w:rsidR="00D84D2B" w:rsidRPr="00D84D2B" w:rsidRDefault="00D84D2B" w:rsidP="00D84D2B">
      <w:pPr>
        <w:rPr>
          <w:lang w:eastAsia="hr-HR"/>
        </w:rPr>
        <w:sectPr w:rsidR="00D84D2B" w:rsidRPr="00D84D2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680A71B" w14:textId="57156CA8" w:rsidR="00BE766B" w:rsidRPr="001B3744" w:rsidRDefault="00BE766B" w:rsidP="001B3744"/>
    <w:p w14:paraId="53D9622B" w14:textId="68308D53" w:rsidR="00655917" w:rsidRPr="001B3744" w:rsidRDefault="00655917" w:rsidP="001B3744">
      <w:pPr>
        <w:jc w:val="right"/>
        <w:rPr>
          <w:rFonts w:eastAsia="Calibri"/>
          <w:b/>
        </w:rPr>
      </w:pPr>
      <w:r w:rsidRPr="001B3744">
        <w:rPr>
          <w:rFonts w:eastAsia="Calibri"/>
          <w:b/>
        </w:rPr>
        <w:t>Prijedlog</w:t>
      </w:r>
    </w:p>
    <w:p w14:paraId="29AAA755" w14:textId="757E06D9" w:rsidR="00483E76" w:rsidRDefault="00483E76" w:rsidP="001B3744">
      <w:pPr>
        <w:jc w:val="both"/>
        <w:rPr>
          <w:rFonts w:eastAsia="Calibri"/>
        </w:rPr>
      </w:pPr>
    </w:p>
    <w:p w14:paraId="7EB0566B" w14:textId="77777777" w:rsidR="001B3744" w:rsidRPr="001B3744" w:rsidRDefault="001B3744" w:rsidP="001B3744">
      <w:pPr>
        <w:jc w:val="both"/>
        <w:rPr>
          <w:rFonts w:eastAsia="Calibri"/>
        </w:rPr>
      </w:pPr>
    </w:p>
    <w:p w14:paraId="3EEEB5AE" w14:textId="5E26676C" w:rsidR="00655917" w:rsidRPr="001B3744" w:rsidRDefault="00655917" w:rsidP="001B3744">
      <w:pPr>
        <w:ind w:firstLine="1418"/>
        <w:jc w:val="both"/>
        <w:rPr>
          <w:rFonts w:eastAsia="Calibri"/>
          <w:b/>
        </w:rPr>
      </w:pPr>
      <w:r w:rsidRPr="001B3744">
        <w:rPr>
          <w:rFonts w:eastAsia="Calibri"/>
        </w:rPr>
        <w:t xml:space="preserve">Na temelju </w:t>
      </w:r>
      <w:r w:rsidR="004F46F4" w:rsidRPr="001B3744">
        <w:rPr>
          <w:rFonts w:eastAsia="Calibri"/>
        </w:rPr>
        <w:t xml:space="preserve">članka 56. stavka 6. Zakona o sportu („Narodne novine“, broj 141/22.) i </w:t>
      </w:r>
      <w:r w:rsidRPr="001B3744">
        <w:rPr>
          <w:rFonts w:eastAsia="Calibri"/>
        </w:rPr>
        <w:t>članka 31. stavka 2. Zakona o Vladi Republike Hrvatske („Narodne novine“, br. 150/11., 119/14., 93/16., 116/18.</w:t>
      </w:r>
      <w:r w:rsidR="00FE397D" w:rsidRPr="001B3744">
        <w:rPr>
          <w:rFonts w:eastAsia="Calibri"/>
        </w:rPr>
        <w:t xml:space="preserve">, </w:t>
      </w:r>
      <w:r w:rsidRPr="001B3744">
        <w:rPr>
          <w:rFonts w:eastAsia="Calibri"/>
        </w:rPr>
        <w:t>80/22.</w:t>
      </w:r>
      <w:r w:rsidR="00FE397D" w:rsidRPr="001B3744">
        <w:rPr>
          <w:rFonts w:eastAsia="Calibri"/>
        </w:rPr>
        <w:t xml:space="preserve"> i 78/24</w:t>
      </w:r>
      <w:r w:rsidR="004F46F4" w:rsidRPr="001B3744">
        <w:rPr>
          <w:rFonts w:eastAsia="Calibri"/>
        </w:rPr>
        <w:t>)</w:t>
      </w:r>
      <w:r w:rsidRPr="001B3744">
        <w:rPr>
          <w:rFonts w:eastAsia="Calibri"/>
        </w:rPr>
        <w:t>, Vlada Republike Hrvatske je na sjednici održanoj __________ 2024. donijela</w:t>
      </w:r>
    </w:p>
    <w:p w14:paraId="78C82DCA" w14:textId="77777777" w:rsidR="006671AD" w:rsidRPr="001B3744" w:rsidRDefault="006671AD" w:rsidP="001B3744">
      <w:pPr>
        <w:jc w:val="center"/>
        <w:rPr>
          <w:rFonts w:eastAsia="Calibri"/>
          <w:b/>
        </w:rPr>
      </w:pPr>
    </w:p>
    <w:p w14:paraId="66BC9805" w14:textId="77777777" w:rsidR="00655917" w:rsidRPr="001B3744" w:rsidRDefault="00655917" w:rsidP="001B3744">
      <w:pPr>
        <w:jc w:val="center"/>
        <w:rPr>
          <w:rFonts w:eastAsia="Calibri"/>
          <w:b/>
        </w:rPr>
      </w:pPr>
    </w:p>
    <w:p w14:paraId="6C20E06A" w14:textId="77777777" w:rsidR="00655917" w:rsidRPr="001B3744" w:rsidRDefault="00655917" w:rsidP="001B3744">
      <w:pPr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O D L U K U</w:t>
      </w:r>
    </w:p>
    <w:p w14:paraId="444E323A" w14:textId="77777777" w:rsidR="00655917" w:rsidRPr="001B3744" w:rsidRDefault="00655917" w:rsidP="001B3744">
      <w:pPr>
        <w:jc w:val="center"/>
        <w:rPr>
          <w:rFonts w:eastAsia="Calibri"/>
          <w:b/>
        </w:rPr>
      </w:pPr>
    </w:p>
    <w:p w14:paraId="06E9AE52" w14:textId="1622FB7A" w:rsidR="00655917" w:rsidRPr="001B3744" w:rsidRDefault="00655917" w:rsidP="001B3744">
      <w:pPr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o davanju suglasnosti za isticanje kandidature za organizaciju</w:t>
      </w:r>
    </w:p>
    <w:p w14:paraId="14DB018D" w14:textId="77777777" w:rsidR="001B3744" w:rsidRDefault="00A27374" w:rsidP="001B3744">
      <w:pPr>
        <w:jc w:val="center"/>
        <w:rPr>
          <w:rFonts w:eastAsia="Calibri"/>
          <w:b/>
          <w:bCs/>
        </w:rPr>
      </w:pPr>
      <w:r w:rsidRPr="001B3744">
        <w:rPr>
          <w:rFonts w:eastAsia="Calibri"/>
          <w:b/>
          <w:bCs/>
        </w:rPr>
        <w:t xml:space="preserve">Svjetskog prvenstva u utrci s preprekama - </w:t>
      </w:r>
      <w:proofErr w:type="spellStart"/>
      <w:r w:rsidRPr="001B3744">
        <w:rPr>
          <w:rFonts w:eastAsia="Calibri"/>
          <w:b/>
          <w:bCs/>
        </w:rPr>
        <w:t>Spartan</w:t>
      </w:r>
      <w:proofErr w:type="spellEnd"/>
      <w:r w:rsidRPr="001B3744">
        <w:rPr>
          <w:rFonts w:eastAsia="Calibri"/>
          <w:b/>
          <w:bCs/>
        </w:rPr>
        <w:t xml:space="preserve"> World </w:t>
      </w:r>
      <w:proofErr w:type="spellStart"/>
      <w:r w:rsidRPr="001B3744">
        <w:rPr>
          <w:rFonts w:eastAsia="Calibri"/>
          <w:b/>
          <w:bCs/>
        </w:rPr>
        <w:t>Championship</w:t>
      </w:r>
      <w:proofErr w:type="spellEnd"/>
      <w:r w:rsidRPr="001B3744">
        <w:rPr>
          <w:rFonts w:eastAsia="Calibri"/>
          <w:b/>
          <w:bCs/>
        </w:rPr>
        <w:t xml:space="preserve"> </w:t>
      </w:r>
    </w:p>
    <w:p w14:paraId="4DD12BB2" w14:textId="4DF0402E" w:rsidR="00655917" w:rsidRPr="001B3744" w:rsidRDefault="00A27374" w:rsidP="001B3744">
      <w:pPr>
        <w:jc w:val="center"/>
        <w:rPr>
          <w:rFonts w:eastAsia="Calibri"/>
          <w:b/>
          <w:bCs/>
        </w:rPr>
      </w:pPr>
      <w:r w:rsidRPr="001B3744">
        <w:rPr>
          <w:rFonts w:eastAsia="Calibri"/>
          <w:b/>
          <w:bCs/>
        </w:rPr>
        <w:t>za 2025. i 2026. godinu</w:t>
      </w:r>
    </w:p>
    <w:p w14:paraId="18E7E1F2" w14:textId="30D733B9" w:rsidR="006671AD" w:rsidRDefault="006671AD" w:rsidP="001B3744">
      <w:pPr>
        <w:jc w:val="center"/>
        <w:rPr>
          <w:rFonts w:eastAsia="Calibri"/>
          <w:b/>
        </w:rPr>
      </w:pPr>
    </w:p>
    <w:p w14:paraId="4AE80E35" w14:textId="77777777" w:rsidR="001B3744" w:rsidRPr="001B3744" w:rsidRDefault="001B3744" w:rsidP="001B3744">
      <w:pPr>
        <w:jc w:val="center"/>
        <w:rPr>
          <w:rFonts w:eastAsia="Calibri"/>
          <w:b/>
        </w:rPr>
      </w:pPr>
    </w:p>
    <w:p w14:paraId="73E33A4E" w14:textId="77777777" w:rsidR="00655917" w:rsidRPr="001B3744" w:rsidRDefault="00655917" w:rsidP="001B3744">
      <w:pPr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I.</w:t>
      </w:r>
    </w:p>
    <w:p w14:paraId="6F40B772" w14:textId="77777777" w:rsidR="00655917" w:rsidRPr="001B3744" w:rsidRDefault="00655917" w:rsidP="001B3744">
      <w:pPr>
        <w:jc w:val="both"/>
        <w:rPr>
          <w:rFonts w:eastAsia="Calibri"/>
          <w:b/>
        </w:rPr>
      </w:pPr>
    </w:p>
    <w:p w14:paraId="20CA8D06" w14:textId="08310AEF" w:rsidR="00655917" w:rsidRPr="001B3744" w:rsidRDefault="00655917" w:rsidP="001B3744">
      <w:pPr>
        <w:ind w:firstLine="1418"/>
        <w:jc w:val="both"/>
        <w:rPr>
          <w:rFonts w:eastAsia="Calibri"/>
        </w:rPr>
      </w:pPr>
      <w:r w:rsidRPr="001B3744">
        <w:rPr>
          <w:rFonts w:eastAsia="Calibri"/>
        </w:rPr>
        <w:t xml:space="preserve">Daje se suglasnost Udruzi </w:t>
      </w:r>
      <w:proofErr w:type="spellStart"/>
      <w:r w:rsidRPr="001B3744">
        <w:rPr>
          <w:rFonts w:eastAsia="Calibri"/>
        </w:rPr>
        <w:t>Pannonian</w:t>
      </w:r>
      <w:proofErr w:type="spellEnd"/>
      <w:r w:rsidRPr="001B3744">
        <w:rPr>
          <w:rFonts w:eastAsia="Calibri"/>
        </w:rPr>
        <w:t xml:space="preserve"> za isticanje kandidature za organizaciju </w:t>
      </w:r>
      <w:r w:rsidR="00A27374" w:rsidRPr="001B3744">
        <w:rPr>
          <w:rFonts w:eastAsia="Calibri"/>
          <w:bCs/>
        </w:rPr>
        <w:t xml:space="preserve">Svjetskog prvenstva u utrci s preprekama - </w:t>
      </w:r>
      <w:proofErr w:type="spellStart"/>
      <w:r w:rsidR="00A27374" w:rsidRPr="001B3744">
        <w:rPr>
          <w:rFonts w:eastAsia="Calibri"/>
          <w:bCs/>
        </w:rPr>
        <w:t>Spartan</w:t>
      </w:r>
      <w:proofErr w:type="spellEnd"/>
      <w:r w:rsidR="00A27374" w:rsidRPr="001B3744">
        <w:rPr>
          <w:rFonts w:eastAsia="Calibri"/>
          <w:bCs/>
        </w:rPr>
        <w:t xml:space="preserve"> World </w:t>
      </w:r>
      <w:proofErr w:type="spellStart"/>
      <w:r w:rsidR="00A27374" w:rsidRPr="001B3744">
        <w:rPr>
          <w:rFonts w:eastAsia="Calibri"/>
          <w:bCs/>
        </w:rPr>
        <w:t>Championship</w:t>
      </w:r>
      <w:proofErr w:type="spellEnd"/>
      <w:r w:rsidR="00A27374" w:rsidRPr="001B3744">
        <w:rPr>
          <w:rFonts w:eastAsia="Calibri"/>
          <w:bCs/>
        </w:rPr>
        <w:t xml:space="preserve"> za 2025. i 2026. godinu</w:t>
      </w:r>
      <w:r w:rsidRPr="001B3744">
        <w:rPr>
          <w:rFonts w:eastAsia="Calibri"/>
        </w:rPr>
        <w:t xml:space="preserve">, koje će se održati na otoku Hvaru, sukladno zamolbi Udruge </w:t>
      </w:r>
      <w:proofErr w:type="spellStart"/>
      <w:r w:rsidRPr="001B3744">
        <w:rPr>
          <w:rFonts w:eastAsia="Calibri"/>
        </w:rPr>
        <w:t>Pannonian</w:t>
      </w:r>
      <w:proofErr w:type="spellEnd"/>
      <w:r w:rsidRPr="001B3744">
        <w:rPr>
          <w:rFonts w:eastAsia="Calibri"/>
        </w:rPr>
        <w:t>.</w:t>
      </w:r>
    </w:p>
    <w:p w14:paraId="1590D55B" w14:textId="77777777" w:rsidR="00655917" w:rsidRPr="001B3744" w:rsidRDefault="00655917" w:rsidP="001B3744">
      <w:pPr>
        <w:jc w:val="both"/>
        <w:rPr>
          <w:rFonts w:eastAsia="Calibri"/>
        </w:rPr>
      </w:pPr>
    </w:p>
    <w:p w14:paraId="7055C40B" w14:textId="77777777" w:rsidR="00655917" w:rsidRPr="001B3744" w:rsidRDefault="00655917" w:rsidP="001B3744">
      <w:pPr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II.</w:t>
      </w:r>
    </w:p>
    <w:p w14:paraId="254EDED9" w14:textId="77777777" w:rsidR="00655917" w:rsidRPr="001B3744" w:rsidRDefault="00655917" w:rsidP="001B3744">
      <w:pPr>
        <w:jc w:val="both"/>
        <w:rPr>
          <w:rFonts w:eastAsia="Calibri"/>
          <w:b/>
        </w:rPr>
      </w:pPr>
    </w:p>
    <w:p w14:paraId="5DC7E041" w14:textId="0F992B2E" w:rsidR="00655917" w:rsidRPr="001B3744" w:rsidRDefault="00A27374" w:rsidP="001B3744">
      <w:pPr>
        <w:ind w:firstLine="1418"/>
        <w:jc w:val="both"/>
        <w:rPr>
          <w:rFonts w:eastAsia="Calibri"/>
        </w:rPr>
      </w:pPr>
      <w:r w:rsidRPr="001B3744">
        <w:rPr>
          <w:rFonts w:eastAsia="Calibri"/>
        </w:rPr>
        <w:t>U slučaju dodjele domaćinstva</w:t>
      </w:r>
      <w:r w:rsidR="00655917" w:rsidRPr="001B3744">
        <w:rPr>
          <w:rFonts w:eastAsia="Calibri"/>
        </w:rPr>
        <w:t xml:space="preserve"> </w:t>
      </w:r>
      <w:r w:rsidRPr="001B3744">
        <w:rPr>
          <w:rFonts w:eastAsia="Calibri"/>
          <w:bCs/>
        </w:rPr>
        <w:t xml:space="preserve">Svjetskog prvenstva u utrci s preprekama - </w:t>
      </w:r>
      <w:proofErr w:type="spellStart"/>
      <w:r w:rsidRPr="001B3744">
        <w:rPr>
          <w:rFonts w:eastAsia="Calibri"/>
          <w:bCs/>
        </w:rPr>
        <w:t>Spartan</w:t>
      </w:r>
      <w:proofErr w:type="spellEnd"/>
      <w:r w:rsidRPr="001B3744">
        <w:rPr>
          <w:rFonts w:eastAsia="Calibri"/>
          <w:bCs/>
        </w:rPr>
        <w:t xml:space="preserve"> World </w:t>
      </w:r>
      <w:proofErr w:type="spellStart"/>
      <w:r w:rsidRPr="001B3744">
        <w:rPr>
          <w:rFonts w:eastAsia="Calibri"/>
          <w:bCs/>
        </w:rPr>
        <w:t>Championship</w:t>
      </w:r>
      <w:proofErr w:type="spellEnd"/>
      <w:r w:rsidRPr="001B3744">
        <w:rPr>
          <w:rFonts w:eastAsia="Calibri"/>
          <w:bCs/>
        </w:rPr>
        <w:t xml:space="preserve"> za 2025. i 2026. godinu</w:t>
      </w:r>
      <w:r w:rsidRPr="001B3744">
        <w:rPr>
          <w:rFonts w:eastAsia="Calibri"/>
        </w:rPr>
        <w:t xml:space="preserve"> Udruzi </w:t>
      </w:r>
      <w:proofErr w:type="spellStart"/>
      <w:r w:rsidRPr="001B3744">
        <w:rPr>
          <w:rFonts w:eastAsia="Calibri"/>
        </w:rPr>
        <w:t>Pannonian</w:t>
      </w:r>
      <w:proofErr w:type="spellEnd"/>
      <w:r w:rsidR="00655917" w:rsidRPr="001B3744">
        <w:rPr>
          <w:rFonts w:eastAsia="Calibri"/>
        </w:rPr>
        <w:t>,</w:t>
      </w:r>
      <w:r w:rsidRPr="001B3744">
        <w:rPr>
          <w:rFonts w:eastAsia="Calibri"/>
        </w:rPr>
        <w:t xml:space="preserve"> osigurat će se financijska sredstva za sufinanciranje troškova organizacije u ukupnom iznosu </w:t>
      </w:r>
      <w:r w:rsidR="00FE397D" w:rsidRPr="001B3744">
        <w:rPr>
          <w:rFonts w:eastAsia="Calibri"/>
        </w:rPr>
        <w:t>do</w:t>
      </w:r>
      <w:r w:rsidRPr="001B3744">
        <w:rPr>
          <w:rFonts w:eastAsia="Calibri"/>
        </w:rPr>
        <w:t xml:space="preserve"> 3.0</w:t>
      </w:r>
      <w:r w:rsidR="00655917" w:rsidRPr="001B3744">
        <w:rPr>
          <w:rFonts w:eastAsia="Calibri"/>
        </w:rPr>
        <w:t>00.000,00 eura</w:t>
      </w:r>
      <w:r w:rsidR="001B3744">
        <w:rPr>
          <w:rFonts w:eastAsia="Calibri"/>
        </w:rPr>
        <w:t>,</w:t>
      </w:r>
      <w:r w:rsidR="00655917" w:rsidRPr="001B3744">
        <w:rPr>
          <w:rFonts w:eastAsia="Calibri"/>
        </w:rPr>
        <w:t xml:space="preserve"> </w:t>
      </w:r>
      <w:r w:rsidRPr="001B3744">
        <w:rPr>
          <w:rFonts w:eastAsia="Calibri"/>
        </w:rPr>
        <w:t xml:space="preserve">od čega je iznos </w:t>
      </w:r>
      <w:r w:rsidR="006671AD" w:rsidRPr="001B3744">
        <w:rPr>
          <w:rFonts w:eastAsia="Calibri"/>
        </w:rPr>
        <w:t>do</w:t>
      </w:r>
      <w:r w:rsidR="002C1CC6" w:rsidRPr="001B3744">
        <w:rPr>
          <w:rFonts w:eastAsia="Calibri"/>
        </w:rPr>
        <w:t xml:space="preserve"> </w:t>
      </w:r>
      <w:r w:rsidRPr="001B3744">
        <w:rPr>
          <w:rFonts w:eastAsia="Calibri"/>
        </w:rPr>
        <w:t xml:space="preserve">1.500.000,00 eura za 2025. </w:t>
      </w:r>
      <w:r w:rsidR="0072041E" w:rsidRPr="001B3744">
        <w:rPr>
          <w:rFonts w:eastAsia="Calibri"/>
        </w:rPr>
        <w:t xml:space="preserve">godinu </w:t>
      </w:r>
      <w:r w:rsidRPr="001B3744">
        <w:rPr>
          <w:rFonts w:eastAsia="Calibri"/>
        </w:rPr>
        <w:t xml:space="preserve">planiran u </w:t>
      </w:r>
      <w:r w:rsidR="006A1623">
        <w:rPr>
          <w:rFonts w:eastAsia="Calibri"/>
        </w:rPr>
        <w:t>D</w:t>
      </w:r>
      <w:r w:rsidRPr="001B3744">
        <w:rPr>
          <w:rFonts w:eastAsia="Calibri"/>
        </w:rPr>
        <w:t>ržavnom proračunu Republike Hrvatske za 2025. godinu i projekcijama za 2026. i 2027. godinu, dok će se sredstva</w:t>
      </w:r>
      <w:r w:rsidR="0072041E" w:rsidRPr="001B3744">
        <w:rPr>
          <w:rFonts w:eastAsia="Calibri"/>
        </w:rPr>
        <w:t xml:space="preserve"> u iznosu </w:t>
      </w:r>
      <w:r w:rsidRPr="001B3744">
        <w:rPr>
          <w:rFonts w:eastAsia="Calibri"/>
        </w:rPr>
        <w:t>do 1.5</w:t>
      </w:r>
      <w:r w:rsidR="00801871" w:rsidRPr="001B3744">
        <w:rPr>
          <w:rFonts w:eastAsia="Calibri"/>
        </w:rPr>
        <w:t>00.000,00 eura za 2026</w:t>
      </w:r>
      <w:r w:rsidRPr="001B3744">
        <w:rPr>
          <w:rFonts w:eastAsia="Calibri"/>
        </w:rPr>
        <w:t xml:space="preserve">. </w:t>
      </w:r>
      <w:r w:rsidR="0072041E" w:rsidRPr="001B3744">
        <w:rPr>
          <w:rFonts w:eastAsia="Calibri"/>
        </w:rPr>
        <w:t xml:space="preserve">godinu </w:t>
      </w:r>
      <w:r w:rsidRPr="001B3744">
        <w:rPr>
          <w:rFonts w:eastAsia="Calibri"/>
        </w:rPr>
        <w:t xml:space="preserve">planirati u </w:t>
      </w:r>
      <w:r w:rsidR="001B3744">
        <w:rPr>
          <w:rFonts w:eastAsia="Calibri"/>
        </w:rPr>
        <w:t>d</w:t>
      </w:r>
      <w:r w:rsidRPr="001B3744">
        <w:rPr>
          <w:rFonts w:eastAsia="Calibri"/>
        </w:rPr>
        <w:t>ržavnom pror</w:t>
      </w:r>
      <w:r w:rsidR="00801871" w:rsidRPr="001B3744">
        <w:rPr>
          <w:rFonts w:eastAsia="Calibri"/>
        </w:rPr>
        <w:t>ačunu Republike Hrvatske za 2026. godinu i projekcijama za 2027. i 2028</w:t>
      </w:r>
      <w:r w:rsidRPr="001B3744">
        <w:rPr>
          <w:rFonts w:eastAsia="Calibri"/>
        </w:rPr>
        <w:t>. godinu, u okviru financijskog plana Ministarstva turizma i sporta</w:t>
      </w:r>
      <w:r w:rsidR="00655917" w:rsidRPr="001B3744">
        <w:rPr>
          <w:rFonts w:eastAsia="Calibri"/>
        </w:rPr>
        <w:t>.</w:t>
      </w:r>
    </w:p>
    <w:p w14:paraId="57F30B02" w14:textId="77777777" w:rsidR="00655917" w:rsidRPr="001B3744" w:rsidRDefault="00655917" w:rsidP="001B3744">
      <w:pPr>
        <w:ind w:firstLine="1418"/>
        <w:jc w:val="both"/>
        <w:rPr>
          <w:rFonts w:eastAsia="Calibri"/>
        </w:rPr>
      </w:pPr>
    </w:p>
    <w:p w14:paraId="206705C0" w14:textId="3D574A8A" w:rsidR="002C1CC6" w:rsidRPr="001B3744" w:rsidRDefault="00655917" w:rsidP="001B3744">
      <w:pPr>
        <w:tabs>
          <w:tab w:val="center" w:pos="4535"/>
          <w:tab w:val="left" w:pos="5115"/>
        </w:tabs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III.</w:t>
      </w:r>
    </w:p>
    <w:p w14:paraId="6095AC5B" w14:textId="77777777" w:rsidR="002C1CC6" w:rsidRPr="001B3744" w:rsidRDefault="002C1CC6" w:rsidP="001B3744">
      <w:pPr>
        <w:tabs>
          <w:tab w:val="center" w:pos="4535"/>
          <w:tab w:val="left" w:pos="5115"/>
        </w:tabs>
        <w:rPr>
          <w:rFonts w:eastAsia="Calibri"/>
          <w:b/>
        </w:rPr>
      </w:pPr>
    </w:p>
    <w:p w14:paraId="20A875CA" w14:textId="2B546AE5" w:rsidR="00655917" w:rsidRPr="001B3744" w:rsidRDefault="00655917" w:rsidP="001B3744">
      <w:pPr>
        <w:tabs>
          <w:tab w:val="center" w:pos="4535"/>
          <w:tab w:val="left" w:pos="5115"/>
        </w:tabs>
        <w:jc w:val="center"/>
        <w:rPr>
          <w:rFonts w:eastAsia="Calibri"/>
          <w:b/>
        </w:rPr>
      </w:pPr>
      <w:r w:rsidRPr="001B3744">
        <w:rPr>
          <w:rFonts w:eastAsia="Calibri"/>
        </w:rPr>
        <w:t>Zadužuje se Ministarstvo turizma i sporta za provedbu ove Odluke.</w:t>
      </w:r>
    </w:p>
    <w:p w14:paraId="79BB93B5" w14:textId="77777777" w:rsidR="00655917" w:rsidRPr="001B3744" w:rsidRDefault="00655917" w:rsidP="001B3744">
      <w:pPr>
        <w:ind w:firstLine="1418"/>
        <w:jc w:val="both"/>
        <w:rPr>
          <w:rFonts w:eastAsia="Calibri"/>
        </w:rPr>
      </w:pPr>
    </w:p>
    <w:p w14:paraId="7821DAF8" w14:textId="77777777" w:rsidR="002C1CC6" w:rsidRPr="001B3744" w:rsidRDefault="00655917" w:rsidP="001B3744">
      <w:pPr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IV.</w:t>
      </w:r>
    </w:p>
    <w:p w14:paraId="628B6E7B" w14:textId="77777777" w:rsidR="002C1CC6" w:rsidRPr="001B3744" w:rsidRDefault="002C1CC6" w:rsidP="001B3744">
      <w:pPr>
        <w:jc w:val="center"/>
        <w:rPr>
          <w:rFonts w:eastAsia="Calibri"/>
          <w:b/>
        </w:rPr>
      </w:pPr>
    </w:p>
    <w:p w14:paraId="603972B8" w14:textId="45DA4B66" w:rsidR="00655917" w:rsidRPr="001B3744" w:rsidRDefault="00655917" w:rsidP="001B3744">
      <w:pPr>
        <w:ind w:firstLine="1418"/>
        <w:jc w:val="both"/>
        <w:rPr>
          <w:rFonts w:eastAsia="Calibri"/>
          <w:b/>
        </w:rPr>
      </w:pPr>
      <w:r w:rsidRPr="001B3744">
        <w:rPr>
          <w:rFonts w:eastAsia="Calibri"/>
        </w:rPr>
        <w:t>Ova Odluka stupa na snagu danom donošenja.</w:t>
      </w:r>
    </w:p>
    <w:p w14:paraId="67087B62" w14:textId="0EE5124D" w:rsidR="00655917" w:rsidRDefault="00655917" w:rsidP="001B3744">
      <w:pPr>
        <w:widowControl w:val="0"/>
        <w:autoSpaceDE w:val="0"/>
        <w:autoSpaceDN w:val="0"/>
      </w:pPr>
    </w:p>
    <w:p w14:paraId="319B463C" w14:textId="77777777" w:rsidR="001B3744" w:rsidRPr="001B3744" w:rsidRDefault="001B3744" w:rsidP="001B3744">
      <w:pPr>
        <w:ind w:right="58"/>
        <w:jc w:val="both"/>
        <w:rPr>
          <w:color w:val="000000"/>
          <w:kern w:val="2"/>
          <w:lang w:eastAsia="hr-HR"/>
          <w14:ligatures w14:val="standardContextual"/>
        </w:rPr>
      </w:pPr>
      <w:r w:rsidRPr="001B3744">
        <w:rPr>
          <w:color w:val="000000"/>
          <w:kern w:val="2"/>
          <w:lang w:eastAsia="hr-HR"/>
          <w14:ligatures w14:val="standardContextual"/>
        </w:rPr>
        <w:t>KLASA:</w:t>
      </w:r>
    </w:p>
    <w:p w14:paraId="2CE248EF" w14:textId="77777777" w:rsidR="001B3744" w:rsidRPr="001B3744" w:rsidRDefault="001B3744" w:rsidP="001B3744">
      <w:pPr>
        <w:ind w:right="58"/>
        <w:jc w:val="both"/>
        <w:rPr>
          <w:color w:val="000000"/>
          <w:kern w:val="2"/>
          <w:lang w:eastAsia="hr-HR"/>
          <w14:ligatures w14:val="standardContextual"/>
        </w:rPr>
      </w:pPr>
      <w:r w:rsidRPr="001B3744">
        <w:rPr>
          <w:color w:val="000000"/>
          <w:kern w:val="2"/>
          <w:lang w:eastAsia="hr-HR"/>
          <w14:ligatures w14:val="standardContextual"/>
        </w:rPr>
        <w:t>URBROJ:</w:t>
      </w:r>
    </w:p>
    <w:p w14:paraId="389DC40B" w14:textId="77777777" w:rsidR="001B3744" w:rsidRPr="001B3744" w:rsidRDefault="001B3744" w:rsidP="001B3744">
      <w:pPr>
        <w:ind w:left="-5" w:right="7262" w:firstLine="5"/>
        <w:jc w:val="both"/>
        <w:rPr>
          <w:color w:val="000000"/>
          <w:kern w:val="2"/>
          <w:lang w:eastAsia="hr-HR"/>
          <w14:ligatures w14:val="standardContextual"/>
        </w:rPr>
      </w:pPr>
      <w:r w:rsidRPr="001B3744">
        <w:rPr>
          <w:color w:val="000000"/>
          <w:kern w:val="2"/>
          <w:lang w:eastAsia="hr-HR"/>
          <w14:ligatures w14:val="standardContextual"/>
        </w:rPr>
        <w:t>Zagreb,</w:t>
      </w:r>
    </w:p>
    <w:p w14:paraId="4162C941" w14:textId="77777777" w:rsidR="001B3744" w:rsidRPr="001B3744" w:rsidRDefault="001B3744" w:rsidP="001B3744">
      <w:pPr>
        <w:autoSpaceDE w:val="0"/>
        <w:autoSpaceDN w:val="0"/>
        <w:adjustRightInd w:val="0"/>
        <w:rPr>
          <w:rFonts w:eastAsia="Calibri"/>
        </w:rPr>
      </w:pPr>
    </w:p>
    <w:p w14:paraId="05CF9410" w14:textId="77777777" w:rsidR="001B3744" w:rsidRPr="001B3744" w:rsidRDefault="001B3744" w:rsidP="001B3744">
      <w:pPr>
        <w:autoSpaceDE w:val="0"/>
        <w:autoSpaceDN w:val="0"/>
        <w:adjustRightInd w:val="0"/>
        <w:ind w:left="4248"/>
        <w:jc w:val="center"/>
        <w:rPr>
          <w:rFonts w:eastAsia="Calibri"/>
        </w:rPr>
      </w:pPr>
      <w:r w:rsidRPr="001B3744">
        <w:rPr>
          <w:rFonts w:eastAsia="Calibri"/>
        </w:rPr>
        <w:t>PREDSJEDNIK</w:t>
      </w:r>
    </w:p>
    <w:p w14:paraId="076FEE4D" w14:textId="77777777" w:rsidR="001B3744" w:rsidRPr="001B3744" w:rsidRDefault="001B3744" w:rsidP="001B3744">
      <w:pPr>
        <w:autoSpaceDE w:val="0"/>
        <w:autoSpaceDN w:val="0"/>
        <w:adjustRightInd w:val="0"/>
        <w:ind w:left="4248"/>
        <w:jc w:val="center"/>
        <w:rPr>
          <w:rFonts w:eastAsia="Calibri"/>
        </w:rPr>
      </w:pPr>
    </w:p>
    <w:p w14:paraId="6C15B432" w14:textId="77777777" w:rsidR="001B3744" w:rsidRPr="001B3744" w:rsidRDefault="001B3744" w:rsidP="001B3744">
      <w:pPr>
        <w:autoSpaceDE w:val="0"/>
        <w:autoSpaceDN w:val="0"/>
        <w:adjustRightInd w:val="0"/>
        <w:ind w:left="4248"/>
        <w:jc w:val="center"/>
        <w:rPr>
          <w:rFonts w:eastAsia="Calibri"/>
        </w:rPr>
      </w:pPr>
    </w:p>
    <w:p w14:paraId="4B677E46" w14:textId="7D352411" w:rsidR="001B3744" w:rsidRPr="001B3744" w:rsidRDefault="001B3744" w:rsidP="001B3744">
      <w:pPr>
        <w:autoSpaceDE w:val="0"/>
        <w:autoSpaceDN w:val="0"/>
        <w:adjustRightInd w:val="0"/>
        <w:ind w:left="4248"/>
        <w:jc w:val="center"/>
        <w:rPr>
          <w:lang w:eastAsia="hr-HR"/>
        </w:rPr>
      </w:pPr>
      <w:r w:rsidRPr="001B3744">
        <w:rPr>
          <w:rFonts w:eastAsia="Calibri"/>
        </w:rPr>
        <w:t xml:space="preserve">mr. </w:t>
      </w:r>
      <w:proofErr w:type="spellStart"/>
      <w:r w:rsidRPr="001B3744">
        <w:rPr>
          <w:rFonts w:eastAsia="Calibri"/>
        </w:rPr>
        <w:t>sc</w:t>
      </w:r>
      <w:proofErr w:type="spellEnd"/>
      <w:r w:rsidRPr="001B3744">
        <w:rPr>
          <w:rFonts w:eastAsia="Calibri"/>
        </w:rPr>
        <w:t>. Andrej Plenković</w:t>
      </w:r>
      <w:r w:rsidRPr="001B3744">
        <w:rPr>
          <w:lang w:eastAsia="hr-HR"/>
        </w:rPr>
        <w:br w:type="page"/>
      </w:r>
    </w:p>
    <w:p w14:paraId="0E5F8B06" w14:textId="77777777" w:rsidR="00ED48A2" w:rsidRDefault="00ED48A2" w:rsidP="001B3744">
      <w:pPr>
        <w:widowControl w:val="0"/>
        <w:autoSpaceDE w:val="0"/>
        <w:autoSpaceDN w:val="0"/>
        <w:jc w:val="center"/>
        <w:rPr>
          <w:rFonts w:eastAsia="Calibri"/>
          <w:b/>
        </w:rPr>
      </w:pPr>
    </w:p>
    <w:p w14:paraId="3F84EC7E" w14:textId="5D7937D3" w:rsidR="00655917" w:rsidRPr="001B3744" w:rsidRDefault="00655917" w:rsidP="001B3744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1B3744">
        <w:rPr>
          <w:rFonts w:eastAsia="Calibri"/>
          <w:b/>
        </w:rPr>
        <w:t>O B R A Z L O Ž E N J E</w:t>
      </w:r>
    </w:p>
    <w:p w14:paraId="69717596" w14:textId="5A7CFA77" w:rsidR="00655917" w:rsidRDefault="00655917" w:rsidP="001B3744">
      <w:pPr>
        <w:jc w:val="both"/>
        <w:rPr>
          <w:rFonts w:eastAsia="Calibri"/>
        </w:rPr>
      </w:pPr>
    </w:p>
    <w:p w14:paraId="07A1990D" w14:textId="77777777" w:rsidR="00ED48A2" w:rsidRPr="001B3744" w:rsidRDefault="00ED48A2" w:rsidP="001B3744">
      <w:pPr>
        <w:jc w:val="both"/>
        <w:rPr>
          <w:rFonts w:eastAsia="Calibri"/>
        </w:rPr>
      </w:pPr>
    </w:p>
    <w:p w14:paraId="17BFA8F3" w14:textId="584B1B33" w:rsidR="002C1CC6" w:rsidRPr="001B3744" w:rsidRDefault="002C1CC6" w:rsidP="001B3744">
      <w:pPr>
        <w:jc w:val="both"/>
        <w:rPr>
          <w:lang w:eastAsia="hr-HR"/>
        </w:rPr>
      </w:pPr>
      <w:r w:rsidRPr="001B3744">
        <w:rPr>
          <w:lang w:eastAsia="hr-HR"/>
        </w:rPr>
        <w:t xml:space="preserve">Udruga </w:t>
      </w:r>
      <w:proofErr w:type="spellStart"/>
      <w:r w:rsidRPr="001B3744">
        <w:rPr>
          <w:lang w:eastAsia="hr-HR"/>
        </w:rPr>
        <w:t>Pannonian</w:t>
      </w:r>
      <w:proofErr w:type="spellEnd"/>
      <w:r w:rsidRPr="001B3744">
        <w:rPr>
          <w:lang w:eastAsia="hr-HR"/>
        </w:rPr>
        <w:t xml:space="preserve"> dostavila je 8. listopada 2024. Ministarstvu turizma i sporta zamolbu za suglasnost Vlade Republike Hrvatske za isticanje kandidature za organizaciju Svjetskog prvenstva u utrci s preprekama </w:t>
      </w:r>
      <w:r w:rsidR="006671AD" w:rsidRPr="001B3744">
        <w:rPr>
          <w:lang w:eastAsia="hr-HR"/>
        </w:rPr>
        <w:t>-</w:t>
      </w:r>
      <w:r w:rsidRPr="001B3744">
        <w:rPr>
          <w:lang w:eastAsia="hr-HR"/>
        </w:rPr>
        <w:t xml:space="preserve">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World </w:t>
      </w:r>
      <w:proofErr w:type="spellStart"/>
      <w:r w:rsidRPr="001B3744">
        <w:rPr>
          <w:lang w:eastAsia="hr-HR"/>
        </w:rPr>
        <w:t>Championship</w:t>
      </w:r>
      <w:proofErr w:type="spellEnd"/>
      <w:r w:rsidRPr="001B3744">
        <w:rPr>
          <w:lang w:eastAsia="hr-HR"/>
        </w:rPr>
        <w:t xml:space="preserve"> za 2025. i 2026. godinu, koje će se održati na otoku Hvaru, u Republici Hrvatskoj. Navedeni zahtjev i pripadajući elaborat o sportskoj, društvenoj i ekonomskoj opravdanosti organizacije ovog</w:t>
      </w:r>
      <w:r w:rsidR="00A667D4">
        <w:rPr>
          <w:lang w:eastAsia="hr-HR"/>
        </w:rPr>
        <w:t>a</w:t>
      </w:r>
      <w:r w:rsidRPr="001B3744">
        <w:rPr>
          <w:lang w:eastAsia="hr-HR"/>
        </w:rPr>
        <w:t xml:space="preserve"> natjecanja sadrži i zamolbu za sufinanciranje predmetnih međunarodnih sportskih natjecanja iz sredstava državnog proračuna u ukupnom iznosu </w:t>
      </w:r>
      <w:r w:rsidR="003B2C94" w:rsidRPr="001B3744">
        <w:rPr>
          <w:lang w:eastAsia="hr-HR"/>
        </w:rPr>
        <w:t>do</w:t>
      </w:r>
      <w:r w:rsidRPr="001B3744">
        <w:rPr>
          <w:lang w:eastAsia="hr-HR"/>
        </w:rPr>
        <w:t xml:space="preserve"> 3.000.000,00 eura, od čega 1.500.000,00 eura za 2025. godinu i 1.500.000,00 eura za 2026. godinu.</w:t>
      </w:r>
    </w:p>
    <w:p w14:paraId="2EC13976" w14:textId="77777777" w:rsidR="002C1CC6" w:rsidRPr="001B3744" w:rsidRDefault="002C1CC6" w:rsidP="001B3744">
      <w:pPr>
        <w:jc w:val="both"/>
        <w:rPr>
          <w:lang w:eastAsia="hr-HR"/>
        </w:rPr>
      </w:pPr>
    </w:p>
    <w:p w14:paraId="45C62CC6" w14:textId="4139E1FC" w:rsidR="002C1CC6" w:rsidRPr="001B3744" w:rsidRDefault="002C1CC6" w:rsidP="001B3744">
      <w:pPr>
        <w:jc w:val="both"/>
        <w:rPr>
          <w:lang w:eastAsia="hr-HR"/>
        </w:rPr>
      </w:pPr>
      <w:r w:rsidRPr="001B3744">
        <w:rPr>
          <w:lang w:eastAsia="hr-HR"/>
        </w:rPr>
        <w:t xml:space="preserve">Udruga </w:t>
      </w:r>
      <w:proofErr w:type="spellStart"/>
      <w:r w:rsidRPr="001B3744">
        <w:rPr>
          <w:lang w:eastAsia="hr-HR"/>
        </w:rPr>
        <w:t>Pannonian</w:t>
      </w:r>
      <w:proofErr w:type="spellEnd"/>
      <w:r w:rsidRPr="001B3744">
        <w:rPr>
          <w:lang w:eastAsia="hr-HR"/>
        </w:rPr>
        <w:t xml:space="preserve"> je osnovana i aktivno promovira urbane sportove i kulturu od 1999. godine u </w:t>
      </w:r>
      <w:r w:rsidR="00CD2753">
        <w:rPr>
          <w:lang w:eastAsia="hr-HR"/>
        </w:rPr>
        <w:t>G</w:t>
      </w:r>
      <w:r w:rsidRPr="001B3744">
        <w:rPr>
          <w:lang w:eastAsia="hr-HR"/>
        </w:rPr>
        <w:t xml:space="preserve">radu Osijeku i cijeloj Hrvatskoj te je do sada organizirala više od 30 top manifestacija, radila s više od 3.000 sportaša i </w:t>
      </w:r>
      <w:r w:rsidR="00E60FAA">
        <w:rPr>
          <w:lang w:eastAsia="hr-HR"/>
        </w:rPr>
        <w:t>3</w:t>
      </w:r>
      <w:r w:rsidRPr="001B3744">
        <w:rPr>
          <w:lang w:eastAsia="hr-HR"/>
        </w:rPr>
        <w:t>.</w:t>
      </w:r>
      <w:r w:rsidR="00E60FAA">
        <w:rPr>
          <w:lang w:eastAsia="hr-HR"/>
        </w:rPr>
        <w:t>5</w:t>
      </w:r>
      <w:r w:rsidRPr="001B3744">
        <w:rPr>
          <w:lang w:eastAsia="hr-HR"/>
        </w:rPr>
        <w:t>00 volontera te s brojnim glazbenicima i umjetnicima</w:t>
      </w:r>
      <w:r w:rsidR="006671AD" w:rsidRPr="001B3744">
        <w:rPr>
          <w:lang w:eastAsia="hr-HR"/>
        </w:rPr>
        <w:t>. U</w:t>
      </w:r>
      <w:r w:rsidRPr="001B3744">
        <w:rPr>
          <w:lang w:eastAsia="hr-HR"/>
        </w:rPr>
        <w:t xml:space="preserve"> 2023. i 2024. godini organizirala </w:t>
      </w:r>
      <w:r w:rsidR="006671AD" w:rsidRPr="001B3744">
        <w:rPr>
          <w:lang w:eastAsia="hr-HR"/>
        </w:rPr>
        <w:t xml:space="preserve">je </w:t>
      </w:r>
      <w:r w:rsidRPr="001B3744">
        <w:rPr>
          <w:lang w:eastAsia="hr-HR"/>
        </w:rPr>
        <w:t xml:space="preserve">jednu od najuspješnijih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utrka u svijetu -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</w:t>
      </w:r>
      <w:proofErr w:type="spellStart"/>
      <w:r w:rsidRPr="001B3744">
        <w:rPr>
          <w:lang w:eastAsia="hr-HR"/>
        </w:rPr>
        <w:t>Trifecta</w:t>
      </w:r>
      <w:proofErr w:type="spellEnd"/>
      <w:r w:rsidRPr="001B3744">
        <w:rPr>
          <w:lang w:eastAsia="hr-HR"/>
        </w:rPr>
        <w:t xml:space="preserve"> Weekend u Svetoj </w:t>
      </w:r>
      <w:proofErr w:type="spellStart"/>
      <w:r w:rsidRPr="001B3744">
        <w:rPr>
          <w:lang w:eastAsia="hr-HR"/>
        </w:rPr>
        <w:t>Nedelji</w:t>
      </w:r>
      <w:proofErr w:type="spellEnd"/>
      <w:r w:rsidRPr="001B3744">
        <w:rPr>
          <w:lang w:eastAsia="hr-HR"/>
        </w:rPr>
        <w:t xml:space="preserve"> te je na temelju uspješne organizacije utrka i dugogodišnjeg iskustva u organizaciji top manifestacija,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Race Inc., kompanija koja predstavlja globalni fitness brand i vlasnik branda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, donijela odluku o dodjeli organizacije Svjetskog prvenstva u utrci s preprekama -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World </w:t>
      </w:r>
      <w:proofErr w:type="spellStart"/>
      <w:r w:rsidRPr="001B3744">
        <w:rPr>
          <w:lang w:eastAsia="hr-HR"/>
        </w:rPr>
        <w:t>Championship</w:t>
      </w:r>
      <w:proofErr w:type="spellEnd"/>
      <w:r w:rsidRPr="001B3744">
        <w:rPr>
          <w:lang w:eastAsia="hr-HR"/>
        </w:rPr>
        <w:t xml:space="preserve"> 2024. godine udruzi </w:t>
      </w:r>
      <w:proofErr w:type="spellStart"/>
      <w:r w:rsidRPr="001B3744">
        <w:rPr>
          <w:lang w:eastAsia="hr-HR"/>
        </w:rPr>
        <w:t>Pannonian</w:t>
      </w:r>
      <w:proofErr w:type="spellEnd"/>
      <w:r w:rsidRPr="001B3744">
        <w:rPr>
          <w:lang w:eastAsia="hr-HR"/>
        </w:rPr>
        <w:t xml:space="preserve">. Navedeno Svjetsko prvenstvo održalo se na otoku Hvaru od 10. do 14. listopada </w:t>
      </w:r>
      <w:r w:rsidR="00AB251B" w:rsidRPr="001B3744">
        <w:rPr>
          <w:lang w:eastAsia="hr-HR"/>
        </w:rPr>
        <w:t>2024.</w:t>
      </w:r>
      <w:r w:rsidR="003A2FBF" w:rsidRPr="001B3744">
        <w:rPr>
          <w:lang w:eastAsia="hr-HR"/>
        </w:rPr>
        <w:t xml:space="preserve"> </w:t>
      </w:r>
      <w:r w:rsidRPr="001B3744">
        <w:rPr>
          <w:lang w:eastAsia="hr-HR"/>
        </w:rPr>
        <w:t xml:space="preserve">te je na njemu sudjelovalo više od 2.700 natjecatelja iz 39 zemalja svijeta, a otok i </w:t>
      </w:r>
      <w:r w:rsidR="006359F1">
        <w:rPr>
          <w:lang w:eastAsia="hr-HR"/>
        </w:rPr>
        <w:t>G</w:t>
      </w:r>
      <w:r w:rsidRPr="001B3744">
        <w:rPr>
          <w:lang w:eastAsia="hr-HR"/>
        </w:rPr>
        <w:t xml:space="preserve">rad Hvar dodatno su se pozicionirali kao destinacija idealna za </w:t>
      </w:r>
      <w:proofErr w:type="spellStart"/>
      <w:r w:rsidRPr="001B3744">
        <w:rPr>
          <w:lang w:eastAsia="hr-HR"/>
        </w:rPr>
        <w:t>outdoor</w:t>
      </w:r>
      <w:proofErr w:type="spellEnd"/>
      <w:r w:rsidRPr="001B3744">
        <w:rPr>
          <w:lang w:eastAsia="hr-HR"/>
        </w:rPr>
        <w:t xml:space="preserve"> i sportski turizam te učvrstili poziciju Hrvatsk</w:t>
      </w:r>
      <w:r w:rsidR="00786258" w:rsidRPr="001B3744">
        <w:rPr>
          <w:lang w:eastAsia="hr-HR"/>
        </w:rPr>
        <w:t>e na globalnoj sportskoj sceni.</w:t>
      </w:r>
    </w:p>
    <w:p w14:paraId="4106570A" w14:textId="2B45F54C" w:rsidR="00786258" w:rsidRPr="001B3744" w:rsidRDefault="00786258" w:rsidP="001B3744">
      <w:pPr>
        <w:jc w:val="both"/>
        <w:rPr>
          <w:lang w:eastAsia="hr-HR"/>
        </w:rPr>
      </w:pPr>
    </w:p>
    <w:p w14:paraId="4BAC9BCE" w14:textId="552FD75D" w:rsidR="00786258" w:rsidRPr="001B3744" w:rsidRDefault="00786258" w:rsidP="001B3744">
      <w:pPr>
        <w:jc w:val="both"/>
        <w:rPr>
          <w:lang w:eastAsia="hr-HR"/>
        </w:rPr>
      </w:pPr>
      <w:r w:rsidRPr="001B3744">
        <w:rPr>
          <w:lang w:eastAsia="hr-HR"/>
        </w:rPr>
        <w:t>Na Hvaru su nastupali i profesionalni i amaterski sportaši. Profesionalni sportaši natjecali su se za naslov svjetskog prvaka u najatraktivnijim disciplinama</w:t>
      </w:r>
      <w:r w:rsidR="00AB251B" w:rsidRPr="001B3744">
        <w:rPr>
          <w:lang w:eastAsia="hr-HR"/>
        </w:rPr>
        <w:t>:</w:t>
      </w:r>
      <w:r w:rsidRPr="001B3744">
        <w:rPr>
          <w:lang w:eastAsia="hr-HR"/>
        </w:rPr>
        <w:t xml:space="preserve"> utrka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100M (utrka s preprekama na 100 metara) i utrka Sprint (utrka s preprekama na 5.000 metara)</w:t>
      </w:r>
      <w:r w:rsidR="006671AD" w:rsidRPr="001B3744">
        <w:rPr>
          <w:lang w:eastAsia="hr-HR"/>
        </w:rPr>
        <w:t>. S</w:t>
      </w:r>
      <w:r w:rsidRPr="001B3744">
        <w:rPr>
          <w:lang w:eastAsia="hr-HR"/>
        </w:rPr>
        <w:t xml:space="preserve"> ciljem popularizacije i razvoja utrka s preprekama u Hrvatskoj, održana su natjecanja za sportaše amatere u disciplinama 100 metara s preprekama, 5.000 metara s preprekama, utrka Super - 10.000 metara s preprekama, utrka </w:t>
      </w:r>
      <w:proofErr w:type="spellStart"/>
      <w:r w:rsidRPr="001B3744">
        <w:rPr>
          <w:lang w:eastAsia="hr-HR"/>
        </w:rPr>
        <w:t>Beast</w:t>
      </w:r>
      <w:proofErr w:type="spellEnd"/>
      <w:r w:rsidRPr="001B3744">
        <w:rPr>
          <w:lang w:eastAsia="hr-HR"/>
        </w:rPr>
        <w:t xml:space="preserve"> - 21.000 metara s preprekama te utrka </w:t>
      </w:r>
      <w:proofErr w:type="spellStart"/>
      <w:r w:rsidRPr="001B3744">
        <w:rPr>
          <w:lang w:eastAsia="hr-HR"/>
        </w:rPr>
        <w:t>Kids</w:t>
      </w:r>
      <w:proofErr w:type="spellEnd"/>
      <w:r w:rsidRPr="001B3744">
        <w:rPr>
          <w:lang w:eastAsia="hr-HR"/>
        </w:rPr>
        <w:t xml:space="preserve"> </w:t>
      </w:r>
      <w:r w:rsidR="006671AD" w:rsidRPr="001B3744">
        <w:rPr>
          <w:lang w:eastAsia="hr-HR"/>
        </w:rPr>
        <w:t>-</w:t>
      </w:r>
      <w:r w:rsidRPr="001B3744">
        <w:rPr>
          <w:lang w:eastAsia="hr-HR"/>
        </w:rPr>
        <w:t xml:space="preserve"> od 400 do 3.000 metara s preprekama za djecu od četiri do 14 godina. </w:t>
      </w:r>
    </w:p>
    <w:p w14:paraId="37E202BB" w14:textId="77777777" w:rsidR="00786258" w:rsidRPr="001B3744" w:rsidRDefault="00786258" w:rsidP="001B3744">
      <w:pPr>
        <w:jc w:val="both"/>
        <w:rPr>
          <w:lang w:eastAsia="hr-HR"/>
        </w:rPr>
      </w:pPr>
    </w:p>
    <w:p w14:paraId="42E2FFEC" w14:textId="7A43F201" w:rsidR="00786258" w:rsidRPr="001B3744" w:rsidRDefault="00786258" w:rsidP="001B3744">
      <w:pPr>
        <w:jc w:val="both"/>
        <w:rPr>
          <w:lang w:eastAsia="hr-HR"/>
        </w:rPr>
      </w:pPr>
      <w:r w:rsidRPr="001B3744">
        <w:rPr>
          <w:lang w:eastAsia="hr-HR"/>
        </w:rPr>
        <w:t xml:space="preserve">S ciljem kontinuiteta održavanja ovako velikog globalnog međunarodnog sportskog natjecanja u Republici Hrvatskoj, Udruga </w:t>
      </w:r>
      <w:proofErr w:type="spellStart"/>
      <w:r w:rsidRPr="001B3744">
        <w:rPr>
          <w:lang w:eastAsia="hr-HR"/>
        </w:rPr>
        <w:t>Pannonian</w:t>
      </w:r>
      <w:proofErr w:type="spellEnd"/>
      <w:r w:rsidRPr="001B3744">
        <w:rPr>
          <w:lang w:eastAsia="hr-HR"/>
        </w:rPr>
        <w:t xml:space="preserve"> u suradnji sa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Race Inc. namjerava u 2025. i 2026. godini na najatraktivnijim lokacijama otoka Hvara </w:t>
      </w:r>
      <w:r w:rsidR="009C33C7" w:rsidRPr="001B3744">
        <w:rPr>
          <w:lang w:eastAsia="hr-HR"/>
        </w:rPr>
        <w:t xml:space="preserve">ponovo </w:t>
      </w:r>
      <w:r w:rsidRPr="001B3744">
        <w:rPr>
          <w:lang w:eastAsia="hr-HR"/>
        </w:rPr>
        <w:t>organizirati</w:t>
      </w:r>
      <w:r w:rsidR="006671AD" w:rsidRPr="001B3744">
        <w:rPr>
          <w:lang w:eastAsia="hr-HR"/>
        </w:rPr>
        <w:t xml:space="preserve"> </w:t>
      </w:r>
      <w:r w:rsidRPr="001B3744">
        <w:rPr>
          <w:lang w:eastAsia="hr-HR"/>
        </w:rPr>
        <w:t>ovo Svjetsko prvenstvo te će natjecanja</w:t>
      </w:r>
      <w:r w:rsidR="009C33C7" w:rsidRPr="001B3744">
        <w:rPr>
          <w:lang w:eastAsia="hr-HR"/>
        </w:rPr>
        <w:t>, kao i 2024. godine,</w:t>
      </w:r>
      <w:r w:rsidRPr="001B3744">
        <w:rPr>
          <w:lang w:eastAsia="hr-HR"/>
        </w:rPr>
        <w:t xml:space="preserve"> biti organizirana u pet disciplina s naglaskom na dva glavna, najatraktivnija natjecateljska formata na kojima se sportaši bore za titulu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svjetskog prvaka, utr</w:t>
      </w:r>
      <w:r w:rsidR="006671AD" w:rsidRPr="001B3744">
        <w:rPr>
          <w:lang w:eastAsia="hr-HR"/>
        </w:rPr>
        <w:t>ci</w:t>
      </w:r>
      <w:r w:rsidRPr="001B3744">
        <w:rPr>
          <w:lang w:eastAsia="hr-HR"/>
        </w:rPr>
        <w:t xml:space="preserve">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100M i utr</w:t>
      </w:r>
      <w:r w:rsidR="006671AD" w:rsidRPr="001B3744">
        <w:rPr>
          <w:lang w:eastAsia="hr-HR"/>
        </w:rPr>
        <w:t>ci</w:t>
      </w:r>
      <w:r w:rsidRPr="001B3744">
        <w:rPr>
          <w:lang w:eastAsia="hr-HR"/>
        </w:rPr>
        <w:t xml:space="preserve"> Sprint. Na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utrke diljem svijeta godišnje dolazi i aktivno sudjeluje više od milijun sportaša, a natjecanje na Hvaru predstavljat će vrhunac za sve svjetske sportaše koji se natječu na utrkama s preprekama. </w:t>
      </w:r>
    </w:p>
    <w:p w14:paraId="35E03635" w14:textId="77777777" w:rsidR="00786258" w:rsidRPr="001B3744" w:rsidRDefault="00786258" w:rsidP="001B3744">
      <w:pPr>
        <w:jc w:val="both"/>
        <w:rPr>
          <w:lang w:eastAsia="hr-HR"/>
        </w:rPr>
      </w:pPr>
    </w:p>
    <w:p w14:paraId="2431C432" w14:textId="7C621999" w:rsidR="00655917" w:rsidRPr="001B3744" w:rsidRDefault="00655917" w:rsidP="001B3744">
      <w:pPr>
        <w:jc w:val="both"/>
        <w:rPr>
          <w:lang w:eastAsia="hr-HR"/>
        </w:rPr>
      </w:pP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Race Inc. </w:t>
      </w:r>
      <w:r w:rsidR="002C1CC6" w:rsidRPr="001B3744">
        <w:rPr>
          <w:lang w:eastAsia="hr-HR"/>
        </w:rPr>
        <w:t xml:space="preserve">je </w:t>
      </w:r>
      <w:r w:rsidR="001F5909" w:rsidRPr="001B3744">
        <w:rPr>
          <w:lang w:eastAsia="hr-HR"/>
        </w:rPr>
        <w:t xml:space="preserve">vodeća svjetska kompanija u kategoriji </w:t>
      </w:r>
      <w:proofErr w:type="spellStart"/>
      <w:r w:rsidR="001F5909" w:rsidRPr="001B3744">
        <w:rPr>
          <w:lang w:eastAsia="hr-HR"/>
        </w:rPr>
        <w:t>Extreme</w:t>
      </w:r>
      <w:proofErr w:type="spellEnd"/>
      <w:r w:rsidR="001F5909" w:rsidRPr="001B3744">
        <w:rPr>
          <w:lang w:eastAsia="hr-HR"/>
        </w:rPr>
        <w:t xml:space="preserve"> Wellnessa, osnovana 2010. </w:t>
      </w:r>
      <w:r w:rsidR="002C1CC6" w:rsidRPr="001B3744">
        <w:rPr>
          <w:lang w:eastAsia="hr-HR"/>
        </w:rPr>
        <w:t>te je vlasnik</w:t>
      </w:r>
      <w:r w:rsidR="001F5909" w:rsidRPr="001B3744">
        <w:rPr>
          <w:lang w:eastAsia="hr-HR"/>
        </w:rPr>
        <w:t xml:space="preserve"> </w:t>
      </w:r>
      <w:r w:rsidRPr="001B3744">
        <w:rPr>
          <w:lang w:eastAsia="hr-HR"/>
        </w:rPr>
        <w:t xml:space="preserve">branda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kao i svih sportskih događaja pod imenom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Race</w:t>
      </w:r>
      <w:r w:rsidR="002C1CC6" w:rsidRPr="001B3744">
        <w:rPr>
          <w:lang w:eastAsia="hr-HR"/>
        </w:rPr>
        <w:t>. U</w:t>
      </w:r>
      <w:r w:rsidRPr="001B3744">
        <w:rPr>
          <w:lang w:eastAsia="hr-HR"/>
        </w:rPr>
        <w:t xml:space="preserve">trka s preprekama </w:t>
      </w:r>
      <w:r w:rsidR="00294A64" w:rsidRPr="001B3744">
        <w:rPr>
          <w:lang w:eastAsia="hr-HR"/>
        </w:rPr>
        <w:t xml:space="preserve">OCR </w:t>
      </w:r>
      <w:r w:rsidRPr="001B3744">
        <w:rPr>
          <w:lang w:eastAsia="hr-HR"/>
        </w:rPr>
        <w:t>(</w:t>
      </w:r>
      <w:proofErr w:type="spellStart"/>
      <w:r w:rsidRPr="001B3744">
        <w:rPr>
          <w:lang w:eastAsia="hr-HR"/>
        </w:rPr>
        <w:t>eng</w:t>
      </w:r>
      <w:proofErr w:type="spellEnd"/>
      <w:r w:rsidRPr="001B3744">
        <w:rPr>
          <w:lang w:eastAsia="hr-HR"/>
        </w:rPr>
        <w:t xml:space="preserve">. </w:t>
      </w:r>
      <w:proofErr w:type="spellStart"/>
      <w:r w:rsidRPr="001B3744">
        <w:rPr>
          <w:lang w:eastAsia="hr-HR"/>
        </w:rPr>
        <w:t>Obstacle</w:t>
      </w:r>
      <w:proofErr w:type="spellEnd"/>
      <w:r w:rsidRPr="001B3744">
        <w:rPr>
          <w:lang w:eastAsia="hr-HR"/>
        </w:rPr>
        <w:t xml:space="preserve"> </w:t>
      </w:r>
      <w:proofErr w:type="spellStart"/>
      <w:r w:rsidRPr="001B3744">
        <w:rPr>
          <w:lang w:eastAsia="hr-HR"/>
        </w:rPr>
        <w:t>Course</w:t>
      </w:r>
      <w:proofErr w:type="spellEnd"/>
      <w:r w:rsidRPr="001B3744">
        <w:rPr>
          <w:lang w:eastAsia="hr-HR"/>
        </w:rPr>
        <w:t xml:space="preserve"> </w:t>
      </w:r>
      <w:proofErr w:type="spellStart"/>
      <w:r w:rsidRPr="001B3744">
        <w:rPr>
          <w:lang w:eastAsia="hr-HR"/>
        </w:rPr>
        <w:t>Racing</w:t>
      </w:r>
      <w:proofErr w:type="spellEnd"/>
      <w:r w:rsidRPr="001B3744">
        <w:rPr>
          <w:lang w:eastAsia="hr-HR"/>
        </w:rPr>
        <w:t xml:space="preserve">) godišnje se održi na više od 200 velikih međunarodnih natjecanja u </w:t>
      </w:r>
      <w:r w:rsidR="002C1CC6" w:rsidRPr="001B3744">
        <w:rPr>
          <w:lang w:eastAsia="hr-HR"/>
        </w:rPr>
        <w:t xml:space="preserve">više od </w:t>
      </w:r>
      <w:r w:rsidRPr="001B3744">
        <w:rPr>
          <w:lang w:eastAsia="hr-HR"/>
        </w:rPr>
        <w:t xml:space="preserve">37 zemalja svijeta </w:t>
      </w:r>
      <w:r w:rsidR="002C1CC6" w:rsidRPr="001B3744">
        <w:rPr>
          <w:lang w:eastAsia="hr-HR"/>
        </w:rPr>
        <w:t>na</w:t>
      </w:r>
      <w:r w:rsidRPr="001B3744">
        <w:rPr>
          <w:lang w:eastAsia="hr-HR"/>
        </w:rPr>
        <w:t xml:space="preserve"> pet kontinenata, na kojima sudjeluje više od milijun natjecatelja.</w:t>
      </w:r>
      <w:r w:rsidR="002C1CC6" w:rsidRPr="001B3744">
        <w:rPr>
          <w:lang w:eastAsia="hr-HR"/>
        </w:rPr>
        <w:t xml:space="preserve"> Svjetsko prvenstvo se održava jednom godišnje, a do</w:t>
      </w:r>
      <w:r w:rsidRPr="001B3744">
        <w:rPr>
          <w:lang w:eastAsia="hr-HR"/>
        </w:rPr>
        <w:t xml:space="preserve"> sada </w:t>
      </w:r>
      <w:r w:rsidR="006671AD" w:rsidRPr="001B3744">
        <w:rPr>
          <w:lang w:eastAsia="hr-HR"/>
        </w:rPr>
        <w:t xml:space="preserve">ih </w:t>
      </w:r>
      <w:r w:rsidRPr="001B3744">
        <w:rPr>
          <w:lang w:eastAsia="hr-HR"/>
        </w:rPr>
        <w:t>je održano 1</w:t>
      </w:r>
      <w:r w:rsidR="00D20484" w:rsidRPr="001B3744">
        <w:rPr>
          <w:lang w:eastAsia="hr-HR"/>
        </w:rPr>
        <w:t>4</w:t>
      </w:r>
      <w:r w:rsidRPr="001B3744">
        <w:rPr>
          <w:lang w:eastAsia="hr-HR"/>
        </w:rPr>
        <w:t>, u SAD-u (2011. - 2020.)</w:t>
      </w:r>
      <w:r w:rsidR="00D20484" w:rsidRPr="001B3744">
        <w:rPr>
          <w:lang w:eastAsia="hr-HR"/>
        </w:rPr>
        <w:t xml:space="preserve">, </w:t>
      </w:r>
      <w:r w:rsidRPr="001B3744">
        <w:rPr>
          <w:lang w:eastAsia="hr-HR"/>
        </w:rPr>
        <w:t xml:space="preserve">Abu </w:t>
      </w:r>
      <w:proofErr w:type="spellStart"/>
      <w:r w:rsidRPr="001B3744">
        <w:rPr>
          <w:lang w:eastAsia="hr-HR"/>
        </w:rPr>
        <w:t>Dhabiju</w:t>
      </w:r>
      <w:proofErr w:type="spellEnd"/>
      <w:r w:rsidRPr="001B3744">
        <w:rPr>
          <w:lang w:eastAsia="hr-HR"/>
        </w:rPr>
        <w:t xml:space="preserve"> (2021. - 2023.)</w:t>
      </w:r>
      <w:r w:rsidR="00D20484" w:rsidRPr="001B3744">
        <w:rPr>
          <w:lang w:eastAsia="hr-HR"/>
        </w:rPr>
        <w:t xml:space="preserve"> i Hvaru (2024</w:t>
      </w:r>
      <w:r w:rsidR="002C1CC6" w:rsidRPr="001B3744">
        <w:rPr>
          <w:lang w:eastAsia="hr-HR"/>
        </w:rPr>
        <w:t>.).</w:t>
      </w:r>
    </w:p>
    <w:p w14:paraId="6E780268" w14:textId="026511D7" w:rsidR="00655917" w:rsidRDefault="00655917" w:rsidP="001B3744">
      <w:pPr>
        <w:jc w:val="both"/>
        <w:rPr>
          <w:lang w:eastAsia="hr-HR"/>
        </w:rPr>
      </w:pPr>
      <w:bookmarkStart w:id="0" w:name="_GoBack"/>
      <w:bookmarkEnd w:id="0"/>
    </w:p>
    <w:p w14:paraId="7A6A2278" w14:textId="77777777" w:rsidR="00ED48A2" w:rsidRPr="001B3744" w:rsidRDefault="00ED48A2" w:rsidP="001B3744">
      <w:pPr>
        <w:jc w:val="both"/>
        <w:rPr>
          <w:lang w:eastAsia="hr-HR"/>
        </w:rPr>
      </w:pPr>
    </w:p>
    <w:p w14:paraId="0D01335D" w14:textId="3374C5BF" w:rsidR="00655917" w:rsidRPr="001B3744" w:rsidRDefault="001F5909" w:rsidP="001B3744">
      <w:pPr>
        <w:jc w:val="both"/>
        <w:rPr>
          <w:lang w:eastAsia="hr-HR"/>
        </w:rPr>
      </w:pP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Race utrka je dio globalne </w:t>
      </w:r>
      <w:r w:rsidR="00F14F25" w:rsidRPr="001B3744">
        <w:rPr>
          <w:lang w:eastAsia="hr-HR"/>
        </w:rPr>
        <w:t xml:space="preserve">međunarodne </w:t>
      </w:r>
      <w:r w:rsidRPr="001B3744">
        <w:rPr>
          <w:lang w:eastAsia="hr-HR"/>
        </w:rPr>
        <w:t xml:space="preserve">federacije World </w:t>
      </w:r>
      <w:proofErr w:type="spellStart"/>
      <w:r w:rsidRPr="001B3744">
        <w:rPr>
          <w:lang w:eastAsia="hr-HR"/>
        </w:rPr>
        <w:t>Obstacle</w:t>
      </w:r>
      <w:proofErr w:type="spellEnd"/>
      <w:r w:rsidRPr="001B3744">
        <w:rPr>
          <w:lang w:eastAsia="hr-HR"/>
        </w:rPr>
        <w:t xml:space="preserve">, </w:t>
      </w:r>
      <w:r w:rsidR="00F14F25" w:rsidRPr="001B3744">
        <w:rPr>
          <w:lang w:eastAsia="hr-HR"/>
        </w:rPr>
        <w:t xml:space="preserve">koja promovira sportska natjecanja </w:t>
      </w:r>
      <w:r w:rsidR="00D60447" w:rsidRPr="001B3744">
        <w:rPr>
          <w:lang w:eastAsia="hr-HR"/>
        </w:rPr>
        <w:t xml:space="preserve">s preprekama </w:t>
      </w:r>
      <w:r w:rsidR="00F14F25" w:rsidRPr="001B3744">
        <w:rPr>
          <w:lang w:eastAsia="hr-HR"/>
        </w:rPr>
        <w:t xml:space="preserve">svjetske serije te u suradnji s </w:t>
      </w:r>
      <w:r w:rsidRPr="001B3744">
        <w:rPr>
          <w:lang w:eastAsia="hr-HR"/>
        </w:rPr>
        <w:t>Međunarodn</w:t>
      </w:r>
      <w:r w:rsidR="00F14F25" w:rsidRPr="001B3744">
        <w:rPr>
          <w:lang w:eastAsia="hr-HR"/>
        </w:rPr>
        <w:t xml:space="preserve">im olimpijskim </w:t>
      </w:r>
      <w:r w:rsidR="006671AD" w:rsidRPr="001B3744">
        <w:rPr>
          <w:lang w:eastAsia="hr-HR"/>
        </w:rPr>
        <w:t xml:space="preserve">odborom i Međunarodnim </w:t>
      </w:r>
      <w:proofErr w:type="spellStart"/>
      <w:r w:rsidR="002C1CC6" w:rsidRPr="001B3744">
        <w:rPr>
          <w:lang w:eastAsia="hr-HR"/>
        </w:rPr>
        <w:t>paraolimpijskim</w:t>
      </w:r>
      <w:proofErr w:type="spellEnd"/>
      <w:r w:rsidR="002C1CC6" w:rsidRPr="001B3744">
        <w:rPr>
          <w:lang w:eastAsia="hr-HR"/>
        </w:rPr>
        <w:t xml:space="preserve"> </w:t>
      </w:r>
      <w:r w:rsidR="00F14F25" w:rsidRPr="001B3744">
        <w:rPr>
          <w:lang w:eastAsia="hr-HR"/>
        </w:rPr>
        <w:t xml:space="preserve">odborom </w:t>
      </w:r>
      <w:r w:rsidR="00603FC3" w:rsidRPr="001B3744">
        <w:rPr>
          <w:lang w:eastAsia="hr-HR"/>
        </w:rPr>
        <w:t xml:space="preserve">doprinosi međunarodnom priznavanju </w:t>
      </w:r>
      <w:r w:rsidR="001F70F1" w:rsidRPr="001B3744">
        <w:rPr>
          <w:lang w:eastAsia="hr-HR"/>
        </w:rPr>
        <w:t>ovog</w:t>
      </w:r>
      <w:r w:rsidR="006A1623">
        <w:rPr>
          <w:lang w:eastAsia="hr-HR"/>
        </w:rPr>
        <w:t>a</w:t>
      </w:r>
      <w:r w:rsidR="001F70F1" w:rsidRPr="001B3744">
        <w:rPr>
          <w:lang w:eastAsia="hr-HR"/>
        </w:rPr>
        <w:t xml:space="preserve"> </w:t>
      </w:r>
      <w:r w:rsidRPr="001B3744">
        <w:rPr>
          <w:lang w:eastAsia="hr-HR"/>
        </w:rPr>
        <w:t>sport</w:t>
      </w:r>
      <w:r w:rsidR="00603FC3" w:rsidRPr="001B3744">
        <w:rPr>
          <w:lang w:eastAsia="hr-HR"/>
        </w:rPr>
        <w:t>a</w:t>
      </w:r>
      <w:r w:rsidRPr="001B3744">
        <w:rPr>
          <w:lang w:eastAsia="hr-HR"/>
        </w:rPr>
        <w:t>.</w:t>
      </w:r>
      <w:r w:rsidR="00603FC3" w:rsidRPr="001B3744">
        <w:rPr>
          <w:lang w:eastAsia="hr-HR"/>
        </w:rPr>
        <w:t xml:space="preserve"> </w:t>
      </w:r>
      <w:r w:rsidR="00655917" w:rsidRPr="001B3744">
        <w:rPr>
          <w:lang w:eastAsia="hr-HR"/>
        </w:rPr>
        <w:t>Utrke s preprekama afirm</w:t>
      </w:r>
      <w:r w:rsidR="007E5AA9" w:rsidRPr="001B3744">
        <w:rPr>
          <w:lang w:eastAsia="hr-HR"/>
        </w:rPr>
        <w:t xml:space="preserve">irane su </w:t>
      </w:r>
      <w:r w:rsidR="00655917" w:rsidRPr="001B3744">
        <w:rPr>
          <w:lang w:eastAsia="hr-HR"/>
        </w:rPr>
        <w:t xml:space="preserve">na globalnoj razini te </w:t>
      </w:r>
      <w:r w:rsidR="001F70F1" w:rsidRPr="001B3744">
        <w:rPr>
          <w:lang w:eastAsia="hr-HR"/>
        </w:rPr>
        <w:t>je</w:t>
      </w:r>
      <w:r w:rsidR="00655917" w:rsidRPr="001B3744">
        <w:rPr>
          <w:lang w:eastAsia="hr-HR"/>
        </w:rPr>
        <w:t xml:space="preserve"> Međunarodni olimpijski odbor potvrdio utrku s preprekama kao novu disciplinu i zamjenu za jahanje (konjički sport) unutar modernog </w:t>
      </w:r>
      <w:proofErr w:type="spellStart"/>
      <w:r w:rsidR="00655917" w:rsidRPr="001B3744">
        <w:rPr>
          <w:lang w:eastAsia="hr-HR"/>
        </w:rPr>
        <w:t>pentatlona</w:t>
      </w:r>
      <w:proofErr w:type="spellEnd"/>
      <w:r w:rsidR="00655917" w:rsidRPr="001B3744">
        <w:rPr>
          <w:lang w:eastAsia="hr-HR"/>
        </w:rPr>
        <w:t xml:space="preserve"> za Olimpijske igre u Los Angelesu 2028., uz već postojeće tradicionalne discipline mačevanja</w:t>
      </w:r>
      <w:r w:rsidR="00786258" w:rsidRPr="001B3744">
        <w:rPr>
          <w:lang w:eastAsia="hr-HR"/>
        </w:rPr>
        <w:t>, plivanja i laserskog trčanja.</w:t>
      </w:r>
      <w:r w:rsidR="006671AD" w:rsidRPr="001B3744">
        <w:rPr>
          <w:lang w:eastAsia="hr-HR"/>
        </w:rPr>
        <w:t xml:space="preserve"> </w:t>
      </w:r>
    </w:p>
    <w:p w14:paraId="777B1A8E" w14:textId="48B6B631" w:rsidR="00786258" w:rsidRPr="001B3744" w:rsidRDefault="00786258" w:rsidP="001B3744">
      <w:pPr>
        <w:jc w:val="both"/>
        <w:rPr>
          <w:lang w:eastAsia="hr-HR"/>
        </w:rPr>
      </w:pPr>
    </w:p>
    <w:p w14:paraId="49025875" w14:textId="03DC6A7D" w:rsidR="00786258" w:rsidRPr="001B3744" w:rsidRDefault="00786258" w:rsidP="001B3744">
      <w:pPr>
        <w:jc w:val="both"/>
        <w:rPr>
          <w:lang w:eastAsia="hr-HR"/>
        </w:rPr>
      </w:pPr>
      <w:r w:rsidRPr="001B3744">
        <w:rPr>
          <w:lang w:eastAsia="hr-HR"/>
        </w:rPr>
        <w:t>Ovakv</w:t>
      </w:r>
      <w:r w:rsidR="006671AD" w:rsidRPr="001B3744">
        <w:rPr>
          <w:lang w:eastAsia="hr-HR"/>
        </w:rPr>
        <w:t>a međunarodna natjecanja d</w:t>
      </w:r>
      <w:r w:rsidRPr="001B3744">
        <w:rPr>
          <w:lang w:eastAsia="hr-HR"/>
        </w:rPr>
        <w:t xml:space="preserve">oprinose profesionalnom razvoju sportaša, a osim znatnog potencijala za rast, napredak i razvoj hrvatskog sporta i turističke ponude, ovim događajem pridonosi se i širenju </w:t>
      </w:r>
      <w:proofErr w:type="spellStart"/>
      <w:r w:rsidRPr="001B3744">
        <w:rPr>
          <w:lang w:eastAsia="hr-HR"/>
        </w:rPr>
        <w:t>outdoor</w:t>
      </w:r>
      <w:proofErr w:type="spellEnd"/>
      <w:r w:rsidRPr="001B3744">
        <w:rPr>
          <w:lang w:eastAsia="hr-HR"/>
        </w:rPr>
        <w:t xml:space="preserve"> zajednice, približavanju sporta lokalnom stanovništvu, a dječjim utrkama i poticanje djece i mladih na bavljenje sportom. Dodatno, s obzirom </w:t>
      </w:r>
      <w:r w:rsidR="006A1623">
        <w:rPr>
          <w:lang w:eastAsia="hr-HR"/>
        </w:rPr>
        <w:t xml:space="preserve">na to </w:t>
      </w:r>
      <w:r w:rsidRPr="001B3744">
        <w:rPr>
          <w:lang w:eastAsia="hr-HR"/>
        </w:rPr>
        <w:t>kako se ovo natjecanje planira održati od 9. do 12. listopada 2025. i od 7. do 10. listopada 2026. godine na otoku Hvaru, osim svoje sportske vrijednosti, doprinijet će i produženju turističke sezone, što je u skladu sa strateškim ciljem Vlade Republike Hrvatske o razvoju cjelogodišnjeg turizma, podizanju kvalitete ponude i povećanj</w:t>
      </w:r>
      <w:r w:rsidR="006671AD" w:rsidRPr="001B3744">
        <w:rPr>
          <w:lang w:eastAsia="hr-HR"/>
        </w:rPr>
        <w:t>u</w:t>
      </w:r>
      <w:r w:rsidRPr="001B3744">
        <w:rPr>
          <w:lang w:eastAsia="hr-HR"/>
        </w:rPr>
        <w:t xml:space="preserve"> turističkog sadržaja. </w:t>
      </w:r>
    </w:p>
    <w:p w14:paraId="7A0853E5" w14:textId="77777777" w:rsidR="00786258" w:rsidRPr="001B3744" w:rsidRDefault="00786258" w:rsidP="001B3744">
      <w:pPr>
        <w:jc w:val="both"/>
        <w:rPr>
          <w:lang w:eastAsia="hr-HR"/>
        </w:rPr>
      </w:pPr>
    </w:p>
    <w:p w14:paraId="66E5BE84" w14:textId="4BAE5CDC" w:rsidR="00786258" w:rsidRPr="001B3744" w:rsidRDefault="00786258" w:rsidP="001B3744">
      <w:pPr>
        <w:jc w:val="both"/>
        <w:rPr>
          <w:lang w:eastAsia="hr-HR"/>
        </w:rPr>
      </w:pPr>
      <w:r w:rsidRPr="001B3744">
        <w:rPr>
          <w:lang w:eastAsia="hr-HR"/>
        </w:rPr>
        <w:t xml:space="preserve">Ovom Odlukom Vlada Republike Hrvatske daje suglasnost za isticanje kandidature te </w:t>
      </w:r>
      <w:r w:rsidR="006671AD" w:rsidRPr="001B3744">
        <w:rPr>
          <w:lang w:eastAsia="hr-HR"/>
        </w:rPr>
        <w:t xml:space="preserve">će se </w:t>
      </w:r>
      <w:r w:rsidRPr="001B3744">
        <w:rPr>
          <w:lang w:eastAsia="hr-HR"/>
        </w:rPr>
        <w:t xml:space="preserve">u slučaju dodjele domaćinstva Svjetskog prvenstva u utrci s preprekama - </w:t>
      </w:r>
      <w:proofErr w:type="spellStart"/>
      <w:r w:rsidRPr="001B3744">
        <w:rPr>
          <w:lang w:eastAsia="hr-HR"/>
        </w:rPr>
        <w:t>Spartan</w:t>
      </w:r>
      <w:proofErr w:type="spellEnd"/>
      <w:r w:rsidRPr="001B3744">
        <w:rPr>
          <w:lang w:eastAsia="hr-HR"/>
        </w:rPr>
        <w:t xml:space="preserve"> World </w:t>
      </w:r>
      <w:proofErr w:type="spellStart"/>
      <w:r w:rsidRPr="001B3744">
        <w:rPr>
          <w:lang w:eastAsia="hr-HR"/>
        </w:rPr>
        <w:t>Championship</w:t>
      </w:r>
      <w:proofErr w:type="spellEnd"/>
      <w:r w:rsidRPr="001B3744">
        <w:rPr>
          <w:lang w:eastAsia="hr-HR"/>
        </w:rPr>
        <w:t xml:space="preserve"> za 2025. i 2026. godinu, a sukladno zamolbi Udruge </w:t>
      </w:r>
      <w:proofErr w:type="spellStart"/>
      <w:r w:rsidRPr="001B3744">
        <w:rPr>
          <w:lang w:eastAsia="hr-HR"/>
        </w:rPr>
        <w:t>Pannonian</w:t>
      </w:r>
      <w:proofErr w:type="spellEnd"/>
      <w:r w:rsidR="006671AD" w:rsidRPr="001B3744">
        <w:rPr>
          <w:lang w:eastAsia="hr-HR"/>
        </w:rPr>
        <w:t>,</w:t>
      </w:r>
      <w:r w:rsidRPr="001B3744">
        <w:rPr>
          <w:lang w:eastAsia="hr-HR"/>
        </w:rPr>
        <w:t xml:space="preserve"> </w:t>
      </w:r>
      <w:r w:rsidR="006671AD" w:rsidRPr="001B3744">
        <w:rPr>
          <w:lang w:eastAsia="hr-HR"/>
        </w:rPr>
        <w:t>f</w:t>
      </w:r>
      <w:r w:rsidRPr="001B3744">
        <w:rPr>
          <w:lang w:eastAsia="hr-HR"/>
        </w:rPr>
        <w:t>inancijska sredstva osigurat</w:t>
      </w:r>
      <w:r w:rsidR="006671AD" w:rsidRPr="001B3744">
        <w:rPr>
          <w:lang w:eastAsia="hr-HR"/>
        </w:rPr>
        <w:t>i u u</w:t>
      </w:r>
      <w:r w:rsidRPr="001B3744">
        <w:rPr>
          <w:lang w:eastAsia="hr-HR"/>
        </w:rPr>
        <w:t>kupnom iznosu do 3.000.000,00 eura, od čega je iznos do 1.500.000,00 eura za 202</w:t>
      </w:r>
      <w:r w:rsidR="009C33C7" w:rsidRPr="001B3744">
        <w:rPr>
          <w:lang w:eastAsia="hr-HR"/>
        </w:rPr>
        <w:t>5</w:t>
      </w:r>
      <w:r w:rsidRPr="001B3744">
        <w:rPr>
          <w:lang w:eastAsia="hr-HR"/>
        </w:rPr>
        <w:t xml:space="preserve">. </w:t>
      </w:r>
      <w:r w:rsidR="0072041E" w:rsidRPr="001B3744">
        <w:rPr>
          <w:lang w:eastAsia="hr-HR"/>
        </w:rPr>
        <w:t xml:space="preserve">godinu </w:t>
      </w:r>
      <w:r w:rsidRPr="001B3744">
        <w:rPr>
          <w:lang w:eastAsia="hr-HR"/>
        </w:rPr>
        <w:t xml:space="preserve">planiran u </w:t>
      </w:r>
      <w:r w:rsidR="006A1623">
        <w:rPr>
          <w:lang w:eastAsia="hr-HR"/>
        </w:rPr>
        <w:t>D</w:t>
      </w:r>
      <w:r w:rsidRPr="001B3744">
        <w:rPr>
          <w:lang w:eastAsia="hr-HR"/>
        </w:rPr>
        <w:t>ržavnom proračunu Republike Hrvatske za 2025. godinu i projekcijama za 2026. i 2027. godinu, dok će se sredstva</w:t>
      </w:r>
      <w:r w:rsidR="0072041E" w:rsidRPr="001B3744">
        <w:rPr>
          <w:lang w:eastAsia="hr-HR"/>
        </w:rPr>
        <w:t xml:space="preserve"> u</w:t>
      </w:r>
      <w:r w:rsidRPr="001B3744">
        <w:rPr>
          <w:lang w:eastAsia="hr-HR"/>
        </w:rPr>
        <w:t xml:space="preserve"> </w:t>
      </w:r>
      <w:r w:rsidR="0072041E" w:rsidRPr="001B3744">
        <w:rPr>
          <w:lang w:eastAsia="hr-HR"/>
        </w:rPr>
        <w:t xml:space="preserve">iznosu </w:t>
      </w:r>
      <w:r w:rsidRPr="001B3744">
        <w:rPr>
          <w:lang w:eastAsia="hr-HR"/>
        </w:rPr>
        <w:t xml:space="preserve">do 1.500.000,00 eura za 2026. </w:t>
      </w:r>
      <w:r w:rsidR="0072041E" w:rsidRPr="001B3744">
        <w:rPr>
          <w:lang w:eastAsia="hr-HR"/>
        </w:rPr>
        <w:t xml:space="preserve">godinu </w:t>
      </w:r>
      <w:r w:rsidRPr="001B3744">
        <w:rPr>
          <w:lang w:eastAsia="hr-HR"/>
        </w:rPr>
        <w:t xml:space="preserve">planirati u </w:t>
      </w:r>
      <w:r w:rsidR="006A1623">
        <w:rPr>
          <w:lang w:eastAsia="hr-HR"/>
        </w:rPr>
        <w:t>d</w:t>
      </w:r>
      <w:r w:rsidRPr="001B3744">
        <w:rPr>
          <w:lang w:eastAsia="hr-HR"/>
        </w:rPr>
        <w:t>ržavnom proračunu Republike Hrvatske za 2026. godinu i projekcijama za 2027. i 2028. godinu, u okviru financijskog plana Ministarstva turizma i sporta.</w:t>
      </w:r>
    </w:p>
    <w:sectPr w:rsidR="00786258" w:rsidRPr="001B3744" w:rsidSect="00D84D2B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8F194" w14:textId="77777777" w:rsidR="00CC49DE" w:rsidRDefault="00CC49DE">
      <w:r>
        <w:separator/>
      </w:r>
    </w:p>
  </w:endnote>
  <w:endnote w:type="continuationSeparator" w:id="0">
    <w:p w14:paraId="464A3BE1" w14:textId="77777777" w:rsidR="00CC49DE" w:rsidRDefault="00CC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38D21" w14:textId="77777777" w:rsidR="00D84D2B" w:rsidRPr="00D84D2B" w:rsidRDefault="00D84D2B" w:rsidP="00D84D2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D84D2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E3B8" w14:textId="45F914CE" w:rsidR="00263484" w:rsidRPr="00263484" w:rsidRDefault="00263484" w:rsidP="0026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1054" w14:textId="77777777" w:rsidR="00CC49DE" w:rsidRDefault="00CC49DE">
      <w:r>
        <w:separator/>
      </w:r>
    </w:p>
  </w:footnote>
  <w:footnote w:type="continuationSeparator" w:id="0">
    <w:p w14:paraId="31BB48CB" w14:textId="77777777" w:rsidR="00CC49DE" w:rsidRDefault="00CC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801424"/>
      <w:docPartObj>
        <w:docPartGallery w:val="Page Numbers (Top of Page)"/>
        <w:docPartUnique/>
      </w:docPartObj>
    </w:sdtPr>
    <w:sdtContent>
      <w:p w14:paraId="68C3145D" w14:textId="2477C46A" w:rsidR="00BA36D1" w:rsidRDefault="00D84D2B" w:rsidP="00D84D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8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E95"/>
    <w:multiLevelType w:val="hybridMultilevel"/>
    <w:tmpl w:val="CD5606BE"/>
    <w:lvl w:ilvl="0" w:tplc="75C8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5BE"/>
    <w:multiLevelType w:val="hybridMultilevel"/>
    <w:tmpl w:val="D452F59A"/>
    <w:lvl w:ilvl="0" w:tplc="1FAC822E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210CB8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6CA426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18EB3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000468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55A9C5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C70BC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E44CF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366219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68F4BE7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A0904C1A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E7E2767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1A6CC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ACAA9C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3A65F0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898D9A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E6480E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A76661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D65C44B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4134F25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A276245E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A54AA6D0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040D990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7E01276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FDAC6B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665AFD0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BBE2B30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7F44"/>
    <w:multiLevelType w:val="hybridMultilevel"/>
    <w:tmpl w:val="864EE760"/>
    <w:lvl w:ilvl="0" w:tplc="6CD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DAA9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4E6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4F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27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A5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C2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F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E5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C63A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0DED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08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C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EC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85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C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C4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0CB26F2C">
      <w:start w:val="1"/>
      <w:numFmt w:val="decimal"/>
      <w:lvlText w:val="%1."/>
      <w:lvlJc w:val="left"/>
      <w:pPr>
        <w:ind w:left="720" w:hanging="360"/>
      </w:pPr>
    </w:lvl>
    <w:lvl w:ilvl="1" w:tplc="6188FC7A" w:tentative="1">
      <w:start w:val="1"/>
      <w:numFmt w:val="lowerLetter"/>
      <w:lvlText w:val="%2."/>
      <w:lvlJc w:val="left"/>
      <w:pPr>
        <w:ind w:left="1440" w:hanging="360"/>
      </w:pPr>
    </w:lvl>
    <w:lvl w:ilvl="2" w:tplc="8F02B436" w:tentative="1">
      <w:start w:val="1"/>
      <w:numFmt w:val="lowerRoman"/>
      <w:lvlText w:val="%3."/>
      <w:lvlJc w:val="right"/>
      <w:pPr>
        <w:ind w:left="2160" w:hanging="180"/>
      </w:pPr>
    </w:lvl>
    <w:lvl w:ilvl="3" w:tplc="F2680920" w:tentative="1">
      <w:start w:val="1"/>
      <w:numFmt w:val="decimal"/>
      <w:lvlText w:val="%4."/>
      <w:lvlJc w:val="left"/>
      <w:pPr>
        <w:ind w:left="2880" w:hanging="360"/>
      </w:pPr>
    </w:lvl>
    <w:lvl w:ilvl="4" w:tplc="503EC3F0" w:tentative="1">
      <w:start w:val="1"/>
      <w:numFmt w:val="lowerLetter"/>
      <w:lvlText w:val="%5."/>
      <w:lvlJc w:val="left"/>
      <w:pPr>
        <w:ind w:left="3600" w:hanging="360"/>
      </w:pPr>
    </w:lvl>
    <w:lvl w:ilvl="5" w:tplc="733C2D22" w:tentative="1">
      <w:start w:val="1"/>
      <w:numFmt w:val="lowerRoman"/>
      <w:lvlText w:val="%6."/>
      <w:lvlJc w:val="right"/>
      <w:pPr>
        <w:ind w:left="4320" w:hanging="180"/>
      </w:pPr>
    </w:lvl>
    <w:lvl w:ilvl="6" w:tplc="D744CF76" w:tentative="1">
      <w:start w:val="1"/>
      <w:numFmt w:val="decimal"/>
      <w:lvlText w:val="%7."/>
      <w:lvlJc w:val="left"/>
      <w:pPr>
        <w:ind w:left="5040" w:hanging="360"/>
      </w:pPr>
    </w:lvl>
    <w:lvl w:ilvl="7" w:tplc="8CECB9BE" w:tentative="1">
      <w:start w:val="1"/>
      <w:numFmt w:val="lowerLetter"/>
      <w:lvlText w:val="%8."/>
      <w:lvlJc w:val="left"/>
      <w:pPr>
        <w:ind w:left="5760" w:hanging="360"/>
      </w:pPr>
    </w:lvl>
    <w:lvl w:ilvl="8" w:tplc="47E20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63CA9378">
      <w:start w:val="1"/>
      <w:numFmt w:val="decimal"/>
      <w:lvlText w:val="%1."/>
      <w:lvlJc w:val="left"/>
      <w:pPr>
        <w:ind w:left="720" w:hanging="360"/>
      </w:pPr>
    </w:lvl>
    <w:lvl w:ilvl="1" w:tplc="EA74E6AC" w:tentative="1">
      <w:start w:val="1"/>
      <w:numFmt w:val="lowerLetter"/>
      <w:lvlText w:val="%2."/>
      <w:lvlJc w:val="left"/>
      <w:pPr>
        <w:ind w:left="1440" w:hanging="360"/>
      </w:pPr>
    </w:lvl>
    <w:lvl w:ilvl="2" w:tplc="18B4F166" w:tentative="1">
      <w:start w:val="1"/>
      <w:numFmt w:val="lowerRoman"/>
      <w:lvlText w:val="%3."/>
      <w:lvlJc w:val="right"/>
      <w:pPr>
        <w:ind w:left="2160" w:hanging="180"/>
      </w:pPr>
    </w:lvl>
    <w:lvl w:ilvl="3" w:tplc="96F6FF08" w:tentative="1">
      <w:start w:val="1"/>
      <w:numFmt w:val="decimal"/>
      <w:lvlText w:val="%4."/>
      <w:lvlJc w:val="left"/>
      <w:pPr>
        <w:ind w:left="2880" w:hanging="360"/>
      </w:pPr>
    </w:lvl>
    <w:lvl w:ilvl="4" w:tplc="803A9846" w:tentative="1">
      <w:start w:val="1"/>
      <w:numFmt w:val="lowerLetter"/>
      <w:lvlText w:val="%5."/>
      <w:lvlJc w:val="left"/>
      <w:pPr>
        <w:ind w:left="3600" w:hanging="360"/>
      </w:pPr>
    </w:lvl>
    <w:lvl w:ilvl="5" w:tplc="49B2BD38" w:tentative="1">
      <w:start w:val="1"/>
      <w:numFmt w:val="lowerRoman"/>
      <w:lvlText w:val="%6."/>
      <w:lvlJc w:val="right"/>
      <w:pPr>
        <w:ind w:left="4320" w:hanging="180"/>
      </w:pPr>
    </w:lvl>
    <w:lvl w:ilvl="6" w:tplc="AE6043A0" w:tentative="1">
      <w:start w:val="1"/>
      <w:numFmt w:val="decimal"/>
      <w:lvlText w:val="%7."/>
      <w:lvlJc w:val="left"/>
      <w:pPr>
        <w:ind w:left="5040" w:hanging="360"/>
      </w:pPr>
    </w:lvl>
    <w:lvl w:ilvl="7" w:tplc="E0A84A88" w:tentative="1">
      <w:start w:val="1"/>
      <w:numFmt w:val="lowerLetter"/>
      <w:lvlText w:val="%8."/>
      <w:lvlJc w:val="left"/>
      <w:pPr>
        <w:ind w:left="5760" w:hanging="360"/>
      </w:pPr>
    </w:lvl>
    <w:lvl w:ilvl="8" w:tplc="B10460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30"/>
    <w:rsid w:val="00045754"/>
    <w:rsid w:val="000B59A0"/>
    <w:rsid w:val="00142634"/>
    <w:rsid w:val="001B3744"/>
    <w:rsid w:val="001C5169"/>
    <w:rsid w:val="001F5909"/>
    <w:rsid w:val="001F70F1"/>
    <w:rsid w:val="001F71A7"/>
    <w:rsid w:val="00210C77"/>
    <w:rsid w:val="00263484"/>
    <w:rsid w:val="00294A64"/>
    <w:rsid w:val="002C1CC6"/>
    <w:rsid w:val="00343194"/>
    <w:rsid w:val="003A2FBF"/>
    <w:rsid w:val="003B2C94"/>
    <w:rsid w:val="00414D05"/>
    <w:rsid w:val="00433DC9"/>
    <w:rsid w:val="00475589"/>
    <w:rsid w:val="00483E76"/>
    <w:rsid w:val="00484A59"/>
    <w:rsid w:val="004978BB"/>
    <w:rsid w:val="004F46F4"/>
    <w:rsid w:val="005F6918"/>
    <w:rsid w:val="00603FC3"/>
    <w:rsid w:val="006359F1"/>
    <w:rsid w:val="00655917"/>
    <w:rsid w:val="006649BD"/>
    <w:rsid w:val="006671AD"/>
    <w:rsid w:val="00676FB7"/>
    <w:rsid w:val="006A1623"/>
    <w:rsid w:val="006C3BB8"/>
    <w:rsid w:val="006C6B60"/>
    <w:rsid w:val="006D7045"/>
    <w:rsid w:val="006F07C5"/>
    <w:rsid w:val="006F75B9"/>
    <w:rsid w:val="0072041E"/>
    <w:rsid w:val="00756DF7"/>
    <w:rsid w:val="00782373"/>
    <w:rsid w:val="00786258"/>
    <w:rsid w:val="00796407"/>
    <w:rsid w:val="007B4A3D"/>
    <w:rsid w:val="007B7830"/>
    <w:rsid w:val="007E5AA9"/>
    <w:rsid w:val="00801871"/>
    <w:rsid w:val="00867751"/>
    <w:rsid w:val="008D6217"/>
    <w:rsid w:val="00936D2A"/>
    <w:rsid w:val="0099417D"/>
    <w:rsid w:val="00995F67"/>
    <w:rsid w:val="009A45EB"/>
    <w:rsid w:val="009C303E"/>
    <w:rsid w:val="009C33C7"/>
    <w:rsid w:val="00A27374"/>
    <w:rsid w:val="00A367AD"/>
    <w:rsid w:val="00A667D4"/>
    <w:rsid w:val="00AA6E9A"/>
    <w:rsid w:val="00AB251B"/>
    <w:rsid w:val="00AB367B"/>
    <w:rsid w:val="00B00C79"/>
    <w:rsid w:val="00B211E9"/>
    <w:rsid w:val="00B84D4B"/>
    <w:rsid w:val="00BA36D1"/>
    <w:rsid w:val="00BE766B"/>
    <w:rsid w:val="00BE7FE6"/>
    <w:rsid w:val="00BF41DA"/>
    <w:rsid w:val="00C05DC6"/>
    <w:rsid w:val="00C836FC"/>
    <w:rsid w:val="00CC49DE"/>
    <w:rsid w:val="00CD2753"/>
    <w:rsid w:val="00CF108A"/>
    <w:rsid w:val="00D20484"/>
    <w:rsid w:val="00D60447"/>
    <w:rsid w:val="00D84D2B"/>
    <w:rsid w:val="00DB5CC6"/>
    <w:rsid w:val="00DE24F0"/>
    <w:rsid w:val="00E60FAA"/>
    <w:rsid w:val="00E70F96"/>
    <w:rsid w:val="00EA383B"/>
    <w:rsid w:val="00ED48A2"/>
    <w:rsid w:val="00EF216F"/>
    <w:rsid w:val="00F14F25"/>
    <w:rsid w:val="00F20A7F"/>
    <w:rsid w:val="00F44BCD"/>
    <w:rsid w:val="00F60099"/>
    <w:rsid w:val="00F600CA"/>
    <w:rsid w:val="00F70CE3"/>
    <w:rsid w:val="00FA428C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3141D"/>
  <w15:docId w15:val="{DF787A37-8A03-40A9-8BAA-C907D37D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0CA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1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BE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E76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77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7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7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775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AZJMDCZ6QSYZ-886166611-5863</_dlc_DocId>
    <_dlc_DocIdUrl xmlns="a494813a-d0d8-4dad-94cb-0d196f36ba15">
      <Url>https://ekoordinacije.vlada.hr/unutarnja-ljudska/_layouts/15/DocIdRedir.aspx?ID=AZJMDCZ6QSYZ-886166611-5863</Url>
      <Description>AZJMDCZ6QSYZ-886166611-5863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E7FD-953B-4F14-BD55-DCEABD5DB8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EF277B-D209-4126-92DC-F871BCD554AB}"/>
</file>

<file path=customXml/itemProps3.xml><?xml version="1.0" encoding="utf-8"?>
<ds:datastoreItem xmlns:ds="http://schemas.openxmlformats.org/officeDocument/2006/customXml" ds:itemID="{2E01652B-2CB1-4936-9D92-AA923A9B0A9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E113BE-A641-4C5B-9A03-5D4DDC41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Belšak</dc:creator>
  <cp:lastModifiedBy>Marija Pišonić</cp:lastModifiedBy>
  <cp:revision>14</cp:revision>
  <cp:lastPrinted>2012-03-01T13:38:00Z</cp:lastPrinted>
  <dcterms:created xsi:type="dcterms:W3CDTF">2024-12-18T09:11:00Z</dcterms:created>
  <dcterms:modified xsi:type="dcterms:W3CDTF">2024-12-18T09:33:00Z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9cb0c4ad-8ef5-486d-a233-5ce9b94c594d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