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AB1C" w14:textId="77777777" w:rsidR="00A17E2D" w:rsidRPr="00A17E2D" w:rsidRDefault="00A17E2D" w:rsidP="00A17E2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Toc431375306"/>
      <w:bookmarkStart w:id="1" w:name="_Toc435487050"/>
      <w:r>
        <w:rPr>
          <w:rFonts w:ascii="Calibri" w:eastAsia="Calibri" w:hAnsi="Calibri"/>
          <w:noProof/>
          <w:szCs w:val="22"/>
          <w:lang w:eastAsia="hr-HR"/>
        </w:rPr>
        <w:drawing>
          <wp:inline distT="0" distB="0" distL="0" distR="0" wp14:anchorId="45C5F530" wp14:editId="565C0023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5FB94" w14:textId="77777777" w:rsidR="00A17E2D" w:rsidRPr="00A17E2D" w:rsidRDefault="00A17E2D" w:rsidP="00A17E2D">
      <w:pPr>
        <w:spacing w:before="60" w:after="168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E2D">
        <w:rPr>
          <w:rFonts w:ascii="Times New Roman" w:eastAsia="Calibri" w:hAnsi="Times New Roman" w:cs="Times New Roman"/>
          <w:sz w:val="24"/>
          <w:szCs w:val="24"/>
        </w:rPr>
        <w:t>VLADA REPUBLIKE HRVATSKE</w:t>
      </w:r>
    </w:p>
    <w:p w14:paraId="5AB155A0" w14:textId="47639528" w:rsidR="00A17E2D" w:rsidRPr="00A17E2D" w:rsidRDefault="006D666E" w:rsidP="00A17E2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A17E2D" w:rsidRPr="00A17E2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bookmarkStart w:id="2" w:name="_GoBack"/>
      <w:bookmarkEnd w:id="2"/>
      <w:r w:rsidR="00A17E2D" w:rsidRPr="00A17E2D">
        <w:rPr>
          <w:rFonts w:ascii="Times New Roman" w:eastAsia="Calibri" w:hAnsi="Times New Roman" w:cs="Times New Roman"/>
          <w:sz w:val="24"/>
          <w:szCs w:val="24"/>
        </w:rPr>
        <w:t>. prosinca 2024.</w:t>
      </w:r>
    </w:p>
    <w:p w14:paraId="602EB470" w14:textId="77777777" w:rsidR="00A17E2D" w:rsidRDefault="00A17E2D" w:rsidP="00A17E2D">
      <w:pPr>
        <w:spacing w:after="200" w:line="276" w:lineRule="auto"/>
        <w:jc w:val="right"/>
        <w:rPr>
          <w:rFonts w:eastAsia="Calibri"/>
        </w:rPr>
      </w:pPr>
    </w:p>
    <w:p w14:paraId="7ACD1A4E" w14:textId="77777777" w:rsidR="00A17E2D" w:rsidRDefault="00A17E2D" w:rsidP="00A17E2D">
      <w:pPr>
        <w:spacing w:after="200" w:line="276" w:lineRule="auto"/>
        <w:rPr>
          <w:rFonts w:eastAsia="Calibri"/>
        </w:rPr>
      </w:pPr>
    </w:p>
    <w:p w14:paraId="29771893" w14:textId="0BD1E404" w:rsidR="00A17E2D" w:rsidRDefault="00A17E2D" w:rsidP="00A17E2D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5"/>
        <w:gridCol w:w="6843"/>
      </w:tblGrid>
      <w:tr w:rsidR="00A17E2D" w:rsidRPr="00A17E2D" w14:paraId="4E21E11C" w14:textId="77777777" w:rsidTr="00831D8F">
        <w:tc>
          <w:tcPr>
            <w:tcW w:w="1951" w:type="dxa"/>
            <w:hideMark/>
          </w:tcPr>
          <w:p w14:paraId="58F68B27" w14:textId="77777777" w:rsidR="00A17E2D" w:rsidRPr="00A17E2D" w:rsidRDefault="00A17E2D" w:rsidP="00831D8F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E2D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A17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hideMark/>
          </w:tcPr>
          <w:p w14:paraId="05454983" w14:textId="77777777" w:rsidR="00A17E2D" w:rsidRPr="00A17E2D" w:rsidRDefault="00A17E2D" w:rsidP="00831D8F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E2D">
              <w:rPr>
                <w:rFonts w:ascii="Times New Roman" w:hAnsi="Times New Roman" w:cs="Times New Roman"/>
                <w:sz w:val="24"/>
                <w:szCs w:val="24"/>
              </w:rPr>
              <w:t>Ministarstvo prostornoga uređenja, graditeljstva i državne imovine</w:t>
            </w:r>
          </w:p>
        </w:tc>
      </w:tr>
    </w:tbl>
    <w:p w14:paraId="04C5C3B2" w14:textId="5FBCC635" w:rsidR="00A17E2D" w:rsidRDefault="00A17E2D" w:rsidP="00A17E2D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6880"/>
      </w:tblGrid>
      <w:tr w:rsidR="00A17E2D" w14:paraId="5A634243" w14:textId="77777777" w:rsidTr="00831D8F">
        <w:tc>
          <w:tcPr>
            <w:tcW w:w="1951" w:type="dxa"/>
            <w:hideMark/>
          </w:tcPr>
          <w:p w14:paraId="31F132F2" w14:textId="77777777" w:rsidR="00A17E2D" w:rsidRPr="00A17E2D" w:rsidRDefault="00A17E2D" w:rsidP="00831D8F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E2D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A17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hideMark/>
          </w:tcPr>
          <w:p w14:paraId="0D3C38FF" w14:textId="207A6245" w:rsidR="00A17E2D" w:rsidRPr="00A17E2D" w:rsidRDefault="00A17E2D" w:rsidP="00A17E2D">
            <w:pPr>
              <w:pStyle w:val="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D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Prijedlog odluke o donošenju Programa izgradnje i obnove stambenih jedinica u državnom vlasništvu na potpomognutim područjima Republike Hrvatske za stambeno zbrinjavanje mladih osoba i mladih obitelji</w:t>
            </w:r>
          </w:p>
        </w:tc>
      </w:tr>
    </w:tbl>
    <w:p w14:paraId="2CF1E3F3" w14:textId="0545C747" w:rsidR="00A17E2D" w:rsidRDefault="00A17E2D" w:rsidP="00A17E2D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</w:t>
      </w:r>
    </w:p>
    <w:p w14:paraId="56C2B26C" w14:textId="77777777" w:rsidR="00A17E2D" w:rsidRDefault="00A17E2D" w:rsidP="00A17E2D">
      <w:pPr>
        <w:spacing w:after="200" w:line="276" w:lineRule="auto"/>
        <w:jc w:val="both"/>
        <w:rPr>
          <w:rFonts w:eastAsia="Calibri"/>
        </w:rPr>
      </w:pPr>
    </w:p>
    <w:p w14:paraId="0643CE93" w14:textId="77777777" w:rsidR="00A17E2D" w:rsidRDefault="00A17E2D" w:rsidP="00A17E2D">
      <w:pPr>
        <w:spacing w:after="200" w:line="276" w:lineRule="auto"/>
        <w:jc w:val="both"/>
        <w:rPr>
          <w:rFonts w:eastAsia="Calibri"/>
        </w:rPr>
      </w:pPr>
    </w:p>
    <w:p w14:paraId="7258A21C" w14:textId="77777777" w:rsidR="00A17E2D" w:rsidRDefault="00A17E2D" w:rsidP="00A17E2D">
      <w:pPr>
        <w:spacing w:after="200" w:line="276" w:lineRule="auto"/>
        <w:jc w:val="both"/>
        <w:rPr>
          <w:rFonts w:eastAsia="Calibri"/>
        </w:rPr>
      </w:pPr>
    </w:p>
    <w:p w14:paraId="4D4FFBAA" w14:textId="77777777" w:rsidR="00A17E2D" w:rsidRDefault="00A17E2D" w:rsidP="00A17E2D">
      <w:pPr>
        <w:spacing w:after="200" w:line="276" w:lineRule="auto"/>
        <w:jc w:val="both"/>
        <w:rPr>
          <w:rFonts w:eastAsia="Calibri"/>
        </w:rPr>
      </w:pPr>
    </w:p>
    <w:p w14:paraId="10768D64" w14:textId="77777777" w:rsidR="00A17E2D" w:rsidRDefault="00A17E2D" w:rsidP="00A17E2D">
      <w:pPr>
        <w:tabs>
          <w:tab w:val="center" w:pos="4536"/>
          <w:tab w:val="right" w:pos="9072"/>
        </w:tabs>
        <w:rPr>
          <w:rFonts w:ascii="Calibri" w:eastAsia="Calibri" w:hAnsi="Calibri"/>
          <w:szCs w:val="22"/>
        </w:rPr>
      </w:pPr>
    </w:p>
    <w:p w14:paraId="2F1AE6A2" w14:textId="77777777" w:rsidR="00A17E2D" w:rsidRDefault="00A17E2D" w:rsidP="00A17E2D">
      <w:pPr>
        <w:spacing w:after="200" w:line="276" w:lineRule="auto"/>
        <w:rPr>
          <w:rFonts w:ascii="Calibri" w:eastAsia="Calibri" w:hAnsi="Calibri"/>
          <w:szCs w:val="22"/>
        </w:rPr>
      </w:pPr>
    </w:p>
    <w:p w14:paraId="360E9C42" w14:textId="77777777" w:rsidR="00A17E2D" w:rsidRDefault="00A17E2D" w:rsidP="00A17E2D">
      <w:pPr>
        <w:tabs>
          <w:tab w:val="center" w:pos="4536"/>
          <w:tab w:val="right" w:pos="9072"/>
        </w:tabs>
        <w:rPr>
          <w:rFonts w:ascii="Calibri" w:eastAsia="Calibri" w:hAnsi="Calibri"/>
          <w:szCs w:val="22"/>
        </w:rPr>
      </w:pPr>
    </w:p>
    <w:p w14:paraId="797EDB2C" w14:textId="771DF096" w:rsidR="00A17E2D" w:rsidRDefault="00A17E2D" w:rsidP="00A17E2D">
      <w:pPr>
        <w:spacing w:after="200" w:line="276" w:lineRule="auto"/>
        <w:rPr>
          <w:rFonts w:ascii="Calibri" w:eastAsia="Calibri" w:hAnsi="Calibri"/>
          <w:szCs w:val="22"/>
        </w:rPr>
      </w:pPr>
    </w:p>
    <w:p w14:paraId="12AB2F95" w14:textId="0FE56108" w:rsidR="00A17E2D" w:rsidRDefault="00A17E2D" w:rsidP="00A17E2D">
      <w:pPr>
        <w:spacing w:after="200" w:line="276" w:lineRule="auto"/>
        <w:rPr>
          <w:rFonts w:ascii="Calibri" w:eastAsia="Calibri" w:hAnsi="Calibri"/>
          <w:szCs w:val="22"/>
        </w:rPr>
      </w:pPr>
    </w:p>
    <w:p w14:paraId="6DC81811" w14:textId="0B0454D7" w:rsidR="00A17E2D" w:rsidRDefault="00A17E2D" w:rsidP="00A17E2D">
      <w:pPr>
        <w:spacing w:after="200" w:line="276" w:lineRule="auto"/>
        <w:rPr>
          <w:rFonts w:ascii="Calibri" w:eastAsia="Calibri" w:hAnsi="Calibri"/>
          <w:szCs w:val="22"/>
        </w:rPr>
      </w:pPr>
    </w:p>
    <w:p w14:paraId="40376252" w14:textId="77777777" w:rsidR="00A17E2D" w:rsidRDefault="00A17E2D" w:rsidP="00A17E2D">
      <w:pPr>
        <w:spacing w:after="200" w:line="276" w:lineRule="auto"/>
        <w:rPr>
          <w:rFonts w:ascii="Calibri" w:eastAsia="Calibri" w:hAnsi="Calibri"/>
          <w:szCs w:val="22"/>
        </w:rPr>
      </w:pPr>
    </w:p>
    <w:p w14:paraId="4C4D1FB3" w14:textId="77777777" w:rsidR="00A17E2D" w:rsidRDefault="00A17E2D" w:rsidP="00A17E2D">
      <w:pPr>
        <w:pStyle w:val="Default"/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 w:val="20"/>
          <w:szCs w:val="22"/>
          <w:lang w:eastAsia="en-US"/>
        </w:rPr>
      </w:pPr>
      <w:r>
        <w:rPr>
          <w:rFonts w:eastAsia="Calibri"/>
          <w:color w:val="404040"/>
          <w:spacing w:val="20"/>
          <w:sz w:val="20"/>
          <w:szCs w:val="22"/>
          <w:lang w:eastAsia="en-US"/>
        </w:rPr>
        <w:t>Banski dvori | Trg Sv. Marka 2 | 10000 Zagreb | tel. 01 4569 222 | vlada.gov.hr</w:t>
      </w:r>
    </w:p>
    <w:p w14:paraId="6AED9F60" w14:textId="3228CB2D" w:rsidR="002831C0" w:rsidRDefault="002831C0" w:rsidP="0028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73B50" w14:textId="25BBE6AB" w:rsidR="00191078" w:rsidRDefault="00191078" w:rsidP="0028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CF5FA" w14:textId="0BB795B3" w:rsidR="00191078" w:rsidRDefault="00191078" w:rsidP="0028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69F43" w14:textId="4A63D2D1" w:rsidR="00191078" w:rsidRDefault="00191078" w:rsidP="0028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39FE8" w14:textId="031F160B" w:rsidR="00A17E2D" w:rsidRDefault="00A17E2D" w:rsidP="0028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26373" w14:textId="51D60FD1" w:rsidR="002B7D6C" w:rsidRPr="00453E26" w:rsidRDefault="00CF392C" w:rsidP="0019107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53E26">
        <w:rPr>
          <w:rFonts w:ascii="Times New Roman" w:hAnsi="Times New Roman" w:cs="Times New Roman"/>
          <w:sz w:val="24"/>
          <w:szCs w:val="24"/>
        </w:rPr>
        <w:t>Na temelju članka 31. stavka 2. Zakona o Vladi Republike Hrvatske („Narodne novine“, br. 150/11., 119/14., 93/16., 116/18.</w:t>
      </w:r>
      <w:r w:rsidR="00544004">
        <w:rPr>
          <w:rFonts w:ascii="Times New Roman" w:hAnsi="Times New Roman" w:cs="Times New Roman"/>
          <w:sz w:val="24"/>
          <w:szCs w:val="24"/>
        </w:rPr>
        <w:t>,</w:t>
      </w:r>
      <w:r w:rsidRPr="00453E26">
        <w:rPr>
          <w:rFonts w:ascii="Times New Roman" w:hAnsi="Times New Roman" w:cs="Times New Roman"/>
          <w:sz w:val="24"/>
          <w:szCs w:val="24"/>
        </w:rPr>
        <w:t xml:space="preserve"> 80/22.</w:t>
      </w:r>
      <w:r w:rsidR="00544004">
        <w:rPr>
          <w:rFonts w:ascii="Times New Roman" w:hAnsi="Times New Roman" w:cs="Times New Roman"/>
          <w:sz w:val="24"/>
          <w:szCs w:val="24"/>
        </w:rPr>
        <w:t xml:space="preserve"> i 78/24.</w:t>
      </w:r>
      <w:r w:rsidRPr="00453E26">
        <w:rPr>
          <w:rFonts w:ascii="Times New Roman" w:hAnsi="Times New Roman" w:cs="Times New Roman"/>
          <w:sz w:val="24"/>
          <w:szCs w:val="24"/>
        </w:rPr>
        <w:t>), Vlada Republike Hrvatske je na sjednici održanoj</w:t>
      </w:r>
      <w:r w:rsidR="00191078">
        <w:rPr>
          <w:rFonts w:ascii="Times New Roman" w:hAnsi="Times New Roman" w:cs="Times New Roman"/>
          <w:sz w:val="24"/>
          <w:szCs w:val="24"/>
        </w:rPr>
        <w:t xml:space="preserve"> </w:t>
      </w:r>
      <w:r w:rsidRPr="00453E26">
        <w:rPr>
          <w:rFonts w:ascii="Times New Roman" w:hAnsi="Times New Roman" w:cs="Times New Roman"/>
          <w:sz w:val="24"/>
          <w:szCs w:val="24"/>
        </w:rPr>
        <w:t>__</w:t>
      </w:r>
      <w:r w:rsidR="00191078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453E26">
        <w:rPr>
          <w:rFonts w:ascii="Times New Roman" w:hAnsi="Times New Roman" w:cs="Times New Roman"/>
          <w:sz w:val="24"/>
          <w:szCs w:val="24"/>
        </w:rPr>
        <w:t>202</w:t>
      </w:r>
      <w:r w:rsidR="00446323" w:rsidRPr="00453E26">
        <w:rPr>
          <w:rFonts w:ascii="Times New Roman" w:hAnsi="Times New Roman" w:cs="Times New Roman"/>
          <w:sz w:val="24"/>
          <w:szCs w:val="24"/>
        </w:rPr>
        <w:t>4</w:t>
      </w:r>
      <w:r w:rsidRPr="00453E26">
        <w:rPr>
          <w:rFonts w:ascii="Times New Roman" w:hAnsi="Times New Roman" w:cs="Times New Roman"/>
          <w:sz w:val="24"/>
          <w:szCs w:val="24"/>
        </w:rPr>
        <w:t xml:space="preserve">. </w:t>
      </w:r>
      <w:r w:rsidR="00446323" w:rsidRPr="00453E26">
        <w:rPr>
          <w:rFonts w:ascii="Times New Roman" w:hAnsi="Times New Roman" w:cs="Times New Roman"/>
          <w:sz w:val="24"/>
          <w:szCs w:val="24"/>
        </w:rPr>
        <w:t xml:space="preserve">donijela </w:t>
      </w:r>
    </w:p>
    <w:p w14:paraId="6946D3B1" w14:textId="58E03B2A" w:rsidR="00A17E2D" w:rsidRPr="00191078" w:rsidRDefault="00A17E2D" w:rsidP="0028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6F832" w14:textId="1E2271A4" w:rsidR="00446323" w:rsidRPr="00191078" w:rsidRDefault="00446323" w:rsidP="002831C0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078">
        <w:rPr>
          <w:rFonts w:ascii="Times New Roman" w:hAnsi="Times New Roman" w:cs="Times New Roman"/>
          <w:b/>
          <w:sz w:val="24"/>
          <w:szCs w:val="24"/>
        </w:rPr>
        <w:t>O</w:t>
      </w:r>
      <w:r w:rsidR="00191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078">
        <w:rPr>
          <w:rFonts w:ascii="Times New Roman" w:hAnsi="Times New Roman" w:cs="Times New Roman"/>
          <w:b/>
          <w:sz w:val="24"/>
          <w:szCs w:val="24"/>
        </w:rPr>
        <w:t>D</w:t>
      </w:r>
      <w:r w:rsidR="00191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078">
        <w:rPr>
          <w:rFonts w:ascii="Times New Roman" w:hAnsi="Times New Roman" w:cs="Times New Roman"/>
          <w:b/>
          <w:sz w:val="24"/>
          <w:szCs w:val="24"/>
        </w:rPr>
        <w:t>L</w:t>
      </w:r>
      <w:r w:rsidR="00191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078">
        <w:rPr>
          <w:rFonts w:ascii="Times New Roman" w:hAnsi="Times New Roman" w:cs="Times New Roman"/>
          <w:b/>
          <w:sz w:val="24"/>
          <w:szCs w:val="24"/>
        </w:rPr>
        <w:t>U</w:t>
      </w:r>
      <w:r w:rsidR="00191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078">
        <w:rPr>
          <w:rFonts w:ascii="Times New Roman" w:hAnsi="Times New Roman" w:cs="Times New Roman"/>
          <w:b/>
          <w:sz w:val="24"/>
          <w:szCs w:val="24"/>
        </w:rPr>
        <w:t>K</w:t>
      </w:r>
      <w:r w:rsidR="00191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078">
        <w:rPr>
          <w:rFonts w:ascii="Times New Roman" w:hAnsi="Times New Roman" w:cs="Times New Roman"/>
          <w:b/>
          <w:sz w:val="24"/>
          <w:szCs w:val="24"/>
        </w:rPr>
        <w:t>U</w:t>
      </w:r>
    </w:p>
    <w:p w14:paraId="238A8087" w14:textId="77777777" w:rsidR="002B7D6C" w:rsidRPr="00191078" w:rsidRDefault="002B7D6C" w:rsidP="002831C0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A18F7" w14:textId="6ADB979F" w:rsidR="0067205A" w:rsidRPr="00A17E2D" w:rsidRDefault="00191078" w:rsidP="00A17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60791002"/>
      <w:r w:rsidRPr="00A17E2D">
        <w:rPr>
          <w:rFonts w:ascii="Times New Roman" w:hAnsi="Times New Roman" w:cs="Times New Roman"/>
          <w:b/>
          <w:sz w:val="24"/>
          <w:szCs w:val="24"/>
        </w:rPr>
        <w:t xml:space="preserve">o donošenju </w:t>
      </w:r>
      <w:bookmarkStart w:id="4" w:name="_Hlk160793186"/>
      <w:bookmarkStart w:id="5" w:name="_Hlk160793005"/>
      <w:r w:rsidRPr="00A17E2D">
        <w:rPr>
          <w:rFonts w:ascii="Times New Roman" w:hAnsi="Times New Roman" w:cs="Times New Roman"/>
          <w:b/>
          <w:sz w:val="24"/>
          <w:szCs w:val="24"/>
        </w:rPr>
        <w:t>Programa izgradnje i obnove stambenih jedinica u državnom vlasništvu na potpomognutim područjima Republike Hrvatske za sta</w:t>
      </w:r>
      <w:bookmarkEnd w:id="3"/>
      <w:r w:rsidRPr="00A17E2D">
        <w:rPr>
          <w:rFonts w:ascii="Times New Roman" w:hAnsi="Times New Roman" w:cs="Times New Roman"/>
          <w:b/>
          <w:sz w:val="24"/>
          <w:szCs w:val="24"/>
        </w:rPr>
        <w:t>mbeno zbrinjavanje</w:t>
      </w:r>
    </w:p>
    <w:p w14:paraId="3F269B6A" w14:textId="5E2EF2CC" w:rsidR="008D3A6C" w:rsidRPr="00A17E2D" w:rsidRDefault="00191078" w:rsidP="00A17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E2D">
        <w:rPr>
          <w:rFonts w:ascii="Times New Roman" w:hAnsi="Times New Roman" w:cs="Times New Roman"/>
          <w:b/>
          <w:sz w:val="24"/>
          <w:szCs w:val="24"/>
        </w:rPr>
        <w:t>mladih</w:t>
      </w:r>
      <w:bookmarkEnd w:id="4"/>
      <w:r w:rsidRPr="00A17E2D">
        <w:rPr>
          <w:rFonts w:ascii="Times New Roman" w:hAnsi="Times New Roman" w:cs="Times New Roman"/>
          <w:b/>
          <w:sz w:val="24"/>
          <w:szCs w:val="24"/>
        </w:rPr>
        <w:t xml:space="preserve"> osoba i mladih obitelji</w:t>
      </w:r>
    </w:p>
    <w:bookmarkEnd w:id="5"/>
    <w:p w14:paraId="33DF4EF4" w14:textId="77777777" w:rsidR="008D3A6C" w:rsidRPr="00191078" w:rsidRDefault="008D3A6C" w:rsidP="002831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81827" w14:textId="6AD84313" w:rsidR="008D3A6C" w:rsidRPr="00191078" w:rsidRDefault="00191078" w:rsidP="001910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078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082B4E9" w14:textId="77777777" w:rsidR="00191078" w:rsidRDefault="00191078" w:rsidP="002831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AC09E0" w14:textId="71ECF624" w:rsidR="008D3A6C" w:rsidRPr="00453E26" w:rsidRDefault="008D3A6C" w:rsidP="0019107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E26">
        <w:rPr>
          <w:rFonts w:ascii="Times New Roman" w:hAnsi="Times New Roman" w:cs="Times New Roman"/>
          <w:bCs/>
          <w:sz w:val="24"/>
          <w:szCs w:val="24"/>
        </w:rPr>
        <w:t>Donosi se Program izgradnje</w:t>
      </w:r>
      <w:r w:rsidR="00E66354" w:rsidRPr="00E663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354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E66354" w:rsidRPr="00453E26">
        <w:rPr>
          <w:rFonts w:ascii="Times New Roman" w:hAnsi="Times New Roman" w:cs="Times New Roman"/>
          <w:bCs/>
          <w:sz w:val="24"/>
          <w:szCs w:val="24"/>
        </w:rPr>
        <w:t xml:space="preserve">obnove </w:t>
      </w:r>
      <w:r w:rsidRPr="00453E26">
        <w:rPr>
          <w:rFonts w:ascii="Times New Roman" w:hAnsi="Times New Roman" w:cs="Times New Roman"/>
          <w:bCs/>
          <w:sz w:val="24"/>
          <w:szCs w:val="24"/>
        </w:rPr>
        <w:t xml:space="preserve">stambenih jedinica u državnom vlasništvu na potpomognutim područjima Republike Hrvatske </w:t>
      </w:r>
      <w:r w:rsidR="00191078">
        <w:rPr>
          <w:rFonts w:ascii="Times New Roman" w:hAnsi="Times New Roman" w:cs="Times New Roman"/>
          <w:bCs/>
          <w:sz w:val="24"/>
          <w:szCs w:val="24"/>
        </w:rPr>
        <w:t>za</w:t>
      </w:r>
      <w:r w:rsidR="00191078" w:rsidRPr="00453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3E26">
        <w:rPr>
          <w:rFonts w:ascii="Times New Roman" w:hAnsi="Times New Roman" w:cs="Times New Roman"/>
          <w:bCs/>
          <w:sz w:val="24"/>
          <w:szCs w:val="24"/>
        </w:rPr>
        <w:t xml:space="preserve">stambeno </w:t>
      </w:r>
      <w:r w:rsidR="00191078" w:rsidRPr="00453E26">
        <w:rPr>
          <w:rFonts w:ascii="Times New Roman" w:hAnsi="Times New Roman" w:cs="Times New Roman"/>
          <w:bCs/>
          <w:sz w:val="24"/>
          <w:szCs w:val="24"/>
        </w:rPr>
        <w:t>zbrinjavanj</w:t>
      </w:r>
      <w:r w:rsidR="00191078">
        <w:rPr>
          <w:rFonts w:ascii="Times New Roman" w:hAnsi="Times New Roman" w:cs="Times New Roman"/>
          <w:bCs/>
          <w:sz w:val="24"/>
          <w:szCs w:val="24"/>
        </w:rPr>
        <w:t>e</w:t>
      </w:r>
      <w:r w:rsidR="00191078" w:rsidRPr="00453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3E26">
        <w:rPr>
          <w:rFonts w:ascii="Times New Roman" w:hAnsi="Times New Roman" w:cs="Times New Roman"/>
          <w:bCs/>
          <w:sz w:val="24"/>
          <w:szCs w:val="24"/>
        </w:rPr>
        <w:t>mladih</w:t>
      </w:r>
      <w:r w:rsidR="0067205A">
        <w:rPr>
          <w:rFonts w:ascii="Times New Roman" w:hAnsi="Times New Roman" w:cs="Times New Roman"/>
          <w:bCs/>
          <w:sz w:val="24"/>
          <w:szCs w:val="24"/>
        </w:rPr>
        <w:t xml:space="preserve"> osoba i mladih obitelji</w:t>
      </w:r>
      <w:r w:rsidR="00FB018E">
        <w:rPr>
          <w:rFonts w:ascii="Times New Roman" w:hAnsi="Times New Roman" w:cs="Times New Roman"/>
          <w:bCs/>
          <w:sz w:val="24"/>
          <w:szCs w:val="24"/>
        </w:rPr>
        <w:t xml:space="preserve"> (u daljnjem tekstu: Program)</w:t>
      </w:r>
      <w:r w:rsidR="00D76E49">
        <w:rPr>
          <w:rFonts w:ascii="Times New Roman" w:hAnsi="Times New Roman" w:cs="Times New Roman"/>
          <w:bCs/>
          <w:sz w:val="24"/>
          <w:szCs w:val="24"/>
        </w:rPr>
        <w:t>,</w:t>
      </w:r>
      <w:r w:rsidR="006F60F2">
        <w:rPr>
          <w:rFonts w:ascii="Times New Roman" w:hAnsi="Times New Roman" w:cs="Times New Roman"/>
          <w:bCs/>
          <w:sz w:val="24"/>
          <w:szCs w:val="24"/>
        </w:rPr>
        <w:t xml:space="preserve"> u tekstu koji je Vladi Republike Hrvatske dostavilo Ministarstvo prostornoga uređenja, graditeljstva i državne imovine</w:t>
      </w:r>
      <w:r w:rsidR="00191078">
        <w:rPr>
          <w:rFonts w:ascii="Times New Roman" w:hAnsi="Times New Roman" w:cs="Times New Roman"/>
          <w:bCs/>
          <w:sz w:val="24"/>
          <w:szCs w:val="24"/>
        </w:rPr>
        <w:t xml:space="preserve"> aktom, KLASA: 371-01/24-01/1264, URBROJ: 531-01-24-16, od 4. prosinca 2024</w:t>
      </w:r>
      <w:r w:rsidRPr="00453E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10C0D3" w14:textId="77777777" w:rsidR="00B33A81" w:rsidRDefault="00B33A81" w:rsidP="002831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D581E2" w14:textId="633003DA" w:rsidR="008D3A6C" w:rsidRPr="00B33A81" w:rsidRDefault="008D3A6C" w:rsidP="00283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A81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FE9E7FF" w14:textId="77777777" w:rsidR="00B33A81" w:rsidRDefault="00B33A81" w:rsidP="002831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EF1556" w14:textId="793F7EE4" w:rsidR="006F60F2" w:rsidRDefault="006F60F2" w:rsidP="00B33A81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Zadužuje se Ministarstvo prostornoga uređenja, graditeljstva i državne imovine za provedbu ove Odluke.</w:t>
      </w:r>
    </w:p>
    <w:p w14:paraId="13F3E515" w14:textId="77777777" w:rsidR="00B33A81" w:rsidRDefault="00B33A81" w:rsidP="00B33A81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2011AF" w14:textId="5419B35F" w:rsidR="006F60F2" w:rsidRPr="00A17E2D" w:rsidRDefault="006F60F2" w:rsidP="00283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E2D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C1D36B2" w14:textId="77777777" w:rsidR="00B33A81" w:rsidRDefault="00B33A81" w:rsidP="002831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0C7098" w14:textId="1897A4F5" w:rsidR="006F60F2" w:rsidRDefault="00B33A81" w:rsidP="00B33A81">
      <w:pPr>
        <w:spacing w:after="0" w:line="240" w:lineRule="auto"/>
        <w:ind w:firstLine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Zadužuje se </w:t>
      </w:r>
      <w:r w:rsidR="006F60F2">
        <w:rPr>
          <w:rFonts w:ascii="Times New Roman" w:hAnsi="Times New Roman" w:cs="Times New Roman"/>
          <w:bCs/>
          <w:sz w:val="24"/>
          <w:szCs w:val="24"/>
        </w:rPr>
        <w:t xml:space="preserve">Ministarstvo prostornoga uređenja, graditeljstva i državne imovine </w:t>
      </w:r>
      <w:r>
        <w:rPr>
          <w:rFonts w:ascii="Times New Roman" w:hAnsi="Times New Roman" w:cs="Times New Roman"/>
          <w:bCs/>
          <w:sz w:val="24"/>
          <w:szCs w:val="24"/>
        </w:rPr>
        <w:t>da na svojim mr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žnim stranicama objavi Program</w:t>
      </w:r>
      <w:r w:rsidR="006F60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DD69F8" w14:textId="77777777" w:rsidR="00B33A81" w:rsidRDefault="00B33A81" w:rsidP="00B33A81">
      <w:pPr>
        <w:spacing w:after="0" w:line="240" w:lineRule="auto"/>
        <w:ind w:firstLine="14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C357F2" w14:textId="188F2EBD" w:rsidR="006F60F2" w:rsidRPr="00A17E2D" w:rsidRDefault="006F60F2" w:rsidP="00283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E2D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0A1F808F" w14:textId="77777777" w:rsidR="00B33A81" w:rsidRDefault="00B33A81" w:rsidP="002831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DFE28B" w14:textId="302F336F" w:rsidR="008D3A6C" w:rsidRPr="00453E26" w:rsidRDefault="008D3A6C" w:rsidP="00B33A81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E26">
        <w:rPr>
          <w:rFonts w:ascii="Times New Roman" w:hAnsi="Times New Roman" w:cs="Times New Roman"/>
          <w:bCs/>
          <w:sz w:val="24"/>
          <w:szCs w:val="24"/>
        </w:rPr>
        <w:t xml:space="preserve">Ova Odluka stupa na snagu </w:t>
      </w:r>
      <w:r w:rsidR="00EF7416">
        <w:rPr>
          <w:rFonts w:ascii="Times New Roman" w:hAnsi="Times New Roman" w:cs="Times New Roman"/>
          <w:bCs/>
          <w:sz w:val="24"/>
          <w:szCs w:val="24"/>
        </w:rPr>
        <w:t xml:space="preserve">danom donošenja, a objavit će se u </w:t>
      </w:r>
      <w:r w:rsidR="004426FC" w:rsidRPr="00453E26">
        <w:rPr>
          <w:rFonts w:ascii="Times New Roman" w:hAnsi="Times New Roman" w:cs="Times New Roman"/>
          <w:sz w:val="24"/>
          <w:szCs w:val="24"/>
        </w:rPr>
        <w:t>„</w:t>
      </w:r>
      <w:r w:rsidRPr="00453E26">
        <w:rPr>
          <w:rFonts w:ascii="Times New Roman" w:hAnsi="Times New Roman" w:cs="Times New Roman"/>
          <w:bCs/>
          <w:sz w:val="24"/>
          <w:szCs w:val="24"/>
        </w:rPr>
        <w:t>Narodnim novinama</w:t>
      </w:r>
      <w:r w:rsidR="00EF7416">
        <w:rPr>
          <w:rFonts w:ascii="Times New Roman" w:hAnsi="Times New Roman" w:cs="Times New Roman"/>
          <w:bCs/>
          <w:sz w:val="24"/>
          <w:szCs w:val="24"/>
        </w:rPr>
        <w:t>“</w:t>
      </w:r>
      <w:r w:rsidRPr="00453E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407C3A" w14:textId="77777777" w:rsidR="00B33A81" w:rsidRDefault="00B33A81" w:rsidP="002831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8F9B0D" w14:textId="77777777" w:rsidR="00B33A81" w:rsidRDefault="00B33A81" w:rsidP="002831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C544E2" w14:textId="65C11D58" w:rsidR="00CB2CE0" w:rsidRPr="00453E26" w:rsidRDefault="00CB2CE0" w:rsidP="002831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E26">
        <w:rPr>
          <w:rFonts w:ascii="Times New Roman" w:hAnsi="Times New Roman" w:cs="Times New Roman"/>
          <w:bCs/>
          <w:sz w:val="24"/>
          <w:szCs w:val="24"/>
        </w:rPr>
        <w:t>KLASA:</w:t>
      </w:r>
    </w:p>
    <w:p w14:paraId="6107BC97" w14:textId="6D007FFC" w:rsidR="00CB2CE0" w:rsidRPr="00453E26" w:rsidRDefault="00CB2CE0" w:rsidP="002831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E26">
        <w:rPr>
          <w:rFonts w:ascii="Times New Roman" w:hAnsi="Times New Roman" w:cs="Times New Roman"/>
          <w:bCs/>
          <w:sz w:val="24"/>
          <w:szCs w:val="24"/>
        </w:rPr>
        <w:t>URBROJ:</w:t>
      </w:r>
    </w:p>
    <w:p w14:paraId="62135F4A" w14:textId="77777777" w:rsidR="00B33A81" w:rsidRDefault="00B33A81" w:rsidP="002831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C79B8A" w14:textId="58FFA2BF" w:rsidR="00CB2CE0" w:rsidRPr="00453E26" w:rsidRDefault="00CB2CE0" w:rsidP="002831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E26">
        <w:rPr>
          <w:rFonts w:ascii="Times New Roman" w:hAnsi="Times New Roman" w:cs="Times New Roman"/>
          <w:bCs/>
          <w:sz w:val="24"/>
          <w:szCs w:val="24"/>
        </w:rPr>
        <w:t>Zagreb,</w:t>
      </w:r>
    </w:p>
    <w:p w14:paraId="0A9C7BB2" w14:textId="77777777" w:rsidR="00CB2CE0" w:rsidRPr="00453E26" w:rsidRDefault="00CB2CE0" w:rsidP="002831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9F0ADC" w14:textId="60911FEA" w:rsidR="008D3A6C" w:rsidRPr="00B33A81" w:rsidRDefault="00B33A81" w:rsidP="00A17E2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33A81">
        <w:rPr>
          <w:rFonts w:ascii="Times New Roman" w:hAnsi="Times New Roman" w:cs="Times New Roman"/>
          <w:sz w:val="24"/>
          <w:szCs w:val="24"/>
        </w:rPr>
        <w:t>PREDSJEDNIK</w:t>
      </w:r>
    </w:p>
    <w:p w14:paraId="0E985260" w14:textId="77777777" w:rsidR="00B33A81" w:rsidRDefault="00B33A81" w:rsidP="002831C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900D6" w14:textId="77777777" w:rsidR="00B33A81" w:rsidRDefault="00B33A81" w:rsidP="002831C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CD2BD" w14:textId="5356898D" w:rsidR="002831C0" w:rsidRPr="00B33A81" w:rsidRDefault="008D3A6C" w:rsidP="00A17E2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81">
        <w:rPr>
          <w:rFonts w:ascii="Times New Roman" w:hAnsi="Times New Roman" w:cs="Times New Roman"/>
          <w:sz w:val="24"/>
          <w:szCs w:val="24"/>
        </w:rPr>
        <w:t>mr. sc. Andrej Plenković</w:t>
      </w:r>
      <w:bookmarkEnd w:id="0"/>
      <w:bookmarkEnd w:id="1"/>
    </w:p>
    <w:p w14:paraId="5BC3948F" w14:textId="77777777" w:rsidR="006D666E" w:rsidRDefault="006D666E" w:rsidP="00E97E4F">
      <w:pPr>
        <w:pStyle w:val="Subtitl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D8C8CE6" w14:textId="77777777" w:rsidR="006D666E" w:rsidRDefault="006D666E" w:rsidP="00E97E4F">
      <w:pPr>
        <w:pStyle w:val="Subtitl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A4425C0" w14:textId="223BA66F" w:rsidR="000D117A" w:rsidRPr="006D666E" w:rsidRDefault="000D117A" w:rsidP="006D666E">
      <w:pPr>
        <w:pStyle w:val="Subtitl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31C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OBRAZLOŽENJE</w:t>
      </w:r>
    </w:p>
    <w:p w14:paraId="789D3A24" w14:textId="06DE02B2" w:rsidR="004C2F4D" w:rsidRPr="002831C0" w:rsidRDefault="003E6032" w:rsidP="00740EAF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31C0">
        <w:rPr>
          <w:rFonts w:ascii="Times New Roman" w:hAnsi="Times New Roman" w:cs="Times New Roman"/>
          <w:sz w:val="24"/>
          <w:szCs w:val="24"/>
        </w:rPr>
        <w:t>Program izgradnje</w:t>
      </w:r>
      <w:r w:rsidR="00733FD6" w:rsidRPr="002831C0">
        <w:rPr>
          <w:rFonts w:ascii="Times New Roman" w:hAnsi="Times New Roman" w:cs="Times New Roman"/>
          <w:sz w:val="24"/>
          <w:szCs w:val="24"/>
        </w:rPr>
        <w:t xml:space="preserve"> i obnove</w:t>
      </w:r>
      <w:r w:rsidRPr="002831C0">
        <w:rPr>
          <w:rFonts w:ascii="Times New Roman" w:hAnsi="Times New Roman" w:cs="Times New Roman"/>
          <w:sz w:val="24"/>
          <w:szCs w:val="24"/>
        </w:rPr>
        <w:t xml:space="preserve"> stambenih jedinica u državnom vlasništvu na potpomognutim područjima Republike Hrvatske za stambeno zbrinjavanje mladih osoba i mladih obitelji </w:t>
      </w:r>
      <w:r w:rsidR="00740EAF" w:rsidRPr="002831C0">
        <w:rPr>
          <w:rFonts w:ascii="Times New Roman" w:hAnsi="Times New Roman" w:cs="Times New Roman"/>
          <w:sz w:val="24"/>
          <w:szCs w:val="24"/>
        </w:rPr>
        <w:t xml:space="preserve">donosi se u skladu sa Zakonom o stambenom zbrinjavanju na potpomognutim područjima („Narodne novine“, br. 106/18., 98/19. i 82/23.), kojim je u članku 41. propisano da će Ministarstvo prostornoga uređenja, graditeljstva i držane imovine provoditi operativne programe, strategije, zaključke i odluke Vlade Republike </w:t>
      </w:r>
      <w:r w:rsidR="002831C0">
        <w:rPr>
          <w:rFonts w:ascii="Times New Roman" w:hAnsi="Times New Roman" w:cs="Times New Roman"/>
          <w:sz w:val="24"/>
          <w:szCs w:val="24"/>
        </w:rPr>
        <w:t xml:space="preserve">Hrvatske </w:t>
      </w:r>
      <w:r w:rsidR="00740EAF" w:rsidRPr="002831C0">
        <w:rPr>
          <w:rFonts w:ascii="Times New Roman" w:hAnsi="Times New Roman" w:cs="Times New Roman"/>
          <w:sz w:val="24"/>
          <w:szCs w:val="24"/>
        </w:rPr>
        <w:t>iz svoje nadležnosti.</w:t>
      </w:r>
    </w:p>
    <w:p w14:paraId="51945126" w14:textId="3B9F91B5" w:rsidR="004C2F4D" w:rsidRPr="002831C0" w:rsidRDefault="004C2F4D" w:rsidP="00740EAF">
      <w:pPr>
        <w:jc w:val="both"/>
        <w:rPr>
          <w:rFonts w:ascii="Times New Roman" w:hAnsi="Times New Roman" w:cs="Times New Roman"/>
          <w:sz w:val="24"/>
          <w:szCs w:val="24"/>
        </w:rPr>
      </w:pPr>
      <w:r w:rsidRPr="002831C0">
        <w:rPr>
          <w:rFonts w:ascii="Times New Roman" w:hAnsi="Times New Roman" w:cs="Times New Roman"/>
          <w:sz w:val="24"/>
          <w:szCs w:val="24"/>
        </w:rPr>
        <w:t>Stanovanje je osobito važna ljudska potreba jer riješeno stambeno pitanje daje sigurnost obitelji odnosno kućanstvu. Rješavanje stambenih potreba ovisi o socijalno-gospodarskim i prostornim uvjetima svake zajednice</w:t>
      </w:r>
      <w:r w:rsidR="003C751A" w:rsidRPr="002831C0">
        <w:rPr>
          <w:rFonts w:ascii="Times New Roman" w:hAnsi="Times New Roman" w:cs="Times New Roman"/>
          <w:sz w:val="24"/>
          <w:szCs w:val="24"/>
        </w:rPr>
        <w:t xml:space="preserve"> pa </w:t>
      </w:r>
      <w:r w:rsidRPr="002831C0">
        <w:rPr>
          <w:rFonts w:ascii="Times New Roman" w:hAnsi="Times New Roman" w:cs="Times New Roman"/>
          <w:sz w:val="24"/>
          <w:szCs w:val="24"/>
        </w:rPr>
        <w:t xml:space="preserve">su problemi stanovanja i stambene politike odgovornost svake </w:t>
      </w:r>
      <w:r w:rsidR="002831C0">
        <w:rPr>
          <w:rFonts w:ascii="Times New Roman" w:hAnsi="Times New Roman" w:cs="Times New Roman"/>
          <w:sz w:val="24"/>
          <w:szCs w:val="24"/>
        </w:rPr>
        <w:t>države</w:t>
      </w:r>
      <w:r w:rsidR="002831C0" w:rsidRPr="002831C0">
        <w:rPr>
          <w:rFonts w:ascii="Times New Roman" w:hAnsi="Times New Roman" w:cs="Times New Roman"/>
          <w:sz w:val="24"/>
          <w:szCs w:val="24"/>
        </w:rPr>
        <w:t xml:space="preserve"> </w:t>
      </w:r>
      <w:r w:rsidRPr="002831C0">
        <w:rPr>
          <w:rFonts w:ascii="Times New Roman" w:hAnsi="Times New Roman" w:cs="Times New Roman"/>
          <w:sz w:val="24"/>
          <w:szCs w:val="24"/>
        </w:rPr>
        <w:t>članice Europske unije.</w:t>
      </w:r>
    </w:p>
    <w:p w14:paraId="523AF953" w14:textId="4B9EB809" w:rsidR="00740EAF" w:rsidRPr="002831C0" w:rsidRDefault="004C2F4D" w:rsidP="00740EAF">
      <w:pPr>
        <w:jc w:val="both"/>
        <w:rPr>
          <w:rFonts w:ascii="Times New Roman" w:hAnsi="Times New Roman" w:cs="Times New Roman"/>
          <w:sz w:val="24"/>
          <w:szCs w:val="24"/>
        </w:rPr>
      </w:pPr>
      <w:r w:rsidRPr="002831C0">
        <w:rPr>
          <w:rFonts w:ascii="Times New Roman" w:hAnsi="Times New Roman" w:cs="Times New Roman"/>
          <w:sz w:val="24"/>
          <w:szCs w:val="24"/>
        </w:rPr>
        <w:t>U obuhvatu ovog Programa su stambene jedinice u vlasništvu Republike Hrvatske na potpomognutim područjima kojima upravlja i gospodari Ministarstvo prostornoga uređenja, graditeljstva i državne imovine, Uprava za stambeno zbrinjavanje, sukladno Zakonu o stambenom zbrinjavanju</w:t>
      </w:r>
      <w:r w:rsidR="006D666E">
        <w:rPr>
          <w:rFonts w:ascii="Times New Roman" w:hAnsi="Times New Roman" w:cs="Times New Roman"/>
          <w:sz w:val="24"/>
          <w:szCs w:val="24"/>
        </w:rPr>
        <w:t xml:space="preserve"> na potpomognutim područjima</w:t>
      </w:r>
      <w:r w:rsidRPr="002831C0">
        <w:rPr>
          <w:rFonts w:ascii="Times New Roman" w:hAnsi="Times New Roman" w:cs="Times New Roman"/>
          <w:sz w:val="24"/>
          <w:szCs w:val="24"/>
        </w:rPr>
        <w:t>, kao i stambene jedinice koje će biti izgrađene na predmetnom području radi povećanja stambenog fonda za namjenu stambenog zbrinjavanja mladih.</w:t>
      </w:r>
    </w:p>
    <w:p w14:paraId="2E97F867" w14:textId="309D96CA" w:rsidR="003E6032" w:rsidRPr="002831C0" w:rsidRDefault="003E6032" w:rsidP="003E6032">
      <w:pPr>
        <w:jc w:val="both"/>
        <w:rPr>
          <w:rFonts w:ascii="Times New Roman" w:hAnsi="Times New Roman" w:cs="Times New Roman"/>
          <w:sz w:val="24"/>
          <w:szCs w:val="24"/>
        </w:rPr>
      </w:pPr>
      <w:r w:rsidRPr="002831C0">
        <w:rPr>
          <w:rFonts w:ascii="Times New Roman" w:hAnsi="Times New Roman" w:cs="Times New Roman"/>
          <w:sz w:val="24"/>
          <w:szCs w:val="24"/>
        </w:rPr>
        <w:t>Ovaj Program ima uporište u dva dugoročna akta strateškog planiranja – Strategiji demografske revitalizacije Republike Hrvatske do 2033. godine i Nacionalnoj razvojnoj strategiji Republike Hrvatske do 2030. godine. U Strategiji demografske revitalizacije Republike Hrvatske do 2033. godine Program se veže na ključno područje intervencije 1.3. Stambeno zbrinjavanje, strateški cilj 1. Izgrađeno poticajno okruženje za obitelji i mlade</w:t>
      </w:r>
      <w:r w:rsidR="002831C0">
        <w:rPr>
          <w:rFonts w:ascii="Times New Roman" w:hAnsi="Times New Roman" w:cs="Times New Roman"/>
          <w:sz w:val="24"/>
          <w:szCs w:val="24"/>
        </w:rPr>
        <w:t>,</w:t>
      </w:r>
      <w:r w:rsidRPr="002831C0">
        <w:rPr>
          <w:rFonts w:ascii="Times New Roman" w:hAnsi="Times New Roman" w:cs="Times New Roman"/>
          <w:sz w:val="24"/>
          <w:szCs w:val="24"/>
        </w:rPr>
        <w:t xml:space="preserve"> a u Nacionalnoj razvojnoj strategiji Republike Hrvatske do 2030. godine, povezan je sa strateškim ciljem</w:t>
      </w:r>
      <w:r w:rsidR="00E62C1F" w:rsidRPr="002831C0">
        <w:rPr>
          <w:rFonts w:ascii="Times New Roman" w:hAnsi="Times New Roman" w:cs="Times New Roman"/>
          <w:sz w:val="24"/>
          <w:szCs w:val="24"/>
        </w:rPr>
        <w:t xml:space="preserve"> 5. Zdrav, aktivan i kvalitetan život, </w:t>
      </w:r>
      <w:r w:rsidRPr="002831C0">
        <w:rPr>
          <w:rFonts w:ascii="Times New Roman" w:hAnsi="Times New Roman" w:cs="Times New Roman"/>
          <w:sz w:val="24"/>
          <w:szCs w:val="24"/>
        </w:rPr>
        <w:t xml:space="preserve">te strateškim ciljem 12. Razvoj potpomognutih područja i područja s razvojnim posebnostima. </w:t>
      </w:r>
    </w:p>
    <w:p w14:paraId="1F60EAA1" w14:textId="433058BC" w:rsidR="003E6032" w:rsidRPr="002831C0" w:rsidRDefault="003E6032" w:rsidP="003E6032">
      <w:pPr>
        <w:jc w:val="both"/>
        <w:rPr>
          <w:rFonts w:ascii="Times New Roman" w:hAnsi="Times New Roman" w:cs="Times New Roman"/>
          <w:sz w:val="24"/>
          <w:szCs w:val="24"/>
        </w:rPr>
      </w:pPr>
      <w:r w:rsidRPr="002831C0">
        <w:rPr>
          <w:rFonts w:ascii="Times New Roman" w:hAnsi="Times New Roman" w:cs="Times New Roman"/>
          <w:sz w:val="24"/>
          <w:szCs w:val="24"/>
        </w:rPr>
        <w:t>Osim povezanosti s navedenim dugoročnim aktima strateškog planiranja, Program je povezan i sa srednjoročnim aktom strateškog planiranja i to Nacionalnim planom borbe protiv siromaštva i socijalne isključenosti za razdoblje od 2021. do 2027., Posebni cilj 4</w:t>
      </w:r>
      <w:r w:rsidR="00733FD6" w:rsidRPr="002831C0">
        <w:rPr>
          <w:rFonts w:ascii="Times New Roman" w:hAnsi="Times New Roman" w:cs="Times New Roman"/>
          <w:sz w:val="24"/>
          <w:szCs w:val="24"/>
        </w:rPr>
        <w:t>.</w:t>
      </w:r>
      <w:r w:rsidRPr="002831C0">
        <w:rPr>
          <w:rFonts w:ascii="Times New Roman" w:hAnsi="Times New Roman" w:cs="Times New Roman"/>
          <w:sz w:val="24"/>
          <w:szCs w:val="24"/>
        </w:rPr>
        <w:t xml:space="preserve"> Unaprijediti životne prilike osoba u riziku od siromaštva i socijalne isključenosti, Mjera 2. Stvaranje poticajnog okruženja za ostanak i poboljšanje životnih uvjeta mladih i mladih obitelji.</w:t>
      </w:r>
    </w:p>
    <w:p w14:paraId="660B528F" w14:textId="2D5A1A21" w:rsidR="009258BF" w:rsidRPr="002831C0" w:rsidRDefault="00740EAF" w:rsidP="003E6032">
      <w:pPr>
        <w:jc w:val="both"/>
        <w:rPr>
          <w:rFonts w:ascii="Times New Roman" w:hAnsi="Times New Roman" w:cs="Times New Roman"/>
          <w:sz w:val="24"/>
          <w:szCs w:val="24"/>
        </w:rPr>
      </w:pPr>
      <w:r w:rsidRPr="002831C0">
        <w:rPr>
          <w:rFonts w:ascii="Times New Roman" w:hAnsi="Times New Roman" w:cs="Times New Roman"/>
          <w:sz w:val="24"/>
          <w:szCs w:val="24"/>
        </w:rPr>
        <w:t xml:space="preserve">Realizacija prava na stambeno zbrinjavanje prema </w:t>
      </w:r>
      <w:r w:rsidR="004C2F4D" w:rsidRPr="002831C0">
        <w:rPr>
          <w:rFonts w:ascii="Times New Roman" w:hAnsi="Times New Roman" w:cs="Times New Roman"/>
          <w:sz w:val="24"/>
          <w:szCs w:val="24"/>
        </w:rPr>
        <w:t>Zakonu</w:t>
      </w:r>
      <w:r w:rsidRPr="002831C0">
        <w:rPr>
          <w:rFonts w:ascii="Times New Roman" w:hAnsi="Times New Roman" w:cs="Times New Roman"/>
          <w:sz w:val="24"/>
          <w:szCs w:val="24"/>
        </w:rPr>
        <w:t xml:space="preserve"> o stambenom zbrinjavanju </w:t>
      </w:r>
      <w:r w:rsidR="004C2F4D" w:rsidRPr="002831C0">
        <w:rPr>
          <w:rFonts w:ascii="Times New Roman" w:hAnsi="Times New Roman" w:cs="Times New Roman"/>
          <w:sz w:val="24"/>
          <w:szCs w:val="24"/>
        </w:rPr>
        <w:t xml:space="preserve">osigurava </w:t>
      </w:r>
      <w:r w:rsidR="003E6032" w:rsidRPr="002831C0">
        <w:rPr>
          <w:rFonts w:ascii="Times New Roman" w:hAnsi="Times New Roman" w:cs="Times New Roman"/>
          <w:sz w:val="24"/>
          <w:szCs w:val="24"/>
        </w:rPr>
        <w:t xml:space="preserve">se </w:t>
      </w:r>
      <w:r w:rsidR="004C2F4D" w:rsidRPr="002831C0">
        <w:rPr>
          <w:rFonts w:ascii="Times New Roman" w:hAnsi="Times New Roman" w:cs="Times New Roman"/>
          <w:sz w:val="24"/>
          <w:szCs w:val="24"/>
        </w:rPr>
        <w:t xml:space="preserve">korištenjem nekretnina u državnom vlasništvu kojima raspolaže i upravlja Ministarstvo prostornoga uređenja, graditeljstva i državne imovine te financijskim sredstvima koja se osiguravaju iz državnog proračuna, fondova Europske unije, donacija, domaćih i inozemnih zajmova i drugih izvora (članak 4. Zakona o stambenom zbrinjavanju). </w:t>
      </w:r>
    </w:p>
    <w:p w14:paraId="36B0DEE3" w14:textId="4789C31B" w:rsidR="004C2F4D" w:rsidRPr="002831C0" w:rsidRDefault="004C2F4D" w:rsidP="00740EAF">
      <w:pPr>
        <w:jc w:val="both"/>
        <w:rPr>
          <w:rFonts w:ascii="Times New Roman" w:hAnsi="Times New Roman" w:cs="Times New Roman"/>
          <w:sz w:val="24"/>
          <w:szCs w:val="24"/>
        </w:rPr>
      </w:pPr>
      <w:r w:rsidRPr="002831C0">
        <w:rPr>
          <w:rFonts w:ascii="Times New Roman" w:hAnsi="Times New Roman" w:cs="Times New Roman"/>
          <w:sz w:val="24"/>
          <w:szCs w:val="24"/>
        </w:rPr>
        <w:t>Do sada se realizacija stambenog zbrinjavanja osiguravala isključivo iz raspoloživog stambenog fonda u državnom vlasništvu te sredstvima koja su za tu namjenu bila osigurana u državnom proračunu</w:t>
      </w:r>
      <w:r w:rsidR="002831C0">
        <w:rPr>
          <w:rFonts w:ascii="Times New Roman" w:hAnsi="Times New Roman" w:cs="Times New Roman"/>
          <w:sz w:val="24"/>
          <w:szCs w:val="24"/>
        </w:rPr>
        <w:t>,</w:t>
      </w:r>
      <w:r w:rsidR="00740EAF" w:rsidRPr="002831C0">
        <w:rPr>
          <w:rFonts w:ascii="Times New Roman" w:hAnsi="Times New Roman" w:cs="Times New Roman"/>
          <w:sz w:val="24"/>
          <w:szCs w:val="24"/>
        </w:rPr>
        <w:t xml:space="preserve"> a sada se, u okviru Programa Konkurentnost i kohezija 2021.-2027. (PKK) otvara mogućnost financiranja obnove postojećih i izgradnje novih stambenih jedinica u državnom vlasništvu sredstvima iz fondova Europske unije, ciljano za stambeno zbrinjavanje mladih osoba i mladih obitelji.</w:t>
      </w:r>
    </w:p>
    <w:p w14:paraId="395378FD" w14:textId="647F041B" w:rsidR="009258BF" w:rsidRPr="002831C0" w:rsidRDefault="009258BF" w:rsidP="00740EAF">
      <w:pPr>
        <w:jc w:val="both"/>
        <w:rPr>
          <w:rFonts w:ascii="Times New Roman" w:hAnsi="Times New Roman" w:cs="Times New Roman"/>
          <w:sz w:val="24"/>
          <w:szCs w:val="24"/>
        </w:rPr>
      </w:pPr>
      <w:r w:rsidRPr="002831C0">
        <w:rPr>
          <w:rFonts w:ascii="Times New Roman" w:hAnsi="Times New Roman" w:cs="Times New Roman"/>
          <w:sz w:val="24"/>
          <w:szCs w:val="24"/>
        </w:rPr>
        <w:lastRenderedPageBreak/>
        <w:t>Shodno tome, ovim Programom se razrađuj</w:t>
      </w:r>
      <w:r w:rsidR="006324DE" w:rsidRPr="002831C0">
        <w:rPr>
          <w:rFonts w:ascii="Times New Roman" w:hAnsi="Times New Roman" w:cs="Times New Roman"/>
          <w:sz w:val="24"/>
          <w:szCs w:val="24"/>
        </w:rPr>
        <w:t xml:space="preserve">e način ostvarenja prava na </w:t>
      </w:r>
      <w:r w:rsidRPr="002831C0">
        <w:rPr>
          <w:rFonts w:ascii="Times New Roman" w:hAnsi="Times New Roman" w:cs="Times New Roman"/>
          <w:sz w:val="24"/>
          <w:szCs w:val="24"/>
        </w:rPr>
        <w:t>stambeno zbrinjavanj</w:t>
      </w:r>
      <w:r w:rsidR="006324DE" w:rsidRPr="002831C0">
        <w:rPr>
          <w:rFonts w:ascii="Times New Roman" w:hAnsi="Times New Roman" w:cs="Times New Roman"/>
          <w:sz w:val="24"/>
          <w:szCs w:val="24"/>
        </w:rPr>
        <w:t>e</w:t>
      </w:r>
      <w:r w:rsidRPr="002831C0">
        <w:rPr>
          <w:rFonts w:ascii="Times New Roman" w:hAnsi="Times New Roman" w:cs="Times New Roman"/>
          <w:sz w:val="24"/>
          <w:szCs w:val="24"/>
        </w:rPr>
        <w:t xml:space="preserve"> mladih, uvjeti koje potencijalni korisnici moraju ispunjavati u cilju ostvarenja prava, načini provedbe međuresorne suradnje, područja primjene, metodologija odabira jedinica lokalne samouprave i druga pitanja od važnosti za realizaciju.</w:t>
      </w:r>
    </w:p>
    <w:p w14:paraId="394AAFFA" w14:textId="04DB16EA" w:rsidR="001B0673" w:rsidRPr="002831C0" w:rsidRDefault="009258BF" w:rsidP="00740EAF">
      <w:pPr>
        <w:jc w:val="both"/>
        <w:rPr>
          <w:rFonts w:ascii="Times New Roman" w:hAnsi="Times New Roman" w:cs="Times New Roman"/>
          <w:sz w:val="24"/>
          <w:szCs w:val="24"/>
        </w:rPr>
      </w:pPr>
      <w:r w:rsidRPr="002831C0">
        <w:rPr>
          <w:rFonts w:ascii="Times New Roman" w:hAnsi="Times New Roman" w:cs="Times New Roman"/>
          <w:sz w:val="24"/>
          <w:szCs w:val="24"/>
        </w:rPr>
        <w:t>Financijska sredstva za provedbu ovog Programa osigura</w:t>
      </w:r>
      <w:r w:rsidR="00700B96" w:rsidRPr="002831C0">
        <w:rPr>
          <w:rFonts w:ascii="Times New Roman" w:hAnsi="Times New Roman" w:cs="Times New Roman"/>
          <w:sz w:val="24"/>
          <w:szCs w:val="24"/>
        </w:rPr>
        <w:t>na su</w:t>
      </w:r>
      <w:r w:rsidR="006324DE" w:rsidRPr="002831C0">
        <w:rPr>
          <w:rFonts w:ascii="Times New Roman" w:hAnsi="Times New Roman" w:cs="Times New Roman"/>
          <w:sz w:val="24"/>
          <w:szCs w:val="24"/>
        </w:rPr>
        <w:t xml:space="preserve"> u okviru Programa Konkurentnost i kohezija 2021.-2027., </w:t>
      </w:r>
      <w:r w:rsidR="00700B96" w:rsidRPr="002831C0">
        <w:rPr>
          <w:rFonts w:ascii="Times New Roman" w:hAnsi="Times New Roman" w:cs="Times New Roman"/>
          <w:sz w:val="24"/>
          <w:szCs w:val="24"/>
        </w:rPr>
        <w:t>u iznosu od 40</w:t>
      </w:r>
      <w:r w:rsidR="0000403A" w:rsidRPr="002831C0">
        <w:rPr>
          <w:rFonts w:ascii="Times New Roman" w:hAnsi="Times New Roman" w:cs="Times New Roman"/>
          <w:sz w:val="24"/>
          <w:szCs w:val="24"/>
        </w:rPr>
        <w:t xml:space="preserve">.000.000,00 eura </w:t>
      </w:r>
      <w:r w:rsidR="006324DE" w:rsidRPr="002831C0">
        <w:rPr>
          <w:rFonts w:ascii="Times New Roman" w:hAnsi="Times New Roman" w:cs="Times New Roman"/>
          <w:sz w:val="24"/>
          <w:szCs w:val="24"/>
        </w:rPr>
        <w:t xml:space="preserve">dok će sredstva doprinosa </w:t>
      </w:r>
      <w:r w:rsidR="0000403A" w:rsidRPr="002831C0">
        <w:rPr>
          <w:rFonts w:ascii="Times New Roman" w:hAnsi="Times New Roman" w:cs="Times New Roman"/>
          <w:sz w:val="24"/>
          <w:szCs w:val="24"/>
        </w:rPr>
        <w:t>Republike Hrvatske (15%)</w:t>
      </w:r>
      <w:r w:rsidR="006324DE" w:rsidRPr="002831C0">
        <w:rPr>
          <w:rFonts w:ascii="Times New Roman" w:hAnsi="Times New Roman" w:cs="Times New Roman"/>
          <w:sz w:val="24"/>
          <w:szCs w:val="24"/>
        </w:rPr>
        <w:t xml:space="preserve"> biti osigurana u </w:t>
      </w:r>
      <w:r w:rsidR="002831C0">
        <w:rPr>
          <w:rFonts w:ascii="Times New Roman" w:hAnsi="Times New Roman" w:cs="Times New Roman"/>
          <w:sz w:val="24"/>
          <w:szCs w:val="24"/>
        </w:rPr>
        <w:t>d</w:t>
      </w:r>
      <w:r w:rsidR="002831C0" w:rsidRPr="002831C0">
        <w:rPr>
          <w:rFonts w:ascii="Times New Roman" w:hAnsi="Times New Roman" w:cs="Times New Roman"/>
          <w:sz w:val="24"/>
          <w:szCs w:val="24"/>
        </w:rPr>
        <w:t xml:space="preserve">ržavnom </w:t>
      </w:r>
      <w:r w:rsidRPr="002831C0">
        <w:rPr>
          <w:rFonts w:ascii="Times New Roman" w:hAnsi="Times New Roman" w:cs="Times New Roman"/>
          <w:sz w:val="24"/>
          <w:szCs w:val="24"/>
        </w:rPr>
        <w:t>proračunu</w:t>
      </w:r>
      <w:r w:rsidR="002831C0">
        <w:rPr>
          <w:rFonts w:ascii="Times New Roman" w:hAnsi="Times New Roman" w:cs="Times New Roman"/>
          <w:sz w:val="24"/>
          <w:szCs w:val="24"/>
        </w:rPr>
        <w:t>,</w:t>
      </w:r>
      <w:r w:rsidRPr="002831C0">
        <w:rPr>
          <w:rFonts w:ascii="Times New Roman" w:hAnsi="Times New Roman" w:cs="Times New Roman"/>
          <w:sz w:val="24"/>
          <w:szCs w:val="24"/>
        </w:rPr>
        <w:t xml:space="preserve"> na poziciji Ministarstva prostornoga uređenja, graditeljstva i državne imovine</w:t>
      </w:r>
      <w:r w:rsidR="004C511E" w:rsidRPr="002831C0">
        <w:rPr>
          <w:rFonts w:ascii="Times New Roman" w:hAnsi="Times New Roman" w:cs="Times New Roman"/>
          <w:sz w:val="24"/>
          <w:szCs w:val="24"/>
        </w:rPr>
        <w:t xml:space="preserve"> u vrijeme provedbe projekta</w:t>
      </w:r>
      <w:r w:rsidR="006324DE" w:rsidRPr="002831C0">
        <w:rPr>
          <w:rFonts w:ascii="Times New Roman" w:hAnsi="Times New Roman" w:cs="Times New Roman"/>
          <w:sz w:val="24"/>
          <w:szCs w:val="24"/>
        </w:rPr>
        <w:t>.</w:t>
      </w:r>
      <w:r w:rsidR="004C511E" w:rsidRPr="002831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AB3CB" w14:textId="4F74C72C" w:rsidR="009258BF" w:rsidRPr="002831C0" w:rsidRDefault="004C511E" w:rsidP="00740EAF">
      <w:pPr>
        <w:jc w:val="both"/>
        <w:rPr>
          <w:rFonts w:ascii="Times New Roman" w:hAnsi="Times New Roman" w:cs="Times New Roman"/>
          <w:sz w:val="24"/>
          <w:szCs w:val="24"/>
        </w:rPr>
      </w:pPr>
      <w:r w:rsidRPr="002831C0">
        <w:rPr>
          <w:rFonts w:ascii="Times New Roman" w:hAnsi="Times New Roman" w:cs="Times New Roman"/>
          <w:sz w:val="24"/>
          <w:szCs w:val="24"/>
        </w:rPr>
        <w:t xml:space="preserve">Raspoloživi iznos sredstava </w:t>
      </w:r>
      <w:r w:rsidR="007F4FC4" w:rsidRPr="002831C0">
        <w:rPr>
          <w:rFonts w:ascii="Times New Roman" w:hAnsi="Times New Roman" w:cs="Times New Roman"/>
          <w:sz w:val="24"/>
          <w:szCs w:val="24"/>
        </w:rPr>
        <w:t>(</w:t>
      </w:r>
      <w:r w:rsidRPr="002831C0">
        <w:rPr>
          <w:rFonts w:ascii="Times New Roman" w:hAnsi="Times New Roman" w:cs="Times New Roman"/>
          <w:sz w:val="24"/>
          <w:szCs w:val="24"/>
        </w:rPr>
        <w:t>46.000.000</w:t>
      </w:r>
      <w:r w:rsidR="007F4FC4" w:rsidRPr="002831C0">
        <w:rPr>
          <w:rFonts w:ascii="Times New Roman" w:hAnsi="Times New Roman" w:cs="Times New Roman"/>
          <w:sz w:val="24"/>
          <w:szCs w:val="24"/>
        </w:rPr>
        <w:t xml:space="preserve">,00 eura) dovoljan je za izgradnju cca 16 višestambenih zgrada sa po 25 stanova, tj. za cca </w:t>
      </w:r>
      <w:r w:rsidR="004F4A68" w:rsidRPr="002831C0">
        <w:rPr>
          <w:rFonts w:ascii="Times New Roman" w:hAnsi="Times New Roman" w:cs="Times New Roman"/>
          <w:sz w:val="24"/>
          <w:szCs w:val="24"/>
        </w:rPr>
        <w:t>400 novih stambenih jedinica</w:t>
      </w:r>
      <w:r w:rsidR="00C01BC0" w:rsidRPr="002831C0">
        <w:rPr>
          <w:rFonts w:ascii="Times New Roman" w:hAnsi="Times New Roman" w:cs="Times New Roman"/>
          <w:sz w:val="24"/>
          <w:szCs w:val="24"/>
        </w:rPr>
        <w:t xml:space="preserve">. </w:t>
      </w:r>
      <w:r w:rsidR="00C64D42" w:rsidRPr="002831C0">
        <w:rPr>
          <w:rFonts w:ascii="Times New Roman" w:hAnsi="Times New Roman" w:cs="Times New Roman"/>
          <w:sz w:val="24"/>
          <w:szCs w:val="24"/>
        </w:rPr>
        <w:t>P</w:t>
      </w:r>
      <w:r w:rsidR="0029428D" w:rsidRPr="002831C0">
        <w:rPr>
          <w:rFonts w:ascii="Times New Roman" w:hAnsi="Times New Roman" w:cs="Times New Roman"/>
          <w:sz w:val="24"/>
          <w:szCs w:val="24"/>
        </w:rPr>
        <w:t xml:space="preserve">lan izgradnje </w:t>
      </w:r>
      <w:r w:rsidR="00C64D42" w:rsidRPr="002831C0">
        <w:rPr>
          <w:rFonts w:ascii="Times New Roman" w:hAnsi="Times New Roman" w:cs="Times New Roman"/>
          <w:sz w:val="24"/>
          <w:szCs w:val="24"/>
        </w:rPr>
        <w:t xml:space="preserve">novih stambenih jedinica odnosno obnove postojećih </w:t>
      </w:r>
      <w:r w:rsidR="0029428D" w:rsidRPr="002831C0">
        <w:rPr>
          <w:rFonts w:ascii="Times New Roman" w:hAnsi="Times New Roman" w:cs="Times New Roman"/>
          <w:sz w:val="24"/>
          <w:szCs w:val="24"/>
        </w:rPr>
        <w:t xml:space="preserve">moći će se definirati tek </w:t>
      </w:r>
      <w:r w:rsidR="001D6475" w:rsidRPr="002831C0">
        <w:rPr>
          <w:rFonts w:ascii="Times New Roman" w:hAnsi="Times New Roman" w:cs="Times New Roman"/>
          <w:sz w:val="24"/>
          <w:szCs w:val="24"/>
        </w:rPr>
        <w:t>po</w:t>
      </w:r>
      <w:r w:rsidR="0029428D" w:rsidRPr="002831C0">
        <w:rPr>
          <w:rFonts w:ascii="Times New Roman" w:hAnsi="Times New Roman" w:cs="Times New Roman"/>
          <w:sz w:val="24"/>
          <w:szCs w:val="24"/>
        </w:rPr>
        <w:t xml:space="preserve"> </w:t>
      </w:r>
      <w:r w:rsidR="00C01BC0" w:rsidRPr="002831C0">
        <w:rPr>
          <w:rFonts w:ascii="Times New Roman" w:hAnsi="Times New Roman" w:cs="Times New Roman"/>
          <w:sz w:val="24"/>
          <w:szCs w:val="24"/>
        </w:rPr>
        <w:t>obrad</w:t>
      </w:r>
      <w:r w:rsidR="001D6475" w:rsidRPr="002831C0">
        <w:rPr>
          <w:rFonts w:ascii="Times New Roman" w:hAnsi="Times New Roman" w:cs="Times New Roman"/>
          <w:sz w:val="24"/>
          <w:szCs w:val="24"/>
        </w:rPr>
        <w:t>i</w:t>
      </w:r>
      <w:r w:rsidR="00C01BC0" w:rsidRPr="002831C0">
        <w:rPr>
          <w:rFonts w:ascii="Times New Roman" w:hAnsi="Times New Roman" w:cs="Times New Roman"/>
          <w:sz w:val="24"/>
          <w:szCs w:val="24"/>
        </w:rPr>
        <w:t xml:space="preserve"> prijava JLS-ova koj</w:t>
      </w:r>
      <w:r w:rsidR="0026454A" w:rsidRPr="002831C0">
        <w:rPr>
          <w:rFonts w:ascii="Times New Roman" w:hAnsi="Times New Roman" w:cs="Times New Roman"/>
          <w:sz w:val="24"/>
          <w:szCs w:val="24"/>
        </w:rPr>
        <w:t>e</w:t>
      </w:r>
      <w:r w:rsidR="00C01BC0" w:rsidRPr="002831C0">
        <w:rPr>
          <w:rFonts w:ascii="Times New Roman" w:hAnsi="Times New Roman" w:cs="Times New Roman"/>
          <w:sz w:val="24"/>
          <w:szCs w:val="24"/>
        </w:rPr>
        <w:t xml:space="preserve"> će se javiti na poziv Ministarstva</w:t>
      </w:r>
      <w:r w:rsidR="001D6475" w:rsidRPr="002831C0">
        <w:rPr>
          <w:rFonts w:ascii="Times New Roman" w:hAnsi="Times New Roman" w:cs="Times New Roman"/>
          <w:sz w:val="24"/>
          <w:szCs w:val="24"/>
        </w:rPr>
        <w:t xml:space="preserve"> prostornoga uređenja, graditeljstva i državne imovine</w:t>
      </w:r>
      <w:r w:rsidR="0026454A" w:rsidRPr="002831C0">
        <w:rPr>
          <w:rFonts w:ascii="Times New Roman" w:hAnsi="Times New Roman" w:cs="Times New Roman"/>
          <w:sz w:val="24"/>
          <w:szCs w:val="24"/>
        </w:rPr>
        <w:t xml:space="preserve"> i s kojima će u tu svrhu navedeno Ministarstvo sklopiti sporazume o međuresornoj suradnji</w:t>
      </w:r>
      <w:r w:rsidR="004F4A68" w:rsidRPr="002831C0">
        <w:rPr>
          <w:rFonts w:ascii="Times New Roman" w:hAnsi="Times New Roman" w:cs="Times New Roman"/>
          <w:sz w:val="24"/>
          <w:szCs w:val="24"/>
        </w:rPr>
        <w:t>.</w:t>
      </w:r>
      <w:r w:rsidR="007F4FC4" w:rsidRPr="002831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2F2FE" w14:textId="3DCB4805" w:rsidR="00700B96" w:rsidRPr="002831C0" w:rsidRDefault="00700B96" w:rsidP="00740E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0B96" w:rsidRPr="002831C0" w:rsidSect="001E5FE1">
      <w:footerReference w:type="default" r:id="rId12"/>
      <w:pgSz w:w="11906" w:h="16838"/>
      <w:pgMar w:top="1418" w:right="1700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29795" w14:textId="77777777" w:rsidR="00225DA3" w:rsidRPr="00453E26" w:rsidRDefault="00225DA3" w:rsidP="002B7D6C">
      <w:pPr>
        <w:spacing w:after="0" w:line="240" w:lineRule="auto"/>
      </w:pPr>
      <w:r w:rsidRPr="00453E26">
        <w:separator/>
      </w:r>
    </w:p>
  </w:endnote>
  <w:endnote w:type="continuationSeparator" w:id="0">
    <w:p w14:paraId="2C51A892" w14:textId="77777777" w:rsidR="00225DA3" w:rsidRPr="00453E26" w:rsidRDefault="00225DA3" w:rsidP="002B7D6C">
      <w:pPr>
        <w:spacing w:after="0" w:line="240" w:lineRule="auto"/>
      </w:pPr>
      <w:r w:rsidRPr="00453E26">
        <w:continuationSeparator/>
      </w:r>
    </w:p>
  </w:endnote>
  <w:endnote w:type="continuationNotice" w:id="1">
    <w:p w14:paraId="06969394" w14:textId="77777777" w:rsidR="00225DA3" w:rsidRPr="00453E26" w:rsidRDefault="00225D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208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972405" w14:textId="084E3932" w:rsidR="00322D99" w:rsidRPr="00440575" w:rsidRDefault="00322D9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05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05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05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66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05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082D17" w14:textId="77777777" w:rsidR="00907DFC" w:rsidRPr="00453E26" w:rsidRDefault="00907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70E4F" w14:textId="77777777" w:rsidR="00225DA3" w:rsidRPr="00453E26" w:rsidRDefault="00225DA3" w:rsidP="002B7D6C">
      <w:pPr>
        <w:spacing w:after="0" w:line="240" w:lineRule="auto"/>
      </w:pPr>
      <w:r w:rsidRPr="00453E26">
        <w:separator/>
      </w:r>
    </w:p>
  </w:footnote>
  <w:footnote w:type="continuationSeparator" w:id="0">
    <w:p w14:paraId="3939977E" w14:textId="77777777" w:rsidR="00225DA3" w:rsidRPr="00453E26" w:rsidRDefault="00225DA3" w:rsidP="002B7D6C">
      <w:pPr>
        <w:spacing w:after="0" w:line="240" w:lineRule="auto"/>
      </w:pPr>
      <w:r w:rsidRPr="00453E26">
        <w:continuationSeparator/>
      </w:r>
    </w:p>
  </w:footnote>
  <w:footnote w:type="continuationNotice" w:id="1">
    <w:p w14:paraId="43C17D81" w14:textId="77777777" w:rsidR="00225DA3" w:rsidRPr="00453E26" w:rsidRDefault="00225D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5D5"/>
    <w:multiLevelType w:val="hybridMultilevel"/>
    <w:tmpl w:val="E9B8BDE8"/>
    <w:lvl w:ilvl="0" w:tplc="C8248D6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0441"/>
    <w:multiLevelType w:val="hybridMultilevel"/>
    <w:tmpl w:val="B9B61F98"/>
    <w:lvl w:ilvl="0" w:tplc="C528265E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4B76"/>
    <w:multiLevelType w:val="hybridMultilevel"/>
    <w:tmpl w:val="2ABE1B64"/>
    <w:lvl w:ilvl="0" w:tplc="1B3AFD82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7" w:hanging="360"/>
      </w:pPr>
    </w:lvl>
    <w:lvl w:ilvl="2" w:tplc="041A001B" w:tentative="1">
      <w:start w:val="1"/>
      <w:numFmt w:val="lowerRoman"/>
      <w:lvlText w:val="%3."/>
      <w:lvlJc w:val="right"/>
      <w:pPr>
        <w:ind w:left="2377" w:hanging="180"/>
      </w:pPr>
    </w:lvl>
    <w:lvl w:ilvl="3" w:tplc="041A000F" w:tentative="1">
      <w:start w:val="1"/>
      <w:numFmt w:val="decimal"/>
      <w:lvlText w:val="%4."/>
      <w:lvlJc w:val="left"/>
      <w:pPr>
        <w:ind w:left="3097" w:hanging="360"/>
      </w:pPr>
    </w:lvl>
    <w:lvl w:ilvl="4" w:tplc="041A0019" w:tentative="1">
      <w:start w:val="1"/>
      <w:numFmt w:val="lowerLetter"/>
      <w:lvlText w:val="%5."/>
      <w:lvlJc w:val="left"/>
      <w:pPr>
        <w:ind w:left="3817" w:hanging="360"/>
      </w:pPr>
    </w:lvl>
    <w:lvl w:ilvl="5" w:tplc="041A001B" w:tentative="1">
      <w:start w:val="1"/>
      <w:numFmt w:val="lowerRoman"/>
      <w:lvlText w:val="%6."/>
      <w:lvlJc w:val="right"/>
      <w:pPr>
        <w:ind w:left="4537" w:hanging="180"/>
      </w:pPr>
    </w:lvl>
    <w:lvl w:ilvl="6" w:tplc="041A000F" w:tentative="1">
      <w:start w:val="1"/>
      <w:numFmt w:val="decimal"/>
      <w:lvlText w:val="%7."/>
      <w:lvlJc w:val="left"/>
      <w:pPr>
        <w:ind w:left="5257" w:hanging="360"/>
      </w:pPr>
    </w:lvl>
    <w:lvl w:ilvl="7" w:tplc="041A0019" w:tentative="1">
      <w:start w:val="1"/>
      <w:numFmt w:val="lowerLetter"/>
      <w:lvlText w:val="%8."/>
      <w:lvlJc w:val="left"/>
      <w:pPr>
        <w:ind w:left="5977" w:hanging="360"/>
      </w:pPr>
    </w:lvl>
    <w:lvl w:ilvl="8" w:tplc="041A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" w15:restartNumberingAfterBreak="0">
    <w:nsid w:val="09CF04AA"/>
    <w:multiLevelType w:val="hybridMultilevel"/>
    <w:tmpl w:val="0778CBB8"/>
    <w:lvl w:ilvl="0" w:tplc="79728306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F65977"/>
    <w:multiLevelType w:val="hybridMultilevel"/>
    <w:tmpl w:val="C450E710"/>
    <w:lvl w:ilvl="0" w:tplc="686C80CA">
      <w:start w:val="4"/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0E7129FC"/>
    <w:multiLevelType w:val="hybridMultilevel"/>
    <w:tmpl w:val="D840A6E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C92389"/>
    <w:multiLevelType w:val="hybridMultilevel"/>
    <w:tmpl w:val="52BA3B6E"/>
    <w:lvl w:ilvl="0" w:tplc="184EB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4909"/>
    <w:multiLevelType w:val="hybridMultilevel"/>
    <w:tmpl w:val="8A3EF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E610F"/>
    <w:multiLevelType w:val="multilevel"/>
    <w:tmpl w:val="8B98AF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A054A1"/>
    <w:multiLevelType w:val="hybridMultilevel"/>
    <w:tmpl w:val="CB0C30E2"/>
    <w:lvl w:ilvl="0" w:tplc="95182B48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AE735D"/>
    <w:multiLevelType w:val="hybridMultilevel"/>
    <w:tmpl w:val="3CEA59D4"/>
    <w:lvl w:ilvl="0" w:tplc="9822F27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67A67"/>
    <w:multiLevelType w:val="hybridMultilevel"/>
    <w:tmpl w:val="264EDCF0"/>
    <w:lvl w:ilvl="0" w:tplc="6D025C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23134"/>
    <w:multiLevelType w:val="hybridMultilevel"/>
    <w:tmpl w:val="A9886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C05AA"/>
    <w:multiLevelType w:val="hybridMultilevel"/>
    <w:tmpl w:val="D98693B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4000F3"/>
    <w:multiLevelType w:val="hybridMultilevel"/>
    <w:tmpl w:val="C38EB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242AC"/>
    <w:multiLevelType w:val="hybridMultilevel"/>
    <w:tmpl w:val="C3B23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E6308"/>
    <w:multiLevelType w:val="hybridMultilevel"/>
    <w:tmpl w:val="6BA0749E"/>
    <w:lvl w:ilvl="0" w:tplc="95182B48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07FAD"/>
    <w:multiLevelType w:val="hybridMultilevel"/>
    <w:tmpl w:val="2F1A5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A15EF"/>
    <w:multiLevelType w:val="multilevel"/>
    <w:tmpl w:val="13D63942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0" w15:restartNumberingAfterBreak="0">
    <w:nsid w:val="4F2B70BB"/>
    <w:multiLevelType w:val="multilevel"/>
    <w:tmpl w:val="F0E66AB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738586C"/>
    <w:multiLevelType w:val="hybridMultilevel"/>
    <w:tmpl w:val="DB3C4F90"/>
    <w:lvl w:ilvl="0" w:tplc="041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2" w15:restartNumberingAfterBreak="0">
    <w:nsid w:val="5C5C06C8"/>
    <w:multiLevelType w:val="hybridMultilevel"/>
    <w:tmpl w:val="8D0472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F5E40"/>
    <w:multiLevelType w:val="hybridMultilevel"/>
    <w:tmpl w:val="DD58FD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C7FE7"/>
    <w:multiLevelType w:val="hybridMultilevel"/>
    <w:tmpl w:val="3FD05998"/>
    <w:lvl w:ilvl="0" w:tplc="504C0822">
      <w:numFmt w:val="bullet"/>
      <w:lvlText w:val=""/>
      <w:lvlJc w:val="left"/>
      <w:pPr>
        <w:ind w:left="1788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668B39C8"/>
    <w:multiLevelType w:val="hybridMultilevel"/>
    <w:tmpl w:val="D6A8AA18"/>
    <w:lvl w:ilvl="0" w:tplc="48984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C0B90"/>
    <w:multiLevelType w:val="multilevel"/>
    <w:tmpl w:val="70E0B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44" w:hanging="1800"/>
      </w:pPr>
      <w:rPr>
        <w:rFonts w:hint="default"/>
      </w:rPr>
    </w:lvl>
  </w:abstractNum>
  <w:abstractNum w:abstractNumId="27" w15:restartNumberingAfterBreak="0">
    <w:nsid w:val="694A0E88"/>
    <w:multiLevelType w:val="hybridMultilevel"/>
    <w:tmpl w:val="5638319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9B06591"/>
    <w:multiLevelType w:val="multilevel"/>
    <w:tmpl w:val="4ACE3E36"/>
    <w:lvl w:ilvl="0">
      <w:start w:val="1"/>
      <w:numFmt w:val="decimal"/>
      <w:lvlText w:val="%1."/>
      <w:lvlJc w:val="left"/>
      <w:pPr>
        <w:ind w:left="9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7" w:hanging="360"/>
      </w:pPr>
    </w:lvl>
    <w:lvl w:ilvl="2">
      <w:start w:val="1"/>
      <w:numFmt w:val="lowerRoman"/>
      <w:lvlText w:val="%3."/>
      <w:lvlJc w:val="right"/>
      <w:pPr>
        <w:ind w:left="2377" w:hanging="180"/>
      </w:pPr>
    </w:lvl>
    <w:lvl w:ilvl="3">
      <w:start w:val="1"/>
      <w:numFmt w:val="decimal"/>
      <w:lvlText w:val="%4."/>
      <w:lvlJc w:val="left"/>
      <w:pPr>
        <w:ind w:left="3097" w:hanging="360"/>
      </w:pPr>
    </w:lvl>
    <w:lvl w:ilvl="4">
      <w:start w:val="1"/>
      <w:numFmt w:val="lowerLetter"/>
      <w:lvlText w:val="%5."/>
      <w:lvlJc w:val="left"/>
      <w:pPr>
        <w:ind w:left="3817" w:hanging="360"/>
      </w:pPr>
    </w:lvl>
    <w:lvl w:ilvl="5">
      <w:start w:val="1"/>
      <w:numFmt w:val="lowerRoman"/>
      <w:lvlText w:val="%6."/>
      <w:lvlJc w:val="right"/>
      <w:pPr>
        <w:ind w:left="4537" w:hanging="180"/>
      </w:pPr>
    </w:lvl>
    <w:lvl w:ilvl="6">
      <w:start w:val="1"/>
      <w:numFmt w:val="decimal"/>
      <w:lvlText w:val="%7."/>
      <w:lvlJc w:val="left"/>
      <w:pPr>
        <w:ind w:left="5257" w:hanging="360"/>
      </w:pPr>
    </w:lvl>
    <w:lvl w:ilvl="7">
      <w:start w:val="1"/>
      <w:numFmt w:val="lowerLetter"/>
      <w:lvlText w:val="%8."/>
      <w:lvlJc w:val="left"/>
      <w:pPr>
        <w:ind w:left="5977" w:hanging="360"/>
      </w:pPr>
    </w:lvl>
    <w:lvl w:ilvl="8">
      <w:start w:val="1"/>
      <w:numFmt w:val="lowerRoman"/>
      <w:lvlText w:val="%9."/>
      <w:lvlJc w:val="right"/>
      <w:pPr>
        <w:ind w:left="6697" w:hanging="180"/>
      </w:pPr>
    </w:lvl>
  </w:abstractNum>
  <w:abstractNum w:abstractNumId="29" w15:restartNumberingAfterBreak="0">
    <w:nsid w:val="6A8F2B2F"/>
    <w:multiLevelType w:val="multilevel"/>
    <w:tmpl w:val="C01A35C2"/>
    <w:lvl w:ilvl="0">
      <w:start w:val="1"/>
      <w:numFmt w:val="lowerLetter"/>
      <w:lvlText w:val="%1)"/>
      <w:lvlJc w:val="left"/>
      <w:pPr>
        <w:ind w:left="2118" w:hanging="141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A21B86"/>
    <w:multiLevelType w:val="hybridMultilevel"/>
    <w:tmpl w:val="2ABE1B64"/>
    <w:lvl w:ilvl="0" w:tplc="1B3AFD82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7" w:hanging="360"/>
      </w:pPr>
    </w:lvl>
    <w:lvl w:ilvl="2" w:tplc="041A001B" w:tentative="1">
      <w:start w:val="1"/>
      <w:numFmt w:val="lowerRoman"/>
      <w:lvlText w:val="%3."/>
      <w:lvlJc w:val="right"/>
      <w:pPr>
        <w:ind w:left="2377" w:hanging="180"/>
      </w:pPr>
    </w:lvl>
    <w:lvl w:ilvl="3" w:tplc="041A000F" w:tentative="1">
      <w:start w:val="1"/>
      <w:numFmt w:val="decimal"/>
      <w:lvlText w:val="%4."/>
      <w:lvlJc w:val="left"/>
      <w:pPr>
        <w:ind w:left="3097" w:hanging="360"/>
      </w:pPr>
    </w:lvl>
    <w:lvl w:ilvl="4" w:tplc="041A0019" w:tentative="1">
      <w:start w:val="1"/>
      <w:numFmt w:val="lowerLetter"/>
      <w:lvlText w:val="%5."/>
      <w:lvlJc w:val="left"/>
      <w:pPr>
        <w:ind w:left="3817" w:hanging="360"/>
      </w:pPr>
    </w:lvl>
    <w:lvl w:ilvl="5" w:tplc="041A001B" w:tentative="1">
      <w:start w:val="1"/>
      <w:numFmt w:val="lowerRoman"/>
      <w:lvlText w:val="%6."/>
      <w:lvlJc w:val="right"/>
      <w:pPr>
        <w:ind w:left="4537" w:hanging="180"/>
      </w:pPr>
    </w:lvl>
    <w:lvl w:ilvl="6" w:tplc="041A000F" w:tentative="1">
      <w:start w:val="1"/>
      <w:numFmt w:val="decimal"/>
      <w:lvlText w:val="%7."/>
      <w:lvlJc w:val="left"/>
      <w:pPr>
        <w:ind w:left="5257" w:hanging="360"/>
      </w:pPr>
    </w:lvl>
    <w:lvl w:ilvl="7" w:tplc="041A0019" w:tentative="1">
      <w:start w:val="1"/>
      <w:numFmt w:val="lowerLetter"/>
      <w:lvlText w:val="%8."/>
      <w:lvlJc w:val="left"/>
      <w:pPr>
        <w:ind w:left="5977" w:hanging="360"/>
      </w:pPr>
    </w:lvl>
    <w:lvl w:ilvl="8" w:tplc="041A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1" w15:restartNumberingAfterBreak="0">
    <w:nsid w:val="6C1B25C8"/>
    <w:multiLevelType w:val="hybridMultilevel"/>
    <w:tmpl w:val="3F4C9B56"/>
    <w:lvl w:ilvl="0" w:tplc="B3D8DFAC">
      <w:start w:val="1"/>
      <w:numFmt w:val="bullet"/>
      <w:lvlText w:val="-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04E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694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6DD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429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4A4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A33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E80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437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1B6123"/>
    <w:multiLevelType w:val="hybridMultilevel"/>
    <w:tmpl w:val="A65EF80C"/>
    <w:lvl w:ilvl="0" w:tplc="C8248D6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74989"/>
    <w:multiLevelType w:val="hybridMultilevel"/>
    <w:tmpl w:val="15387C8E"/>
    <w:lvl w:ilvl="0" w:tplc="C528265E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A21867"/>
    <w:multiLevelType w:val="hybridMultilevel"/>
    <w:tmpl w:val="2962E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3"/>
  </w:num>
  <w:num w:numId="5">
    <w:abstractNumId w:val="27"/>
  </w:num>
  <w:num w:numId="6">
    <w:abstractNumId w:val="18"/>
  </w:num>
  <w:num w:numId="7">
    <w:abstractNumId w:val="3"/>
  </w:num>
  <w:num w:numId="8">
    <w:abstractNumId w:val="5"/>
  </w:num>
  <w:num w:numId="9">
    <w:abstractNumId w:val="22"/>
  </w:num>
  <w:num w:numId="10">
    <w:abstractNumId w:val="30"/>
  </w:num>
  <w:num w:numId="11">
    <w:abstractNumId w:val="14"/>
  </w:num>
  <w:num w:numId="12">
    <w:abstractNumId w:val="29"/>
  </w:num>
  <w:num w:numId="13">
    <w:abstractNumId w:val="9"/>
  </w:num>
  <w:num w:numId="14">
    <w:abstractNumId w:val="28"/>
  </w:num>
  <w:num w:numId="15">
    <w:abstractNumId w:val="0"/>
  </w:num>
  <w:num w:numId="16">
    <w:abstractNumId w:val="26"/>
  </w:num>
  <w:num w:numId="17">
    <w:abstractNumId w:val="13"/>
  </w:num>
  <w:num w:numId="18">
    <w:abstractNumId w:val="32"/>
  </w:num>
  <w:num w:numId="19">
    <w:abstractNumId w:val="2"/>
  </w:num>
  <w:num w:numId="20">
    <w:abstractNumId w:val="16"/>
  </w:num>
  <w:num w:numId="21">
    <w:abstractNumId w:val="20"/>
  </w:num>
  <w:num w:numId="22">
    <w:abstractNumId w:val="4"/>
  </w:num>
  <w:num w:numId="23">
    <w:abstractNumId w:val="1"/>
  </w:num>
  <w:num w:numId="24">
    <w:abstractNumId w:val="31"/>
  </w:num>
  <w:num w:numId="25">
    <w:abstractNumId w:val="8"/>
  </w:num>
  <w:num w:numId="26">
    <w:abstractNumId w:val="17"/>
  </w:num>
  <w:num w:numId="27">
    <w:abstractNumId w:val="24"/>
  </w:num>
  <w:num w:numId="28">
    <w:abstractNumId w:val="7"/>
  </w:num>
  <w:num w:numId="29">
    <w:abstractNumId w:val="23"/>
  </w:num>
  <w:num w:numId="30">
    <w:abstractNumId w:val="34"/>
  </w:num>
  <w:num w:numId="31">
    <w:abstractNumId w:val="15"/>
  </w:num>
  <w:num w:numId="32">
    <w:abstractNumId w:val="11"/>
  </w:num>
  <w:num w:numId="33">
    <w:abstractNumId w:val="25"/>
  </w:num>
  <w:num w:numId="34">
    <w:abstractNumId w:val="21"/>
  </w:num>
  <w:num w:numId="35">
    <w:abstractNumId w:val="6"/>
  </w:num>
  <w:num w:numId="36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6C"/>
    <w:rsid w:val="0000403A"/>
    <w:rsid w:val="00017188"/>
    <w:rsid w:val="00021EE7"/>
    <w:rsid w:val="00030F79"/>
    <w:rsid w:val="0003749E"/>
    <w:rsid w:val="00037B8F"/>
    <w:rsid w:val="000425E3"/>
    <w:rsid w:val="00042BFF"/>
    <w:rsid w:val="000566F5"/>
    <w:rsid w:val="0006554C"/>
    <w:rsid w:val="00070AAF"/>
    <w:rsid w:val="000721D9"/>
    <w:rsid w:val="000814FD"/>
    <w:rsid w:val="000964E5"/>
    <w:rsid w:val="000A6F25"/>
    <w:rsid w:val="000B6A2E"/>
    <w:rsid w:val="000C1AB3"/>
    <w:rsid w:val="000C5D99"/>
    <w:rsid w:val="000D04D1"/>
    <w:rsid w:val="000D117A"/>
    <w:rsid w:val="000D660D"/>
    <w:rsid w:val="000D74A9"/>
    <w:rsid w:val="000F0082"/>
    <w:rsid w:val="000F5C40"/>
    <w:rsid w:val="00102C93"/>
    <w:rsid w:val="001103A0"/>
    <w:rsid w:val="0011424B"/>
    <w:rsid w:val="0011680E"/>
    <w:rsid w:val="00117D1A"/>
    <w:rsid w:val="00120AE6"/>
    <w:rsid w:val="00121FF4"/>
    <w:rsid w:val="0013235F"/>
    <w:rsid w:val="00134084"/>
    <w:rsid w:val="001436C3"/>
    <w:rsid w:val="001474FB"/>
    <w:rsid w:val="00150E9A"/>
    <w:rsid w:val="00165B4B"/>
    <w:rsid w:val="001730BF"/>
    <w:rsid w:val="0017477F"/>
    <w:rsid w:val="001800CE"/>
    <w:rsid w:val="00190ECD"/>
    <w:rsid w:val="00191078"/>
    <w:rsid w:val="001911EE"/>
    <w:rsid w:val="00193A53"/>
    <w:rsid w:val="001941E7"/>
    <w:rsid w:val="00196CBC"/>
    <w:rsid w:val="00197807"/>
    <w:rsid w:val="001A3905"/>
    <w:rsid w:val="001B0673"/>
    <w:rsid w:val="001B14DC"/>
    <w:rsid w:val="001C21B7"/>
    <w:rsid w:val="001C7A47"/>
    <w:rsid w:val="001D12D4"/>
    <w:rsid w:val="001D6475"/>
    <w:rsid w:val="001E1454"/>
    <w:rsid w:val="001E3578"/>
    <w:rsid w:val="001E5626"/>
    <w:rsid w:val="001E5D9B"/>
    <w:rsid w:val="001E5FE1"/>
    <w:rsid w:val="001F2B50"/>
    <w:rsid w:val="002002C9"/>
    <w:rsid w:val="002040C0"/>
    <w:rsid w:val="00206965"/>
    <w:rsid w:val="00217E54"/>
    <w:rsid w:val="002217B1"/>
    <w:rsid w:val="00225DA3"/>
    <w:rsid w:val="00235DF7"/>
    <w:rsid w:val="00242377"/>
    <w:rsid w:val="0026454A"/>
    <w:rsid w:val="002674EB"/>
    <w:rsid w:val="002738E8"/>
    <w:rsid w:val="002831C0"/>
    <w:rsid w:val="0029428D"/>
    <w:rsid w:val="002B73AA"/>
    <w:rsid w:val="002B7D6C"/>
    <w:rsid w:val="002E000B"/>
    <w:rsid w:val="002F0455"/>
    <w:rsid w:val="002F4BDA"/>
    <w:rsid w:val="002F4C1C"/>
    <w:rsid w:val="00311E1D"/>
    <w:rsid w:val="00320B22"/>
    <w:rsid w:val="00322D99"/>
    <w:rsid w:val="003256EC"/>
    <w:rsid w:val="003336D0"/>
    <w:rsid w:val="00333D70"/>
    <w:rsid w:val="003376B9"/>
    <w:rsid w:val="00343BA6"/>
    <w:rsid w:val="003A025C"/>
    <w:rsid w:val="003A20A2"/>
    <w:rsid w:val="003A21B5"/>
    <w:rsid w:val="003A25DE"/>
    <w:rsid w:val="003A3203"/>
    <w:rsid w:val="003C11B7"/>
    <w:rsid w:val="003C5BFD"/>
    <w:rsid w:val="003C751A"/>
    <w:rsid w:val="003D2792"/>
    <w:rsid w:val="003D724E"/>
    <w:rsid w:val="003E5F86"/>
    <w:rsid w:val="003E6032"/>
    <w:rsid w:val="003F7330"/>
    <w:rsid w:val="00414DD0"/>
    <w:rsid w:val="00416115"/>
    <w:rsid w:val="0042153A"/>
    <w:rsid w:val="00424ADC"/>
    <w:rsid w:val="00426528"/>
    <w:rsid w:val="004363A9"/>
    <w:rsid w:val="00440575"/>
    <w:rsid w:val="004426FC"/>
    <w:rsid w:val="00442E91"/>
    <w:rsid w:val="00445F20"/>
    <w:rsid w:val="00446323"/>
    <w:rsid w:val="00453E26"/>
    <w:rsid w:val="004641D1"/>
    <w:rsid w:val="00464401"/>
    <w:rsid w:val="00467FAE"/>
    <w:rsid w:val="00495F99"/>
    <w:rsid w:val="004A1D6E"/>
    <w:rsid w:val="004A2535"/>
    <w:rsid w:val="004C001A"/>
    <w:rsid w:val="004C2F4D"/>
    <w:rsid w:val="004C511E"/>
    <w:rsid w:val="004E1972"/>
    <w:rsid w:val="004E20AF"/>
    <w:rsid w:val="004E32CF"/>
    <w:rsid w:val="004E3390"/>
    <w:rsid w:val="004E60E1"/>
    <w:rsid w:val="004F10D7"/>
    <w:rsid w:val="004F1AAD"/>
    <w:rsid w:val="004F4A68"/>
    <w:rsid w:val="005002F9"/>
    <w:rsid w:val="0051130B"/>
    <w:rsid w:val="0051513A"/>
    <w:rsid w:val="005232AF"/>
    <w:rsid w:val="005241FB"/>
    <w:rsid w:val="00524A2B"/>
    <w:rsid w:val="005251BD"/>
    <w:rsid w:val="0052596C"/>
    <w:rsid w:val="00527721"/>
    <w:rsid w:val="00544004"/>
    <w:rsid w:val="005546B0"/>
    <w:rsid w:val="00570234"/>
    <w:rsid w:val="00572FB4"/>
    <w:rsid w:val="00580EB7"/>
    <w:rsid w:val="00593B67"/>
    <w:rsid w:val="005B1841"/>
    <w:rsid w:val="005B3ABE"/>
    <w:rsid w:val="005F0C1F"/>
    <w:rsid w:val="005F5BB1"/>
    <w:rsid w:val="00602A4E"/>
    <w:rsid w:val="00616FC6"/>
    <w:rsid w:val="00622191"/>
    <w:rsid w:val="006317D6"/>
    <w:rsid w:val="006324DE"/>
    <w:rsid w:val="00637E50"/>
    <w:rsid w:val="00654285"/>
    <w:rsid w:val="00656E77"/>
    <w:rsid w:val="0066393B"/>
    <w:rsid w:val="00663F1D"/>
    <w:rsid w:val="0067205A"/>
    <w:rsid w:val="00672A31"/>
    <w:rsid w:val="00675A24"/>
    <w:rsid w:val="00684562"/>
    <w:rsid w:val="00693C12"/>
    <w:rsid w:val="006A2DBF"/>
    <w:rsid w:val="006B6DC1"/>
    <w:rsid w:val="006D25C0"/>
    <w:rsid w:val="006D3A5F"/>
    <w:rsid w:val="006D466F"/>
    <w:rsid w:val="006D666E"/>
    <w:rsid w:val="006E0376"/>
    <w:rsid w:val="006E5176"/>
    <w:rsid w:val="006F0B38"/>
    <w:rsid w:val="006F22E8"/>
    <w:rsid w:val="006F60F2"/>
    <w:rsid w:val="0070074A"/>
    <w:rsid w:val="00700B96"/>
    <w:rsid w:val="00710C06"/>
    <w:rsid w:val="00712241"/>
    <w:rsid w:val="00720B59"/>
    <w:rsid w:val="00733FD6"/>
    <w:rsid w:val="00740EAF"/>
    <w:rsid w:val="007416E7"/>
    <w:rsid w:val="00746589"/>
    <w:rsid w:val="00752953"/>
    <w:rsid w:val="00761464"/>
    <w:rsid w:val="00761E72"/>
    <w:rsid w:val="00767F63"/>
    <w:rsid w:val="00770CC8"/>
    <w:rsid w:val="0077221A"/>
    <w:rsid w:val="00772CCF"/>
    <w:rsid w:val="00787512"/>
    <w:rsid w:val="00790749"/>
    <w:rsid w:val="007A08FC"/>
    <w:rsid w:val="007A2211"/>
    <w:rsid w:val="007D3EF1"/>
    <w:rsid w:val="007D5823"/>
    <w:rsid w:val="007E0D4C"/>
    <w:rsid w:val="007E3195"/>
    <w:rsid w:val="007E5E95"/>
    <w:rsid w:val="007E7B4B"/>
    <w:rsid w:val="007F4FC4"/>
    <w:rsid w:val="00816110"/>
    <w:rsid w:val="008161FB"/>
    <w:rsid w:val="0083762D"/>
    <w:rsid w:val="00841D88"/>
    <w:rsid w:val="00853260"/>
    <w:rsid w:val="00855F9F"/>
    <w:rsid w:val="00857130"/>
    <w:rsid w:val="00870982"/>
    <w:rsid w:val="00875227"/>
    <w:rsid w:val="008825D2"/>
    <w:rsid w:val="00883C15"/>
    <w:rsid w:val="0088562B"/>
    <w:rsid w:val="008A0F1C"/>
    <w:rsid w:val="008A68F3"/>
    <w:rsid w:val="008B2698"/>
    <w:rsid w:val="008C36C4"/>
    <w:rsid w:val="008C65E3"/>
    <w:rsid w:val="008D3A6C"/>
    <w:rsid w:val="008D7C0E"/>
    <w:rsid w:val="008F4727"/>
    <w:rsid w:val="00900710"/>
    <w:rsid w:val="00907DFC"/>
    <w:rsid w:val="0091154F"/>
    <w:rsid w:val="009223A7"/>
    <w:rsid w:val="00923D5A"/>
    <w:rsid w:val="009258BF"/>
    <w:rsid w:val="00927F70"/>
    <w:rsid w:val="00943616"/>
    <w:rsid w:val="009533C1"/>
    <w:rsid w:val="00963BC7"/>
    <w:rsid w:val="0098022F"/>
    <w:rsid w:val="009A5510"/>
    <w:rsid w:val="009B4238"/>
    <w:rsid w:val="009C44C6"/>
    <w:rsid w:val="009D06DE"/>
    <w:rsid w:val="009E05AE"/>
    <w:rsid w:val="009E2B8A"/>
    <w:rsid w:val="009E38B4"/>
    <w:rsid w:val="009F133A"/>
    <w:rsid w:val="00A01CDB"/>
    <w:rsid w:val="00A049C1"/>
    <w:rsid w:val="00A15947"/>
    <w:rsid w:val="00A17E2D"/>
    <w:rsid w:val="00A22633"/>
    <w:rsid w:val="00A41A21"/>
    <w:rsid w:val="00A431AF"/>
    <w:rsid w:val="00A463FD"/>
    <w:rsid w:val="00A5540E"/>
    <w:rsid w:val="00A64E2D"/>
    <w:rsid w:val="00A67E58"/>
    <w:rsid w:val="00A721FB"/>
    <w:rsid w:val="00A755E2"/>
    <w:rsid w:val="00A8575A"/>
    <w:rsid w:val="00A9029B"/>
    <w:rsid w:val="00AA5F17"/>
    <w:rsid w:val="00AD7719"/>
    <w:rsid w:val="00AF0C23"/>
    <w:rsid w:val="00B042BB"/>
    <w:rsid w:val="00B16FC7"/>
    <w:rsid w:val="00B17446"/>
    <w:rsid w:val="00B235D5"/>
    <w:rsid w:val="00B33A81"/>
    <w:rsid w:val="00B35CF8"/>
    <w:rsid w:val="00B50BCD"/>
    <w:rsid w:val="00B5335C"/>
    <w:rsid w:val="00B6172F"/>
    <w:rsid w:val="00B71510"/>
    <w:rsid w:val="00B721AA"/>
    <w:rsid w:val="00B86018"/>
    <w:rsid w:val="00B97260"/>
    <w:rsid w:val="00BA057F"/>
    <w:rsid w:val="00BA24ED"/>
    <w:rsid w:val="00BA6FBF"/>
    <w:rsid w:val="00BB02C6"/>
    <w:rsid w:val="00BB2E1B"/>
    <w:rsid w:val="00BB32A5"/>
    <w:rsid w:val="00BC1DA2"/>
    <w:rsid w:val="00BC44ED"/>
    <w:rsid w:val="00BD2E4C"/>
    <w:rsid w:val="00BD424E"/>
    <w:rsid w:val="00BD6C06"/>
    <w:rsid w:val="00C01BC0"/>
    <w:rsid w:val="00C04548"/>
    <w:rsid w:val="00C15870"/>
    <w:rsid w:val="00C22C87"/>
    <w:rsid w:val="00C32D84"/>
    <w:rsid w:val="00C36246"/>
    <w:rsid w:val="00C3765E"/>
    <w:rsid w:val="00C42641"/>
    <w:rsid w:val="00C64D42"/>
    <w:rsid w:val="00C71FEA"/>
    <w:rsid w:val="00C730F8"/>
    <w:rsid w:val="00C73AE7"/>
    <w:rsid w:val="00C93BB5"/>
    <w:rsid w:val="00C94813"/>
    <w:rsid w:val="00C9500D"/>
    <w:rsid w:val="00C97C76"/>
    <w:rsid w:val="00CA00E6"/>
    <w:rsid w:val="00CB2CE0"/>
    <w:rsid w:val="00CD69D1"/>
    <w:rsid w:val="00CE4FC5"/>
    <w:rsid w:val="00CE5373"/>
    <w:rsid w:val="00CF392C"/>
    <w:rsid w:val="00CF547B"/>
    <w:rsid w:val="00D01E83"/>
    <w:rsid w:val="00D0513E"/>
    <w:rsid w:val="00D15221"/>
    <w:rsid w:val="00D21550"/>
    <w:rsid w:val="00D40567"/>
    <w:rsid w:val="00D427AE"/>
    <w:rsid w:val="00D42B08"/>
    <w:rsid w:val="00D437E5"/>
    <w:rsid w:val="00D72F2D"/>
    <w:rsid w:val="00D76E49"/>
    <w:rsid w:val="00D8129F"/>
    <w:rsid w:val="00D82EBE"/>
    <w:rsid w:val="00D92D17"/>
    <w:rsid w:val="00DA6950"/>
    <w:rsid w:val="00DB43C6"/>
    <w:rsid w:val="00DC441F"/>
    <w:rsid w:val="00DC5851"/>
    <w:rsid w:val="00DC681A"/>
    <w:rsid w:val="00DE0AF4"/>
    <w:rsid w:val="00DE4296"/>
    <w:rsid w:val="00DF2135"/>
    <w:rsid w:val="00DF2F31"/>
    <w:rsid w:val="00E001FE"/>
    <w:rsid w:val="00E04BEB"/>
    <w:rsid w:val="00E121CA"/>
    <w:rsid w:val="00E1487B"/>
    <w:rsid w:val="00E20E83"/>
    <w:rsid w:val="00E514D7"/>
    <w:rsid w:val="00E62C1F"/>
    <w:rsid w:val="00E6603F"/>
    <w:rsid w:val="00E66354"/>
    <w:rsid w:val="00E84B89"/>
    <w:rsid w:val="00E97E4F"/>
    <w:rsid w:val="00EB29B6"/>
    <w:rsid w:val="00EC3F3A"/>
    <w:rsid w:val="00ED5005"/>
    <w:rsid w:val="00EE40D9"/>
    <w:rsid w:val="00EE690C"/>
    <w:rsid w:val="00EF7416"/>
    <w:rsid w:val="00EF7888"/>
    <w:rsid w:val="00F078E7"/>
    <w:rsid w:val="00F61051"/>
    <w:rsid w:val="00F70AEB"/>
    <w:rsid w:val="00F71232"/>
    <w:rsid w:val="00F850FA"/>
    <w:rsid w:val="00F87C77"/>
    <w:rsid w:val="00F92868"/>
    <w:rsid w:val="00F93254"/>
    <w:rsid w:val="00FA373D"/>
    <w:rsid w:val="00FB018E"/>
    <w:rsid w:val="00FB3701"/>
    <w:rsid w:val="00FC3D15"/>
    <w:rsid w:val="00FD7D32"/>
    <w:rsid w:val="00FD7DAA"/>
    <w:rsid w:val="00FF0A6F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60120"/>
  <w15:chartTrackingRefBased/>
  <w15:docId w15:val="{1640A8A8-8E3F-4270-92BA-FCD67328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5DE"/>
    <w:rPr>
      <w:rFonts w:ascii="Tahoma" w:hAnsi="Tahoma" w:cs="Tahoma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855F9F"/>
    <w:pPr>
      <w:keepNext/>
      <w:keepLines/>
      <w:numPr>
        <w:numId w:val="2"/>
      </w:numPr>
      <w:spacing w:after="0" w:line="360" w:lineRule="auto"/>
      <w:ind w:left="714" w:hanging="357"/>
      <w:jc w:val="both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2B7D6C"/>
    <w:pPr>
      <w:keepNext/>
      <w:keepLines/>
      <w:numPr>
        <w:ilvl w:val="1"/>
        <w:numId w:val="3"/>
      </w:numPr>
      <w:spacing w:before="40" w:after="0" w:line="360" w:lineRule="auto"/>
      <w:jc w:val="both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2B7D6C"/>
    <w:pPr>
      <w:keepNext/>
      <w:keepLines/>
      <w:spacing w:before="40" w:after="0" w:line="360" w:lineRule="auto"/>
      <w:jc w:val="both"/>
      <w:outlineLvl w:val="2"/>
    </w:pPr>
    <w:rPr>
      <w:rFonts w:ascii="Arial" w:eastAsiaTheme="majorEastAsia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B7D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2B7D6C"/>
    <w:pPr>
      <w:widowControl w:val="0"/>
      <w:spacing w:after="0" w:line="240" w:lineRule="auto"/>
      <w:ind w:left="1163" w:hanging="701"/>
      <w:outlineLvl w:val="4"/>
    </w:pPr>
    <w:rPr>
      <w:rFonts w:ascii="Arial" w:eastAsia="Arial" w:hAnsi="Arial"/>
      <w:b/>
      <w:bCs/>
      <w:sz w:val="23"/>
      <w:szCs w:val="23"/>
      <w:lang w:val="en-US"/>
    </w:rPr>
  </w:style>
  <w:style w:type="paragraph" w:styleId="Heading6">
    <w:name w:val="heading 6"/>
    <w:basedOn w:val="Normal"/>
    <w:link w:val="Heading6Char"/>
    <w:uiPriority w:val="1"/>
    <w:qFormat/>
    <w:rsid w:val="002B7D6C"/>
    <w:pPr>
      <w:widowControl w:val="0"/>
      <w:spacing w:after="0" w:line="240" w:lineRule="auto"/>
      <w:ind w:left="111"/>
      <w:outlineLvl w:val="5"/>
    </w:pPr>
    <w:rPr>
      <w:rFonts w:ascii="Arial" w:eastAsia="Arial" w:hAnsi="Arial"/>
      <w:b/>
      <w:bCs/>
      <w:i/>
      <w:sz w:val="23"/>
      <w:szCs w:val="23"/>
      <w:lang w:val="en-US"/>
    </w:rPr>
  </w:style>
  <w:style w:type="paragraph" w:styleId="Heading7">
    <w:name w:val="heading 7"/>
    <w:basedOn w:val="Normal"/>
    <w:link w:val="Heading7Char"/>
    <w:uiPriority w:val="1"/>
    <w:qFormat/>
    <w:rsid w:val="002B7D6C"/>
    <w:pPr>
      <w:widowControl w:val="0"/>
      <w:spacing w:after="0" w:line="240" w:lineRule="auto"/>
      <w:ind w:left="115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paragraph" w:styleId="Heading8">
    <w:name w:val="heading 8"/>
    <w:basedOn w:val="Normal"/>
    <w:link w:val="Heading8Char"/>
    <w:uiPriority w:val="1"/>
    <w:qFormat/>
    <w:rsid w:val="002B7D6C"/>
    <w:pPr>
      <w:widowControl w:val="0"/>
      <w:spacing w:after="0" w:line="240" w:lineRule="auto"/>
      <w:ind w:left="212"/>
      <w:outlineLvl w:val="7"/>
    </w:pPr>
    <w:rPr>
      <w:rFonts w:ascii="Arial" w:eastAsia="Arial" w:hAnsi="Arial"/>
      <w:b/>
      <w:bCs/>
      <w:sz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D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5F9F"/>
    <w:rPr>
      <w:rFonts w:ascii="Tahoma" w:eastAsiaTheme="majorEastAsia" w:hAnsi="Tahoma" w:cstheme="majorBidi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2B7D6C"/>
    <w:rPr>
      <w:rFonts w:ascii="Tahoma" w:eastAsiaTheme="majorEastAsia" w:hAnsi="Tahoma" w:cstheme="majorBidi"/>
      <w:color w:val="000000" w:themeColor="text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2B7D6C"/>
    <w:rPr>
      <w:rFonts w:ascii="Arial" w:eastAsiaTheme="majorEastAsia" w:hAnsi="Arial" w:cs="Arial"/>
      <w:b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2B7D6C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rsid w:val="002B7D6C"/>
    <w:rPr>
      <w:rFonts w:ascii="Arial" w:eastAsia="Arial" w:hAnsi="Arial" w:cs="Tahoma"/>
      <w:b/>
      <w:bCs/>
      <w:kern w:val="0"/>
      <w:sz w:val="23"/>
      <w:szCs w:val="23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rsid w:val="002B7D6C"/>
    <w:rPr>
      <w:rFonts w:ascii="Arial" w:eastAsia="Arial" w:hAnsi="Arial" w:cs="Tahoma"/>
      <w:b/>
      <w:bCs/>
      <w:i/>
      <w:kern w:val="0"/>
      <w:sz w:val="23"/>
      <w:szCs w:val="23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2B7D6C"/>
    <w:rPr>
      <w:rFonts w:ascii="Arial" w:eastAsia="Arial" w:hAnsi="Arial" w:cs="Tahoma"/>
      <w:b/>
      <w:bCs/>
      <w:kern w:val="0"/>
      <w:sz w:val="21"/>
      <w:szCs w:val="21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2B7D6C"/>
    <w:rPr>
      <w:rFonts w:ascii="Arial" w:eastAsia="Arial" w:hAnsi="Arial" w:cs="Tahoma"/>
      <w:b/>
      <w:bCs/>
      <w:kern w:val="0"/>
      <w:sz w:val="20"/>
      <w:szCs w:val="2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D6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2B7D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2B7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D6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D6C"/>
    <w:rPr>
      <w:rFonts w:ascii="Tahoma" w:hAnsi="Tahoma" w:cs="Tahoma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D6C"/>
    <w:rPr>
      <w:rFonts w:ascii="Tahoma" w:hAnsi="Tahoma" w:cs="Tahoma"/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6C"/>
    <w:rPr>
      <w:rFonts w:ascii="Segoe UI" w:hAnsi="Segoe UI" w:cs="Segoe UI"/>
      <w:kern w:val="0"/>
      <w:sz w:val="18"/>
      <w:szCs w:val="18"/>
      <w:lang w:val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B7D6C"/>
    <w:pPr>
      <w:widowControl w:val="0"/>
      <w:spacing w:after="0" w:line="240" w:lineRule="auto"/>
      <w:ind w:left="111" w:firstLine="686"/>
    </w:pPr>
    <w:rPr>
      <w:rFonts w:ascii="Arial" w:eastAsia="Arial" w:hAnsi="Arial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B7D6C"/>
    <w:rPr>
      <w:rFonts w:ascii="Arial" w:eastAsia="Arial" w:hAnsi="Arial" w:cs="Tahoma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59"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Naslov glavni"/>
    <w:basedOn w:val="Normal"/>
    <w:next w:val="Normal"/>
    <w:uiPriority w:val="35"/>
    <w:unhideWhenUsed/>
    <w:qFormat/>
    <w:rsid w:val="002B7D6C"/>
    <w:pPr>
      <w:keepNext/>
      <w:spacing w:after="120" w:line="240" w:lineRule="auto"/>
      <w:jc w:val="both"/>
    </w:pPr>
    <w:rPr>
      <w:rFonts w:eastAsia="Calibri" w:cs="Times New Roman"/>
      <w:b/>
      <w:noProof/>
      <w:sz w:val="18"/>
    </w:rPr>
  </w:style>
  <w:style w:type="paragraph" w:customStyle="1" w:styleId="TableParagraph">
    <w:name w:val="Table Paragraph"/>
    <w:basedOn w:val="Normal"/>
    <w:uiPriority w:val="1"/>
    <w:qFormat/>
    <w:rsid w:val="002B7D6C"/>
    <w:pPr>
      <w:widowControl w:val="0"/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2B7D6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7D6C"/>
    <w:rPr>
      <w:rFonts w:ascii="Tahoma" w:hAnsi="Tahoma" w:cs="Tahoma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aliases w:val="BVI fnr"/>
    <w:basedOn w:val="DefaultParagraphFont"/>
    <w:uiPriority w:val="99"/>
    <w:unhideWhenUsed/>
    <w:qFormat/>
    <w:rsid w:val="002B7D6C"/>
    <w:rPr>
      <w:vertAlign w:val="superscript"/>
    </w:rPr>
  </w:style>
  <w:style w:type="table" w:customStyle="1" w:styleId="PlainTable31">
    <w:name w:val="Plain Table 31"/>
    <w:basedOn w:val="TableNormal"/>
    <w:uiPriority w:val="43"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1">
    <w:name w:val="toc 1"/>
    <w:basedOn w:val="Normal"/>
    <w:uiPriority w:val="39"/>
    <w:qFormat/>
    <w:rsid w:val="002B7D6C"/>
    <w:pPr>
      <w:widowControl w:val="0"/>
      <w:spacing w:after="0" w:line="240" w:lineRule="auto"/>
      <w:ind w:left="1163" w:hanging="701"/>
    </w:pPr>
    <w:rPr>
      <w:rFonts w:ascii="Arial" w:eastAsia="Arial" w:hAnsi="Arial"/>
      <w:b/>
      <w:bCs/>
      <w:sz w:val="23"/>
      <w:szCs w:val="23"/>
      <w:lang w:val="en-US"/>
    </w:rPr>
  </w:style>
  <w:style w:type="paragraph" w:styleId="TOC2">
    <w:name w:val="toc 2"/>
    <w:basedOn w:val="Normal"/>
    <w:uiPriority w:val="39"/>
    <w:qFormat/>
    <w:rsid w:val="002B7D6C"/>
    <w:pPr>
      <w:widowControl w:val="0"/>
      <w:spacing w:before="4" w:after="0" w:line="240" w:lineRule="auto"/>
      <w:ind w:left="1163" w:hanging="701"/>
    </w:pPr>
    <w:rPr>
      <w:rFonts w:ascii="Arial" w:eastAsia="Arial" w:hAnsi="Arial"/>
      <w:sz w:val="23"/>
      <w:szCs w:val="23"/>
      <w:lang w:val="en-US"/>
    </w:rPr>
  </w:style>
  <w:style w:type="paragraph" w:styleId="TOC3">
    <w:name w:val="toc 3"/>
    <w:basedOn w:val="Normal"/>
    <w:uiPriority w:val="39"/>
    <w:qFormat/>
    <w:rsid w:val="002B7D6C"/>
    <w:pPr>
      <w:widowControl w:val="0"/>
      <w:spacing w:before="4" w:after="0" w:line="240" w:lineRule="auto"/>
      <w:ind w:left="1163"/>
    </w:pPr>
    <w:rPr>
      <w:rFonts w:ascii="Arial" w:eastAsia="Arial" w:hAnsi="Arial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6C"/>
    <w:rPr>
      <w:rFonts w:ascii="Tahoma" w:hAnsi="Tahoma" w:cs="Tahoma"/>
      <w:kern w:val="0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C"/>
    <w:rPr>
      <w:rFonts w:ascii="Tahoma" w:hAnsi="Tahoma" w:cs="Tahoma"/>
      <w:kern w:val="0"/>
      <w:szCs w:val="20"/>
      <w:lang w:val="en-GB"/>
      <w14:ligatures w14:val="none"/>
    </w:rPr>
  </w:style>
  <w:style w:type="table" w:customStyle="1" w:styleId="PlainTable51">
    <w:name w:val="Plain Table 51"/>
    <w:basedOn w:val="TableNormal"/>
    <w:uiPriority w:val="45"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B7D6C"/>
    <w:rPr>
      <w:color w:val="0563C1" w:themeColor="hyperlink"/>
      <w:u w:val="single"/>
    </w:rPr>
  </w:style>
  <w:style w:type="table" w:customStyle="1" w:styleId="PlainTable41">
    <w:name w:val="Plain Table 41"/>
    <w:basedOn w:val="TableNormal"/>
    <w:uiPriority w:val="44"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B7D6C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B7D6C"/>
    <w:pPr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Revision">
    <w:name w:val="Revision"/>
    <w:hidden/>
    <w:uiPriority w:val="99"/>
    <w:semiHidden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</w:style>
  <w:style w:type="paragraph" w:styleId="NoSpacing">
    <w:name w:val="No Spacing"/>
    <w:link w:val="NoSpacingChar"/>
    <w:qFormat/>
    <w:rsid w:val="002B7D6C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rsid w:val="002B7D6C"/>
    <w:rPr>
      <w:rFonts w:eastAsiaTheme="minorEastAsia"/>
      <w:kern w:val="0"/>
      <w:lang w:val="en-US"/>
      <w14:ligatures w14:val="none"/>
    </w:rPr>
  </w:style>
  <w:style w:type="table" w:customStyle="1" w:styleId="TableGridLight2">
    <w:name w:val="Table Grid Light2"/>
    <w:basedOn w:val="TableNormal"/>
    <w:uiPriority w:val="40"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2">
    <w:name w:val="Grid Table 1 Light2"/>
    <w:basedOn w:val="TableNormal"/>
    <w:uiPriority w:val="46"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2">
    <w:name w:val="Plain Table 12"/>
    <w:basedOn w:val="TableNormal"/>
    <w:uiPriority w:val="41"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2">
    <w:name w:val="Plain Table 32"/>
    <w:basedOn w:val="TableNormal"/>
    <w:uiPriority w:val="43"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2B7D6C"/>
    <w:pPr>
      <w:spacing w:after="0"/>
    </w:pPr>
  </w:style>
  <w:style w:type="character" w:customStyle="1" w:styleId="ListParagraphChar">
    <w:name w:val="List Paragraph Char"/>
    <w:link w:val="ListParagraph"/>
    <w:uiPriority w:val="34"/>
    <w:rsid w:val="002B7D6C"/>
    <w:rPr>
      <w:rFonts w:ascii="Tahoma" w:hAnsi="Tahoma" w:cs="Tahoma"/>
      <w:kern w:val="0"/>
      <w:szCs w:val="20"/>
      <w:lang w:val="en-GB"/>
      <w14:ligatures w14:val="none"/>
    </w:rPr>
  </w:style>
  <w:style w:type="table" w:customStyle="1" w:styleId="GridTable4-Accent21">
    <w:name w:val="Grid Table 4 - Accent 21"/>
    <w:basedOn w:val="TableNormal"/>
    <w:uiPriority w:val="49"/>
    <w:rsid w:val="002B7D6C"/>
    <w:pPr>
      <w:spacing w:after="0" w:line="240" w:lineRule="auto"/>
    </w:pPr>
    <w:rPr>
      <w:rFonts w:ascii="Tahoma" w:hAnsi="Tahoma" w:cs="Tahoma"/>
      <w:kern w:val="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FontStyle78">
    <w:name w:val="Font Style78"/>
    <w:rsid w:val="002B7D6C"/>
    <w:rPr>
      <w:rFonts w:ascii="Arial" w:hAnsi="Arial" w:cs="Arial"/>
      <w:sz w:val="20"/>
      <w:szCs w:val="20"/>
    </w:rPr>
  </w:style>
  <w:style w:type="paragraph" w:customStyle="1" w:styleId="Style14">
    <w:name w:val="Style14"/>
    <w:basedOn w:val="Normal"/>
    <w:rsid w:val="002B7D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74">
    <w:name w:val="Font Style74"/>
    <w:rsid w:val="002B7D6C"/>
    <w:rPr>
      <w:rFonts w:ascii="Arial" w:hAnsi="Arial" w:cs="Arial"/>
      <w:b/>
      <w:bCs/>
      <w:sz w:val="26"/>
      <w:szCs w:val="26"/>
    </w:rPr>
  </w:style>
  <w:style w:type="paragraph" w:customStyle="1" w:styleId="Style19">
    <w:name w:val="Style19"/>
    <w:basedOn w:val="Normal"/>
    <w:rsid w:val="002B7D6C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44">
    <w:name w:val="Style44"/>
    <w:basedOn w:val="Normal"/>
    <w:rsid w:val="002B7D6C"/>
    <w:pPr>
      <w:widowControl w:val="0"/>
      <w:autoSpaceDE w:val="0"/>
      <w:autoSpaceDN w:val="0"/>
      <w:adjustRightInd w:val="0"/>
      <w:spacing w:after="0" w:line="245" w:lineRule="exact"/>
      <w:ind w:hanging="35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77">
    <w:name w:val="Font Style77"/>
    <w:rsid w:val="002B7D6C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"/>
    <w:rsid w:val="002B7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B7D6C"/>
    <w:rPr>
      <w:b/>
      <w:bCs/>
    </w:rPr>
  </w:style>
  <w:style w:type="character" w:customStyle="1" w:styleId="TekstfusnoteChar1">
    <w:name w:val="Tekst fusnote Char1"/>
    <w:basedOn w:val="DefaultParagraphFont"/>
    <w:uiPriority w:val="99"/>
    <w:rsid w:val="002B7D6C"/>
    <w:rPr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7D6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67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E5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E5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67E58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customStyle="1" w:styleId="Default">
    <w:name w:val="Default"/>
    <w:rsid w:val="00A17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01F8D90C817648A057319914E5468F" ma:contentTypeVersion="1" ma:contentTypeDescription="Stvaranje novog dokumenta." ma:contentTypeScope="" ma:versionID="2339b52fc7f5cbd4997e420d6a0c05ec">
  <xsd:schema xmlns:xsd="http://www.w3.org/2001/XMLSchema" xmlns:xs="http://www.w3.org/2001/XMLSchema" xmlns:p="http://schemas.microsoft.com/office/2006/metadata/properties" xmlns:ns2="a494813a-d0d8-4dad-94cb-0d196f36ba15" xmlns:ns3="df35c308-cda9-40a6-a089-6b134139c75b" targetNamespace="http://schemas.microsoft.com/office/2006/metadata/properties" ma:root="true" ma:fieldsID="761f628bc1a41a3ff3b7e5dfa476401f" ns2:_="" ns3:_="">
    <xsd:import namespace="a494813a-d0d8-4dad-94cb-0d196f36ba15"/>
    <xsd:import namespace="df35c308-cda9-40a6-a089-6b134139c7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c308-cda9-40a6-a089-6b134139c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AZJMDCZ6QSYZ-766340090-8941</_dlc_DocId>
    <_dlc_DocIdUrl xmlns="a494813a-d0d8-4dad-94cb-0d196f36ba15">
      <Url>https://ekoordinacije.vlada.hr/sektorske-politike/_layouts/15/DocIdRedir.aspx?ID=AZJMDCZ6QSYZ-766340090-8941</Url>
      <Description>AZJMDCZ6QSYZ-766340090-8941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BB651E-57AA-44A2-9F8C-BAADF46E7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99906-EBDC-40B4-8395-CF53E424792E}"/>
</file>

<file path=customXml/itemProps3.xml><?xml version="1.0" encoding="utf-8"?>
<ds:datastoreItem xmlns:ds="http://schemas.openxmlformats.org/officeDocument/2006/customXml" ds:itemID="{D02925BE-671C-4E7B-A02A-4ED632C97FE0}">
  <ds:schemaRefs>
    <ds:schemaRef ds:uri="http://schemas.microsoft.com/office/2006/metadata/properties"/>
    <ds:schemaRef ds:uri="http://schemas.microsoft.com/office/infopath/2007/PartnerControls"/>
    <ds:schemaRef ds:uri="9cad7eb5-cc78-49a1-b3fd-844bfd0cd233"/>
    <ds:schemaRef ds:uri="c37f284c-71b2-4700-9307-becfd60a4b9e"/>
  </ds:schemaRefs>
</ds:datastoreItem>
</file>

<file path=customXml/itemProps4.xml><?xml version="1.0" encoding="utf-8"?>
<ds:datastoreItem xmlns:ds="http://schemas.openxmlformats.org/officeDocument/2006/customXml" ds:itemID="{14B0D0D9-DEA7-478C-9D98-C9BBEBDA44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E098E1-5D71-4AFC-AC3A-A2858916CEA5}"/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MPGI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Barišić</dc:creator>
  <cp:keywords/>
  <dc:description/>
  <cp:lastModifiedBy>Sunčica Marini</cp:lastModifiedBy>
  <cp:revision>6</cp:revision>
  <cp:lastPrinted>2024-07-26T07:23:00Z</cp:lastPrinted>
  <dcterms:created xsi:type="dcterms:W3CDTF">2024-12-16T12:53:00Z</dcterms:created>
  <dcterms:modified xsi:type="dcterms:W3CDTF">2024-12-19T09:45:00Z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0x0101006F01F8D90C817648A057319914E5468F</vt:lpwstr>
  </property>
  <property fmtid="{D5CDD505-2E9C-101B-9397-08002B2CF9AE}" pid="3" name="MediaServiceImageTags">
    <vt:lpwstr/>
  </property>
  <property fmtid="{D5CDD505-2E9C-101B-9397-08002B2CF9AE}" pid="4" name="_dlc_DocIdItemGuid">
    <vt:lpwstr>2a496102-12a1-4aa0-bf12-a2965b4df4a4</vt:lpwstr>
  </property>
</Properties>
</file>