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3D3B" w14:textId="77777777" w:rsidR="00F01B76" w:rsidRDefault="00F01B76" w:rsidP="00345A9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9D1F9" w14:textId="77777777" w:rsidR="00F01B76" w:rsidRDefault="00F01B76" w:rsidP="00345A9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CB690" w14:textId="46854F21" w:rsidR="00F01B76" w:rsidRDefault="00F01B76" w:rsidP="00345A9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  <w:lang w:val="en-US" w:eastAsia="hr-HR"/>
        </w:rPr>
        <w:drawing>
          <wp:anchor distT="0" distB="0" distL="114300" distR="114300" simplePos="0" relativeHeight="251658240" behindDoc="0" locked="0" layoutInCell="1" allowOverlap="1" wp14:anchorId="147F4D95" wp14:editId="03396CA0">
            <wp:simplePos x="0" y="0"/>
            <wp:positionH relativeFrom="margin">
              <wp:align>center</wp:align>
            </wp:positionH>
            <wp:positionV relativeFrom="paragraph">
              <wp:posOffset>200163</wp:posOffset>
            </wp:positionV>
            <wp:extent cx="481965" cy="765175"/>
            <wp:effectExtent l="0" t="0" r="0" b="0"/>
            <wp:wrapSquare wrapText="left"/>
            <wp:docPr id="3646891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3A105" w14:textId="439F04BB" w:rsidR="00F01B76" w:rsidRPr="00177D21" w:rsidRDefault="00F01B76" w:rsidP="00345A97">
      <w:pPr>
        <w:autoSpaceDE w:val="0"/>
        <w:autoSpaceDN w:val="0"/>
        <w:adjustRightInd w:val="0"/>
        <w:spacing w:before="60" w:after="1680" w:line="276" w:lineRule="auto"/>
        <w:rPr>
          <w:rFonts w:ascii="Calibri" w:hAnsi="Calibri" w:cs="Calibri"/>
          <w:lang w:val="en-US" w:eastAsia="hr-HR"/>
        </w:rPr>
      </w:pPr>
    </w:p>
    <w:p w14:paraId="51253454" w14:textId="77777777" w:rsidR="00F01B76" w:rsidRPr="00177D21" w:rsidRDefault="00F01B76" w:rsidP="00345A97">
      <w:pPr>
        <w:autoSpaceDE w:val="0"/>
        <w:autoSpaceDN w:val="0"/>
        <w:adjustRightInd w:val="0"/>
        <w:spacing w:before="60" w:after="1680" w:line="276" w:lineRule="auto"/>
        <w:jc w:val="center"/>
        <w:rPr>
          <w:rFonts w:ascii="Times New Roman" w:hAnsi="Times New Roman"/>
          <w:sz w:val="28"/>
          <w:szCs w:val="28"/>
          <w:lang w:val="sv-SE" w:eastAsia="hr-HR"/>
        </w:rPr>
      </w:pPr>
      <w:r w:rsidRPr="00177D21">
        <w:rPr>
          <w:rFonts w:ascii="Times New Roman" w:hAnsi="Times New Roman"/>
          <w:sz w:val="28"/>
          <w:szCs w:val="28"/>
          <w:lang w:val="sv-SE" w:eastAsia="hr-HR"/>
        </w:rPr>
        <w:t>VLADA REPUBLIKE HRVATSKE</w:t>
      </w:r>
    </w:p>
    <w:p w14:paraId="1B55497E" w14:textId="360D1F33" w:rsidR="00F01B76" w:rsidRPr="00177D21" w:rsidRDefault="00F01B76" w:rsidP="00345A97">
      <w:pPr>
        <w:autoSpaceDE w:val="0"/>
        <w:autoSpaceDN w:val="0"/>
        <w:adjustRightInd w:val="0"/>
        <w:spacing w:after="2400" w:line="276" w:lineRule="auto"/>
        <w:jc w:val="right"/>
        <w:rPr>
          <w:rFonts w:ascii="Times New Roman" w:hAnsi="Times New Roman"/>
          <w:szCs w:val="24"/>
          <w:lang w:val="sv-SE" w:eastAsia="hr-HR"/>
        </w:rPr>
      </w:pPr>
      <w:r w:rsidRPr="00EF02AD">
        <w:rPr>
          <w:rFonts w:ascii="Times New Roman" w:hAnsi="Times New Roman"/>
          <w:sz w:val="24"/>
          <w:szCs w:val="24"/>
          <w:lang w:val="sv-SE" w:eastAsia="hr-HR"/>
        </w:rPr>
        <w:t xml:space="preserve">Zagreb,  </w:t>
      </w:r>
      <w:r w:rsidR="00EF02AD">
        <w:rPr>
          <w:rFonts w:ascii="Times New Roman" w:hAnsi="Times New Roman"/>
          <w:sz w:val="24"/>
          <w:szCs w:val="24"/>
          <w:lang w:val="sv-SE" w:eastAsia="hr-HR"/>
        </w:rPr>
        <w:t>1</w:t>
      </w:r>
      <w:r w:rsidR="00D661A2">
        <w:rPr>
          <w:rFonts w:ascii="Times New Roman" w:hAnsi="Times New Roman"/>
          <w:sz w:val="24"/>
          <w:szCs w:val="24"/>
          <w:lang w:val="sv-SE" w:eastAsia="hr-HR"/>
        </w:rPr>
        <w:t>3</w:t>
      </w:r>
      <w:bookmarkStart w:id="0" w:name="_GoBack"/>
      <w:bookmarkEnd w:id="0"/>
      <w:r w:rsidRPr="00EF02AD">
        <w:rPr>
          <w:rFonts w:ascii="Times New Roman" w:hAnsi="Times New Roman"/>
          <w:sz w:val="24"/>
          <w:szCs w:val="24"/>
          <w:lang w:val="sv-SE" w:eastAsia="hr-HR"/>
        </w:rPr>
        <w:t xml:space="preserve">. </w:t>
      </w:r>
      <w:r w:rsidR="00EF02AD">
        <w:rPr>
          <w:rFonts w:ascii="Times New Roman" w:hAnsi="Times New Roman"/>
          <w:sz w:val="24"/>
          <w:szCs w:val="24"/>
          <w:lang w:val="sv-SE" w:eastAsia="hr-HR"/>
        </w:rPr>
        <w:t>rujna</w:t>
      </w:r>
      <w:r w:rsidRPr="00EF02AD">
        <w:rPr>
          <w:rFonts w:ascii="Times New Roman" w:hAnsi="Times New Roman"/>
          <w:sz w:val="24"/>
          <w:szCs w:val="24"/>
          <w:lang w:val="sv-SE" w:eastAsia="hr-HR"/>
        </w:rPr>
        <w:t xml:space="preserve"> 202</w:t>
      </w:r>
      <w:r w:rsidR="00DF6D56" w:rsidRPr="00EF02AD">
        <w:rPr>
          <w:rFonts w:ascii="Times New Roman" w:hAnsi="Times New Roman"/>
          <w:sz w:val="24"/>
          <w:szCs w:val="24"/>
          <w:lang w:val="sv-SE" w:eastAsia="hr-HR"/>
        </w:rPr>
        <w:t>4</w:t>
      </w:r>
      <w:r w:rsidRPr="00177D21">
        <w:rPr>
          <w:rFonts w:ascii="Times New Roman" w:hAnsi="Times New Roman"/>
          <w:szCs w:val="24"/>
          <w:lang w:val="sv-SE" w:eastAsia="hr-HR"/>
        </w:rPr>
        <w:t>.</w:t>
      </w:r>
    </w:p>
    <w:p w14:paraId="31F12B7C" w14:textId="77777777" w:rsidR="00F01B76" w:rsidRPr="00386647" w:rsidRDefault="00F01B76" w:rsidP="00345A9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 w:eastAsia="hr-HR"/>
        </w:rPr>
      </w:pPr>
      <w:r w:rsidRPr="00386647">
        <w:rPr>
          <w:rFonts w:ascii="Times New Roman" w:hAnsi="Times New Roman"/>
          <w:sz w:val="24"/>
          <w:szCs w:val="24"/>
          <w:lang w:val="en-US" w:eastAsia="hr-HR"/>
        </w:rPr>
        <w:t>__________________________________________________________________________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45"/>
        <w:gridCol w:w="7127"/>
      </w:tblGrid>
      <w:tr w:rsidR="00F01B76" w:rsidRPr="00386647" w14:paraId="45B4CD7D" w14:textId="77777777" w:rsidTr="009237B2">
        <w:trPr>
          <w:trHeight w:val="1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1DFD2E" w14:textId="77777777" w:rsidR="00F01B76" w:rsidRPr="00386647" w:rsidRDefault="00F01B76" w:rsidP="00345A9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386647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Predlagatelj: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68BF9" w14:textId="77777777" w:rsidR="00F01B76" w:rsidRPr="00386647" w:rsidRDefault="00F01B76" w:rsidP="00345A9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386647">
              <w:rPr>
                <w:rFonts w:ascii="Times New Roman" w:hAnsi="Times New Roman"/>
                <w:sz w:val="24"/>
                <w:szCs w:val="24"/>
                <w:lang w:eastAsia="hr-HR"/>
              </w:rPr>
              <w:t>Ministarstvo rada, mirovinskoga sustava, obitelji i socijalne politike</w:t>
            </w:r>
          </w:p>
        </w:tc>
      </w:tr>
    </w:tbl>
    <w:p w14:paraId="443BFBF7" w14:textId="77777777" w:rsidR="00F01B76" w:rsidRPr="00386647" w:rsidRDefault="00F01B76" w:rsidP="00345A9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386647">
        <w:rPr>
          <w:rFonts w:ascii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39"/>
        <w:gridCol w:w="7133"/>
      </w:tblGrid>
      <w:tr w:rsidR="00F01B76" w:rsidRPr="00386647" w14:paraId="307F1160" w14:textId="77777777" w:rsidTr="009237B2">
        <w:trPr>
          <w:trHeight w:val="1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3E1E7A" w14:textId="77777777" w:rsidR="00F01B76" w:rsidRPr="00386647" w:rsidRDefault="00F01B76" w:rsidP="00345A9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386647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Predmet: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240FCE" w14:textId="280EC166" w:rsidR="00F01B76" w:rsidRPr="00386647" w:rsidRDefault="00B000D2" w:rsidP="00345A9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386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Prijedlog zakona o prestanku važenja Zakona o potvrđivanju Konvencije Vijeća Europe o sprečavanju i borbi protiv nasilja nad ženama i nasilja u obitelji (predlagatelj: Marijan Pavliček, zastupnik u Hrvatskome saboru) – </w:t>
            </w:r>
            <w:r w:rsidRPr="00386647">
              <w:rPr>
                <w:rFonts w:ascii="Times New Roman" w:hAnsi="Times New Roman" w:cs="Times New Roman"/>
                <w:sz w:val="24"/>
                <w:szCs w:val="24"/>
              </w:rPr>
              <w:t>mišljenje Vlade</w:t>
            </w:r>
          </w:p>
        </w:tc>
      </w:tr>
    </w:tbl>
    <w:p w14:paraId="15CA6AEA" w14:textId="463E11D5" w:rsidR="00F01B76" w:rsidRPr="00177D21" w:rsidRDefault="00F01B76" w:rsidP="00345A97">
      <w:pPr>
        <w:tabs>
          <w:tab w:val="left" w:pos="1843"/>
        </w:tabs>
        <w:autoSpaceDE w:val="0"/>
        <w:autoSpaceDN w:val="0"/>
        <w:adjustRightInd w:val="0"/>
        <w:spacing w:after="0" w:line="276" w:lineRule="auto"/>
        <w:ind w:left="1843" w:hanging="1843"/>
        <w:rPr>
          <w:rFonts w:ascii="Times New Roman" w:hAnsi="Times New Roman"/>
          <w:szCs w:val="24"/>
          <w:lang w:val="en-US" w:eastAsia="hr-HR"/>
        </w:rPr>
      </w:pPr>
      <w:r>
        <w:rPr>
          <w:rFonts w:ascii="Times New Roman" w:hAnsi="Times New Roman"/>
          <w:szCs w:val="24"/>
          <w:lang w:val="en-US" w:eastAsia="hr-HR"/>
        </w:rPr>
        <w:softHyphen/>
      </w:r>
      <w:r>
        <w:rPr>
          <w:rFonts w:ascii="Times New Roman" w:hAnsi="Times New Roman"/>
          <w:szCs w:val="24"/>
          <w:lang w:val="en-US" w:eastAsia="hr-HR"/>
        </w:rPr>
        <w:softHyphen/>
      </w:r>
      <w:r>
        <w:rPr>
          <w:rFonts w:ascii="Times New Roman" w:hAnsi="Times New Roman"/>
          <w:szCs w:val="24"/>
          <w:lang w:val="en-US" w:eastAsia="hr-HR"/>
        </w:rPr>
        <w:softHyphen/>
      </w:r>
      <w:r>
        <w:rPr>
          <w:rFonts w:ascii="Times New Roman" w:hAnsi="Times New Roman"/>
          <w:szCs w:val="24"/>
          <w:lang w:val="en-US" w:eastAsia="hr-HR"/>
        </w:rPr>
        <w:softHyphen/>
      </w:r>
      <w:r>
        <w:rPr>
          <w:rFonts w:ascii="Times New Roman" w:hAnsi="Times New Roman"/>
          <w:szCs w:val="24"/>
          <w:lang w:val="en-US" w:eastAsia="hr-HR"/>
        </w:rPr>
        <w:softHyphen/>
        <w:t>______________</w:t>
      </w:r>
      <w:r w:rsidRPr="00177D21">
        <w:rPr>
          <w:rFonts w:ascii="Times New Roman" w:hAnsi="Times New Roman"/>
          <w:szCs w:val="24"/>
          <w:lang w:val="en-US" w:eastAsia="hr-HR"/>
        </w:rPr>
        <w:t>_____________________________________________________________</w:t>
      </w:r>
    </w:p>
    <w:p w14:paraId="11746116" w14:textId="77777777" w:rsidR="00F01B76" w:rsidRPr="00177D21" w:rsidRDefault="00F01B76" w:rsidP="00345A97">
      <w:pPr>
        <w:tabs>
          <w:tab w:val="left" w:pos="1995"/>
        </w:tabs>
        <w:autoSpaceDE w:val="0"/>
        <w:autoSpaceDN w:val="0"/>
        <w:adjustRightInd w:val="0"/>
        <w:spacing w:line="276" w:lineRule="auto"/>
        <w:ind w:left="1843" w:hanging="1843"/>
        <w:rPr>
          <w:rFonts w:ascii="Times New Roman" w:hAnsi="Times New Roman"/>
          <w:szCs w:val="24"/>
          <w:lang w:val="en-US" w:eastAsia="hr-HR"/>
        </w:rPr>
      </w:pPr>
      <w:r w:rsidRPr="00177D21">
        <w:rPr>
          <w:rFonts w:ascii="Times New Roman" w:hAnsi="Times New Roman"/>
          <w:b/>
          <w:bCs/>
          <w:szCs w:val="24"/>
          <w:lang w:val="en-US" w:eastAsia="hr-HR"/>
        </w:rPr>
        <w:tab/>
      </w:r>
    </w:p>
    <w:p w14:paraId="38BD46CF" w14:textId="77777777" w:rsidR="00F01B76" w:rsidRPr="00177D21" w:rsidRDefault="00F01B76" w:rsidP="00345A97">
      <w:pPr>
        <w:autoSpaceDE w:val="0"/>
        <w:autoSpaceDN w:val="0"/>
        <w:adjustRightInd w:val="0"/>
        <w:spacing w:after="5" w:line="276" w:lineRule="auto"/>
        <w:ind w:left="122" w:firstLine="4"/>
        <w:jc w:val="both"/>
        <w:rPr>
          <w:rFonts w:ascii="Times New Roman" w:hAnsi="Times New Roman"/>
          <w:szCs w:val="24"/>
          <w:lang w:val="en-US" w:eastAsia="hr-HR"/>
        </w:rPr>
      </w:pPr>
    </w:p>
    <w:p w14:paraId="5052476B" w14:textId="77777777" w:rsidR="00F01B76" w:rsidRPr="00177D21" w:rsidRDefault="00F01B76" w:rsidP="00345A97">
      <w:pPr>
        <w:autoSpaceDE w:val="0"/>
        <w:autoSpaceDN w:val="0"/>
        <w:adjustRightInd w:val="0"/>
        <w:spacing w:after="5" w:line="276" w:lineRule="auto"/>
        <w:ind w:left="122" w:firstLine="4"/>
        <w:jc w:val="both"/>
        <w:rPr>
          <w:rFonts w:ascii="Times New Roman" w:hAnsi="Times New Roman"/>
          <w:szCs w:val="24"/>
          <w:lang w:val="en-US" w:eastAsia="hr-HR"/>
        </w:rPr>
      </w:pPr>
    </w:p>
    <w:p w14:paraId="7F8AB400" w14:textId="77777777" w:rsidR="00F01B76" w:rsidRPr="00177D21" w:rsidRDefault="00F01B76" w:rsidP="00345A97">
      <w:pPr>
        <w:autoSpaceDE w:val="0"/>
        <w:autoSpaceDN w:val="0"/>
        <w:adjustRightInd w:val="0"/>
        <w:spacing w:after="5" w:line="276" w:lineRule="auto"/>
        <w:ind w:left="122" w:firstLine="4"/>
        <w:jc w:val="both"/>
        <w:rPr>
          <w:rFonts w:ascii="Times New Roman" w:hAnsi="Times New Roman"/>
          <w:szCs w:val="24"/>
          <w:lang w:val="en-US" w:eastAsia="hr-HR"/>
        </w:rPr>
      </w:pPr>
    </w:p>
    <w:p w14:paraId="072865EE" w14:textId="77777777" w:rsidR="00F01B76" w:rsidRDefault="00F01B76" w:rsidP="00345A97">
      <w:pPr>
        <w:tabs>
          <w:tab w:val="left" w:pos="-720"/>
        </w:tabs>
        <w:suppressAutoHyphens/>
        <w:spacing w:line="276" w:lineRule="auto"/>
        <w:jc w:val="right"/>
        <w:rPr>
          <w:rFonts w:ascii="Times New Roman" w:hAnsi="Times New Roman"/>
          <w:b/>
          <w:i/>
          <w:szCs w:val="24"/>
        </w:rPr>
      </w:pPr>
    </w:p>
    <w:p w14:paraId="070F8643" w14:textId="77777777" w:rsidR="00F01B76" w:rsidRDefault="00F01B76" w:rsidP="00345A97">
      <w:pPr>
        <w:tabs>
          <w:tab w:val="left" w:pos="-720"/>
        </w:tabs>
        <w:suppressAutoHyphens/>
        <w:spacing w:line="276" w:lineRule="auto"/>
        <w:jc w:val="right"/>
        <w:rPr>
          <w:rFonts w:ascii="Times New Roman" w:hAnsi="Times New Roman"/>
          <w:b/>
          <w:i/>
          <w:szCs w:val="24"/>
        </w:rPr>
      </w:pPr>
    </w:p>
    <w:p w14:paraId="4C535157" w14:textId="77777777" w:rsidR="00F01B76" w:rsidRPr="00177D21" w:rsidRDefault="00F01B76" w:rsidP="00345A97">
      <w:pPr>
        <w:tabs>
          <w:tab w:val="left" w:pos="-720"/>
        </w:tabs>
        <w:suppressAutoHyphens/>
        <w:spacing w:line="276" w:lineRule="auto"/>
        <w:jc w:val="right"/>
        <w:rPr>
          <w:rFonts w:ascii="Times New Roman" w:hAnsi="Times New Roman"/>
          <w:b/>
          <w:i/>
          <w:szCs w:val="24"/>
        </w:rPr>
      </w:pPr>
    </w:p>
    <w:p w14:paraId="33DB0DBD" w14:textId="77777777" w:rsidR="00F01B76" w:rsidRPr="00177D21" w:rsidRDefault="00F01B76" w:rsidP="00345A97">
      <w:pPr>
        <w:tabs>
          <w:tab w:val="left" w:pos="-720"/>
        </w:tabs>
        <w:suppressAutoHyphens/>
        <w:spacing w:line="276" w:lineRule="auto"/>
        <w:jc w:val="right"/>
        <w:rPr>
          <w:rFonts w:ascii="Times New Roman" w:hAnsi="Times New Roman"/>
          <w:b/>
          <w:i/>
          <w:szCs w:val="24"/>
        </w:rPr>
      </w:pPr>
    </w:p>
    <w:p w14:paraId="75AAE0ED" w14:textId="6EEEFE8B" w:rsidR="00F01B76" w:rsidRDefault="00F01B76" w:rsidP="00345A97">
      <w:pPr>
        <w:tabs>
          <w:tab w:val="left" w:pos="-720"/>
        </w:tabs>
        <w:suppressAutoHyphens/>
        <w:spacing w:line="276" w:lineRule="auto"/>
        <w:jc w:val="right"/>
        <w:rPr>
          <w:rFonts w:ascii="Times New Roman" w:hAnsi="Times New Roman"/>
          <w:b/>
          <w:i/>
          <w:szCs w:val="24"/>
        </w:rPr>
      </w:pPr>
    </w:p>
    <w:p w14:paraId="57045819" w14:textId="77777777" w:rsidR="00F01B76" w:rsidRPr="008A6F9B" w:rsidRDefault="00F01B76" w:rsidP="00345A97">
      <w:pPr>
        <w:tabs>
          <w:tab w:val="left" w:pos="-720"/>
        </w:tabs>
        <w:suppressAutoHyphens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i/>
          <w:sz w:val="24"/>
          <w:szCs w:val="24"/>
        </w:rPr>
        <w:tab/>
      </w:r>
      <w:r w:rsidRPr="008A6F9B">
        <w:rPr>
          <w:rFonts w:ascii="Times New Roman" w:hAnsi="Times New Roman"/>
          <w:b/>
          <w:sz w:val="24"/>
          <w:szCs w:val="24"/>
        </w:rPr>
        <w:t>PRIJEDLOG</w:t>
      </w:r>
    </w:p>
    <w:p w14:paraId="3A21ECE5" w14:textId="77777777" w:rsidR="00F01B76" w:rsidRPr="008A6F9B" w:rsidRDefault="00F01B76" w:rsidP="00345A97">
      <w:pP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289F03F" w14:textId="4B414305" w:rsidR="00F01B76" w:rsidRPr="008A6F9B" w:rsidRDefault="00B000D2" w:rsidP="00345A97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A6F9B">
        <w:rPr>
          <w:rFonts w:ascii="Times New Roman" w:hAnsi="Times New Roman"/>
          <w:sz w:val="24"/>
          <w:szCs w:val="24"/>
        </w:rPr>
        <w:t>KLASA</w:t>
      </w:r>
      <w:r w:rsidR="00F01B76" w:rsidRPr="008A6F9B">
        <w:rPr>
          <w:rFonts w:ascii="Times New Roman" w:hAnsi="Times New Roman"/>
          <w:sz w:val="24"/>
          <w:szCs w:val="24"/>
        </w:rPr>
        <w:t>:</w:t>
      </w:r>
      <w:r w:rsidR="00F01B76" w:rsidRPr="008A6F9B">
        <w:rPr>
          <w:rFonts w:ascii="Times New Roman" w:hAnsi="Times New Roman"/>
          <w:sz w:val="24"/>
          <w:szCs w:val="24"/>
        </w:rPr>
        <w:tab/>
      </w:r>
      <w:r w:rsidR="00F01B76" w:rsidRPr="008A6F9B">
        <w:rPr>
          <w:rFonts w:ascii="Times New Roman" w:hAnsi="Times New Roman"/>
          <w:sz w:val="24"/>
          <w:szCs w:val="24"/>
        </w:rPr>
        <w:tab/>
      </w:r>
    </w:p>
    <w:p w14:paraId="40D27FAC" w14:textId="6C5434AA" w:rsidR="00F01B76" w:rsidRPr="008A6F9B" w:rsidRDefault="00B000D2" w:rsidP="00345A97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A6F9B">
        <w:rPr>
          <w:rFonts w:ascii="Times New Roman" w:hAnsi="Times New Roman"/>
          <w:sz w:val="24"/>
          <w:szCs w:val="24"/>
        </w:rPr>
        <w:t>URBROJ</w:t>
      </w:r>
      <w:r w:rsidR="00F01B76" w:rsidRPr="008A6F9B">
        <w:rPr>
          <w:rFonts w:ascii="Times New Roman" w:hAnsi="Times New Roman"/>
          <w:sz w:val="24"/>
          <w:szCs w:val="24"/>
        </w:rPr>
        <w:t>:</w:t>
      </w:r>
      <w:r w:rsidR="00F01B76" w:rsidRPr="008A6F9B">
        <w:rPr>
          <w:rFonts w:ascii="Times New Roman" w:hAnsi="Times New Roman"/>
          <w:sz w:val="24"/>
          <w:szCs w:val="24"/>
        </w:rPr>
        <w:tab/>
      </w:r>
    </w:p>
    <w:p w14:paraId="7D0BE7E5" w14:textId="77777777" w:rsidR="00F01B76" w:rsidRPr="008A6F9B" w:rsidRDefault="00F01B76" w:rsidP="00345A97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74BCE3" w14:textId="41A1F13B" w:rsidR="00F01B76" w:rsidRPr="008A6F9B" w:rsidRDefault="00F01B76" w:rsidP="00345A97">
      <w:pP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F9B">
        <w:rPr>
          <w:rFonts w:ascii="Times New Roman" w:hAnsi="Times New Roman"/>
          <w:sz w:val="24"/>
          <w:szCs w:val="24"/>
        </w:rPr>
        <w:t>Zagreb,</w:t>
      </w:r>
      <w:r w:rsidRPr="008A6F9B">
        <w:rPr>
          <w:rFonts w:ascii="Times New Roman" w:hAnsi="Times New Roman"/>
          <w:sz w:val="24"/>
          <w:szCs w:val="24"/>
        </w:rPr>
        <w:tab/>
      </w:r>
    </w:p>
    <w:p w14:paraId="31411926" w14:textId="77777777" w:rsidR="00F01B76" w:rsidRDefault="00F01B76" w:rsidP="00345A9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9FEEA" w14:textId="1370D05B" w:rsidR="00121918" w:rsidRPr="00571F76" w:rsidRDefault="00121918" w:rsidP="00345A9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1F76">
        <w:rPr>
          <w:rFonts w:ascii="Times New Roman" w:hAnsi="Times New Roman" w:cs="Times New Roman"/>
          <w:b/>
          <w:bCs/>
          <w:sz w:val="24"/>
          <w:szCs w:val="24"/>
        </w:rPr>
        <w:t>PREDSJEDNIKU HRVATSKOG SABORA</w:t>
      </w:r>
    </w:p>
    <w:p w14:paraId="77D6DAF2" w14:textId="77777777" w:rsidR="00121918" w:rsidRDefault="00121918" w:rsidP="00345A9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CABE0" w14:textId="161D7EC7" w:rsidR="00B000D2" w:rsidRPr="00ED7716" w:rsidRDefault="005E3EED" w:rsidP="00B000D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A568C">
        <w:rPr>
          <w:rFonts w:ascii="Times New Roman" w:hAnsi="Times New Roman" w:cs="Times New Roman"/>
          <w:sz w:val="24"/>
          <w:szCs w:val="24"/>
        </w:rPr>
        <w:t>PREDMET</w:t>
      </w:r>
      <w:r w:rsidR="00B000D2" w:rsidRPr="001A568C">
        <w:rPr>
          <w:rFonts w:ascii="Times New Roman" w:hAnsi="Times New Roman" w:cs="Times New Roman"/>
          <w:sz w:val="24"/>
          <w:szCs w:val="24"/>
        </w:rPr>
        <w:t>:</w:t>
      </w:r>
      <w:r w:rsidR="00B000D2" w:rsidRPr="001A5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0D2" w:rsidRPr="001A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00D2" w:rsidRPr="00ED7716">
        <w:rPr>
          <w:rFonts w:ascii="Times New Roman" w:hAnsi="Times New Roman" w:cs="Times New Roman"/>
          <w:bCs/>
          <w:sz w:val="24"/>
          <w:szCs w:val="24"/>
        </w:rPr>
        <w:t xml:space="preserve">Prijedlog </w:t>
      </w:r>
      <w:r w:rsidR="00B000D2">
        <w:rPr>
          <w:rFonts w:ascii="Times New Roman" w:hAnsi="Times New Roman" w:cs="Times New Roman"/>
          <w:bCs/>
          <w:sz w:val="24"/>
          <w:szCs w:val="24"/>
        </w:rPr>
        <w:t>z</w:t>
      </w:r>
      <w:r w:rsidR="00B000D2" w:rsidRPr="00ED7716">
        <w:rPr>
          <w:rFonts w:ascii="Times New Roman" w:hAnsi="Times New Roman" w:cs="Times New Roman"/>
          <w:bCs/>
          <w:sz w:val="24"/>
          <w:szCs w:val="24"/>
        </w:rPr>
        <w:t xml:space="preserve">akona o prestanku važenja Zakona o potvrđivanju Konvencije Vijeća Europe o sprečavanju i borbi protiv nasilja nad ženama i nasilja u obitelji (predlagatelj: Marijan Pavliček, zastupnik u Hrvatskome saboru) – </w:t>
      </w:r>
      <w:r w:rsidR="00B000D2" w:rsidRPr="00ED7716">
        <w:rPr>
          <w:rFonts w:ascii="Times New Roman" w:hAnsi="Times New Roman" w:cs="Times New Roman"/>
          <w:sz w:val="24"/>
          <w:szCs w:val="24"/>
        </w:rPr>
        <w:t xml:space="preserve">mišljenje Vlade </w:t>
      </w:r>
    </w:p>
    <w:p w14:paraId="407A7203" w14:textId="77777777" w:rsidR="00B000D2" w:rsidRPr="001A568C" w:rsidRDefault="00B000D2" w:rsidP="00B000D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3474BB6D" w14:textId="77777777" w:rsidR="00B000D2" w:rsidRPr="001A568C" w:rsidRDefault="00B000D2" w:rsidP="00B000D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A568C">
        <w:rPr>
          <w:rFonts w:ascii="Times New Roman" w:hAnsi="Times New Roman" w:cs="Times New Roman"/>
          <w:sz w:val="24"/>
          <w:szCs w:val="24"/>
        </w:rPr>
        <w:t xml:space="preserve">Veza: </w:t>
      </w:r>
      <w:r w:rsidRPr="001A568C">
        <w:rPr>
          <w:rFonts w:ascii="Times New Roman" w:hAnsi="Times New Roman" w:cs="Times New Roman"/>
          <w:sz w:val="24"/>
          <w:szCs w:val="24"/>
        </w:rPr>
        <w:tab/>
        <w:t>Pismo Hrvatskoga sabora, KLASA: 004-01/24-01/5, URBROJ: 65-24-3 od 4. srpnja 2024.</w:t>
      </w:r>
    </w:p>
    <w:p w14:paraId="7D47125F" w14:textId="77777777" w:rsidR="00B000D2" w:rsidRPr="001A568C" w:rsidRDefault="00B000D2" w:rsidP="00B000D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2A98B52F" w14:textId="77777777" w:rsidR="00B000D2" w:rsidRPr="001A568C" w:rsidRDefault="00B000D2" w:rsidP="00B000D2">
      <w:pPr>
        <w:spacing w:after="0" w:line="240" w:lineRule="auto"/>
        <w:ind w:firstLine="141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3919122"/>
      <w:r w:rsidRPr="001A568C">
        <w:rPr>
          <w:rFonts w:ascii="Times New Roman" w:hAnsi="Times New Roman" w:cs="Times New Roman"/>
          <w:sz w:val="24"/>
          <w:szCs w:val="24"/>
        </w:rPr>
        <w:t xml:space="preserve">Na temelju članka 122. stavka 2. Poslovnika Hrvatskoga sabora („Narodne novine“, br. 81/13., 113/16., 69/17., 29/18., 53/20., 119/20. – Odluka Ustavnog suda Republike Hrvatske, 123/20. i 86/23. – Odluka Ustavnog suda Republike Hrvatske), Vlada Republike Hrvatske o Prijedlogu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A568C">
        <w:rPr>
          <w:rFonts w:ascii="Times New Roman" w:hAnsi="Times New Roman" w:cs="Times New Roman"/>
          <w:sz w:val="24"/>
          <w:szCs w:val="24"/>
        </w:rPr>
        <w:t>akona o</w:t>
      </w:r>
      <w:r w:rsidRPr="001A568C">
        <w:rPr>
          <w:rFonts w:ascii="Times New Roman" w:hAnsi="Times New Roman" w:cs="Times New Roman"/>
          <w:bCs/>
          <w:sz w:val="24"/>
          <w:szCs w:val="24"/>
        </w:rPr>
        <w:t xml:space="preserve"> prestanku važenja Zakona o potvrđivanju Konvencije Vijeća Europe o sprečavanju i borbi protiv nasilja nad ženama i nasilja u obitelji</w:t>
      </w:r>
      <w:r w:rsidRPr="001A568C">
        <w:rPr>
          <w:rFonts w:ascii="Times New Roman" w:hAnsi="Times New Roman" w:cs="Times New Roman"/>
          <w:sz w:val="24"/>
          <w:szCs w:val="24"/>
        </w:rPr>
        <w:t xml:space="preserve"> (predlagatelj: Marijan Pavliček, zastupnik u Hrvatskome saboru) daje slijedeće </w:t>
      </w:r>
    </w:p>
    <w:p w14:paraId="3F6B8A7D" w14:textId="77777777" w:rsidR="00B000D2" w:rsidRPr="001A568C" w:rsidRDefault="00B000D2" w:rsidP="00B000D2">
      <w:pPr>
        <w:spacing w:after="0" w:line="240" w:lineRule="auto"/>
        <w:ind w:firstLine="1410"/>
        <w:jc w:val="both"/>
        <w:rPr>
          <w:rFonts w:ascii="Times New Roman" w:hAnsi="Times New Roman" w:cs="Times New Roman"/>
          <w:sz w:val="24"/>
          <w:szCs w:val="24"/>
        </w:rPr>
      </w:pPr>
    </w:p>
    <w:p w14:paraId="1BACC304" w14:textId="280F0C0B" w:rsidR="00B000D2" w:rsidRPr="001A568C" w:rsidRDefault="00B000D2" w:rsidP="00B00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8C">
        <w:rPr>
          <w:rFonts w:ascii="Times New Roman" w:hAnsi="Times New Roman" w:cs="Times New Roman"/>
          <w:b/>
          <w:sz w:val="24"/>
          <w:szCs w:val="24"/>
        </w:rPr>
        <w:t>M I Š L</w:t>
      </w:r>
      <w:r w:rsidR="005E3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68C">
        <w:rPr>
          <w:rFonts w:ascii="Times New Roman" w:hAnsi="Times New Roman" w:cs="Times New Roman"/>
          <w:b/>
          <w:sz w:val="24"/>
          <w:szCs w:val="24"/>
        </w:rPr>
        <w:t>J E NJ E</w:t>
      </w:r>
    </w:p>
    <w:p w14:paraId="4DC22F9E" w14:textId="77777777" w:rsidR="00B000D2" w:rsidRPr="001A568C" w:rsidRDefault="00B000D2" w:rsidP="00B000D2">
      <w:p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</w:p>
    <w:p w14:paraId="2DA99EF6" w14:textId="294DA28C" w:rsidR="00B000D2" w:rsidRPr="001A568C" w:rsidRDefault="00B000D2" w:rsidP="00B000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68C">
        <w:rPr>
          <w:rFonts w:ascii="Times New Roman" w:hAnsi="Times New Roman" w:cs="Times New Roman"/>
          <w:sz w:val="24"/>
          <w:szCs w:val="24"/>
        </w:rPr>
        <w:tab/>
      </w:r>
      <w:r w:rsidRPr="001A568C">
        <w:rPr>
          <w:rFonts w:ascii="Times New Roman" w:hAnsi="Times New Roman" w:cs="Times New Roman"/>
          <w:sz w:val="24"/>
          <w:szCs w:val="24"/>
        </w:rPr>
        <w:tab/>
        <w:t xml:space="preserve">Vlada Republike Hrvatske predlaže Hrvatskome saboru da ne prihvati Prijedlog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A568C">
        <w:rPr>
          <w:rFonts w:ascii="Times New Roman" w:hAnsi="Times New Roman" w:cs="Times New Roman"/>
          <w:sz w:val="24"/>
          <w:szCs w:val="24"/>
        </w:rPr>
        <w:t>akona o</w:t>
      </w:r>
      <w:r w:rsidRPr="001A568C">
        <w:rPr>
          <w:rFonts w:ascii="Times New Roman" w:hAnsi="Times New Roman" w:cs="Times New Roman"/>
          <w:bCs/>
          <w:sz w:val="24"/>
          <w:szCs w:val="24"/>
        </w:rPr>
        <w:t xml:space="preserve"> prestanku važenja Zakona o potvrđivanju Konvencije Vijeća Europe o sprečavanju i borbi protiv nasilja nad ženama i nasilja u obitelji, koji je predsjedniku Hrvatskog sabora podnio Marijan Pavliček, zastupnik u Hrvatskome saboru, aktom od 4. srpnja 2024., iz slijedećih razloga: </w:t>
      </w:r>
    </w:p>
    <w:p w14:paraId="5F43FFAF" w14:textId="77777777" w:rsidR="00B000D2" w:rsidRPr="001A568C" w:rsidRDefault="00B000D2" w:rsidP="00B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4BEE1" w14:textId="77777777" w:rsidR="00B000D2" w:rsidRPr="001A568C" w:rsidRDefault="00B000D2" w:rsidP="00B000D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A568C">
        <w:rPr>
          <w:rFonts w:ascii="Times New Roman" w:hAnsi="Times New Roman" w:cs="Times New Roman"/>
          <w:sz w:val="24"/>
          <w:szCs w:val="24"/>
        </w:rPr>
        <w:t xml:space="preserve">Prijedlogom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A568C">
        <w:rPr>
          <w:rFonts w:ascii="Times New Roman" w:hAnsi="Times New Roman" w:cs="Times New Roman"/>
          <w:sz w:val="24"/>
          <w:szCs w:val="24"/>
        </w:rPr>
        <w:t xml:space="preserve">akona predlaže se prestanak važenja Zakona o potvrđivanju </w:t>
      </w:r>
      <w:r w:rsidRPr="001A568C">
        <w:rPr>
          <w:rFonts w:ascii="Times New Roman" w:hAnsi="Times New Roman" w:cs="Times New Roman"/>
          <w:bCs/>
          <w:sz w:val="24"/>
          <w:szCs w:val="24"/>
        </w:rPr>
        <w:t xml:space="preserve">Konvencije Vijeća Europe o sprečavanju i borbi protiv nasilja nad ženama i nasilja u obitelji, a što se obrazlaže </w:t>
      </w:r>
      <w:r w:rsidRPr="001A568C">
        <w:rPr>
          <w:rFonts w:ascii="Times New Roman" w:hAnsi="Times New Roman" w:cs="Times New Roman"/>
          <w:sz w:val="24"/>
          <w:szCs w:val="24"/>
        </w:rPr>
        <w:t>na način da se izglasavanjem predmetnog zakona u hrvatski odgojno obrazovni sustav na mala vrata uvela rodna ideologija.</w:t>
      </w:r>
    </w:p>
    <w:p w14:paraId="070BA392" w14:textId="77777777" w:rsidR="00B000D2" w:rsidRPr="001A568C" w:rsidRDefault="00B000D2" w:rsidP="00B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EC5BE" w14:textId="22618FFB" w:rsidR="00B000D2" w:rsidRPr="001A568C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A568C">
        <w:rPr>
          <w:rFonts w:ascii="Times New Roman" w:hAnsi="Times New Roman" w:cs="Times New Roman"/>
          <w:sz w:val="24"/>
          <w:szCs w:val="24"/>
        </w:rPr>
        <w:t>Vezano uz naveden</w:t>
      </w:r>
      <w:r>
        <w:rPr>
          <w:rFonts w:ascii="Times New Roman" w:hAnsi="Times New Roman" w:cs="Times New Roman"/>
          <w:sz w:val="24"/>
          <w:szCs w:val="24"/>
        </w:rPr>
        <w:t>o</w:t>
      </w:r>
      <w:r w:rsidR="0097737B">
        <w:rPr>
          <w:rFonts w:ascii="Times New Roman" w:hAnsi="Times New Roman" w:cs="Times New Roman"/>
          <w:sz w:val="24"/>
          <w:szCs w:val="24"/>
        </w:rPr>
        <w:t>,</w:t>
      </w:r>
      <w:r w:rsidRPr="001A568C">
        <w:rPr>
          <w:rFonts w:ascii="Times New Roman" w:hAnsi="Times New Roman" w:cs="Times New Roman"/>
          <w:sz w:val="24"/>
          <w:szCs w:val="24"/>
        </w:rPr>
        <w:t xml:space="preserve"> Vlada Republike Hrvatske ističe kako nasilje nad ženama predstavlja kršenje njihovih ljudskih prava i ekstreman oblik diskriminacije, a njegovo uporište ogleda se u nejednakosti spolova koje se nasiljem održava i produbljuje.  Međunarodnopravni instrumenti vezani za područje ljudskih prava govore o potrebi osiguravanja potpune ravnopravnosti muškaraca i žena te obvezuju države stranke na uvođenje nediskriminirajućeg zakonodavstva i osiguravanje jednakih prava za žene i muškarce, budući da pravo na jednakost </w:t>
      </w:r>
      <w:r w:rsidRPr="001A568C">
        <w:rPr>
          <w:rFonts w:ascii="Times New Roman" w:hAnsi="Times New Roman" w:cs="Times New Roman"/>
          <w:sz w:val="24"/>
          <w:szCs w:val="24"/>
        </w:rPr>
        <w:lastRenderedPageBreak/>
        <w:t xml:space="preserve">u dostojanstvu i pravima predstavlja temeljno ljudsko pravo i osnovu socijalne pravde. Stoga je obveza svake države stranke navedenih međunarodnopravnih instrumenata ženama i muškarcima osigurati život bez diskriminacije. </w:t>
      </w:r>
    </w:p>
    <w:p w14:paraId="54450295" w14:textId="77777777" w:rsidR="00B000D2" w:rsidRPr="001A568C" w:rsidRDefault="00B000D2" w:rsidP="00B000D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0F1EE" w14:textId="77777777" w:rsidR="00B000D2" w:rsidRDefault="00B000D2" w:rsidP="00B000D2">
      <w:pPr>
        <w:tabs>
          <w:tab w:val="left" w:pos="637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A568C">
        <w:rPr>
          <w:rFonts w:ascii="Times New Roman" w:hAnsi="Times New Roman" w:cs="Times New Roman"/>
          <w:sz w:val="24"/>
          <w:szCs w:val="24"/>
        </w:rPr>
        <w:t>Republika Hrvatska je stranka brojnih međunarodnopravnih instrumenata Ujedinjenih naroda i Vijeća Europe na području zaštite žrtava nasilja, koji zajedno s nacionalnim zakonodavstvom te postojećim strateškim dokumentima čine pravni okvir usmjeren zaštiti žrtava nasilja u obitelji i nasilja nad ženama. Od međunarodnopravnih instrumenata važnim smatramo istaknuti neke od konvencija kojih je Republika Hrvatska stranka, primjerice Konvencij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A568C">
        <w:rPr>
          <w:rFonts w:ascii="Times New Roman" w:hAnsi="Times New Roman" w:cs="Times New Roman"/>
          <w:sz w:val="24"/>
          <w:szCs w:val="24"/>
        </w:rPr>
        <w:t xml:space="preserve"> za zaštitu ljudskih prava i temeljnih sloboda Vijeća Europe, Konvencij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A568C">
        <w:rPr>
          <w:rFonts w:ascii="Times New Roman" w:hAnsi="Times New Roman" w:cs="Times New Roman"/>
          <w:sz w:val="24"/>
          <w:szCs w:val="24"/>
        </w:rPr>
        <w:t xml:space="preserve"> Ujedinjenih naroda o uklanjanju svih oblika diskriminacije žena (CEDAW) te Konvencij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A568C">
        <w:rPr>
          <w:rFonts w:ascii="Times New Roman" w:hAnsi="Times New Roman" w:cs="Times New Roman"/>
          <w:sz w:val="24"/>
          <w:szCs w:val="24"/>
        </w:rPr>
        <w:t xml:space="preserve"> Ujedinjenih naroda o pravima osoba s invaliditetom,</w:t>
      </w:r>
      <w:r>
        <w:rPr>
          <w:rFonts w:ascii="Times New Roman" w:hAnsi="Times New Roman" w:cs="Times New Roman"/>
          <w:sz w:val="24"/>
          <w:szCs w:val="24"/>
        </w:rPr>
        <w:t xml:space="preserve"> prihvaćanjem kojih je </w:t>
      </w:r>
      <w:r w:rsidRPr="001A568C">
        <w:rPr>
          <w:rFonts w:ascii="Times New Roman" w:hAnsi="Times New Roman" w:cs="Times New Roman"/>
          <w:sz w:val="24"/>
          <w:szCs w:val="24"/>
        </w:rPr>
        <w:t xml:space="preserve"> Republika Hrvatska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68C">
        <w:rPr>
          <w:rFonts w:ascii="Times New Roman" w:hAnsi="Times New Roman" w:cs="Times New Roman"/>
          <w:sz w:val="24"/>
          <w:szCs w:val="24"/>
        </w:rPr>
        <w:t>osudila diskriminaciju te pokazala odlučnost da ženama osigura ravnopravno sudjelovanje u svim područjima života, društvenom, gospodarskom, kulturnom i političkom.</w:t>
      </w:r>
    </w:p>
    <w:p w14:paraId="4BCE3591" w14:textId="77777777" w:rsidR="00B000D2" w:rsidRPr="001A568C" w:rsidRDefault="00B000D2" w:rsidP="00B000D2">
      <w:pPr>
        <w:tabs>
          <w:tab w:val="left" w:pos="637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E9CA20" w14:textId="77777777" w:rsidR="00B000D2" w:rsidRPr="001A568C" w:rsidRDefault="00B000D2" w:rsidP="00B000D2">
      <w:pPr>
        <w:tabs>
          <w:tab w:val="left" w:pos="6379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A568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Svrha Konvencije </w:t>
      </w:r>
      <w:r w:rsidRPr="001A568C">
        <w:rPr>
          <w:rFonts w:ascii="Times New Roman" w:hAnsi="Times New Roman" w:cs="Times New Roman"/>
          <w:sz w:val="24"/>
          <w:szCs w:val="24"/>
        </w:rPr>
        <w:t>Vijeća Europe o sprečavanju i borbi protiv nasilja nad ženama i nasilja u obitelji</w:t>
      </w:r>
      <w:r w:rsidRPr="001A5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68C">
        <w:rPr>
          <w:rFonts w:ascii="Times New Roman" w:hAnsi="Times New Roman" w:cs="Times New Roman"/>
          <w:sz w:val="24"/>
          <w:szCs w:val="24"/>
        </w:rPr>
        <w:t>(dalje: Konvencija) j</w:t>
      </w:r>
      <w:r w:rsidRPr="001A568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e zaštititi žene od svih oblika nasilja, spriječiti, progoniti i ukloniti nasilje nad ženama i nasilje u obitelji, pridonijeti suzbijanju svih oblika nasilja i diskriminacije, promicati punu ravnopravnost  žena i muškaraca, razvijati sveobuhvatni okvir, politike i mjere za zaštitu i pomoć žrtvama svih oblika nasilja nad ženama, uključujući i nasilje u obitelji, te pružati  podršku i pomoć organizacijama i institucijama u uspostavljanju učinkovite suradnje i usvajanja sveobuhvatnog pristupa u suzbijanju nasilja nad ženama i nasilja u obitelji. Pri tome Vlada Republike Hrvatske ističe kako je Konvencija usmjerena zaštiti svih osoba izloženih nasilju u obitelji i nasilju nad ženama bez obzira na spol (članak 3.e i paragraf 45. Pojašnjavajućeg izvješća uz Konvenciju).  </w:t>
      </w:r>
    </w:p>
    <w:p w14:paraId="63FC0E48" w14:textId="77777777" w:rsidR="00B000D2" w:rsidRPr="001A568C" w:rsidRDefault="00B000D2" w:rsidP="00B000D2">
      <w:pPr>
        <w:spacing w:after="0" w:line="240" w:lineRule="auto"/>
        <w:ind w:right="8" w:firstLine="141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7BCC622" w14:textId="0307FD3C" w:rsidR="00B000D2" w:rsidRPr="001A568C" w:rsidRDefault="00B000D2" w:rsidP="00B000D2">
      <w:pPr>
        <w:spacing w:after="0" w:line="240" w:lineRule="auto"/>
        <w:ind w:right="8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Donošenjem </w:t>
      </w:r>
      <w:r w:rsidRPr="001A568C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A568C">
        <w:rPr>
          <w:rFonts w:ascii="Times New Roman" w:hAnsi="Times New Roman" w:cs="Times New Roman"/>
          <w:sz w:val="24"/>
          <w:szCs w:val="24"/>
        </w:rPr>
        <w:t xml:space="preserve"> o potvrđivanju </w:t>
      </w:r>
      <w:r w:rsidRPr="00ED7716">
        <w:rPr>
          <w:rFonts w:ascii="Times New Roman" w:hAnsi="Times New Roman" w:cs="Times New Roman"/>
          <w:sz w:val="24"/>
          <w:szCs w:val="24"/>
        </w:rPr>
        <w:t>Konvencije Vijeća Europe o sprečavanju i borbi protiv nasilja nad ženama i nasilja u obitelji</w:t>
      </w:r>
      <w:r w:rsidRPr="001A56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56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dalje: Zakon o potvrđivanju Konvencije; </w:t>
      </w:r>
      <w:r w:rsidRPr="001A568C">
        <w:rPr>
          <w:rFonts w:ascii="Times New Roman" w:hAnsi="Times New Roman" w:cs="Times New Roman"/>
          <w:sz w:val="24"/>
          <w:szCs w:val="24"/>
        </w:rPr>
        <w:t>„Narodne novine“ – Međunarodni ugovori, br</w:t>
      </w:r>
      <w:r w:rsidR="008C3E18">
        <w:rPr>
          <w:rFonts w:ascii="Times New Roman" w:hAnsi="Times New Roman" w:cs="Times New Roman"/>
          <w:sz w:val="24"/>
          <w:szCs w:val="24"/>
        </w:rPr>
        <w:t>oj</w:t>
      </w:r>
      <w:r w:rsidRPr="001A568C">
        <w:rPr>
          <w:rFonts w:ascii="Times New Roman" w:hAnsi="Times New Roman" w:cs="Times New Roman"/>
          <w:sz w:val="24"/>
          <w:szCs w:val="24"/>
        </w:rPr>
        <w:t xml:space="preserve"> 3/18.)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68C">
        <w:rPr>
          <w:rFonts w:ascii="Times New Roman" w:hAnsi="Times New Roman"/>
          <w:sz w:val="24"/>
          <w:szCs w:val="24"/>
        </w:rPr>
        <w:t xml:space="preserve">Republika Hrvatska je iskazala interes i pridružila se naporima međunarodne zajednice, poglavito državama članicama Vijeća Europe i Europske unije, kako bi se na ovom području učinili daljnji napori i još jasnije formulirala odlučnost država u borbi protiv nasilja nad ženama i nasilja u obitelji. Ujedno, </w:t>
      </w:r>
      <w:r w:rsidRPr="001A568C">
        <w:rPr>
          <w:rFonts w:ascii="Times New Roman" w:hAnsi="Times New Roman"/>
          <w:color w:val="000000"/>
          <w:sz w:val="24"/>
          <w:szCs w:val="24"/>
        </w:rPr>
        <w:t xml:space="preserve">iskazana je i trajna namjera u cilju poduzimanja mjera usmjerenih promicanju ravnopravnosti i suzbijanja svih oblika diskriminacije i nasilja nad ženama uključujući i nasilje u obitelji. </w:t>
      </w:r>
    </w:p>
    <w:p w14:paraId="0009E85D" w14:textId="77777777" w:rsidR="00B000D2" w:rsidRPr="001A568C" w:rsidRDefault="00B000D2" w:rsidP="00B00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723DB61" w14:textId="77777777" w:rsidR="00B000D2" w:rsidRPr="001A568C" w:rsidRDefault="00B000D2" w:rsidP="00B000D2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kern w:val="0"/>
          <w:sz w:val="24"/>
          <w:szCs w:val="24"/>
        </w:rPr>
      </w:pPr>
      <w:r w:rsidRPr="001A568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Prilikom polaganja isprave o ratifikaciji Konvencije Republika Hrvatska je priopćila interpretativnu izjavu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(članak 4. Zakona o potvrđivanju Konvencije) </w:t>
      </w:r>
      <w:r w:rsidRPr="001A568C">
        <w:rPr>
          <w:rFonts w:ascii="Times New Roman" w:hAnsi="Times New Roman" w:cs="Times New Roman"/>
          <w:color w:val="000000"/>
          <w:kern w:val="0"/>
          <w:sz w:val="24"/>
          <w:szCs w:val="24"/>
        </w:rPr>
        <w:t>koj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</w:t>
      </w:r>
      <w:r w:rsidRPr="001A568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 je istaknuto kako Republika Hrvatska smatra da je </w:t>
      </w:r>
      <w:r w:rsidRPr="001A568C">
        <w:rPr>
          <w:rFonts w:ascii="Times New Roman" w:hAnsi="Times New Roman" w:cs="Times New Roman"/>
          <w:iCs/>
          <w:color w:val="000000"/>
          <w:kern w:val="0"/>
          <w:sz w:val="24"/>
          <w:szCs w:val="24"/>
        </w:rPr>
        <w:t xml:space="preserve">cilj Konvencije zaštita žena od svih oblika nasilja te sprječavanje, progon i eliminacija nasilja nad ženama i obiteljskog nasilja, 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kako odredbe Konvencije ne sadrže obvezu uvođenja rodne ideologije u hrvatski pravni i obrazovni sustav niti obvezu promjene ustavne definicije braka te kako je </w:t>
      </w:r>
      <w:r w:rsidRPr="001A568C">
        <w:rPr>
          <w:rFonts w:ascii="Times New Roman" w:hAnsi="Times New Roman" w:cs="Times New Roman"/>
          <w:iCs/>
          <w:color w:val="000000"/>
          <w:kern w:val="0"/>
          <w:sz w:val="24"/>
          <w:szCs w:val="24"/>
        </w:rPr>
        <w:t>Konvencija u skladu s odredbama Ustava Republike Hrvatske, posebno s odredbama o zaštiti ljudskih prava i temeljnih sloboda te će Konvenciju primjenjivati uzimajući u obzir navedene odredbe, načela i vrednote ustavnog poretka Republike Hrvatske.</w:t>
      </w:r>
    </w:p>
    <w:p w14:paraId="55A3D66E" w14:textId="77777777" w:rsidR="00B000D2" w:rsidRPr="001A568C" w:rsidRDefault="00B000D2" w:rsidP="00B00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</w:pPr>
    </w:p>
    <w:p w14:paraId="09661851" w14:textId="77777777" w:rsidR="00B000D2" w:rsidRPr="001A568C" w:rsidRDefault="00B000D2" w:rsidP="00B000D2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Nastavno na navedeno, u odnosu na sustav obrazovanja, 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Vlada Republike Hrvatske ukazuje da Zakon o odgoju i obrazovanju u osnovnoj i srednjoj školi („Narodne novine“, br. 87/08., 86/09. 92/10., 105/10., 90/11., 5/12., 16/12., 86/12., 126/12., 94/13., 152/14., 07/17., 68/18., 98/19., 64/20., 151/22., 155/23. i 156/23.)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 uređuje c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iljev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e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 i načela 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lastRenderedPageBreak/>
        <w:t xml:space="preserve">odgoja i obrazovanja u školskim ustanovama 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(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član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a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k 4.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) te propisuje 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da se odgoj i obrazovanje u školi ostvaruje na temelju nacionalnog kurikuluma, nastavnih planova i programa i školskog kurikuluma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 (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član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a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k 23.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)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. Nacionalni kurikulum utvrđuje vrijednosti, načela, općeobrazovne ciljeve i ciljeve poučavanja, koncepciju učenja i poučavanja, pristupe poučavanju, obrazovne ciljeve po obrazovnim područjima i predmetima, međupredmetnim i/ili interdisciplinarnim temama i/ili modulima, definirane ishodima obrazovanja, odnosno kompetencijama te vrednovanje i ocjenjivanje. </w:t>
      </w:r>
    </w:p>
    <w:p w14:paraId="2CBFA156" w14:textId="77777777" w:rsidR="00B000D2" w:rsidRPr="001A568C" w:rsidRDefault="00B000D2" w:rsidP="00B000D2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</w:pPr>
    </w:p>
    <w:p w14:paraId="4E9D25C6" w14:textId="55C58874" w:rsidR="00B000D2" w:rsidRPr="001A568C" w:rsidRDefault="00B000D2" w:rsidP="00B000D2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</w:pP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Nadalje, Vlada Republike Hrvatske ističe autonomiju visokih učilišta, propisanu člankom 4. stavkom 3. Zakona o visokom obrazovanju i znanstvenoj djelatnosti („Narodne novine“, br</w:t>
      </w:r>
      <w:r w:rsidR="006222AD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oj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 119/22.)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,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 slijedom koje su 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visoka učilišta 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nadležna za sadržaj nastavnih materijala koji se koriste na 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istima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 te koja sama donose odluku o provođenju neformalnih obrazovnih aktivnosti vezano uz ravnopravnost spolova. Sukladno Zakonu o osiguravanju kvalitete u visokom obrazovanju i znanosti („Narodne novine“, br</w:t>
      </w:r>
      <w:r w:rsidR="006222AD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>oj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 151/22.) vrednovanje novih studijskih programa provodi Agencija za znanost i visoko obrazovanje temeljem Standarda kvalitete za vrednovanje u postupku inicijalne akreditacije prijediplomskog, diplomskog, integriranog, specijalističkog i kratkog studija koje je donio Akreditacijski savjet Agencije za znanost i  visoko obrazovanje. Postupak pri Agenciji za znanosti i visoko obrazovanje provodi se ukoliko fakultetsko vijeće i senat sveučilišta donesu odluku o prihvaćanju prijedloga o ustroju i izvedbi novog studija. </w:t>
      </w:r>
    </w:p>
    <w:p w14:paraId="7DBF0C58" w14:textId="77777777" w:rsidR="00B000D2" w:rsidRPr="001A568C" w:rsidRDefault="00B000D2" w:rsidP="00B000D2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</w:pPr>
    </w:p>
    <w:p w14:paraId="25498FFF" w14:textId="77777777" w:rsidR="00B000D2" w:rsidRPr="001A568C" w:rsidRDefault="00B000D2" w:rsidP="00B000D2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Vlada Republike Hrvatske ističe kako 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Zakon o potvrđivanju Konvencije ne utječe niti može utjecati na sadržaje učenja i poučavanja u školskim ustanovama te prestanak </w:t>
      </w:r>
      <w:r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njegovog </w:t>
      </w:r>
      <w:r w:rsidRPr="001A568C"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  <w:t xml:space="preserve">važenja Zakona ne bi utjecao na prethodno naveden postupak inicijalne akreditacije novog studija.    </w:t>
      </w:r>
    </w:p>
    <w:p w14:paraId="1225DF37" w14:textId="77777777" w:rsidR="00B000D2" w:rsidRPr="001A568C" w:rsidRDefault="00B000D2" w:rsidP="00B00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</w:pPr>
    </w:p>
    <w:p w14:paraId="51F0EF96" w14:textId="6E14FB48" w:rsidR="00B000D2" w:rsidRPr="006C069E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568C">
        <w:rPr>
          <w:rFonts w:ascii="Times New Roman" w:hAnsi="Times New Roman" w:cs="Times New Roman"/>
          <w:sz w:val="24"/>
          <w:szCs w:val="24"/>
        </w:rPr>
        <w:t>Slijedom svega navedenog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568C">
        <w:rPr>
          <w:rFonts w:ascii="Times New Roman" w:hAnsi="Times New Roman" w:cs="Times New Roman"/>
          <w:sz w:val="24"/>
          <w:szCs w:val="24"/>
        </w:rPr>
        <w:t xml:space="preserve"> Vlada Republike Hrvatske predlaže Hrvatskom saboru da ne prihvati  Prijedlog </w:t>
      </w:r>
      <w:r w:rsidR="00EC7C08">
        <w:rPr>
          <w:rFonts w:ascii="Times New Roman" w:hAnsi="Times New Roman" w:cs="Times New Roman"/>
          <w:iCs/>
          <w:sz w:val="24"/>
          <w:szCs w:val="24"/>
        </w:rPr>
        <w:t>z</w:t>
      </w:r>
      <w:r w:rsidRPr="001A568C">
        <w:rPr>
          <w:rFonts w:ascii="Times New Roman" w:hAnsi="Times New Roman" w:cs="Times New Roman"/>
          <w:iCs/>
          <w:sz w:val="24"/>
          <w:szCs w:val="24"/>
        </w:rPr>
        <w:t>akona o prestanku važenja Zakona o potvrđivanju Konvencije V</w:t>
      </w:r>
      <w:r>
        <w:rPr>
          <w:rFonts w:ascii="Times New Roman" w:hAnsi="Times New Roman" w:cs="Times New Roman"/>
          <w:iCs/>
          <w:sz w:val="24"/>
          <w:szCs w:val="24"/>
        </w:rPr>
        <w:t xml:space="preserve">ijeća </w:t>
      </w:r>
      <w:r w:rsidRPr="001A568C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>urope</w:t>
      </w:r>
      <w:r w:rsidRPr="001A568C">
        <w:rPr>
          <w:rFonts w:ascii="Times New Roman" w:hAnsi="Times New Roman" w:cs="Times New Roman"/>
          <w:iCs/>
          <w:sz w:val="24"/>
          <w:szCs w:val="24"/>
        </w:rPr>
        <w:t xml:space="preserve"> o sprečavanju i borbi protiv nasilja nad ženama i nasilja u obitelji</w:t>
      </w:r>
      <w:r w:rsidRPr="001A568C">
        <w:rPr>
          <w:rFonts w:ascii="Times New Roman" w:hAnsi="Times New Roman" w:cs="Times New Roman"/>
          <w:sz w:val="24"/>
          <w:szCs w:val="24"/>
        </w:rPr>
        <w:t>.</w:t>
      </w:r>
    </w:p>
    <w:p w14:paraId="23242696" w14:textId="77777777" w:rsidR="00B000D2" w:rsidRPr="001A568C" w:rsidRDefault="00B000D2" w:rsidP="00B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0CB4" w14:textId="35761485" w:rsidR="00B000D2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A568C">
        <w:rPr>
          <w:rFonts w:ascii="Times New Roman" w:hAnsi="Times New Roman" w:cs="Times New Roman"/>
          <w:sz w:val="24"/>
          <w:szCs w:val="24"/>
        </w:rPr>
        <w:t xml:space="preserve">Za svoje predstavnike, koji će u vezi s iznesenim mišljenjem biti nazočni na sjednicama Hrvatskoga sabora i njegovih radnih tijela, </w:t>
      </w:r>
      <w:r w:rsidRPr="006E37D9">
        <w:rPr>
          <w:rFonts w:ascii="Times New Roman" w:hAnsi="Times New Roman"/>
          <w:sz w:val="24"/>
          <w:szCs w:val="24"/>
          <w:lang w:eastAsia="hr-HR"/>
        </w:rPr>
        <w:t>Vlada Republike Hrvatske je odredila</w:t>
      </w:r>
      <w:r w:rsidR="00EF02AD">
        <w:rPr>
          <w:rFonts w:ascii="Times New Roman" w:hAnsi="Times New Roman"/>
          <w:sz w:val="24"/>
          <w:szCs w:val="24"/>
          <w:lang w:eastAsia="hr-HR"/>
        </w:rPr>
        <w:t xml:space="preserve"> ministra rada, mirovinskoga sustava, obitelji i socijalne politike Marina Piletića i državne tajnice Mariju Pletikosu i Margaretu Mađerić.</w:t>
      </w:r>
    </w:p>
    <w:p w14:paraId="0AB0463C" w14:textId="77777777" w:rsidR="00B000D2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833467" w14:textId="77777777" w:rsidR="00B000D2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7E2DA1" w14:textId="77777777" w:rsidR="00B000D2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A96E00" w14:textId="77777777" w:rsidR="00B000D2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EDE139" w14:textId="77777777" w:rsidR="00B000D2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E61EC7" w14:textId="77777777" w:rsidR="00B000D2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376E50" w14:textId="77777777" w:rsidR="00B000D2" w:rsidRPr="001A568C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8FF1D8" w14:textId="77777777" w:rsidR="00B000D2" w:rsidRPr="001A568C" w:rsidRDefault="00B000D2" w:rsidP="00B000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D3DABD6" w14:textId="77777777" w:rsidR="00B000D2" w:rsidRPr="006C069E" w:rsidRDefault="00B000D2" w:rsidP="00B000D2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PREDSJEDNIK</w:t>
      </w:r>
    </w:p>
    <w:p w14:paraId="61F5E557" w14:textId="77777777" w:rsidR="00B000D2" w:rsidRPr="006C069E" w:rsidRDefault="00B000D2" w:rsidP="00B000D2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C069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mr. sc. Andrej Plenković </w:t>
      </w:r>
    </w:p>
    <w:p w14:paraId="316C2814" w14:textId="77777777" w:rsidR="00B000D2" w:rsidRPr="001A568C" w:rsidRDefault="00B000D2" w:rsidP="00B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8A56" w14:textId="77777777" w:rsidR="00CA62A4" w:rsidRPr="00571F76" w:rsidRDefault="00CA62A4" w:rsidP="00345A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2A4" w:rsidRPr="00571F76" w:rsidSect="00F01B76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715B5" w14:textId="77777777" w:rsidR="009926EB" w:rsidRDefault="009926EB" w:rsidP="00C81D87">
      <w:pPr>
        <w:spacing w:after="0" w:line="240" w:lineRule="auto"/>
      </w:pPr>
      <w:r>
        <w:separator/>
      </w:r>
    </w:p>
  </w:endnote>
  <w:endnote w:type="continuationSeparator" w:id="0">
    <w:p w14:paraId="1481F8CA" w14:textId="77777777" w:rsidR="009926EB" w:rsidRDefault="009926EB" w:rsidP="00C8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A546B" w14:textId="77777777" w:rsidR="009926EB" w:rsidRDefault="009926EB" w:rsidP="00C81D87">
      <w:pPr>
        <w:spacing w:after="0" w:line="240" w:lineRule="auto"/>
      </w:pPr>
      <w:r>
        <w:separator/>
      </w:r>
    </w:p>
  </w:footnote>
  <w:footnote w:type="continuationSeparator" w:id="0">
    <w:p w14:paraId="27A10BED" w14:textId="77777777" w:rsidR="009926EB" w:rsidRDefault="009926EB" w:rsidP="00C8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754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7F9505" w14:textId="2A1A08D5" w:rsidR="00C81D87" w:rsidRPr="00C81D87" w:rsidRDefault="00C81D8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1D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1D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1D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81D87">
          <w:rPr>
            <w:rFonts w:ascii="Times New Roman" w:hAnsi="Times New Roman" w:cs="Times New Roman"/>
            <w:sz w:val="24"/>
            <w:szCs w:val="24"/>
          </w:rPr>
          <w:t>2</w:t>
        </w:r>
        <w:r w:rsidRPr="00C81D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4A46FE" w14:textId="77777777" w:rsidR="00C81D87" w:rsidRDefault="00C81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44CD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8"/>
    <w:rsid w:val="00023830"/>
    <w:rsid w:val="00034671"/>
    <w:rsid w:val="0004412B"/>
    <w:rsid w:val="000636B2"/>
    <w:rsid w:val="00073702"/>
    <w:rsid w:val="00076499"/>
    <w:rsid w:val="00087D26"/>
    <w:rsid w:val="0009674A"/>
    <w:rsid w:val="000A5D13"/>
    <w:rsid w:val="000D0282"/>
    <w:rsid w:val="000E3A5D"/>
    <w:rsid w:val="000E3E3F"/>
    <w:rsid w:val="000E52AC"/>
    <w:rsid w:val="000F046B"/>
    <w:rsid w:val="000F450D"/>
    <w:rsid w:val="00121785"/>
    <w:rsid w:val="00121918"/>
    <w:rsid w:val="001979A3"/>
    <w:rsid w:val="001A26B4"/>
    <w:rsid w:val="001C190F"/>
    <w:rsid w:val="001D0B70"/>
    <w:rsid w:val="001D2993"/>
    <w:rsid w:val="001F31DB"/>
    <w:rsid w:val="001F4C68"/>
    <w:rsid w:val="0020513B"/>
    <w:rsid w:val="00213D75"/>
    <w:rsid w:val="00221E63"/>
    <w:rsid w:val="00226F37"/>
    <w:rsid w:val="00242085"/>
    <w:rsid w:val="00243138"/>
    <w:rsid w:val="002639FE"/>
    <w:rsid w:val="002745E6"/>
    <w:rsid w:val="0028022F"/>
    <w:rsid w:val="00284041"/>
    <w:rsid w:val="002B007C"/>
    <w:rsid w:val="002C1C74"/>
    <w:rsid w:val="002C1FB0"/>
    <w:rsid w:val="002D1A1A"/>
    <w:rsid w:val="002D4E77"/>
    <w:rsid w:val="003045F7"/>
    <w:rsid w:val="00307302"/>
    <w:rsid w:val="00313F3A"/>
    <w:rsid w:val="0031524A"/>
    <w:rsid w:val="003153FA"/>
    <w:rsid w:val="00316B30"/>
    <w:rsid w:val="00322C27"/>
    <w:rsid w:val="00344614"/>
    <w:rsid w:val="00345A97"/>
    <w:rsid w:val="00356EEF"/>
    <w:rsid w:val="003613C2"/>
    <w:rsid w:val="00361962"/>
    <w:rsid w:val="003748AA"/>
    <w:rsid w:val="0037554B"/>
    <w:rsid w:val="00382B52"/>
    <w:rsid w:val="00383E0F"/>
    <w:rsid w:val="00386647"/>
    <w:rsid w:val="003A2226"/>
    <w:rsid w:val="003E1F65"/>
    <w:rsid w:val="003F3D22"/>
    <w:rsid w:val="003F3FCD"/>
    <w:rsid w:val="00405DCD"/>
    <w:rsid w:val="00426CE0"/>
    <w:rsid w:val="004339E0"/>
    <w:rsid w:val="00434EDA"/>
    <w:rsid w:val="0045226E"/>
    <w:rsid w:val="004528B6"/>
    <w:rsid w:val="00453D13"/>
    <w:rsid w:val="00462487"/>
    <w:rsid w:val="004873EB"/>
    <w:rsid w:val="004B6031"/>
    <w:rsid w:val="004C1B4F"/>
    <w:rsid w:val="004C4D8C"/>
    <w:rsid w:val="004C57E7"/>
    <w:rsid w:val="004D7F56"/>
    <w:rsid w:val="004E2EE2"/>
    <w:rsid w:val="004F43DA"/>
    <w:rsid w:val="00507B44"/>
    <w:rsid w:val="00510130"/>
    <w:rsid w:val="00521831"/>
    <w:rsid w:val="005247DB"/>
    <w:rsid w:val="00527E1C"/>
    <w:rsid w:val="005305D6"/>
    <w:rsid w:val="00535038"/>
    <w:rsid w:val="00566843"/>
    <w:rsid w:val="00571E84"/>
    <w:rsid w:val="00571F76"/>
    <w:rsid w:val="00573738"/>
    <w:rsid w:val="00583E25"/>
    <w:rsid w:val="00591A22"/>
    <w:rsid w:val="00595AFC"/>
    <w:rsid w:val="0059712B"/>
    <w:rsid w:val="005C3FE7"/>
    <w:rsid w:val="005D1A22"/>
    <w:rsid w:val="005E1650"/>
    <w:rsid w:val="005E3EED"/>
    <w:rsid w:val="006059ED"/>
    <w:rsid w:val="00607EE2"/>
    <w:rsid w:val="006222AD"/>
    <w:rsid w:val="00644E12"/>
    <w:rsid w:val="00646951"/>
    <w:rsid w:val="006652A8"/>
    <w:rsid w:val="0066661B"/>
    <w:rsid w:val="00680FA8"/>
    <w:rsid w:val="006902AB"/>
    <w:rsid w:val="006A5A58"/>
    <w:rsid w:val="006B3A5C"/>
    <w:rsid w:val="006C10F3"/>
    <w:rsid w:val="006C3DDF"/>
    <w:rsid w:val="006E37D9"/>
    <w:rsid w:val="00704120"/>
    <w:rsid w:val="007100DD"/>
    <w:rsid w:val="00714E1D"/>
    <w:rsid w:val="007233CA"/>
    <w:rsid w:val="007330F0"/>
    <w:rsid w:val="00733F1A"/>
    <w:rsid w:val="007422DD"/>
    <w:rsid w:val="00743693"/>
    <w:rsid w:val="00761AB3"/>
    <w:rsid w:val="00762B06"/>
    <w:rsid w:val="00777B78"/>
    <w:rsid w:val="00786AD5"/>
    <w:rsid w:val="00794CAD"/>
    <w:rsid w:val="00796BFF"/>
    <w:rsid w:val="007B41E1"/>
    <w:rsid w:val="007B4EE7"/>
    <w:rsid w:val="007C1FE6"/>
    <w:rsid w:val="007E22D6"/>
    <w:rsid w:val="007F16A2"/>
    <w:rsid w:val="00805FB9"/>
    <w:rsid w:val="00815053"/>
    <w:rsid w:val="00821C60"/>
    <w:rsid w:val="008303D3"/>
    <w:rsid w:val="00852118"/>
    <w:rsid w:val="00863465"/>
    <w:rsid w:val="00866460"/>
    <w:rsid w:val="00881892"/>
    <w:rsid w:val="008918AC"/>
    <w:rsid w:val="008A6F9B"/>
    <w:rsid w:val="008B3C4B"/>
    <w:rsid w:val="008B5FF7"/>
    <w:rsid w:val="008C3E18"/>
    <w:rsid w:val="008C536E"/>
    <w:rsid w:val="009075F8"/>
    <w:rsid w:val="00960D61"/>
    <w:rsid w:val="00965E5F"/>
    <w:rsid w:val="0097737B"/>
    <w:rsid w:val="00987931"/>
    <w:rsid w:val="009926EB"/>
    <w:rsid w:val="009A2B0B"/>
    <w:rsid w:val="009B1267"/>
    <w:rsid w:val="009B315D"/>
    <w:rsid w:val="009B37DB"/>
    <w:rsid w:val="009C4945"/>
    <w:rsid w:val="009D0C6E"/>
    <w:rsid w:val="009E3D74"/>
    <w:rsid w:val="009F254B"/>
    <w:rsid w:val="009F753D"/>
    <w:rsid w:val="00A007DA"/>
    <w:rsid w:val="00A04BA2"/>
    <w:rsid w:val="00A12FB6"/>
    <w:rsid w:val="00A44170"/>
    <w:rsid w:val="00A512E5"/>
    <w:rsid w:val="00A56AE9"/>
    <w:rsid w:val="00A73428"/>
    <w:rsid w:val="00A8264E"/>
    <w:rsid w:val="00A90131"/>
    <w:rsid w:val="00A91829"/>
    <w:rsid w:val="00A937EB"/>
    <w:rsid w:val="00A94F1A"/>
    <w:rsid w:val="00AB4F85"/>
    <w:rsid w:val="00AD1C80"/>
    <w:rsid w:val="00AD267D"/>
    <w:rsid w:val="00AD7E91"/>
    <w:rsid w:val="00B000D2"/>
    <w:rsid w:val="00B07DDC"/>
    <w:rsid w:val="00B175CA"/>
    <w:rsid w:val="00B27018"/>
    <w:rsid w:val="00B42C05"/>
    <w:rsid w:val="00B71C0D"/>
    <w:rsid w:val="00B834B3"/>
    <w:rsid w:val="00B86E46"/>
    <w:rsid w:val="00BA425E"/>
    <w:rsid w:val="00BA77E0"/>
    <w:rsid w:val="00BD0827"/>
    <w:rsid w:val="00BF51E6"/>
    <w:rsid w:val="00C4483F"/>
    <w:rsid w:val="00C474CA"/>
    <w:rsid w:val="00C62264"/>
    <w:rsid w:val="00C6327D"/>
    <w:rsid w:val="00C67202"/>
    <w:rsid w:val="00C71CA3"/>
    <w:rsid w:val="00C75836"/>
    <w:rsid w:val="00C80CB2"/>
    <w:rsid w:val="00C81D87"/>
    <w:rsid w:val="00C87B70"/>
    <w:rsid w:val="00C94D10"/>
    <w:rsid w:val="00CA5F96"/>
    <w:rsid w:val="00CA62A4"/>
    <w:rsid w:val="00CB5AAB"/>
    <w:rsid w:val="00CC28EF"/>
    <w:rsid w:val="00CC7F03"/>
    <w:rsid w:val="00CD7490"/>
    <w:rsid w:val="00CE4533"/>
    <w:rsid w:val="00D11717"/>
    <w:rsid w:val="00D52135"/>
    <w:rsid w:val="00D61191"/>
    <w:rsid w:val="00D661A2"/>
    <w:rsid w:val="00DA6446"/>
    <w:rsid w:val="00DA69EB"/>
    <w:rsid w:val="00DB7B26"/>
    <w:rsid w:val="00DC57F2"/>
    <w:rsid w:val="00DC72B7"/>
    <w:rsid w:val="00DF5884"/>
    <w:rsid w:val="00DF6D56"/>
    <w:rsid w:val="00E04DA3"/>
    <w:rsid w:val="00E05E29"/>
    <w:rsid w:val="00E13A93"/>
    <w:rsid w:val="00E15AC2"/>
    <w:rsid w:val="00E27AE7"/>
    <w:rsid w:val="00E34B11"/>
    <w:rsid w:val="00E34E4E"/>
    <w:rsid w:val="00E6556E"/>
    <w:rsid w:val="00E73FD5"/>
    <w:rsid w:val="00E749AE"/>
    <w:rsid w:val="00E762B8"/>
    <w:rsid w:val="00E94EA0"/>
    <w:rsid w:val="00EA169F"/>
    <w:rsid w:val="00EC7C08"/>
    <w:rsid w:val="00ED394D"/>
    <w:rsid w:val="00EF02AD"/>
    <w:rsid w:val="00F01B76"/>
    <w:rsid w:val="00F02691"/>
    <w:rsid w:val="00F11F4B"/>
    <w:rsid w:val="00F326C6"/>
    <w:rsid w:val="00F421EE"/>
    <w:rsid w:val="00F47073"/>
    <w:rsid w:val="00F51042"/>
    <w:rsid w:val="00F63F8C"/>
    <w:rsid w:val="00F84CCE"/>
    <w:rsid w:val="00FB0507"/>
    <w:rsid w:val="00FC33AC"/>
    <w:rsid w:val="00FC60B4"/>
    <w:rsid w:val="00FC6A43"/>
    <w:rsid w:val="00FD0995"/>
    <w:rsid w:val="00FD6A5B"/>
    <w:rsid w:val="00FE1AE5"/>
    <w:rsid w:val="00FF14E9"/>
    <w:rsid w:val="00FF232A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CC3AC"/>
  <w15:chartTrackingRefBased/>
  <w15:docId w15:val="{BE4BF863-1CBD-4196-AF70-9206FCF0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C10F3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6C10F3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6C10F3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87"/>
  </w:style>
  <w:style w:type="paragraph" w:styleId="Footer">
    <w:name w:val="footer"/>
    <w:basedOn w:val="Normal"/>
    <w:link w:val="FooterChar"/>
    <w:uiPriority w:val="99"/>
    <w:unhideWhenUsed/>
    <w:rsid w:val="00C8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87"/>
  </w:style>
  <w:style w:type="character" w:styleId="CommentReference">
    <w:name w:val="annotation reference"/>
    <w:basedOn w:val="DefaultParagraphFont"/>
    <w:uiPriority w:val="99"/>
    <w:semiHidden/>
    <w:unhideWhenUsed/>
    <w:rsid w:val="00243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138"/>
    <w:rPr>
      <w:b/>
      <w:bCs/>
      <w:sz w:val="20"/>
      <w:szCs w:val="20"/>
    </w:rPr>
  </w:style>
  <w:style w:type="paragraph" w:customStyle="1" w:styleId="Default">
    <w:name w:val="Default"/>
    <w:rsid w:val="00704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3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4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Emphasis">
    <w:name w:val="Emphasis"/>
    <w:basedOn w:val="DefaultParagraphFont"/>
    <w:uiPriority w:val="20"/>
    <w:qFormat/>
    <w:rsid w:val="00D52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AZJMDCZ6QSYZ-886166611-4010</_dlc_DocId>
    <_dlc_DocIdUrl xmlns="a494813a-d0d8-4dad-94cb-0d196f36ba15">
      <Url>https://ekoordinacije.vlada.hr/unutarnja-ljudska/_layouts/15/DocIdRedir.aspx?ID=AZJMDCZ6QSYZ-886166611-4010</Url>
      <Description>AZJMDCZ6QSYZ-886166611-4010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B1DBC5-DD87-4379-8C34-1B04ACF40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66FA2-0CD5-4A38-A2A5-CD5ADCF5C3E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a494813a-d0d8-4dad-94cb-0d196f36ba1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503A9D-CE56-47EE-B424-F5F0B310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98E21-6948-4ABF-9BF0-D277459ED4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Tipura</dc:creator>
  <cp:keywords/>
  <dc:description/>
  <cp:lastModifiedBy>Mladen Duvnjak</cp:lastModifiedBy>
  <cp:revision>9</cp:revision>
  <cp:lastPrinted>2024-08-27T13:00:00Z</cp:lastPrinted>
  <dcterms:created xsi:type="dcterms:W3CDTF">2024-08-29T08:32:00Z</dcterms:created>
  <dcterms:modified xsi:type="dcterms:W3CDTF">2024-09-10T12:13:00Z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448d550f-89b8-41a2-9ed3-f128dccea47b</vt:lpwstr>
  </property>
</Properties>
</file>