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FFF44" w14:textId="77777777" w:rsidR="00E636A7" w:rsidRPr="00E636A7" w:rsidRDefault="00E636A7" w:rsidP="00E636A7">
      <w:pPr>
        <w:jc w:val="center"/>
      </w:pPr>
      <w:r w:rsidRPr="00E636A7">
        <w:rPr>
          <w:noProof/>
        </w:rPr>
        <w:drawing>
          <wp:inline distT="0" distB="0" distL="0" distR="0" wp14:anchorId="3ADCABED" wp14:editId="3EBC6ED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6A7">
        <w:fldChar w:fldCharType="begin"/>
      </w:r>
      <w:r w:rsidRPr="00E636A7">
        <w:instrText xml:space="preserve"> INCLUDEPICTURE "http://www.inet.hr/~box/images/grb-rh.gif" \* MERGEFORMATINET </w:instrText>
      </w:r>
      <w:r w:rsidRPr="00E636A7">
        <w:fldChar w:fldCharType="end"/>
      </w:r>
    </w:p>
    <w:p w14:paraId="0710A5AE" w14:textId="77777777" w:rsidR="00E636A7" w:rsidRPr="00E636A7" w:rsidRDefault="00E636A7" w:rsidP="00E636A7">
      <w:pPr>
        <w:spacing w:before="60" w:after="1680"/>
        <w:jc w:val="center"/>
        <w:rPr>
          <w:sz w:val="28"/>
        </w:rPr>
      </w:pPr>
      <w:r w:rsidRPr="00E636A7">
        <w:rPr>
          <w:sz w:val="28"/>
        </w:rPr>
        <w:t>VLADA REPUBLIKE HRVATSKE</w:t>
      </w:r>
    </w:p>
    <w:p w14:paraId="24B0ACC0" w14:textId="77777777" w:rsidR="00E636A7" w:rsidRPr="00E636A7" w:rsidRDefault="00E636A7" w:rsidP="00E636A7"/>
    <w:p w14:paraId="28DFFF7E" w14:textId="6252903F" w:rsidR="00E636A7" w:rsidRPr="00E636A7" w:rsidRDefault="00E636A7" w:rsidP="00E636A7">
      <w:pPr>
        <w:spacing w:after="2400"/>
        <w:jc w:val="right"/>
      </w:pPr>
      <w:r w:rsidRPr="00E636A7">
        <w:t xml:space="preserve">Zagreb, </w:t>
      </w:r>
      <w:r w:rsidR="004445A3">
        <w:t>25</w:t>
      </w:r>
      <w:r w:rsidR="00251022">
        <w:t>. siječnja 2024</w:t>
      </w:r>
      <w:r w:rsidRPr="00E636A7">
        <w:t>.</w:t>
      </w:r>
    </w:p>
    <w:p w14:paraId="34595207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5A311B80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E636A7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36A7" w:rsidRPr="00E636A7" w14:paraId="074D2A50" w14:textId="77777777" w:rsidTr="00ED2BC2">
        <w:tc>
          <w:tcPr>
            <w:tcW w:w="1951" w:type="dxa"/>
          </w:tcPr>
          <w:p w14:paraId="28F8D7F1" w14:textId="77777777" w:rsidR="00E636A7" w:rsidRPr="00E636A7" w:rsidRDefault="00E636A7" w:rsidP="00E636A7">
            <w:pPr>
              <w:spacing w:line="360" w:lineRule="auto"/>
              <w:jc w:val="right"/>
            </w:pPr>
            <w:r w:rsidRPr="00E636A7">
              <w:rPr>
                <w:b/>
                <w:smallCaps/>
              </w:rPr>
              <w:t>Predlagatelj</w:t>
            </w:r>
            <w:r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6D80F53E" w14:textId="77777777" w:rsidR="00E636A7" w:rsidRPr="00E636A7" w:rsidRDefault="009549C7" w:rsidP="00396492">
            <w:pPr>
              <w:spacing w:line="360" w:lineRule="auto"/>
              <w:jc w:val="both"/>
            </w:pPr>
            <w:r w:rsidRPr="009549C7">
              <w:t>Ministarstvo rada, mirovinskoga sustava, obitelji i socijalne politike</w:t>
            </w:r>
            <w:r>
              <w:t xml:space="preserve"> </w:t>
            </w:r>
          </w:p>
        </w:tc>
      </w:tr>
    </w:tbl>
    <w:p w14:paraId="365CE9FF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2589B88D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E636A7" w:rsidRPr="00E636A7" w14:paraId="7A6BEF4B" w14:textId="77777777" w:rsidTr="00ED2BC2">
        <w:tc>
          <w:tcPr>
            <w:tcW w:w="1951" w:type="dxa"/>
          </w:tcPr>
          <w:p w14:paraId="2F79B5B1" w14:textId="77777777" w:rsidR="00E636A7" w:rsidRPr="00E636A7" w:rsidRDefault="00F024D9" w:rsidP="00F024D9">
            <w:pPr>
              <w:spacing w:line="360" w:lineRule="auto"/>
            </w:pPr>
            <w:r>
              <w:rPr>
                <w:b/>
                <w:smallCaps/>
              </w:rPr>
              <w:t xml:space="preserve"> </w:t>
            </w:r>
            <w:r w:rsidR="00E636A7" w:rsidRPr="00E636A7">
              <w:rPr>
                <w:b/>
                <w:smallCaps/>
              </w:rPr>
              <w:t>Predmet</w:t>
            </w:r>
            <w:r w:rsidR="00E636A7"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6B3C112E" w14:textId="56883D36" w:rsidR="00E636A7" w:rsidRPr="00E636A7" w:rsidRDefault="009549C7" w:rsidP="00396492">
            <w:pPr>
              <w:jc w:val="both"/>
            </w:pPr>
            <w:r w:rsidRPr="009549C7">
              <w:t xml:space="preserve">Prijedlog </w:t>
            </w:r>
            <w:r w:rsidR="004A49DD">
              <w:t xml:space="preserve">odluke </w:t>
            </w:r>
            <w:r w:rsidR="004D58D9" w:rsidRPr="004D58D9">
              <w:t xml:space="preserve">o minimalnim financijskim standardima, kriterijima i mjerilima za decentralizirano financiranje domova za starije osobe u 2024. </w:t>
            </w:r>
            <w:r w:rsidR="000C4627">
              <w:t>godini</w:t>
            </w:r>
          </w:p>
        </w:tc>
      </w:tr>
    </w:tbl>
    <w:p w14:paraId="19C80B81" w14:textId="77777777" w:rsidR="00E636A7" w:rsidRPr="00E636A7" w:rsidRDefault="00E636A7" w:rsidP="00E636A7">
      <w:pPr>
        <w:tabs>
          <w:tab w:val="left" w:pos="1843"/>
        </w:tabs>
        <w:spacing w:line="360" w:lineRule="auto"/>
        <w:ind w:left="1843" w:hanging="1843"/>
      </w:pPr>
      <w:r w:rsidRPr="00E636A7">
        <w:t>__________________________________________________________________________</w:t>
      </w:r>
    </w:p>
    <w:p w14:paraId="2A6E2610" w14:textId="77777777" w:rsidR="00E636A7" w:rsidRPr="00E636A7" w:rsidRDefault="00E636A7" w:rsidP="00E636A7"/>
    <w:p w14:paraId="5EB6F141" w14:textId="77777777" w:rsidR="00E636A7" w:rsidRPr="00E636A7" w:rsidRDefault="00E636A7" w:rsidP="00E636A7"/>
    <w:p w14:paraId="2B52225B" w14:textId="77777777" w:rsidR="00E636A7" w:rsidRPr="00E636A7" w:rsidRDefault="00E636A7" w:rsidP="00E636A7"/>
    <w:p w14:paraId="08FCCB70" w14:textId="77777777" w:rsidR="00E636A7" w:rsidRPr="00E636A7" w:rsidRDefault="00E636A7" w:rsidP="00E636A7"/>
    <w:p w14:paraId="65153B03" w14:textId="77777777" w:rsidR="00E636A7" w:rsidRDefault="00E636A7" w:rsidP="00E636A7"/>
    <w:p w14:paraId="7A85CC2F" w14:textId="77777777" w:rsidR="00E636A7" w:rsidRDefault="00E636A7" w:rsidP="00E636A7"/>
    <w:p w14:paraId="79F72F11" w14:textId="77777777" w:rsidR="00E636A7" w:rsidRDefault="00E636A7" w:rsidP="00E636A7"/>
    <w:p w14:paraId="1AD59318" w14:textId="77777777" w:rsidR="00E636A7" w:rsidRDefault="00E636A7" w:rsidP="00E636A7"/>
    <w:p w14:paraId="0E78B333" w14:textId="77777777" w:rsidR="00E636A7" w:rsidRDefault="00E636A7" w:rsidP="00E636A7"/>
    <w:p w14:paraId="477F56D6" w14:textId="77777777" w:rsidR="00E636A7" w:rsidRDefault="00E636A7" w:rsidP="00E636A7"/>
    <w:p w14:paraId="7B332921" w14:textId="77777777" w:rsidR="00E636A7" w:rsidRDefault="00E636A7" w:rsidP="00E636A7"/>
    <w:p w14:paraId="74BDCB93" w14:textId="77777777" w:rsidR="00E636A7" w:rsidRDefault="00E636A7" w:rsidP="00E636A7"/>
    <w:p w14:paraId="3037B885" w14:textId="77777777" w:rsidR="00E636A7" w:rsidRPr="00E636A7" w:rsidRDefault="00E636A7" w:rsidP="00E636A7"/>
    <w:p w14:paraId="18320800" w14:textId="77777777" w:rsidR="00E636A7" w:rsidRPr="00E636A7" w:rsidRDefault="00E636A7" w:rsidP="00E636A7">
      <w:p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A984AAE" w14:textId="77777777" w:rsidR="00745F85" w:rsidRPr="00786D4A" w:rsidRDefault="00745F85" w:rsidP="00745F85">
      <w:pPr>
        <w:jc w:val="right"/>
        <w:rPr>
          <w:b/>
          <w:i/>
        </w:rPr>
      </w:pPr>
      <w:r w:rsidRPr="00786D4A">
        <w:rPr>
          <w:b/>
        </w:rPr>
        <w:lastRenderedPageBreak/>
        <w:t>Prijedlog</w:t>
      </w:r>
    </w:p>
    <w:p w14:paraId="1F75C889" w14:textId="77777777" w:rsidR="00745F85" w:rsidRPr="00786D4A" w:rsidRDefault="00745F85" w:rsidP="00745F8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2042D37" w14:textId="77777777" w:rsidR="00745F85" w:rsidRPr="00786D4A" w:rsidRDefault="00745F85" w:rsidP="00745F8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476236" w14:textId="755E8D10" w:rsidR="00745F85" w:rsidRPr="00786D4A" w:rsidRDefault="00745F85" w:rsidP="00745F85">
      <w:pPr>
        <w:jc w:val="both"/>
        <w:rPr>
          <w:i/>
        </w:rPr>
      </w:pPr>
      <w:r w:rsidRPr="00786D4A">
        <w:tab/>
      </w:r>
      <w:r w:rsidRPr="00786D4A">
        <w:tab/>
        <w:t xml:space="preserve">Na temelju članka </w:t>
      </w:r>
      <w:r>
        <w:t>290</w:t>
      </w:r>
      <w:r w:rsidRPr="00786D4A">
        <w:t xml:space="preserve">. stavka </w:t>
      </w:r>
      <w:r>
        <w:t>4</w:t>
      </w:r>
      <w:r w:rsidRPr="00786D4A">
        <w:t xml:space="preserve">. Zakona o socijalnoj skrbi („Narodne novine“, br. </w:t>
      </w:r>
      <w:r>
        <w:t>18/22</w:t>
      </w:r>
      <w:r w:rsidR="00396492">
        <w:t>.</w:t>
      </w:r>
      <w:r>
        <w:t>, 46/22</w:t>
      </w:r>
      <w:r w:rsidR="00396492">
        <w:t>.</w:t>
      </w:r>
      <w:r>
        <w:t>, 119/22</w:t>
      </w:r>
      <w:r w:rsidR="00396492">
        <w:t>.</w:t>
      </w:r>
      <w:r w:rsidR="0019090A">
        <w:t xml:space="preserve">, </w:t>
      </w:r>
      <w:r>
        <w:t>71/23</w:t>
      </w:r>
      <w:r w:rsidR="00396492">
        <w:t>.</w:t>
      </w:r>
      <w:r w:rsidR="0019090A">
        <w:t xml:space="preserve"> i 156/23.</w:t>
      </w:r>
      <w:r w:rsidRPr="00786D4A">
        <w:t>), Vlada Republike Hrvatske je na sjednici održanoj ____________________ donijela</w:t>
      </w:r>
    </w:p>
    <w:p w14:paraId="6E8F732D" w14:textId="77777777" w:rsidR="00745F85" w:rsidRPr="00786D4A" w:rsidRDefault="00745F85" w:rsidP="00745F85">
      <w:pPr>
        <w:jc w:val="center"/>
        <w:outlineLvl w:val="0"/>
        <w:rPr>
          <w:b/>
          <w:i/>
        </w:rPr>
      </w:pPr>
    </w:p>
    <w:p w14:paraId="10428315" w14:textId="77777777" w:rsidR="00745F85" w:rsidRPr="00786D4A" w:rsidRDefault="00745F85" w:rsidP="00745F85">
      <w:pPr>
        <w:jc w:val="center"/>
        <w:outlineLvl w:val="0"/>
        <w:rPr>
          <w:b/>
          <w:i/>
        </w:rPr>
      </w:pPr>
    </w:p>
    <w:p w14:paraId="62AB684F" w14:textId="77777777" w:rsidR="00745F85" w:rsidRPr="00786D4A" w:rsidRDefault="00745F85" w:rsidP="00745F85">
      <w:pPr>
        <w:jc w:val="center"/>
        <w:outlineLvl w:val="0"/>
        <w:rPr>
          <w:b/>
          <w:bCs/>
          <w:i/>
        </w:rPr>
      </w:pPr>
      <w:r w:rsidRPr="00786D4A">
        <w:rPr>
          <w:b/>
        </w:rPr>
        <w:t>O D L U K U</w:t>
      </w:r>
    </w:p>
    <w:p w14:paraId="64CD9AEE" w14:textId="77777777" w:rsidR="00745F85" w:rsidRPr="00786D4A" w:rsidRDefault="00745F85" w:rsidP="00745F85">
      <w:pPr>
        <w:tabs>
          <w:tab w:val="left" w:pos="1875"/>
          <w:tab w:val="center" w:pos="5286"/>
        </w:tabs>
        <w:jc w:val="center"/>
        <w:outlineLvl w:val="0"/>
        <w:rPr>
          <w:b/>
          <w:bCs/>
          <w:i/>
          <w:color w:val="000000"/>
        </w:rPr>
      </w:pPr>
    </w:p>
    <w:p w14:paraId="3EBD7C72" w14:textId="6A979ECF" w:rsidR="00745F85" w:rsidRPr="00786D4A" w:rsidRDefault="00745F85" w:rsidP="00745F85">
      <w:pPr>
        <w:jc w:val="center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o minimalnim financijskim standardima, kriterijima i mjerilima za decentralizirano financiranje domova za starije osobe u 202</w:t>
      </w:r>
      <w:r>
        <w:rPr>
          <w:b/>
          <w:bCs/>
          <w:color w:val="000000"/>
        </w:rPr>
        <w:t>4</w:t>
      </w:r>
      <w:r w:rsidRPr="00786D4A">
        <w:rPr>
          <w:b/>
          <w:bCs/>
          <w:color w:val="000000"/>
        </w:rPr>
        <w:t xml:space="preserve">. </w:t>
      </w:r>
      <w:r w:rsidR="000C4627">
        <w:rPr>
          <w:b/>
          <w:bCs/>
          <w:color w:val="000000"/>
        </w:rPr>
        <w:t>godini</w:t>
      </w:r>
    </w:p>
    <w:p w14:paraId="065BEF0B" w14:textId="77777777" w:rsidR="00745F85" w:rsidRPr="00786D4A" w:rsidRDefault="00745F85" w:rsidP="00745F85">
      <w:pPr>
        <w:jc w:val="center"/>
        <w:rPr>
          <w:b/>
          <w:bCs/>
          <w:i/>
          <w:color w:val="000000"/>
          <w:highlight w:val="yellow"/>
        </w:rPr>
      </w:pPr>
    </w:p>
    <w:p w14:paraId="0FEE335E" w14:textId="77777777" w:rsidR="00745F85" w:rsidRPr="00786D4A" w:rsidRDefault="00745F85" w:rsidP="00745F85">
      <w:pPr>
        <w:jc w:val="center"/>
        <w:rPr>
          <w:b/>
          <w:bCs/>
          <w:i/>
          <w:color w:val="000000"/>
        </w:rPr>
      </w:pPr>
    </w:p>
    <w:p w14:paraId="403563BB" w14:textId="77777777" w:rsidR="00745F85" w:rsidRPr="00786D4A" w:rsidRDefault="00745F85" w:rsidP="00745F85">
      <w:pPr>
        <w:tabs>
          <w:tab w:val="left" w:pos="4680"/>
          <w:tab w:val="center" w:pos="5286"/>
        </w:tabs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I.</w:t>
      </w:r>
    </w:p>
    <w:p w14:paraId="5B3FDAD1" w14:textId="77777777" w:rsidR="00745F85" w:rsidRPr="00786D4A" w:rsidRDefault="00745F85" w:rsidP="00745F85">
      <w:pPr>
        <w:tabs>
          <w:tab w:val="left" w:pos="4680"/>
          <w:tab w:val="center" w:pos="5286"/>
        </w:tabs>
        <w:jc w:val="center"/>
        <w:outlineLvl w:val="0"/>
        <w:rPr>
          <w:b/>
          <w:bCs/>
          <w:i/>
          <w:color w:val="000000"/>
        </w:rPr>
      </w:pPr>
    </w:p>
    <w:p w14:paraId="3BBA749E" w14:textId="58EB212C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>Ovom Odlukom utvrđuju se minimalni financijski standardi, kriteriji i mjerila za decentralizirano financiranje djelatnosti domova za starije osobe u 202</w:t>
      </w:r>
      <w:r>
        <w:rPr>
          <w:bCs/>
          <w:color w:val="000000"/>
        </w:rPr>
        <w:t>4</w:t>
      </w:r>
      <w:r w:rsidRPr="00786D4A">
        <w:rPr>
          <w:bCs/>
          <w:color w:val="000000"/>
        </w:rPr>
        <w:t>.</w:t>
      </w:r>
      <w:r w:rsidR="00D14DCD">
        <w:rPr>
          <w:bCs/>
          <w:color w:val="000000"/>
        </w:rPr>
        <w:t xml:space="preserve"> godini</w:t>
      </w:r>
      <w:r w:rsidRPr="00786D4A">
        <w:rPr>
          <w:bCs/>
          <w:color w:val="000000"/>
        </w:rPr>
        <w:t>, nad kojima su prenijeta osnivačka prava s Republike Hrvatske na jedinice područne (regionalne) samouprave, odnosno Grad Zagreb, a koje čine rashodi za zaposlene, materijalni i financijski rashodi, rashodi za nabavu nefinancijske imovine i hitne intervencije.</w:t>
      </w:r>
    </w:p>
    <w:p w14:paraId="7B18B26D" w14:textId="77777777" w:rsidR="00745F85" w:rsidRPr="00786D4A" w:rsidRDefault="00745F85" w:rsidP="00745F85">
      <w:pPr>
        <w:jc w:val="center"/>
        <w:rPr>
          <w:bCs/>
          <w:i/>
          <w:color w:val="000000"/>
        </w:rPr>
      </w:pPr>
    </w:p>
    <w:p w14:paraId="7D82086A" w14:textId="77777777" w:rsidR="00745F85" w:rsidRPr="00786D4A" w:rsidRDefault="00745F85" w:rsidP="00745F85">
      <w:pPr>
        <w:tabs>
          <w:tab w:val="left" w:pos="3765"/>
          <w:tab w:val="center" w:pos="5286"/>
        </w:tabs>
        <w:jc w:val="center"/>
        <w:outlineLvl w:val="0"/>
        <w:rPr>
          <w:bCs/>
          <w:i/>
          <w:color w:val="000000"/>
        </w:rPr>
      </w:pPr>
      <w:r w:rsidRPr="00786D4A">
        <w:rPr>
          <w:b/>
          <w:bCs/>
          <w:color w:val="000000"/>
        </w:rPr>
        <w:t>II</w:t>
      </w:r>
      <w:r w:rsidRPr="00786D4A">
        <w:rPr>
          <w:bCs/>
          <w:color w:val="000000"/>
        </w:rPr>
        <w:t>.</w:t>
      </w:r>
    </w:p>
    <w:p w14:paraId="0089BE6D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3F5B0F13" w14:textId="77777777" w:rsidR="00745F85" w:rsidRDefault="00745F85" w:rsidP="00745F85">
      <w:pPr>
        <w:pStyle w:val="box4705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786D4A">
        <w:rPr>
          <w:bCs/>
        </w:rPr>
        <w:tab/>
      </w:r>
      <w:r w:rsidRPr="00786D4A">
        <w:rPr>
          <w:bCs/>
        </w:rPr>
        <w:tab/>
        <w:t xml:space="preserve">Financiranje domova za starije osobe iz točke I. ove Odluke osigurava se iz </w:t>
      </w:r>
      <w:r>
        <w:rPr>
          <w:color w:val="231F20"/>
        </w:rPr>
        <w:t>prihoda za posebne namjene domova za starije osobe, prihoda iz udjela u porezu na dohodak za decentralizirane funkcije, sredstava državnog proračuna Republike Hrvatske putem pomoći izravnanja do iznosa bilančnih prava utvrđenih ovom Odlukom i drugih izvora financiranja.</w:t>
      </w:r>
    </w:p>
    <w:p w14:paraId="235E1D94" w14:textId="77777777" w:rsidR="00745F85" w:rsidRPr="00786D4A" w:rsidRDefault="00745F85" w:rsidP="00745F85">
      <w:pPr>
        <w:jc w:val="both"/>
        <w:rPr>
          <w:bCs/>
          <w:i/>
        </w:rPr>
      </w:pPr>
    </w:p>
    <w:p w14:paraId="6CA17541" w14:textId="77777777" w:rsidR="00745F85" w:rsidRPr="00786D4A" w:rsidRDefault="00745F85" w:rsidP="00745F85">
      <w:pPr>
        <w:pStyle w:val="box4705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</w:r>
      <w:r>
        <w:rPr>
          <w:color w:val="231F20"/>
        </w:rPr>
        <w:t xml:space="preserve">Sredstva za financiranje decentraliziranih domova za starije osobe osiguravaju se u proračunu jedinica područne (regionalne) samouprave i Grada </w:t>
      </w:r>
      <w:r w:rsidRPr="000C4627">
        <w:rPr>
          <w:color w:val="231F20"/>
        </w:rPr>
        <w:t xml:space="preserve">Zagreba </w:t>
      </w:r>
      <w:r w:rsidRPr="000C4627">
        <w:rPr>
          <w:bCs/>
        </w:rPr>
        <w:t>i predstavljaju</w:t>
      </w:r>
      <w:r w:rsidRPr="00786D4A">
        <w:rPr>
          <w:bCs/>
        </w:rPr>
        <w:t xml:space="preserve"> minimalni financijski standard za decentralizirano financiranje djelatnosti domova za starije osobe.</w:t>
      </w:r>
    </w:p>
    <w:p w14:paraId="091C2B30" w14:textId="77777777" w:rsidR="00745F85" w:rsidRPr="00786D4A" w:rsidRDefault="00745F85" w:rsidP="00745F85">
      <w:pPr>
        <w:tabs>
          <w:tab w:val="left" w:pos="993"/>
        </w:tabs>
        <w:jc w:val="both"/>
        <w:rPr>
          <w:bCs/>
          <w:i/>
          <w:color w:val="000000"/>
        </w:rPr>
      </w:pPr>
    </w:p>
    <w:p w14:paraId="18B18B8F" w14:textId="77777777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>Ukupni rashodi doma su:</w:t>
      </w:r>
    </w:p>
    <w:p w14:paraId="6E43AC7C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353D1273" w14:textId="77777777" w:rsidR="00745F85" w:rsidRPr="00786D4A" w:rsidRDefault="00745F85" w:rsidP="00745F85">
      <w:pPr>
        <w:pStyle w:val="ListParagraph"/>
        <w:numPr>
          <w:ilvl w:val="0"/>
          <w:numId w:val="2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 xml:space="preserve">rashodi za zaposlene </w:t>
      </w:r>
    </w:p>
    <w:p w14:paraId="02F993EE" w14:textId="77777777" w:rsidR="00745F85" w:rsidRPr="00786D4A" w:rsidRDefault="00745F85" w:rsidP="00745F85">
      <w:pPr>
        <w:pStyle w:val="ListParagraph"/>
        <w:numPr>
          <w:ilvl w:val="0"/>
          <w:numId w:val="2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materijalni rashodi</w:t>
      </w:r>
    </w:p>
    <w:p w14:paraId="3BACD63F" w14:textId="77777777" w:rsidR="00745F85" w:rsidRPr="00786D4A" w:rsidRDefault="00745F85" w:rsidP="00745F85">
      <w:pPr>
        <w:pStyle w:val="ListParagraph"/>
        <w:numPr>
          <w:ilvl w:val="0"/>
          <w:numId w:val="2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financijski rashodi</w:t>
      </w:r>
    </w:p>
    <w:p w14:paraId="70A3FEFC" w14:textId="77777777" w:rsidR="00745F85" w:rsidRPr="00786D4A" w:rsidRDefault="00745F85" w:rsidP="00745F85">
      <w:pPr>
        <w:pStyle w:val="ListParagraph"/>
        <w:numPr>
          <w:ilvl w:val="0"/>
          <w:numId w:val="2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hitne intervencije - investicijsko održavanje, oprema i nabava nefinancijske imovine</w:t>
      </w:r>
    </w:p>
    <w:p w14:paraId="5E7A010E" w14:textId="77777777" w:rsidR="00745F85" w:rsidRPr="00786D4A" w:rsidRDefault="00745F85" w:rsidP="00745F85">
      <w:pPr>
        <w:pStyle w:val="ListParagraph"/>
        <w:numPr>
          <w:ilvl w:val="0"/>
          <w:numId w:val="2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rashodi za nabavu nefinancijske imovine - materijalna i nematerijalna imovina, građevinski objekti, postrojenja i oprema, prijevozna sredstva isključivo za obavljanje osnovne djelatnosti, nematerijalna proizvedena imovina, informatizacija, dodatna ulaganja u nefinancijsku imovinu i dr.</w:t>
      </w:r>
    </w:p>
    <w:p w14:paraId="09876B81" w14:textId="77777777" w:rsidR="00745F85" w:rsidRPr="00786D4A" w:rsidRDefault="00745F85" w:rsidP="00745F85">
      <w:pPr>
        <w:pStyle w:val="ListParagraph"/>
        <w:ind w:left="993"/>
        <w:jc w:val="both"/>
        <w:rPr>
          <w:bCs/>
          <w:i w:val="0"/>
          <w:color w:val="000000"/>
          <w:sz w:val="24"/>
        </w:rPr>
      </w:pPr>
    </w:p>
    <w:p w14:paraId="2B33D92E" w14:textId="54FA9F85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 xml:space="preserve">Prihod za posebne namjene je prihod koji dom za starije osobe ostvari naplatom cijene </w:t>
      </w:r>
      <w:r>
        <w:rPr>
          <w:bCs/>
          <w:color w:val="000000"/>
        </w:rPr>
        <w:t>socijalne usluge</w:t>
      </w:r>
      <w:r w:rsidRPr="00786D4A">
        <w:rPr>
          <w:bCs/>
          <w:color w:val="000000"/>
        </w:rPr>
        <w:t xml:space="preserve">, temeljem ugovora </w:t>
      </w:r>
      <w:r>
        <w:rPr>
          <w:bCs/>
          <w:color w:val="000000"/>
        </w:rPr>
        <w:t xml:space="preserve">o pružanju socijalne usluge </w:t>
      </w:r>
      <w:r w:rsidRPr="00786D4A">
        <w:rPr>
          <w:bCs/>
          <w:color w:val="000000"/>
        </w:rPr>
        <w:t xml:space="preserve">između doma </w:t>
      </w:r>
      <w:r w:rsidR="0097433D">
        <w:rPr>
          <w:bCs/>
          <w:color w:val="000000"/>
        </w:rPr>
        <w:t xml:space="preserve">za starije osobe </w:t>
      </w:r>
      <w:r w:rsidRPr="00786D4A">
        <w:rPr>
          <w:bCs/>
          <w:color w:val="000000"/>
        </w:rPr>
        <w:t xml:space="preserve">i korisnika, odnosno obveznika plaćanja cijene </w:t>
      </w:r>
      <w:r>
        <w:rPr>
          <w:bCs/>
          <w:color w:val="000000"/>
        </w:rPr>
        <w:t>usluge te</w:t>
      </w:r>
      <w:r w:rsidRPr="00786D4A">
        <w:rPr>
          <w:bCs/>
          <w:color w:val="000000"/>
        </w:rPr>
        <w:t xml:space="preserve"> rješenja</w:t>
      </w:r>
      <w:r>
        <w:rPr>
          <w:bCs/>
          <w:color w:val="000000"/>
        </w:rPr>
        <w:t xml:space="preserve"> </w:t>
      </w:r>
      <w:r w:rsidRPr="004120FD">
        <w:rPr>
          <w:bCs/>
          <w:color w:val="000000"/>
        </w:rPr>
        <w:t>Hrvatskog Zavoda za socijalni rad.</w:t>
      </w:r>
      <w:r w:rsidRPr="00786D4A">
        <w:rPr>
          <w:bCs/>
          <w:color w:val="000000"/>
        </w:rPr>
        <w:t xml:space="preserve"> </w:t>
      </w:r>
    </w:p>
    <w:p w14:paraId="7F1F7EB7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764D3DD8" w14:textId="77777777" w:rsidR="00745F85" w:rsidRPr="00786D4A" w:rsidRDefault="00745F85" w:rsidP="00745F85">
      <w:pPr>
        <w:ind w:firstLine="1416"/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 xml:space="preserve">Planirani prihod za posebne namjene procijenjen je u skladu s brojem korisnika, </w:t>
      </w:r>
      <w:r>
        <w:rPr>
          <w:bCs/>
          <w:color w:val="000000"/>
        </w:rPr>
        <w:t xml:space="preserve">cijenama socijalnih usluga koje dom ostvari </w:t>
      </w:r>
      <w:r w:rsidRPr="00786D4A">
        <w:rPr>
          <w:bCs/>
          <w:color w:val="000000"/>
        </w:rPr>
        <w:t xml:space="preserve">temeljem ugovora </w:t>
      </w:r>
      <w:r>
        <w:rPr>
          <w:bCs/>
          <w:color w:val="000000"/>
        </w:rPr>
        <w:t xml:space="preserve">o pružanju socijalne usluge </w:t>
      </w:r>
      <w:r w:rsidRPr="00786D4A">
        <w:rPr>
          <w:bCs/>
          <w:color w:val="000000"/>
        </w:rPr>
        <w:t>između doma i korisnika</w:t>
      </w:r>
      <w:r>
        <w:rPr>
          <w:bCs/>
          <w:color w:val="000000"/>
        </w:rPr>
        <w:t xml:space="preserve"> te</w:t>
      </w:r>
      <w:r w:rsidRPr="00786D4A">
        <w:rPr>
          <w:bCs/>
          <w:color w:val="000000"/>
        </w:rPr>
        <w:t xml:space="preserve"> cijenama </w:t>
      </w:r>
      <w:r>
        <w:rPr>
          <w:bCs/>
          <w:color w:val="000000"/>
        </w:rPr>
        <w:t xml:space="preserve">socijalnih usluga </w:t>
      </w:r>
      <w:r w:rsidRPr="00786D4A">
        <w:rPr>
          <w:bCs/>
          <w:color w:val="000000"/>
        </w:rPr>
        <w:t>utvrđeni</w:t>
      </w:r>
      <w:r>
        <w:rPr>
          <w:bCs/>
          <w:color w:val="000000"/>
        </w:rPr>
        <w:t>h</w:t>
      </w:r>
      <w:r w:rsidRPr="00786D4A">
        <w:rPr>
          <w:bCs/>
          <w:color w:val="000000"/>
        </w:rPr>
        <w:t xml:space="preserve"> ugovorima o </w:t>
      </w:r>
      <w:r>
        <w:rPr>
          <w:bCs/>
          <w:color w:val="000000"/>
        </w:rPr>
        <w:t xml:space="preserve">pružanju socijalnih usluga </w:t>
      </w:r>
      <w:r w:rsidRPr="00786D4A">
        <w:rPr>
          <w:bCs/>
          <w:color w:val="000000"/>
        </w:rPr>
        <w:t>sklopljeni</w:t>
      </w:r>
      <w:r>
        <w:rPr>
          <w:bCs/>
          <w:color w:val="000000"/>
        </w:rPr>
        <w:t>h</w:t>
      </w:r>
      <w:r w:rsidRPr="00786D4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 </w:t>
      </w:r>
      <w:r w:rsidRPr="00786D4A">
        <w:rPr>
          <w:bCs/>
          <w:color w:val="000000"/>
        </w:rPr>
        <w:t>Ministarstv</w:t>
      </w:r>
      <w:r>
        <w:rPr>
          <w:bCs/>
          <w:color w:val="000000"/>
        </w:rPr>
        <w:t>om</w:t>
      </w:r>
      <w:r w:rsidRPr="00786D4A">
        <w:rPr>
          <w:bCs/>
          <w:color w:val="000000"/>
        </w:rPr>
        <w:t xml:space="preserve"> rada, mirovinskoga sustava, obitelji i socijalne politike</w:t>
      </w:r>
      <w:r>
        <w:rPr>
          <w:bCs/>
          <w:color w:val="000000"/>
        </w:rPr>
        <w:t xml:space="preserve"> za korisnike upućene </w:t>
      </w:r>
      <w:r w:rsidRPr="00786D4A">
        <w:rPr>
          <w:bCs/>
          <w:color w:val="000000"/>
        </w:rPr>
        <w:t>rješenj</w:t>
      </w:r>
      <w:r>
        <w:rPr>
          <w:bCs/>
          <w:color w:val="000000"/>
        </w:rPr>
        <w:t xml:space="preserve">em </w:t>
      </w:r>
      <w:r w:rsidRPr="004120FD">
        <w:rPr>
          <w:bCs/>
          <w:color w:val="000000"/>
        </w:rPr>
        <w:t>Hrvatskog Zavoda za socijalni rad.</w:t>
      </w:r>
    </w:p>
    <w:p w14:paraId="0C4A81FB" w14:textId="77777777" w:rsidR="00745F85" w:rsidRPr="00786D4A" w:rsidRDefault="00745F85" w:rsidP="00745F85">
      <w:pPr>
        <w:jc w:val="center"/>
        <w:rPr>
          <w:b/>
          <w:bCs/>
          <w:i/>
          <w:color w:val="000000"/>
        </w:rPr>
      </w:pPr>
    </w:p>
    <w:p w14:paraId="21692D10" w14:textId="77777777" w:rsidR="00745F85" w:rsidRPr="00786D4A" w:rsidRDefault="00745F85" w:rsidP="00745F85">
      <w:pPr>
        <w:tabs>
          <w:tab w:val="left" w:pos="3660"/>
          <w:tab w:val="center" w:pos="5286"/>
        </w:tabs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III.</w:t>
      </w:r>
    </w:p>
    <w:p w14:paraId="5AF27F1A" w14:textId="77777777" w:rsidR="00745F85" w:rsidRPr="00786D4A" w:rsidRDefault="00745F85" w:rsidP="00745F85">
      <w:pPr>
        <w:tabs>
          <w:tab w:val="left" w:pos="3660"/>
          <w:tab w:val="center" w:pos="5286"/>
        </w:tabs>
        <w:jc w:val="center"/>
        <w:outlineLvl w:val="0"/>
        <w:rPr>
          <w:b/>
          <w:bCs/>
          <w:i/>
          <w:color w:val="000000"/>
        </w:rPr>
      </w:pPr>
    </w:p>
    <w:p w14:paraId="2402DC71" w14:textId="77777777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>Kriteriji za financiranje rashoda za zaposlene utvrđuju se prema:</w:t>
      </w:r>
    </w:p>
    <w:p w14:paraId="1CCFA648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652AD9B7" w14:textId="77777777" w:rsidR="00745F85" w:rsidRPr="00786D4A" w:rsidRDefault="00745F85" w:rsidP="00745F85">
      <w:pPr>
        <w:pStyle w:val="ListParagraph"/>
        <w:numPr>
          <w:ilvl w:val="0"/>
          <w:numId w:val="3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 xml:space="preserve">propisu kojim se određuju </w:t>
      </w:r>
      <w:r>
        <w:rPr>
          <w:bCs/>
          <w:i w:val="0"/>
          <w:color w:val="000000"/>
          <w:sz w:val="24"/>
        </w:rPr>
        <w:t>mjerila</w:t>
      </w:r>
      <w:r w:rsidRPr="00786D4A">
        <w:rPr>
          <w:bCs/>
          <w:i w:val="0"/>
          <w:color w:val="000000"/>
          <w:sz w:val="24"/>
        </w:rPr>
        <w:t xml:space="preserve"> za pružanje socijalnih usluga</w:t>
      </w:r>
    </w:p>
    <w:p w14:paraId="37EF3F36" w14:textId="77777777" w:rsidR="00745F85" w:rsidRDefault="00745F85" w:rsidP="00745F85">
      <w:pPr>
        <w:pStyle w:val="ListParagraph"/>
        <w:numPr>
          <w:ilvl w:val="0"/>
          <w:numId w:val="3"/>
        </w:numPr>
        <w:ind w:left="1418" w:hanging="709"/>
        <w:jc w:val="both"/>
        <w:rPr>
          <w:bCs/>
          <w:i w:val="0"/>
          <w:color w:val="000000"/>
          <w:sz w:val="24"/>
        </w:rPr>
      </w:pPr>
      <w:r>
        <w:rPr>
          <w:bCs/>
          <w:i w:val="0"/>
          <w:color w:val="000000"/>
          <w:sz w:val="24"/>
        </w:rPr>
        <w:t>propisu</w:t>
      </w:r>
      <w:r w:rsidRPr="00786D4A">
        <w:rPr>
          <w:bCs/>
          <w:i w:val="0"/>
          <w:color w:val="000000"/>
          <w:sz w:val="24"/>
        </w:rPr>
        <w:t xml:space="preserve"> koji</w:t>
      </w:r>
      <w:r>
        <w:rPr>
          <w:bCs/>
          <w:i w:val="0"/>
          <w:color w:val="000000"/>
          <w:sz w:val="24"/>
        </w:rPr>
        <w:t>m se</w:t>
      </w:r>
      <w:r w:rsidRPr="00786D4A">
        <w:rPr>
          <w:bCs/>
          <w:i w:val="0"/>
          <w:color w:val="000000"/>
          <w:sz w:val="24"/>
        </w:rPr>
        <w:t xml:space="preserve"> regulira</w:t>
      </w:r>
      <w:r>
        <w:rPr>
          <w:bCs/>
          <w:i w:val="0"/>
          <w:color w:val="000000"/>
          <w:sz w:val="24"/>
        </w:rPr>
        <w:t>ju</w:t>
      </w:r>
      <w:r w:rsidRPr="00786D4A">
        <w:rPr>
          <w:bCs/>
          <w:i w:val="0"/>
          <w:color w:val="000000"/>
          <w:sz w:val="24"/>
        </w:rPr>
        <w:t xml:space="preserve"> plaće u javnim službama i uredbi koj</w:t>
      </w:r>
      <w:r>
        <w:rPr>
          <w:bCs/>
          <w:i w:val="0"/>
          <w:color w:val="000000"/>
          <w:sz w:val="24"/>
        </w:rPr>
        <w:t xml:space="preserve">om se </w:t>
      </w:r>
      <w:r w:rsidRPr="00786D4A">
        <w:rPr>
          <w:bCs/>
          <w:i w:val="0"/>
          <w:color w:val="000000"/>
          <w:sz w:val="24"/>
        </w:rPr>
        <w:t>određuj</w:t>
      </w:r>
      <w:r>
        <w:rPr>
          <w:bCs/>
          <w:i w:val="0"/>
          <w:color w:val="000000"/>
          <w:sz w:val="24"/>
        </w:rPr>
        <w:t>u</w:t>
      </w:r>
      <w:r w:rsidRPr="00786D4A">
        <w:rPr>
          <w:bCs/>
          <w:i w:val="0"/>
          <w:color w:val="000000"/>
          <w:sz w:val="24"/>
        </w:rPr>
        <w:t xml:space="preserve"> naziv</w:t>
      </w:r>
      <w:r>
        <w:rPr>
          <w:bCs/>
          <w:i w:val="0"/>
          <w:color w:val="000000"/>
          <w:sz w:val="24"/>
        </w:rPr>
        <w:t>i</w:t>
      </w:r>
      <w:r w:rsidRPr="00786D4A">
        <w:rPr>
          <w:bCs/>
          <w:i w:val="0"/>
          <w:color w:val="000000"/>
          <w:sz w:val="24"/>
        </w:rPr>
        <w:t xml:space="preserve"> radnih mjesta i koeficijent</w:t>
      </w:r>
      <w:r>
        <w:rPr>
          <w:bCs/>
          <w:i w:val="0"/>
          <w:color w:val="000000"/>
          <w:sz w:val="24"/>
        </w:rPr>
        <w:t>i</w:t>
      </w:r>
      <w:r w:rsidRPr="00786D4A">
        <w:rPr>
          <w:bCs/>
          <w:i w:val="0"/>
          <w:color w:val="000000"/>
          <w:sz w:val="24"/>
        </w:rPr>
        <w:t xml:space="preserve"> složenosti poslova u javnim službama</w:t>
      </w:r>
    </w:p>
    <w:p w14:paraId="7058CC83" w14:textId="77777777" w:rsidR="00745F85" w:rsidRPr="00247B0E" w:rsidRDefault="00745F85" w:rsidP="00745F85">
      <w:pPr>
        <w:pStyle w:val="ListParagraph"/>
        <w:numPr>
          <w:ilvl w:val="0"/>
          <w:numId w:val="3"/>
        </w:numPr>
        <w:ind w:hanging="709"/>
        <w:jc w:val="both"/>
        <w:rPr>
          <w:bCs/>
          <w:i w:val="0"/>
          <w:color w:val="000000"/>
          <w:sz w:val="24"/>
        </w:rPr>
      </w:pPr>
      <w:r w:rsidRPr="00247B0E">
        <w:rPr>
          <w:bCs/>
          <w:i w:val="0"/>
          <w:color w:val="000000"/>
          <w:sz w:val="24"/>
        </w:rPr>
        <w:t xml:space="preserve">odredbama Temeljnog kolektivnog ugovora za službenike i namještenike u javnim službama i Kolektivnog ugovora za djelatnost socijalne skrbi </w:t>
      </w:r>
      <w:r>
        <w:rPr>
          <w:bCs/>
          <w:i w:val="0"/>
          <w:color w:val="000000"/>
          <w:sz w:val="24"/>
        </w:rPr>
        <w:t>te</w:t>
      </w:r>
    </w:p>
    <w:p w14:paraId="19AAABE3" w14:textId="77777777" w:rsidR="00745F85" w:rsidRPr="00786D4A" w:rsidRDefault="00745F85" w:rsidP="00745F85">
      <w:pPr>
        <w:pStyle w:val="ListParagraph"/>
        <w:numPr>
          <w:ilvl w:val="0"/>
          <w:numId w:val="3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osnovici za izračun plaće radnika u javnim službama utvrđenoj kolektivnim ugovorom ili odlukom Vlade Republike Hrvatske</w:t>
      </w:r>
      <w:r>
        <w:rPr>
          <w:bCs/>
          <w:i w:val="0"/>
          <w:color w:val="000000"/>
          <w:sz w:val="24"/>
        </w:rPr>
        <w:t>.</w:t>
      </w:r>
    </w:p>
    <w:p w14:paraId="4390E554" w14:textId="77777777" w:rsidR="00745F85" w:rsidRPr="00786D4A" w:rsidRDefault="00745F85" w:rsidP="00745F85">
      <w:pPr>
        <w:ind w:left="1134"/>
        <w:jc w:val="both"/>
        <w:rPr>
          <w:bCs/>
          <w:i/>
          <w:color w:val="000000"/>
        </w:rPr>
      </w:pPr>
    </w:p>
    <w:p w14:paraId="28BA9465" w14:textId="77777777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>Mjerila za financiranje rashoda za zaposlene utvrđuju se prema broju zaposlenih</w:t>
      </w:r>
      <w:r>
        <w:rPr>
          <w:bCs/>
          <w:color w:val="000000"/>
        </w:rPr>
        <w:t xml:space="preserve"> radnika te</w:t>
      </w:r>
      <w:r w:rsidRPr="00786D4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broju </w:t>
      </w:r>
      <w:r w:rsidRPr="00786D4A">
        <w:rPr>
          <w:bCs/>
          <w:color w:val="000000"/>
        </w:rPr>
        <w:t>korisnik</w:t>
      </w:r>
      <w:r>
        <w:rPr>
          <w:bCs/>
          <w:color w:val="000000"/>
        </w:rPr>
        <w:t>a</w:t>
      </w:r>
      <w:r w:rsidRPr="00786D4A">
        <w:rPr>
          <w:bCs/>
          <w:color w:val="000000"/>
        </w:rPr>
        <w:t xml:space="preserve"> smještaja</w:t>
      </w:r>
      <w:r w:rsidRPr="002F0498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18DBA81B" w14:textId="77777777" w:rsidR="00745F85" w:rsidRPr="00786D4A" w:rsidRDefault="00745F85" w:rsidP="00745F85">
      <w:pPr>
        <w:jc w:val="center"/>
        <w:rPr>
          <w:bCs/>
          <w:i/>
          <w:color w:val="000000"/>
        </w:rPr>
      </w:pPr>
    </w:p>
    <w:p w14:paraId="3DCCDD3D" w14:textId="77777777" w:rsidR="00745F85" w:rsidRPr="00786D4A" w:rsidRDefault="00745F85" w:rsidP="00745F85">
      <w:pPr>
        <w:tabs>
          <w:tab w:val="left" w:pos="4050"/>
          <w:tab w:val="center" w:pos="5286"/>
        </w:tabs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IV.</w:t>
      </w:r>
    </w:p>
    <w:p w14:paraId="7750474C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</w:p>
    <w:p w14:paraId="5DCC1C27" w14:textId="77777777" w:rsidR="00745F85" w:rsidRPr="00786D4A" w:rsidRDefault="00745F85" w:rsidP="00745F85">
      <w:pPr>
        <w:jc w:val="both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  <w:t xml:space="preserve">Kriterij i mjerilo za podmirenje materijalnih i financijskih rashoda je </w:t>
      </w:r>
      <w:r w:rsidRPr="00D6180F">
        <w:rPr>
          <w:bCs/>
        </w:rPr>
        <w:t>broj korisnika.</w:t>
      </w:r>
    </w:p>
    <w:p w14:paraId="7A60F395" w14:textId="77777777" w:rsidR="00745F85" w:rsidRPr="00786D4A" w:rsidRDefault="00745F85" w:rsidP="00745F85">
      <w:pPr>
        <w:jc w:val="center"/>
        <w:rPr>
          <w:bCs/>
          <w:i/>
          <w:color w:val="000000"/>
        </w:rPr>
      </w:pPr>
    </w:p>
    <w:p w14:paraId="746D9F26" w14:textId="77777777" w:rsidR="00745F85" w:rsidRPr="00786D4A" w:rsidRDefault="00745F85" w:rsidP="00745F85">
      <w:pPr>
        <w:jc w:val="center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V.</w:t>
      </w:r>
    </w:p>
    <w:p w14:paraId="2C7F771B" w14:textId="77777777" w:rsidR="00745F85" w:rsidRPr="00786D4A" w:rsidRDefault="00745F85" w:rsidP="00745F85">
      <w:pPr>
        <w:jc w:val="center"/>
        <w:rPr>
          <w:bCs/>
          <w:i/>
          <w:color w:val="000000"/>
        </w:rPr>
      </w:pPr>
    </w:p>
    <w:p w14:paraId="31091BDA" w14:textId="77777777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>Kriteriji za financiranje rashoda nefinancijske imovine utvrđuju se prema:</w:t>
      </w:r>
    </w:p>
    <w:p w14:paraId="457E5A41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1B594436" w14:textId="77777777" w:rsidR="00745F85" w:rsidRPr="00786D4A" w:rsidRDefault="00745F85" w:rsidP="00745F85">
      <w:pPr>
        <w:pStyle w:val="ListParagraph"/>
        <w:numPr>
          <w:ilvl w:val="0"/>
          <w:numId w:val="4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 xml:space="preserve">propisu kojim se određuju </w:t>
      </w:r>
      <w:r>
        <w:rPr>
          <w:bCs/>
          <w:i w:val="0"/>
          <w:color w:val="000000"/>
          <w:sz w:val="24"/>
        </w:rPr>
        <w:t>mjerila</w:t>
      </w:r>
      <w:r w:rsidRPr="00786D4A">
        <w:rPr>
          <w:bCs/>
          <w:i w:val="0"/>
          <w:color w:val="000000"/>
          <w:sz w:val="24"/>
        </w:rPr>
        <w:t xml:space="preserve"> za pružanje socijalnih usluga</w:t>
      </w:r>
    </w:p>
    <w:p w14:paraId="4A9A81DD" w14:textId="77777777" w:rsidR="00745F85" w:rsidRDefault="00745F85" w:rsidP="00745F85">
      <w:pPr>
        <w:pStyle w:val="ListParagraph"/>
        <w:numPr>
          <w:ilvl w:val="0"/>
          <w:numId w:val="4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5C35BA">
        <w:rPr>
          <w:bCs/>
          <w:i w:val="0"/>
          <w:color w:val="000000"/>
          <w:sz w:val="24"/>
        </w:rPr>
        <w:t>propisu kojim se propisuje proračunsko računovodstvo i računski plan</w:t>
      </w:r>
      <w:r>
        <w:rPr>
          <w:bCs/>
          <w:i w:val="0"/>
          <w:color w:val="000000"/>
          <w:sz w:val="24"/>
        </w:rPr>
        <w:t>.</w:t>
      </w:r>
    </w:p>
    <w:p w14:paraId="2474E89C" w14:textId="77777777" w:rsidR="00745F85" w:rsidRPr="005C35BA" w:rsidRDefault="00745F85" w:rsidP="00745F85">
      <w:pPr>
        <w:pStyle w:val="ListParagraph"/>
        <w:ind w:left="1418"/>
        <w:jc w:val="both"/>
        <w:rPr>
          <w:bCs/>
          <w:i w:val="0"/>
          <w:color w:val="000000"/>
          <w:sz w:val="24"/>
        </w:rPr>
      </w:pPr>
    </w:p>
    <w:p w14:paraId="340C5CAC" w14:textId="77777777" w:rsidR="00745F85" w:rsidRPr="00786D4A" w:rsidRDefault="00745F85" w:rsidP="00745F85">
      <w:pPr>
        <w:jc w:val="both"/>
        <w:outlineLvl w:val="0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 xml:space="preserve">Mjerila za financiranje rashoda za nefinancijsku imovinu utvrđuju se </w:t>
      </w:r>
      <w:r w:rsidRPr="00D6180F">
        <w:rPr>
          <w:bCs/>
          <w:color w:val="000000"/>
        </w:rPr>
        <w:t>prema broju korisnika.</w:t>
      </w:r>
    </w:p>
    <w:p w14:paraId="594C0E92" w14:textId="77777777" w:rsidR="00745F85" w:rsidRPr="00786D4A" w:rsidRDefault="00745F85" w:rsidP="00745F85">
      <w:pPr>
        <w:jc w:val="center"/>
        <w:rPr>
          <w:b/>
          <w:bCs/>
          <w:i/>
          <w:color w:val="000000"/>
        </w:rPr>
      </w:pPr>
    </w:p>
    <w:p w14:paraId="55D7D9F2" w14:textId="77777777" w:rsidR="00745F85" w:rsidRPr="00786D4A" w:rsidRDefault="00745F85" w:rsidP="00745F85">
      <w:pPr>
        <w:tabs>
          <w:tab w:val="left" w:pos="3720"/>
          <w:tab w:val="center" w:pos="5286"/>
        </w:tabs>
        <w:jc w:val="center"/>
        <w:outlineLvl w:val="0"/>
        <w:rPr>
          <w:bCs/>
          <w:i/>
          <w:color w:val="000000"/>
        </w:rPr>
      </w:pPr>
      <w:r w:rsidRPr="00786D4A">
        <w:rPr>
          <w:b/>
          <w:bCs/>
          <w:color w:val="000000"/>
        </w:rPr>
        <w:t>VI</w:t>
      </w:r>
      <w:r w:rsidRPr="00786D4A">
        <w:rPr>
          <w:bCs/>
          <w:color w:val="000000"/>
        </w:rPr>
        <w:t>.</w:t>
      </w:r>
    </w:p>
    <w:p w14:paraId="54D0E9C3" w14:textId="77777777" w:rsidR="00745F85" w:rsidRPr="00786D4A" w:rsidRDefault="00745F85" w:rsidP="00745F85">
      <w:pPr>
        <w:jc w:val="center"/>
        <w:rPr>
          <w:bCs/>
          <w:i/>
          <w:color w:val="000000"/>
        </w:rPr>
      </w:pPr>
    </w:p>
    <w:p w14:paraId="6DA4B74D" w14:textId="71EC6AAF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 xml:space="preserve">Jedinica područne (regionalne) samouprave i Grad Zagreb osigurava, po domu za starije osobe, godišnje </w:t>
      </w:r>
      <w:r w:rsidRPr="00F41BFF">
        <w:rPr>
          <w:bCs/>
          <w:color w:val="000000"/>
        </w:rPr>
        <w:t>19.908</w:t>
      </w:r>
      <w:r w:rsidRPr="00786D4A">
        <w:rPr>
          <w:bCs/>
          <w:color w:val="000000"/>
        </w:rPr>
        <w:t xml:space="preserve"> </w:t>
      </w:r>
      <w:r>
        <w:rPr>
          <w:bCs/>
          <w:color w:val="000000"/>
        </w:rPr>
        <w:t>eura</w:t>
      </w:r>
      <w:r w:rsidRPr="00786D4A">
        <w:rPr>
          <w:bCs/>
          <w:color w:val="000000"/>
        </w:rPr>
        <w:t xml:space="preserve"> za potrebe hitnih intervencija - investicijsko održavanje, oprema i nabava nefinancijske imovine.</w:t>
      </w:r>
    </w:p>
    <w:p w14:paraId="63190087" w14:textId="77777777" w:rsidR="00745F85" w:rsidRDefault="00745F85" w:rsidP="00745F85">
      <w:pPr>
        <w:jc w:val="center"/>
        <w:outlineLvl w:val="0"/>
        <w:rPr>
          <w:b/>
          <w:bCs/>
          <w:i/>
          <w:color w:val="000000"/>
        </w:rPr>
      </w:pPr>
    </w:p>
    <w:p w14:paraId="3339D30C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VII.</w:t>
      </w:r>
    </w:p>
    <w:p w14:paraId="4C623BF7" w14:textId="77777777" w:rsidR="00745F85" w:rsidRPr="00786D4A" w:rsidRDefault="00745F85" w:rsidP="00745F85">
      <w:pPr>
        <w:jc w:val="center"/>
        <w:rPr>
          <w:bCs/>
          <w:i/>
          <w:color w:val="000000"/>
        </w:rPr>
      </w:pPr>
    </w:p>
    <w:p w14:paraId="6FA34CF1" w14:textId="77777777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  <w:t>Na temelju kriterija i mjerila iz točaka III., IV., V. i VI. ove Odluke, minimalni financijski standard za decentralizirano financiranje domova za starije osobe za 202</w:t>
      </w:r>
      <w:r>
        <w:rPr>
          <w:bCs/>
          <w:color w:val="000000"/>
        </w:rPr>
        <w:t>4</w:t>
      </w:r>
      <w:r w:rsidRPr="00786D4A">
        <w:rPr>
          <w:bCs/>
          <w:color w:val="000000"/>
        </w:rPr>
        <w:t>., po jedinicama područne (regionalne) samouprave i Gradu Zagrebu iznosi:</w:t>
      </w:r>
    </w:p>
    <w:p w14:paraId="66CBAE10" w14:textId="77777777" w:rsidR="00745F85" w:rsidRDefault="00745F85" w:rsidP="00745F85">
      <w:pPr>
        <w:jc w:val="both"/>
        <w:rPr>
          <w:bCs/>
          <w:i/>
          <w:color w:val="000000"/>
        </w:rPr>
      </w:pPr>
    </w:p>
    <w:p w14:paraId="2EE18709" w14:textId="77777777" w:rsidR="00745F85" w:rsidRDefault="00745F85" w:rsidP="00745F85">
      <w:pPr>
        <w:jc w:val="both"/>
        <w:rPr>
          <w:bCs/>
          <w:i/>
          <w:color w:val="000000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5098"/>
        <w:gridCol w:w="4111"/>
      </w:tblGrid>
      <w:tr w:rsidR="00745F85" w:rsidRPr="00786D4A" w14:paraId="51AB26E7" w14:textId="77777777" w:rsidTr="00BD415C">
        <w:trPr>
          <w:trHeight w:val="276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063B57" w14:textId="77777777" w:rsidR="00745F85" w:rsidRPr="00786D4A" w:rsidRDefault="00745F85" w:rsidP="00BD415C">
            <w:pPr>
              <w:jc w:val="center"/>
              <w:rPr>
                <w:b/>
                <w:bCs/>
                <w:i/>
              </w:rPr>
            </w:pPr>
            <w:r w:rsidRPr="00786D4A">
              <w:rPr>
                <w:b/>
                <w:bCs/>
              </w:rPr>
              <w:lastRenderedPageBreak/>
              <w:t>ŽUPANIJA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1F2EA2" w14:textId="77777777" w:rsidR="00745F85" w:rsidRPr="00786D4A" w:rsidRDefault="00745F85" w:rsidP="00BD415C">
            <w:pPr>
              <w:jc w:val="center"/>
              <w:rPr>
                <w:b/>
                <w:bCs/>
                <w:i/>
              </w:rPr>
            </w:pPr>
          </w:p>
          <w:p w14:paraId="2E4CAEE8" w14:textId="77777777" w:rsidR="00745F85" w:rsidRPr="00786D4A" w:rsidRDefault="00745F85" w:rsidP="00BD415C">
            <w:pPr>
              <w:jc w:val="center"/>
              <w:rPr>
                <w:b/>
                <w:bCs/>
                <w:i/>
              </w:rPr>
            </w:pPr>
            <w:r w:rsidRPr="00786D4A">
              <w:rPr>
                <w:b/>
                <w:bCs/>
              </w:rPr>
              <w:t>Minimalni financijski standard za decentralizirano financiranje domova za starije osobe za 202</w:t>
            </w:r>
            <w:r>
              <w:rPr>
                <w:b/>
                <w:bCs/>
              </w:rPr>
              <w:t>4</w:t>
            </w:r>
            <w:r w:rsidRPr="00786D4A">
              <w:rPr>
                <w:b/>
                <w:bCs/>
              </w:rPr>
              <w:t>. godinu</w:t>
            </w:r>
          </w:p>
          <w:p w14:paraId="4EDEBAA5" w14:textId="77777777" w:rsidR="00745F85" w:rsidRPr="005D4644" w:rsidRDefault="00745F85" w:rsidP="00BD415C">
            <w:pPr>
              <w:jc w:val="center"/>
              <w:rPr>
                <w:b/>
                <w:bCs/>
                <w:i/>
                <w:iCs/>
              </w:rPr>
            </w:pPr>
            <w:r w:rsidRPr="005D4644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EUR</w:t>
            </w:r>
            <w:r w:rsidRPr="005D4644">
              <w:rPr>
                <w:b/>
                <w:bCs/>
                <w:iCs/>
              </w:rPr>
              <w:t>) </w:t>
            </w:r>
          </w:p>
        </w:tc>
      </w:tr>
      <w:tr w:rsidR="00745F85" w:rsidRPr="00786D4A" w14:paraId="5959EB8C" w14:textId="77777777" w:rsidTr="00BD415C">
        <w:trPr>
          <w:trHeight w:val="276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05964" w14:textId="77777777" w:rsidR="00745F85" w:rsidRPr="00786D4A" w:rsidRDefault="00745F85" w:rsidP="00BD415C">
            <w:pPr>
              <w:rPr>
                <w:b/>
                <w:bCs/>
                <w:i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21343" w14:textId="77777777" w:rsidR="00745F85" w:rsidRPr="00786D4A" w:rsidRDefault="00745F85" w:rsidP="00BD415C">
            <w:pPr>
              <w:rPr>
                <w:b/>
                <w:bCs/>
                <w:i/>
              </w:rPr>
            </w:pPr>
          </w:p>
        </w:tc>
      </w:tr>
      <w:tr w:rsidR="00745F85" w:rsidRPr="00786D4A" w14:paraId="6B5B7B17" w14:textId="77777777" w:rsidTr="00BD415C">
        <w:trPr>
          <w:trHeight w:val="276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E3D83" w14:textId="77777777" w:rsidR="00745F85" w:rsidRPr="00786D4A" w:rsidRDefault="00745F85" w:rsidP="00BD415C">
            <w:pPr>
              <w:rPr>
                <w:b/>
                <w:bCs/>
                <w:i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ABAC2" w14:textId="77777777" w:rsidR="00745F85" w:rsidRPr="00786D4A" w:rsidRDefault="00745F85" w:rsidP="00BD415C">
            <w:pPr>
              <w:rPr>
                <w:b/>
                <w:bCs/>
                <w:i/>
              </w:rPr>
            </w:pPr>
          </w:p>
        </w:tc>
      </w:tr>
      <w:tr w:rsidR="00745F85" w:rsidRPr="00786D4A" w14:paraId="449A6255" w14:textId="77777777" w:rsidTr="00BD415C">
        <w:trPr>
          <w:trHeight w:val="285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E20A9" w14:textId="77777777" w:rsidR="00745F85" w:rsidRPr="00786D4A" w:rsidRDefault="00745F85" w:rsidP="00BD415C">
            <w:pPr>
              <w:rPr>
                <w:b/>
                <w:bCs/>
                <w:i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7BE3F" w14:textId="77777777" w:rsidR="00745F85" w:rsidRPr="00786D4A" w:rsidRDefault="00745F85" w:rsidP="00BD415C">
            <w:pPr>
              <w:rPr>
                <w:b/>
                <w:bCs/>
                <w:i/>
              </w:rPr>
            </w:pPr>
          </w:p>
        </w:tc>
      </w:tr>
      <w:tr w:rsidR="00745F85" w:rsidRPr="00786D4A" w14:paraId="612A92D0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B42FF" w14:textId="77777777" w:rsidR="00745F85" w:rsidRPr="00786D4A" w:rsidRDefault="00745F85" w:rsidP="00BD415C">
            <w:pPr>
              <w:jc w:val="center"/>
              <w:rPr>
                <w:bCs/>
                <w:i/>
              </w:rPr>
            </w:pPr>
            <w:r w:rsidRPr="00786D4A">
              <w:rPr>
                <w:bCs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634F6" w14:textId="77777777" w:rsidR="00745F85" w:rsidRPr="005D4644" w:rsidRDefault="00745F85" w:rsidP="00BD415C">
            <w:pPr>
              <w:jc w:val="center"/>
              <w:rPr>
                <w:b/>
                <w:i/>
              </w:rPr>
            </w:pPr>
            <w:r w:rsidRPr="005D4644">
              <w:rPr>
                <w:b/>
              </w:rPr>
              <w:t>2</w:t>
            </w:r>
          </w:p>
        </w:tc>
      </w:tr>
      <w:tr w:rsidR="00745F85" w:rsidRPr="00786D4A" w14:paraId="7C8F94EC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F2069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SISAČKO-MOSLAVAČKA ŽUPANIJA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B36BC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1.273.137</w:t>
            </w:r>
          </w:p>
        </w:tc>
      </w:tr>
      <w:tr w:rsidR="00745F85" w:rsidRPr="00786D4A" w14:paraId="4C8F0EFE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11EA4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KARLOVAČKA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14B9F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483.326</w:t>
            </w:r>
          </w:p>
        </w:tc>
      </w:tr>
      <w:tr w:rsidR="00745F85" w:rsidRPr="00786D4A" w14:paraId="2291F7AE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F0642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VARAŽDINSKA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FDF9A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614.679</w:t>
            </w:r>
          </w:p>
        </w:tc>
      </w:tr>
      <w:tr w:rsidR="00745F85" w:rsidRPr="00786D4A" w14:paraId="183BCA2F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794CB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KOPRIVNIČKO-KRIŽEVAČKA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40DA1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867.822</w:t>
            </w:r>
          </w:p>
        </w:tc>
      </w:tr>
      <w:tr w:rsidR="00745F85" w:rsidRPr="00786D4A" w14:paraId="1F98EA16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827BE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BJELOVARSKO-BILOGORSKA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9867B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642.981</w:t>
            </w:r>
          </w:p>
        </w:tc>
      </w:tr>
      <w:tr w:rsidR="00745F85" w:rsidRPr="00786D4A" w14:paraId="49B8BA8F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919D2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PRIMORSKO-GORANSKA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0603D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1.721.831</w:t>
            </w:r>
          </w:p>
        </w:tc>
      </w:tr>
      <w:tr w:rsidR="00745F85" w:rsidRPr="00786D4A" w14:paraId="163961B2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9D4D8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LIČKO-SENJSKA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C73498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925.841</w:t>
            </w:r>
          </w:p>
        </w:tc>
      </w:tr>
      <w:tr w:rsidR="00745F85" w:rsidRPr="00786D4A" w14:paraId="7FE9AD2F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59F2A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POŽEŠKO-SLAVONSKA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97DC41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1.161.111</w:t>
            </w:r>
          </w:p>
        </w:tc>
      </w:tr>
      <w:tr w:rsidR="00745F85" w:rsidRPr="00786D4A" w14:paraId="3A18CDAE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5E2C7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BRODSKO-POSAVSKA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9CC20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956.102</w:t>
            </w:r>
          </w:p>
        </w:tc>
      </w:tr>
      <w:tr w:rsidR="00745F85" w:rsidRPr="00786D4A" w14:paraId="4F06DFC2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74EF8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ZADARSKA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D7A3B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1.018.858</w:t>
            </w:r>
          </w:p>
        </w:tc>
      </w:tr>
      <w:tr w:rsidR="00745F85" w:rsidRPr="00786D4A" w14:paraId="3B447BDB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2E367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OSJEČKO-BARANJSKA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ABCA9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2.440.299</w:t>
            </w:r>
          </w:p>
        </w:tc>
      </w:tr>
      <w:tr w:rsidR="00745F85" w:rsidRPr="00786D4A" w14:paraId="2D1D70DF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05FF1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ŠIBENSKO-KNINSKA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D8329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1.233.153</w:t>
            </w:r>
          </w:p>
        </w:tc>
      </w:tr>
      <w:tr w:rsidR="00745F85" w:rsidRPr="00786D4A" w14:paraId="3805E483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FDE98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VUKOVARSKO-SRIJEMSKA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B6748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1.361.617</w:t>
            </w:r>
          </w:p>
        </w:tc>
      </w:tr>
      <w:tr w:rsidR="00745F85" w:rsidRPr="00786D4A" w14:paraId="2C2A1B9D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C47A3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SPLITSKO-DALMATINSKA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50E15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3.232.302</w:t>
            </w:r>
          </w:p>
        </w:tc>
      </w:tr>
      <w:tr w:rsidR="00745F85" w:rsidRPr="00786D4A" w14:paraId="741F1791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223A9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ISTARSKA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EEB21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2.532.786</w:t>
            </w:r>
          </w:p>
        </w:tc>
      </w:tr>
      <w:tr w:rsidR="00745F85" w:rsidRPr="00786D4A" w14:paraId="61610D80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819EC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DUBROVAČKO-NERETVANSKA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76380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1.501.703</w:t>
            </w:r>
          </w:p>
        </w:tc>
      </w:tr>
      <w:tr w:rsidR="00745F85" w:rsidRPr="00786D4A" w14:paraId="7C9A669E" w14:textId="77777777" w:rsidTr="00BD415C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FC5D5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MEĐIMURSKA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57086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773.870</w:t>
            </w:r>
          </w:p>
        </w:tc>
      </w:tr>
      <w:tr w:rsidR="00745F85" w:rsidRPr="00786D4A" w14:paraId="584784EF" w14:textId="77777777" w:rsidTr="00BD415C">
        <w:trPr>
          <w:trHeight w:val="27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FC677" w14:textId="77777777" w:rsidR="00745F85" w:rsidRPr="00786D4A" w:rsidRDefault="00745F85" w:rsidP="00BD415C">
            <w:pPr>
              <w:rPr>
                <w:bCs/>
                <w:i/>
              </w:rPr>
            </w:pPr>
            <w:r w:rsidRPr="00786D4A">
              <w:rPr>
                <w:bCs/>
              </w:rPr>
              <w:t>GRAD ZAGREB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DA1DD" w14:textId="77777777" w:rsidR="00745F85" w:rsidRPr="00786D4A" w:rsidRDefault="00745F85" w:rsidP="00BD415C">
            <w:pPr>
              <w:jc w:val="right"/>
              <w:rPr>
                <w:bCs/>
                <w:i/>
              </w:rPr>
            </w:pPr>
            <w:r>
              <w:rPr>
                <w:bCs/>
              </w:rPr>
              <w:t>2.219.026</w:t>
            </w:r>
          </w:p>
        </w:tc>
      </w:tr>
      <w:tr w:rsidR="00745F85" w:rsidRPr="00786D4A" w14:paraId="2459A003" w14:textId="77777777" w:rsidTr="00BD415C">
        <w:trPr>
          <w:trHeight w:val="23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3A302" w14:textId="77777777" w:rsidR="00745F85" w:rsidRPr="00786D4A" w:rsidRDefault="00745F85" w:rsidP="00BD415C">
            <w:pPr>
              <w:jc w:val="center"/>
              <w:rPr>
                <w:b/>
                <w:bCs/>
                <w:i/>
              </w:rPr>
            </w:pPr>
            <w:r w:rsidRPr="00786D4A">
              <w:rPr>
                <w:b/>
                <w:bCs/>
              </w:rPr>
              <w:t>SVEUKUPNO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169EE" w14:textId="77777777" w:rsidR="00745F85" w:rsidRPr="00786D4A" w:rsidRDefault="00745F85" w:rsidP="00BD415C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</w:rPr>
              <w:t>24.960.444</w:t>
            </w:r>
          </w:p>
        </w:tc>
      </w:tr>
    </w:tbl>
    <w:p w14:paraId="1D5C50AF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799008E3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25B1D8F7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VIII.</w:t>
      </w:r>
    </w:p>
    <w:p w14:paraId="32DD2FCF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</w:p>
    <w:p w14:paraId="6A7FD4E4" w14:textId="77777777" w:rsidR="00745F85" w:rsidRPr="00786D4A" w:rsidRDefault="00745F85" w:rsidP="00745F85">
      <w:pPr>
        <w:jc w:val="both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  <w:t xml:space="preserve">Sredstva za financiranje decentraliziranih funkcija domova za starije osobe jedinice područne (regionalne) samouprave i Grad Zagreb ostvaruju iz dodatnog udjela poreza na dohodak po stopi od </w:t>
      </w:r>
      <w:r w:rsidRPr="003D0F73">
        <w:rPr>
          <w:bCs/>
        </w:rPr>
        <w:t>0,8 %.</w:t>
      </w:r>
    </w:p>
    <w:p w14:paraId="45170D9D" w14:textId="77777777" w:rsidR="00745F85" w:rsidRPr="00786D4A" w:rsidRDefault="00745F85" w:rsidP="00745F85">
      <w:pPr>
        <w:jc w:val="both"/>
        <w:rPr>
          <w:bCs/>
          <w:i/>
        </w:rPr>
      </w:pPr>
    </w:p>
    <w:p w14:paraId="20721142" w14:textId="6739D821" w:rsidR="00745F85" w:rsidRPr="00786D4A" w:rsidRDefault="00745F85" w:rsidP="00745F85">
      <w:pPr>
        <w:jc w:val="both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  <w:t xml:space="preserve">Ako jedinice područne (regionalne) samouprave i Grad Zagreb iz dodatnog udjela poreza na dohodak po stopi </w:t>
      </w:r>
      <w:r w:rsidRPr="003D0F73">
        <w:rPr>
          <w:bCs/>
        </w:rPr>
        <w:t>od 0,8 %</w:t>
      </w:r>
      <w:r w:rsidRPr="00786D4A">
        <w:rPr>
          <w:bCs/>
        </w:rPr>
        <w:t xml:space="preserve"> ne ostvare sredstva potrebna za financiranje decentraliziranih funkcija domova za starije osobe, razliku do ukupnih bilančnih prava ostvaruju s pozicije izravnanja za decentralizirane funkcije iz Državnog proračuna Republike Hrvatske za 202</w:t>
      </w:r>
      <w:r>
        <w:rPr>
          <w:bCs/>
        </w:rPr>
        <w:t>4</w:t>
      </w:r>
      <w:r w:rsidRPr="00786D4A">
        <w:rPr>
          <w:bCs/>
        </w:rPr>
        <w:t xml:space="preserve">. </w:t>
      </w:r>
      <w:r w:rsidR="00D14DCD">
        <w:rPr>
          <w:bCs/>
        </w:rPr>
        <w:t xml:space="preserve">godinu </w:t>
      </w:r>
      <w:r w:rsidRPr="00786D4A">
        <w:rPr>
          <w:bCs/>
        </w:rPr>
        <w:t>s razdjela Ministarstva rada, mirovinskoga sustava, obitelji i socijalne politike.</w:t>
      </w:r>
    </w:p>
    <w:p w14:paraId="530CE6EB" w14:textId="77777777" w:rsidR="00745F85" w:rsidRPr="0099321F" w:rsidRDefault="00745F85" w:rsidP="00745F85">
      <w:pPr>
        <w:jc w:val="both"/>
        <w:rPr>
          <w:bCs/>
          <w:iCs/>
        </w:rPr>
      </w:pPr>
    </w:p>
    <w:p w14:paraId="3D894C77" w14:textId="3A898FBC" w:rsidR="00E97445" w:rsidRPr="006214FD" w:rsidRDefault="0099321F" w:rsidP="0099321F">
      <w:pPr>
        <w:ind w:firstLine="708"/>
        <w:jc w:val="both"/>
        <w:rPr>
          <w:bCs/>
        </w:rPr>
      </w:pPr>
      <w:r>
        <w:rPr>
          <w:bCs/>
        </w:rPr>
        <w:t xml:space="preserve">           </w:t>
      </w:r>
      <w:r w:rsidR="006214FD" w:rsidRPr="006214FD">
        <w:rPr>
          <w:bCs/>
        </w:rPr>
        <w:t>Sukladno članku 12. stavku 2. Zakona o obnovi zgrada oštećenih potresom na području Grada Zagreba, Krapinsko</w:t>
      </w:r>
      <w:r>
        <w:rPr>
          <w:bCs/>
        </w:rPr>
        <w:t xml:space="preserve"> </w:t>
      </w:r>
      <w:r w:rsidR="006214FD" w:rsidRPr="006214FD">
        <w:rPr>
          <w:bCs/>
        </w:rPr>
        <w:t>-</w:t>
      </w:r>
      <w:r>
        <w:rPr>
          <w:bCs/>
        </w:rPr>
        <w:t xml:space="preserve"> </w:t>
      </w:r>
      <w:r w:rsidR="006214FD" w:rsidRPr="006214FD">
        <w:rPr>
          <w:bCs/>
        </w:rPr>
        <w:t>zagorske županije, Zagrebačk</w:t>
      </w:r>
      <w:r w:rsidR="00AB3EC0">
        <w:rPr>
          <w:bCs/>
        </w:rPr>
        <w:t>e</w:t>
      </w:r>
      <w:r w:rsidR="006214FD" w:rsidRPr="006214FD">
        <w:rPr>
          <w:bCs/>
        </w:rPr>
        <w:t xml:space="preserve"> - županij</w:t>
      </w:r>
      <w:r w:rsidR="00AB3EC0">
        <w:rPr>
          <w:bCs/>
        </w:rPr>
        <w:t>e</w:t>
      </w:r>
      <w:r w:rsidR="006214FD" w:rsidRPr="006214FD">
        <w:rPr>
          <w:bCs/>
        </w:rPr>
        <w:t xml:space="preserve">, Sisačko - </w:t>
      </w:r>
      <w:r w:rsidR="00396492">
        <w:rPr>
          <w:bCs/>
        </w:rPr>
        <w:t>moslavač</w:t>
      </w:r>
      <w:r w:rsidR="006214FD" w:rsidRPr="006214FD">
        <w:rPr>
          <w:bCs/>
        </w:rPr>
        <w:t>ke županije i Karlovačke županije („Narodne novine“, broj 21/23</w:t>
      </w:r>
      <w:r w:rsidR="00396492">
        <w:rPr>
          <w:bCs/>
        </w:rPr>
        <w:t>.</w:t>
      </w:r>
      <w:r w:rsidR="006214FD" w:rsidRPr="006214FD">
        <w:rPr>
          <w:bCs/>
        </w:rPr>
        <w:t>), a iznimno od članka 10. stav</w:t>
      </w:r>
      <w:r w:rsidR="00FB15D8">
        <w:rPr>
          <w:bCs/>
        </w:rPr>
        <w:t>a</w:t>
      </w:r>
      <w:r w:rsidR="006214FD" w:rsidRPr="006214FD">
        <w:rPr>
          <w:bCs/>
        </w:rPr>
        <w:t>ka 2. i 3. Zakona o financiranju jedinica lokalne i područne (regionalne) samouprave („Narodne novine“, br</w:t>
      </w:r>
      <w:r w:rsidR="00396492">
        <w:rPr>
          <w:bCs/>
        </w:rPr>
        <w:t>.</w:t>
      </w:r>
      <w:r w:rsidR="006214FD" w:rsidRPr="006214FD">
        <w:rPr>
          <w:bCs/>
        </w:rPr>
        <w:t xml:space="preserve"> 127/17</w:t>
      </w:r>
      <w:r w:rsidR="00396492">
        <w:rPr>
          <w:bCs/>
        </w:rPr>
        <w:t>.</w:t>
      </w:r>
      <w:r w:rsidR="006214FD" w:rsidRPr="006214FD">
        <w:rPr>
          <w:bCs/>
        </w:rPr>
        <w:t>, 138/20</w:t>
      </w:r>
      <w:r w:rsidR="00396492">
        <w:rPr>
          <w:bCs/>
        </w:rPr>
        <w:t>.</w:t>
      </w:r>
      <w:r w:rsidR="006214FD" w:rsidRPr="006214FD">
        <w:rPr>
          <w:bCs/>
        </w:rPr>
        <w:t>, 151/22</w:t>
      </w:r>
      <w:r w:rsidR="00396492">
        <w:rPr>
          <w:bCs/>
        </w:rPr>
        <w:t>.</w:t>
      </w:r>
      <w:r w:rsidR="006214FD" w:rsidRPr="006214FD">
        <w:rPr>
          <w:bCs/>
        </w:rPr>
        <w:t xml:space="preserve"> i 114/23</w:t>
      </w:r>
      <w:r w:rsidR="00396492">
        <w:rPr>
          <w:bCs/>
        </w:rPr>
        <w:t>.</w:t>
      </w:r>
      <w:r w:rsidR="006214FD" w:rsidRPr="006214FD">
        <w:rPr>
          <w:bCs/>
        </w:rPr>
        <w:t xml:space="preserve">), sredstva za pokriće rashoda za decentraliziranu funkciju socijalne skrbi, koja se prema ovoj Odluci osiguravaju za Grad Zagreb, Krapinsko – zagorsku županiju, Zagrebačku županiju, Sisačko - </w:t>
      </w:r>
      <w:r w:rsidR="00396492">
        <w:rPr>
          <w:bCs/>
        </w:rPr>
        <w:t>moslavač</w:t>
      </w:r>
      <w:r w:rsidR="006214FD" w:rsidRPr="006214FD">
        <w:rPr>
          <w:bCs/>
        </w:rPr>
        <w:t xml:space="preserve">ku županiju i Karlovačku županiju, za vrijeme trajanja programa mjera i aktivnosti obnove donesenih u skladu sa Zakonom o obnovi zgrada oštećenih potresom na području Grada </w:t>
      </w:r>
      <w:r w:rsidR="006214FD" w:rsidRPr="006214FD">
        <w:rPr>
          <w:bCs/>
        </w:rPr>
        <w:lastRenderedPageBreak/>
        <w:t xml:space="preserve">Zagreba, Krapinsko-zagorske županije, Zagrebačka - županija, Sisačko – </w:t>
      </w:r>
      <w:r w:rsidR="00396492">
        <w:rPr>
          <w:bCs/>
        </w:rPr>
        <w:t>moslavač</w:t>
      </w:r>
      <w:r w:rsidR="006214FD" w:rsidRPr="006214FD">
        <w:rPr>
          <w:bCs/>
        </w:rPr>
        <w:t>ke županije i Karlovačke županije, osiguravaju se u cijelosti iz pomoći izravnanja za decentralizirane funkcije koje se osiguravaju u državnom proračunu na razdjelu Ministarstva rada, mirovinskoga sustava, obitelji i socijalne politike</w:t>
      </w:r>
      <w:r>
        <w:rPr>
          <w:bCs/>
        </w:rPr>
        <w:t>.</w:t>
      </w:r>
    </w:p>
    <w:p w14:paraId="634EB7C6" w14:textId="77777777" w:rsidR="00E97445" w:rsidRPr="00786D4A" w:rsidRDefault="00E97445" w:rsidP="00745F85">
      <w:pPr>
        <w:jc w:val="both"/>
        <w:rPr>
          <w:bCs/>
          <w:i/>
        </w:rPr>
      </w:pPr>
    </w:p>
    <w:p w14:paraId="3103AC53" w14:textId="77777777" w:rsidR="00745F85" w:rsidRPr="00786D4A" w:rsidRDefault="00745F85" w:rsidP="00745F85">
      <w:pPr>
        <w:jc w:val="both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  <w:t>Ostvarivanje prihoda za izvršavanje decentralizirane funkcije domova za starije osobe prati</w:t>
      </w:r>
      <w:r w:rsidRPr="00786D4A">
        <w:rPr>
          <w:color w:val="000000"/>
        </w:rPr>
        <w:t xml:space="preserve"> </w:t>
      </w:r>
      <w:r w:rsidRPr="00786D4A">
        <w:rPr>
          <w:bCs/>
        </w:rPr>
        <w:t xml:space="preserve">Ministarstvo rada, mirovinskoga sustava obitelji i socijalne politike </w:t>
      </w:r>
      <w:r w:rsidRPr="00786D4A">
        <w:rPr>
          <w:color w:val="000000"/>
        </w:rPr>
        <w:t xml:space="preserve">na temelju mjesečnih izvještaja o ostvarenim prihodima od dodatnog udjela u porezu na dohodak koje dostavlja </w:t>
      </w:r>
      <w:r w:rsidRPr="00786D4A">
        <w:rPr>
          <w:bCs/>
        </w:rPr>
        <w:t xml:space="preserve">Ministarstvo financija, a kontrolu izvršavanja rashoda obavlja </w:t>
      </w:r>
      <w:r w:rsidRPr="00786D4A">
        <w:rPr>
          <w:color w:val="000000"/>
        </w:rPr>
        <w:t xml:space="preserve">Ministarstvo </w:t>
      </w:r>
      <w:r w:rsidRPr="00786D4A">
        <w:rPr>
          <w:bCs/>
        </w:rPr>
        <w:t>rada, mirovinskoga sustava, obitelji i socijalne politike</w:t>
      </w:r>
      <w:r w:rsidRPr="00786D4A">
        <w:rPr>
          <w:color w:val="000000"/>
        </w:rPr>
        <w:t>.</w:t>
      </w:r>
    </w:p>
    <w:p w14:paraId="74F6B5A7" w14:textId="77777777" w:rsidR="00745F85" w:rsidRPr="00786D4A" w:rsidRDefault="00745F85" w:rsidP="00745F85">
      <w:pPr>
        <w:jc w:val="center"/>
        <w:rPr>
          <w:b/>
          <w:bCs/>
          <w:i/>
        </w:rPr>
      </w:pPr>
    </w:p>
    <w:p w14:paraId="37A3CF24" w14:textId="77777777" w:rsidR="00745F85" w:rsidRPr="00786D4A" w:rsidRDefault="00745F85" w:rsidP="00745F85">
      <w:pPr>
        <w:tabs>
          <w:tab w:val="left" w:pos="5103"/>
        </w:tabs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IX.</w:t>
      </w:r>
    </w:p>
    <w:p w14:paraId="224E5B24" w14:textId="77777777" w:rsidR="00745F85" w:rsidRPr="00786D4A" w:rsidRDefault="00745F85" w:rsidP="00745F85">
      <w:pPr>
        <w:jc w:val="center"/>
        <w:rPr>
          <w:b/>
          <w:bCs/>
          <w:i/>
          <w:color w:val="000000"/>
        </w:rPr>
      </w:pPr>
    </w:p>
    <w:p w14:paraId="330B3D5C" w14:textId="77777777" w:rsidR="00745F85" w:rsidRPr="00786D4A" w:rsidRDefault="00745F85" w:rsidP="00745F85">
      <w:pPr>
        <w:jc w:val="both"/>
        <w:rPr>
          <w:i/>
          <w:color w:val="000000"/>
        </w:rPr>
      </w:pPr>
      <w:r w:rsidRPr="00786D4A">
        <w:rPr>
          <w:color w:val="000000"/>
        </w:rPr>
        <w:tab/>
      </w:r>
      <w:r w:rsidRPr="00786D4A">
        <w:rPr>
          <w:color w:val="000000"/>
        </w:rPr>
        <w:tab/>
        <w:t>Jedinice područne (regionalne) samouprave i Grad Zagreb kao osnivači dužni su donijeti vlastite odluke o minimalnim standardima, kriterijima, mjerilima i načinu financiranja decentraliziranih funkcija domova za starije osobe za 202</w:t>
      </w:r>
      <w:r>
        <w:rPr>
          <w:color w:val="000000"/>
        </w:rPr>
        <w:t>4</w:t>
      </w:r>
      <w:r w:rsidRPr="00786D4A">
        <w:rPr>
          <w:color w:val="000000"/>
        </w:rPr>
        <w:t>. u okviru bilanciranih sredstava i po kriterijima i mjerilima utvrđenim u točkama III., IV., V. i VI. ove Odluke.</w:t>
      </w:r>
    </w:p>
    <w:p w14:paraId="513DBEA0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</w:p>
    <w:p w14:paraId="48C6CF8C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X.</w:t>
      </w:r>
    </w:p>
    <w:p w14:paraId="0E151C62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</w:p>
    <w:p w14:paraId="5AEE8C01" w14:textId="77777777" w:rsidR="00745F85" w:rsidRPr="00786D4A" w:rsidRDefault="00745F85" w:rsidP="00745F85">
      <w:pPr>
        <w:jc w:val="both"/>
        <w:rPr>
          <w:i/>
          <w:color w:val="000000"/>
        </w:rPr>
      </w:pPr>
      <w:r w:rsidRPr="00786D4A">
        <w:rPr>
          <w:color w:val="000000"/>
        </w:rPr>
        <w:tab/>
      </w:r>
      <w:r w:rsidRPr="00786D4A">
        <w:rPr>
          <w:color w:val="000000"/>
        </w:rPr>
        <w:tab/>
        <w:t xml:space="preserve">Jedinice područne (regionalne) samouprave i Grad Zagreb dužni su Ministarstvu </w:t>
      </w:r>
      <w:r w:rsidRPr="00786D4A">
        <w:rPr>
          <w:bCs/>
        </w:rPr>
        <w:t>rada, mirovinskoga sustava, obitelji i socijalne politike</w:t>
      </w:r>
      <w:r w:rsidRPr="00786D4A">
        <w:rPr>
          <w:color w:val="000000"/>
        </w:rPr>
        <w:t xml:space="preserve"> izvještaje za razdoblje od 1. siječnja do 31. prosinca 202</w:t>
      </w:r>
      <w:r>
        <w:rPr>
          <w:color w:val="000000"/>
        </w:rPr>
        <w:t>4</w:t>
      </w:r>
      <w:r w:rsidRPr="00786D4A">
        <w:rPr>
          <w:color w:val="000000"/>
        </w:rPr>
        <w:t>. dostaviti do 31. ožujka 202</w:t>
      </w:r>
      <w:r>
        <w:rPr>
          <w:color w:val="000000"/>
        </w:rPr>
        <w:t>5</w:t>
      </w:r>
      <w:r w:rsidRPr="00786D4A">
        <w:rPr>
          <w:color w:val="000000"/>
        </w:rPr>
        <w:t xml:space="preserve">. na obrascima S-2 - Izvještaj o ostvarenim prihodima i rashodima domova za starije osobe i S-3 - Izvještaj o ostvarenim prihodima i rashodima jedinica područne (regionalne) samouprave i Grada Zagreba, koji su sastavni dio ove Odluke. </w:t>
      </w:r>
    </w:p>
    <w:p w14:paraId="0C7DE93E" w14:textId="77777777" w:rsidR="00745F85" w:rsidRPr="00786D4A" w:rsidRDefault="00745F85" w:rsidP="00745F85">
      <w:pPr>
        <w:jc w:val="center"/>
        <w:rPr>
          <w:i/>
          <w:color w:val="000000"/>
        </w:rPr>
      </w:pPr>
    </w:p>
    <w:p w14:paraId="5569B20F" w14:textId="77777777" w:rsidR="00745F85" w:rsidRPr="00786D4A" w:rsidRDefault="00745F85" w:rsidP="00745F85">
      <w:pPr>
        <w:jc w:val="center"/>
        <w:rPr>
          <w:b/>
          <w:i/>
          <w:color w:val="000000"/>
        </w:rPr>
      </w:pPr>
      <w:r w:rsidRPr="00786D4A">
        <w:rPr>
          <w:b/>
          <w:color w:val="000000"/>
        </w:rPr>
        <w:t>XI.</w:t>
      </w:r>
    </w:p>
    <w:p w14:paraId="52E0CEAD" w14:textId="77777777" w:rsidR="00745F85" w:rsidRPr="00786D4A" w:rsidRDefault="00745F85" w:rsidP="00745F85">
      <w:pPr>
        <w:jc w:val="center"/>
        <w:rPr>
          <w:bCs/>
          <w:i/>
          <w:color w:val="000000"/>
        </w:rPr>
      </w:pPr>
    </w:p>
    <w:p w14:paraId="1565ABE6" w14:textId="77777777" w:rsidR="00745F85" w:rsidRPr="00786D4A" w:rsidRDefault="00745F85" w:rsidP="00745F85">
      <w:pPr>
        <w:jc w:val="both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  <w:t>Ministarstvo rada, mirovinskoga sustava, obitelji i socijalne politike</w:t>
      </w:r>
      <w:r w:rsidRPr="00786D4A">
        <w:rPr>
          <w:color w:val="000000"/>
        </w:rPr>
        <w:t xml:space="preserve"> </w:t>
      </w:r>
      <w:r w:rsidRPr="007E2131">
        <w:rPr>
          <w:bCs/>
        </w:rPr>
        <w:t>na zahtjev nositelja financiranja iz točke II. ove Odluke</w:t>
      </w:r>
      <w:r w:rsidRPr="00786D4A">
        <w:rPr>
          <w:bCs/>
        </w:rPr>
        <w:t xml:space="preserve"> može dati suglasnost za preraspodjelu ili prenamjenu utvrđenih bilančnih prava jedinicama područne (regionalne) samouprave i Gradu Zagrebu u sklopu ukupno utvrđenih sredstava za financiranje domova za starije osobe, ako se utvrdi da je za financiranje istog prijeko potrebno.</w:t>
      </w:r>
    </w:p>
    <w:p w14:paraId="7880635A" w14:textId="77777777" w:rsidR="00745F85" w:rsidRPr="00786D4A" w:rsidRDefault="00745F85" w:rsidP="00745F85">
      <w:pPr>
        <w:tabs>
          <w:tab w:val="left" w:pos="180"/>
        </w:tabs>
        <w:jc w:val="both"/>
        <w:rPr>
          <w:bCs/>
          <w:i/>
        </w:rPr>
      </w:pPr>
    </w:p>
    <w:p w14:paraId="70707ADD" w14:textId="77777777" w:rsidR="00745F85" w:rsidRPr="00786D4A" w:rsidRDefault="00745F85" w:rsidP="00745F85">
      <w:pPr>
        <w:jc w:val="both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  <w:t>Zahtjeve za suglasnost nositelji financiranja podnose Ministarstvu rada, mirovinskoga sustava, obitelji i socijalne politike.</w:t>
      </w:r>
    </w:p>
    <w:p w14:paraId="26266433" w14:textId="77777777" w:rsidR="00745F85" w:rsidRPr="00786D4A" w:rsidRDefault="00745F85" w:rsidP="00745F85">
      <w:pPr>
        <w:jc w:val="center"/>
        <w:outlineLvl w:val="0"/>
        <w:rPr>
          <w:bCs/>
          <w:i/>
          <w:color w:val="000000"/>
        </w:rPr>
      </w:pPr>
    </w:p>
    <w:p w14:paraId="29DED25E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XII.</w:t>
      </w:r>
    </w:p>
    <w:p w14:paraId="643931D2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</w:p>
    <w:p w14:paraId="01391EAF" w14:textId="77777777" w:rsidR="00745F85" w:rsidRPr="00786D4A" w:rsidRDefault="00745F85" w:rsidP="00745F85">
      <w:pPr>
        <w:jc w:val="both"/>
        <w:outlineLvl w:val="0"/>
        <w:rPr>
          <w:i/>
          <w:color w:val="000000"/>
        </w:rPr>
      </w:pPr>
      <w:r w:rsidRPr="00786D4A">
        <w:rPr>
          <w:color w:val="000000"/>
        </w:rPr>
        <w:tab/>
      </w:r>
      <w:r w:rsidRPr="00786D4A">
        <w:rPr>
          <w:color w:val="000000"/>
        </w:rPr>
        <w:tab/>
        <w:t>Jedinice područne (regionalne) samouprave i Grad Zagreb dužni su rashode za investicijsko održavanje, opremu, nabavu nefinancijske imovine, proizvodne dugotrajne imovine i dodatna ulaganja na nefinancijskoj imovini realizirati u skladu sa zakonom kojim se uređuje javna nabava.</w:t>
      </w:r>
    </w:p>
    <w:p w14:paraId="075AC771" w14:textId="77777777" w:rsidR="00745F85" w:rsidRPr="00786D4A" w:rsidRDefault="00745F85" w:rsidP="00745F85">
      <w:pPr>
        <w:jc w:val="both"/>
        <w:outlineLvl w:val="0"/>
        <w:rPr>
          <w:i/>
          <w:color w:val="000000"/>
        </w:rPr>
      </w:pPr>
    </w:p>
    <w:p w14:paraId="40A1DF71" w14:textId="77777777" w:rsidR="00745F85" w:rsidRPr="00786D4A" w:rsidRDefault="00745F85" w:rsidP="00745F85">
      <w:pPr>
        <w:jc w:val="both"/>
        <w:rPr>
          <w:bCs/>
          <w:i/>
        </w:rPr>
      </w:pPr>
      <w:r w:rsidRPr="00786D4A">
        <w:rPr>
          <w:color w:val="000000"/>
        </w:rPr>
        <w:tab/>
      </w:r>
      <w:r w:rsidRPr="00786D4A">
        <w:rPr>
          <w:color w:val="000000"/>
        </w:rPr>
        <w:tab/>
        <w:t xml:space="preserve">Jedinice područne (regionalne) samouprave i Grad Zagreb ne mogu započinjati realizaciju nabave proizvedene dugotrajne imovine i dodatna ulaganja na nefinancijskoj imovini bez izrade elaborata u kojem su precizno utvrđeni: opis radova i usluga, vrijednost radova i usluga, vrijeme realizacije i realni izvori sredstava, kao i prethodna suglasnost </w:t>
      </w:r>
      <w:r w:rsidRPr="00786D4A">
        <w:rPr>
          <w:bCs/>
        </w:rPr>
        <w:lastRenderedPageBreak/>
        <w:t>Ministarstva rada, mirovinskoga sustava, obitelji i socijalne politike</w:t>
      </w:r>
      <w:r w:rsidRPr="00786D4A">
        <w:rPr>
          <w:color w:val="000000"/>
        </w:rPr>
        <w:t xml:space="preserve"> </w:t>
      </w:r>
      <w:r w:rsidRPr="00786D4A">
        <w:rPr>
          <w:bCs/>
        </w:rPr>
        <w:t>na Plan rashoda za nabavu proizvodne dugotrajne imovine i dodatna ulaganja na nefinancijskoj imovini.</w:t>
      </w:r>
    </w:p>
    <w:p w14:paraId="1D05C988" w14:textId="77777777" w:rsidR="00745F85" w:rsidRPr="00786D4A" w:rsidRDefault="00745F85" w:rsidP="00745F85">
      <w:pPr>
        <w:jc w:val="both"/>
        <w:rPr>
          <w:bCs/>
          <w:i/>
        </w:rPr>
      </w:pPr>
    </w:p>
    <w:p w14:paraId="02112F8A" w14:textId="77777777" w:rsidR="00745F85" w:rsidRPr="00786D4A" w:rsidRDefault="00745F85" w:rsidP="00745F85">
      <w:pPr>
        <w:jc w:val="both"/>
        <w:rPr>
          <w:i/>
          <w:color w:val="000000"/>
        </w:rPr>
      </w:pPr>
      <w:r w:rsidRPr="00786D4A">
        <w:rPr>
          <w:bCs/>
        </w:rPr>
        <w:tab/>
      </w:r>
      <w:r w:rsidRPr="00786D4A">
        <w:rPr>
          <w:bCs/>
        </w:rPr>
        <w:tab/>
        <w:t xml:space="preserve">Plan rashoda za nabavu proizvedene dugotrajne imovine i dodatna ulaganja na nefinancijskoj imovini donosi nadležno tijelo nositelja financiranja </w:t>
      </w:r>
      <w:r w:rsidRPr="00786D4A">
        <w:rPr>
          <w:color w:val="000000"/>
        </w:rPr>
        <w:t>u skladu sa zakonom kojim se uređuje javna nabava, najkasnije do 15. svibnja 202</w:t>
      </w:r>
      <w:r>
        <w:rPr>
          <w:color w:val="000000"/>
        </w:rPr>
        <w:t>4</w:t>
      </w:r>
      <w:r w:rsidRPr="00786D4A">
        <w:rPr>
          <w:color w:val="000000"/>
        </w:rPr>
        <w:t>.</w:t>
      </w:r>
    </w:p>
    <w:p w14:paraId="68597F65" w14:textId="77777777" w:rsidR="00745F85" w:rsidRPr="00786D4A" w:rsidRDefault="00745F85" w:rsidP="00745F85">
      <w:pPr>
        <w:jc w:val="both"/>
        <w:rPr>
          <w:i/>
          <w:color w:val="000000"/>
        </w:rPr>
      </w:pPr>
    </w:p>
    <w:p w14:paraId="4C7943B9" w14:textId="77777777" w:rsidR="00745F85" w:rsidRPr="00786D4A" w:rsidRDefault="00745F85" w:rsidP="00745F85">
      <w:pPr>
        <w:jc w:val="both"/>
        <w:rPr>
          <w:bCs/>
          <w:i/>
        </w:rPr>
      </w:pPr>
      <w:r w:rsidRPr="00786D4A">
        <w:rPr>
          <w:color w:val="000000"/>
        </w:rPr>
        <w:tab/>
      </w:r>
      <w:r w:rsidRPr="00786D4A">
        <w:rPr>
          <w:color w:val="000000"/>
        </w:rPr>
        <w:tab/>
        <w:t xml:space="preserve">Izmjene i dopune Plana rashoda za nabavu proizvodne dugotrajne imovine i dodatna ulaganja na nefinancijskoj imovini, koje donosi nadležno tijelo, vrši se tijekom proračunske godine uz suglasnost </w:t>
      </w:r>
      <w:r w:rsidRPr="00786D4A">
        <w:rPr>
          <w:bCs/>
        </w:rPr>
        <w:t>Ministarstva rada, mirovinskoga sustava, obitelji i socijalne politike.</w:t>
      </w:r>
    </w:p>
    <w:p w14:paraId="6327EE9D" w14:textId="77777777" w:rsidR="00745F85" w:rsidRPr="00786D4A" w:rsidRDefault="00745F85" w:rsidP="00745F85">
      <w:pPr>
        <w:jc w:val="both"/>
        <w:rPr>
          <w:bCs/>
          <w:i/>
        </w:rPr>
      </w:pPr>
    </w:p>
    <w:p w14:paraId="0DF9F825" w14:textId="77777777" w:rsidR="00745F85" w:rsidRPr="00786D4A" w:rsidRDefault="00745F85" w:rsidP="00745F85">
      <w:pPr>
        <w:jc w:val="both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  <w:t>Po dobivanju pisane suglasnosti moguće je koristiti sredstva za ove rashode.</w:t>
      </w:r>
    </w:p>
    <w:p w14:paraId="49B167A0" w14:textId="77777777" w:rsidR="00745F85" w:rsidRPr="00786D4A" w:rsidRDefault="00745F85" w:rsidP="00745F85">
      <w:pPr>
        <w:tabs>
          <w:tab w:val="left" w:pos="180"/>
        </w:tabs>
        <w:jc w:val="center"/>
        <w:rPr>
          <w:bCs/>
          <w:i/>
        </w:rPr>
      </w:pPr>
    </w:p>
    <w:p w14:paraId="35E14A34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  <w:r w:rsidRPr="00786D4A">
        <w:rPr>
          <w:b/>
          <w:bCs/>
          <w:color w:val="000000"/>
        </w:rPr>
        <w:t>XIII.</w:t>
      </w:r>
    </w:p>
    <w:p w14:paraId="1EE88801" w14:textId="77777777" w:rsidR="00745F85" w:rsidRPr="00786D4A" w:rsidRDefault="00745F85" w:rsidP="00745F85">
      <w:pPr>
        <w:jc w:val="center"/>
        <w:outlineLvl w:val="0"/>
        <w:rPr>
          <w:b/>
          <w:bCs/>
          <w:i/>
          <w:color w:val="000000"/>
        </w:rPr>
      </w:pPr>
    </w:p>
    <w:p w14:paraId="45106CD7" w14:textId="1968AA26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</w:r>
      <w:r w:rsidRPr="00786D4A">
        <w:rPr>
          <w:bCs/>
          <w:color w:val="000000"/>
        </w:rPr>
        <w:tab/>
      </w:r>
      <w:r w:rsidRPr="00786D4A">
        <w:t xml:space="preserve">Ova Odluka </w:t>
      </w:r>
      <w:r w:rsidR="00777DDF">
        <w:t xml:space="preserve">stupa na snagu </w:t>
      </w:r>
      <w:r w:rsidR="00FB15D8">
        <w:t xml:space="preserve">prvoga </w:t>
      </w:r>
      <w:r w:rsidR="00777DDF">
        <w:t>dan</w:t>
      </w:r>
      <w:r w:rsidR="00FB15D8">
        <w:t>a od dana</w:t>
      </w:r>
      <w:r w:rsidR="00777DDF">
        <w:t xml:space="preserve"> objave </w:t>
      </w:r>
      <w:r w:rsidR="008E6D3C">
        <w:t xml:space="preserve">u </w:t>
      </w:r>
      <w:r w:rsidRPr="00786D4A">
        <w:t>„Narodnim novinam</w:t>
      </w:r>
      <w:r w:rsidR="008E6D3C">
        <w:t>a“.</w:t>
      </w:r>
    </w:p>
    <w:p w14:paraId="222C48B4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17EDD7A4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1A76758A" w14:textId="77777777" w:rsidR="00745F85" w:rsidRPr="00786D4A" w:rsidRDefault="00745F85" w:rsidP="00745F85">
      <w:pPr>
        <w:jc w:val="both"/>
        <w:outlineLvl w:val="0"/>
        <w:rPr>
          <w:bCs/>
          <w:i/>
          <w:color w:val="000000"/>
        </w:rPr>
      </w:pPr>
      <w:r w:rsidRPr="00786D4A">
        <w:rPr>
          <w:bCs/>
          <w:color w:val="000000"/>
        </w:rPr>
        <w:t>KLASA:</w:t>
      </w:r>
      <w:r>
        <w:rPr>
          <w:bCs/>
          <w:color w:val="000000"/>
        </w:rPr>
        <w:tab/>
      </w:r>
    </w:p>
    <w:p w14:paraId="4D87E322" w14:textId="77777777" w:rsidR="00745F85" w:rsidRPr="00786D4A" w:rsidRDefault="00745F85" w:rsidP="00745F85">
      <w:pPr>
        <w:jc w:val="both"/>
        <w:outlineLvl w:val="0"/>
        <w:rPr>
          <w:bCs/>
          <w:i/>
          <w:color w:val="000000"/>
        </w:rPr>
      </w:pPr>
      <w:r w:rsidRPr="00786D4A">
        <w:rPr>
          <w:bCs/>
          <w:color w:val="000000"/>
        </w:rPr>
        <w:t>URBROJ:</w:t>
      </w:r>
      <w:r>
        <w:rPr>
          <w:bCs/>
          <w:color w:val="000000"/>
        </w:rPr>
        <w:tab/>
      </w:r>
    </w:p>
    <w:p w14:paraId="71216B70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2A238A98" w14:textId="77777777" w:rsidR="00745F85" w:rsidRPr="00786D4A" w:rsidRDefault="00745F85" w:rsidP="00745F85">
      <w:pPr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>Zagreb,</w:t>
      </w:r>
    </w:p>
    <w:p w14:paraId="3088BA11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0856F7A5" w14:textId="77777777" w:rsidR="00745F85" w:rsidRPr="00786D4A" w:rsidRDefault="00745F85" w:rsidP="00745F85">
      <w:pPr>
        <w:jc w:val="both"/>
        <w:rPr>
          <w:bCs/>
          <w:i/>
          <w:color w:val="000000"/>
        </w:rPr>
      </w:pPr>
    </w:p>
    <w:p w14:paraId="0B6723C6" w14:textId="77777777" w:rsidR="00745F85" w:rsidRPr="00786D4A" w:rsidRDefault="00745F85" w:rsidP="00745F85">
      <w:pPr>
        <w:tabs>
          <w:tab w:val="center" w:pos="6804"/>
        </w:tabs>
        <w:jc w:val="both"/>
        <w:rPr>
          <w:bCs/>
          <w:i/>
          <w:color w:val="000000"/>
        </w:rPr>
      </w:pPr>
      <w:r w:rsidRPr="00786D4A">
        <w:rPr>
          <w:bCs/>
          <w:color w:val="000000"/>
        </w:rPr>
        <w:tab/>
        <w:t>PREDSJEDNIK</w:t>
      </w:r>
    </w:p>
    <w:p w14:paraId="0ED42A91" w14:textId="77777777" w:rsidR="00745F85" w:rsidRPr="00786D4A" w:rsidRDefault="00745F85" w:rsidP="00745F85">
      <w:pPr>
        <w:tabs>
          <w:tab w:val="center" w:pos="6804"/>
        </w:tabs>
        <w:jc w:val="both"/>
        <w:rPr>
          <w:bCs/>
          <w:i/>
          <w:color w:val="000000"/>
        </w:rPr>
      </w:pPr>
    </w:p>
    <w:p w14:paraId="7C71A2A9" w14:textId="77777777" w:rsidR="00745F85" w:rsidRPr="00786D4A" w:rsidRDefault="00745F85" w:rsidP="00745F85">
      <w:pPr>
        <w:tabs>
          <w:tab w:val="center" w:pos="6804"/>
        </w:tabs>
        <w:jc w:val="both"/>
        <w:rPr>
          <w:i/>
        </w:rPr>
      </w:pPr>
    </w:p>
    <w:p w14:paraId="2E7A311F" w14:textId="77777777" w:rsidR="00745F85" w:rsidRPr="00786D4A" w:rsidRDefault="00745F85" w:rsidP="00745F85">
      <w:pPr>
        <w:tabs>
          <w:tab w:val="center" w:pos="6804"/>
        </w:tabs>
        <w:jc w:val="both"/>
        <w:rPr>
          <w:i/>
        </w:rPr>
      </w:pPr>
      <w:r w:rsidRPr="00786D4A">
        <w:tab/>
        <w:t>mr. sc. Andrej Plenković</w:t>
      </w:r>
    </w:p>
    <w:p w14:paraId="20BB3254" w14:textId="77777777" w:rsidR="00745F85" w:rsidRPr="00786D4A" w:rsidRDefault="00745F85" w:rsidP="00745F85">
      <w:pPr>
        <w:rPr>
          <w:i/>
        </w:rPr>
      </w:pPr>
      <w:r w:rsidRPr="00786D4A">
        <w:br w:type="page"/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16"/>
        <w:gridCol w:w="5776"/>
        <w:gridCol w:w="1429"/>
        <w:gridCol w:w="1393"/>
        <w:gridCol w:w="1418"/>
      </w:tblGrid>
      <w:tr w:rsidR="00745F85" w:rsidRPr="00786D4A" w14:paraId="4CFA7EFD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7F9B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8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A34E6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ŽUPANIJA: _________________________________________________________________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425B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2B229564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69942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61A6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13F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C652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29D4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73127CC6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DBF7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88D3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3654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EDD6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02DD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5F8BAE22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A361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85FF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6599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86FE1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E7A5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38FD8E4D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3EAC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0AA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5F8C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4964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3866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73B2FD18" w14:textId="77777777" w:rsidTr="00524CD2">
        <w:trPr>
          <w:trHeight w:val="300"/>
          <w:jc w:val="center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F384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 xml:space="preserve">IZVJEŠTAJ O OSTVARENIM PRIHODIMA I RASHODIMA </w:t>
            </w:r>
          </w:p>
        </w:tc>
      </w:tr>
      <w:tr w:rsidR="00745F85" w:rsidRPr="00786D4A" w14:paraId="1C33FA2B" w14:textId="77777777" w:rsidTr="00524CD2">
        <w:trPr>
          <w:trHeight w:val="300"/>
          <w:jc w:val="center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8286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 xml:space="preserve">DOMOVA ZA STARIJE OSOBE </w:t>
            </w:r>
          </w:p>
          <w:p w14:paraId="26300B73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</w:tr>
      <w:tr w:rsidR="00745F85" w:rsidRPr="00786D4A" w14:paraId="2A1BBC70" w14:textId="77777777" w:rsidTr="00524CD2">
        <w:trPr>
          <w:trHeight w:val="300"/>
          <w:jc w:val="center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110BA" w14:textId="77777777" w:rsidR="00745F85" w:rsidRPr="00786D4A" w:rsidRDefault="00745F85" w:rsidP="00BD415C">
            <w:pPr>
              <w:jc w:val="center"/>
              <w:rPr>
                <w:b/>
                <w:bCs/>
                <w:i/>
                <w:color w:val="000000"/>
                <w:szCs w:val="22"/>
              </w:rPr>
            </w:pPr>
            <w:r w:rsidRPr="00786D4A">
              <w:rPr>
                <w:b/>
                <w:bCs/>
                <w:color w:val="000000"/>
                <w:szCs w:val="22"/>
              </w:rPr>
              <w:t>(Odluka o minimalnim financijskim standardima, kriterijima i mjerilima za decentralizirano</w:t>
            </w:r>
          </w:p>
          <w:p w14:paraId="56BB5F86" w14:textId="39B4E97F" w:rsidR="00745F85" w:rsidRPr="00786D4A" w:rsidRDefault="00745F85" w:rsidP="00BD415C">
            <w:pPr>
              <w:jc w:val="center"/>
              <w:rPr>
                <w:b/>
                <w:bCs/>
                <w:i/>
                <w:color w:val="000000"/>
                <w:szCs w:val="22"/>
              </w:rPr>
            </w:pPr>
            <w:r w:rsidRPr="00786D4A">
              <w:rPr>
                <w:b/>
                <w:bCs/>
                <w:color w:val="000000"/>
                <w:szCs w:val="22"/>
              </w:rPr>
              <w:t>financiranje domova za starije osobe u 202</w:t>
            </w:r>
            <w:r>
              <w:rPr>
                <w:b/>
                <w:bCs/>
                <w:color w:val="000000"/>
                <w:szCs w:val="22"/>
              </w:rPr>
              <w:t>4</w:t>
            </w:r>
            <w:r w:rsidRPr="00786D4A">
              <w:rPr>
                <w:b/>
                <w:bCs/>
                <w:color w:val="000000"/>
                <w:szCs w:val="22"/>
              </w:rPr>
              <w:t>.</w:t>
            </w:r>
            <w:r w:rsidR="00223090">
              <w:rPr>
                <w:b/>
                <w:bCs/>
                <w:color w:val="000000"/>
                <w:szCs w:val="22"/>
              </w:rPr>
              <w:t xml:space="preserve"> godin</w:t>
            </w:r>
            <w:r w:rsidR="00EA69C2">
              <w:rPr>
                <w:b/>
                <w:bCs/>
                <w:color w:val="000000"/>
                <w:szCs w:val="22"/>
              </w:rPr>
              <w:t>i</w:t>
            </w:r>
            <w:r w:rsidRPr="00786D4A">
              <w:rPr>
                <w:b/>
                <w:bCs/>
                <w:color w:val="000000"/>
                <w:szCs w:val="22"/>
              </w:rPr>
              <w:t>)</w:t>
            </w:r>
          </w:p>
          <w:p w14:paraId="6D4C7B1B" w14:textId="77777777" w:rsidR="00745F85" w:rsidRPr="00786D4A" w:rsidRDefault="00745F85" w:rsidP="00BD415C">
            <w:pPr>
              <w:jc w:val="center"/>
              <w:rPr>
                <w:szCs w:val="22"/>
              </w:rPr>
            </w:pPr>
          </w:p>
        </w:tc>
      </w:tr>
      <w:tr w:rsidR="00745F85" w:rsidRPr="00786D4A" w14:paraId="242834E5" w14:textId="77777777" w:rsidTr="00524CD2">
        <w:trPr>
          <w:trHeight w:val="300"/>
          <w:jc w:val="center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8D175" w14:textId="77777777" w:rsidR="00745F85" w:rsidRPr="00786D4A" w:rsidRDefault="00745F85" w:rsidP="00BD415C">
            <w:pPr>
              <w:rPr>
                <w:b/>
                <w:i/>
                <w:szCs w:val="22"/>
              </w:rPr>
            </w:pPr>
          </w:p>
        </w:tc>
      </w:tr>
      <w:tr w:rsidR="00745F85" w:rsidRPr="00786D4A" w14:paraId="15556852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024B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CD90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0F0BF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0844A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C780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12470892" w14:textId="77777777" w:rsidTr="00524CD2">
        <w:trPr>
          <w:trHeight w:val="300"/>
          <w:jc w:val="center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88FDE12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Zbirna tablica za domove za starije osobe</w:t>
            </w:r>
          </w:p>
        </w:tc>
      </w:tr>
      <w:tr w:rsidR="00745F85" w:rsidRPr="00786D4A" w14:paraId="7EDFED87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08D13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E90B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2E5A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06FD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CFF03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7F3ED07B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5345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6864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9494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9D9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A89A2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0B3F9210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0D93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82D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TABLICA: S-2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368B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5FAB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EF9F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6B689B45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277D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9850" w14:textId="77777777" w:rsidR="00745F85" w:rsidRPr="00786D4A" w:rsidRDefault="00745F85" w:rsidP="00BD415C">
            <w:pPr>
              <w:jc w:val="right"/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60DDA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4767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00C6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13F56C2F" w14:textId="77777777" w:rsidTr="00524CD2">
        <w:trPr>
          <w:trHeight w:val="276"/>
          <w:jc w:val="center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9A320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R. br.</w:t>
            </w:r>
          </w:p>
        </w:tc>
        <w:tc>
          <w:tcPr>
            <w:tcW w:w="577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BC3F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Naziv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8A83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Plan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A452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Ostvarenje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33CABC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Indeks Ostvarenje/Plan*100</w:t>
            </w:r>
          </w:p>
        </w:tc>
      </w:tr>
      <w:tr w:rsidR="00745F85" w:rsidRPr="00786D4A" w14:paraId="77F62C00" w14:textId="77777777" w:rsidTr="00524CD2">
        <w:trPr>
          <w:trHeight w:val="276"/>
          <w:jc w:val="center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9441167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57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35C7D73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E45873C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C61D632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0632E5C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</w:tr>
      <w:tr w:rsidR="00745F85" w:rsidRPr="00786D4A" w14:paraId="62E35958" w14:textId="77777777" w:rsidTr="00524CD2">
        <w:trPr>
          <w:trHeight w:val="276"/>
          <w:jc w:val="center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A02FF20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57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00251E8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40CFE9C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1906B88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C7A1779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</w:tr>
      <w:tr w:rsidR="00745F85" w:rsidRPr="00786D4A" w14:paraId="34F65F54" w14:textId="77777777" w:rsidTr="00524CD2">
        <w:trPr>
          <w:trHeight w:val="330"/>
          <w:jc w:val="center"/>
        </w:trPr>
        <w:tc>
          <w:tcPr>
            <w:tcW w:w="10632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6E75D62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Prihodi</w:t>
            </w:r>
          </w:p>
        </w:tc>
      </w:tr>
      <w:tr w:rsidR="00745F85" w:rsidRPr="00786D4A" w14:paraId="0D82FFDA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F47A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  <w:r w:rsidRPr="00786D4A">
              <w:rPr>
                <w:szCs w:val="22"/>
              </w:rPr>
              <w:t>1.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D9CB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Prihodi za posebne namjene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E02AF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C76C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743787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72EAA447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FE72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  <w:r w:rsidRPr="00786D4A">
              <w:rPr>
                <w:szCs w:val="22"/>
              </w:rPr>
              <w:t>2.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5AB8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Prihodi koje osigurava Županija ili Grad Zagreb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00FB2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0B1C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21D4B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340841C8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366C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3.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A62D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Ukupni prihod (r.br. 1 do 2)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D721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CB1B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D948A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46CDC73F" w14:textId="77777777" w:rsidTr="00524CD2">
        <w:trPr>
          <w:trHeight w:val="330"/>
          <w:jc w:val="center"/>
        </w:trPr>
        <w:tc>
          <w:tcPr>
            <w:tcW w:w="10632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3BD072B8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Rashodi</w:t>
            </w:r>
          </w:p>
        </w:tc>
      </w:tr>
      <w:tr w:rsidR="00745F85" w:rsidRPr="00786D4A" w14:paraId="46938F84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A3E3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  <w:r w:rsidRPr="00786D4A">
              <w:rPr>
                <w:szCs w:val="22"/>
              </w:rPr>
              <w:t>4.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19CD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Rashodi za zaposlene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9B41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AE8D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C624B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343EEE33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A49B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  <w:r w:rsidRPr="00786D4A">
              <w:rPr>
                <w:szCs w:val="22"/>
              </w:rPr>
              <w:t>5.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8621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Tekući rashodi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FE8631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D659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1F849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41C8CBD6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E0A8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  <w:r w:rsidRPr="00786D4A">
              <w:rPr>
                <w:szCs w:val="22"/>
              </w:rPr>
              <w:t>6.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8DD6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Rashodi za nabavku nefinancijske imovine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D0782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EBFB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AC949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350EA824" w14:textId="77777777" w:rsidTr="00524CD2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B42C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  <w:r w:rsidRPr="00786D4A">
              <w:rPr>
                <w:szCs w:val="22"/>
              </w:rPr>
              <w:t>7.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D740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Hitne intervencije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A6EDF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1278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D42F6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583DFDC5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3F94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8.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C3B7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Ukupni rashodi (r.br. 4 do 7)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3119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8264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C2F42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1781DC3E" w14:textId="77777777" w:rsidTr="00524CD2">
        <w:trPr>
          <w:trHeight w:val="165"/>
          <w:jc w:val="center"/>
        </w:trPr>
        <w:tc>
          <w:tcPr>
            <w:tcW w:w="10632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5D3D6613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618EB37C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FB3B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9.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F5E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Višak prihoda (r.br. 3-r.br. 8)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69BA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DC3C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4D790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7C3D3452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85C5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10.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BBB9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Manjak prihoda (r.br. 8-r.br. 3)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63ED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4C06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D3C40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6688B4F0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1C28" w14:textId="77777777" w:rsidR="00745F85" w:rsidRPr="00786D4A" w:rsidRDefault="00745F85" w:rsidP="00BD415C">
            <w:pPr>
              <w:jc w:val="center"/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11.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19CD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Višak prihoda iz prethodne godine -preneseni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9D33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6B31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41C2373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</w:tr>
      <w:tr w:rsidR="00745F85" w:rsidRPr="00786D4A" w14:paraId="1DE832DF" w14:textId="77777777" w:rsidTr="00524CD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43F0" w14:textId="77777777" w:rsidR="00745F85" w:rsidRPr="00786D4A" w:rsidRDefault="00745F85" w:rsidP="00BD415C">
            <w:pPr>
              <w:jc w:val="center"/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12.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257A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Manjak prihoda iz prethodne godine -preneseni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AA9D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1516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36ED4D9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</w:tr>
      <w:tr w:rsidR="00745F85" w:rsidRPr="00786D4A" w14:paraId="00A1D8B5" w14:textId="77777777" w:rsidTr="00524CD2">
        <w:trPr>
          <w:trHeight w:val="495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44AA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13.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1BA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Višak prihoda raspoloživ u sljedećem razdoblju</w:t>
            </w:r>
            <w:r w:rsidRPr="00786D4A">
              <w:rPr>
                <w:b/>
                <w:bCs/>
                <w:szCs w:val="22"/>
              </w:rPr>
              <w:br/>
              <w:t>( r.br. 9-10 + 11-12 )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A7AC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3392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949D1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5F530508" w14:textId="77777777" w:rsidTr="00524CD2">
        <w:trPr>
          <w:trHeight w:val="5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3BF1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14.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27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Manjak prihoda za pokriće u sljedećem razdoblju</w:t>
            </w:r>
            <w:r w:rsidRPr="00786D4A">
              <w:rPr>
                <w:b/>
                <w:bCs/>
                <w:szCs w:val="22"/>
              </w:rPr>
              <w:br/>
              <w:t>( r.br. 10-9 +12-11 )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D6F7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AE9A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337D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</w:tbl>
    <w:p w14:paraId="0EF4E564" w14:textId="77777777" w:rsidR="00745F85" w:rsidRPr="00786D4A" w:rsidRDefault="00745F85" w:rsidP="00745F85"/>
    <w:p w14:paraId="6410ECDE" w14:textId="77777777" w:rsidR="00745F85" w:rsidRPr="00786D4A" w:rsidRDefault="00745F85" w:rsidP="00745F85">
      <w:r w:rsidRPr="00786D4A">
        <w:br w:type="page"/>
      </w:r>
    </w:p>
    <w:p w14:paraId="785BDBAF" w14:textId="77777777" w:rsidR="00745F85" w:rsidRPr="00786D4A" w:rsidRDefault="00745F85" w:rsidP="00745F85">
      <w:pPr>
        <w:rPr>
          <w:i/>
        </w:rPr>
      </w:pPr>
    </w:p>
    <w:tbl>
      <w:tblPr>
        <w:tblW w:w="10245" w:type="dxa"/>
        <w:jc w:val="center"/>
        <w:tblLook w:val="0000" w:firstRow="0" w:lastRow="0" w:firstColumn="0" w:lastColumn="0" w:noHBand="0" w:noVBand="0"/>
      </w:tblPr>
      <w:tblGrid>
        <w:gridCol w:w="516"/>
        <w:gridCol w:w="6890"/>
        <w:gridCol w:w="2860"/>
      </w:tblGrid>
      <w:tr w:rsidR="00745F85" w:rsidRPr="00786D4A" w14:paraId="187BEB1B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7BD02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9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B006A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ŽUPANIJA: _________________________________________________________________</w:t>
            </w:r>
          </w:p>
        </w:tc>
      </w:tr>
      <w:tr w:rsidR="00745F85" w:rsidRPr="00786D4A" w14:paraId="211A28E4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72361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1F65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59C1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30D8F689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7C43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CA1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CA814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67D2DE8D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B592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066AC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BD03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353B5CE0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0A57C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94CDA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39FD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12080BED" w14:textId="77777777" w:rsidTr="00BD415C">
        <w:trPr>
          <w:trHeight w:val="690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6DF88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 xml:space="preserve">IZVJEŠTAJ O OSTVARENIM PRIHODIMA I RASHODIMA JEDINICA PODRUČNE (REGIONALNE) SAMOUPRAVE I GRADA ZAGREBA </w:t>
            </w:r>
          </w:p>
          <w:p w14:paraId="229A3C4D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</w:tr>
      <w:tr w:rsidR="00745F85" w:rsidRPr="00786D4A" w14:paraId="1F4D0DD7" w14:textId="77777777" w:rsidTr="00BD415C">
        <w:trPr>
          <w:trHeight w:val="255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E2E2E" w14:textId="77777777" w:rsidR="00745F85" w:rsidRPr="00786D4A" w:rsidRDefault="00745F85" w:rsidP="00BD415C">
            <w:pPr>
              <w:jc w:val="center"/>
              <w:rPr>
                <w:b/>
                <w:bCs/>
                <w:i/>
                <w:color w:val="000000"/>
                <w:szCs w:val="22"/>
              </w:rPr>
            </w:pPr>
            <w:r w:rsidRPr="00786D4A">
              <w:rPr>
                <w:b/>
                <w:bCs/>
                <w:color w:val="000000"/>
                <w:szCs w:val="22"/>
              </w:rPr>
              <w:t>(Odluka o minimalnim financijskim standardima, kriterijima i mjerilima za decentralizirano</w:t>
            </w:r>
          </w:p>
          <w:p w14:paraId="6FFE858E" w14:textId="5B4D1053" w:rsidR="00745F85" w:rsidRPr="00786D4A" w:rsidRDefault="00745F85" w:rsidP="00BD415C">
            <w:pPr>
              <w:jc w:val="center"/>
              <w:rPr>
                <w:b/>
                <w:bCs/>
                <w:i/>
                <w:color w:val="000000"/>
                <w:szCs w:val="22"/>
              </w:rPr>
            </w:pPr>
            <w:r w:rsidRPr="00786D4A">
              <w:rPr>
                <w:b/>
                <w:bCs/>
                <w:color w:val="000000"/>
                <w:szCs w:val="22"/>
              </w:rPr>
              <w:t>financiranje domova za starije osobe u 202</w:t>
            </w:r>
            <w:r>
              <w:rPr>
                <w:b/>
                <w:bCs/>
                <w:color w:val="000000"/>
                <w:szCs w:val="22"/>
              </w:rPr>
              <w:t>4</w:t>
            </w:r>
            <w:r w:rsidRPr="00786D4A">
              <w:rPr>
                <w:b/>
                <w:bCs/>
                <w:color w:val="000000"/>
                <w:szCs w:val="22"/>
              </w:rPr>
              <w:t>.</w:t>
            </w:r>
            <w:r w:rsidR="00223090">
              <w:rPr>
                <w:b/>
                <w:bCs/>
                <w:color w:val="000000"/>
                <w:szCs w:val="22"/>
              </w:rPr>
              <w:t xml:space="preserve"> godin</w:t>
            </w:r>
            <w:r w:rsidR="00EA69C2">
              <w:rPr>
                <w:b/>
                <w:bCs/>
                <w:color w:val="000000"/>
                <w:szCs w:val="22"/>
              </w:rPr>
              <w:t>i</w:t>
            </w:r>
            <w:r w:rsidRPr="00786D4A">
              <w:rPr>
                <w:b/>
                <w:bCs/>
                <w:color w:val="000000"/>
                <w:szCs w:val="22"/>
              </w:rPr>
              <w:t>)</w:t>
            </w:r>
          </w:p>
          <w:p w14:paraId="1256998A" w14:textId="77777777" w:rsidR="00745F85" w:rsidRPr="00786D4A" w:rsidRDefault="00745F85" w:rsidP="00BD415C">
            <w:pPr>
              <w:rPr>
                <w:szCs w:val="22"/>
              </w:rPr>
            </w:pPr>
          </w:p>
        </w:tc>
      </w:tr>
      <w:tr w:rsidR="00745F85" w:rsidRPr="00786D4A" w14:paraId="4EFB9377" w14:textId="77777777" w:rsidTr="00BD415C">
        <w:trPr>
          <w:trHeight w:val="285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8A840" w14:textId="77777777" w:rsidR="00745F85" w:rsidRPr="00786D4A" w:rsidRDefault="00745F85" w:rsidP="00BD415C">
            <w:pPr>
              <w:rPr>
                <w:b/>
                <w:i/>
                <w:szCs w:val="22"/>
              </w:rPr>
            </w:pPr>
          </w:p>
        </w:tc>
      </w:tr>
      <w:tr w:rsidR="00745F85" w:rsidRPr="00786D4A" w14:paraId="3CE28D5D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0B82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3472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3D86C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2E3FC1DD" w14:textId="77777777" w:rsidTr="00BD415C">
        <w:trPr>
          <w:trHeight w:val="300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5A55F25D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Obračun županija</w:t>
            </w:r>
          </w:p>
        </w:tc>
      </w:tr>
      <w:tr w:rsidR="00745F85" w:rsidRPr="00786D4A" w14:paraId="32FB2C6F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FA39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4CBA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4441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4A7637CA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685A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3BB9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DD1A" w14:textId="77777777" w:rsidR="00745F85" w:rsidRPr="00786D4A" w:rsidRDefault="00745F85" w:rsidP="00BD415C">
            <w:pPr>
              <w:rPr>
                <w:i/>
                <w:szCs w:val="22"/>
              </w:rPr>
            </w:pPr>
          </w:p>
        </w:tc>
      </w:tr>
      <w:tr w:rsidR="00745F85" w:rsidRPr="00786D4A" w14:paraId="5B482171" w14:textId="77777777" w:rsidTr="00BD415C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1846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B11BE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 xml:space="preserve">TABLICA: S-3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7778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</w:tr>
      <w:tr w:rsidR="00745F85" w:rsidRPr="00786D4A" w14:paraId="32C55B28" w14:textId="77777777" w:rsidTr="00BD415C">
        <w:trPr>
          <w:trHeight w:val="27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7C6A3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4C34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63CD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</w:tr>
      <w:tr w:rsidR="00745F85" w:rsidRPr="00786D4A" w14:paraId="6CD25DB5" w14:textId="77777777" w:rsidTr="00BD415C">
        <w:trPr>
          <w:trHeight w:val="276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6E366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R. br.</w:t>
            </w:r>
          </w:p>
        </w:tc>
        <w:tc>
          <w:tcPr>
            <w:tcW w:w="689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A00A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Naziv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6D43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Ostvarenje</w:t>
            </w:r>
          </w:p>
        </w:tc>
      </w:tr>
      <w:tr w:rsidR="00745F85" w:rsidRPr="00786D4A" w14:paraId="31F5800F" w14:textId="77777777" w:rsidTr="00BD415C">
        <w:trPr>
          <w:trHeight w:val="276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D61D5B3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689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D501211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3D1C814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</w:tr>
      <w:tr w:rsidR="00745F85" w:rsidRPr="00786D4A" w14:paraId="0CC8CB94" w14:textId="77777777" w:rsidTr="00BD415C">
        <w:trPr>
          <w:trHeight w:val="276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3E7C4B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689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30F9B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A764B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</w:p>
        </w:tc>
      </w:tr>
      <w:tr w:rsidR="00745F85" w:rsidRPr="00786D4A" w14:paraId="619711B8" w14:textId="77777777" w:rsidTr="00BD415C">
        <w:trPr>
          <w:trHeight w:val="330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36A650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Prihodi</w:t>
            </w:r>
          </w:p>
        </w:tc>
      </w:tr>
      <w:tr w:rsidR="00745F85" w:rsidRPr="00786D4A" w14:paraId="341DE1B2" w14:textId="77777777" w:rsidTr="00BD415C">
        <w:trPr>
          <w:trHeight w:val="2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A4B2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  <w:r w:rsidRPr="00786D4A">
              <w:rPr>
                <w:szCs w:val="22"/>
              </w:rPr>
              <w:t>1.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2D3C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 xml:space="preserve">Ostvareni prihod iz </w:t>
            </w:r>
            <w:r w:rsidRPr="00072F55">
              <w:rPr>
                <w:szCs w:val="22"/>
              </w:rPr>
              <w:t xml:space="preserve">stope </w:t>
            </w:r>
            <w:r w:rsidRPr="00072F55">
              <w:rPr>
                <w:b/>
                <w:bCs/>
                <w:szCs w:val="22"/>
              </w:rPr>
              <w:t>0,8</w:t>
            </w:r>
            <w:r w:rsidRPr="00786D4A">
              <w:rPr>
                <w:b/>
                <w:bCs/>
                <w:szCs w:val="22"/>
              </w:rPr>
              <w:t xml:space="preserve"> </w:t>
            </w:r>
            <w:r w:rsidRPr="00786D4A">
              <w:rPr>
                <w:szCs w:val="22"/>
              </w:rPr>
              <w:t>za domove za starije osobe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3847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</w:tr>
      <w:tr w:rsidR="00745F85" w:rsidRPr="00786D4A" w14:paraId="0E11181C" w14:textId="77777777" w:rsidTr="00BD415C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44B3" w14:textId="77777777" w:rsidR="00745F85" w:rsidRPr="00786D4A" w:rsidRDefault="00745F85" w:rsidP="00BD415C">
            <w:pPr>
              <w:jc w:val="center"/>
              <w:rPr>
                <w:i/>
                <w:szCs w:val="22"/>
              </w:rPr>
            </w:pPr>
            <w:r w:rsidRPr="00786D4A">
              <w:rPr>
                <w:szCs w:val="22"/>
              </w:rPr>
              <w:t>2.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7B78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Ostvareni prihod iz potpora za domove za starije osobe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688F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</w:tr>
      <w:tr w:rsidR="00745F85" w:rsidRPr="00786D4A" w14:paraId="2799DA92" w14:textId="77777777" w:rsidTr="00BD415C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9BB3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3.</w:t>
            </w:r>
          </w:p>
        </w:tc>
        <w:tc>
          <w:tcPr>
            <w:tcW w:w="68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FE58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Ukupni prihodi (r.br. 1 do 2)</w:t>
            </w:r>
          </w:p>
        </w:tc>
        <w:tc>
          <w:tcPr>
            <w:tcW w:w="2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210D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7243041D" w14:textId="77777777" w:rsidTr="00BD415C">
        <w:trPr>
          <w:trHeight w:val="285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462EDA0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Rashodi</w:t>
            </w:r>
          </w:p>
        </w:tc>
      </w:tr>
      <w:tr w:rsidR="00745F85" w:rsidRPr="00786D4A" w14:paraId="07198444" w14:textId="77777777" w:rsidTr="00BD415C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C972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4.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C619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Doznaka županija domovima za starije osobe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82F3" w14:textId="77777777" w:rsidR="00745F85" w:rsidRPr="00786D4A" w:rsidRDefault="00745F85" w:rsidP="00BD415C">
            <w:pPr>
              <w:rPr>
                <w:i/>
                <w:szCs w:val="22"/>
              </w:rPr>
            </w:pPr>
            <w:r w:rsidRPr="00786D4A">
              <w:rPr>
                <w:szCs w:val="22"/>
              </w:rPr>
              <w:t> </w:t>
            </w:r>
          </w:p>
        </w:tc>
      </w:tr>
      <w:tr w:rsidR="00745F85" w:rsidRPr="00786D4A" w14:paraId="3BE4A377" w14:textId="77777777" w:rsidTr="00BD415C">
        <w:trPr>
          <w:trHeight w:val="150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8F3CBF6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7150961E" w14:textId="77777777" w:rsidTr="00BD415C">
        <w:trPr>
          <w:trHeight w:val="2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D2E3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5.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3351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Višak prihoda (r.br. 3-r.br. 4)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9700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2CC185F0" w14:textId="77777777" w:rsidTr="00BD415C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E2CD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6.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AD82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Manjak prihoda (r.br. 4-r.br. 3)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48AA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30A52ECF" w14:textId="77777777" w:rsidTr="00BD415C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1C7C" w14:textId="77777777" w:rsidR="00745F85" w:rsidRPr="00786D4A" w:rsidRDefault="00745F85" w:rsidP="00BD415C">
            <w:pPr>
              <w:jc w:val="center"/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7.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81C8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Višak prihoda iz prethodne godine -preneseni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D377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</w:tr>
      <w:tr w:rsidR="00745F85" w:rsidRPr="00786D4A" w14:paraId="46F7FC0A" w14:textId="77777777" w:rsidTr="00BD415C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85FA" w14:textId="77777777" w:rsidR="00745F85" w:rsidRPr="00786D4A" w:rsidRDefault="00745F85" w:rsidP="00BD415C">
            <w:pPr>
              <w:jc w:val="center"/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8.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AC4C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Manjak prihoda iz prethodne godine -preneseni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CFB3" w14:textId="77777777" w:rsidR="00745F85" w:rsidRPr="00786D4A" w:rsidRDefault="00745F85" w:rsidP="00BD415C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</w:tr>
      <w:tr w:rsidR="00745F85" w:rsidRPr="00786D4A" w14:paraId="460D07E3" w14:textId="77777777" w:rsidTr="00BD415C">
        <w:trPr>
          <w:trHeight w:val="4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E8C5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9.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EF0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Višak prihoda raspoloživ u sljedećem razdoblju</w:t>
            </w:r>
            <w:r w:rsidRPr="00786D4A">
              <w:rPr>
                <w:b/>
                <w:bCs/>
                <w:szCs w:val="22"/>
              </w:rPr>
              <w:br/>
              <w:t>( r.br. 5-6 + 7-8)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4112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  <w:tr w:rsidR="00745F85" w:rsidRPr="00786D4A" w14:paraId="7E86CFB0" w14:textId="77777777" w:rsidTr="00BD415C">
        <w:trPr>
          <w:trHeight w:val="48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59B7" w14:textId="77777777" w:rsidR="00745F85" w:rsidRPr="00786D4A" w:rsidRDefault="00745F85" w:rsidP="00BD415C">
            <w:pPr>
              <w:jc w:val="center"/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10.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C1E8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Manjak prihoda za pokriće u sljedećem razdoblju</w:t>
            </w:r>
            <w:r w:rsidRPr="00786D4A">
              <w:rPr>
                <w:b/>
                <w:bCs/>
                <w:szCs w:val="22"/>
              </w:rPr>
              <w:br/>
              <w:t>( r.br. 6-5 + 8-7 )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C802" w14:textId="77777777" w:rsidR="00745F85" w:rsidRPr="00786D4A" w:rsidRDefault="00745F85" w:rsidP="00BD415C">
            <w:pPr>
              <w:rPr>
                <w:b/>
                <w:bCs/>
                <w:i/>
                <w:szCs w:val="22"/>
              </w:rPr>
            </w:pPr>
            <w:r w:rsidRPr="00786D4A">
              <w:rPr>
                <w:b/>
                <w:bCs/>
                <w:szCs w:val="22"/>
              </w:rPr>
              <w:t> </w:t>
            </w:r>
          </w:p>
        </w:tc>
      </w:tr>
    </w:tbl>
    <w:p w14:paraId="14DA8069" w14:textId="77777777" w:rsidR="00745F85" w:rsidRPr="00786D4A" w:rsidRDefault="00745F85" w:rsidP="00745F85"/>
    <w:p w14:paraId="1D7CFE29" w14:textId="77777777" w:rsidR="00745F85" w:rsidRPr="00786D4A" w:rsidRDefault="00745F85" w:rsidP="00745F85">
      <w:pPr>
        <w:rPr>
          <w:i/>
        </w:rPr>
      </w:pPr>
      <w:r w:rsidRPr="00786D4A">
        <w:br w:type="page"/>
      </w:r>
    </w:p>
    <w:p w14:paraId="5F2F1F58" w14:textId="77777777" w:rsidR="00745F85" w:rsidRPr="00786D4A" w:rsidRDefault="00745F85" w:rsidP="00745F85">
      <w:pPr>
        <w:jc w:val="center"/>
        <w:rPr>
          <w:b/>
          <w:i/>
        </w:rPr>
      </w:pPr>
      <w:r w:rsidRPr="00786D4A">
        <w:rPr>
          <w:b/>
        </w:rPr>
        <w:lastRenderedPageBreak/>
        <w:t>O B R A Z L O Ž E N J E</w:t>
      </w:r>
    </w:p>
    <w:p w14:paraId="2DD25281" w14:textId="77777777" w:rsidR="00745F85" w:rsidRPr="00786D4A" w:rsidRDefault="00745F85" w:rsidP="00745F85">
      <w:pPr>
        <w:jc w:val="center"/>
        <w:rPr>
          <w:b/>
          <w:i/>
        </w:rPr>
      </w:pPr>
    </w:p>
    <w:p w14:paraId="78B3E90A" w14:textId="77777777" w:rsidR="00745F85" w:rsidRPr="00786D4A" w:rsidRDefault="00745F85" w:rsidP="00745F85">
      <w:pPr>
        <w:jc w:val="center"/>
        <w:rPr>
          <w:b/>
          <w:bCs/>
          <w:i/>
          <w:iCs/>
          <w:color w:val="000000"/>
        </w:rPr>
      </w:pPr>
    </w:p>
    <w:p w14:paraId="29001E18" w14:textId="74F762AE" w:rsidR="00745F85" w:rsidRDefault="00745F85" w:rsidP="00745F85">
      <w:pPr>
        <w:jc w:val="both"/>
        <w:rPr>
          <w:i/>
        </w:rPr>
      </w:pPr>
      <w:r w:rsidRPr="00786D4A">
        <w:t xml:space="preserve">Sukladno članku </w:t>
      </w:r>
      <w:r>
        <w:t>290.</w:t>
      </w:r>
      <w:r w:rsidRPr="00786D4A">
        <w:t xml:space="preserve"> stavku </w:t>
      </w:r>
      <w:r>
        <w:t>4</w:t>
      </w:r>
      <w:r w:rsidRPr="00786D4A">
        <w:t>. Zakona o socijalnoj skrbi („</w:t>
      </w:r>
      <w:r w:rsidRPr="00535640">
        <w:t>Narodne novine“, br</w:t>
      </w:r>
      <w:r w:rsidR="00FB15D8">
        <w:t>.</w:t>
      </w:r>
      <w:r w:rsidRPr="00535640">
        <w:t xml:space="preserve"> </w:t>
      </w:r>
      <w:r>
        <w:t>18/22</w:t>
      </w:r>
      <w:r w:rsidR="00FB15D8">
        <w:t>.</w:t>
      </w:r>
      <w:r>
        <w:t>, 46/22</w:t>
      </w:r>
      <w:r w:rsidR="00FB15D8">
        <w:t>.</w:t>
      </w:r>
      <w:r>
        <w:t>, 119/22</w:t>
      </w:r>
      <w:r w:rsidR="00FB15D8">
        <w:t>.</w:t>
      </w:r>
      <w:r>
        <w:t>, 140/22</w:t>
      </w:r>
      <w:r w:rsidR="00FB15D8">
        <w:t>.</w:t>
      </w:r>
      <w:r w:rsidR="00DA5BE8">
        <w:t xml:space="preserve">, </w:t>
      </w:r>
      <w:r>
        <w:t>71/23</w:t>
      </w:r>
      <w:r w:rsidR="00FB15D8">
        <w:t>.</w:t>
      </w:r>
      <w:r w:rsidR="00DA5BE8">
        <w:t xml:space="preserve"> i 156/23.</w:t>
      </w:r>
      <w:r>
        <w:t>)</w:t>
      </w:r>
      <w:r w:rsidRPr="00535640">
        <w:t xml:space="preserve"> predlaže se donošenje Odluke o</w:t>
      </w:r>
      <w:r w:rsidRPr="00786D4A">
        <w:t xml:space="preserve"> minimalnim financijskim standardima, kriterijima i mjerilima za</w:t>
      </w:r>
      <w:r>
        <w:t xml:space="preserve"> decentralizirano financiranje </w:t>
      </w:r>
      <w:r w:rsidRPr="00786D4A">
        <w:t>domova za starije osobe u 202</w:t>
      </w:r>
      <w:r>
        <w:t>4</w:t>
      </w:r>
      <w:r w:rsidRPr="00786D4A">
        <w:t>.</w:t>
      </w:r>
      <w:r w:rsidR="00520B49">
        <w:t xml:space="preserve"> godini.</w:t>
      </w:r>
    </w:p>
    <w:p w14:paraId="048F4322" w14:textId="77777777" w:rsidR="00745F85" w:rsidRDefault="00745F85" w:rsidP="00745F85">
      <w:pPr>
        <w:jc w:val="both"/>
        <w:rPr>
          <w:i/>
        </w:rPr>
      </w:pPr>
    </w:p>
    <w:p w14:paraId="070F1C9D" w14:textId="77777777" w:rsidR="00745F85" w:rsidRPr="00786D4A" w:rsidRDefault="00745F85" w:rsidP="00745F85">
      <w:pPr>
        <w:jc w:val="both"/>
        <w:rPr>
          <w:i/>
        </w:rPr>
      </w:pPr>
      <w:r>
        <w:t>Zagrebačka županija, Krapinsko-zagorska županija i Virovitičko-podravska županija na području svoje nadležnosti nemaju domove za starije osobe nad kojima su prenesena osnivačka prava.</w:t>
      </w:r>
    </w:p>
    <w:p w14:paraId="69C95B6B" w14:textId="77777777" w:rsidR="00745F85" w:rsidRDefault="00745F85" w:rsidP="00745F85">
      <w:pPr>
        <w:jc w:val="both"/>
        <w:rPr>
          <w:i/>
        </w:rPr>
      </w:pPr>
    </w:p>
    <w:p w14:paraId="6CC51466" w14:textId="77777777" w:rsidR="00745F85" w:rsidRPr="00786D4A" w:rsidRDefault="00745F85" w:rsidP="00745F85">
      <w:pPr>
        <w:jc w:val="both"/>
        <w:rPr>
          <w:bCs/>
          <w:i/>
        </w:rPr>
      </w:pPr>
      <w:r>
        <w:t>Zakonom o socijalnoj skrbi je propisano da je decentralizirana funkcija djelatnosti socijalne skrbi u jedinicama područne (regionalne) samouprave i Grada Zagreba, djelatnost domova za starije osobe nad kojima su prenesena osnivačka prava.</w:t>
      </w:r>
    </w:p>
    <w:p w14:paraId="5FAC88E9" w14:textId="77777777" w:rsidR="00745F85" w:rsidRPr="00786D4A" w:rsidRDefault="00745F85" w:rsidP="00745F85">
      <w:pPr>
        <w:jc w:val="both"/>
        <w:rPr>
          <w:i/>
        </w:rPr>
      </w:pPr>
    </w:p>
    <w:p w14:paraId="790D3639" w14:textId="4DFEA5BF" w:rsidR="00745F85" w:rsidRDefault="00745F85" w:rsidP="00745F85">
      <w:pPr>
        <w:jc w:val="both"/>
        <w:rPr>
          <w:i/>
        </w:rPr>
      </w:pPr>
      <w:r>
        <w:t xml:space="preserve">Ukupni iznos sredstava za osiguranje minimalnih financijskih standarda (bilančnih prava) u 2024. veći je za iznos od </w:t>
      </w:r>
      <w:r w:rsidRPr="00750B33">
        <w:t>5</w:t>
      </w:r>
      <w:r w:rsidR="00FB15D8">
        <w:t xml:space="preserve"> </w:t>
      </w:r>
      <w:r w:rsidRPr="00750B33">
        <w:t>%</w:t>
      </w:r>
      <w:r>
        <w:t xml:space="preserve"> u odnosu na 2023.</w:t>
      </w:r>
    </w:p>
    <w:p w14:paraId="0AE611E9" w14:textId="77777777" w:rsidR="00745F85" w:rsidRDefault="00745F85" w:rsidP="00745F85">
      <w:pPr>
        <w:jc w:val="both"/>
        <w:rPr>
          <w:i/>
        </w:rPr>
      </w:pPr>
    </w:p>
    <w:p w14:paraId="3749CC05" w14:textId="5729AF63" w:rsidR="00745F85" w:rsidRPr="00745F85" w:rsidRDefault="00745F85" w:rsidP="00745F85">
      <w:pPr>
        <w:jc w:val="both"/>
        <w:rPr>
          <w:i/>
        </w:rPr>
      </w:pPr>
      <w:r w:rsidRPr="00786D4A">
        <w:t>U 202</w:t>
      </w:r>
      <w:r>
        <w:t>3</w:t>
      </w:r>
      <w:r w:rsidRPr="00786D4A">
        <w:t xml:space="preserve">. </w:t>
      </w:r>
      <w:r>
        <w:t xml:space="preserve">sredstva za osiguranje minimalnih financijskih standarda (bilančnih prava) </w:t>
      </w:r>
      <w:r w:rsidRPr="00786D4A">
        <w:t>domova za starije osobe iznosila su</w:t>
      </w:r>
      <w:r>
        <w:t xml:space="preserve"> </w:t>
      </w:r>
      <w:r w:rsidRPr="00745F85">
        <w:rPr>
          <w:rStyle w:val="Strong"/>
          <w:b w:val="0"/>
          <w:bCs w:val="0"/>
          <w:iCs/>
        </w:rPr>
        <w:t>23.771.849 eura</w:t>
      </w:r>
      <w:r w:rsidRPr="00745F85">
        <w:t xml:space="preserve">. </w:t>
      </w:r>
    </w:p>
    <w:p w14:paraId="2524B462" w14:textId="77777777" w:rsidR="00745F85" w:rsidRPr="00745F85" w:rsidRDefault="00745F85" w:rsidP="00745F85">
      <w:pPr>
        <w:jc w:val="both"/>
        <w:rPr>
          <w:i/>
        </w:rPr>
      </w:pPr>
    </w:p>
    <w:p w14:paraId="0C28E1E8" w14:textId="646A0D08" w:rsidR="00745F85" w:rsidRPr="00745F85" w:rsidRDefault="00745F85" w:rsidP="00745F85">
      <w:pPr>
        <w:jc w:val="both"/>
        <w:rPr>
          <w:i/>
        </w:rPr>
      </w:pPr>
      <w:r w:rsidRPr="00786D4A">
        <w:t>Slijedom navedenog, s nositeljima decentraliziranih funkcija (jedinicama područne (regionalne) samouprave i Gradom Zagrebom), u skladu s potrebama krajnjih korisnika (ustanova), utvrđena su sredstva unutar zadanog limita za decentraliziranu funkciju domova za starije osobe</w:t>
      </w:r>
      <w:r>
        <w:t>,</w:t>
      </w:r>
      <w:r w:rsidRPr="00786D4A">
        <w:t xml:space="preserve"> </w:t>
      </w:r>
      <w:r>
        <w:t>koja</w:t>
      </w:r>
      <w:r w:rsidRPr="00786D4A">
        <w:t xml:space="preserve"> za 202</w:t>
      </w:r>
      <w:r>
        <w:t>4</w:t>
      </w:r>
      <w:r w:rsidRPr="00786D4A">
        <w:t xml:space="preserve">. godinu iznose </w:t>
      </w:r>
      <w:r w:rsidRPr="00745F85">
        <w:rPr>
          <w:rStyle w:val="Strong"/>
          <w:b w:val="0"/>
          <w:bCs w:val="0"/>
          <w:iCs/>
        </w:rPr>
        <w:t>24.960.444</w:t>
      </w:r>
      <w:bookmarkStart w:id="0" w:name="_GoBack"/>
      <w:bookmarkEnd w:id="0"/>
      <w:r w:rsidRPr="00745F85">
        <w:rPr>
          <w:rStyle w:val="Strong"/>
          <w:b w:val="0"/>
          <w:bCs w:val="0"/>
          <w:iCs/>
        </w:rPr>
        <w:t xml:space="preserve"> </w:t>
      </w:r>
      <w:r w:rsidRPr="00745F85">
        <w:t>eura.</w:t>
      </w:r>
    </w:p>
    <w:p w14:paraId="176F2DA4" w14:textId="77777777" w:rsidR="00745F85" w:rsidRPr="00745F85" w:rsidRDefault="00745F85" w:rsidP="00745F85">
      <w:pPr>
        <w:jc w:val="both"/>
        <w:rPr>
          <w:i/>
        </w:rPr>
      </w:pPr>
    </w:p>
    <w:p w14:paraId="1F36B470" w14:textId="77777777" w:rsidR="00745F85" w:rsidRPr="00786D4A" w:rsidRDefault="00745F85" w:rsidP="00745F85">
      <w:pPr>
        <w:jc w:val="both"/>
        <w:rPr>
          <w:i/>
        </w:rPr>
      </w:pPr>
    </w:p>
    <w:p w14:paraId="76AE7497" w14:textId="77777777" w:rsidR="003A3706" w:rsidRPr="00901B32" w:rsidRDefault="003A3706" w:rsidP="00745F85">
      <w:pPr>
        <w:rPr>
          <w:rFonts w:eastAsia="Calibri"/>
          <w:lang w:eastAsia="en-US"/>
        </w:rPr>
      </w:pPr>
    </w:p>
    <w:sectPr w:rsidR="003A3706" w:rsidRPr="00901B32" w:rsidSect="0083010E">
      <w:footerReference w:type="even" r:id="rId9"/>
      <w:footerReference w:type="default" r:id="rId10"/>
      <w:pgSz w:w="11906" w:h="16838" w:code="9"/>
      <w:pgMar w:top="1418" w:right="1418" w:bottom="1418" w:left="1418" w:header="720" w:footer="720" w:gutter="0"/>
      <w:paperSrc w:first="7" w:other="7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4179B" w14:textId="77777777" w:rsidR="00C94493" w:rsidRDefault="00C94493">
      <w:r>
        <w:separator/>
      </w:r>
    </w:p>
  </w:endnote>
  <w:endnote w:type="continuationSeparator" w:id="0">
    <w:p w14:paraId="5FD3952F" w14:textId="77777777" w:rsidR="00C94493" w:rsidRDefault="00C9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5D8F5" w14:textId="77777777" w:rsidR="00E636A7" w:rsidRPr="00E636A7" w:rsidRDefault="00E636A7" w:rsidP="00E636A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636A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4E796" w14:textId="77777777" w:rsidR="004D58D9" w:rsidRDefault="004D58D9" w:rsidP="00927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251021" w14:textId="77777777" w:rsidR="004D58D9" w:rsidRDefault="004D5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7707E" w14:textId="77777777" w:rsidR="004D58D9" w:rsidRPr="008C7381" w:rsidRDefault="004D58D9" w:rsidP="008C738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63F63" w14:textId="77777777" w:rsidR="00C94493" w:rsidRDefault="00C94493">
      <w:r>
        <w:separator/>
      </w:r>
    </w:p>
  </w:footnote>
  <w:footnote w:type="continuationSeparator" w:id="0">
    <w:p w14:paraId="53993501" w14:textId="77777777" w:rsidR="00C94493" w:rsidRDefault="00C9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E20"/>
    <w:multiLevelType w:val="hybridMultilevel"/>
    <w:tmpl w:val="41E8D470"/>
    <w:lvl w:ilvl="0" w:tplc="5CB26F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055DCF"/>
    <w:multiLevelType w:val="hybridMultilevel"/>
    <w:tmpl w:val="469EA882"/>
    <w:lvl w:ilvl="0" w:tplc="D7824B5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A100D6"/>
    <w:multiLevelType w:val="hybridMultilevel"/>
    <w:tmpl w:val="3392BD5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7205FEF"/>
    <w:multiLevelType w:val="hybridMultilevel"/>
    <w:tmpl w:val="80467218"/>
    <w:lvl w:ilvl="0" w:tplc="48D6A676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D4"/>
    <w:rsid w:val="00006CAC"/>
    <w:rsid w:val="00012AD3"/>
    <w:rsid w:val="00013C5E"/>
    <w:rsid w:val="00046BA1"/>
    <w:rsid w:val="00051F1F"/>
    <w:rsid w:val="00070A4D"/>
    <w:rsid w:val="000A739E"/>
    <w:rsid w:val="000B5368"/>
    <w:rsid w:val="000C4627"/>
    <w:rsid w:val="000D560C"/>
    <w:rsid w:val="000F7B95"/>
    <w:rsid w:val="00122DD4"/>
    <w:rsid w:val="00141029"/>
    <w:rsid w:val="0019090A"/>
    <w:rsid w:val="001A3252"/>
    <w:rsid w:val="001A47BE"/>
    <w:rsid w:val="001B7269"/>
    <w:rsid w:val="001C038C"/>
    <w:rsid w:val="001C155F"/>
    <w:rsid w:val="001E7769"/>
    <w:rsid w:val="00223090"/>
    <w:rsid w:val="00231277"/>
    <w:rsid w:val="0024205E"/>
    <w:rsid w:val="002439AA"/>
    <w:rsid w:val="002463BC"/>
    <w:rsid w:val="002479F1"/>
    <w:rsid w:val="00251022"/>
    <w:rsid w:val="00254211"/>
    <w:rsid w:val="00256FBF"/>
    <w:rsid w:val="00284195"/>
    <w:rsid w:val="00284FE5"/>
    <w:rsid w:val="002A54DB"/>
    <w:rsid w:val="002B5DA8"/>
    <w:rsid w:val="002C29E2"/>
    <w:rsid w:val="002D4810"/>
    <w:rsid w:val="002E5E56"/>
    <w:rsid w:val="00305355"/>
    <w:rsid w:val="00316443"/>
    <w:rsid w:val="0032068A"/>
    <w:rsid w:val="00320DFC"/>
    <w:rsid w:val="0032698A"/>
    <w:rsid w:val="00330824"/>
    <w:rsid w:val="0033386D"/>
    <w:rsid w:val="00346269"/>
    <w:rsid w:val="003929B3"/>
    <w:rsid w:val="00396492"/>
    <w:rsid w:val="003A3706"/>
    <w:rsid w:val="003E1C2D"/>
    <w:rsid w:val="003F2CC0"/>
    <w:rsid w:val="004002E1"/>
    <w:rsid w:val="004065C5"/>
    <w:rsid w:val="0040667A"/>
    <w:rsid w:val="00420834"/>
    <w:rsid w:val="00434014"/>
    <w:rsid w:val="00434420"/>
    <w:rsid w:val="004445A3"/>
    <w:rsid w:val="00475529"/>
    <w:rsid w:val="004A49DD"/>
    <w:rsid w:val="004C3E65"/>
    <w:rsid w:val="004C722C"/>
    <w:rsid w:val="004D58D9"/>
    <w:rsid w:val="004D6D1A"/>
    <w:rsid w:val="004F1997"/>
    <w:rsid w:val="004F25B3"/>
    <w:rsid w:val="00512F68"/>
    <w:rsid w:val="00520B49"/>
    <w:rsid w:val="00524590"/>
    <w:rsid w:val="00524CD2"/>
    <w:rsid w:val="00525EE4"/>
    <w:rsid w:val="00540FF0"/>
    <w:rsid w:val="00546204"/>
    <w:rsid w:val="005777A5"/>
    <w:rsid w:val="00581689"/>
    <w:rsid w:val="00590CCA"/>
    <w:rsid w:val="005D136D"/>
    <w:rsid w:val="005E450E"/>
    <w:rsid w:val="005E52C4"/>
    <w:rsid w:val="005F447B"/>
    <w:rsid w:val="005F5D17"/>
    <w:rsid w:val="00600F3E"/>
    <w:rsid w:val="00605FCC"/>
    <w:rsid w:val="00607C11"/>
    <w:rsid w:val="00615AB9"/>
    <w:rsid w:val="006214FD"/>
    <w:rsid w:val="006231B2"/>
    <w:rsid w:val="006344F4"/>
    <w:rsid w:val="006633F9"/>
    <w:rsid w:val="00663676"/>
    <w:rsid w:val="00683FA7"/>
    <w:rsid w:val="006923CF"/>
    <w:rsid w:val="006B6CCA"/>
    <w:rsid w:val="006E361A"/>
    <w:rsid w:val="006F07DE"/>
    <w:rsid w:val="006F7D67"/>
    <w:rsid w:val="00732AE2"/>
    <w:rsid w:val="00735C8B"/>
    <w:rsid w:val="00745F85"/>
    <w:rsid w:val="0075495B"/>
    <w:rsid w:val="00757B39"/>
    <w:rsid w:val="0077192A"/>
    <w:rsid w:val="00771E89"/>
    <w:rsid w:val="00775B14"/>
    <w:rsid w:val="00777DDF"/>
    <w:rsid w:val="007850F4"/>
    <w:rsid w:val="00794AED"/>
    <w:rsid w:val="007A26CF"/>
    <w:rsid w:val="007A2858"/>
    <w:rsid w:val="007A4E6A"/>
    <w:rsid w:val="007A5BFB"/>
    <w:rsid w:val="007B0ED4"/>
    <w:rsid w:val="007C3E74"/>
    <w:rsid w:val="007D3238"/>
    <w:rsid w:val="007D7916"/>
    <w:rsid w:val="007E0882"/>
    <w:rsid w:val="007E2317"/>
    <w:rsid w:val="007E350E"/>
    <w:rsid w:val="007E4C78"/>
    <w:rsid w:val="00804E30"/>
    <w:rsid w:val="0081203B"/>
    <w:rsid w:val="0081313C"/>
    <w:rsid w:val="00821D53"/>
    <w:rsid w:val="008371C4"/>
    <w:rsid w:val="00857A8A"/>
    <w:rsid w:val="008A558E"/>
    <w:rsid w:val="008C3BF7"/>
    <w:rsid w:val="008D1EF6"/>
    <w:rsid w:val="008D7D51"/>
    <w:rsid w:val="008E4389"/>
    <w:rsid w:val="008E6D3C"/>
    <w:rsid w:val="00901B32"/>
    <w:rsid w:val="00904C81"/>
    <w:rsid w:val="00915FDD"/>
    <w:rsid w:val="00935A26"/>
    <w:rsid w:val="009549C7"/>
    <w:rsid w:val="009624D1"/>
    <w:rsid w:val="00962A59"/>
    <w:rsid w:val="0097396D"/>
    <w:rsid w:val="0097433D"/>
    <w:rsid w:val="00986EFE"/>
    <w:rsid w:val="009904C4"/>
    <w:rsid w:val="0099321F"/>
    <w:rsid w:val="009A4541"/>
    <w:rsid w:val="009C2882"/>
    <w:rsid w:val="009E5181"/>
    <w:rsid w:val="00A01BA5"/>
    <w:rsid w:val="00A22F80"/>
    <w:rsid w:val="00A24F47"/>
    <w:rsid w:val="00A35D34"/>
    <w:rsid w:val="00A53041"/>
    <w:rsid w:val="00A721A6"/>
    <w:rsid w:val="00A75B1F"/>
    <w:rsid w:val="00A8199F"/>
    <w:rsid w:val="00A87D50"/>
    <w:rsid w:val="00A90991"/>
    <w:rsid w:val="00A90E7B"/>
    <w:rsid w:val="00AA4FD4"/>
    <w:rsid w:val="00AB219E"/>
    <w:rsid w:val="00AB3EC0"/>
    <w:rsid w:val="00AD4DE5"/>
    <w:rsid w:val="00AE4DDE"/>
    <w:rsid w:val="00AF74AE"/>
    <w:rsid w:val="00B00783"/>
    <w:rsid w:val="00B046F8"/>
    <w:rsid w:val="00B36642"/>
    <w:rsid w:val="00B41BEE"/>
    <w:rsid w:val="00B425A9"/>
    <w:rsid w:val="00B43AF9"/>
    <w:rsid w:val="00B51252"/>
    <w:rsid w:val="00B51D3B"/>
    <w:rsid w:val="00B54BE1"/>
    <w:rsid w:val="00B5647F"/>
    <w:rsid w:val="00B707C9"/>
    <w:rsid w:val="00BA0D9A"/>
    <w:rsid w:val="00BB4DAA"/>
    <w:rsid w:val="00BB665B"/>
    <w:rsid w:val="00BB733A"/>
    <w:rsid w:val="00BC01FF"/>
    <w:rsid w:val="00BC2865"/>
    <w:rsid w:val="00BD65FD"/>
    <w:rsid w:val="00BF7B40"/>
    <w:rsid w:val="00C63041"/>
    <w:rsid w:val="00C7554F"/>
    <w:rsid w:val="00C83016"/>
    <w:rsid w:val="00C94493"/>
    <w:rsid w:val="00CB3CB3"/>
    <w:rsid w:val="00CB6186"/>
    <w:rsid w:val="00D12D61"/>
    <w:rsid w:val="00D14DCD"/>
    <w:rsid w:val="00D3297E"/>
    <w:rsid w:val="00D42F64"/>
    <w:rsid w:val="00D43D8C"/>
    <w:rsid w:val="00D4640A"/>
    <w:rsid w:val="00D608ED"/>
    <w:rsid w:val="00D62D48"/>
    <w:rsid w:val="00D63F13"/>
    <w:rsid w:val="00D82150"/>
    <w:rsid w:val="00D826EB"/>
    <w:rsid w:val="00DA4DAB"/>
    <w:rsid w:val="00DA5BE8"/>
    <w:rsid w:val="00DB6D51"/>
    <w:rsid w:val="00DC7630"/>
    <w:rsid w:val="00DD71CC"/>
    <w:rsid w:val="00E02883"/>
    <w:rsid w:val="00E07EF5"/>
    <w:rsid w:val="00E12059"/>
    <w:rsid w:val="00E414F2"/>
    <w:rsid w:val="00E57602"/>
    <w:rsid w:val="00E6069A"/>
    <w:rsid w:val="00E636A7"/>
    <w:rsid w:val="00E81F2A"/>
    <w:rsid w:val="00E83F7E"/>
    <w:rsid w:val="00E965BB"/>
    <w:rsid w:val="00E97445"/>
    <w:rsid w:val="00EA69C2"/>
    <w:rsid w:val="00ED3814"/>
    <w:rsid w:val="00F024D9"/>
    <w:rsid w:val="00F14734"/>
    <w:rsid w:val="00F22011"/>
    <w:rsid w:val="00F22B9A"/>
    <w:rsid w:val="00F35C80"/>
    <w:rsid w:val="00F372D1"/>
    <w:rsid w:val="00F66A91"/>
    <w:rsid w:val="00F82926"/>
    <w:rsid w:val="00F90D5F"/>
    <w:rsid w:val="00FB15BC"/>
    <w:rsid w:val="00FB15D8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34F5"/>
  <w15:chartTrackingRefBased/>
  <w15:docId w15:val="{DB435D1D-4396-4483-A95C-976D4D6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3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5F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4C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E6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3075">
    <w:name w:val="box_473075"/>
    <w:basedOn w:val="Normal"/>
    <w:rsid w:val="00771E8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D1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EF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EF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PageNumber">
    <w:name w:val="page number"/>
    <w:basedOn w:val="DefaultParagraphFont"/>
    <w:rsid w:val="00745F85"/>
  </w:style>
  <w:style w:type="paragraph" w:styleId="ListParagraph">
    <w:name w:val="List Paragraph"/>
    <w:basedOn w:val="Normal"/>
    <w:uiPriority w:val="34"/>
    <w:qFormat/>
    <w:rsid w:val="00745F85"/>
    <w:pPr>
      <w:ind w:left="720"/>
      <w:contextualSpacing/>
    </w:pPr>
    <w:rPr>
      <w:i/>
      <w:sz w:val="22"/>
    </w:rPr>
  </w:style>
  <w:style w:type="character" w:styleId="Strong">
    <w:name w:val="Strong"/>
    <w:qFormat/>
    <w:rsid w:val="00745F85"/>
    <w:rPr>
      <w:b/>
      <w:bCs/>
    </w:rPr>
  </w:style>
  <w:style w:type="paragraph" w:styleId="NoSpacing">
    <w:name w:val="No Spacing"/>
    <w:uiPriority w:val="1"/>
    <w:qFormat/>
    <w:rsid w:val="00745F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70554">
    <w:name w:val="box_470554"/>
    <w:basedOn w:val="Normal"/>
    <w:rsid w:val="00745F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2117</Words>
  <Characters>12068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Tonkovic</dc:creator>
  <cp:keywords/>
  <dc:description/>
  <cp:lastModifiedBy>Senada Džafović</cp:lastModifiedBy>
  <cp:revision>15</cp:revision>
  <cp:lastPrinted>2023-03-15T14:27:00Z</cp:lastPrinted>
  <dcterms:created xsi:type="dcterms:W3CDTF">2024-01-17T08:08:00Z</dcterms:created>
  <dcterms:modified xsi:type="dcterms:W3CDTF">2024-01-18T07:55:00Z</dcterms:modified>
</cp:coreProperties>
</file>