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23281" w14:textId="77777777" w:rsidR="002065B2" w:rsidRPr="002065B2" w:rsidRDefault="002065B2" w:rsidP="002065B2">
      <w:pPr>
        <w:jc w:val="center"/>
        <w:rPr>
          <w:szCs w:val="24"/>
        </w:rPr>
      </w:pPr>
      <w:r w:rsidRPr="002065B2">
        <w:rPr>
          <w:noProof/>
          <w:szCs w:val="24"/>
          <w:lang w:eastAsia="hr-HR"/>
        </w:rPr>
        <w:drawing>
          <wp:inline distT="0" distB="0" distL="0" distR="0" wp14:anchorId="3B662926" wp14:editId="5DB34916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65B2">
        <w:rPr>
          <w:szCs w:val="24"/>
        </w:rPr>
        <w:fldChar w:fldCharType="begin"/>
      </w:r>
      <w:r w:rsidRPr="002065B2">
        <w:rPr>
          <w:szCs w:val="24"/>
        </w:rPr>
        <w:instrText xml:space="preserve"> INCLUDEPICTURE "http://www.inet.hr/~box/images/grb-rh.gif" \* MERGEFORMATINET </w:instrText>
      </w:r>
      <w:r w:rsidRPr="002065B2">
        <w:rPr>
          <w:szCs w:val="24"/>
        </w:rPr>
        <w:fldChar w:fldCharType="end"/>
      </w:r>
    </w:p>
    <w:p w14:paraId="35B83EEE" w14:textId="77777777" w:rsidR="002065B2" w:rsidRPr="002065B2" w:rsidRDefault="002065B2" w:rsidP="002065B2">
      <w:pPr>
        <w:spacing w:before="60" w:after="1680"/>
        <w:jc w:val="center"/>
        <w:rPr>
          <w:szCs w:val="24"/>
        </w:rPr>
      </w:pPr>
      <w:r w:rsidRPr="002065B2">
        <w:rPr>
          <w:szCs w:val="24"/>
        </w:rPr>
        <w:t>VLADA REPUBLIKE HRVATSKE</w:t>
      </w:r>
    </w:p>
    <w:p w14:paraId="7852EF8C" w14:textId="77777777" w:rsidR="002065B2" w:rsidRPr="002065B2" w:rsidRDefault="002065B2" w:rsidP="002065B2">
      <w:pPr>
        <w:rPr>
          <w:szCs w:val="24"/>
        </w:rPr>
      </w:pPr>
    </w:p>
    <w:p w14:paraId="20BCCBD1" w14:textId="6ACF73B8" w:rsidR="002065B2" w:rsidRPr="002065B2" w:rsidRDefault="002065B2" w:rsidP="002065B2">
      <w:pPr>
        <w:spacing w:after="2400"/>
        <w:jc w:val="right"/>
        <w:rPr>
          <w:szCs w:val="24"/>
        </w:rPr>
      </w:pPr>
      <w:r w:rsidRPr="002065B2">
        <w:rPr>
          <w:szCs w:val="24"/>
        </w:rPr>
        <w:t>Zagreb,</w:t>
      </w:r>
      <w:r w:rsidR="0066085C">
        <w:rPr>
          <w:szCs w:val="24"/>
        </w:rPr>
        <w:t xml:space="preserve"> 31</w:t>
      </w:r>
      <w:r w:rsidRPr="002065B2">
        <w:rPr>
          <w:szCs w:val="24"/>
        </w:rPr>
        <w:t xml:space="preserve">. </w:t>
      </w:r>
      <w:r w:rsidR="00E730BF">
        <w:rPr>
          <w:szCs w:val="24"/>
        </w:rPr>
        <w:t>siječnja</w:t>
      </w:r>
      <w:r w:rsidRPr="002065B2">
        <w:rPr>
          <w:szCs w:val="24"/>
        </w:rPr>
        <w:t xml:space="preserve"> 202</w:t>
      </w:r>
      <w:r w:rsidR="00E730BF">
        <w:rPr>
          <w:szCs w:val="24"/>
        </w:rPr>
        <w:t>4</w:t>
      </w:r>
      <w:r w:rsidRPr="002065B2">
        <w:rPr>
          <w:szCs w:val="24"/>
        </w:rPr>
        <w:t>.</w:t>
      </w:r>
    </w:p>
    <w:p w14:paraId="05E3D171" w14:textId="77777777" w:rsidR="002065B2" w:rsidRPr="002065B2" w:rsidRDefault="002065B2" w:rsidP="002065B2">
      <w:pPr>
        <w:spacing w:line="360" w:lineRule="auto"/>
        <w:rPr>
          <w:szCs w:val="24"/>
        </w:rPr>
      </w:pPr>
      <w:r w:rsidRPr="002065B2">
        <w:rPr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4"/>
        <w:gridCol w:w="7082"/>
      </w:tblGrid>
      <w:tr w:rsidR="002065B2" w:rsidRPr="002065B2" w14:paraId="57D40CE4" w14:textId="77777777" w:rsidTr="002065B2">
        <w:tc>
          <w:tcPr>
            <w:tcW w:w="1945" w:type="dxa"/>
          </w:tcPr>
          <w:p w14:paraId="0FE69E97" w14:textId="77777777" w:rsidR="002065B2" w:rsidRPr="002065B2" w:rsidRDefault="002065B2" w:rsidP="00E23253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2065B2">
              <w:rPr>
                <w:b/>
                <w:smallCaps/>
                <w:sz w:val="24"/>
                <w:szCs w:val="24"/>
              </w:rPr>
              <w:t>Predlagatelj</w:t>
            </w:r>
            <w:r w:rsidRPr="002065B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27" w:type="dxa"/>
          </w:tcPr>
          <w:p w14:paraId="1D5EC5B9" w14:textId="77777777" w:rsidR="002065B2" w:rsidRPr="002065B2" w:rsidRDefault="002065B2" w:rsidP="00E2325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Ministarstvo vanjskih i europskih poslova</w:t>
            </w:r>
          </w:p>
        </w:tc>
      </w:tr>
    </w:tbl>
    <w:p w14:paraId="7CFF79FD" w14:textId="77777777" w:rsidR="002065B2" w:rsidRPr="002065B2" w:rsidRDefault="002065B2" w:rsidP="002065B2">
      <w:pPr>
        <w:spacing w:line="360" w:lineRule="auto"/>
        <w:rPr>
          <w:szCs w:val="24"/>
        </w:rPr>
      </w:pPr>
      <w:r w:rsidRPr="002065B2">
        <w:rPr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4"/>
        <w:gridCol w:w="7022"/>
      </w:tblGrid>
      <w:tr w:rsidR="002065B2" w:rsidRPr="002065B2" w14:paraId="56629B8D" w14:textId="77777777" w:rsidTr="002065B2">
        <w:tc>
          <w:tcPr>
            <w:tcW w:w="1933" w:type="dxa"/>
          </w:tcPr>
          <w:p w14:paraId="6FF7E614" w14:textId="77777777" w:rsidR="002065B2" w:rsidRPr="002065B2" w:rsidRDefault="002065B2" w:rsidP="00E23253">
            <w:pPr>
              <w:spacing w:line="360" w:lineRule="auto"/>
              <w:ind w:left="35" w:right="692"/>
              <w:jc w:val="right"/>
              <w:rPr>
                <w:sz w:val="24"/>
                <w:szCs w:val="24"/>
              </w:rPr>
            </w:pPr>
            <w:r w:rsidRPr="002065B2">
              <w:rPr>
                <w:b/>
                <w:smallCaps/>
                <w:sz w:val="24"/>
                <w:szCs w:val="24"/>
              </w:rPr>
              <w:t>Predmet</w:t>
            </w:r>
            <w:r w:rsidRPr="002065B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093" w:type="dxa"/>
          </w:tcPr>
          <w:p w14:paraId="1442812F" w14:textId="7FFEB5BA" w:rsidR="002065B2" w:rsidRPr="002065B2" w:rsidRDefault="002065B2" w:rsidP="002065B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065B2">
              <w:rPr>
                <w:sz w:val="24"/>
                <w:szCs w:val="24"/>
              </w:rPr>
              <w:t>Prijedlog odluke o</w:t>
            </w:r>
            <w:r w:rsidR="003B4346">
              <w:rPr>
                <w:sz w:val="24"/>
                <w:szCs w:val="24"/>
              </w:rPr>
              <w:t xml:space="preserve"> us</w:t>
            </w:r>
            <w:r w:rsidR="00A55D58">
              <w:rPr>
                <w:sz w:val="24"/>
                <w:szCs w:val="24"/>
              </w:rPr>
              <w:t>postavi, sadržaju i korištenju Z</w:t>
            </w:r>
            <w:r w:rsidR="003B4346">
              <w:rPr>
                <w:sz w:val="24"/>
                <w:szCs w:val="24"/>
              </w:rPr>
              <w:t>birke podataka o mjerama ograničavanja, fizičkim i pravnim osobama i drugim subjektima na koje se mjere ograničavanja odnose</w:t>
            </w:r>
            <w:r w:rsidRPr="002065B2">
              <w:rPr>
                <w:sz w:val="24"/>
                <w:szCs w:val="24"/>
              </w:rPr>
              <w:t xml:space="preserve"> </w:t>
            </w:r>
          </w:p>
        </w:tc>
      </w:tr>
    </w:tbl>
    <w:p w14:paraId="1FF641E6" w14:textId="77777777" w:rsidR="002065B2" w:rsidRPr="002065B2" w:rsidRDefault="002065B2" w:rsidP="002065B2">
      <w:pPr>
        <w:tabs>
          <w:tab w:val="left" w:pos="1843"/>
        </w:tabs>
        <w:spacing w:line="360" w:lineRule="auto"/>
        <w:ind w:left="1843" w:hanging="1843"/>
        <w:rPr>
          <w:szCs w:val="24"/>
        </w:rPr>
      </w:pPr>
      <w:r w:rsidRPr="002065B2">
        <w:rPr>
          <w:szCs w:val="24"/>
        </w:rPr>
        <w:t>__________________________________________________________________________</w:t>
      </w:r>
    </w:p>
    <w:p w14:paraId="454AC795" w14:textId="77777777" w:rsidR="002065B2" w:rsidRPr="002065B2" w:rsidRDefault="002065B2" w:rsidP="002065B2">
      <w:pPr>
        <w:rPr>
          <w:szCs w:val="24"/>
        </w:rPr>
      </w:pPr>
    </w:p>
    <w:p w14:paraId="60D76D5A" w14:textId="77777777" w:rsidR="002065B2" w:rsidRPr="002065B2" w:rsidRDefault="002065B2" w:rsidP="002065B2">
      <w:pPr>
        <w:rPr>
          <w:szCs w:val="24"/>
        </w:rPr>
      </w:pPr>
    </w:p>
    <w:p w14:paraId="438B07D0" w14:textId="77777777" w:rsidR="002065B2" w:rsidRPr="002065B2" w:rsidRDefault="002065B2" w:rsidP="002065B2">
      <w:pPr>
        <w:rPr>
          <w:szCs w:val="24"/>
        </w:rPr>
      </w:pPr>
    </w:p>
    <w:p w14:paraId="47B7828A" w14:textId="77777777" w:rsidR="002065B2" w:rsidRPr="002065B2" w:rsidRDefault="002065B2" w:rsidP="002065B2">
      <w:pPr>
        <w:rPr>
          <w:szCs w:val="24"/>
        </w:rPr>
      </w:pPr>
    </w:p>
    <w:p w14:paraId="6617C903" w14:textId="77777777" w:rsidR="002065B2" w:rsidRPr="002065B2" w:rsidRDefault="002065B2" w:rsidP="002065B2">
      <w:pPr>
        <w:rPr>
          <w:szCs w:val="24"/>
        </w:rPr>
      </w:pPr>
    </w:p>
    <w:p w14:paraId="398772F9" w14:textId="77777777" w:rsidR="002065B2" w:rsidRPr="002065B2" w:rsidRDefault="002065B2" w:rsidP="002065B2">
      <w:pPr>
        <w:rPr>
          <w:szCs w:val="24"/>
        </w:rPr>
      </w:pPr>
    </w:p>
    <w:p w14:paraId="1C52901A" w14:textId="77777777" w:rsidR="002065B2" w:rsidRPr="002065B2" w:rsidRDefault="002065B2" w:rsidP="002065B2">
      <w:pPr>
        <w:rPr>
          <w:szCs w:val="24"/>
        </w:rPr>
      </w:pPr>
    </w:p>
    <w:p w14:paraId="266F0086" w14:textId="77777777" w:rsidR="002065B2" w:rsidRPr="002065B2" w:rsidRDefault="002065B2" w:rsidP="002065B2">
      <w:pPr>
        <w:rPr>
          <w:szCs w:val="24"/>
        </w:rPr>
      </w:pPr>
    </w:p>
    <w:p w14:paraId="0B73EEAC" w14:textId="77777777" w:rsidR="002065B2" w:rsidRPr="002065B2" w:rsidRDefault="002065B2" w:rsidP="002065B2">
      <w:pPr>
        <w:rPr>
          <w:szCs w:val="24"/>
        </w:rPr>
      </w:pPr>
    </w:p>
    <w:p w14:paraId="7997F5BA" w14:textId="77777777" w:rsidR="002065B2" w:rsidRPr="002065B2" w:rsidRDefault="002065B2" w:rsidP="002065B2">
      <w:pPr>
        <w:rPr>
          <w:szCs w:val="24"/>
        </w:rPr>
      </w:pPr>
    </w:p>
    <w:p w14:paraId="55BAD814" w14:textId="77777777" w:rsidR="002065B2" w:rsidRPr="002065B2" w:rsidRDefault="002065B2" w:rsidP="002065B2">
      <w:pPr>
        <w:rPr>
          <w:szCs w:val="24"/>
        </w:rPr>
      </w:pPr>
    </w:p>
    <w:p w14:paraId="7C006CAD" w14:textId="77777777" w:rsidR="002065B2" w:rsidRPr="002065B2" w:rsidRDefault="002065B2" w:rsidP="002065B2">
      <w:pPr>
        <w:rPr>
          <w:szCs w:val="24"/>
        </w:rPr>
      </w:pPr>
    </w:p>
    <w:p w14:paraId="37561AE4" w14:textId="77777777" w:rsidR="002065B2" w:rsidRPr="002065B2" w:rsidRDefault="002065B2" w:rsidP="00C81D7C">
      <w:pPr>
        <w:jc w:val="both"/>
        <w:rPr>
          <w:szCs w:val="24"/>
        </w:rPr>
      </w:pPr>
    </w:p>
    <w:p w14:paraId="7D5261FC" w14:textId="77777777" w:rsidR="002065B2" w:rsidRPr="002065B2" w:rsidRDefault="002065B2" w:rsidP="00C81D7C">
      <w:pPr>
        <w:jc w:val="both"/>
        <w:rPr>
          <w:szCs w:val="24"/>
        </w:rPr>
      </w:pPr>
    </w:p>
    <w:p w14:paraId="4CED370B" w14:textId="77777777" w:rsidR="002065B2" w:rsidRDefault="002065B2" w:rsidP="00C81D7C">
      <w:pPr>
        <w:jc w:val="both"/>
        <w:sectPr w:rsidR="002065B2" w:rsidSect="00CD68EF"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8A8C7E3" w14:textId="180BB8C3" w:rsidR="00591C05" w:rsidRDefault="00591C05" w:rsidP="00C81D7C">
      <w:pPr>
        <w:jc w:val="both"/>
      </w:pPr>
    </w:p>
    <w:p w14:paraId="14BBD806" w14:textId="77777777" w:rsidR="00591C05" w:rsidRDefault="00591C05" w:rsidP="00C81D7C">
      <w:pPr>
        <w:jc w:val="both"/>
      </w:pPr>
    </w:p>
    <w:p w14:paraId="5EEC2B92" w14:textId="77777777" w:rsidR="00BA161D" w:rsidRPr="00BA161D" w:rsidRDefault="00BA161D" w:rsidP="00BA161D">
      <w:pPr>
        <w:shd w:val="clear" w:color="auto" w:fill="FFFFFF"/>
        <w:spacing w:after="225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sz w:val="40"/>
          <w:szCs w:val="40"/>
          <w:lang w:eastAsia="hr-HR"/>
        </w:rPr>
      </w:pPr>
      <w:r w:rsidRPr="00BA161D">
        <w:rPr>
          <w:rFonts w:ascii="Minion Pro" w:eastAsia="Times New Roman" w:hAnsi="Minion Pro" w:cs="Times New Roman"/>
          <w:b/>
          <w:bCs/>
          <w:color w:val="000000"/>
          <w:sz w:val="40"/>
          <w:szCs w:val="40"/>
          <w:lang w:eastAsia="hr-HR"/>
        </w:rPr>
        <w:t>VLADA REPUBLIKE HRVATSKE</w:t>
      </w:r>
    </w:p>
    <w:p w14:paraId="25505B61" w14:textId="77777777" w:rsidR="00BA161D" w:rsidRPr="00BA161D" w:rsidRDefault="00BA161D" w:rsidP="00BA161D">
      <w:pPr>
        <w:shd w:val="clear" w:color="auto" w:fill="FFFFFF"/>
        <w:spacing w:after="225"/>
        <w:jc w:val="right"/>
        <w:textAlignment w:val="baseline"/>
        <w:rPr>
          <w:rFonts w:ascii="Minion Pro" w:eastAsia="Times New Roman" w:hAnsi="Minion Pro" w:cs="Times New Roman"/>
          <w:b/>
          <w:bCs/>
          <w:color w:val="000000"/>
          <w:sz w:val="26"/>
          <w:szCs w:val="26"/>
          <w:lang w:eastAsia="hr-HR"/>
        </w:rPr>
      </w:pPr>
    </w:p>
    <w:p w14:paraId="16CE5BD4" w14:textId="1CA289AB" w:rsidR="00BA161D" w:rsidRPr="00BA161D" w:rsidRDefault="00BA161D" w:rsidP="00BA161D">
      <w:pPr>
        <w:shd w:val="clear" w:color="auto" w:fill="FFFFFF"/>
        <w:spacing w:after="225"/>
        <w:jc w:val="both"/>
        <w:textAlignment w:val="baseline"/>
        <w:rPr>
          <w:rFonts w:ascii="Minion Pro" w:eastAsia="Times New Roman" w:hAnsi="Minion Pro" w:cs="Times New Roman"/>
          <w:color w:val="000000"/>
          <w:szCs w:val="24"/>
          <w:lang w:eastAsia="hr-HR"/>
        </w:rPr>
      </w:pPr>
      <w:r w:rsidRPr="00BA161D">
        <w:rPr>
          <w:rFonts w:ascii="Minion Pro" w:eastAsia="Times New Roman" w:hAnsi="Minion Pro" w:cs="Times New Roman"/>
          <w:color w:val="000000"/>
          <w:szCs w:val="24"/>
          <w:lang w:eastAsia="hr-HR"/>
        </w:rPr>
        <w:t>Na temelju članka 16. stavka 1. Zakona o mjerama ograničavanja (»Narodne novine«, broj 133/2023), Vlada Republike Hrvatske je na</w:t>
      </w:r>
      <w:r w:rsidR="00182D6F">
        <w:rPr>
          <w:rFonts w:ascii="Minion Pro" w:eastAsia="Times New Roman" w:hAnsi="Minion Pro" w:cs="Times New Roman"/>
          <w:color w:val="000000"/>
          <w:szCs w:val="24"/>
          <w:lang w:eastAsia="hr-HR"/>
        </w:rPr>
        <w:t xml:space="preserve"> sjednici održanoj _________2024</w:t>
      </w:r>
      <w:bookmarkStart w:id="0" w:name="_GoBack"/>
      <w:bookmarkEnd w:id="0"/>
      <w:r w:rsidRPr="00BA161D">
        <w:rPr>
          <w:rFonts w:ascii="Minion Pro" w:eastAsia="Times New Roman" w:hAnsi="Minion Pro" w:cs="Times New Roman"/>
          <w:color w:val="000000"/>
          <w:szCs w:val="24"/>
          <w:lang w:eastAsia="hr-HR"/>
        </w:rPr>
        <w:t>. godine donijela</w:t>
      </w:r>
    </w:p>
    <w:p w14:paraId="05A5815A" w14:textId="77777777" w:rsidR="00BA161D" w:rsidRPr="00BA161D" w:rsidRDefault="00BA161D" w:rsidP="00BA161D">
      <w:pPr>
        <w:shd w:val="clear" w:color="auto" w:fill="FFFFFF"/>
        <w:spacing w:after="225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sz w:val="36"/>
          <w:szCs w:val="36"/>
          <w:lang w:eastAsia="hr-HR"/>
        </w:rPr>
      </w:pPr>
      <w:r w:rsidRPr="00BA161D">
        <w:rPr>
          <w:rFonts w:ascii="Minion Pro" w:eastAsia="Times New Roman" w:hAnsi="Minion Pro" w:cs="Times New Roman"/>
          <w:b/>
          <w:bCs/>
          <w:color w:val="000000"/>
          <w:sz w:val="36"/>
          <w:szCs w:val="36"/>
          <w:lang w:eastAsia="hr-HR"/>
        </w:rPr>
        <w:t>ODLUKU</w:t>
      </w:r>
    </w:p>
    <w:p w14:paraId="3960090D" w14:textId="77777777" w:rsidR="00BA161D" w:rsidRPr="00BA161D" w:rsidRDefault="00BA161D" w:rsidP="00BA161D">
      <w:pPr>
        <w:shd w:val="clear" w:color="auto" w:fill="FFFFFF"/>
        <w:spacing w:after="225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sz w:val="28"/>
          <w:szCs w:val="28"/>
          <w:lang w:eastAsia="hr-HR"/>
        </w:rPr>
      </w:pPr>
      <w:r w:rsidRPr="00BA161D">
        <w:rPr>
          <w:rFonts w:ascii="Minion Pro" w:eastAsia="Times New Roman" w:hAnsi="Minion Pro" w:cs="Times New Roman"/>
          <w:b/>
          <w:bCs/>
          <w:color w:val="000000"/>
          <w:sz w:val="28"/>
          <w:szCs w:val="28"/>
          <w:lang w:eastAsia="hr-HR"/>
        </w:rPr>
        <w:t xml:space="preserve">O </w:t>
      </w:r>
      <w:r w:rsidRPr="00BA161D">
        <w:rPr>
          <w:rFonts w:eastAsia="Times New Roman" w:cs="Times New Roman"/>
          <w:b/>
          <w:sz w:val="28"/>
          <w:szCs w:val="28"/>
          <w:lang w:eastAsia="hr-HR"/>
        </w:rPr>
        <w:t>USPOSTAVI, SADRŽAJU I KORIŠTENJU</w:t>
      </w:r>
      <w:r w:rsidRPr="00BA161D">
        <w:rPr>
          <w:rFonts w:eastAsia="Times New Roman" w:cs="Times New Roman"/>
          <w:szCs w:val="24"/>
          <w:lang w:eastAsia="hr-HR"/>
        </w:rPr>
        <w:t xml:space="preserve"> </w:t>
      </w:r>
      <w:r w:rsidRPr="00BA161D">
        <w:rPr>
          <w:rFonts w:ascii="Minion Pro" w:eastAsia="Times New Roman" w:hAnsi="Minion Pro" w:cs="Times New Roman"/>
          <w:b/>
          <w:bCs/>
          <w:color w:val="000000"/>
          <w:sz w:val="28"/>
          <w:szCs w:val="28"/>
          <w:lang w:eastAsia="hr-HR"/>
        </w:rPr>
        <w:t>ZBIRKE PODATAKA O MJERAMA OGRANIČAVANJA, FIZIČKIM I PRAVNIM OSOBAMA I DRUGIM SUBJEKTIMA NA KOJE SE MJERE OGRANIČAVANJA ODNOSE</w:t>
      </w:r>
    </w:p>
    <w:p w14:paraId="344809C5" w14:textId="77777777" w:rsidR="00BA161D" w:rsidRPr="00182D6F" w:rsidRDefault="00BA161D" w:rsidP="00BA161D">
      <w:pPr>
        <w:shd w:val="clear" w:color="auto" w:fill="FFFFFF"/>
        <w:spacing w:after="225"/>
        <w:jc w:val="center"/>
        <w:textAlignment w:val="baseline"/>
        <w:rPr>
          <w:rFonts w:ascii="Minion Pro" w:eastAsia="Times New Roman" w:hAnsi="Minion Pro" w:cs="Times New Roman"/>
          <w:b/>
          <w:color w:val="000000"/>
          <w:szCs w:val="24"/>
          <w:lang w:eastAsia="hr-HR"/>
        </w:rPr>
      </w:pPr>
      <w:r w:rsidRPr="00182D6F">
        <w:rPr>
          <w:rFonts w:ascii="Minion Pro" w:eastAsia="Times New Roman" w:hAnsi="Minion Pro" w:cs="Times New Roman"/>
          <w:b/>
          <w:color w:val="000000"/>
          <w:szCs w:val="24"/>
          <w:lang w:eastAsia="hr-HR"/>
        </w:rPr>
        <w:t>I.</w:t>
      </w:r>
    </w:p>
    <w:p w14:paraId="4AABA06F" w14:textId="77777777" w:rsidR="00BA161D" w:rsidRPr="00BA161D" w:rsidRDefault="00BA161D" w:rsidP="00BA161D">
      <w:pPr>
        <w:shd w:val="clear" w:color="auto" w:fill="FFFFFF"/>
        <w:spacing w:after="225"/>
        <w:jc w:val="both"/>
        <w:textAlignment w:val="baseline"/>
        <w:rPr>
          <w:rFonts w:ascii="Minion Pro" w:eastAsia="Times New Roman" w:hAnsi="Minion Pro" w:cs="Times New Roman"/>
          <w:color w:val="000000"/>
          <w:szCs w:val="24"/>
          <w:lang w:eastAsia="hr-HR"/>
        </w:rPr>
      </w:pPr>
      <w:r w:rsidRPr="00BA161D">
        <w:rPr>
          <w:rFonts w:ascii="Minion Pro" w:eastAsia="Times New Roman" w:hAnsi="Minion Pro" w:cs="Times New Roman"/>
          <w:color w:val="000000"/>
          <w:szCs w:val="24"/>
          <w:lang w:eastAsia="hr-HR"/>
        </w:rPr>
        <w:t>Ovom se Odlukom uređuje način vođenja, sadržaj i korištenje Zbirke podataka o mjerama ograničavanja, fizičkim i pravnim osobama i drugim subjektima na koje se mjere ograničavanja odnose (u daljnjem tekstu: Zbirka podataka).</w:t>
      </w:r>
    </w:p>
    <w:p w14:paraId="3536A24F" w14:textId="77777777" w:rsidR="00BA161D" w:rsidRPr="00182D6F" w:rsidRDefault="00BA161D" w:rsidP="00BA161D">
      <w:pPr>
        <w:shd w:val="clear" w:color="auto" w:fill="FFFFFF"/>
        <w:spacing w:after="225"/>
        <w:jc w:val="center"/>
        <w:textAlignment w:val="baseline"/>
        <w:rPr>
          <w:rFonts w:ascii="Minion Pro" w:eastAsia="Times New Roman" w:hAnsi="Minion Pro" w:cs="Times New Roman"/>
          <w:b/>
          <w:color w:val="000000"/>
          <w:szCs w:val="24"/>
          <w:lang w:eastAsia="hr-HR"/>
        </w:rPr>
      </w:pPr>
      <w:r w:rsidRPr="00182D6F">
        <w:rPr>
          <w:rFonts w:ascii="Minion Pro" w:eastAsia="Times New Roman" w:hAnsi="Minion Pro" w:cs="Times New Roman"/>
          <w:b/>
          <w:color w:val="000000"/>
          <w:szCs w:val="24"/>
          <w:lang w:eastAsia="hr-HR"/>
        </w:rPr>
        <w:t>II.</w:t>
      </w:r>
    </w:p>
    <w:p w14:paraId="0BFD7E54" w14:textId="77777777" w:rsidR="00BA161D" w:rsidRPr="00BA161D" w:rsidRDefault="00BA161D" w:rsidP="00BA161D">
      <w:pPr>
        <w:shd w:val="clear" w:color="auto" w:fill="FFFFFF"/>
        <w:spacing w:after="225"/>
        <w:jc w:val="both"/>
        <w:textAlignment w:val="baseline"/>
        <w:rPr>
          <w:rFonts w:ascii="Minion Pro" w:eastAsia="Times New Roman" w:hAnsi="Minion Pro" w:cs="Times New Roman"/>
          <w:color w:val="000000"/>
          <w:szCs w:val="24"/>
          <w:lang w:eastAsia="hr-HR"/>
        </w:rPr>
      </w:pPr>
      <w:r w:rsidRPr="00BA161D">
        <w:rPr>
          <w:rFonts w:ascii="Minion Pro" w:eastAsia="Times New Roman" w:hAnsi="Minion Pro" w:cs="Times New Roman"/>
          <w:color w:val="000000"/>
          <w:szCs w:val="24"/>
          <w:lang w:eastAsia="hr-HR"/>
        </w:rPr>
        <w:t>Zbirku podataka vodi Ministarstvo vanjskih i europskih poslova u pisanom obliku, s obvezom uspostave zbirke u elektroničkom obliku.</w:t>
      </w:r>
    </w:p>
    <w:p w14:paraId="16E416E3" w14:textId="77777777" w:rsidR="00BA161D" w:rsidRPr="00182D6F" w:rsidRDefault="00BA161D" w:rsidP="00BA161D">
      <w:pPr>
        <w:shd w:val="clear" w:color="auto" w:fill="FFFFFF"/>
        <w:spacing w:after="225"/>
        <w:jc w:val="center"/>
        <w:textAlignment w:val="baseline"/>
        <w:rPr>
          <w:rFonts w:ascii="Minion Pro" w:eastAsia="Times New Roman" w:hAnsi="Minion Pro" w:cs="Times New Roman"/>
          <w:b/>
          <w:color w:val="000000"/>
          <w:szCs w:val="24"/>
          <w:lang w:eastAsia="hr-HR"/>
        </w:rPr>
      </w:pPr>
      <w:r w:rsidRPr="00182D6F">
        <w:rPr>
          <w:rFonts w:ascii="Minion Pro" w:eastAsia="Times New Roman" w:hAnsi="Minion Pro" w:cs="Times New Roman"/>
          <w:b/>
          <w:color w:val="000000"/>
          <w:szCs w:val="24"/>
          <w:lang w:eastAsia="hr-HR"/>
        </w:rPr>
        <w:t>III.</w:t>
      </w:r>
    </w:p>
    <w:p w14:paraId="474EC90C" w14:textId="7EC87210" w:rsidR="00BA161D" w:rsidRPr="00BA161D" w:rsidRDefault="00BA161D" w:rsidP="00B30386">
      <w:pPr>
        <w:shd w:val="clear" w:color="auto" w:fill="FFFFFF"/>
        <w:spacing w:after="225" w:line="259" w:lineRule="auto"/>
        <w:jc w:val="both"/>
        <w:textAlignment w:val="baseline"/>
        <w:rPr>
          <w:rFonts w:ascii="Minion Pro" w:eastAsia="Times New Roman" w:hAnsi="Minion Pro" w:cs="Times New Roman"/>
          <w:color w:val="000000"/>
          <w:szCs w:val="24"/>
          <w:lang w:eastAsia="hr-HR"/>
        </w:rPr>
      </w:pPr>
      <w:r w:rsidRPr="00BA161D">
        <w:rPr>
          <w:rFonts w:ascii="Minion Pro" w:eastAsia="Times New Roman" w:hAnsi="Minion Pro" w:cs="Times New Roman"/>
          <w:color w:val="000000"/>
          <w:szCs w:val="24"/>
          <w:lang w:eastAsia="hr-HR"/>
        </w:rPr>
        <w:t>Ministarstvo vanjskih i europskih poslova unosi podatke u Zbirku podataka na temelju pojedinačnih obavijesti fizičkih i pravnih osoba i drugih subjekata kao i tijela nadležnih za primjenu međunarodnih mjera ograničavanja iz članka 8. Zakona o mjerama ograničavanja</w:t>
      </w:r>
      <w:r w:rsidR="00182D6F">
        <w:rPr>
          <w:rFonts w:ascii="Minion Pro" w:eastAsia="Times New Roman" w:hAnsi="Minion Pro" w:cs="Times New Roman"/>
          <w:color w:val="000000"/>
          <w:szCs w:val="24"/>
          <w:lang w:eastAsia="hr-HR"/>
        </w:rPr>
        <w:t>.</w:t>
      </w:r>
    </w:p>
    <w:p w14:paraId="23EF7165" w14:textId="5BF5B3A3" w:rsidR="002471A8" w:rsidRDefault="00BA161D" w:rsidP="00B30386">
      <w:pPr>
        <w:shd w:val="clear" w:color="auto" w:fill="FFFFFF"/>
        <w:spacing w:after="225" w:line="259" w:lineRule="auto"/>
        <w:jc w:val="both"/>
        <w:textAlignment w:val="baseline"/>
        <w:rPr>
          <w:rFonts w:ascii="Minion Pro" w:eastAsia="Times New Roman" w:hAnsi="Minion Pro" w:cs="Times New Roman"/>
          <w:color w:val="000000"/>
          <w:szCs w:val="24"/>
          <w:lang w:eastAsia="hr-HR"/>
        </w:rPr>
      </w:pPr>
      <w:r w:rsidRPr="00BA161D">
        <w:rPr>
          <w:rFonts w:ascii="Minion Pro" w:eastAsia="Times New Roman" w:hAnsi="Minion Pro" w:cs="Times New Roman"/>
          <w:color w:val="000000"/>
          <w:szCs w:val="24"/>
          <w:lang w:eastAsia="hr-HR"/>
        </w:rPr>
        <w:lastRenderedPageBreak/>
        <w:t xml:space="preserve">Obavijest fizičkih i pravnih osoba i drugih subjekata te nadležnih tijela za provedbu mjera ograničavanja iz stavka 1. ove točke označava pisanu informaciju o </w:t>
      </w:r>
      <w:r w:rsidR="00135FAA">
        <w:rPr>
          <w:rFonts w:ascii="Minion Pro" w:eastAsia="Times New Roman" w:hAnsi="Minion Pro" w:cs="Times New Roman"/>
          <w:color w:val="000000"/>
          <w:szCs w:val="24"/>
          <w:lang w:eastAsia="hr-HR"/>
        </w:rPr>
        <w:t>primijenjenoj</w:t>
      </w:r>
      <w:r w:rsidR="00135FAA" w:rsidRPr="00BA161D">
        <w:rPr>
          <w:rFonts w:ascii="Minion Pro" w:eastAsia="Times New Roman" w:hAnsi="Minion Pro" w:cs="Times New Roman"/>
          <w:color w:val="000000"/>
          <w:szCs w:val="24"/>
          <w:lang w:eastAsia="hr-HR"/>
        </w:rPr>
        <w:t xml:space="preserve"> </w:t>
      </w:r>
      <w:r w:rsidRPr="00BA161D">
        <w:rPr>
          <w:rFonts w:ascii="Minion Pro" w:eastAsia="Times New Roman" w:hAnsi="Minion Pro" w:cs="Times New Roman"/>
          <w:color w:val="000000"/>
          <w:szCs w:val="24"/>
          <w:lang w:eastAsia="hr-HR"/>
        </w:rPr>
        <w:t>mjeri ograničavanja s podacima sukladno točki IV</w:t>
      </w:r>
      <w:r w:rsidR="00182D6F">
        <w:rPr>
          <w:rFonts w:ascii="Minion Pro" w:eastAsia="Times New Roman" w:hAnsi="Minion Pro" w:cs="Times New Roman"/>
          <w:color w:val="000000"/>
          <w:szCs w:val="24"/>
          <w:lang w:eastAsia="hr-HR"/>
        </w:rPr>
        <w:t>.</w:t>
      </w:r>
      <w:r w:rsidRPr="00BA161D">
        <w:rPr>
          <w:rFonts w:ascii="Minion Pro" w:eastAsia="Times New Roman" w:hAnsi="Minion Pro" w:cs="Times New Roman"/>
          <w:color w:val="000000"/>
          <w:szCs w:val="24"/>
          <w:lang w:eastAsia="hr-HR"/>
        </w:rPr>
        <w:t xml:space="preserve"> ove Odluke, a </w:t>
      </w:r>
      <w:r w:rsidR="009315F0">
        <w:rPr>
          <w:rFonts w:ascii="Minion Pro" w:eastAsia="Times New Roman" w:hAnsi="Minion Pro" w:cs="Times New Roman"/>
          <w:color w:val="000000"/>
          <w:szCs w:val="24"/>
          <w:lang w:eastAsia="hr-HR"/>
        </w:rPr>
        <w:t>koja se</w:t>
      </w:r>
      <w:r w:rsidR="00135FAA">
        <w:rPr>
          <w:rFonts w:ascii="Minion Pro" w:eastAsia="Times New Roman" w:hAnsi="Minion Pro" w:cs="Times New Roman"/>
          <w:color w:val="000000"/>
          <w:szCs w:val="24"/>
          <w:lang w:eastAsia="hr-HR"/>
        </w:rPr>
        <w:t xml:space="preserve"> bez odgađanja ili najkasnije sljedećeg radnog dana </w:t>
      </w:r>
      <w:r w:rsidR="009315F0">
        <w:rPr>
          <w:rFonts w:ascii="Minion Pro" w:eastAsia="Times New Roman" w:hAnsi="Minion Pro" w:cs="Times New Roman"/>
          <w:color w:val="000000"/>
          <w:szCs w:val="24"/>
          <w:lang w:eastAsia="hr-HR"/>
        </w:rPr>
        <w:t>dostavlja</w:t>
      </w:r>
      <w:r w:rsidR="002471A8">
        <w:rPr>
          <w:rFonts w:ascii="Minion Pro" w:eastAsia="Times New Roman" w:hAnsi="Minion Pro" w:cs="Times New Roman"/>
          <w:color w:val="000000"/>
          <w:szCs w:val="24"/>
          <w:lang w:eastAsia="hr-HR"/>
        </w:rPr>
        <w:t xml:space="preserve"> voditelju Zbirke podataka iz točke II</w:t>
      </w:r>
      <w:r w:rsidR="00182D6F">
        <w:rPr>
          <w:rFonts w:ascii="Minion Pro" w:eastAsia="Times New Roman" w:hAnsi="Minion Pro" w:cs="Times New Roman"/>
          <w:color w:val="000000"/>
          <w:szCs w:val="24"/>
          <w:lang w:eastAsia="hr-HR"/>
        </w:rPr>
        <w:t>.</w:t>
      </w:r>
      <w:r w:rsidR="002471A8">
        <w:rPr>
          <w:rFonts w:ascii="Minion Pro" w:eastAsia="Times New Roman" w:hAnsi="Minion Pro" w:cs="Times New Roman"/>
          <w:color w:val="000000"/>
          <w:szCs w:val="24"/>
          <w:lang w:eastAsia="hr-HR"/>
        </w:rPr>
        <w:t xml:space="preserve"> ove Odluke poštom i </w:t>
      </w:r>
      <w:r w:rsidR="004B1F39">
        <w:rPr>
          <w:rFonts w:ascii="Minion Pro" w:eastAsia="Times New Roman" w:hAnsi="Minion Pro" w:cs="Times New Roman"/>
          <w:color w:val="000000"/>
          <w:szCs w:val="24"/>
          <w:lang w:eastAsia="hr-HR"/>
        </w:rPr>
        <w:t xml:space="preserve">elektroničkim putem </w:t>
      </w:r>
      <w:r w:rsidR="002471A8">
        <w:rPr>
          <w:rFonts w:ascii="Minion Pro" w:eastAsia="Times New Roman" w:hAnsi="Minion Pro" w:cs="Times New Roman"/>
          <w:color w:val="000000"/>
          <w:szCs w:val="24"/>
          <w:lang w:eastAsia="hr-HR"/>
        </w:rPr>
        <w:t>unutar Obrasca za izvješćivanje o primijenjenim mjerama ograničavanja.</w:t>
      </w:r>
    </w:p>
    <w:p w14:paraId="3483AF3F" w14:textId="0C118991" w:rsidR="00BA161D" w:rsidRPr="00BA161D" w:rsidRDefault="002471A8" w:rsidP="00B30386">
      <w:pPr>
        <w:shd w:val="clear" w:color="auto" w:fill="FFFFFF"/>
        <w:spacing w:after="225" w:line="259" w:lineRule="auto"/>
        <w:jc w:val="both"/>
        <w:textAlignment w:val="baseline"/>
        <w:rPr>
          <w:rFonts w:ascii="Minion Pro" w:eastAsia="Times New Roman" w:hAnsi="Minion Pro" w:cs="Times New Roman"/>
          <w:color w:val="000000"/>
          <w:szCs w:val="24"/>
          <w:lang w:eastAsia="hr-HR"/>
        </w:rPr>
      </w:pPr>
      <w:r>
        <w:rPr>
          <w:rFonts w:ascii="Minion Pro" w:eastAsia="Times New Roman" w:hAnsi="Minion Pro" w:cs="Times New Roman"/>
          <w:color w:val="000000"/>
          <w:szCs w:val="24"/>
          <w:lang w:eastAsia="hr-HR"/>
        </w:rPr>
        <w:t xml:space="preserve">Obrazac </w:t>
      </w:r>
      <w:r w:rsidRPr="002471A8">
        <w:rPr>
          <w:rFonts w:ascii="Minion Pro" w:eastAsia="Times New Roman" w:hAnsi="Minion Pro" w:cs="Times New Roman"/>
          <w:color w:val="000000"/>
          <w:szCs w:val="24"/>
          <w:lang w:eastAsia="hr-HR"/>
        </w:rPr>
        <w:t xml:space="preserve">za izvješćivanje o primijenjenim mjerama ograničavanja </w:t>
      </w:r>
      <w:r>
        <w:rPr>
          <w:rFonts w:ascii="Minion Pro" w:eastAsia="Times New Roman" w:hAnsi="Minion Pro" w:cs="Times New Roman"/>
          <w:color w:val="000000"/>
          <w:szCs w:val="24"/>
          <w:lang w:eastAsia="hr-HR"/>
        </w:rPr>
        <w:t xml:space="preserve">iz stavka 2. ove točke </w:t>
      </w:r>
      <w:r w:rsidR="00BA161D" w:rsidRPr="00BA161D">
        <w:rPr>
          <w:rFonts w:ascii="Minion Pro" w:eastAsia="Times New Roman" w:hAnsi="Minion Pro" w:cs="Times New Roman"/>
          <w:color w:val="000000"/>
          <w:szCs w:val="24"/>
          <w:lang w:eastAsia="hr-HR"/>
        </w:rPr>
        <w:t xml:space="preserve">nalazi </w:t>
      </w:r>
      <w:r>
        <w:rPr>
          <w:rFonts w:ascii="Minion Pro" w:eastAsia="Times New Roman" w:hAnsi="Minion Pro" w:cs="Times New Roman"/>
          <w:color w:val="000000"/>
          <w:szCs w:val="24"/>
          <w:lang w:eastAsia="hr-HR"/>
        </w:rPr>
        <w:t xml:space="preserve">se </w:t>
      </w:r>
      <w:r w:rsidR="00BA161D" w:rsidRPr="00BA161D">
        <w:rPr>
          <w:rFonts w:ascii="Minion Pro" w:eastAsia="Times New Roman" w:hAnsi="Minion Pro" w:cs="Times New Roman"/>
          <w:color w:val="000000"/>
          <w:szCs w:val="24"/>
          <w:lang w:eastAsia="hr-HR"/>
        </w:rPr>
        <w:t xml:space="preserve">u prilogu ove </w:t>
      </w:r>
      <w:r w:rsidR="00C65F80">
        <w:rPr>
          <w:rFonts w:ascii="Minion Pro" w:eastAsia="Times New Roman" w:hAnsi="Minion Pro" w:cs="Times New Roman"/>
          <w:color w:val="000000"/>
          <w:szCs w:val="24"/>
          <w:lang w:eastAsia="hr-HR"/>
        </w:rPr>
        <w:t>O</w:t>
      </w:r>
      <w:r w:rsidR="00BA161D" w:rsidRPr="00BA161D">
        <w:rPr>
          <w:rFonts w:ascii="Minion Pro" w:eastAsia="Times New Roman" w:hAnsi="Minion Pro" w:cs="Times New Roman"/>
          <w:color w:val="000000"/>
          <w:szCs w:val="24"/>
          <w:lang w:eastAsia="hr-HR"/>
        </w:rPr>
        <w:t>dluke</w:t>
      </w:r>
      <w:r w:rsidR="0042546E">
        <w:rPr>
          <w:rFonts w:ascii="Minion Pro" w:eastAsia="Times New Roman" w:hAnsi="Minion Pro" w:cs="Times New Roman"/>
          <w:color w:val="000000"/>
          <w:szCs w:val="24"/>
          <w:lang w:eastAsia="hr-HR"/>
        </w:rPr>
        <w:t xml:space="preserve"> i njezin je sastavni dio</w:t>
      </w:r>
      <w:r w:rsidR="00DC7E47">
        <w:rPr>
          <w:rFonts w:ascii="Minion Pro" w:eastAsia="Times New Roman" w:hAnsi="Minion Pro" w:cs="Times New Roman"/>
          <w:color w:val="000000"/>
          <w:szCs w:val="24"/>
          <w:lang w:eastAsia="hr-HR"/>
        </w:rPr>
        <w:t>, te se objavljuje na mrežnim stranicama</w:t>
      </w:r>
      <w:r w:rsidR="00B30386">
        <w:rPr>
          <w:rFonts w:ascii="Minion Pro" w:eastAsia="Times New Roman" w:hAnsi="Minion Pro" w:cs="Times New Roman"/>
          <w:color w:val="000000"/>
          <w:szCs w:val="24"/>
          <w:lang w:eastAsia="hr-HR"/>
        </w:rPr>
        <w:t xml:space="preserve"> </w:t>
      </w:r>
      <w:r w:rsidR="00A75D50">
        <w:rPr>
          <w:rFonts w:ascii="Minion Pro" w:eastAsia="Times New Roman" w:hAnsi="Minion Pro" w:cs="Times New Roman"/>
          <w:color w:val="000000"/>
          <w:szCs w:val="24"/>
          <w:lang w:eastAsia="hr-HR"/>
        </w:rPr>
        <w:t>M</w:t>
      </w:r>
      <w:r w:rsidR="00DC7E47">
        <w:rPr>
          <w:rFonts w:ascii="Minion Pro" w:eastAsia="Times New Roman" w:hAnsi="Minion Pro" w:cs="Times New Roman"/>
          <w:color w:val="000000"/>
          <w:szCs w:val="24"/>
          <w:lang w:eastAsia="hr-HR"/>
        </w:rPr>
        <w:t>inistarstva vanjsk</w:t>
      </w:r>
      <w:r w:rsidR="00A75D50">
        <w:rPr>
          <w:rFonts w:ascii="Minion Pro" w:eastAsia="Times New Roman" w:hAnsi="Minion Pro" w:cs="Times New Roman"/>
          <w:color w:val="000000"/>
          <w:szCs w:val="24"/>
          <w:lang w:eastAsia="hr-HR"/>
        </w:rPr>
        <w:t>ih i europskih</w:t>
      </w:r>
      <w:r w:rsidR="00DC7E47">
        <w:rPr>
          <w:rFonts w:ascii="Minion Pro" w:eastAsia="Times New Roman" w:hAnsi="Minion Pro" w:cs="Times New Roman"/>
          <w:color w:val="000000"/>
          <w:szCs w:val="24"/>
          <w:lang w:eastAsia="hr-HR"/>
        </w:rPr>
        <w:t xml:space="preserve"> poslov</w:t>
      </w:r>
      <w:r w:rsidR="00A75D50">
        <w:rPr>
          <w:rFonts w:ascii="Minion Pro" w:eastAsia="Times New Roman" w:hAnsi="Minion Pro" w:cs="Times New Roman"/>
          <w:color w:val="000000"/>
          <w:szCs w:val="24"/>
          <w:lang w:eastAsia="hr-HR"/>
        </w:rPr>
        <w:t>a</w:t>
      </w:r>
      <w:r w:rsidR="00DC7E47">
        <w:rPr>
          <w:rFonts w:ascii="Minion Pro" w:eastAsia="Times New Roman" w:hAnsi="Minion Pro" w:cs="Times New Roman"/>
          <w:color w:val="000000"/>
          <w:szCs w:val="24"/>
          <w:lang w:eastAsia="hr-HR"/>
        </w:rPr>
        <w:t xml:space="preserve"> i svih nadzornih organa prema Zakonu o mjerama ograničavanja</w:t>
      </w:r>
      <w:r w:rsidR="004B1F39">
        <w:rPr>
          <w:rFonts w:ascii="Minion Pro" w:eastAsia="Times New Roman" w:hAnsi="Minion Pro" w:cs="Times New Roman"/>
          <w:color w:val="000000"/>
          <w:szCs w:val="24"/>
          <w:lang w:eastAsia="hr-HR"/>
        </w:rPr>
        <w:t>, zaje</w:t>
      </w:r>
      <w:r w:rsidR="002B02BA">
        <w:rPr>
          <w:rFonts w:ascii="Minion Pro" w:eastAsia="Times New Roman" w:hAnsi="Minion Pro" w:cs="Times New Roman"/>
          <w:color w:val="000000"/>
          <w:szCs w:val="24"/>
          <w:lang w:eastAsia="hr-HR"/>
        </w:rPr>
        <w:t>d</w:t>
      </w:r>
      <w:r w:rsidR="004B1F39">
        <w:rPr>
          <w:rFonts w:ascii="Minion Pro" w:eastAsia="Times New Roman" w:hAnsi="Minion Pro" w:cs="Times New Roman"/>
          <w:color w:val="000000"/>
          <w:szCs w:val="24"/>
          <w:lang w:eastAsia="hr-HR"/>
        </w:rPr>
        <w:t>no s relevantnim adresama elektroničke pošte</w:t>
      </w:r>
      <w:r w:rsidR="00BA161D" w:rsidRPr="00BA161D">
        <w:rPr>
          <w:rFonts w:ascii="Minion Pro" w:eastAsia="Times New Roman" w:hAnsi="Minion Pro" w:cs="Times New Roman"/>
          <w:color w:val="000000"/>
          <w:szCs w:val="24"/>
          <w:lang w:eastAsia="hr-HR"/>
        </w:rPr>
        <w:t>.</w:t>
      </w:r>
    </w:p>
    <w:p w14:paraId="3AE6CE37" w14:textId="7BF96B7F" w:rsidR="00BA161D" w:rsidRPr="00182D6F" w:rsidRDefault="00BA161D" w:rsidP="00BA161D">
      <w:pPr>
        <w:shd w:val="clear" w:color="auto" w:fill="FFFFFF"/>
        <w:spacing w:after="225"/>
        <w:jc w:val="center"/>
        <w:textAlignment w:val="baseline"/>
        <w:rPr>
          <w:rFonts w:ascii="Minion Pro" w:eastAsia="Times New Roman" w:hAnsi="Minion Pro" w:cs="Times New Roman"/>
          <w:b/>
          <w:color w:val="000000"/>
          <w:szCs w:val="24"/>
          <w:lang w:eastAsia="hr-HR"/>
        </w:rPr>
      </w:pPr>
      <w:r w:rsidRPr="00182D6F">
        <w:rPr>
          <w:rFonts w:ascii="Minion Pro" w:eastAsia="Times New Roman" w:hAnsi="Minion Pro" w:cs="Times New Roman"/>
          <w:b/>
          <w:color w:val="000000"/>
          <w:szCs w:val="24"/>
          <w:lang w:eastAsia="hr-HR"/>
        </w:rPr>
        <w:t>IV</w:t>
      </w:r>
      <w:r w:rsidR="00182D6F">
        <w:rPr>
          <w:rFonts w:ascii="Minion Pro" w:eastAsia="Times New Roman" w:hAnsi="Minion Pro" w:cs="Times New Roman"/>
          <w:b/>
          <w:color w:val="000000"/>
          <w:szCs w:val="24"/>
          <w:lang w:eastAsia="hr-HR"/>
        </w:rPr>
        <w:t>.</w:t>
      </w:r>
    </w:p>
    <w:p w14:paraId="4381F503" w14:textId="1CEB6E99" w:rsidR="00BA161D" w:rsidRPr="00BA161D" w:rsidRDefault="00BA161D" w:rsidP="00B30386">
      <w:pPr>
        <w:shd w:val="clear" w:color="auto" w:fill="FFFFFF"/>
        <w:spacing w:after="225" w:line="259" w:lineRule="auto"/>
        <w:jc w:val="both"/>
        <w:textAlignment w:val="baseline"/>
        <w:rPr>
          <w:rFonts w:ascii="Minion Pro" w:eastAsia="Times New Roman" w:hAnsi="Minion Pro" w:cs="Times New Roman"/>
          <w:color w:val="000000"/>
          <w:szCs w:val="24"/>
          <w:lang w:eastAsia="hr-HR"/>
        </w:rPr>
      </w:pPr>
      <w:r w:rsidRPr="00BA161D">
        <w:rPr>
          <w:rFonts w:ascii="Minion Pro" w:eastAsia="Times New Roman" w:hAnsi="Minion Pro" w:cs="Times New Roman"/>
          <w:color w:val="000000"/>
          <w:szCs w:val="24"/>
          <w:lang w:eastAsia="hr-HR"/>
        </w:rPr>
        <w:t>Zbirka podataka sadrži sljedeće podatke o fizičkim osobama: ime i prezime osobe, datum i mjesto rođenja, prebivalište ili boravište, državljanstvo, vrstu i broj osobne isprave, matični broj, odnosno osobni identifikacijski broj (nakon njegovog određivanja i dodjeljivanja), podatke o imovini, imovinskim pravima i obvezama koje te osobe imaju na području Republike Hrvatske,</w:t>
      </w:r>
      <w:r w:rsidR="00135FAA">
        <w:rPr>
          <w:rFonts w:ascii="Minion Pro" w:eastAsia="Times New Roman" w:hAnsi="Minion Pro" w:cs="Times New Roman"/>
          <w:color w:val="000000"/>
          <w:szCs w:val="24"/>
          <w:lang w:eastAsia="hr-HR"/>
        </w:rPr>
        <w:t xml:space="preserve"> režim mjera ograničavanja temeljem kojeg se određena mjera primjenjuje,</w:t>
      </w:r>
      <w:r w:rsidRPr="00BA161D">
        <w:rPr>
          <w:rFonts w:ascii="Minion Pro" w:eastAsia="Times New Roman" w:hAnsi="Minion Pro" w:cs="Times New Roman"/>
          <w:color w:val="000000"/>
          <w:szCs w:val="24"/>
          <w:lang w:eastAsia="hr-HR"/>
        </w:rPr>
        <w:t xml:space="preserve"> datum početka i datum prestanka određene mjere ograničavanja, poduzete mjere ograničavanja, te podatke o osnovanoj sumnji na počinjenje prekršaja ili pokušaj kršenja mjere ograničavanja.</w:t>
      </w:r>
    </w:p>
    <w:p w14:paraId="27820643" w14:textId="3536A2D5" w:rsidR="00BA161D" w:rsidRPr="00BA161D" w:rsidRDefault="00BA161D" w:rsidP="00B30386">
      <w:pPr>
        <w:shd w:val="clear" w:color="auto" w:fill="FFFFFF"/>
        <w:spacing w:after="225" w:line="259" w:lineRule="auto"/>
        <w:jc w:val="both"/>
        <w:textAlignment w:val="baseline"/>
        <w:rPr>
          <w:rFonts w:ascii="Minion Pro" w:eastAsia="Times New Roman" w:hAnsi="Minion Pro" w:cs="Times New Roman"/>
          <w:color w:val="000000"/>
          <w:szCs w:val="24"/>
          <w:lang w:eastAsia="hr-HR"/>
        </w:rPr>
      </w:pPr>
      <w:r w:rsidRPr="00BA161D">
        <w:rPr>
          <w:rFonts w:ascii="Minion Pro" w:eastAsia="Times New Roman" w:hAnsi="Minion Pro" w:cs="Times New Roman"/>
          <w:color w:val="000000"/>
          <w:szCs w:val="24"/>
          <w:lang w:eastAsia="hr-HR"/>
        </w:rPr>
        <w:t>Zbirka podataka sadrži sljedeće podatke o pravnim osobama i drugim subjektima: naziv i sjedište pravne osobe, ime i prezime osobe ovlaštene za zastupanje pravne osobe, matični broj (MBS), porezni broj (MB), odnosno osobni identifikacijski broj (nakon njegovog određivanja i dodjeljivanja)</w:t>
      </w:r>
      <w:r w:rsidR="00C65F80">
        <w:rPr>
          <w:rFonts w:ascii="Minion Pro" w:eastAsia="Times New Roman" w:hAnsi="Minion Pro" w:cs="Times New Roman"/>
          <w:color w:val="000000"/>
          <w:szCs w:val="24"/>
          <w:lang w:eastAsia="hr-HR"/>
        </w:rPr>
        <w:t xml:space="preserve"> pravne osobe</w:t>
      </w:r>
      <w:r w:rsidRPr="00BA161D">
        <w:rPr>
          <w:rFonts w:ascii="Minion Pro" w:eastAsia="Times New Roman" w:hAnsi="Minion Pro" w:cs="Times New Roman"/>
          <w:color w:val="000000"/>
          <w:szCs w:val="24"/>
          <w:lang w:eastAsia="hr-HR"/>
        </w:rPr>
        <w:t xml:space="preserve">, podatke o imovini, imovinskim pravima i obvezama koje </w:t>
      </w:r>
      <w:r w:rsidR="00C65F80">
        <w:rPr>
          <w:rFonts w:ascii="Minion Pro" w:eastAsia="Times New Roman" w:hAnsi="Minion Pro" w:cs="Times New Roman"/>
          <w:color w:val="000000"/>
          <w:szCs w:val="24"/>
          <w:lang w:eastAsia="hr-HR"/>
        </w:rPr>
        <w:t>predmetne pravne</w:t>
      </w:r>
      <w:r w:rsidR="00C65F80" w:rsidRPr="00BA161D">
        <w:rPr>
          <w:rFonts w:ascii="Minion Pro" w:eastAsia="Times New Roman" w:hAnsi="Minion Pro" w:cs="Times New Roman"/>
          <w:color w:val="000000"/>
          <w:szCs w:val="24"/>
          <w:lang w:eastAsia="hr-HR"/>
        </w:rPr>
        <w:t xml:space="preserve"> </w:t>
      </w:r>
      <w:r w:rsidRPr="00BA161D">
        <w:rPr>
          <w:rFonts w:ascii="Minion Pro" w:eastAsia="Times New Roman" w:hAnsi="Minion Pro" w:cs="Times New Roman"/>
          <w:color w:val="000000"/>
          <w:szCs w:val="24"/>
          <w:lang w:eastAsia="hr-HR"/>
        </w:rPr>
        <w:t>osobe imaju na području Republike Hrvatske,</w:t>
      </w:r>
      <w:r w:rsidR="005809DB">
        <w:rPr>
          <w:rFonts w:ascii="Minion Pro" w:eastAsia="Times New Roman" w:hAnsi="Minion Pro" w:cs="Times New Roman"/>
          <w:color w:val="000000"/>
          <w:szCs w:val="24"/>
          <w:lang w:eastAsia="hr-HR"/>
        </w:rPr>
        <w:t xml:space="preserve"> režim mjera ograničavanja temeljem kojeg se određena mjera primjenjuje,</w:t>
      </w:r>
      <w:r w:rsidRPr="00BA161D">
        <w:rPr>
          <w:rFonts w:ascii="Minion Pro" w:eastAsia="Times New Roman" w:hAnsi="Minion Pro" w:cs="Times New Roman"/>
          <w:color w:val="000000"/>
          <w:szCs w:val="24"/>
          <w:lang w:eastAsia="hr-HR"/>
        </w:rPr>
        <w:t xml:space="preserve"> datum početka i datum prestanka određene mjere ograničavanja, poduzete mjere ograničavanja,  te podatke o osnovanoj sumnji na počinjenje prekršaja ili pokušaj kršenja mjere ograničavanja</w:t>
      </w:r>
      <w:r w:rsidR="003B4346">
        <w:rPr>
          <w:rFonts w:ascii="Minion Pro" w:eastAsia="Times New Roman" w:hAnsi="Minion Pro" w:cs="Times New Roman"/>
          <w:color w:val="000000"/>
          <w:szCs w:val="24"/>
          <w:lang w:eastAsia="hr-HR"/>
        </w:rPr>
        <w:t>.</w:t>
      </w:r>
    </w:p>
    <w:p w14:paraId="4237043E" w14:textId="77777777" w:rsidR="00BA161D" w:rsidRPr="00182D6F" w:rsidRDefault="00BA161D" w:rsidP="00BA161D">
      <w:pPr>
        <w:shd w:val="clear" w:color="auto" w:fill="FFFFFF"/>
        <w:spacing w:after="225"/>
        <w:jc w:val="center"/>
        <w:textAlignment w:val="baseline"/>
        <w:rPr>
          <w:rFonts w:ascii="Minion Pro" w:eastAsia="Times New Roman" w:hAnsi="Minion Pro" w:cs="Times New Roman"/>
          <w:b/>
          <w:color w:val="000000"/>
          <w:szCs w:val="24"/>
          <w:lang w:eastAsia="hr-HR"/>
        </w:rPr>
      </w:pPr>
      <w:r w:rsidRPr="00182D6F">
        <w:rPr>
          <w:rFonts w:ascii="Minion Pro" w:eastAsia="Times New Roman" w:hAnsi="Minion Pro" w:cs="Times New Roman"/>
          <w:b/>
          <w:color w:val="000000"/>
          <w:szCs w:val="24"/>
          <w:lang w:eastAsia="hr-HR"/>
        </w:rPr>
        <w:t>V.</w:t>
      </w:r>
    </w:p>
    <w:p w14:paraId="53AA9870" w14:textId="36CD615A" w:rsidR="00BA161D" w:rsidRPr="00BA161D" w:rsidRDefault="00BA161D" w:rsidP="00BA161D">
      <w:pPr>
        <w:shd w:val="clear" w:color="auto" w:fill="FFFFFF"/>
        <w:spacing w:after="225"/>
        <w:jc w:val="both"/>
        <w:textAlignment w:val="baseline"/>
        <w:rPr>
          <w:rFonts w:ascii="Minion Pro" w:eastAsia="Times New Roman" w:hAnsi="Minion Pro" w:cs="Times New Roman"/>
          <w:color w:val="000000"/>
          <w:szCs w:val="24"/>
          <w:lang w:eastAsia="hr-HR"/>
        </w:rPr>
      </w:pPr>
      <w:r w:rsidRPr="00BA161D">
        <w:rPr>
          <w:rFonts w:eastAsia="Times New Roman" w:cs="Times New Roman"/>
          <w:szCs w:val="24"/>
          <w:lang w:eastAsia="hr-HR"/>
        </w:rPr>
        <w:lastRenderedPageBreak/>
        <w:t>Danom stupanja na snagu ove Odluke prestaje važiti Odluka o načinu vođenja zbirke podataka o međunarodnim mjerama ograničavanja, fizičkim i pravnim osobama i drugim subjektima na koje se mjere ograničavanja odn</w:t>
      </w:r>
      <w:r w:rsidR="00182D6F">
        <w:rPr>
          <w:rFonts w:eastAsia="Times New Roman" w:cs="Times New Roman"/>
          <w:szCs w:val="24"/>
          <w:lang w:eastAsia="hr-HR"/>
        </w:rPr>
        <w:t>ose („Narodne novine“, br. 78/</w:t>
      </w:r>
      <w:r w:rsidRPr="00BA161D">
        <w:rPr>
          <w:rFonts w:eastAsia="Times New Roman" w:cs="Times New Roman"/>
          <w:szCs w:val="24"/>
          <w:lang w:eastAsia="hr-HR"/>
        </w:rPr>
        <w:t>11.).</w:t>
      </w:r>
    </w:p>
    <w:p w14:paraId="52A6D954" w14:textId="77777777" w:rsidR="00BA161D" w:rsidRPr="00182D6F" w:rsidRDefault="00BA161D" w:rsidP="00BA161D">
      <w:pPr>
        <w:shd w:val="clear" w:color="auto" w:fill="FFFFFF"/>
        <w:spacing w:after="225"/>
        <w:jc w:val="center"/>
        <w:textAlignment w:val="baseline"/>
        <w:rPr>
          <w:rFonts w:ascii="Minion Pro" w:eastAsia="Times New Roman" w:hAnsi="Minion Pro" w:cs="Times New Roman"/>
          <w:b/>
          <w:color w:val="000000"/>
          <w:szCs w:val="24"/>
          <w:lang w:eastAsia="hr-HR"/>
        </w:rPr>
      </w:pPr>
      <w:r w:rsidRPr="00182D6F">
        <w:rPr>
          <w:rFonts w:ascii="Minion Pro" w:eastAsia="Times New Roman" w:hAnsi="Minion Pro" w:cs="Times New Roman"/>
          <w:b/>
          <w:color w:val="000000"/>
          <w:szCs w:val="24"/>
          <w:lang w:eastAsia="hr-HR"/>
        </w:rPr>
        <w:t>VI.</w:t>
      </w:r>
    </w:p>
    <w:p w14:paraId="65EC40C8" w14:textId="35CF1990" w:rsidR="00BA161D" w:rsidRPr="00BA161D" w:rsidRDefault="00182D6F" w:rsidP="00BA161D">
      <w:pPr>
        <w:shd w:val="clear" w:color="auto" w:fill="FFFFFF"/>
        <w:spacing w:after="225"/>
        <w:jc w:val="both"/>
        <w:textAlignment w:val="baseline"/>
        <w:rPr>
          <w:rFonts w:ascii="Minion Pro" w:eastAsia="Times New Roman" w:hAnsi="Minion Pro" w:cs="Times New Roman"/>
          <w:color w:val="000000"/>
          <w:szCs w:val="24"/>
          <w:lang w:eastAsia="hr-HR"/>
        </w:rPr>
      </w:pPr>
      <w:r>
        <w:rPr>
          <w:rFonts w:ascii="Minion Pro" w:eastAsia="Times New Roman" w:hAnsi="Minion Pro" w:cs="Times New Roman"/>
          <w:color w:val="000000"/>
          <w:szCs w:val="24"/>
          <w:lang w:eastAsia="hr-HR"/>
        </w:rPr>
        <w:t>Ova Odluka stupa na snagu osmoga dana od dana objave u „Narodnim novinama“</w:t>
      </w:r>
      <w:r w:rsidR="00BA161D" w:rsidRPr="00BA161D">
        <w:rPr>
          <w:rFonts w:ascii="Minion Pro" w:eastAsia="Times New Roman" w:hAnsi="Minion Pro" w:cs="Times New Roman"/>
          <w:color w:val="000000"/>
          <w:szCs w:val="24"/>
          <w:lang w:eastAsia="hr-HR"/>
        </w:rPr>
        <w:t>.</w:t>
      </w:r>
    </w:p>
    <w:p w14:paraId="337E2D9F" w14:textId="77777777" w:rsidR="00BA161D" w:rsidRPr="00BA161D" w:rsidRDefault="00BA161D" w:rsidP="00BA161D">
      <w:pPr>
        <w:shd w:val="clear" w:color="auto" w:fill="FFFFFF"/>
        <w:spacing w:after="225"/>
        <w:jc w:val="both"/>
        <w:textAlignment w:val="baseline"/>
        <w:rPr>
          <w:rFonts w:ascii="Minion Pro" w:eastAsia="Times New Roman" w:hAnsi="Minion Pro" w:cs="Times New Roman"/>
          <w:color w:val="000000"/>
          <w:szCs w:val="24"/>
          <w:lang w:eastAsia="hr-HR"/>
        </w:rPr>
      </w:pPr>
    </w:p>
    <w:p w14:paraId="0AA8F4FF" w14:textId="77777777" w:rsidR="00BA161D" w:rsidRPr="00BA161D" w:rsidRDefault="00BA161D" w:rsidP="00BA161D">
      <w:pPr>
        <w:shd w:val="clear" w:color="auto" w:fill="FFFFFF"/>
        <w:spacing w:after="225"/>
        <w:jc w:val="both"/>
        <w:textAlignment w:val="baseline"/>
        <w:rPr>
          <w:rFonts w:ascii="Minion Pro" w:eastAsia="Times New Roman" w:hAnsi="Minion Pro" w:cs="Times New Roman"/>
          <w:color w:val="000000"/>
          <w:szCs w:val="24"/>
          <w:lang w:eastAsia="hr-HR"/>
        </w:rPr>
      </w:pPr>
      <w:r w:rsidRPr="00BA161D">
        <w:rPr>
          <w:rFonts w:ascii="Minion Pro" w:eastAsia="Times New Roman" w:hAnsi="Minion Pro" w:cs="Times New Roman"/>
          <w:color w:val="000000"/>
          <w:szCs w:val="24"/>
          <w:lang w:eastAsia="hr-HR"/>
        </w:rPr>
        <w:t xml:space="preserve">Klasa: </w:t>
      </w:r>
    </w:p>
    <w:p w14:paraId="0ECB9203" w14:textId="77777777" w:rsidR="00BA161D" w:rsidRPr="00BA161D" w:rsidRDefault="00BA161D" w:rsidP="00BA161D">
      <w:pPr>
        <w:shd w:val="clear" w:color="auto" w:fill="FFFFFF"/>
        <w:spacing w:after="225"/>
        <w:jc w:val="both"/>
        <w:textAlignment w:val="baseline"/>
        <w:rPr>
          <w:rFonts w:ascii="Minion Pro" w:eastAsia="Times New Roman" w:hAnsi="Minion Pro" w:cs="Times New Roman"/>
          <w:color w:val="000000"/>
          <w:szCs w:val="24"/>
          <w:lang w:eastAsia="hr-HR"/>
        </w:rPr>
      </w:pPr>
      <w:proofErr w:type="spellStart"/>
      <w:r w:rsidRPr="00BA161D">
        <w:rPr>
          <w:rFonts w:ascii="Minion Pro" w:eastAsia="Times New Roman" w:hAnsi="Minion Pro" w:cs="Times New Roman"/>
          <w:color w:val="000000"/>
          <w:szCs w:val="24"/>
          <w:lang w:eastAsia="hr-HR"/>
        </w:rPr>
        <w:t>Urbroj</w:t>
      </w:r>
      <w:proofErr w:type="spellEnd"/>
      <w:r w:rsidRPr="00BA161D">
        <w:rPr>
          <w:rFonts w:ascii="Minion Pro" w:eastAsia="Times New Roman" w:hAnsi="Minion Pro" w:cs="Times New Roman"/>
          <w:color w:val="000000"/>
          <w:szCs w:val="24"/>
          <w:lang w:eastAsia="hr-HR"/>
        </w:rPr>
        <w:t xml:space="preserve">: </w:t>
      </w:r>
    </w:p>
    <w:p w14:paraId="32AD397C" w14:textId="77777777" w:rsidR="00BA161D" w:rsidRPr="00BA161D" w:rsidRDefault="00BA161D" w:rsidP="00BA161D">
      <w:pPr>
        <w:shd w:val="clear" w:color="auto" w:fill="FFFFFF"/>
        <w:spacing w:after="225"/>
        <w:jc w:val="both"/>
        <w:textAlignment w:val="baseline"/>
        <w:rPr>
          <w:rFonts w:ascii="Minion Pro" w:eastAsia="Times New Roman" w:hAnsi="Minion Pro" w:cs="Times New Roman"/>
          <w:color w:val="000000"/>
          <w:szCs w:val="24"/>
          <w:lang w:eastAsia="hr-HR"/>
        </w:rPr>
      </w:pPr>
    </w:p>
    <w:p w14:paraId="3A830CF5" w14:textId="4D552CB9" w:rsidR="00BA161D" w:rsidRPr="00BA161D" w:rsidRDefault="00BA161D" w:rsidP="00BA161D">
      <w:pPr>
        <w:shd w:val="clear" w:color="auto" w:fill="FFFFFF"/>
        <w:spacing w:after="225"/>
        <w:jc w:val="both"/>
        <w:textAlignment w:val="baseline"/>
        <w:rPr>
          <w:rFonts w:ascii="Minion Pro" w:eastAsia="Times New Roman" w:hAnsi="Minion Pro" w:cs="Times New Roman"/>
          <w:color w:val="000000"/>
          <w:szCs w:val="24"/>
          <w:lang w:eastAsia="hr-HR"/>
        </w:rPr>
      </w:pPr>
      <w:r w:rsidRPr="00BA161D">
        <w:rPr>
          <w:rFonts w:ascii="Minion Pro" w:eastAsia="Times New Roman" w:hAnsi="Minion Pro" w:cs="Times New Roman"/>
          <w:color w:val="000000"/>
          <w:szCs w:val="24"/>
          <w:lang w:eastAsia="hr-HR"/>
        </w:rPr>
        <w:t>Zagreb,             202</w:t>
      </w:r>
      <w:r w:rsidR="00E730BF">
        <w:rPr>
          <w:rFonts w:ascii="Minion Pro" w:eastAsia="Times New Roman" w:hAnsi="Minion Pro" w:cs="Times New Roman"/>
          <w:color w:val="000000"/>
          <w:szCs w:val="24"/>
          <w:lang w:eastAsia="hr-HR"/>
        </w:rPr>
        <w:t>4</w:t>
      </w:r>
      <w:r w:rsidRPr="00BA161D">
        <w:rPr>
          <w:rFonts w:ascii="Minion Pro" w:eastAsia="Times New Roman" w:hAnsi="Minion Pro" w:cs="Times New Roman"/>
          <w:color w:val="000000"/>
          <w:szCs w:val="24"/>
          <w:lang w:eastAsia="hr-HR"/>
        </w:rPr>
        <w:t>.</w:t>
      </w:r>
    </w:p>
    <w:p w14:paraId="1636B276" w14:textId="77777777" w:rsidR="0042546E" w:rsidRDefault="00BA161D" w:rsidP="00BA161D">
      <w:pPr>
        <w:ind w:left="4955" w:firstLine="709"/>
        <w:rPr>
          <w:rFonts w:ascii="Minion Pro" w:hAnsi="Minion Pro"/>
          <w:color w:val="000000"/>
          <w:sz w:val="22"/>
        </w:rPr>
      </w:pPr>
      <w:r w:rsidRPr="00BA161D">
        <w:rPr>
          <w:rFonts w:ascii="Minion Pro" w:hAnsi="Minion Pro"/>
          <w:color w:val="000000"/>
          <w:sz w:val="22"/>
        </w:rPr>
        <w:t>Predsjednik</w:t>
      </w:r>
    </w:p>
    <w:p w14:paraId="51915EF5" w14:textId="77777777" w:rsidR="0042546E" w:rsidRDefault="0042546E" w:rsidP="00BA161D">
      <w:pPr>
        <w:ind w:left="4955" w:firstLine="709"/>
        <w:rPr>
          <w:rFonts w:ascii="Minion Pro" w:hAnsi="Minion Pro"/>
          <w:color w:val="000000"/>
          <w:sz w:val="22"/>
        </w:rPr>
      </w:pPr>
    </w:p>
    <w:p w14:paraId="574C11B4" w14:textId="77777777" w:rsidR="0042546E" w:rsidRDefault="0042546E" w:rsidP="00BA161D">
      <w:pPr>
        <w:ind w:left="4955" w:firstLine="709"/>
        <w:rPr>
          <w:rFonts w:ascii="Minion Pro" w:hAnsi="Minion Pro"/>
          <w:color w:val="000000"/>
          <w:sz w:val="22"/>
        </w:rPr>
      </w:pPr>
    </w:p>
    <w:p w14:paraId="6CA82BB4" w14:textId="388A7D5E" w:rsidR="00F22A50" w:rsidRDefault="00BA161D" w:rsidP="00BA161D">
      <w:pPr>
        <w:ind w:left="4955" w:firstLine="709"/>
        <w:rPr>
          <w:rFonts w:cs="Times New Roman"/>
          <w:szCs w:val="24"/>
        </w:rPr>
      </w:pPr>
      <w:r w:rsidRPr="00BA161D">
        <w:rPr>
          <w:rFonts w:ascii="Minion Pro" w:hAnsi="Minion Pro"/>
          <w:color w:val="000000"/>
          <w:sz w:val="22"/>
        </w:rPr>
        <w:br/>
      </w:r>
      <w:r w:rsidR="0042546E">
        <w:rPr>
          <w:rFonts w:ascii="Minion Pro" w:hAnsi="Minion Pro"/>
          <w:bCs/>
          <w:color w:val="000000"/>
          <w:sz w:val="22"/>
          <w:bdr w:val="none" w:sz="0" w:space="0" w:color="auto" w:frame="1"/>
        </w:rPr>
        <w:t xml:space="preserve">  </w:t>
      </w:r>
      <w:r w:rsidR="00C91C70">
        <w:rPr>
          <w:rFonts w:ascii="Minion Pro" w:hAnsi="Minion Pro"/>
          <w:bCs/>
          <w:color w:val="000000"/>
          <w:sz w:val="22"/>
          <w:bdr w:val="none" w:sz="0" w:space="0" w:color="auto" w:frame="1"/>
        </w:rPr>
        <w:t xml:space="preserve">  </w:t>
      </w:r>
      <w:r w:rsidRPr="00BA161D">
        <w:rPr>
          <w:rFonts w:ascii="Minion Pro" w:hAnsi="Minion Pro"/>
          <w:bCs/>
          <w:color w:val="000000"/>
          <w:sz w:val="22"/>
          <w:bdr w:val="none" w:sz="0" w:space="0" w:color="auto" w:frame="1"/>
        </w:rPr>
        <w:t xml:space="preserve">mr. </w:t>
      </w:r>
      <w:proofErr w:type="spellStart"/>
      <w:r w:rsidRPr="00BA161D">
        <w:rPr>
          <w:rFonts w:ascii="Minion Pro" w:hAnsi="Minion Pro"/>
          <w:bCs/>
          <w:color w:val="000000"/>
          <w:sz w:val="22"/>
          <w:bdr w:val="none" w:sz="0" w:space="0" w:color="auto" w:frame="1"/>
        </w:rPr>
        <w:t>sc</w:t>
      </w:r>
      <w:proofErr w:type="spellEnd"/>
      <w:r w:rsidRPr="00BA161D">
        <w:rPr>
          <w:rFonts w:ascii="Minion Pro" w:hAnsi="Minion Pro"/>
          <w:bCs/>
          <w:color w:val="000000"/>
          <w:sz w:val="22"/>
          <w:bdr w:val="none" w:sz="0" w:space="0" w:color="auto" w:frame="1"/>
        </w:rPr>
        <w:t>. Andrej Plenković</w:t>
      </w:r>
    </w:p>
    <w:p w14:paraId="0FD35D06" w14:textId="7D29E8B2" w:rsidR="00BD7633" w:rsidRDefault="00BD7633" w:rsidP="002D4A00">
      <w:pPr>
        <w:ind w:left="4955" w:firstLine="709"/>
        <w:rPr>
          <w:rFonts w:cs="Times New Roman"/>
          <w:szCs w:val="24"/>
        </w:rPr>
      </w:pPr>
    </w:p>
    <w:p w14:paraId="3BE8C8EB" w14:textId="77777777" w:rsidR="006A41E4" w:rsidRDefault="006A41E4" w:rsidP="00797DF9">
      <w:pPr>
        <w:jc w:val="center"/>
        <w:rPr>
          <w:bCs/>
        </w:rPr>
      </w:pPr>
    </w:p>
    <w:p w14:paraId="15368884" w14:textId="77777777" w:rsidR="006A41E4" w:rsidRDefault="006A41E4">
      <w:pPr>
        <w:rPr>
          <w:bCs/>
        </w:rPr>
      </w:pPr>
      <w:r>
        <w:rPr>
          <w:bCs/>
        </w:rPr>
        <w:br w:type="page"/>
      </w:r>
    </w:p>
    <w:p w14:paraId="3AA46401" w14:textId="296EC6AB" w:rsidR="00E7573A" w:rsidRDefault="002065B2" w:rsidP="00797DF9">
      <w:pPr>
        <w:jc w:val="center"/>
        <w:rPr>
          <w:bCs/>
        </w:rPr>
      </w:pPr>
      <w:r>
        <w:rPr>
          <w:bCs/>
        </w:rPr>
        <w:lastRenderedPageBreak/>
        <w:t>OBRAZLOŽENJE</w:t>
      </w:r>
    </w:p>
    <w:p w14:paraId="19C8668A" w14:textId="77777777" w:rsidR="007F13B8" w:rsidRDefault="007F13B8" w:rsidP="00797DF9">
      <w:pPr>
        <w:jc w:val="center"/>
        <w:rPr>
          <w:bCs/>
        </w:rPr>
      </w:pPr>
    </w:p>
    <w:p w14:paraId="62077CCF" w14:textId="04D6BE2F" w:rsidR="00E7573A" w:rsidRPr="007F13B8" w:rsidRDefault="003B4346" w:rsidP="00E7573A">
      <w:pPr>
        <w:jc w:val="both"/>
        <w:rPr>
          <w:bCs/>
        </w:rPr>
      </w:pPr>
      <w:r>
        <w:rPr>
          <w:bCs/>
        </w:rPr>
        <w:t xml:space="preserve">Uspostava Zbirke podataka propisana je odredbom članka 16. Zakona o mjerama ograničavanja </w:t>
      </w:r>
      <w:r w:rsidR="00182D6F">
        <w:t>(„Narodne novine“, br. 133/</w:t>
      </w:r>
      <w:r>
        <w:t>23,</w:t>
      </w:r>
      <w:r w:rsidRPr="000633CE">
        <w:rPr>
          <w:rFonts w:eastAsia="Times New Roman" w:cs="Times New Roman"/>
          <w:color w:val="000000" w:themeColor="text1"/>
          <w:szCs w:val="24"/>
          <w:shd w:val="clear" w:color="auto" w:fill="FFFFFF"/>
          <w:lang w:eastAsia="en-GB"/>
        </w:rPr>
        <w:t xml:space="preserve"> </w:t>
      </w:r>
      <w:r w:rsidRPr="000633CE">
        <w:rPr>
          <w:rFonts w:cs="Times New Roman"/>
          <w:color w:val="000000" w:themeColor="text1"/>
          <w:szCs w:val="24"/>
        </w:rPr>
        <w:t>dalje u tekstu</w:t>
      </w:r>
      <w:r>
        <w:rPr>
          <w:rFonts w:cs="Times New Roman"/>
          <w:color w:val="000000" w:themeColor="text1"/>
          <w:szCs w:val="24"/>
        </w:rPr>
        <w:t>:</w:t>
      </w:r>
      <w:r w:rsidRPr="000633CE">
        <w:rPr>
          <w:rFonts w:cs="Times New Roman"/>
          <w:color w:val="000000" w:themeColor="text1"/>
          <w:szCs w:val="24"/>
        </w:rPr>
        <w:t xml:space="preserve"> Zakon</w:t>
      </w:r>
      <w:r>
        <w:rPr>
          <w:rFonts w:cs="Times New Roman"/>
          <w:color w:val="000000" w:themeColor="text1"/>
          <w:szCs w:val="24"/>
        </w:rPr>
        <w:t>)</w:t>
      </w:r>
      <w:r w:rsidR="007F13B8">
        <w:rPr>
          <w:rFonts w:cs="Times New Roman"/>
          <w:color w:val="000000" w:themeColor="text1"/>
          <w:szCs w:val="24"/>
        </w:rPr>
        <w:t>. Odluka ima za cilj utvrditi sadržaj i korištenje Zbirke podataka. Zbirku vodi Ministarstvo vanjskih i europskih poslova u pisanom obliku, uz obvezu izrade elektronske verzije.</w:t>
      </w:r>
    </w:p>
    <w:p w14:paraId="544C0C88" w14:textId="5E6B99E9" w:rsidR="00E7573A" w:rsidRDefault="00E7573A" w:rsidP="00E7573A">
      <w:pPr>
        <w:pStyle w:val="box460731"/>
        <w:spacing w:before="0" w:beforeAutospacing="0" w:after="48" w:afterAutospacing="0"/>
        <w:jc w:val="both"/>
        <w:textAlignment w:val="baseline"/>
        <w:rPr>
          <w:color w:val="231F20"/>
        </w:rPr>
      </w:pPr>
    </w:p>
    <w:p w14:paraId="60FC77FA" w14:textId="7870DE39" w:rsidR="007F13B8" w:rsidRDefault="007F13B8" w:rsidP="00E7573A">
      <w:pPr>
        <w:pStyle w:val="box460731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Uspostavom Zbirke podataka prema ovoj odluci, prestaje s važenjem </w:t>
      </w:r>
      <w:r w:rsidRPr="00BA161D">
        <w:rPr>
          <w:lang w:eastAsia="hr-HR"/>
        </w:rPr>
        <w:t>Odluka o načinu vođenja zbirke podataka o međunarodnim mjerama ograničavanja, fizičkim i pravnim osobama i drugim subjektima na koje se mjere ograničavanja odn</w:t>
      </w:r>
      <w:r w:rsidR="00182D6F">
        <w:rPr>
          <w:lang w:eastAsia="hr-HR"/>
        </w:rPr>
        <w:t>ose („Narodne novine“, br. 78/</w:t>
      </w:r>
      <w:r w:rsidRPr="00BA161D">
        <w:rPr>
          <w:lang w:eastAsia="hr-HR"/>
        </w:rPr>
        <w:t>11.)</w:t>
      </w:r>
    </w:p>
    <w:p w14:paraId="2D5F5EDA" w14:textId="77777777" w:rsidR="00BA5695" w:rsidRDefault="00BA5695" w:rsidP="00E7573A">
      <w:pPr>
        <w:pStyle w:val="box460731"/>
        <w:spacing w:before="0" w:beforeAutospacing="0" w:after="48" w:afterAutospacing="0"/>
        <w:jc w:val="both"/>
        <w:textAlignment w:val="baseline"/>
        <w:rPr>
          <w:color w:val="231F20"/>
        </w:rPr>
      </w:pPr>
    </w:p>
    <w:p w14:paraId="3EC6AD6F" w14:textId="0C3D5EE9" w:rsidR="00E7573A" w:rsidRDefault="00E7573A" w:rsidP="00E7573A">
      <w:pPr>
        <w:pStyle w:val="box460731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Na osnovi dosadašnje</w:t>
      </w:r>
      <w:r w:rsidR="007F13B8">
        <w:rPr>
          <w:color w:val="231F20"/>
        </w:rPr>
        <w:t>g</w:t>
      </w:r>
      <w:r>
        <w:rPr>
          <w:color w:val="231F20"/>
        </w:rPr>
        <w:t xml:space="preserve"> </w:t>
      </w:r>
      <w:r w:rsidR="007F13B8">
        <w:rPr>
          <w:color w:val="231F20"/>
        </w:rPr>
        <w:t>iskustva</w:t>
      </w:r>
      <w:r w:rsidR="00B60D46">
        <w:rPr>
          <w:color w:val="231F20"/>
        </w:rPr>
        <w:t xml:space="preserve"> u području mjera ogr</w:t>
      </w:r>
      <w:r w:rsidR="00E50719">
        <w:rPr>
          <w:color w:val="231F20"/>
        </w:rPr>
        <w:t>a</w:t>
      </w:r>
      <w:r w:rsidR="00B60D46">
        <w:rPr>
          <w:color w:val="231F20"/>
        </w:rPr>
        <w:t>ničavanja</w:t>
      </w:r>
      <w:r>
        <w:rPr>
          <w:color w:val="231F20"/>
        </w:rPr>
        <w:t xml:space="preserve"> </w:t>
      </w:r>
      <w:r w:rsidR="007F13B8">
        <w:rPr>
          <w:color w:val="231F20"/>
        </w:rPr>
        <w:t>potvrđena je potreba za postojanjem ovakve Zbirke podataka. Posebno važnim smatramo uspostavu posebnog obrasca za izvješćivanje, kako bi obveznici primjene mjera ograničavanja, kojih je velik broj i dolaze iz raznih sektora, mogao na jedinstveni i propisan način slati svoja izvješća.</w:t>
      </w:r>
    </w:p>
    <w:p w14:paraId="66F845CD" w14:textId="77777777" w:rsidR="00E7573A" w:rsidRPr="003F0107" w:rsidRDefault="00E7573A" w:rsidP="00E7573A">
      <w:pPr>
        <w:jc w:val="both"/>
        <w:rPr>
          <w:bCs/>
        </w:rPr>
      </w:pPr>
    </w:p>
    <w:p w14:paraId="5D9AB871" w14:textId="77777777" w:rsidR="00E7573A" w:rsidRDefault="00E7573A" w:rsidP="00E7573A">
      <w:pPr>
        <w:jc w:val="both"/>
        <w:rPr>
          <w:b/>
        </w:rPr>
      </w:pPr>
    </w:p>
    <w:p w14:paraId="13A2A144" w14:textId="77777777" w:rsidR="00E7573A" w:rsidRDefault="00E7573A" w:rsidP="00E7573A">
      <w:pPr>
        <w:jc w:val="both"/>
        <w:rPr>
          <w:b/>
        </w:rPr>
      </w:pPr>
    </w:p>
    <w:p w14:paraId="61117BDA" w14:textId="77777777" w:rsidR="00E7573A" w:rsidRDefault="00E7573A" w:rsidP="00E7573A">
      <w:pPr>
        <w:jc w:val="both"/>
        <w:rPr>
          <w:b/>
        </w:rPr>
      </w:pPr>
    </w:p>
    <w:p w14:paraId="76C94557" w14:textId="77777777" w:rsidR="00E7573A" w:rsidRDefault="00E7573A" w:rsidP="00E7573A">
      <w:pPr>
        <w:jc w:val="both"/>
      </w:pPr>
    </w:p>
    <w:p w14:paraId="22761112" w14:textId="77777777" w:rsidR="00E7573A" w:rsidRPr="00100F95" w:rsidRDefault="00E7573A" w:rsidP="00797DF9">
      <w:pPr>
        <w:ind w:left="4955" w:firstLine="709"/>
        <w:jc w:val="both"/>
        <w:rPr>
          <w:rFonts w:cs="Times New Roman"/>
          <w:szCs w:val="24"/>
        </w:rPr>
      </w:pPr>
    </w:p>
    <w:sectPr w:rsidR="00E7573A" w:rsidRPr="00100F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C5E81" w14:textId="77777777" w:rsidR="00BE4CBD" w:rsidRDefault="00BE4CBD">
      <w:r>
        <w:separator/>
      </w:r>
    </w:p>
  </w:endnote>
  <w:endnote w:type="continuationSeparator" w:id="0">
    <w:p w14:paraId="77D5F1B8" w14:textId="77777777" w:rsidR="00BE4CBD" w:rsidRDefault="00BE4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02B6E" w14:textId="77777777" w:rsidR="0030773B" w:rsidRPr="00CE78D1" w:rsidRDefault="002065B2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</w:t>
    </w:r>
    <w:r>
      <w:rPr>
        <w:color w:val="404040" w:themeColor="text1" w:themeTint="BF"/>
        <w:spacing w:val="20"/>
        <w:sz w:val="20"/>
      </w:rPr>
      <w:t>anski dvori | Trg Sv. Marka 2</w:t>
    </w:r>
    <w:r w:rsidRPr="00CE78D1">
      <w:rPr>
        <w:color w:val="404040" w:themeColor="text1" w:themeTint="BF"/>
        <w:spacing w:val="20"/>
        <w:sz w:val="20"/>
      </w:rPr>
      <w:t xml:space="preserve">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8B2AC5" w14:textId="77777777" w:rsidR="00BE4CBD" w:rsidRDefault="00BE4CBD">
      <w:r>
        <w:separator/>
      </w:r>
    </w:p>
  </w:footnote>
  <w:footnote w:type="continuationSeparator" w:id="0">
    <w:p w14:paraId="4B1B0FE8" w14:textId="77777777" w:rsidR="00BE4CBD" w:rsidRDefault="00BE4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F468B"/>
    <w:multiLevelType w:val="hybridMultilevel"/>
    <w:tmpl w:val="5CC8DB44"/>
    <w:lvl w:ilvl="0" w:tplc="6240CE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F6B12"/>
    <w:multiLevelType w:val="hybridMultilevel"/>
    <w:tmpl w:val="38B6E82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00B69"/>
    <w:multiLevelType w:val="hybridMultilevel"/>
    <w:tmpl w:val="E9923C80"/>
    <w:lvl w:ilvl="0" w:tplc="DAC667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464F7"/>
    <w:multiLevelType w:val="hybridMultilevel"/>
    <w:tmpl w:val="629EE02A"/>
    <w:lvl w:ilvl="0" w:tplc="534623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87D04"/>
    <w:multiLevelType w:val="hybridMultilevel"/>
    <w:tmpl w:val="638A129A"/>
    <w:lvl w:ilvl="0" w:tplc="9DC40CB2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35025"/>
    <w:multiLevelType w:val="hybridMultilevel"/>
    <w:tmpl w:val="85E2BD6E"/>
    <w:lvl w:ilvl="0" w:tplc="6D70DC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230D6"/>
    <w:multiLevelType w:val="hybridMultilevel"/>
    <w:tmpl w:val="9ABEE0B8"/>
    <w:lvl w:ilvl="0" w:tplc="912243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B00AF"/>
    <w:multiLevelType w:val="hybridMultilevel"/>
    <w:tmpl w:val="4DC86180"/>
    <w:lvl w:ilvl="0" w:tplc="7AE8A9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623C87"/>
    <w:multiLevelType w:val="hybridMultilevel"/>
    <w:tmpl w:val="E398BCB2"/>
    <w:lvl w:ilvl="0" w:tplc="64AC9D08">
      <w:start w:val="2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09A"/>
    <w:rsid w:val="00010491"/>
    <w:rsid w:val="0003427D"/>
    <w:rsid w:val="00034E44"/>
    <w:rsid w:val="00041242"/>
    <w:rsid w:val="00057643"/>
    <w:rsid w:val="0006125B"/>
    <w:rsid w:val="000B2E8E"/>
    <w:rsid w:val="00100F95"/>
    <w:rsid w:val="00113E46"/>
    <w:rsid w:val="00125851"/>
    <w:rsid w:val="00135FAA"/>
    <w:rsid w:val="00144D49"/>
    <w:rsid w:val="0015051F"/>
    <w:rsid w:val="00165494"/>
    <w:rsid w:val="00175A32"/>
    <w:rsid w:val="00182D6F"/>
    <w:rsid w:val="00183B7B"/>
    <w:rsid w:val="002065B2"/>
    <w:rsid w:val="002070A4"/>
    <w:rsid w:val="002118C7"/>
    <w:rsid w:val="00221113"/>
    <w:rsid w:val="002471A8"/>
    <w:rsid w:val="00247ECF"/>
    <w:rsid w:val="00251488"/>
    <w:rsid w:val="002747D5"/>
    <w:rsid w:val="00293828"/>
    <w:rsid w:val="002B02BA"/>
    <w:rsid w:val="002D1785"/>
    <w:rsid w:val="002D4A00"/>
    <w:rsid w:val="0030773B"/>
    <w:rsid w:val="0031670E"/>
    <w:rsid w:val="00325D02"/>
    <w:rsid w:val="003473AD"/>
    <w:rsid w:val="00371099"/>
    <w:rsid w:val="00375233"/>
    <w:rsid w:val="003B4346"/>
    <w:rsid w:val="003D7C8D"/>
    <w:rsid w:val="003E507A"/>
    <w:rsid w:val="0042009A"/>
    <w:rsid w:val="0042546E"/>
    <w:rsid w:val="0045263C"/>
    <w:rsid w:val="00454954"/>
    <w:rsid w:val="004B1F39"/>
    <w:rsid w:val="004B6B10"/>
    <w:rsid w:val="004E118B"/>
    <w:rsid w:val="00542007"/>
    <w:rsid w:val="00562C25"/>
    <w:rsid w:val="00563F2B"/>
    <w:rsid w:val="005653B0"/>
    <w:rsid w:val="005809DB"/>
    <w:rsid w:val="00591C05"/>
    <w:rsid w:val="005B57E3"/>
    <w:rsid w:val="005F42FC"/>
    <w:rsid w:val="005F5218"/>
    <w:rsid w:val="006001EE"/>
    <w:rsid w:val="00632F68"/>
    <w:rsid w:val="00650DB6"/>
    <w:rsid w:val="0066085C"/>
    <w:rsid w:val="006647C7"/>
    <w:rsid w:val="00683507"/>
    <w:rsid w:val="00684634"/>
    <w:rsid w:val="006A012C"/>
    <w:rsid w:val="006A41E4"/>
    <w:rsid w:val="006A7998"/>
    <w:rsid w:val="006B4E81"/>
    <w:rsid w:val="006C5699"/>
    <w:rsid w:val="00707D65"/>
    <w:rsid w:val="00721DC6"/>
    <w:rsid w:val="00752223"/>
    <w:rsid w:val="00764C6F"/>
    <w:rsid w:val="0079220C"/>
    <w:rsid w:val="00797DF9"/>
    <w:rsid w:val="007A5F88"/>
    <w:rsid w:val="007D6AAE"/>
    <w:rsid w:val="007F13B8"/>
    <w:rsid w:val="00815D88"/>
    <w:rsid w:val="008531AF"/>
    <w:rsid w:val="00872CD5"/>
    <w:rsid w:val="00873146"/>
    <w:rsid w:val="008775D8"/>
    <w:rsid w:val="00895F81"/>
    <w:rsid w:val="008B3490"/>
    <w:rsid w:val="008E1D7A"/>
    <w:rsid w:val="008E7B0E"/>
    <w:rsid w:val="00906807"/>
    <w:rsid w:val="00906F07"/>
    <w:rsid w:val="00913F6E"/>
    <w:rsid w:val="009315F0"/>
    <w:rsid w:val="0096476B"/>
    <w:rsid w:val="00967769"/>
    <w:rsid w:val="009C25DC"/>
    <w:rsid w:val="009C5092"/>
    <w:rsid w:val="00A0095D"/>
    <w:rsid w:val="00A1586F"/>
    <w:rsid w:val="00A2539A"/>
    <w:rsid w:val="00A44C8B"/>
    <w:rsid w:val="00A55D58"/>
    <w:rsid w:val="00A605DE"/>
    <w:rsid w:val="00A75D50"/>
    <w:rsid w:val="00A9280A"/>
    <w:rsid w:val="00AF2053"/>
    <w:rsid w:val="00B106FE"/>
    <w:rsid w:val="00B14B90"/>
    <w:rsid w:val="00B27C9E"/>
    <w:rsid w:val="00B30386"/>
    <w:rsid w:val="00B4426F"/>
    <w:rsid w:val="00B60D46"/>
    <w:rsid w:val="00B82081"/>
    <w:rsid w:val="00BA161D"/>
    <w:rsid w:val="00BA5695"/>
    <w:rsid w:val="00BD43F0"/>
    <w:rsid w:val="00BD575F"/>
    <w:rsid w:val="00BD600B"/>
    <w:rsid w:val="00BD724B"/>
    <w:rsid w:val="00BD7633"/>
    <w:rsid w:val="00BE4CBD"/>
    <w:rsid w:val="00C27598"/>
    <w:rsid w:val="00C61675"/>
    <w:rsid w:val="00C659D8"/>
    <w:rsid w:val="00C65F80"/>
    <w:rsid w:val="00C81D7C"/>
    <w:rsid w:val="00C901AA"/>
    <w:rsid w:val="00C91C70"/>
    <w:rsid w:val="00CB302F"/>
    <w:rsid w:val="00CD68EF"/>
    <w:rsid w:val="00CE3812"/>
    <w:rsid w:val="00D37E91"/>
    <w:rsid w:val="00D46D47"/>
    <w:rsid w:val="00D601AE"/>
    <w:rsid w:val="00D96D1F"/>
    <w:rsid w:val="00DA7206"/>
    <w:rsid w:val="00DC7E47"/>
    <w:rsid w:val="00DE6944"/>
    <w:rsid w:val="00E25BF9"/>
    <w:rsid w:val="00E25FA6"/>
    <w:rsid w:val="00E50719"/>
    <w:rsid w:val="00E53B8F"/>
    <w:rsid w:val="00E730BF"/>
    <w:rsid w:val="00E7573A"/>
    <w:rsid w:val="00E87418"/>
    <w:rsid w:val="00EA23EA"/>
    <w:rsid w:val="00EA79ED"/>
    <w:rsid w:val="00EC0445"/>
    <w:rsid w:val="00ED1F59"/>
    <w:rsid w:val="00ED387C"/>
    <w:rsid w:val="00EE1C3B"/>
    <w:rsid w:val="00F22A50"/>
    <w:rsid w:val="00F31098"/>
    <w:rsid w:val="00F75D2C"/>
    <w:rsid w:val="00FC3075"/>
    <w:rsid w:val="00FF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0B2D2"/>
  <w15:chartTrackingRefBased/>
  <w15:docId w15:val="{FAED175E-9120-4DB3-81E2-6A1DF73A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7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4C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C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70A4"/>
    <w:rPr>
      <w:strike w:val="0"/>
      <w:dstrike w:val="0"/>
      <w:color w:val="424242"/>
      <w:u w:val="single"/>
      <w:effect w:val="none"/>
      <w:shd w:val="clear" w:color="auto" w:fil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BD76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6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6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6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63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62C25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426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426F"/>
  </w:style>
  <w:style w:type="paragraph" w:customStyle="1" w:styleId="box460731">
    <w:name w:val="box_460731"/>
    <w:basedOn w:val="Normal"/>
    <w:rsid w:val="00E7573A"/>
    <w:pPr>
      <w:spacing w:before="100" w:beforeAutospacing="1" w:after="100" w:afterAutospacing="1"/>
    </w:pPr>
    <w:rPr>
      <w:rFonts w:eastAsia="Times New Roman" w:cs="Times New Roman"/>
      <w:szCs w:val="24"/>
      <w:lang w:eastAsia="en-GB"/>
    </w:rPr>
  </w:style>
  <w:style w:type="paragraph" w:styleId="Header">
    <w:name w:val="header"/>
    <w:basedOn w:val="Normal"/>
    <w:link w:val="HeaderChar"/>
    <w:rsid w:val="002065B2"/>
    <w:pPr>
      <w:tabs>
        <w:tab w:val="center" w:pos="4536"/>
        <w:tab w:val="right" w:pos="9072"/>
      </w:tabs>
    </w:pPr>
    <w:rPr>
      <w:rFonts w:eastAsia="Times New Roman" w:cs="Times New Roman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2065B2"/>
    <w:rPr>
      <w:rFonts w:eastAsia="Times New Roman" w:cs="Times New Roman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2065B2"/>
    <w:pPr>
      <w:tabs>
        <w:tab w:val="center" w:pos="4536"/>
        <w:tab w:val="right" w:pos="9072"/>
      </w:tabs>
    </w:pPr>
    <w:rPr>
      <w:rFonts w:eastAsia="Times New Roman" w:cs="Times New Roman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2065B2"/>
    <w:rPr>
      <w:rFonts w:eastAsia="Times New Roman" w:cs="Times New Roman"/>
      <w:szCs w:val="24"/>
      <w:lang w:eastAsia="hr-HR"/>
    </w:rPr>
  </w:style>
  <w:style w:type="table" w:styleId="TableGrid">
    <w:name w:val="Table Grid"/>
    <w:basedOn w:val="TableNormal"/>
    <w:rsid w:val="002065B2"/>
    <w:rPr>
      <w:rFonts w:eastAsia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872CD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72CD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72C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7805D-C910-413E-9E6D-E39FC01FD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762</Words>
  <Characters>4349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Drobnjak</dc:creator>
  <cp:keywords/>
  <dc:description/>
  <cp:lastModifiedBy>Ivana Marinković</cp:lastModifiedBy>
  <cp:revision>11</cp:revision>
  <cp:lastPrinted>2022-02-27T13:11:00Z</cp:lastPrinted>
  <dcterms:created xsi:type="dcterms:W3CDTF">2024-01-30T15:30:00Z</dcterms:created>
  <dcterms:modified xsi:type="dcterms:W3CDTF">2024-01-30T16:33:00Z</dcterms:modified>
</cp:coreProperties>
</file>