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FED61" w14:textId="77777777" w:rsidR="00162C7D" w:rsidRDefault="00162C7D" w:rsidP="00162C7D">
      <w:pPr>
        <w:ind w:firstLine="708"/>
        <w:jc w:val="both"/>
      </w:pPr>
    </w:p>
    <w:p w14:paraId="0FD2823A" w14:textId="77777777" w:rsidR="00162C7D" w:rsidRPr="00A50588" w:rsidRDefault="00162C7D" w:rsidP="00162C7D">
      <w:pPr>
        <w:jc w:val="center"/>
        <w:rPr>
          <w:rFonts w:ascii="Times New Roman" w:hAnsi="Times New Roman" w:cs="Times New Roman"/>
        </w:rPr>
      </w:pPr>
      <w:r w:rsidRPr="00A50588">
        <w:rPr>
          <w:rFonts w:ascii="Times New Roman" w:hAnsi="Times New Roman" w:cs="Times New Roman"/>
          <w:noProof/>
          <w:lang w:eastAsia="hr-HR"/>
        </w:rPr>
        <w:drawing>
          <wp:inline distT="0" distB="0" distL="0" distR="0" wp14:anchorId="5B5C5EE5" wp14:editId="01B15B26">
            <wp:extent cx="501015"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r w:rsidRPr="00A50588">
        <w:rPr>
          <w:rFonts w:ascii="Times New Roman" w:hAnsi="Times New Roman" w:cs="Times New Roman"/>
        </w:rPr>
        <w:fldChar w:fldCharType="begin"/>
      </w:r>
      <w:r w:rsidRPr="00A50588">
        <w:rPr>
          <w:rFonts w:ascii="Times New Roman" w:hAnsi="Times New Roman" w:cs="Times New Roman"/>
        </w:rPr>
        <w:instrText xml:space="preserve"> INCLUDEPICTURE "http://www.inet.hr/~box/images/grb-rh.gif" \* MERGEFORMATINET </w:instrText>
      </w:r>
      <w:r w:rsidRPr="00A50588">
        <w:rPr>
          <w:rFonts w:ascii="Times New Roman" w:hAnsi="Times New Roman" w:cs="Times New Roman"/>
        </w:rPr>
        <w:fldChar w:fldCharType="end"/>
      </w:r>
    </w:p>
    <w:p w14:paraId="19DA9256" w14:textId="77777777" w:rsidR="00162C7D" w:rsidRPr="00A50588" w:rsidRDefault="00162C7D" w:rsidP="00162C7D">
      <w:pPr>
        <w:spacing w:before="60" w:after="1680"/>
        <w:jc w:val="center"/>
        <w:rPr>
          <w:rFonts w:ascii="Times New Roman" w:hAnsi="Times New Roman" w:cs="Times New Roman"/>
          <w:sz w:val="28"/>
        </w:rPr>
      </w:pPr>
      <w:r w:rsidRPr="00A50588">
        <w:rPr>
          <w:rFonts w:ascii="Times New Roman" w:hAnsi="Times New Roman" w:cs="Times New Roman"/>
          <w:sz w:val="28"/>
        </w:rPr>
        <w:t>VLADA REPUBLIKE HRVATSKE</w:t>
      </w:r>
    </w:p>
    <w:p w14:paraId="712CA79C" w14:textId="77777777" w:rsidR="00162C7D" w:rsidRPr="00A50588" w:rsidRDefault="00162C7D" w:rsidP="00162C7D">
      <w:pPr>
        <w:jc w:val="both"/>
        <w:rPr>
          <w:rFonts w:ascii="Times New Roman" w:hAnsi="Times New Roman" w:cs="Times New Roman"/>
        </w:rPr>
      </w:pPr>
    </w:p>
    <w:p w14:paraId="5926F89E" w14:textId="0A07C974" w:rsidR="00162C7D" w:rsidRPr="00A50588" w:rsidRDefault="00162C7D" w:rsidP="00162C7D">
      <w:pPr>
        <w:rPr>
          <w:rFonts w:ascii="Times New Roman" w:hAnsi="Times New Roman" w:cs="Times New Roman"/>
        </w:rPr>
      </w:pPr>
      <w:r w:rsidRPr="00A50588">
        <w:rPr>
          <w:rFonts w:ascii="Times New Roman" w:hAnsi="Times New Roman" w:cs="Times New Roman"/>
        </w:rPr>
        <w:t xml:space="preserve">Zagreb, </w:t>
      </w:r>
      <w:r w:rsidR="00C31021">
        <w:rPr>
          <w:rFonts w:ascii="Times New Roman" w:hAnsi="Times New Roman"/>
        </w:rPr>
        <w:t>11. srpnja</w:t>
      </w:r>
      <w:r w:rsidR="00901175">
        <w:rPr>
          <w:rFonts w:ascii="Times New Roman" w:hAnsi="Times New Roman"/>
        </w:rPr>
        <w:t xml:space="preserve"> </w:t>
      </w:r>
      <w:r w:rsidR="007C7A14">
        <w:rPr>
          <w:rFonts w:ascii="Times New Roman" w:hAnsi="Times New Roman" w:cs="Times New Roman"/>
        </w:rPr>
        <w:t xml:space="preserve">2024. </w:t>
      </w:r>
    </w:p>
    <w:p w14:paraId="471CA36F" w14:textId="77777777" w:rsidR="00162C7D" w:rsidRPr="00A50588" w:rsidRDefault="00162C7D" w:rsidP="00162C7D">
      <w:pPr>
        <w:rPr>
          <w:rFonts w:ascii="Times New Roman" w:hAnsi="Times New Roman" w:cs="Times New Roman"/>
        </w:rPr>
      </w:pPr>
    </w:p>
    <w:p w14:paraId="30B6B197" w14:textId="77777777" w:rsidR="00162C7D" w:rsidRPr="00A50588" w:rsidRDefault="00162C7D" w:rsidP="00162C7D">
      <w:pPr>
        <w:rPr>
          <w:rFonts w:ascii="Times New Roman" w:hAnsi="Times New Roman" w:cs="Times New Roman"/>
        </w:rPr>
      </w:pPr>
    </w:p>
    <w:p w14:paraId="6BC7C6A5" w14:textId="77777777" w:rsidR="00162C7D" w:rsidRPr="00A50588" w:rsidRDefault="00162C7D" w:rsidP="00162C7D">
      <w:pPr>
        <w:rPr>
          <w:rFonts w:ascii="Times New Roman" w:hAnsi="Times New Roman" w:cs="Times New Roman"/>
        </w:rPr>
      </w:pPr>
    </w:p>
    <w:p w14:paraId="6A1C8B25" w14:textId="77777777" w:rsidR="00162C7D" w:rsidRPr="00A50588" w:rsidRDefault="00162C7D" w:rsidP="00162C7D">
      <w:pPr>
        <w:rPr>
          <w:rFonts w:ascii="Times New Roman" w:hAnsi="Times New Roman" w:cs="Times New Roman"/>
        </w:rPr>
      </w:pPr>
    </w:p>
    <w:p w14:paraId="6412F729" w14:textId="77777777" w:rsidR="00162C7D" w:rsidRPr="00A50588" w:rsidRDefault="00162C7D" w:rsidP="00162C7D">
      <w:pPr>
        <w:rPr>
          <w:rFonts w:ascii="Times New Roman" w:hAnsi="Times New Roman" w:cs="Times New Roman"/>
        </w:rPr>
      </w:pPr>
    </w:p>
    <w:p w14:paraId="46A0CF3D" w14:textId="77777777" w:rsidR="00162C7D" w:rsidRPr="00A50588" w:rsidRDefault="00162C7D" w:rsidP="00162C7D">
      <w:pPr>
        <w:rPr>
          <w:rFonts w:ascii="Times New Roman" w:hAnsi="Times New Roman" w:cs="Times New Roman"/>
        </w:rPr>
      </w:pPr>
    </w:p>
    <w:p w14:paraId="223B2DDB" w14:textId="77777777" w:rsidR="00162C7D" w:rsidRPr="00A50588" w:rsidRDefault="00162C7D" w:rsidP="00162C7D">
      <w:pPr>
        <w:rPr>
          <w:rFonts w:ascii="Times New Roman" w:hAnsi="Times New Roman" w:cs="Times New Roman"/>
        </w:rPr>
      </w:pPr>
    </w:p>
    <w:p w14:paraId="535AE41A" w14:textId="77777777" w:rsidR="00162C7D" w:rsidRPr="00A50588" w:rsidRDefault="00162C7D" w:rsidP="00162C7D">
      <w:pPr>
        <w:jc w:val="both"/>
        <w:rPr>
          <w:rFonts w:ascii="Times New Roman" w:hAnsi="Times New Roman" w:cs="Times New Roman"/>
        </w:rPr>
      </w:pPr>
      <w:r w:rsidRPr="00A50588">
        <w:rPr>
          <w:rFonts w:ascii="Times New Roman" w:hAnsi="Times New Roman" w:cs="Times New Roman"/>
        </w:rPr>
        <w:t>__________________________________________________________________</w:t>
      </w:r>
      <w:r>
        <w:rPr>
          <w:rFonts w:ascii="Times New Roman" w:hAnsi="Times New Roman" w:cs="Times New Roman"/>
        </w:rPr>
        <w:t>________</w:t>
      </w:r>
      <w:r w:rsidRPr="00A50588">
        <w:rPr>
          <w:rFonts w:ascii="Times New Roman" w:hAnsi="Times New Roman" w:cs="Times New Roman"/>
        </w:rPr>
        <w:t>_</w:t>
      </w:r>
    </w:p>
    <w:tbl>
      <w:tblPr>
        <w:tblW w:w="0" w:type="auto"/>
        <w:tblLook w:val="04A0" w:firstRow="1" w:lastRow="0" w:firstColumn="1" w:lastColumn="0" w:noHBand="0" w:noVBand="1"/>
      </w:tblPr>
      <w:tblGrid>
        <w:gridCol w:w="1949"/>
        <w:gridCol w:w="7123"/>
      </w:tblGrid>
      <w:tr w:rsidR="00162C7D" w:rsidRPr="00A50588" w14:paraId="735D57EE" w14:textId="77777777" w:rsidTr="00A656EF">
        <w:tc>
          <w:tcPr>
            <w:tcW w:w="1951" w:type="dxa"/>
            <w:shd w:val="clear" w:color="auto" w:fill="auto"/>
          </w:tcPr>
          <w:p w14:paraId="60EDA677" w14:textId="77777777" w:rsidR="00162C7D" w:rsidRPr="00A50588" w:rsidRDefault="00162C7D" w:rsidP="00162C7D">
            <w:pPr>
              <w:spacing w:line="360" w:lineRule="auto"/>
              <w:jc w:val="both"/>
              <w:rPr>
                <w:rFonts w:ascii="Times New Roman" w:hAnsi="Times New Roman" w:cs="Times New Roman"/>
              </w:rPr>
            </w:pPr>
            <w:r w:rsidRPr="00A50588">
              <w:rPr>
                <w:rFonts w:ascii="Times New Roman" w:hAnsi="Times New Roman" w:cs="Times New Roman"/>
                <w:b/>
                <w:smallCaps/>
              </w:rPr>
              <w:t>Predlagatelj</w:t>
            </w:r>
            <w:r w:rsidRPr="00A50588">
              <w:rPr>
                <w:rFonts w:ascii="Times New Roman" w:hAnsi="Times New Roman" w:cs="Times New Roman"/>
                <w:b/>
              </w:rPr>
              <w:t>:</w:t>
            </w:r>
          </w:p>
        </w:tc>
        <w:tc>
          <w:tcPr>
            <w:tcW w:w="7229" w:type="dxa"/>
            <w:shd w:val="clear" w:color="auto" w:fill="auto"/>
          </w:tcPr>
          <w:p w14:paraId="18180816" w14:textId="77777777" w:rsidR="00162C7D" w:rsidRPr="00A50588" w:rsidRDefault="007C7A14" w:rsidP="00A656EF">
            <w:pPr>
              <w:jc w:val="both"/>
              <w:rPr>
                <w:rFonts w:ascii="Times New Roman" w:hAnsi="Times New Roman" w:cs="Times New Roman"/>
              </w:rPr>
            </w:pPr>
            <w:r>
              <w:rPr>
                <w:rFonts w:ascii="Times New Roman" w:hAnsi="Times New Roman" w:cs="Times New Roman"/>
              </w:rPr>
              <w:t>Ministarstvo turizma i sporta</w:t>
            </w:r>
          </w:p>
          <w:p w14:paraId="6CFAFA33" w14:textId="77777777" w:rsidR="00162C7D" w:rsidRPr="00A50588" w:rsidRDefault="00162C7D" w:rsidP="00A656EF">
            <w:pPr>
              <w:rPr>
                <w:rFonts w:ascii="Times New Roman" w:hAnsi="Times New Roman" w:cs="Times New Roman"/>
              </w:rPr>
            </w:pPr>
          </w:p>
        </w:tc>
      </w:tr>
    </w:tbl>
    <w:p w14:paraId="5F034AC2" w14:textId="77777777" w:rsidR="00162C7D" w:rsidRPr="00A50588" w:rsidRDefault="00162C7D" w:rsidP="00162C7D">
      <w:pPr>
        <w:jc w:val="both"/>
        <w:rPr>
          <w:rFonts w:ascii="Times New Roman" w:hAnsi="Times New Roman" w:cs="Times New Roman"/>
        </w:rPr>
      </w:pPr>
      <w:r w:rsidRPr="00A50588">
        <w:rPr>
          <w:rFonts w:ascii="Times New Roman" w:hAnsi="Times New Roman" w:cs="Times New Roman"/>
        </w:rPr>
        <w:t>__________________________________________________________________________</w:t>
      </w:r>
      <w:r>
        <w:rPr>
          <w:rFonts w:ascii="Times New Roman" w:hAnsi="Times New Roman" w:cs="Times New Roman"/>
        </w:rPr>
        <w:t>_</w:t>
      </w:r>
    </w:p>
    <w:tbl>
      <w:tblPr>
        <w:tblW w:w="0" w:type="auto"/>
        <w:tblLook w:val="04A0" w:firstRow="1" w:lastRow="0" w:firstColumn="1" w:lastColumn="0" w:noHBand="0" w:noVBand="1"/>
      </w:tblPr>
      <w:tblGrid>
        <w:gridCol w:w="1940"/>
        <w:gridCol w:w="7132"/>
      </w:tblGrid>
      <w:tr w:rsidR="00162C7D" w:rsidRPr="00A50588" w14:paraId="71541F99" w14:textId="77777777" w:rsidTr="00362995">
        <w:trPr>
          <w:trHeight w:val="505"/>
        </w:trPr>
        <w:tc>
          <w:tcPr>
            <w:tcW w:w="1951" w:type="dxa"/>
            <w:shd w:val="clear" w:color="auto" w:fill="auto"/>
          </w:tcPr>
          <w:p w14:paraId="1C57D3B7" w14:textId="77777777" w:rsidR="00162C7D" w:rsidRPr="00A50588" w:rsidRDefault="00162C7D" w:rsidP="00162C7D">
            <w:pPr>
              <w:spacing w:line="360" w:lineRule="auto"/>
              <w:jc w:val="both"/>
              <w:rPr>
                <w:rFonts w:ascii="Times New Roman" w:hAnsi="Times New Roman" w:cs="Times New Roman"/>
              </w:rPr>
            </w:pPr>
            <w:r w:rsidRPr="00A50588">
              <w:rPr>
                <w:rFonts w:ascii="Times New Roman" w:hAnsi="Times New Roman" w:cs="Times New Roman"/>
                <w:b/>
                <w:smallCaps/>
              </w:rPr>
              <w:t>Predmet</w:t>
            </w:r>
            <w:r w:rsidRPr="00A50588">
              <w:rPr>
                <w:rFonts w:ascii="Times New Roman" w:hAnsi="Times New Roman" w:cs="Times New Roman"/>
                <w:b/>
              </w:rPr>
              <w:t>:</w:t>
            </w:r>
          </w:p>
        </w:tc>
        <w:tc>
          <w:tcPr>
            <w:tcW w:w="7229" w:type="dxa"/>
            <w:shd w:val="clear" w:color="auto" w:fill="auto"/>
          </w:tcPr>
          <w:p w14:paraId="7061C1C9" w14:textId="21D44F90" w:rsidR="00162C7D" w:rsidRPr="00A50588" w:rsidRDefault="00E92425" w:rsidP="00927178">
            <w:pPr>
              <w:spacing w:line="276" w:lineRule="auto"/>
              <w:jc w:val="both"/>
              <w:rPr>
                <w:rFonts w:ascii="Times New Roman" w:hAnsi="Times New Roman" w:cs="Times New Roman"/>
                <w:bCs/>
              </w:rPr>
            </w:pPr>
            <w:r>
              <w:rPr>
                <w:rFonts w:ascii="Times New Roman" w:hAnsi="Times New Roman" w:cs="Times New Roman"/>
              </w:rPr>
              <w:t>I</w:t>
            </w:r>
            <w:r w:rsidR="007C7A14">
              <w:rPr>
                <w:rFonts w:ascii="Times New Roman" w:hAnsi="Times New Roman" w:cs="Times New Roman"/>
              </w:rPr>
              <w:t>zvješć</w:t>
            </w:r>
            <w:r w:rsidR="00A170CE">
              <w:rPr>
                <w:rFonts w:ascii="Times New Roman" w:hAnsi="Times New Roman" w:cs="Times New Roman"/>
              </w:rPr>
              <w:t>e</w:t>
            </w:r>
            <w:r w:rsidR="007C7A14">
              <w:rPr>
                <w:rFonts w:ascii="Times New Roman" w:hAnsi="Times New Roman" w:cs="Times New Roman"/>
              </w:rPr>
              <w:t xml:space="preserve"> o provedbi Strategije razvoja održivog turizma do 2030. godine</w:t>
            </w:r>
            <w:r w:rsidR="00F34D4F">
              <w:rPr>
                <w:rFonts w:ascii="Times New Roman" w:hAnsi="Times New Roman" w:cs="Times New Roman"/>
              </w:rPr>
              <w:t>,</w:t>
            </w:r>
            <w:r w:rsidR="007C7A14">
              <w:rPr>
                <w:rFonts w:ascii="Times New Roman" w:hAnsi="Times New Roman" w:cs="Times New Roman"/>
              </w:rPr>
              <w:t xml:space="preserve"> za 2023. godinu</w:t>
            </w:r>
          </w:p>
        </w:tc>
      </w:tr>
    </w:tbl>
    <w:p w14:paraId="434D19DB" w14:textId="77777777" w:rsidR="00162C7D" w:rsidRPr="00A50588" w:rsidRDefault="00162C7D" w:rsidP="00162C7D">
      <w:pPr>
        <w:jc w:val="both"/>
        <w:rPr>
          <w:rFonts w:ascii="Times New Roman" w:hAnsi="Times New Roman" w:cs="Times New Roman"/>
        </w:rPr>
      </w:pPr>
      <w:r w:rsidRPr="00A50588">
        <w:rPr>
          <w:rFonts w:ascii="Times New Roman" w:hAnsi="Times New Roman" w:cs="Times New Roman"/>
        </w:rPr>
        <w:t>__________________________________________________________________________</w:t>
      </w:r>
      <w:r>
        <w:rPr>
          <w:rFonts w:ascii="Times New Roman" w:hAnsi="Times New Roman" w:cs="Times New Roman"/>
        </w:rPr>
        <w:t>_</w:t>
      </w:r>
    </w:p>
    <w:p w14:paraId="7FE5C856" w14:textId="77777777" w:rsidR="00162C7D" w:rsidRPr="00DB7C72" w:rsidRDefault="00162C7D" w:rsidP="00162C7D">
      <w:pPr>
        <w:jc w:val="both"/>
      </w:pPr>
    </w:p>
    <w:p w14:paraId="2D438D05" w14:textId="77777777" w:rsidR="00162C7D" w:rsidRPr="00DB7C72" w:rsidRDefault="00162C7D" w:rsidP="00162C7D">
      <w:pPr>
        <w:jc w:val="both"/>
      </w:pPr>
    </w:p>
    <w:p w14:paraId="1385C360" w14:textId="77777777" w:rsidR="00162C7D" w:rsidRPr="00DB7C72" w:rsidRDefault="00162C7D" w:rsidP="00162C7D">
      <w:pPr>
        <w:jc w:val="both"/>
      </w:pPr>
    </w:p>
    <w:p w14:paraId="0DA4E317" w14:textId="77777777" w:rsidR="00162C7D" w:rsidRPr="00DB7C72" w:rsidRDefault="00162C7D" w:rsidP="00162C7D">
      <w:pPr>
        <w:jc w:val="both"/>
      </w:pPr>
    </w:p>
    <w:p w14:paraId="09A89917" w14:textId="77777777" w:rsidR="00162C7D" w:rsidRPr="00DB7C72" w:rsidRDefault="00162C7D" w:rsidP="00162C7D">
      <w:pPr>
        <w:jc w:val="both"/>
      </w:pPr>
    </w:p>
    <w:p w14:paraId="2405AF85" w14:textId="77777777" w:rsidR="00162C7D" w:rsidRDefault="00162C7D" w:rsidP="00162C7D">
      <w:pPr>
        <w:tabs>
          <w:tab w:val="left" w:pos="5730"/>
        </w:tabs>
      </w:pPr>
    </w:p>
    <w:p w14:paraId="092B4295" w14:textId="77777777" w:rsidR="00162C7D" w:rsidRDefault="00162C7D" w:rsidP="00162C7D">
      <w:pPr>
        <w:tabs>
          <w:tab w:val="left" w:pos="5730"/>
        </w:tabs>
      </w:pPr>
    </w:p>
    <w:p w14:paraId="5BA6099F" w14:textId="77777777" w:rsidR="00162C7D" w:rsidRDefault="00162C7D" w:rsidP="00162C7D">
      <w:pPr>
        <w:tabs>
          <w:tab w:val="left" w:pos="5730"/>
        </w:tabs>
      </w:pPr>
    </w:p>
    <w:p w14:paraId="0BCBFB25" w14:textId="77777777" w:rsidR="00162C7D" w:rsidRDefault="00162C7D" w:rsidP="00162C7D">
      <w:pPr>
        <w:tabs>
          <w:tab w:val="left" w:pos="5730"/>
        </w:tabs>
      </w:pPr>
    </w:p>
    <w:p w14:paraId="2B6E80E0" w14:textId="77777777" w:rsidR="00162C7D" w:rsidRDefault="00162C7D" w:rsidP="00162C7D">
      <w:pPr>
        <w:tabs>
          <w:tab w:val="left" w:pos="5730"/>
        </w:tabs>
      </w:pPr>
    </w:p>
    <w:p w14:paraId="4952E153" w14:textId="77777777" w:rsidR="00162C7D" w:rsidRPr="00DB7C72" w:rsidRDefault="00162C7D" w:rsidP="00162C7D">
      <w:pPr>
        <w:tabs>
          <w:tab w:val="left" w:pos="5730"/>
        </w:tabs>
      </w:pPr>
      <w:r w:rsidRPr="00DB7C72">
        <w:tab/>
      </w:r>
    </w:p>
    <w:p w14:paraId="0B9AFFBA" w14:textId="77777777" w:rsidR="00162C7D" w:rsidRPr="00DB7C72" w:rsidRDefault="00162C7D" w:rsidP="00162C7D"/>
    <w:p w14:paraId="54513C7D" w14:textId="77777777" w:rsidR="00162C7D" w:rsidRPr="00DB7C72" w:rsidRDefault="00162C7D" w:rsidP="00162C7D"/>
    <w:p w14:paraId="4B8A70E9" w14:textId="77777777" w:rsidR="00162C7D" w:rsidRPr="00DB7C72" w:rsidRDefault="00162C7D" w:rsidP="00162C7D"/>
    <w:p w14:paraId="191A6AE5" w14:textId="77777777" w:rsidR="00162C7D" w:rsidRPr="00DB7C72" w:rsidRDefault="00162C7D" w:rsidP="00162C7D"/>
    <w:p w14:paraId="25839B46" w14:textId="77777777" w:rsidR="00162C7D" w:rsidRPr="00DB7C72" w:rsidRDefault="00162C7D" w:rsidP="00162C7D"/>
    <w:p w14:paraId="44E89C3A" w14:textId="77777777" w:rsidR="00162C7D" w:rsidRPr="00DB7C72" w:rsidRDefault="00162C7D" w:rsidP="00162C7D"/>
    <w:p w14:paraId="2ABE4812" w14:textId="77777777" w:rsidR="00162C7D" w:rsidRPr="00DB7C72" w:rsidRDefault="00162C7D" w:rsidP="00162C7D"/>
    <w:p w14:paraId="60DF9CB3" w14:textId="77777777" w:rsidR="00162C7D" w:rsidRPr="00A50588" w:rsidRDefault="00162C7D" w:rsidP="00162C7D">
      <w:pPr>
        <w:rPr>
          <w:rFonts w:ascii="Times New Roman" w:hAnsi="Times New Roman" w:cs="Times New Roman"/>
        </w:rPr>
      </w:pPr>
    </w:p>
    <w:p w14:paraId="7D8B67C6" w14:textId="77777777" w:rsidR="00162C7D" w:rsidRPr="00A50588" w:rsidRDefault="00162C7D" w:rsidP="00162C7D">
      <w:pPr>
        <w:rPr>
          <w:rFonts w:ascii="Times New Roman" w:hAnsi="Times New Roman" w:cs="Times New Roman"/>
        </w:rPr>
      </w:pPr>
    </w:p>
    <w:p w14:paraId="68191495" w14:textId="77777777" w:rsidR="00162C7D" w:rsidRPr="00A50588" w:rsidRDefault="00162C7D" w:rsidP="00162C7D">
      <w:pPr>
        <w:rPr>
          <w:rFonts w:ascii="Times New Roman" w:hAnsi="Times New Roman" w:cs="Times New Roman"/>
        </w:rPr>
      </w:pPr>
    </w:p>
    <w:p w14:paraId="2537897F" w14:textId="77777777" w:rsidR="00162C7D" w:rsidRPr="00C31021" w:rsidRDefault="00162C7D" w:rsidP="007667FA">
      <w:pPr>
        <w:pBdr>
          <w:top w:val="single" w:sz="4" w:space="1" w:color="auto"/>
        </w:pBdr>
        <w:jc w:val="both"/>
        <w:rPr>
          <w:rFonts w:ascii="Times New Roman" w:hAnsi="Times New Roman" w:cs="Times New Roman"/>
          <w:sz w:val="20"/>
          <w:szCs w:val="20"/>
        </w:rPr>
      </w:pPr>
      <w:r w:rsidRPr="00C31021">
        <w:rPr>
          <w:rFonts w:ascii="Times New Roman" w:hAnsi="Times New Roman" w:cs="Times New Roman"/>
          <w:color w:val="404040"/>
          <w:spacing w:val="20"/>
          <w:sz w:val="20"/>
          <w:szCs w:val="20"/>
        </w:rPr>
        <w:t>Banski dvori | Trg Sv. Marka 2  | 10000 Zagreb |</w:t>
      </w:r>
      <w:r w:rsidR="00AC4D95" w:rsidRPr="00C31021">
        <w:rPr>
          <w:rFonts w:ascii="Times New Roman" w:hAnsi="Times New Roman" w:cs="Times New Roman"/>
          <w:color w:val="404040"/>
          <w:spacing w:val="20"/>
          <w:sz w:val="20"/>
          <w:szCs w:val="20"/>
        </w:rPr>
        <w:t xml:space="preserve"> tel. 01 4569 222 | vlada.gov.hr </w:t>
      </w:r>
    </w:p>
    <w:p w14:paraId="5EA2A028" w14:textId="77777777" w:rsidR="00162C7D" w:rsidRDefault="00162C7D" w:rsidP="00162C7D">
      <w:pPr>
        <w:pStyle w:val="Default"/>
      </w:pPr>
    </w:p>
    <w:p w14:paraId="1FE70243" w14:textId="77777777" w:rsidR="00D02903" w:rsidRDefault="00D02903" w:rsidP="002C6CED">
      <w:pPr>
        <w:pStyle w:val="Default"/>
        <w:ind w:left="7080"/>
        <w:rPr>
          <w:b/>
          <w:i/>
          <w:color w:val="auto"/>
        </w:rPr>
      </w:pPr>
    </w:p>
    <w:p w14:paraId="7C4E951C" w14:textId="77777777" w:rsidR="00162C7D" w:rsidRPr="00B75D40" w:rsidRDefault="002C6CED" w:rsidP="002C6CED">
      <w:pPr>
        <w:pStyle w:val="Default"/>
        <w:ind w:left="7080"/>
        <w:rPr>
          <w:b/>
          <w:i/>
          <w:color w:val="auto"/>
        </w:rPr>
      </w:pPr>
      <w:r w:rsidRPr="00B75D40">
        <w:rPr>
          <w:b/>
          <w:i/>
          <w:color w:val="auto"/>
        </w:rPr>
        <w:t>PRIJEDLOG</w:t>
      </w:r>
    </w:p>
    <w:p w14:paraId="6DBB4C07" w14:textId="77777777" w:rsidR="002C6CED" w:rsidRPr="002C6CED" w:rsidRDefault="002C6CED" w:rsidP="00162C7D">
      <w:pPr>
        <w:ind w:firstLine="708"/>
        <w:jc w:val="both"/>
        <w:rPr>
          <w:rFonts w:ascii="Times New Roman" w:hAnsi="Times New Roman" w:cs="Times New Roman"/>
          <w:b/>
          <w:szCs w:val="24"/>
        </w:rPr>
      </w:pPr>
    </w:p>
    <w:p w14:paraId="4560A84C" w14:textId="77777777" w:rsidR="002C6CED" w:rsidRDefault="002C6CED" w:rsidP="00162C7D">
      <w:pPr>
        <w:ind w:firstLine="708"/>
        <w:jc w:val="both"/>
        <w:rPr>
          <w:rFonts w:ascii="Times New Roman" w:hAnsi="Times New Roman" w:cs="Times New Roman"/>
          <w:szCs w:val="24"/>
        </w:rPr>
      </w:pPr>
    </w:p>
    <w:p w14:paraId="282539E9" w14:textId="2A67A291" w:rsidR="00033FAB" w:rsidRPr="00162C7D" w:rsidRDefault="00162C7D" w:rsidP="00162C7D">
      <w:pPr>
        <w:ind w:firstLine="708"/>
        <w:jc w:val="both"/>
        <w:rPr>
          <w:rFonts w:ascii="Times New Roman" w:hAnsi="Times New Roman" w:cs="Times New Roman"/>
          <w:szCs w:val="24"/>
        </w:rPr>
      </w:pPr>
      <w:r w:rsidRPr="00162C7D">
        <w:rPr>
          <w:rFonts w:ascii="Times New Roman" w:hAnsi="Times New Roman" w:cs="Times New Roman"/>
          <w:szCs w:val="24"/>
        </w:rPr>
        <w:t xml:space="preserve">Na temelju članka 31. stavka 3. Zakona o Vladi Republike </w:t>
      </w:r>
      <w:r w:rsidR="00D02903">
        <w:rPr>
          <w:rFonts w:ascii="Times New Roman" w:hAnsi="Times New Roman" w:cs="Times New Roman"/>
          <w:szCs w:val="24"/>
        </w:rPr>
        <w:t>Hrvatske („Narodne novine“</w:t>
      </w:r>
      <w:r w:rsidRPr="00162C7D">
        <w:rPr>
          <w:rFonts w:ascii="Times New Roman" w:hAnsi="Times New Roman" w:cs="Times New Roman"/>
          <w:szCs w:val="24"/>
        </w:rPr>
        <w:t>,</w:t>
      </w:r>
      <w:r w:rsidR="00B75D40">
        <w:rPr>
          <w:rFonts w:ascii="Times New Roman" w:hAnsi="Times New Roman" w:cs="Times New Roman"/>
          <w:szCs w:val="24"/>
        </w:rPr>
        <w:t xml:space="preserve"> br. 150/11., 119/14., 93/16., </w:t>
      </w:r>
      <w:r w:rsidRPr="00162C7D">
        <w:rPr>
          <w:rFonts w:ascii="Times New Roman" w:hAnsi="Times New Roman" w:cs="Times New Roman"/>
          <w:szCs w:val="24"/>
        </w:rPr>
        <w:t>116/18.</w:t>
      </w:r>
      <w:r w:rsidR="00C31021">
        <w:rPr>
          <w:rFonts w:ascii="Times New Roman" w:hAnsi="Times New Roman" w:cs="Times New Roman"/>
          <w:szCs w:val="24"/>
        </w:rPr>
        <w:t xml:space="preserve">, </w:t>
      </w:r>
      <w:r w:rsidR="00B75D40">
        <w:rPr>
          <w:rFonts w:ascii="Times New Roman" w:hAnsi="Times New Roman" w:cs="Times New Roman"/>
          <w:szCs w:val="24"/>
        </w:rPr>
        <w:t>80/22.</w:t>
      </w:r>
      <w:r w:rsidR="00C31021">
        <w:rPr>
          <w:rFonts w:ascii="Times New Roman" w:hAnsi="Times New Roman" w:cs="Times New Roman"/>
          <w:szCs w:val="24"/>
        </w:rPr>
        <w:t xml:space="preserve"> i 78/24.</w:t>
      </w:r>
      <w:r w:rsidRPr="00162C7D">
        <w:rPr>
          <w:rFonts w:ascii="Times New Roman" w:hAnsi="Times New Roman" w:cs="Times New Roman"/>
          <w:szCs w:val="24"/>
        </w:rPr>
        <w:t>)</w:t>
      </w:r>
      <w:r w:rsidR="007B613A">
        <w:rPr>
          <w:rFonts w:ascii="Times New Roman" w:hAnsi="Times New Roman" w:cs="Times New Roman"/>
          <w:szCs w:val="24"/>
        </w:rPr>
        <w:t>,</w:t>
      </w:r>
      <w:r w:rsidR="00AF51D5">
        <w:rPr>
          <w:rFonts w:ascii="Times New Roman" w:hAnsi="Times New Roman" w:cs="Times New Roman"/>
          <w:szCs w:val="24"/>
        </w:rPr>
        <w:t xml:space="preserve"> a u vezi s člankom</w:t>
      </w:r>
      <w:r w:rsidR="002671AA">
        <w:rPr>
          <w:rFonts w:ascii="Times New Roman" w:hAnsi="Times New Roman" w:cs="Times New Roman"/>
          <w:szCs w:val="24"/>
        </w:rPr>
        <w:t xml:space="preserve"> 18</w:t>
      </w:r>
      <w:r w:rsidR="002671AA" w:rsidRPr="002671AA">
        <w:rPr>
          <w:rFonts w:ascii="Times New Roman" w:hAnsi="Times New Roman" w:cs="Times New Roman"/>
          <w:szCs w:val="24"/>
        </w:rPr>
        <w:t>. stavk</w:t>
      </w:r>
      <w:r w:rsidR="00C31021">
        <w:rPr>
          <w:rFonts w:ascii="Times New Roman" w:hAnsi="Times New Roman" w:cs="Times New Roman"/>
          <w:szCs w:val="24"/>
        </w:rPr>
        <w:t>om</w:t>
      </w:r>
      <w:r w:rsidR="002671AA" w:rsidRPr="002671AA">
        <w:rPr>
          <w:rFonts w:ascii="Times New Roman" w:hAnsi="Times New Roman" w:cs="Times New Roman"/>
          <w:szCs w:val="24"/>
        </w:rPr>
        <w:t xml:space="preserve"> </w:t>
      </w:r>
      <w:r w:rsidR="002671AA">
        <w:rPr>
          <w:rFonts w:ascii="Times New Roman" w:hAnsi="Times New Roman" w:cs="Times New Roman"/>
          <w:szCs w:val="24"/>
        </w:rPr>
        <w:t>6</w:t>
      </w:r>
      <w:r w:rsidR="002671AA" w:rsidRPr="002671AA">
        <w:rPr>
          <w:rFonts w:ascii="Times New Roman" w:hAnsi="Times New Roman" w:cs="Times New Roman"/>
          <w:szCs w:val="24"/>
        </w:rPr>
        <w:t>. Zakona o sustavu strateškog planiranja i upravljanja razvojem Republike Hrvatske („Narodne novine“, br. 123/17.</w:t>
      </w:r>
      <w:r w:rsidR="002671AA">
        <w:rPr>
          <w:rFonts w:ascii="Times New Roman" w:hAnsi="Times New Roman" w:cs="Times New Roman"/>
          <w:szCs w:val="24"/>
        </w:rPr>
        <w:t xml:space="preserve"> i 151/22.</w:t>
      </w:r>
      <w:r w:rsidR="002671AA" w:rsidRPr="002671AA">
        <w:rPr>
          <w:rFonts w:ascii="Times New Roman" w:hAnsi="Times New Roman" w:cs="Times New Roman"/>
          <w:szCs w:val="24"/>
        </w:rPr>
        <w:t>)</w:t>
      </w:r>
      <w:r w:rsidRPr="00162C7D">
        <w:rPr>
          <w:rFonts w:ascii="Times New Roman" w:hAnsi="Times New Roman" w:cs="Times New Roman"/>
          <w:szCs w:val="24"/>
        </w:rPr>
        <w:t>,</w:t>
      </w:r>
      <w:r w:rsidR="00033FAB" w:rsidRPr="00162C7D">
        <w:rPr>
          <w:rFonts w:ascii="Times New Roman" w:hAnsi="Times New Roman" w:cs="Times New Roman"/>
          <w:szCs w:val="24"/>
        </w:rPr>
        <w:t xml:space="preserve"> Vlada Republike Hrvatske je na </w:t>
      </w:r>
      <w:r>
        <w:rPr>
          <w:rFonts w:ascii="Times New Roman" w:hAnsi="Times New Roman" w:cs="Times New Roman"/>
          <w:szCs w:val="24"/>
        </w:rPr>
        <w:t>sjednici održanoj _________</w:t>
      </w:r>
      <w:r w:rsidR="001C3A03">
        <w:rPr>
          <w:rFonts w:ascii="Times New Roman" w:hAnsi="Times New Roman" w:cs="Times New Roman"/>
          <w:szCs w:val="24"/>
        </w:rPr>
        <w:t xml:space="preserve"> </w:t>
      </w:r>
      <w:r>
        <w:rPr>
          <w:rFonts w:ascii="Times New Roman" w:hAnsi="Times New Roman" w:cs="Times New Roman"/>
          <w:szCs w:val="24"/>
        </w:rPr>
        <w:t>202</w:t>
      </w:r>
      <w:r w:rsidR="007C7A14">
        <w:rPr>
          <w:rFonts w:ascii="Times New Roman" w:hAnsi="Times New Roman" w:cs="Times New Roman"/>
          <w:szCs w:val="24"/>
        </w:rPr>
        <w:t>4</w:t>
      </w:r>
      <w:r>
        <w:rPr>
          <w:rFonts w:ascii="Times New Roman" w:hAnsi="Times New Roman" w:cs="Times New Roman"/>
          <w:szCs w:val="24"/>
        </w:rPr>
        <w:t xml:space="preserve">. </w:t>
      </w:r>
      <w:r w:rsidR="00033FAB" w:rsidRPr="00162C7D">
        <w:rPr>
          <w:rFonts w:ascii="Times New Roman" w:hAnsi="Times New Roman" w:cs="Times New Roman"/>
          <w:szCs w:val="24"/>
        </w:rPr>
        <w:t xml:space="preserve">donijela </w:t>
      </w:r>
    </w:p>
    <w:p w14:paraId="372B725E" w14:textId="77777777" w:rsidR="00033FAB" w:rsidRPr="00573DFA" w:rsidRDefault="00033FAB" w:rsidP="00162C7D">
      <w:pPr>
        <w:jc w:val="both"/>
        <w:rPr>
          <w:rFonts w:ascii="Times New Roman" w:hAnsi="Times New Roman" w:cs="Times New Roman"/>
          <w:szCs w:val="24"/>
        </w:rPr>
      </w:pPr>
    </w:p>
    <w:p w14:paraId="18CF4802" w14:textId="77777777" w:rsidR="00033FAB" w:rsidRDefault="00033FAB" w:rsidP="00162C7D">
      <w:pPr>
        <w:jc w:val="both"/>
        <w:rPr>
          <w:rFonts w:ascii="Times New Roman" w:hAnsi="Times New Roman" w:cs="Times New Roman"/>
          <w:szCs w:val="24"/>
        </w:rPr>
      </w:pPr>
    </w:p>
    <w:p w14:paraId="630A2F9E" w14:textId="77777777" w:rsidR="00D02903" w:rsidRPr="00573DFA" w:rsidRDefault="00D02903" w:rsidP="00162C7D">
      <w:pPr>
        <w:jc w:val="both"/>
        <w:rPr>
          <w:rFonts w:ascii="Times New Roman" w:hAnsi="Times New Roman" w:cs="Times New Roman"/>
          <w:szCs w:val="24"/>
        </w:rPr>
      </w:pPr>
    </w:p>
    <w:p w14:paraId="18D1B7C3" w14:textId="77777777" w:rsidR="00033FAB" w:rsidRPr="00573DFA" w:rsidRDefault="00033FAB" w:rsidP="00162C7D">
      <w:pPr>
        <w:jc w:val="both"/>
        <w:rPr>
          <w:rFonts w:ascii="Times New Roman" w:hAnsi="Times New Roman" w:cs="Times New Roman"/>
          <w:szCs w:val="24"/>
        </w:rPr>
      </w:pPr>
    </w:p>
    <w:p w14:paraId="408374E1" w14:textId="77777777" w:rsidR="00033FAB" w:rsidRPr="00573DFA" w:rsidRDefault="00033FAB" w:rsidP="00162C7D">
      <w:pPr>
        <w:jc w:val="center"/>
        <w:rPr>
          <w:rFonts w:ascii="Times New Roman" w:hAnsi="Times New Roman" w:cs="Times New Roman"/>
          <w:b/>
          <w:szCs w:val="24"/>
        </w:rPr>
      </w:pPr>
      <w:r w:rsidRPr="00573DFA">
        <w:rPr>
          <w:rFonts w:ascii="Times New Roman" w:hAnsi="Times New Roman" w:cs="Times New Roman"/>
          <w:b/>
          <w:szCs w:val="24"/>
        </w:rPr>
        <w:t>Z</w:t>
      </w:r>
      <w:r w:rsidR="00162C7D">
        <w:rPr>
          <w:rFonts w:ascii="Times New Roman" w:hAnsi="Times New Roman" w:cs="Times New Roman"/>
          <w:b/>
          <w:szCs w:val="24"/>
        </w:rPr>
        <w:t xml:space="preserve"> </w:t>
      </w:r>
      <w:r w:rsidRPr="00573DFA">
        <w:rPr>
          <w:rFonts w:ascii="Times New Roman" w:hAnsi="Times New Roman" w:cs="Times New Roman"/>
          <w:b/>
          <w:szCs w:val="24"/>
        </w:rPr>
        <w:t>A</w:t>
      </w:r>
      <w:r w:rsidR="00162C7D">
        <w:rPr>
          <w:rFonts w:ascii="Times New Roman" w:hAnsi="Times New Roman" w:cs="Times New Roman"/>
          <w:b/>
          <w:szCs w:val="24"/>
        </w:rPr>
        <w:t xml:space="preserve"> </w:t>
      </w:r>
      <w:r w:rsidRPr="00573DFA">
        <w:rPr>
          <w:rFonts w:ascii="Times New Roman" w:hAnsi="Times New Roman" w:cs="Times New Roman"/>
          <w:b/>
          <w:szCs w:val="24"/>
        </w:rPr>
        <w:t>K</w:t>
      </w:r>
      <w:r w:rsidR="00162C7D">
        <w:rPr>
          <w:rFonts w:ascii="Times New Roman" w:hAnsi="Times New Roman" w:cs="Times New Roman"/>
          <w:b/>
          <w:szCs w:val="24"/>
        </w:rPr>
        <w:t xml:space="preserve"> </w:t>
      </w:r>
      <w:r w:rsidRPr="00573DFA">
        <w:rPr>
          <w:rFonts w:ascii="Times New Roman" w:hAnsi="Times New Roman" w:cs="Times New Roman"/>
          <w:b/>
          <w:szCs w:val="24"/>
        </w:rPr>
        <w:t>L</w:t>
      </w:r>
      <w:r w:rsidR="00162C7D">
        <w:rPr>
          <w:rFonts w:ascii="Times New Roman" w:hAnsi="Times New Roman" w:cs="Times New Roman"/>
          <w:b/>
          <w:szCs w:val="24"/>
        </w:rPr>
        <w:t xml:space="preserve"> </w:t>
      </w:r>
      <w:r w:rsidRPr="00573DFA">
        <w:rPr>
          <w:rFonts w:ascii="Times New Roman" w:hAnsi="Times New Roman" w:cs="Times New Roman"/>
          <w:b/>
          <w:szCs w:val="24"/>
        </w:rPr>
        <w:t>J</w:t>
      </w:r>
      <w:r w:rsidR="00162C7D">
        <w:rPr>
          <w:rFonts w:ascii="Times New Roman" w:hAnsi="Times New Roman" w:cs="Times New Roman"/>
          <w:b/>
          <w:szCs w:val="24"/>
        </w:rPr>
        <w:t xml:space="preserve"> </w:t>
      </w:r>
      <w:r w:rsidRPr="00573DFA">
        <w:rPr>
          <w:rFonts w:ascii="Times New Roman" w:hAnsi="Times New Roman" w:cs="Times New Roman"/>
          <w:b/>
          <w:szCs w:val="24"/>
        </w:rPr>
        <w:t>U</w:t>
      </w:r>
      <w:r w:rsidR="00162C7D">
        <w:rPr>
          <w:rFonts w:ascii="Times New Roman" w:hAnsi="Times New Roman" w:cs="Times New Roman"/>
          <w:b/>
          <w:szCs w:val="24"/>
        </w:rPr>
        <w:t xml:space="preserve"> </w:t>
      </w:r>
      <w:r w:rsidRPr="00573DFA">
        <w:rPr>
          <w:rFonts w:ascii="Times New Roman" w:hAnsi="Times New Roman" w:cs="Times New Roman"/>
          <w:b/>
          <w:szCs w:val="24"/>
        </w:rPr>
        <w:t>Č</w:t>
      </w:r>
      <w:r w:rsidR="00162C7D">
        <w:rPr>
          <w:rFonts w:ascii="Times New Roman" w:hAnsi="Times New Roman" w:cs="Times New Roman"/>
          <w:b/>
          <w:szCs w:val="24"/>
        </w:rPr>
        <w:t xml:space="preserve"> </w:t>
      </w:r>
      <w:r w:rsidRPr="00573DFA">
        <w:rPr>
          <w:rFonts w:ascii="Times New Roman" w:hAnsi="Times New Roman" w:cs="Times New Roman"/>
          <w:b/>
          <w:szCs w:val="24"/>
        </w:rPr>
        <w:t>A</w:t>
      </w:r>
      <w:r w:rsidR="00162C7D">
        <w:rPr>
          <w:rFonts w:ascii="Times New Roman" w:hAnsi="Times New Roman" w:cs="Times New Roman"/>
          <w:b/>
          <w:szCs w:val="24"/>
        </w:rPr>
        <w:t xml:space="preserve"> </w:t>
      </w:r>
      <w:r w:rsidRPr="00573DFA">
        <w:rPr>
          <w:rFonts w:ascii="Times New Roman" w:hAnsi="Times New Roman" w:cs="Times New Roman"/>
          <w:b/>
          <w:szCs w:val="24"/>
        </w:rPr>
        <w:t>K</w:t>
      </w:r>
      <w:r w:rsidR="00162C7D">
        <w:rPr>
          <w:rFonts w:ascii="Times New Roman" w:hAnsi="Times New Roman" w:cs="Times New Roman"/>
          <w:b/>
          <w:szCs w:val="24"/>
        </w:rPr>
        <w:t xml:space="preserve"> </w:t>
      </w:r>
    </w:p>
    <w:p w14:paraId="0E27A8B1" w14:textId="77777777" w:rsidR="00033FAB" w:rsidRDefault="00033FAB" w:rsidP="00162C7D">
      <w:pPr>
        <w:jc w:val="center"/>
        <w:rPr>
          <w:rFonts w:ascii="Times New Roman" w:hAnsi="Times New Roman" w:cs="Times New Roman"/>
          <w:b/>
          <w:szCs w:val="24"/>
        </w:rPr>
      </w:pPr>
    </w:p>
    <w:p w14:paraId="227F56AF" w14:textId="77777777" w:rsidR="00D02903" w:rsidRPr="00573DFA" w:rsidRDefault="00D02903" w:rsidP="00162C7D">
      <w:pPr>
        <w:jc w:val="center"/>
        <w:rPr>
          <w:rFonts w:ascii="Times New Roman" w:hAnsi="Times New Roman" w:cs="Times New Roman"/>
          <w:b/>
          <w:szCs w:val="24"/>
        </w:rPr>
      </w:pPr>
    </w:p>
    <w:p w14:paraId="0A2D3CE3" w14:textId="77777777" w:rsidR="00033FAB" w:rsidRPr="00573DFA" w:rsidRDefault="00033FAB" w:rsidP="00162C7D">
      <w:pPr>
        <w:jc w:val="center"/>
        <w:rPr>
          <w:rFonts w:ascii="Times New Roman" w:hAnsi="Times New Roman" w:cs="Times New Roman"/>
          <w:b/>
          <w:szCs w:val="24"/>
        </w:rPr>
      </w:pPr>
    </w:p>
    <w:p w14:paraId="0485849E" w14:textId="77777777" w:rsidR="00033FAB" w:rsidRPr="00573DFA" w:rsidRDefault="00033FAB" w:rsidP="00162C7D">
      <w:pPr>
        <w:jc w:val="center"/>
        <w:rPr>
          <w:rFonts w:ascii="Times New Roman" w:hAnsi="Times New Roman" w:cs="Times New Roman"/>
          <w:b/>
          <w:szCs w:val="24"/>
        </w:rPr>
      </w:pPr>
    </w:p>
    <w:p w14:paraId="5CE1838C" w14:textId="61AB3BD1" w:rsidR="00C31021" w:rsidRDefault="00033FAB" w:rsidP="00C31021">
      <w:pPr>
        <w:pStyle w:val="ListParagraph"/>
        <w:numPr>
          <w:ilvl w:val="0"/>
          <w:numId w:val="3"/>
        </w:numPr>
        <w:ind w:left="0" w:firstLine="709"/>
        <w:jc w:val="both"/>
        <w:rPr>
          <w:rFonts w:ascii="Times New Roman" w:eastAsia="Times New Roman" w:hAnsi="Times New Roman" w:cs="Times New Roman"/>
          <w:szCs w:val="24"/>
          <w:lang w:eastAsia="hr-HR"/>
        </w:rPr>
      </w:pPr>
      <w:r w:rsidRPr="00C31021">
        <w:rPr>
          <w:rFonts w:ascii="Times New Roman" w:hAnsi="Times New Roman" w:cs="Times New Roman"/>
          <w:szCs w:val="24"/>
        </w:rPr>
        <w:t xml:space="preserve">Prihvaća se </w:t>
      </w:r>
      <w:r w:rsidR="00E92425" w:rsidRPr="00C31021">
        <w:rPr>
          <w:rFonts w:ascii="Times New Roman" w:hAnsi="Times New Roman" w:cs="Times New Roman"/>
          <w:szCs w:val="24"/>
        </w:rPr>
        <w:t>I</w:t>
      </w:r>
      <w:r w:rsidR="007C7A14" w:rsidRPr="00C31021">
        <w:rPr>
          <w:rFonts w:ascii="Times New Roman" w:hAnsi="Times New Roman" w:cs="Times New Roman"/>
          <w:szCs w:val="24"/>
        </w:rPr>
        <w:t xml:space="preserve">zvješće o provedbi Strategije razvoja održivog turizma do 2030. </w:t>
      </w:r>
      <w:r w:rsidR="00E57CE4" w:rsidRPr="00C31021">
        <w:rPr>
          <w:rFonts w:ascii="Times New Roman" w:hAnsi="Times New Roman" w:cs="Times New Roman"/>
          <w:szCs w:val="24"/>
        </w:rPr>
        <w:t>godine</w:t>
      </w:r>
      <w:r w:rsidR="00F34D4F">
        <w:rPr>
          <w:rFonts w:ascii="Times New Roman" w:hAnsi="Times New Roman" w:cs="Times New Roman"/>
          <w:szCs w:val="24"/>
        </w:rPr>
        <w:t>,</w:t>
      </w:r>
      <w:r w:rsidR="007C7A14" w:rsidRPr="00C31021">
        <w:rPr>
          <w:rFonts w:ascii="Times New Roman" w:hAnsi="Times New Roman" w:cs="Times New Roman"/>
          <w:szCs w:val="24"/>
        </w:rPr>
        <w:t xml:space="preserve"> za 2023. godinu,</w:t>
      </w:r>
      <w:r w:rsidRPr="00C31021">
        <w:rPr>
          <w:rFonts w:ascii="Times New Roman" w:hAnsi="Times New Roman" w:cs="Times New Roman"/>
          <w:szCs w:val="24"/>
        </w:rPr>
        <w:t xml:space="preserve"> u tekstu koji je Vladi Republike Hrvatske dostavilo </w:t>
      </w:r>
      <w:r w:rsidR="007C7A14" w:rsidRPr="00C31021">
        <w:rPr>
          <w:rFonts w:ascii="Times New Roman" w:hAnsi="Times New Roman" w:cs="Times New Roman"/>
          <w:szCs w:val="24"/>
        </w:rPr>
        <w:t>Ministarstvo turizma i sporta</w:t>
      </w:r>
      <w:r w:rsidRPr="00C31021">
        <w:rPr>
          <w:rFonts w:ascii="Times New Roman" w:hAnsi="Times New Roman" w:cs="Times New Roman"/>
          <w:szCs w:val="24"/>
        </w:rPr>
        <w:t xml:space="preserve"> aktom</w:t>
      </w:r>
      <w:r w:rsidR="00C31021" w:rsidRPr="00C31021">
        <w:rPr>
          <w:rFonts w:ascii="Times New Roman" w:hAnsi="Times New Roman" w:cs="Times New Roman"/>
          <w:szCs w:val="24"/>
        </w:rPr>
        <w:t>,</w:t>
      </w:r>
      <w:r w:rsidRPr="00C31021">
        <w:rPr>
          <w:rFonts w:ascii="Times New Roman" w:hAnsi="Times New Roman" w:cs="Times New Roman"/>
          <w:szCs w:val="24"/>
        </w:rPr>
        <w:t xml:space="preserve"> </w:t>
      </w:r>
      <w:r w:rsidR="00C31021" w:rsidRPr="00C31021">
        <w:rPr>
          <w:rFonts w:ascii="Times New Roman" w:eastAsia="Times New Roman" w:hAnsi="Times New Roman" w:cs="Times New Roman"/>
          <w:spacing w:val="4"/>
          <w:szCs w:val="24"/>
          <w:lang w:eastAsia="hr-HR"/>
        </w:rPr>
        <w:t>KLASA: 001-01/24-01/2, URBROJ: 529-03-01-01-01/2-24-5, od 14. lipnja 2024.</w:t>
      </w:r>
      <w:r w:rsidR="00C31021" w:rsidRPr="00C31021">
        <w:rPr>
          <w:rFonts w:ascii="Times New Roman" w:eastAsia="Times New Roman" w:hAnsi="Times New Roman" w:cs="Times New Roman"/>
          <w:szCs w:val="24"/>
          <w:lang w:eastAsia="hr-HR"/>
        </w:rPr>
        <w:t xml:space="preserve"> </w:t>
      </w:r>
    </w:p>
    <w:p w14:paraId="642C740E" w14:textId="77777777" w:rsidR="00C31021" w:rsidRDefault="00C31021" w:rsidP="00C31021">
      <w:pPr>
        <w:pStyle w:val="ListParagraph"/>
        <w:ind w:left="709"/>
        <w:jc w:val="both"/>
        <w:rPr>
          <w:rFonts w:ascii="Times New Roman" w:eastAsia="Times New Roman" w:hAnsi="Times New Roman" w:cs="Times New Roman"/>
          <w:szCs w:val="24"/>
          <w:lang w:eastAsia="hr-HR"/>
        </w:rPr>
      </w:pPr>
    </w:p>
    <w:p w14:paraId="53B28FD9" w14:textId="7B263A11" w:rsidR="009625AA" w:rsidRPr="00C31021" w:rsidRDefault="0084639F" w:rsidP="00C31021">
      <w:pPr>
        <w:pStyle w:val="ListParagraph"/>
        <w:numPr>
          <w:ilvl w:val="0"/>
          <w:numId w:val="3"/>
        </w:numPr>
        <w:ind w:left="0" w:firstLine="709"/>
        <w:jc w:val="both"/>
        <w:rPr>
          <w:rFonts w:ascii="Times New Roman" w:eastAsia="Times New Roman" w:hAnsi="Times New Roman" w:cs="Times New Roman"/>
          <w:szCs w:val="24"/>
          <w:lang w:eastAsia="hr-HR"/>
        </w:rPr>
      </w:pPr>
      <w:r w:rsidRPr="00C31021">
        <w:rPr>
          <w:rFonts w:ascii="Times New Roman" w:hAnsi="Times New Roman" w:cs="Times New Roman"/>
          <w:szCs w:val="24"/>
        </w:rPr>
        <w:lastRenderedPageBreak/>
        <w:t xml:space="preserve">Zadužuje se </w:t>
      </w:r>
      <w:r w:rsidR="009625AA" w:rsidRPr="00C31021">
        <w:rPr>
          <w:rFonts w:ascii="Times New Roman" w:hAnsi="Times New Roman" w:cs="Times New Roman"/>
          <w:szCs w:val="24"/>
        </w:rPr>
        <w:t>Ministarstvo turizma i sporta</w:t>
      </w:r>
      <w:r w:rsidR="0015451E" w:rsidRPr="00C31021">
        <w:rPr>
          <w:rFonts w:ascii="Times New Roman" w:hAnsi="Times New Roman" w:cs="Times New Roman"/>
          <w:szCs w:val="24"/>
        </w:rPr>
        <w:t xml:space="preserve"> </w:t>
      </w:r>
      <w:r w:rsidR="00A170CE" w:rsidRPr="00C31021">
        <w:rPr>
          <w:rFonts w:ascii="Times New Roman" w:hAnsi="Times New Roman" w:cs="Times New Roman"/>
          <w:szCs w:val="24"/>
        </w:rPr>
        <w:t xml:space="preserve">da </w:t>
      </w:r>
      <w:r w:rsidR="00E57CE4" w:rsidRPr="00C31021">
        <w:rPr>
          <w:rFonts w:ascii="Times New Roman" w:hAnsi="Times New Roman" w:cs="Times New Roman"/>
          <w:szCs w:val="24"/>
        </w:rPr>
        <w:t>I</w:t>
      </w:r>
      <w:r w:rsidR="009625AA" w:rsidRPr="00C31021">
        <w:rPr>
          <w:rFonts w:ascii="Times New Roman" w:hAnsi="Times New Roman" w:cs="Times New Roman"/>
          <w:szCs w:val="24"/>
        </w:rPr>
        <w:t xml:space="preserve">zvješće </w:t>
      </w:r>
      <w:r w:rsidR="00AF51D5" w:rsidRPr="00C31021">
        <w:rPr>
          <w:rFonts w:ascii="Times New Roman" w:hAnsi="Times New Roman" w:cs="Times New Roman"/>
          <w:szCs w:val="24"/>
        </w:rPr>
        <w:t xml:space="preserve">iz točke 1. </w:t>
      </w:r>
      <w:r w:rsidR="00C31021">
        <w:rPr>
          <w:rFonts w:ascii="Times New Roman" w:hAnsi="Times New Roman" w:cs="Times New Roman"/>
          <w:szCs w:val="24"/>
        </w:rPr>
        <w:t xml:space="preserve">ovoga Zaključka </w:t>
      </w:r>
      <w:r w:rsidR="00A170CE" w:rsidRPr="00C31021">
        <w:rPr>
          <w:rFonts w:ascii="Times New Roman" w:hAnsi="Times New Roman" w:cs="Times New Roman"/>
          <w:szCs w:val="24"/>
        </w:rPr>
        <w:t xml:space="preserve">dostavi </w:t>
      </w:r>
      <w:r w:rsidR="00E57CE4" w:rsidRPr="00C31021">
        <w:rPr>
          <w:rFonts w:ascii="Times New Roman" w:hAnsi="Times New Roman" w:cs="Times New Roman"/>
          <w:szCs w:val="24"/>
        </w:rPr>
        <w:t>Ministarstvu regionalnoga razvoja i fondova Europske unije</w:t>
      </w:r>
      <w:r w:rsidR="00770D9C" w:rsidRPr="00C31021">
        <w:rPr>
          <w:rFonts w:ascii="Times New Roman" w:hAnsi="Times New Roman" w:cs="Times New Roman"/>
          <w:szCs w:val="24"/>
        </w:rPr>
        <w:t xml:space="preserve"> kao nadležnom Koordinacijskom tijelu za sustav strateškog planiranja i upravljanja razvojem Republike Hrvatske</w:t>
      </w:r>
      <w:r w:rsidR="00AF51D5" w:rsidRPr="00C31021">
        <w:rPr>
          <w:rFonts w:ascii="Times New Roman" w:hAnsi="Times New Roman" w:cs="Times New Roman"/>
          <w:szCs w:val="24"/>
        </w:rPr>
        <w:t xml:space="preserve"> te </w:t>
      </w:r>
      <w:r w:rsidR="002671AA" w:rsidRPr="00C31021">
        <w:rPr>
          <w:rFonts w:ascii="Times New Roman" w:hAnsi="Times New Roman" w:cs="Times New Roman"/>
          <w:szCs w:val="24"/>
        </w:rPr>
        <w:t xml:space="preserve">da </w:t>
      </w:r>
      <w:r w:rsidR="00AF51D5" w:rsidRPr="00C31021">
        <w:rPr>
          <w:rFonts w:ascii="Times New Roman" w:hAnsi="Times New Roman" w:cs="Times New Roman"/>
          <w:szCs w:val="24"/>
        </w:rPr>
        <w:t xml:space="preserve">ga objavi </w:t>
      </w:r>
      <w:r w:rsidR="009625AA" w:rsidRPr="00C31021">
        <w:rPr>
          <w:rFonts w:ascii="Times New Roman" w:hAnsi="Times New Roman" w:cs="Times New Roman"/>
          <w:szCs w:val="24"/>
        </w:rPr>
        <w:t>na svojim mrežnim stranicama.</w:t>
      </w:r>
    </w:p>
    <w:p w14:paraId="04455127" w14:textId="77777777" w:rsidR="00033FAB" w:rsidRPr="00573DFA" w:rsidRDefault="00033FAB" w:rsidP="009B5345">
      <w:pPr>
        <w:spacing w:after="240"/>
        <w:jc w:val="both"/>
        <w:rPr>
          <w:rFonts w:ascii="Times New Roman" w:hAnsi="Times New Roman" w:cs="Times New Roman"/>
          <w:szCs w:val="24"/>
        </w:rPr>
      </w:pPr>
    </w:p>
    <w:p w14:paraId="7246E60F" w14:textId="77777777" w:rsidR="00033FAB" w:rsidRPr="00573DFA" w:rsidRDefault="00033FAB" w:rsidP="00033FAB">
      <w:pPr>
        <w:jc w:val="both"/>
        <w:rPr>
          <w:rFonts w:ascii="Times New Roman" w:hAnsi="Times New Roman" w:cs="Times New Roman"/>
          <w:szCs w:val="24"/>
        </w:rPr>
      </w:pPr>
    </w:p>
    <w:p w14:paraId="24F4C3B0" w14:textId="77777777" w:rsidR="00033FAB" w:rsidRPr="00573DFA" w:rsidRDefault="00033FAB" w:rsidP="00033FAB">
      <w:pPr>
        <w:jc w:val="both"/>
        <w:rPr>
          <w:rFonts w:ascii="Times New Roman" w:hAnsi="Times New Roman" w:cs="Times New Roman"/>
          <w:szCs w:val="24"/>
        </w:rPr>
      </w:pPr>
      <w:r w:rsidRPr="00573DFA">
        <w:rPr>
          <w:rFonts w:ascii="Times New Roman" w:hAnsi="Times New Roman" w:cs="Times New Roman"/>
          <w:szCs w:val="24"/>
        </w:rPr>
        <w:t xml:space="preserve">KLASA: </w:t>
      </w:r>
    </w:p>
    <w:p w14:paraId="5D0402B0" w14:textId="77777777" w:rsidR="00033FAB" w:rsidRPr="00573DFA" w:rsidRDefault="00033FAB" w:rsidP="00033FAB">
      <w:pPr>
        <w:jc w:val="both"/>
        <w:rPr>
          <w:rFonts w:ascii="Times New Roman" w:hAnsi="Times New Roman" w:cs="Times New Roman"/>
          <w:szCs w:val="24"/>
        </w:rPr>
      </w:pPr>
      <w:r w:rsidRPr="00573DFA">
        <w:rPr>
          <w:rFonts w:ascii="Times New Roman" w:hAnsi="Times New Roman" w:cs="Times New Roman"/>
          <w:szCs w:val="24"/>
        </w:rPr>
        <w:t>URBROJ:</w:t>
      </w:r>
    </w:p>
    <w:p w14:paraId="7DE80C46" w14:textId="77777777" w:rsidR="00033FAB" w:rsidRPr="00573DFA" w:rsidRDefault="00033FAB" w:rsidP="00033FAB">
      <w:pPr>
        <w:jc w:val="both"/>
        <w:rPr>
          <w:rFonts w:ascii="Times New Roman" w:hAnsi="Times New Roman" w:cs="Times New Roman"/>
          <w:szCs w:val="24"/>
        </w:rPr>
      </w:pPr>
    </w:p>
    <w:p w14:paraId="4A2BE0AD" w14:textId="77777777" w:rsidR="00033FAB" w:rsidRDefault="00033FAB" w:rsidP="00033FAB">
      <w:pPr>
        <w:jc w:val="both"/>
        <w:rPr>
          <w:rFonts w:ascii="Times New Roman" w:hAnsi="Times New Roman" w:cs="Times New Roman"/>
          <w:szCs w:val="24"/>
        </w:rPr>
      </w:pPr>
      <w:r w:rsidRPr="00573DFA">
        <w:rPr>
          <w:rFonts w:ascii="Times New Roman" w:hAnsi="Times New Roman" w:cs="Times New Roman"/>
          <w:szCs w:val="24"/>
        </w:rPr>
        <w:t>Zagreb,</w:t>
      </w:r>
    </w:p>
    <w:p w14:paraId="10572172" w14:textId="77777777" w:rsidR="00033FAB" w:rsidRDefault="00033FAB" w:rsidP="00033FAB">
      <w:pPr>
        <w:rPr>
          <w:rFonts w:ascii="Times New Roman" w:hAnsi="Times New Roman" w:cs="Times New Roman"/>
          <w:szCs w:val="24"/>
        </w:rPr>
      </w:pPr>
    </w:p>
    <w:p w14:paraId="79AAC8A9" w14:textId="77777777" w:rsidR="00601CA6" w:rsidRDefault="00601CA6" w:rsidP="00033FAB">
      <w:pPr>
        <w:rPr>
          <w:rFonts w:ascii="Times New Roman" w:hAnsi="Times New Roman" w:cs="Times New Roman"/>
          <w:szCs w:val="24"/>
        </w:rPr>
      </w:pPr>
    </w:p>
    <w:p w14:paraId="27E0E8B7" w14:textId="77777777" w:rsidR="0015451E" w:rsidRDefault="0015451E" w:rsidP="00033FAB">
      <w:pPr>
        <w:rPr>
          <w:rFonts w:ascii="Times New Roman" w:hAnsi="Times New Roman" w:cs="Times New Roman"/>
          <w:szCs w:val="24"/>
        </w:rPr>
      </w:pPr>
    </w:p>
    <w:p w14:paraId="7A4C8EEA" w14:textId="77777777" w:rsidR="0015451E" w:rsidRDefault="0015451E" w:rsidP="00033FAB">
      <w:pPr>
        <w:rPr>
          <w:rFonts w:ascii="Times New Roman" w:hAnsi="Times New Roman" w:cs="Times New Roman"/>
          <w:szCs w:val="24"/>
        </w:rPr>
      </w:pPr>
    </w:p>
    <w:p w14:paraId="6613B06D" w14:textId="77777777" w:rsidR="0015451E" w:rsidRPr="00573DFA" w:rsidRDefault="0015451E" w:rsidP="00033FAB">
      <w:pPr>
        <w:rPr>
          <w:rFonts w:ascii="Times New Roman" w:hAnsi="Times New Roman" w:cs="Times New Roman"/>
          <w:szCs w:val="24"/>
        </w:rPr>
      </w:pPr>
    </w:p>
    <w:p w14:paraId="1C642489" w14:textId="77777777" w:rsidR="00033FAB" w:rsidRPr="0007576C" w:rsidRDefault="00033FAB" w:rsidP="00033FAB">
      <w:pPr>
        <w:jc w:val="center"/>
        <w:rPr>
          <w:rFonts w:ascii="Times New Roman" w:hAnsi="Times New Roman" w:cs="Times New Roman"/>
          <w:szCs w:val="24"/>
        </w:rPr>
      </w:pPr>
      <w:r w:rsidRPr="0007576C">
        <w:rPr>
          <w:rFonts w:ascii="Times New Roman" w:hAnsi="Times New Roman" w:cs="Times New Roman"/>
          <w:szCs w:val="24"/>
        </w:rPr>
        <w:t xml:space="preserve">                                                                                                    </w:t>
      </w:r>
      <w:r w:rsidR="000E0172" w:rsidRPr="0007576C">
        <w:rPr>
          <w:rFonts w:ascii="Times New Roman" w:hAnsi="Times New Roman" w:cs="Times New Roman"/>
          <w:szCs w:val="24"/>
        </w:rPr>
        <w:t xml:space="preserve"> </w:t>
      </w:r>
      <w:r w:rsidRPr="0007576C">
        <w:rPr>
          <w:rFonts w:ascii="Times New Roman" w:hAnsi="Times New Roman" w:cs="Times New Roman"/>
          <w:szCs w:val="24"/>
        </w:rPr>
        <w:t xml:space="preserve">  PREDSJEDNIK</w:t>
      </w:r>
    </w:p>
    <w:p w14:paraId="48DA5491" w14:textId="77777777" w:rsidR="00033FAB" w:rsidRDefault="00033FAB" w:rsidP="00033FAB">
      <w:pPr>
        <w:rPr>
          <w:rFonts w:ascii="Times New Roman" w:hAnsi="Times New Roman" w:cs="Times New Roman"/>
          <w:szCs w:val="24"/>
        </w:rPr>
      </w:pPr>
    </w:p>
    <w:p w14:paraId="7AEB0C60" w14:textId="77777777" w:rsidR="00D02903" w:rsidRPr="0007576C" w:rsidRDefault="00D02903" w:rsidP="00033FAB">
      <w:pPr>
        <w:rPr>
          <w:rFonts w:ascii="Times New Roman" w:hAnsi="Times New Roman" w:cs="Times New Roman"/>
          <w:szCs w:val="24"/>
        </w:rPr>
      </w:pPr>
    </w:p>
    <w:p w14:paraId="2646A694" w14:textId="77777777" w:rsidR="00033FAB" w:rsidRPr="0007576C" w:rsidRDefault="00033FAB" w:rsidP="0007576C">
      <w:pPr>
        <w:ind w:left="5664" w:firstLine="708"/>
        <w:jc w:val="center"/>
        <w:rPr>
          <w:rFonts w:ascii="Times New Roman" w:hAnsi="Times New Roman" w:cs="Times New Roman"/>
          <w:szCs w:val="24"/>
        </w:rPr>
      </w:pPr>
      <w:r w:rsidRPr="0007576C">
        <w:rPr>
          <w:rFonts w:ascii="Times New Roman" w:hAnsi="Times New Roman" w:cs="Times New Roman"/>
          <w:szCs w:val="24"/>
        </w:rPr>
        <w:t>mr. sc. Andrej Plenković</w:t>
      </w:r>
    </w:p>
    <w:p w14:paraId="7F713E39" w14:textId="77777777" w:rsidR="00E745B4" w:rsidRDefault="00E745B4"/>
    <w:p w14:paraId="366D1555" w14:textId="77777777" w:rsidR="00033FAB" w:rsidRDefault="00033FAB"/>
    <w:p w14:paraId="11D824D7" w14:textId="77777777" w:rsidR="00033FAB" w:rsidRDefault="00033FAB"/>
    <w:p w14:paraId="2C0A001B" w14:textId="77777777" w:rsidR="009625AA" w:rsidRDefault="009625AA"/>
    <w:p w14:paraId="16B2E7E6" w14:textId="77777777" w:rsidR="00E57CE4" w:rsidRDefault="00E57CE4" w:rsidP="00E506FD">
      <w:pPr>
        <w:jc w:val="both"/>
      </w:pPr>
    </w:p>
    <w:p w14:paraId="68771F18" w14:textId="77777777" w:rsidR="0015451E" w:rsidRDefault="0015451E" w:rsidP="001C043C">
      <w:pPr>
        <w:jc w:val="both"/>
        <w:rPr>
          <w:rFonts w:ascii="Times New Roman" w:hAnsi="Times New Roman" w:cs="Times New Roman"/>
          <w:b/>
          <w:szCs w:val="24"/>
        </w:rPr>
      </w:pPr>
    </w:p>
    <w:p w14:paraId="7DD8CDEC" w14:textId="77777777" w:rsidR="009625AA" w:rsidRDefault="009625AA" w:rsidP="009625AA">
      <w:pPr>
        <w:jc w:val="center"/>
        <w:rPr>
          <w:rFonts w:ascii="Times New Roman" w:hAnsi="Times New Roman" w:cs="Times New Roman"/>
          <w:b/>
          <w:szCs w:val="24"/>
        </w:rPr>
      </w:pPr>
      <w:r w:rsidRPr="00573DFA">
        <w:rPr>
          <w:rFonts w:ascii="Times New Roman" w:hAnsi="Times New Roman" w:cs="Times New Roman"/>
          <w:b/>
          <w:szCs w:val="24"/>
        </w:rPr>
        <w:t>OBRAZLOŽENJE</w:t>
      </w:r>
    </w:p>
    <w:p w14:paraId="0160D24C" w14:textId="77777777" w:rsidR="00837256" w:rsidRDefault="00837256" w:rsidP="009625AA">
      <w:pPr>
        <w:spacing w:after="240"/>
        <w:jc w:val="both"/>
        <w:rPr>
          <w:rFonts w:ascii="Times New Roman" w:hAnsi="Times New Roman" w:cs="Times New Roman"/>
          <w:szCs w:val="24"/>
        </w:rPr>
      </w:pPr>
    </w:p>
    <w:p w14:paraId="7A704EF3" w14:textId="77777777" w:rsidR="00770D9C" w:rsidRDefault="00770D9C" w:rsidP="009625AA">
      <w:pPr>
        <w:spacing w:after="240"/>
        <w:jc w:val="both"/>
        <w:rPr>
          <w:rFonts w:ascii="Times New Roman" w:hAnsi="Times New Roman" w:cs="Times New Roman"/>
          <w:szCs w:val="24"/>
        </w:rPr>
      </w:pPr>
      <w:r w:rsidRPr="00270A3F">
        <w:rPr>
          <w:rFonts w:ascii="Times New Roman" w:hAnsi="Times New Roman" w:cs="Times New Roman"/>
          <w:szCs w:val="24"/>
        </w:rPr>
        <w:t>Na temelju članka 11. stavka 2. Zakona o sustavu strateškog planiranja i upravljanj</w:t>
      </w:r>
      <w:r>
        <w:rPr>
          <w:rFonts w:ascii="Times New Roman" w:hAnsi="Times New Roman" w:cs="Times New Roman"/>
          <w:szCs w:val="24"/>
        </w:rPr>
        <w:t xml:space="preserve">a razvojem Republike Hrvatske </w:t>
      </w:r>
      <w:r w:rsidR="002671AA" w:rsidRPr="002671AA">
        <w:rPr>
          <w:rFonts w:ascii="Times New Roman" w:hAnsi="Times New Roman" w:cs="Times New Roman"/>
          <w:szCs w:val="24"/>
        </w:rPr>
        <w:t>(„Narodne novine“, br. 123/17.</w:t>
      </w:r>
      <w:r w:rsidR="002671AA">
        <w:rPr>
          <w:rFonts w:ascii="Times New Roman" w:hAnsi="Times New Roman" w:cs="Times New Roman"/>
          <w:szCs w:val="24"/>
        </w:rPr>
        <w:t xml:space="preserve"> i 151/22.</w:t>
      </w:r>
      <w:r w:rsidR="002671AA" w:rsidRPr="002671AA">
        <w:rPr>
          <w:rFonts w:ascii="Times New Roman" w:hAnsi="Times New Roman" w:cs="Times New Roman"/>
          <w:szCs w:val="24"/>
        </w:rPr>
        <w:t>)</w:t>
      </w:r>
      <w:r w:rsidR="002671AA">
        <w:rPr>
          <w:rFonts w:ascii="Times New Roman" w:hAnsi="Times New Roman" w:cs="Times New Roman"/>
          <w:szCs w:val="24"/>
        </w:rPr>
        <w:t xml:space="preserve"> </w:t>
      </w:r>
      <w:r w:rsidRPr="00270A3F">
        <w:rPr>
          <w:rFonts w:ascii="Times New Roman" w:hAnsi="Times New Roman" w:cs="Times New Roman"/>
          <w:szCs w:val="24"/>
        </w:rPr>
        <w:t xml:space="preserve">Hrvatski sabor </w:t>
      </w:r>
      <w:r w:rsidR="002671AA">
        <w:rPr>
          <w:rFonts w:ascii="Times New Roman" w:hAnsi="Times New Roman" w:cs="Times New Roman"/>
          <w:szCs w:val="24"/>
        </w:rPr>
        <w:t xml:space="preserve">je </w:t>
      </w:r>
      <w:r w:rsidRPr="00270A3F">
        <w:rPr>
          <w:rFonts w:ascii="Times New Roman" w:hAnsi="Times New Roman" w:cs="Times New Roman"/>
          <w:szCs w:val="24"/>
        </w:rPr>
        <w:t>na sjed</w:t>
      </w:r>
      <w:r w:rsidR="002671AA">
        <w:rPr>
          <w:rFonts w:ascii="Times New Roman" w:hAnsi="Times New Roman" w:cs="Times New Roman"/>
          <w:szCs w:val="24"/>
        </w:rPr>
        <w:t xml:space="preserve">nici 16. prosinca 2022. donio </w:t>
      </w:r>
      <w:r>
        <w:rPr>
          <w:rFonts w:ascii="Times New Roman" w:hAnsi="Times New Roman" w:cs="Times New Roman"/>
          <w:szCs w:val="24"/>
        </w:rPr>
        <w:t>Strategiju</w:t>
      </w:r>
      <w:r w:rsidRPr="00837256">
        <w:rPr>
          <w:rFonts w:ascii="Times New Roman" w:hAnsi="Times New Roman" w:cs="Times New Roman"/>
          <w:szCs w:val="24"/>
        </w:rPr>
        <w:t xml:space="preserve"> razvoja održivog turizma do 2030. godine</w:t>
      </w:r>
      <w:r>
        <w:rPr>
          <w:rFonts w:ascii="Times New Roman" w:hAnsi="Times New Roman" w:cs="Times New Roman"/>
          <w:szCs w:val="24"/>
        </w:rPr>
        <w:t xml:space="preserve"> („Narodne novine“, br. 2/2023.</w:t>
      </w:r>
      <w:r w:rsidR="00C36DF6">
        <w:rPr>
          <w:rFonts w:ascii="Times New Roman" w:hAnsi="Times New Roman" w:cs="Times New Roman"/>
          <w:szCs w:val="24"/>
        </w:rPr>
        <w:t>, dalje u tekstu Strategija</w:t>
      </w:r>
      <w:r>
        <w:rPr>
          <w:rFonts w:ascii="Times New Roman" w:hAnsi="Times New Roman" w:cs="Times New Roman"/>
          <w:szCs w:val="24"/>
        </w:rPr>
        <w:t>).</w:t>
      </w:r>
    </w:p>
    <w:p w14:paraId="4191B9F6" w14:textId="77777777" w:rsidR="00C36DF6" w:rsidRPr="00C36DF6" w:rsidRDefault="00C36DF6" w:rsidP="009625AA">
      <w:pPr>
        <w:spacing w:after="240"/>
        <w:jc w:val="both"/>
        <w:rPr>
          <w:rFonts w:ascii="Times New Roman" w:eastAsia="Calibri" w:hAnsi="Times New Roman" w:cs="Times New Roman"/>
          <w:szCs w:val="24"/>
          <w:lang w:eastAsia="hr-HR"/>
        </w:rPr>
      </w:pPr>
      <w:r w:rsidRPr="00770D9C">
        <w:rPr>
          <w:rFonts w:ascii="Times New Roman" w:hAnsi="Times New Roman" w:cs="Times New Roman"/>
          <w:szCs w:val="24"/>
        </w:rPr>
        <w:t>Sukladno članku 18. stavku 6. Zakona o sustavu strateškog planiranja i upravljanja razvojem Republike Hrvatske („Narodne n</w:t>
      </w:r>
      <w:r>
        <w:rPr>
          <w:rFonts w:ascii="Times New Roman" w:hAnsi="Times New Roman" w:cs="Times New Roman"/>
          <w:szCs w:val="24"/>
        </w:rPr>
        <w:t>ovine“, br. 123/17. i 151/22.) i članku</w:t>
      </w:r>
      <w:r w:rsidRPr="00D2309D">
        <w:rPr>
          <w:rFonts w:ascii="Times New Roman" w:hAnsi="Times New Roman" w:cs="Times New Roman"/>
          <w:szCs w:val="24"/>
        </w:rPr>
        <w:t xml:space="preserve"> 10.</w:t>
      </w:r>
      <w:r>
        <w:rPr>
          <w:rFonts w:ascii="Times New Roman" w:hAnsi="Times New Roman" w:cs="Times New Roman"/>
          <w:szCs w:val="24"/>
        </w:rPr>
        <w:t xml:space="preserve"> </w:t>
      </w:r>
      <w:r w:rsidRPr="00D2309D">
        <w:rPr>
          <w:rFonts w:ascii="Times New Roman" w:hAnsi="Times New Roman" w:cs="Times New Roman"/>
          <w:szCs w:val="24"/>
        </w:rPr>
        <w:t xml:space="preserve"> </w:t>
      </w:r>
      <w:r>
        <w:rPr>
          <w:rFonts w:ascii="Times New Roman" w:hAnsi="Times New Roman" w:cs="Times New Roman"/>
          <w:szCs w:val="24"/>
        </w:rPr>
        <w:t xml:space="preserve">stavku 1. Pravilnika </w:t>
      </w:r>
      <w:r w:rsidRPr="009625AA">
        <w:rPr>
          <w:rFonts w:ascii="Times New Roman" w:hAnsi="Times New Roman" w:cs="Times New Roman"/>
          <w:szCs w:val="24"/>
        </w:rPr>
        <w:t>o rokovima i postupcima praćenja i izvješćivanja o provedbi akata strateškog planiranja od nacionalnog značaja i od značaja za lokalne i područne (regi</w:t>
      </w:r>
      <w:r w:rsidRPr="009625AA">
        <w:rPr>
          <w:rFonts w:ascii="Times New Roman" w:hAnsi="Times New Roman" w:cs="Times New Roman"/>
          <w:szCs w:val="24"/>
        </w:rPr>
        <w:lastRenderedPageBreak/>
        <w:t>onalne) samouprave (</w:t>
      </w:r>
      <w:r>
        <w:rPr>
          <w:rFonts w:ascii="Times New Roman" w:hAnsi="Times New Roman" w:cs="Times New Roman"/>
          <w:szCs w:val="24"/>
        </w:rPr>
        <w:t>„</w:t>
      </w:r>
      <w:r w:rsidRPr="009625AA">
        <w:rPr>
          <w:rFonts w:ascii="Times New Roman" w:hAnsi="Times New Roman" w:cs="Times New Roman"/>
          <w:szCs w:val="24"/>
        </w:rPr>
        <w:t>N</w:t>
      </w:r>
      <w:r>
        <w:rPr>
          <w:rFonts w:ascii="Times New Roman" w:hAnsi="Times New Roman" w:cs="Times New Roman"/>
          <w:szCs w:val="24"/>
        </w:rPr>
        <w:t>arodne novine“</w:t>
      </w:r>
      <w:r w:rsidRPr="009625AA">
        <w:rPr>
          <w:rFonts w:ascii="Times New Roman" w:hAnsi="Times New Roman" w:cs="Times New Roman"/>
          <w:szCs w:val="24"/>
        </w:rPr>
        <w:t>,</w:t>
      </w:r>
      <w:r>
        <w:rPr>
          <w:rFonts w:ascii="Times New Roman" w:hAnsi="Times New Roman" w:cs="Times New Roman"/>
          <w:szCs w:val="24"/>
        </w:rPr>
        <w:t xml:space="preserve"> broj</w:t>
      </w:r>
      <w:r w:rsidRPr="009625AA">
        <w:rPr>
          <w:rFonts w:ascii="Times New Roman" w:hAnsi="Times New Roman" w:cs="Times New Roman"/>
          <w:szCs w:val="24"/>
        </w:rPr>
        <w:t xml:space="preserve"> 44/2023</w:t>
      </w:r>
      <w:r>
        <w:rPr>
          <w:rFonts w:ascii="Times New Roman" w:hAnsi="Times New Roman" w:cs="Times New Roman"/>
          <w:szCs w:val="24"/>
        </w:rPr>
        <w:t>.</w:t>
      </w:r>
      <w:r w:rsidR="00C00EF7">
        <w:rPr>
          <w:rFonts w:ascii="Times New Roman" w:hAnsi="Times New Roman" w:cs="Times New Roman"/>
          <w:szCs w:val="24"/>
        </w:rPr>
        <w:t>,</w:t>
      </w:r>
      <w:r w:rsidR="00C00EF7" w:rsidRPr="00C00EF7">
        <w:rPr>
          <w:rFonts w:ascii="Times New Roman" w:hAnsi="Times New Roman" w:cs="Times New Roman"/>
          <w:szCs w:val="24"/>
        </w:rPr>
        <w:t xml:space="preserve"> </w:t>
      </w:r>
      <w:r w:rsidR="00C00EF7">
        <w:rPr>
          <w:rFonts w:ascii="Times New Roman" w:hAnsi="Times New Roman" w:cs="Times New Roman"/>
          <w:szCs w:val="24"/>
        </w:rPr>
        <w:t>dalje u tekstu: Pravilnik</w:t>
      </w:r>
      <w:r>
        <w:rPr>
          <w:rFonts w:ascii="Times New Roman" w:hAnsi="Times New Roman" w:cs="Times New Roman"/>
          <w:szCs w:val="24"/>
        </w:rPr>
        <w:t xml:space="preserve">) </w:t>
      </w:r>
      <w:r w:rsidRPr="00770D9C">
        <w:rPr>
          <w:rFonts w:ascii="Times New Roman" w:hAnsi="Times New Roman" w:cs="Times New Roman"/>
          <w:szCs w:val="24"/>
        </w:rPr>
        <w:t>Ministarstvo turizma i sporta je u obvezi podnijeti Vladi Republik</w:t>
      </w:r>
      <w:r>
        <w:rPr>
          <w:rFonts w:ascii="Times New Roman" w:hAnsi="Times New Roman" w:cs="Times New Roman"/>
          <w:szCs w:val="24"/>
        </w:rPr>
        <w:t>e Hrvatske izvješće o provedbi S</w:t>
      </w:r>
      <w:r w:rsidRPr="00770D9C">
        <w:rPr>
          <w:rFonts w:ascii="Times New Roman" w:hAnsi="Times New Roman" w:cs="Times New Roman"/>
          <w:szCs w:val="24"/>
        </w:rPr>
        <w:t>trategije jednom godišnje.</w:t>
      </w:r>
    </w:p>
    <w:p w14:paraId="0E97F726" w14:textId="13E1712A" w:rsidR="009625AA" w:rsidRDefault="00C00EF7" w:rsidP="009625AA">
      <w:pPr>
        <w:spacing w:after="240"/>
        <w:jc w:val="both"/>
        <w:rPr>
          <w:rFonts w:ascii="Times New Roman" w:hAnsi="Times New Roman" w:cs="Times New Roman"/>
          <w:szCs w:val="24"/>
        </w:rPr>
      </w:pPr>
      <w:r w:rsidRPr="00D02139">
        <w:rPr>
          <w:rFonts w:ascii="Times New Roman" w:hAnsi="Times New Roman" w:cs="Times New Roman"/>
          <w:szCs w:val="24"/>
        </w:rPr>
        <w:t>Izvješće o provedbi Strategije razvoja održivog turizma do 2030. godine</w:t>
      </w:r>
      <w:r w:rsidR="002A5B44">
        <w:rPr>
          <w:rFonts w:ascii="Times New Roman" w:hAnsi="Times New Roman" w:cs="Times New Roman"/>
          <w:szCs w:val="24"/>
        </w:rPr>
        <w:t>,</w:t>
      </w:r>
      <w:r w:rsidRPr="00D02139">
        <w:rPr>
          <w:rFonts w:ascii="Times New Roman" w:hAnsi="Times New Roman" w:cs="Times New Roman"/>
          <w:szCs w:val="24"/>
        </w:rPr>
        <w:t xml:space="preserve"> za 2023. godinu</w:t>
      </w:r>
      <w:r>
        <w:rPr>
          <w:rFonts w:ascii="Times New Roman" w:hAnsi="Times New Roman" w:cs="Times New Roman"/>
          <w:szCs w:val="24"/>
        </w:rPr>
        <w:t>, što je ujedno i prva godina izvještavanja nakon donošenja Strategije, izrađeno je na temelju</w:t>
      </w:r>
      <w:r w:rsidRPr="009625AA">
        <w:rPr>
          <w:rFonts w:ascii="Times New Roman" w:hAnsi="Times New Roman" w:cs="Times New Roman"/>
          <w:szCs w:val="24"/>
        </w:rPr>
        <w:t xml:space="preserve"> Pravilnik</w:t>
      </w:r>
      <w:r>
        <w:rPr>
          <w:rFonts w:ascii="Times New Roman" w:hAnsi="Times New Roman" w:cs="Times New Roman"/>
          <w:szCs w:val="24"/>
        </w:rPr>
        <w:t>a</w:t>
      </w:r>
      <w:r w:rsidR="00B72872">
        <w:rPr>
          <w:rFonts w:ascii="Times New Roman" w:hAnsi="Times New Roman" w:cs="Times New Roman"/>
          <w:szCs w:val="24"/>
        </w:rPr>
        <w:t xml:space="preserve"> te </w:t>
      </w:r>
      <w:r w:rsidR="006440D4" w:rsidRPr="006440D4">
        <w:rPr>
          <w:rFonts w:ascii="Times New Roman" w:hAnsi="Times New Roman" w:cs="Times New Roman"/>
          <w:szCs w:val="24"/>
        </w:rPr>
        <w:t>pruža sveobuhvatan pregled po</w:t>
      </w:r>
      <w:r w:rsidR="006440D4">
        <w:rPr>
          <w:rFonts w:ascii="Times New Roman" w:hAnsi="Times New Roman" w:cs="Times New Roman"/>
          <w:szCs w:val="24"/>
        </w:rPr>
        <w:t>st</w:t>
      </w:r>
      <w:r w:rsidR="00B72872">
        <w:rPr>
          <w:rFonts w:ascii="Times New Roman" w:hAnsi="Times New Roman" w:cs="Times New Roman"/>
          <w:szCs w:val="24"/>
        </w:rPr>
        <w:t xml:space="preserve">ignuća tijekom  2023. godine. Izvješće se sastoji </w:t>
      </w:r>
      <w:r w:rsidR="009625AA">
        <w:rPr>
          <w:rFonts w:ascii="Times New Roman" w:hAnsi="Times New Roman" w:cs="Times New Roman"/>
          <w:szCs w:val="24"/>
        </w:rPr>
        <w:t xml:space="preserve">od </w:t>
      </w:r>
      <w:r w:rsidR="009625AA" w:rsidRPr="008E3734">
        <w:rPr>
          <w:rFonts w:ascii="Times New Roman" w:hAnsi="Times New Roman" w:cs="Times New Roman"/>
          <w:szCs w:val="24"/>
        </w:rPr>
        <w:t>opisa napretka provedbe pojedinog strateškog cilja tijekom izvještajnog razdoblja, podataka o ostvarenoj vrijednosti svakog pojedinog pokazatelja učinka tijekom izvještajnog razdoblja</w:t>
      </w:r>
      <w:r w:rsidR="00516614">
        <w:rPr>
          <w:rFonts w:ascii="Times New Roman" w:hAnsi="Times New Roman" w:cs="Times New Roman"/>
          <w:szCs w:val="24"/>
        </w:rPr>
        <w:t xml:space="preserve"> </w:t>
      </w:r>
      <w:r w:rsidR="009625AA" w:rsidRPr="008E3734">
        <w:rPr>
          <w:rFonts w:ascii="Times New Roman" w:hAnsi="Times New Roman" w:cs="Times New Roman"/>
          <w:szCs w:val="24"/>
        </w:rPr>
        <w:t>i zaključka o provedbi Strategije tijekom izvještajnog razdoblja s prijedlozima za unaprjeđenje provedbe.</w:t>
      </w:r>
    </w:p>
    <w:p w14:paraId="76F12C0B" w14:textId="4978C021" w:rsidR="00734588" w:rsidRDefault="00C36DF6" w:rsidP="00B72872">
      <w:pPr>
        <w:spacing w:after="240"/>
        <w:jc w:val="both"/>
        <w:rPr>
          <w:rFonts w:ascii="Times New Roman" w:eastAsia="Calibri" w:hAnsi="Times New Roman" w:cs="Times New Roman"/>
          <w:szCs w:val="24"/>
          <w:lang w:eastAsia="hr-HR"/>
        </w:rPr>
      </w:pPr>
      <w:r w:rsidRPr="00C36DF6">
        <w:rPr>
          <w:rFonts w:ascii="Times New Roman" w:eastAsia="Calibri" w:hAnsi="Times New Roman" w:cs="Times New Roman"/>
          <w:szCs w:val="24"/>
          <w:lang w:eastAsia="hr-HR"/>
        </w:rPr>
        <w:t>U 2023. godini završeni su reformski procesi koji</w:t>
      </w:r>
      <w:r w:rsidR="00C00EF7">
        <w:rPr>
          <w:rFonts w:ascii="Times New Roman" w:eastAsia="Calibri" w:hAnsi="Times New Roman" w:cs="Times New Roman"/>
          <w:szCs w:val="24"/>
          <w:lang w:eastAsia="hr-HR"/>
        </w:rPr>
        <w:t>ma je osiguran</w:t>
      </w:r>
      <w:r w:rsidRPr="00C36DF6">
        <w:rPr>
          <w:rFonts w:ascii="Times New Roman" w:eastAsia="Calibri" w:hAnsi="Times New Roman" w:cs="Times New Roman"/>
          <w:szCs w:val="24"/>
          <w:lang w:eastAsia="hr-HR"/>
        </w:rPr>
        <w:t xml:space="preserve"> sveobuhvatan i učinkovit organizacijski i pravni okvir za upravljanje razvojem održivog turizma. Na temelju Strategije razvoja održivog turizma do 2030. godine, izrađen je i u kolovozu 2023. godine usvojen Nacionalni plan razvoja održivog turizma do 2027. godine koji sadržava operacionalizaciju prioritetnih područja kroz konkretne mjere. U </w:t>
      </w:r>
      <w:r>
        <w:rPr>
          <w:rFonts w:ascii="Times New Roman" w:eastAsia="Calibri" w:hAnsi="Times New Roman" w:cs="Times New Roman"/>
          <w:szCs w:val="24"/>
          <w:lang w:eastAsia="hr-HR"/>
        </w:rPr>
        <w:t>prosincu</w:t>
      </w:r>
      <w:r w:rsidRPr="00C36DF6">
        <w:rPr>
          <w:rFonts w:ascii="Times New Roman" w:eastAsia="Calibri" w:hAnsi="Times New Roman" w:cs="Times New Roman"/>
          <w:szCs w:val="24"/>
          <w:lang w:eastAsia="hr-HR"/>
        </w:rPr>
        <w:t xml:space="preserve"> 2023. godine donesen je Zakon o turizmu koji je stupio na snagu 1. siječnja 2024. godine. Zakonom o turizmu stvoren je pravni okvir za učinkovito upravljanje razvojem turizma u smjeru održivosti na temelju mjerljivih podataka te provedbu</w:t>
      </w:r>
      <w:r>
        <w:rPr>
          <w:rFonts w:ascii="Times New Roman" w:eastAsia="Calibri" w:hAnsi="Times New Roman" w:cs="Times New Roman"/>
          <w:szCs w:val="24"/>
          <w:lang w:eastAsia="hr-HR"/>
        </w:rPr>
        <w:t xml:space="preserve"> zelene i digitalne tranzicije. </w:t>
      </w:r>
      <w:r w:rsidRPr="00C36DF6">
        <w:rPr>
          <w:rFonts w:ascii="Times New Roman" w:eastAsia="Calibri" w:hAnsi="Times New Roman" w:cs="Times New Roman"/>
          <w:szCs w:val="24"/>
          <w:lang w:eastAsia="hr-HR"/>
        </w:rPr>
        <w:t>Dio reforme je i razvoj sustava satelitskih računa održivosti turizma Republike Hrvatske, čiji je metodološki okvir ob</w:t>
      </w:r>
      <w:r>
        <w:rPr>
          <w:rFonts w:ascii="Times New Roman" w:eastAsia="Calibri" w:hAnsi="Times New Roman" w:cs="Times New Roman"/>
          <w:szCs w:val="24"/>
          <w:lang w:eastAsia="hr-HR"/>
        </w:rPr>
        <w:t>javljen u prosincu 2023. godine. Također, tijekom 2023. godine provodil</w:t>
      </w:r>
      <w:r w:rsidR="0079029B">
        <w:rPr>
          <w:rFonts w:ascii="Times New Roman" w:eastAsia="Calibri" w:hAnsi="Times New Roman" w:cs="Times New Roman"/>
          <w:szCs w:val="24"/>
          <w:lang w:eastAsia="hr-HR"/>
        </w:rPr>
        <w:t>e su se investicije</w:t>
      </w:r>
      <w:r w:rsidRPr="00C36DF6">
        <w:rPr>
          <w:rFonts w:ascii="Times New Roman" w:eastAsia="Calibri" w:hAnsi="Times New Roman" w:cs="Times New Roman"/>
          <w:szCs w:val="24"/>
          <w:lang w:eastAsia="hr-HR"/>
        </w:rPr>
        <w:t xml:space="preserve"> </w:t>
      </w:r>
      <w:r>
        <w:rPr>
          <w:rFonts w:ascii="Times New Roman" w:eastAsia="Calibri" w:hAnsi="Times New Roman" w:cs="Times New Roman"/>
          <w:szCs w:val="24"/>
          <w:lang w:eastAsia="hr-HR"/>
        </w:rPr>
        <w:t xml:space="preserve">u okviru Nacionalnog plana oporavka i otpornosti, </w:t>
      </w:r>
      <w:r w:rsidR="00E822C5">
        <w:rPr>
          <w:rFonts w:ascii="Times New Roman" w:eastAsia="Calibri" w:hAnsi="Times New Roman" w:cs="Times New Roman"/>
          <w:szCs w:val="24"/>
          <w:lang w:eastAsia="hr-HR"/>
        </w:rPr>
        <w:t xml:space="preserve">dodjela bespovratnih sredstava </w:t>
      </w:r>
      <w:r>
        <w:rPr>
          <w:rFonts w:ascii="Times New Roman" w:eastAsia="Calibri" w:hAnsi="Times New Roman" w:cs="Times New Roman"/>
          <w:szCs w:val="24"/>
          <w:lang w:eastAsia="hr-HR"/>
        </w:rPr>
        <w:t xml:space="preserve">s ciljem </w:t>
      </w:r>
      <w:r w:rsidRPr="00C36DF6">
        <w:rPr>
          <w:rFonts w:ascii="Times New Roman" w:eastAsia="Calibri" w:hAnsi="Times New Roman" w:cs="Times New Roman"/>
          <w:szCs w:val="24"/>
          <w:lang w:eastAsia="hr-HR"/>
        </w:rPr>
        <w:t>zelen</w:t>
      </w:r>
      <w:r>
        <w:rPr>
          <w:rFonts w:ascii="Times New Roman" w:eastAsia="Calibri" w:hAnsi="Times New Roman" w:cs="Times New Roman"/>
          <w:szCs w:val="24"/>
          <w:lang w:eastAsia="hr-HR"/>
        </w:rPr>
        <w:t>e</w:t>
      </w:r>
      <w:r w:rsidRPr="00C36DF6">
        <w:rPr>
          <w:rFonts w:ascii="Times New Roman" w:eastAsia="Calibri" w:hAnsi="Times New Roman" w:cs="Times New Roman"/>
          <w:szCs w:val="24"/>
          <w:lang w:eastAsia="hr-HR"/>
        </w:rPr>
        <w:t xml:space="preserve"> i digitaln</w:t>
      </w:r>
      <w:r>
        <w:rPr>
          <w:rFonts w:ascii="Times New Roman" w:eastAsia="Calibri" w:hAnsi="Times New Roman" w:cs="Times New Roman"/>
          <w:szCs w:val="24"/>
          <w:lang w:eastAsia="hr-HR"/>
        </w:rPr>
        <w:t>e</w:t>
      </w:r>
      <w:r w:rsidRPr="00C36DF6">
        <w:rPr>
          <w:rFonts w:ascii="Times New Roman" w:eastAsia="Calibri" w:hAnsi="Times New Roman" w:cs="Times New Roman"/>
          <w:szCs w:val="24"/>
          <w:lang w:eastAsia="hr-HR"/>
        </w:rPr>
        <w:t xml:space="preserve"> tranzicij</w:t>
      </w:r>
      <w:r>
        <w:rPr>
          <w:rFonts w:ascii="Times New Roman" w:eastAsia="Calibri" w:hAnsi="Times New Roman" w:cs="Times New Roman"/>
          <w:szCs w:val="24"/>
          <w:lang w:eastAsia="hr-HR"/>
        </w:rPr>
        <w:t>e</w:t>
      </w:r>
      <w:r w:rsidRPr="00C36DF6">
        <w:rPr>
          <w:rFonts w:ascii="Times New Roman" w:eastAsia="Calibri" w:hAnsi="Times New Roman" w:cs="Times New Roman"/>
          <w:szCs w:val="24"/>
          <w:lang w:eastAsia="hr-HR"/>
        </w:rPr>
        <w:t xml:space="preserve"> javne i privatne turističke infrastrukture te </w:t>
      </w:r>
      <w:r w:rsidR="00E822C5">
        <w:rPr>
          <w:rFonts w:ascii="Times New Roman" w:eastAsia="Calibri" w:hAnsi="Times New Roman" w:cs="Times New Roman"/>
          <w:szCs w:val="24"/>
          <w:lang w:eastAsia="hr-HR"/>
        </w:rPr>
        <w:t xml:space="preserve">provedba aktivnosti </w:t>
      </w:r>
      <w:r w:rsidRPr="00C36DF6">
        <w:rPr>
          <w:rFonts w:ascii="Times New Roman" w:eastAsia="Calibri" w:hAnsi="Times New Roman" w:cs="Times New Roman"/>
          <w:szCs w:val="24"/>
          <w:lang w:eastAsia="hr-HR"/>
        </w:rPr>
        <w:t>za jačanje ljudskih potencijala za održivi turizam.</w:t>
      </w:r>
    </w:p>
    <w:p w14:paraId="1D338787" w14:textId="77777777" w:rsidR="00734588" w:rsidRDefault="00734588" w:rsidP="00B72872">
      <w:pPr>
        <w:spacing w:after="240"/>
        <w:jc w:val="both"/>
        <w:rPr>
          <w:rFonts w:ascii="Times New Roman" w:hAnsi="Times New Roman" w:cs="Times New Roman"/>
          <w:szCs w:val="24"/>
        </w:rPr>
      </w:pPr>
      <w:r w:rsidRPr="00734588">
        <w:rPr>
          <w:rFonts w:ascii="Times New Roman" w:hAnsi="Times New Roman" w:cs="Times New Roman"/>
          <w:szCs w:val="24"/>
        </w:rPr>
        <w:t>Sveobuhvatna reforma upravljanja razvojem turizma rezultirala je da je čitav turistički sektor fokusiran na održivost, povećanje kvalitete te cjelogodišnju turističku ponudu. Rezultati iz prvog kvartala 2024. godine, koji ukazuju na 16% više dolazaka i 15% više noćenja u odnosu na isto razdoblje prošle godine, ukazuju na ostvarenje strateškog cilja da Republika Hrvatska postane cjelogodišnja destinacija. Također, Republika Hrvatska se u 2023. godini popela s 32. na 25. mjesto po prihodima od međunarodnog turizma.</w:t>
      </w:r>
    </w:p>
    <w:p w14:paraId="313F102D" w14:textId="3A015553" w:rsidR="00AF51D5" w:rsidRPr="00E506FD" w:rsidRDefault="00AF51D5" w:rsidP="00B72872">
      <w:pPr>
        <w:spacing w:after="240"/>
        <w:jc w:val="both"/>
        <w:rPr>
          <w:rFonts w:ascii="Times New Roman" w:hAnsi="Times New Roman" w:cs="Times New Roman"/>
          <w:szCs w:val="24"/>
        </w:rPr>
      </w:pPr>
      <w:r>
        <w:rPr>
          <w:rFonts w:ascii="Times New Roman" w:hAnsi="Times New Roman" w:cs="Times New Roman"/>
          <w:szCs w:val="24"/>
        </w:rPr>
        <w:t>Izvješće</w:t>
      </w:r>
      <w:r w:rsidR="00E506FD" w:rsidRPr="008206ED">
        <w:rPr>
          <w:rFonts w:ascii="Times New Roman" w:hAnsi="Times New Roman" w:cs="Times New Roman"/>
          <w:szCs w:val="24"/>
        </w:rPr>
        <w:t xml:space="preserve"> </w:t>
      </w:r>
      <w:r w:rsidRPr="00D02139">
        <w:rPr>
          <w:rFonts w:ascii="Times New Roman" w:hAnsi="Times New Roman" w:cs="Times New Roman"/>
          <w:szCs w:val="24"/>
        </w:rPr>
        <w:t>o provedbi Strategije razvoja održivog turizma do 2030. godine</w:t>
      </w:r>
      <w:r w:rsidR="002A5B44">
        <w:rPr>
          <w:rFonts w:ascii="Times New Roman" w:hAnsi="Times New Roman" w:cs="Times New Roman"/>
          <w:szCs w:val="24"/>
        </w:rPr>
        <w:t>,</w:t>
      </w:r>
      <w:bookmarkStart w:id="0" w:name="_GoBack"/>
      <w:bookmarkEnd w:id="0"/>
      <w:r w:rsidRPr="00D02139">
        <w:rPr>
          <w:rFonts w:ascii="Times New Roman" w:hAnsi="Times New Roman" w:cs="Times New Roman"/>
          <w:szCs w:val="24"/>
        </w:rPr>
        <w:t xml:space="preserve"> za 2023. godinu</w:t>
      </w:r>
      <w:r>
        <w:rPr>
          <w:rFonts w:ascii="Times New Roman" w:hAnsi="Times New Roman" w:cs="Times New Roman"/>
          <w:szCs w:val="24"/>
        </w:rPr>
        <w:t xml:space="preserve"> se </w:t>
      </w:r>
      <w:r w:rsidR="00E506FD" w:rsidRPr="008206ED">
        <w:rPr>
          <w:rFonts w:ascii="Times New Roman" w:hAnsi="Times New Roman" w:cs="Times New Roman"/>
          <w:szCs w:val="24"/>
        </w:rPr>
        <w:t>dostavlja n</w:t>
      </w:r>
      <w:r w:rsidR="00E506FD">
        <w:rPr>
          <w:rFonts w:ascii="Times New Roman" w:hAnsi="Times New Roman" w:cs="Times New Roman"/>
          <w:szCs w:val="24"/>
        </w:rPr>
        <w:t xml:space="preserve">a znanje </w:t>
      </w:r>
      <w:r>
        <w:rPr>
          <w:rFonts w:ascii="Times New Roman" w:hAnsi="Times New Roman" w:cs="Times New Roman"/>
          <w:szCs w:val="24"/>
        </w:rPr>
        <w:t>Ministarstvu</w:t>
      </w:r>
      <w:r w:rsidRPr="00E506FD">
        <w:rPr>
          <w:rFonts w:ascii="Times New Roman" w:hAnsi="Times New Roman" w:cs="Times New Roman"/>
          <w:szCs w:val="24"/>
        </w:rPr>
        <w:t xml:space="preserve"> regionalnoga razvoja i fondova E</w:t>
      </w:r>
      <w:r>
        <w:rPr>
          <w:rFonts w:ascii="Times New Roman" w:hAnsi="Times New Roman" w:cs="Times New Roman"/>
          <w:szCs w:val="24"/>
        </w:rPr>
        <w:t xml:space="preserve">uropske unije kao </w:t>
      </w:r>
      <w:r w:rsidRPr="002671AA">
        <w:rPr>
          <w:rFonts w:ascii="Times New Roman" w:hAnsi="Times New Roman" w:cs="Times New Roman"/>
          <w:szCs w:val="24"/>
        </w:rPr>
        <w:t>nadležnom Koordinacijskom tijelu za sustav strateškog planiranja i upravljanja razvojem Republike Hrvatske</w:t>
      </w:r>
      <w:r w:rsidRPr="00AF51D5">
        <w:rPr>
          <w:rFonts w:ascii="Times New Roman" w:hAnsi="Times New Roman" w:cs="Times New Roman"/>
          <w:szCs w:val="24"/>
        </w:rPr>
        <w:t xml:space="preserve"> </w:t>
      </w:r>
      <w:r>
        <w:rPr>
          <w:rFonts w:ascii="Times New Roman" w:hAnsi="Times New Roman" w:cs="Times New Roman"/>
          <w:szCs w:val="24"/>
        </w:rPr>
        <w:t>sukladno</w:t>
      </w:r>
      <w:r w:rsidRPr="00E506FD">
        <w:rPr>
          <w:rFonts w:ascii="Times New Roman" w:hAnsi="Times New Roman" w:cs="Times New Roman"/>
          <w:szCs w:val="24"/>
        </w:rPr>
        <w:t xml:space="preserve"> </w:t>
      </w:r>
      <w:r>
        <w:rPr>
          <w:rFonts w:ascii="Times New Roman" w:hAnsi="Times New Roman" w:cs="Times New Roman"/>
          <w:szCs w:val="24"/>
        </w:rPr>
        <w:t>članku 2. točki</w:t>
      </w:r>
      <w:r w:rsidRPr="00E506FD">
        <w:rPr>
          <w:rFonts w:ascii="Times New Roman" w:hAnsi="Times New Roman" w:cs="Times New Roman"/>
          <w:szCs w:val="24"/>
        </w:rPr>
        <w:t xml:space="preserve"> 8. Zakona o institucionalnom okviru za korištenje fondova Europske unije u Republici Hrvatskoj („</w:t>
      </w:r>
      <w:r>
        <w:rPr>
          <w:rFonts w:ascii="Times New Roman" w:hAnsi="Times New Roman" w:cs="Times New Roman"/>
          <w:szCs w:val="24"/>
        </w:rPr>
        <w:t xml:space="preserve">Narodne novine“, </w:t>
      </w:r>
      <w:r>
        <w:rPr>
          <w:rFonts w:ascii="Times New Roman" w:hAnsi="Times New Roman" w:cs="Times New Roman"/>
          <w:szCs w:val="24"/>
        </w:rPr>
        <w:lastRenderedPageBreak/>
        <w:t>broj 116/21) te se objavljuje</w:t>
      </w:r>
      <w:r w:rsidRPr="00AF51D5">
        <w:rPr>
          <w:rFonts w:ascii="Times New Roman" w:hAnsi="Times New Roman" w:cs="Times New Roman"/>
          <w:szCs w:val="24"/>
        </w:rPr>
        <w:t xml:space="preserve"> </w:t>
      </w:r>
      <w:r>
        <w:rPr>
          <w:rFonts w:ascii="Times New Roman" w:hAnsi="Times New Roman" w:cs="Times New Roman"/>
          <w:szCs w:val="24"/>
        </w:rPr>
        <w:t xml:space="preserve">na </w:t>
      </w:r>
      <w:r w:rsidRPr="00E57CE4">
        <w:rPr>
          <w:rFonts w:ascii="Times New Roman" w:hAnsi="Times New Roman" w:cs="Times New Roman"/>
          <w:szCs w:val="24"/>
        </w:rPr>
        <w:t xml:space="preserve">mrežnim stranicama </w:t>
      </w:r>
      <w:r>
        <w:rPr>
          <w:rFonts w:ascii="Times New Roman" w:hAnsi="Times New Roman" w:cs="Times New Roman"/>
          <w:szCs w:val="24"/>
        </w:rPr>
        <w:t xml:space="preserve">Ministarstva turizma i sporta u </w:t>
      </w:r>
      <w:r w:rsidRPr="00E57CE4">
        <w:rPr>
          <w:rFonts w:ascii="Times New Roman" w:hAnsi="Times New Roman" w:cs="Times New Roman"/>
          <w:szCs w:val="24"/>
        </w:rPr>
        <w:t xml:space="preserve">roku od 8 dana po </w:t>
      </w:r>
      <w:r>
        <w:rPr>
          <w:rFonts w:ascii="Times New Roman" w:hAnsi="Times New Roman" w:cs="Times New Roman"/>
          <w:szCs w:val="24"/>
        </w:rPr>
        <w:t>prihvaćanju</w:t>
      </w:r>
      <w:r w:rsidRPr="00E57CE4">
        <w:rPr>
          <w:rFonts w:ascii="Times New Roman" w:hAnsi="Times New Roman" w:cs="Times New Roman"/>
          <w:szCs w:val="24"/>
        </w:rPr>
        <w:t xml:space="preserve"> izvješća od strane Vlade</w:t>
      </w:r>
      <w:r>
        <w:rPr>
          <w:rFonts w:ascii="Times New Roman" w:hAnsi="Times New Roman" w:cs="Times New Roman"/>
          <w:szCs w:val="24"/>
        </w:rPr>
        <w:t xml:space="preserve"> Republike Hrvatske</w:t>
      </w:r>
      <w:r w:rsidRPr="00E57CE4">
        <w:rPr>
          <w:rFonts w:ascii="Times New Roman" w:hAnsi="Times New Roman" w:cs="Times New Roman"/>
          <w:szCs w:val="24"/>
        </w:rPr>
        <w:t>.</w:t>
      </w:r>
    </w:p>
    <w:sectPr w:rsidR="00AF51D5" w:rsidRPr="00E506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87512" w14:textId="77777777" w:rsidR="00EA63AA" w:rsidRDefault="00EA63AA" w:rsidP="00770D9C">
      <w:r>
        <w:separator/>
      </w:r>
    </w:p>
  </w:endnote>
  <w:endnote w:type="continuationSeparator" w:id="0">
    <w:p w14:paraId="2B05B05D" w14:textId="77777777" w:rsidR="00EA63AA" w:rsidRDefault="00EA63AA" w:rsidP="0077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AAD22" w14:textId="77777777" w:rsidR="00EA63AA" w:rsidRDefault="00EA63AA" w:rsidP="00770D9C">
      <w:r>
        <w:separator/>
      </w:r>
    </w:p>
  </w:footnote>
  <w:footnote w:type="continuationSeparator" w:id="0">
    <w:p w14:paraId="2A53EC9D" w14:textId="77777777" w:rsidR="00EA63AA" w:rsidRDefault="00EA63AA" w:rsidP="00770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A783E"/>
    <w:multiLevelType w:val="hybridMultilevel"/>
    <w:tmpl w:val="2C729488"/>
    <w:lvl w:ilvl="0" w:tplc="B9F450F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3F862FA2"/>
    <w:multiLevelType w:val="hybridMultilevel"/>
    <w:tmpl w:val="2110AA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F1C5D50"/>
    <w:multiLevelType w:val="hybridMultilevel"/>
    <w:tmpl w:val="10865E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FAB"/>
    <w:rsid w:val="00033FAB"/>
    <w:rsid w:val="00044B9F"/>
    <w:rsid w:val="0007576C"/>
    <w:rsid w:val="000D16FE"/>
    <w:rsid w:val="000E0172"/>
    <w:rsid w:val="0015451E"/>
    <w:rsid w:val="00162C7D"/>
    <w:rsid w:val="0016690E"/>
    <w:rsid w:val="001C043C"/>
    <w:rsid w:val="001C3A03"/>
    <w:rsid w:val="00237FE2"/>
    <w:rsid w:val="00260C3B"/>
    <w:rsid w:val="0026413C"/>
    <w:rsid w:val="002671AA"/>
    <w:rsid w:val="00276458"/>
    <w:rsid w:val="002777E4"/>
    <w:rsid w:val="002A5B44"/>
    <w:rsid w:val="002C6CED"/>
    <w:rsid w:val="002F12F3"/>
    <w:rsid w:val="00337039"/>
    <w:rsid w:val="00362995"/>
    <w:rsid w:val="003B2574"/>
    <w:rsid w:val="003B3AB2"/>
    <w:rsid w:val="003D603F"/>
    <w:rsid w:val="003F4824"/>
    <w:rsid w:val="004F4094"/>
    <w:rsid w:val="0050707D"/>
    <w:rsid w:val="00516614"/>
    <w:rsid w:val="00517A03"/>
    <w:rsid w:val="005464BF"/>
    <w:rsid w:val="00577CDE"/>
    <w:rsid w:val="00601CA6"/>
    <w:rsid w:val="006440D4"/>
    <w:rsid w:val="00700AC6"/>
    <w:rsid w:val="00734588"/>
    <w:rsid w:val="007667FA"/>
    <w:rsid w:val="00770D9C"/>
    <w:rsid w:val="0079029B"/>
    <w:rsid w:val="007B613A"/>
    <w:rsid w:val="007C7A14"/>
    <w:rsid w:val="00807CB0"/>
    <w:rsid w:val="008206ED"/>
    <w:rsid w:val="00832AA6"/>
    <w:rsid w:val="00837256"/>
    <w:rsid w:val="0084639F"/>
    <w:rsid w:val="00901175"/>
    <w:rsid w:val="00904280"/>
    <w:rsid w:val="00927178"/>
    <w:rsid w:val="009625AA"/>
    <w:rsid w:val="009B5345"/>
    <w:rsid w:val="00A170CE"/>
    <w:rsid w:val="00A17E6D"/>
    <w:rsid w:val="00AC4D95"/>
    <w:rsid w:val="00AF51D5"/>
    <w:rsid w:val="00B72872"/>
    <w:rsid w:val="00B75D40"/>
    <w:rsid w:val="00BA0718"/>
    <w:rsid w:val="00BD38A8"/>
    <w:rsid w:val="00C00EF7"/>
    <w:rsid w:val="00C31021"/>
    <w:rsid w:val="00C36DF6"/>
    <w:rsid w:val="00D02903"/>
    <w:rsid w:val="00D2309D"/>
    <w:rsid w:val="00D574D1"/>
    <w:rsid w:val="00D87D93"/>
    <w:rsid w:val="00DD6F94"/>
    <w:rsid w:val="00DF000A"/>
    <w:rsid w:val="00E15215"/>
    <w:rsid w:val="00E506FD"/>
    <w:rsid w:val="00E57CE4"/>
    <w:rsid w:val="00E745B4"/>
    <w:rsid w:val="00E822C5"/>
    <w:rsid w:val="00E92425"/>
    <w:rsid w:val="00EA63AA"/>
    <w:rsid w:val="00EE3692"/>
    <w:rsid w:val="00F34D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4726"/>
  <w15:chartTrackingRefBased/>
  <w15:docId w15:val="{FAB02010-D95A-4715-A8A3-D87FE1D1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FAB"/>
    <w:pPr>
      <w:ind w:left="720"/>
      <w:contextualSpacing/>
    </w:pPr>
  </w:style>
  <w:style w:type="paragraph" w:customStyle="1" w:styleId="Default">
    <w:name w:val="Default"/>
    <w:rsid w:val="00162C7D"/>
    <w:pPr>
      <w:autoSpaceDE w:val="0"/>
      <w:autoSpaceDN w:val="0"/>
      <w:adjustRightInd w:val="0"/>
      <w:jc w:val="left"/>
    </w:pPr>
    <w:rPr>
      <w:rFonts w:ascii="Times New Roman" w:hAnsi="Times New Roman" w:cs="Times New Roman"/>
      <w:color w:val="000000"/>
      <w:szCs w:val="24"/>
    </w:rPr>
  </w:style>
  <w:style w:type="paragraph" w:styleId="BalloonText">
    <w:name w:val="Balloon Text"/>
    <w:basedOn w:val="Normal"/>
    <w:link w:val="BalloonTextChar"/>
    <w:uiPriority w:val="99"/>
    <w:semiHidden/>
    <w:unhideWhenUsed/>
    <w:rsid w:val="00E924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425"/>
    <w:rPr>
      <w:rFonts w:ascii="Segoe UI" w:hAnsi="Segoe UI" w:cs="Segoe UI"/>
      <w:sz w:val="18"/>
      <w:szCs w:val="18"/>
    </w:rPr>
  </w:style>
  <w:style w:type="character" w:styleId="CommentReference">
    <w:name w:val="annotation reference"/>
    <w:basedOn w:val="DefaultParagraphFont"/>
    <w:uiPriority w:val="99"/>
    <w:semiHidden/>
    <w:unhideWhenUsed/>
    <w:rsid w:val="00E15215"/>
    <w:rPr>
      <w:sz w:val="16"/>
      <w:szCs w:val="16"/>
    </w:rPr>
  </w:style>
  <w:style w:type="paragraph" w:styleId="CommentText">
    <w:name w:val="annotation text"/>
    <w:basedOn w:val="Normal"/>
    <w:link w:val="CommentTextChar"/>
    <w:uiPriority w:val="99"/>
    <w:semiHidden/>
    <w:unhideWhenUsed/>
    <w:rsid w:val="00E15215"/>
    <w:rPr>
      <w:sz w:val="20"/>
      <w:szCs w:val="20"/>
    </w:rPr>
  </w:style>
  <w:style w:type="character" w:customStyle="1" w:styleId="CommentTextChar">
    <w:name w:val="Comment Text Char"/>
    <w:basedOn w:val="DefaultParagraphFont"/>
    <w:link w:val="CommentText"/>
    <w:uiPriority w:val="99"/>
    <w:semiHidden/>
    <w:rsid w:val="00E15215"/>
    <w:rPr>
      <w:sz w:val="20"/>
      <w:szCs w:val="20"/>
    </w:rPr>
  </w:style>
  <w:style w:type="paragraph" w:styleId="CommentSubject">
    <w:name w:val="annotation subject"/>
    <w:basedOn w:val="CommentText"/>
    <w:next w:val="CommentText"/>
    <w:link w:val="CommentSubjectChar"/>
    <w:uiPriority w:val="99"/>
    <w:semiHidden/>
    <w:unhideWhenUsed/>
    <w:rsid w:val="00E15215"/>
    <w:rPr>
      <w:b/>
      <w:bCs/>
    </w:rPr>
  </w:style>
  <w:style w:type="character" w:customStyle="1" w:styleId="CommentSubjectChar">
    <w:name w:val="Comment Subject Char"/>
    <w:basedOn w:val="CommentTextChar"/>
    <w:link w:val="CommentSubject"/>
    <w:uiPriority w:val="99"/>
    <w:semiHidden/>
    <w:rsid w:val="00E15215"/>
    <w:rPr>
      <w:b/>
      <w:bCs/>
      <w:sz w:val="20"/>
      <w:szCs w:val="20"/>
    </w:rPr>
  </w:style>
  <w:style w:type="paragraph" w:styleId="Header">
    <w:name w:val="header"/>
    <w:basedOn w:val="Normal"/>
    <w:link w:val="HeaderChar"/>
    <w:uiPriority w:val="99"/>
    <w:unhideWhenUsed/>
    <w:rsid w:val="00770D9C"/>
    <w:pPr>
      <w:tabs>
        <w:tab w:val="center" w:pos="4536"/>
        <w:tab w:val="right" w:pos="9072"/>
      </w:tabs>
    </w:pPr>
  </w:style>
  <w:style w:type="character" w:customStyle="1" w:styleId="HeaderChar">
    <w:name w:val="Header Char"/>
    <w:basedOn w:val="DefaultParagraphFont"/>
    <w:link w:val="Header"/>
    <w:uiPriority w:val="99"/>
    <w:rsid w:val="00770D9C"/>
  </w:style>
  <w:style w:type="paragraph" w:styleId="Footer">
    <w:name w:val="footer"/>
    <w:basedOn w:val="Normal"/>
    <w:link w:val="FooterChar"/>
    <w:uiPriority w:val="99"/>
    <w:unhideWhenUsed/>
    <w:rsid w:val="00770D9C"/>
    <w:pPr>
      <w:tabs>
        <w:tab w:val="center" w:pos="4536"/>
        <w:tab w:val="right" w:pos="9072"/>
      </w:tabs>
    </w:pPr>
  </w:style>
  <w:style w:type="character" w:customStyle="1" w:styleId="FooterChar">
    <w:name w:val="Footer Char"/>
    <w:basedOn w:val="DefaultParagraphFont"/>
    <w:link w:val="Footer"/>
    <w:uiPriority w:val="99"/>
    <w:rsid w:val="00770D9C"/>
  </w:style>
  <w:style w:type="paragraph" w:customStyle="1" w:styleId="box473903">
    <w:name w:val="box_473903"/>
    <w:basedOn w:val="Normal"/>
    <w:rsid w:val="00BA0718"/>
    <w:pPr>
      <w:spacing w:before="100" w:beforeAutospacing="1" w:after="100" w:afterAutospacing="1"/>
      <w:jc w:val="left"/>
    </w:pPr>
    <w:rPr>
      <w:rFonts w:ascii="Times New Roman" w:eastAsia="Times New Roman" w:hAnsi="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869">
      <w:bodyDiv w:val="1"/>
      <w:marLeft w:val="0"/>
      <w:marRight w:val="0"/>
      <w:marTop w:val="0"/>
      <w:marBottom w:val="0"/>
      <w:divBdr>
        <w:top w:val="none" w:sz="0" w:space="0" w:color="auto"/>
        <w:left w:val="none" w:sz="0" w:space="0" w:color="auto"/>
        <w:bottom w:val="none" w:sz="0" w:space="0" w:color="auto"/>
        <w:right w:val="none" w:sz="0" w:space="0" w:color="auto"/>
      </w:divBdr>
    </w:div>
    <w:div w:id="196742919">
      <w:bodyDiv w:val="1"/>
      <w:marLeft w:val="0"/>
      <w:marRight w:val="0"/>
      <w:marTop w:val="0"/>
      <w:marBottom w:val="0"/>
      <w:divBdr>
        <w:top w:val="none" w:sz="0" w:space="0" w:color="auto"/>
        <w:left w:val="none" w:sz="0" w:space="0" w:color="auto"/>
        <w:bottom w:val="none" w:sz="0" w:space="0" w:color="auto"/>
        <w:right w:val="none" w:sz="0" w:space="0" w:color="auto"/>
      </w:divBdr>
    </w:div>
    <w:div w:id="172262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1DE633B3D28743BE30B7075328681C" ma:contentTypeVersion="10" ma:contentTypeDescription="Create a new document." ma:contentTypeScope="" ma:versionID="a7a91024f85d913a9d93fdc6e663d7c3">
  <xsd:schema xmlns:xsd="http://www.w3.org/2001/XMLSchema" xmlns:xs="http://www.w3.org/2001/XMLSchema" xmlns:p="http://schemas.microsoft.com/office/2006/metadata/properties" xmlns:ns3="d08be0f3-9d44-4daf-92fb-1831b60d2d10" targetNamespace="http://schemas.microsoft.com/office/2006/metadata/properties" ma:root="true" ma:fieldsID="b440177aa23452c6ab422faf34f0b657" ns3:_="">
    <xsd:import namespace="d08be0f3-9d44-4daf-92fb-1831b60d2d1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be0f3-9d44-4daf-92fb-1831b60d2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0321C-AFCB-43AB-84DA-6B7590CC0863}">
  <ds:schemaRefs>
    <ds:schemaRef ds:uri="http://schemas.microsoft.com/sharepoint/v3/contenttype/forms"/>
  </ds:schemaRefs>
</ds:datastoreItem>
</file>

<file path=customXml/itemProps2.xml><?xml version="1.0" encoding="utf-8"?>
<ds:datastoreItem xmlns:ds="http://schemas.openxmlformats.org/officeDocument/2006/customXml" ds:itemID="{FBD7C6E7-116D-4E0E-A92D-B343BE98BF7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08be0f3-9d44-4daf-92fb-1831b60d2d10"/>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4637819-B51B-4A39-989D-5034BADF0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be0f3-9d44-4daf-92fb-1831b60d2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4655</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Mihaljević Mirela</dc:creator>
  <cp:keywords/>
  <dc:description/>
  <cp:lastModifiedBy>Marina Tatalović</cp:lastModifiedBy>
  <cp:revision>4</cp:revision>
  <dcterms:created xsi:type="dcterms:W3CDTF">2024-07-02T07:40:00Z</dcterms:created>
  <dcterms:modified xsi:type="dcterms:W3CDTF">2024-07-04T10:43:00Z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0x010100431DE633B3D28743BE30B7075328681C</vt:lpwstr>
  </property>
  <property fmtid="{D5CDD505-2E9C-101B-9397-08002B2CF9AE}" pid="3" name="_dlc_DocIdItemGuid">
    <vt:lpwstr>64d05517-d61c-47ac-92d3-aef8a1769d6f</vt:lpwstr>
  </property>
</Properties>
</file>