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CFC5D" w14:textId="77777777" w:rsidR="000041D0" w:rsidRDefault="000041D0" w:rsidP="000041D0">
      <w:pPr>
        <w:rPr>
          <w:rFonts w:ascii="Times New Roman" w:hAnsi="Times New Roman"/>
          <w:b/>
          <w:spacing w:val="22"/>
        </w:rPr>
      </w:pPr>
    </w:p>
    <w:p w14:paraId="4FECFC5E" w14:textId="77777777" w:rsidR="000041D0" w:rsidRDefault="000041D0" w:rsidP="00CE31CE">
      <w:pPr>
        <w:jc w:val="right"/>
        <w:rPr>
          <w:rFonts w:ascii="Times New Roman" w:hAnsi="Times New Roman"/>
          <w:b/>
          <w:spacing w:val="22"/>
        </w:rPr>
      </w:pPr>
    </w:p>
    <w:p w14:paraId="4FECFC5F" w14:textId="77777777" w:rsidR="000041D0" w:rsidRDefault="000041D0" w:rsidP="000041D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4FECFCB4" wp14:editId="4FECFCB5">
            <wp:extent cx="508000" cy="685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</w:t>
      </w:r>
    </w:p>
    <w:p w14:paraId="4FECFC60" w14:textId="77777777" w:rsidR="000041D0" w:rsidRDefault="000041D0" w:rsidP="000041D0">
      <w:pPr>
        <w:spacing w:before="60" w:after="120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                                  </w:t>
      </w:r>
      <w:r>
        <w:rPr>
          <w:rFonts w:ascii="Times New Roman" w:hAnsi="Times New Roman"/>
          <w:b/>
        </w:rPr>
        <w:t xml:space="preserve"> VLADA REPUBLIKE HRVATSKE</w:t>
      </w:r>
    </w:p>
    <w:p w14:paraId="4FECFC61" w14:textId="0DF58315" w:rsidR="000041D0" w:rsidRDefault="000041D0" w:rsidP="000041D0">
      <w:pPr>
        <w:spacing w:after="24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Zagreb, </w:t>
      </w:r>
      <w:r w:rsidR="003A3E9A">
        <w:rPr>
          <w:rFonts w:ascii="Times New Roman" w:hAnsi="Times New Roman"/>
        </w:rPr>
        <w:t xml:space="preserve">25. </w:t>
      </w:r>
      <w:r>
        <w:rPr>
          <w:rFonts w:ascii="Times New Roman" w:hAnsi="Times New Roman"/>
        </w:rPr>
        <w:t>srpnja 2024.</w:t>
      </w:r>
    </w:p>
    <w:p w14:paraId="4FECFC62" w14:textId="77777777" w:rsidR="000041D0" w:rsidRPr="000041D0" w:rsidRDefault="000041D0" w:rsidP="000041D0">
      <w:pPr>
        <w:spacing w:line="360" w:lineRule="auto"/>
        <w:rPr>
          <w:rFonts w:ascii="Arial Unicode MS" w:hAnsi="Arial Unicode MS" w:cs="Arial Unicode MS"/>
        </w:rPr>
        <w:sectPr w:rsidR="000041D0" w:rsidRPr="000041D0">
          <w:pgSz w:w="11906" w:h="16838"/>
          <w:pgMar w:top="993" w:right="1417" w:bottom="1417" w:left="1417" w:header="709" w:footer="658" w:gutter="0"/>
          <w:cols w:space="720"/>
        </w:sectPr>
      </w:pPr>
      <w:r>
        <w:rPr>
          <w:rFonts w:hint="eastAsia"/>
        </w:rPr>
        <w:t>__________________________________________________________________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041D0" w14:paraId="4FECFC65" w14:textId="77777777" w:rsidTr="000041D0">
        <w:tc>
          <w:tcPr>
            <w:tcW w:w="1951" w:type="dxa"/>
            <w:hideMark/>
          </w:tcPr>
          <w:p w14:paraId="4FECFC63" w14:textId="77777777" w:rsidR="000041D0" w:rsidRDefault="000041D0">
            <w:pPr>
              <w:spacing w:line="360" w:lineRule="auto"/>
              <w:jc w:val="right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  <w:b/>
                <w:smallCaps/>
              </w:rPr>
              <w:t>Predlagatelj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229" w:type="dxa"/>
            <w:hideMark/>
          </w:tcPr>
          <w:p w14:paraId="4FECFC64" w14:textId="77777777" w:rsidR="000041D0" w:rsidRDefault="000041D0">
            <w:pPr>
              <w:spacing w:line="36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</w:rPr>
              <w:t>Ministarstvo obrane</w:t>
            </w:r>
          </w:p>
        </w:tc>
      </w:tr>
    </w:tbl>
    <w:p w14:paraId="4FECFC66" w14:textId="77777777" w:rsidR="000041D0" w:rsidRDefault="000041D0" w:rsidP="000041D0">
      <w:pPr>
        <w:spacing w:line="360" w:lineRule="auto"/>
        <w:rPr>
          <w:rFonts w:ascii="Times New Roman" w:eastAsia="Arial Unicode MS" w:hAnsi="Times New Roman"/>
          <w:color w:val="000000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4FECFC67" w14:textId="77777777" w:rsidR="000041D0" w:rsidRDefault="000041D0" w:rsidP="000041D0">
      <w:pPr>
        <w:spacing w:line="360" w:lineRule="auto"/>
        <w:rPr>
          <w:rFonts w:ascii="Times New Roman" w:hAnsi="Times New Roman"/>
          <w:b/>
          <w:smallCaps/>
        </w:rPr>
        <w:sectPr w:rsidR="000041D0">
          <w:type w:val="continuous"/>
          <w:pgSz w:w="11906" w:h="16838"/>
          <w:pgMar w:top="993" w:right="1417" w:bottom="1417" w:left="1417" w:header="709" w:footer="658" w:gutter="0"/>
          <w:cols w:space="720"/>
        </w:sect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041D0" w14:paraId="4FECFC6A" w14:textId="77777777" w:rsidTr="000041D0">
        <w:tc>
          <w:tcPr>
            <w:tcW w:w="1951" w:type="dxa"/>
            <w:hideMark/>
          </w:tcPr>
          <w:p w14:paraId="4FECFC68" w14:textId="77777777" w:rsidR="000041D0" w:rsidRDefault="000041D0">
            <w:pPr>
              <w:spacing w:line="360" w:lineRule="auto"/>
              <w:jc w:val="right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  <w:b/>
                <w:smallCaps/>
              </w:rPr>
              <w:t>Predmet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229" w:type="dxa"/>
            <w:hideMark/>
          </w:tcPr>
          <w:p w14:paraId="4FECFC69" w14:textId="77777777" w:rsidR="000041D0" w:rsidRPr="000041D0" w:rsidRDefault="000041D0" w:rsidP="00004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Prijedlog odluke </w:t>
            </w:r>
            <w:r w:rsidRPr="000041D0">
              <w:rPr>
                <w:rFonts w:ascii="Times New Roman" w:hAnsi="Times New Roman"/>
                <w:bCs/>
              </w:rPr>
              <w:t>o davanju suglasnosti Ministarstvu obrane za preuzimanje obveza na teret sredstava državnog proračuna Republike Hrvatske u 2025. godini za nabavu streljiva putem Europske obrambene agencije</w:t>
            </w:r>
          </w:p>
        </w:tc>
      </w:tr>
    </w:tbl>
    <w:p w14:paraId="4FECFC6B" w14:textId="77777777" w:rsidR="000041D0" w:rsidRDefault="000041D0" w:rsidP="000041D0">
      <w:pPr>
        <w:tabs>
          <w:tab w:val="left" w:pos="1843"/>
        </w:tabs>
        <w:spacing w:line="360" w:lineRule="auto"/>
        <w:ind w:left="1843" w:hanging="1843"/>
        <w:rPr>
          <w:rFonts w:ascii="Arial Unicode MS" w:eastAsia="Arial Unicode MS" w:hAnsi="Arial Unicode MS" w:cs="Arial Unicode MS"/>
          <w:color w:val="000000"/>
        </w:rPr>
      </w:pPr>
      <w:r>
        <w:rPr>
          <w:rFonts w:hint="eastAsia"/>
        </w:rPr>
        <w:t>___________________________________________________________________</w:t>
      </w:r>
    </w:p>
    <w:p w14:paraId="4FECFC6C" w14:textId="77777777" w:rsidR="000041D0" w:rsidRDefault="000041D0" w:rsidP="000041D0"/>
    <w:p w14:paraId="4FECFC6D" w14:textId="77777777" w:rsidR="000041D0" w:rsidRDefault="000041D0" w:rsidP="000041D0"/>
    <w:p w14:paraId="4FECFC6E" w14:textId="77777777" w:rsidR="000041D0" w:rsidRDefault="000041D0" w:rsidP="000041D0"/>
    <w:p w14:paraId="4FECFC6F" w14:textId="77777777" w:rsidR="000041D0" w:rsidRDefault="000041D0" w:rsidP="000041D0"/>
    <w:p w14:paraId="4FECFC70" w14:textId="77777777" w:rsidR="000041D0" w:rsidRDefault="000041D0" w:rsidP="000041D0"/>
    <w:p w14:paraId="4FECFC71" w14:textId="77777777" w:rsidR="000041D0" w:rsidRDefault="000041D0" w:rsidP="000041D0"/>
    <w:p w14:paraId="4FECFC72" w14:textId="77777777" w:rsidR="000041D0" w:rsidRDefault="000041D0" w:rsidP="000041D0"/>
    <w:p w14:paraId="4FECFC73" w14:textId="77777777" w:rsidR="000041D0" w:rsidRDefault="000041D0" w:rsidP="000041D0"/>
    <w:p w14:paraId="4FECFC74" w14:textId="77777777" w:rsidR="000041D0" w:rsidRDefault="000041D0" w:rsidP="000041D0"/>
    <w:p w14:paraId="4FECFC75" w14:textId="77777777" w:rsidR="000041D0" w:rsidRDefault="000041D0" w:rsidP="000041D0"/>
    <w:p w14:paraId="4FECFC76" w14:textId="77777777" w:rsidR="000041D0" w:rsidRDefault="000041D0" w:rsidP="000041D0"/>
    <w:p w14:paraId="4FECFC77" w14:textId="77777777" w:rsidR="000041D0" w:rsidRDefault="000041D0" w:rsidP="000041D0"/>
    <w:p w14:paraId="4FECFC78" w14:textId="77777777" w:rsidR="000041D0" w:rsidRDefault="000041D0" w:rsidP="000041D0"/>
    <w:p w14:paraId="4FECFC79" w14:textId="77777777" w:rsidR="000041D0" w:rsidRDefault="000041D0" w:rsidP="000041D0"/>
    <w:p w14:paraId="4FECFC7A" w14:textId="77777777" w:rsidR="000041D0" w:rsidRDefault="000041D0" w:rsidP="000041D0"/>
    <w:p w14:paraId="4FECFC7B" w14:textId="77777777" w:rsidR="000041D0" w:rsidRDefault="000041D0" w:rsidP="000041D0"/>
    <w:p w14:paraId="4FECFC7C" w14:textId="77777777" w:rsidR="000041D0" w:rsidRDefault="000041D0" w:rsidP="000041D0"/>
    <w:p w14:paraId="4FECFC7D" w14:textId="77777777" w:rsidR="000041D0" w:rsidRDefault="000041D0" w:rsidP="000041D0"/>
    <w:p w14:paraId="4FECFC7E" w14:textId="77777777" w:rsidR="000041D0" w:rsidRDefault="000041D0" w:rsidP="000041D0"/>
    <w:p w14:paraId="4FECFC7F" w14:textId="77777777" w:rsidR="000041D0" w:rsidRPr="000041D0" w:rsidRDefault="000041D0" w:rsidP="000041D0">
      <w:pPr>
        <w:rPr>
          <w:rFonts w:ascii="Times New Roman" w:hAnsi="Times New Roman"/>
        </w:rPr>
      </w:pPr>
    </w:p>
    <w:p w14:paraId="4FECFC80" w14:textId="77777777" w:rsidR="000041D0" w:rsidRPr="000041D0" w:rsidRDefault="000041D0" w:rsidP="000041D0">
      <w:pPr>
        <w:pStyle w:val="Footer"/>
        <w:pBdr>
          <w:top w:val="single" w:sz="4" w:space="1" w:color="404040"/>
        </w:pBdr>
        <w:rPr>
          <w:rFonts w:ascii="Times New Roman" w:hAnsi="Times New Roman"/>
          <w:color w:val="404040"/>
          <w:spacing w:val="20"/>
          <w:sz w:val="20"/>
        </w:rPr>
      </w:pPr>
      <w:r w:rsidRPr="000041D0">
        <w:rPr>
          <w:rFonts w:ascii="Times New Roman" w:hAnsi="Times New Roman"/>
        </w:rPr>
        <w:tab/>
      </w:r>
      <w:r w:rsidRPr="000041D0">
        <w:rPr>
          <w:rFonts w:ascii="Times New Roman" w:hAnsi="Times New Roman"/>
          <w:color w:val="404040"/>
          <w:spacing w:val="20"/>
          <w:sz w:val="20"/>
        </w:rPr>
        <w:t>Banski dvori | Trg Sv. Marka 2  | 10000 Zagreb | tel. 01 4569 222 | vlada.gov.hr</w:t>
      </w:r>
    </w:p>
    <w:p w14:paraId="4FECFC81" w14:textId="77777777" w:rsidR="000041D0" w:rsidRDefault="000041D0" w:rsidP="000041D0">
      <w:pPr>
        <w:rPr>
          <w:rFonts w:ascii="Times New Roman" w:hAnsi="Times New Roman"/>
          <w:color w:val="404040"/>
          <w:spacing w:val="20"/>
          <w:sz w:val="20"/>
          <w:lang w:val="en-GB" w:eastAsia="en-US"/>
        </w:rPr>
        <w:sectPr w:rsidR="000041D0">
          <w:type w:val="continuous"/>
          <w:pgSz w:w="11906" w:h="16838"/>
          <w:pgMar w:top="993" w:right="1417" w:bottom="1417" w:left="1417" w:header="709" w:footer="658" w:gutter="0"/>
          <w:cols w:space="720"/>
        </w:sectPr>
      </w:pPr>
    </w:p>
    <w:p w14:paraId="4FECFC82" w14:textId="77777777" w:rsidR="000041D0" w:rsidRDefault="000041D0" w:rsidP="000041D0">
      <w:pPr>
        <w:rPr>
          <w:rFonts w:ascii="Times New Roman" w:hAnsi="Times New Roman"/>
          <w:b/>
          <w:spacing w:val="22"/>
        </w:rPr>
      </w:pPr>
    </w:p>
    <w:p w14:paraId="4FECFC83" w14:textId="77777777" w:rsidR="000041D0" w:rsidRDefault="000041D0" w:rsidP="00CE31CE">
      <w:pPr>
        <w:jc w:val="right"/>
        <w:rPr>
          <w:rFonts w:ascii="Times New Roman" w:hAnsi="Times New Roman"/>
          <w:b/>
          <w:spacing w:val="22"/>
        </w:rPr>
      </w:pPr>
    </w:p>
    <w:p w14:paraId="4FECFC84" w14:textId="77777777" w:rsidR="000041D0" w:rsidRDefault="000041D0" w:rsidP="00CE31CE">
      <w:pPr>
        <w:jc w:val="right"/>
        <w:rPr>
          <w:rFonts w:ascii="Times New Roman" w:hAnsi="Times New Roman"/>
          <w:b/>
          <w:spacing w:val="22"/>
        </w:rPr>
      </w:pPr>
    </w:p>
    <w:p w14:paraId="4FECFC85" w14:textId="77777777" w:rsidR="004C0B90" w:rsidRPr="00CE31CE" w:rsidRDefault="00CE31CE" w:rsidP="00CE31CE">
      <w:pPr>
        <w:jc w:val="right"/>
        <w:rPr>
          <w:rFonts w:ascii="Times New Roman" w:hAnsi="Times New Roman"/>
          <w:b/>
          <w:color w:val="FF0000"/>
          <w:spacing w:val="22"/>
        </w:rPr>
      </w:pPr>
      <w:r w:rsidRPr="00CE31CE">
        <w:rPr>
          <w:rFonts w:ascii="Times New Roman" w:hAnsi="Times New Roman"/>
          <w:b/>
          <w:spacing w:val="22"/>
        </w:rPr>
        <w:t>P</w:t>
      </w:r>
      <w:r w:rsidR="00985498">
        <w:rPr>
          <w:rFonts w:ascii="Times New Roman" w:hAnsi="Times New Roman"/>
          <w:b/>
          <w:spacing w:val="22"/>
        </w:rPr>
        <w:t xml:space="preserve"> </w:t>
      </w:r>
      <w:r w:rsidRPr="00CE31CE">
        <w:rPr>
          <w:rFonts w:ascii="Times New Roman" w:hAnsi="Times New Roman"/>
          <w:b/>
          <w:spacing w:val="22"/>
        </w:rPr>
        <w:t>r</w:t>
      </w:r>
      <w:r w:rsidR="00985498">
        <w:rPr>
          <w:rFonts w:ascii="Times New Roman" w:hAnsi="Times New Roman"/>
          <w:b/>
          <w:spacing w:val="22"/>
        </w:rPr>
        <w:t xml:space="preserve"> </w:t>
      </w:r>
      <w:r w:rsidRPr="00CE31CE">
        <w:rPr>
          <w:rFonts w:ascii="Times New Roman" w:hAnsi="Times New Roman"/>
          <w:b/>
          <w:spacing w:val="22"/>
        </w:rPr>
        <w:t>i</w:t>
      </w:r>
      <w:r w:rsidR="00985498">
        <w:rPr>
          <w:rFonts w:ascii="Times New Roman" w:hAnsi="Times New Roman"/>
          <w:b/>
          <w:spacing w:val="22"/>
        </w:rPr>
        <w:t xml:space="preserve"> </w:t>
      </w:r>
      <w:r w:rsidRPr="00CE31CE">
        <w:rPr>
          <w:rFonts w:ascii="Times New Roman" w:hAnsi="Times New Roman"/>
          <w:b/>
          <w:spacing w:val="22"/>
        </w:rPr>
        <w:t>j</w:t>
      </w:r>
      <w:r w:rsidR="00985498">
        <w:rPr>
          <w:rFonts w:ascii="Times New Roman" w:hAnsi="Times New Roman"/>
          <w:b/>
          <w:spacing w:val="22"/>
        </w:rPr>
        <w:t xml:space="preserve"> </w:t>
      </w:r>
      <w:r w:rsidRPr="00CE31CE">
        <w:rPr>
          <w:rFonts w:ascii="Times New Roman" w:hAnsi="Times New Roman"/>
          <w:b/>
          <w:spacing w:val="22"/>
        </w:rPr>
        <w:t>e</w:t>
      </w:r>
      <w:r w:rsidR="00985498">
        <w:rPr>
          <w:rFonts w:ascii="Times New Roman" w:hAnsi="Times New Roman"/>
          <w:b/>
          <w:spacing w:val="22"/>
        </w:rPr>
        <w:t xml:space="preserve"> </w:t>
      </w:r>
      <w:r w:rsidRPr="00CE31CE">
        <w:rPr>
          <w:rFonts w:ascii="Times New Roman" w:hAnsi="Times New Roman"/>
          <w:b/>
          <w:spacing w:val="22"/>
        </w:rPr>
        <w:t>d</w:t>
      </w:r>
      <w:r w:rsidR="00985498">
        <w:rPr>
          <w:rFonts w:ascii="Times New Roman" w:hAnsi="Times New Roman"/>
          <w:b/>
          <w:spacing w:val="22"/>
        </w:rPr>
        <w:t xml:space="preserve"> </w:t>
      </w:r>
      <w:r w:rsidRPr="00CE31CE">
        <w:rPr>
          <w:rFonts w:ascii="Times New Roman" w:hAnsi="Times New Roman"/>
          <w:b/>
          <w:spacing w:val="22"/>
        </w:rPr>
        <w:t>l</w:t>
      </w:r>
      <w:r w:rsidR="00985498">
        <w:rPr>
          <w:rFonts w:ascii="Times New Roman" w:hAnsi="Times New Roman"/>
          <w:b/>
          <w:spacing w:val="22"/>
        </w:rPr>
        <w:t xml:space="preserve"> </w:t>
      </w:r>
      <w:r w:rsidRPr="00CE31CE">
        <w:rPr>
          <w:rFonts w:ascii="Times New Roman" w:hAnsi="Times New Roman"/>
          <w:b/>
          <w:spacing w:val="22"/>
        </w:rPr>
        <w:t>o</w:t>
      </w:r>
      <w:r w:rsidR="007478D8">
        <w:rPr>
          <w:rFonts w:ascii="Times New Roman" w:hAnsi="Times New Roman"/>
          <w:b/>
          <w:spacing w:val="22"/>
        </w:rPr>
        <w:t xml:space="preserve"> </w:t>
      </w:r>
      <w:r w:rsidRPr="00CE31CE">
        <w:rPr>
          <w:rFonts w:ascii="Times New Roman" w:hAnsi="Times New Roman"/>
          <w:b/>
          <w:spacing w:val="22"/>
        </w:rPr>
        <w:t>g</w:t>
      </w:r>
      <w:r w:rsidR="00221155">
        <w:rPr>
          <w:rFonts w:ascii="Times New Roman" w:hAnsi="Times New Roman"/>
          <w:b/>
          <w:spacing w:val="22"/>
        </w:rPr>
        <w:t xml:space="preserve"> </w:t>
      </w:r>
    </w:p>
    <w:p w14:paraId="4FECFC86" w14:textId="77777777" w:rsidR="004C0B90" w:rsidRPr="009164E7" w:rsidRDefault="004C0B90">
      <w:pPr>
        <w:rPr>
          <w:rFonts w:ascii="Times New Roman" w:hAnsi="Times New Roman"/>
          <w:b/>
        </w:rPr>
      </w:pPr>
    </w:p>
    <w:p w14:paraId="4FECFC87" w14:textId="77777777" w:rsidR="00035265" w:rsidRPr="009164E7" w:rsidRDefault="00035265" w:rsidP="004E2B46">
      <w:pPr>
        <w:rPr>
          <w:rFonts w:ascii="Times New Roman" w:hAnsi="Times New Roman"/>
          <w:b/>
        </w:rPr>
      </w:pPr>
    </w:p>
    <w:p w14:paraId="4FECFC89" w14:textId="29744DD8" w:rsidR="004C0B90" w:rsidRDefault="004C0B90">
      <w:pPr>
        <w:jc w:val="both"/>
        <w:rPr>
          <w:rFonts w:ascii="Times New Roman" w:hAnsi="Times New Roman"/>
        </w:rPr>
      </w:pPr>
    </w:p>
    <w:p w14:paraId="4FECFC8A" w14:textId="77777777" w:rsidR="004C0B90" w:rsidRPr="009164E7" w:rsidRDefault="004C0B90">
      <w:pPr>
        <w:jc w:val="both"/>
        <w:rPr>
          <w:rFonts w:ascii="Times New Roman" w:hAnsi="Times New Roman"/>
        </w:rPr>
      </w:pPr>
    </w:p>
    <w:p w14:paraId="4FECFC8B" w14:textId="3DFC738F" w:rsidR="004C0B90" w:rsidRPr="009164E7" w:rsidRDefault="009164E7">
      <w:pPr>
        <w:ind w:firstLine="708"/>
        <w:jc w:val="both"/>
        <w:rPr>
          <w:rFonts w:ascii="Times New Roman" w:hAnsi="Times New Roman"/>
          <w:color w:val="000000"/>
        </w:rPr>
      </w:pPr>
      <w:bookmarkStart w:id="0" w:name="OLE_LINK1"/>
      <w:bookmarkStart w:id="1" w:name="OLE_LINK2"/>
      <w:r w:rsidRPr="00422AF1">
        <w:rPr>
          <w:rFonts w:ascii="Times New Roman" w:hAnsi="Times New Roman"/>
          <w:color w:val="000000"/>
        </w:rPr>
        <w:t xml:space="preserve">Na temelju </w:t>
      </w:r>
      <w:r w:rsidR="00860354">
        <w:rPr>
          <w:rFonts w:ascii="Times New Roman" w:hAnsi="Times New Roman"/>
          <w:color w:val="000000"/>
        </w:rPr>
        <w:t>članka 48.</w:t>
      </w:r>
      <w:r w:rsidRPr="00422AF1">
        <w:rPr>
          <w:rFonts w:ascii="Times New Roman" w:hAnsi="Times New Roman"/>
          <w:color w:val="000000"/>
        </w:rPr>
        <w:t xml:space="preserve"> stavka 2. Zakona o proračunu (</w:t>
      </w:r>
      <w:r w:rsidR="009D4686">
        <w:rPr>
          <w:rFonts w:ascii="Times New Roman" w:hAnsi="Times New Roman"/>
          <w:color w:val="000000"/>
        </w:rPr>
        <w:t>„</w:t>
      </w:r>
      <w:r w:rsidRPr="00422AF1">
        <w:rPr>
          <w:rFonts w:ascii="Times New Roman" w:hAnsi="Times New Roman"/>
          <w:color w:val="000000"/>
        </w:rPr>
        <w:t>Narodne n</w:t>
      </w:r>
      <w:r w:rsidR="00860354">
        <w:rPr>
          <w:rFonts w:ascii="Times New Roman" w:hAnsi="Times New Roman"/>
          <w:color w:val="000000"/>
        </w:rPr>
        <w:t>ovine</w:t>
      </w:r>
      <w:r w:rsidR="009D4686">
        <w:rPr>
          <w:rFonts w:ascii="Times New Roman" w:hAnsi="Times New Roman"/>
          <w:color w:val="000000"/>
        </w:rPr>
        <w:t>“</w:t>
      </w:r>
      <w:r w:rsidR="00860354">
        <w:rPr>
          <w:rFonts w:ascii="Times New Roman" w:hAnsi="Times New Roman"/>
          <w:color w:val="000000"/>
        </w:rPr>
        <w:t>, br</w:t>
      </w:r>
      <w:r w:rsidR="009D4686">
        <w:rPr>
          <w:rFonts w:ascii="Times New Roman" w:hAnsi="Times New Roman"/>
          <w:color w:val="000000"/>
        </w:rPr>
        <w:t>oj</w:t>
      </w:r>
      <w:r w:rsidR="00860354">
        <w:rPr>
          <w:rFonts w:ascii="Times New Roman" w:hAnsi="Times New Roman"/>
          <w:color w:val="000000"/>
        </w:rPr>
        <w:t xml:space="preserve"> 144/21</w:t>
      </w:r>
      <w:r w:rsidR="009D4686">
        <w:rPr>
          <w:rFonts w:ascii="Times New Roman" w:hAnsi="Times New Roman"/>
          <w:color w:val="000000"/>
        </w:rPr>
        <w:t>.</w:t>
      </w:r>
      <w:r w:rsidRPr="00422AF1">
        <w:rPr>
          <w:rFonts w:ascii="Times New Roman" w:hAnsi="Times New Roman"/>
          <w:color w:val="000000"/>
        </w:rPr>
        <w:t xml:space="preserve">), </w:t>
      </w:r>
      <w:r w:rsidR="00187652">
        <w:rPr>
          <w:rFonts w:ascii="Times New Roman" w:hAnsi="Times New Roman"/>
          <w:color w:val="000000"/>
        </w:rPr>
        <w:t xml:space="preserve">a u vezi s člankom </w:t>
      </w:r>
      <w:r w:rsidR="00187652" w:rsidRPr="00187652">
        <w:rPr>
          <w:rFonts w:ascii="Times New Roman" w:hAnsi="Times New Roman"/>
          <w:color w:val="000000"/>
        </w:rPr>
        <w:t>23. stavkom 3. Zakona o izvršavanju Državnog proračuna Republike Hrvatske za 202</w:t>
      </w:r>
      <w:r w:rsidR="008B4DB8">
        <w:rPr>
          <w:rFonts w:ascii="Times New Roman" w:hAnsi="Times New Roman"/>
          <w:color w:val="000000"/>
        </w:rPr>
        <w:t>4</w:t>
      </w:r>
      <w:r w:rsidR="00187652" w:rsidRPr="00187652">
        <w:rPr>
          <w:rFonts w:ascii="Times New Roman" w:hAnsi="Times New Roman"/>
          <w:color w:val="000000"/>
        </w:rPr>
        <w:t>. godinu (</w:t>
      </w:r>
      <w:r w:rsidR="009D4686">
        <w:rPr>
          <w:rFonts w:ascii="Times New Roman" w:hAnsi="Times New Roman"/>
          <w:color w:val="000000"/>
        </w:rPr>
        <w:t>„</w:t>
      </w:r>
      <w:r w:rsidR="00187652" w:rsidRPr="00187652">
        <w:rPr>
          <w:rFonts w:ascii="Times New Roman" w:hAnsi="Times New Roman"/>
          <w:color w:val="000000"/>
        </w:rPr>
        <w:t>Narodne novine</w:t>
      </w:r>
      <w:r w:rsidR="009D4686">
        <w:rPr>
          <w:rFonts w:ascii="Times New Roman" w:hAnsi="Times New Roman"/>
          <w:color w:val="000000"/>
        </w:rPr>
        <w:t>“,</w:t>
      </w:r>
      <w:r w:rsidR="00187652" w:rsidRPr="00187652">
        <w:rPr>
          <w:rFonts w:ascii="Times New Roman" w:hAnsi="Times New Roman"/>
          <w:color w:val="000000"/>
        </w:rPr>
        <w:t xml:space="preserve"> </w:t>
      </w:r>
      <w:r w:rsidR="00187652">
        <w:rPr>
          <w:rFonts w:ascii="Times New Roman" w:hAnsi="Times New Roman"/>
          <w:color w:val="000000"/>
        </w:rPr>
        <w:t>b</w:t>
      </w:r>
      <w:r w:rsidR="003A3E9A">
        <w:rPr>
          <w:rFonts w:ascii="Times New Roman" w:hAnsi="Times New Roman"/>
          <w:color w:val="000000"/>
        </w:rPr>
        <w:t>r</w:t>
      </w:r>
      <w:r w:rsidR="009D4686">
        <w:rPr>
          <w:rFonts w:ascii="Times New Roman" w:hAnsi="Times New Roman"/>
          <w:color w:val="000000"/>
        </w:rPr>
        <w:t>oj</w:t>
      </w:r>
      <w:bookmarkStart w:id="2" w:name="_GoBack"/>
      <w:bookmarkEnd w:id="2"/>
      <w:r w:rsidR="00187652">
        <w:rPr>
          <w:rFonts w:ascii="Times New Roman" w:hAnsi="Times New Roman"/>
          <w:color w:val="000000"/>
        </w:rPr>
        <w:t xml:space="preserve"> </w:t>
      </w:r>
      <w:r w:rsidR="008B4DB8" w:rsidRPr="008B4DB8">
        <w:rPr>
          <w:rFonts w:ascii="Times New Roman" w:hAnsi="Times New Roman"/>
          <w:color w:val="000000"/>
        </w:rPr>
        <w:t>149/23</w:t>
      </w:r>
      <w:r w:rsidR="009D4686">
        <w:rPr>
          <w:rFonts w:ascii="Times New Roman" w:hAnsi="Times New Roman"/>
          <w:color w:val="000000"/>
        </w:rPr>
        <w:t>.</w:t>
      </w:r>
      <w:r w:rsidR="00187652" w:rsidRPr="00187652">
        <w:rPr>
          <w:rFonts w:ascii="Times New Roman" w:hAnsi="Times New Roman"/>
          <w:color w:val="000000"/>
        </w:rPr>
        <w:t>)</w:t>
      </w:r>
      <w:r w:rsidR="009D4686">
        <w:rPr>
          <w:rFonts w:ascii="Times New Roman" w:hAnsi="Times New Roman"/>
          <w:color w:val="000000"/>
        </w:rPr>
        <w:t>,</w:t>
      </w:r>
      <w:r w:rsidR="00187652" w:rsidRPr="00187652">
        <w:rPr>
          <w:rFonts w:ascii="Times New Roman" w:hAnsi="Times New Roman"/>
          <w:color w:val="000000"/>
        </w:rPr>
        <w:t xml:space="preserve"> </w:t>
      </w:r>
      <w:r w:rsidRPr="00422AF1">
        <w:rPr>
          <w:rFonts w:ascii="Times New Roman" w:hAnsi="Times New Roman"/>
          <w:color w:val="000000"/>
        </w:rPr>
        <w:t>Vlada Republike Hrvatske je na sjednici održanoj  _________ donijela</w:t>
      </w:r>
    </w:p>
    <w:bookmarkEnd w:id="0"/>
    <w:bookmarkEnd w:id="1"/>
    <w:p w14:paraId="4FECFC8C" w14:textId="0ACC0EB9" w:rsidR="009164E7" w:rsidRDefault="009164E7">
      <w:pPr>
        <w:rPr>
          <w:rFonts w:ascii="Times New Roman" w:hAnsi="Times New Roman"/>
        </w:rPr>
      </w:pPr>
    </w:p>
    <w:p w14:paraId="515D847B" w14:textId="77777777" w:rsidR="005F7103" w:rsidRPr="00CE31CE" w:rsidRDefault="005F7103">
      <w:pPr>
        <w:rPr>
          <w:rFonts w:ascii="Times New Roman" w:hAnsi="Times New Roman"/>
        </w:rPr>
      </w:pPr>
    </w:p>
    <w:p w14:paraId="4FECFC8D" w14:textId="1F2DD04A" w:rsidR="004C0B90" w:rsidRPr="009D4686" w:rsidRDefault="009D4686" w:rsidP="009D4686">
      <w:pPr>
        <w:jc w:val="center"/>
        <w:rPr>
          <w:rFonts w:ascii="Times New Roman" w:hAnsi="Times New Roman"/>
          <w:b/>
        </w:rPr>
      </w:pPr>
      <w:r w:rsidRPr="009D4686">
        <w:rPr>
          <w:rFonts w:ascii="Times New Roman" w:hAnsi="Times New Roman"/>
          <w:b/>
        </w:rPr>
        <w:t>O D L U K U</w:t>
      </w:r>
    </w:p>
    <w:p w14:paraId="224EB33E" w14:textId="77777777" w:rsidR="009D4686" w:rsidRDefault="009D4686">
      <w:pPr>
        <w:jc w:val="center"/>
        <w:rPr>
          <w:rFonts w:ascii="Times New Roman" w:hAnsi="Times New Roman"/>
          <w:b/>
          <w:color w:val="000000"/>
          <w:spacing w:val="30"/>
        </w:rPr>
      </w:pPr>
    </w:p>
    <w:p w14:paraId="7C651D80" w14:textId="77777777" w:rsidR="009D4686" w:rsidRDefault="004C0B90" w:rsidP="00E85169">
      <w:pPr>
        <w:ind w:left="34" w:hanging="34"/>
        <w:jc w:val="center"/>
        <w:rPr>
          <w:rFonts w:ascii="Times New Roman" w:hAnsi="Times New Roman"/>
          <w:b/>
          <w:color w:val="000000"/>
        </w:rPr>
      </w:pPr>
      <w:r w:rsidRPr="009164E7">
        <w:rPr>
          <w:rFonts w:ascii="Times New Roman" w:hAnsi="Times New Roman"/>
          <w:b/>
          <w:color w:val="000000"/>
        </w:rPr>
        <w:t>o davanju suglasnosti Min</w:t>
      </w:r>
      <w:r w:rsidR="004E2B46" w:rsidRPr="009164E7">
        <w:rPr>
          <w:rFonts w:ascii="Times New Roman" w:hAnsi="Times New Roman"/>
          <w:b/>
          <w:color w:val="000000"/>
        </w:rPr>
        <w:t xml:space="preserve">istarstvu obrane za preuzimanje </w:t>
      </w:r>
      <w:r w:rsidR="00E55AD3" w:rsidRPr="009164E7">
        <w:rPr>
          <w:rFonts w:ascii="Times New Roman" w:hAnsi="Times New Roman"/>
          <w:b/>
          <w:color w:val="000000"/>
        </w:rPr>
        <w:t xml:space="preserve">obveza </w:t>
      </w:r>
    </w:p>
    <w:p w14:paraId="2E5A2A17" w14:textId="77777777" w:rsidR="009D4686" w:rsidRDefault="00E55AD3" w:rsidP="00E85169">
      <w:pPr>
        <w:ind w:left="34" w:hanging="34"/>
        <w:jc w:val="center"/>
        <w:rPr>
          <w:rFonts w:ascii="Times New Roman" w:hAnsi="Times New Roman"/>
          <w:b/>
          <w:color w:val="000000"/>
        </w:rPr>
      </w:pPr>
      <w:r w:rsidRPr="009164E7">
        <w:rPr>
          <w:rFonts w:ascii="Times New Roman" w:hAnsi="Times New Roman"/>
          <w:b/>
          <w:color w:val="000000"/>
        </w:rPr>
        <w:t xml:space="preserve">na teret </w:t>
      </w:r>
      <w:r w:rsidR="004C0B90" w:rsidRPr="009164E7">
        <w:rPr>
          <w:rFonts w:ascii="Times New Roman" w:hAnsi="Times New Roman"/>
          <w:b/>
          <w:color w:val="000000"/>
        </w:rPr>
        <w:t>sredstava</w:t>
      </w:r>
      <w:r w:rsidR="004E2B46" w:rsidRPr="009164E7">
        <w:rPr>
          <w:rFonts w:ascii="Times New Roman" w:hAnsi="Times New Roman"/>
          <w:b/>
          <w:color w:val="000000"/>
        </w:rPr>
        <w:t xml:space="preserve"> </w:t>
      </w:r>
      <w:r w:rsidR="004C0B90" w:rsidRPr="009164E7">
        <w:rPr>
          <w:rFonts w:ascii="Times New Roman" w:hAnsi="Times New Roman"/>
          <w:b/>
          <w:color w:val="000000"/>
        </w:rPr>
        <w:t xml:space="preserve">državnog proračuna Republike Hrvatske </w:t>
      </w:r>
      <w:r w:rsidR="00AA2AC7" w:rsidRPr="00AA2AC7">
        <w:rPr>
          <w:rFonts w:ascii="Times New Roman" w:hAnsi="Times New Roman"/>
          <w:b/>
          <w:color w:val="000000"/>
        </w:rPr>
        <w:t>u 202</w:t>
      </w:r>
      <w:r w:rsidR="008B4DB8">
        <w:rPr>
          <w:rFonts w:ascii="Times New Roman" w:hAnsi="Times New Roman"/>
          <w:b/>
          <w:color w:val="000000"/>
        </w:rPr>
        <w:t>5</w:t>
      </w:r>
      <w:r w:rsidR="00AA2AC7" w:rsidRPr="00AA2AC7">
        <w:rPr>
          <w:rFonts w:ascii="Times New Roman" w:hAnsi="Times New Roman"/>
          <w:b/>
          <w:color w:val="000000"/>
        </w:rPr>
        <w:t xml:space="preserve">. godini </w:t>
      </w:r>
    </w:p>
    <w:p w14:paraId="4FECFC90" w14:textId="4E29A2DF" w:rsidR="004C0B90" w:rsidRPr="009164E7" w:rsidRDefault="00055173" w:rsidP="00E85169">
      <w:pPr>
        <w:ind w:left="34" w:hanging="34"/>
        <w:jc w:val="center"/>
        <w:rPr>
          <w:rFonts w:ascii="Times New Roman" w:hAnsi="Times New Roman"/>
          <w:b/>
          <w:color w:val="000000"/>
        </w:rPr>
      </w:pPr>
      <w:r w:rsidRPr="00055173">
        <w:rPr>
          <w:rFonts w:ascii="Times New Roman" w:hAnsi="Times New Roman"/>
          <w:b/>
          <w:color w:val="000000"/>
        </w:rPr>
        <w:t>za nabavu streljiva putem Europske obrambene agencije</w:t>
      </w:r>
    </w:p>
    <w:p w14:paraId="4FECFC91" w14:textId="45A52D48" w:rsidR="00AF26BA" w:rsidRDefault="00AF26BA">
      <w:pPr>
        <w:jc w:val="center"/>
        <w:rPr>
          <w:rFonts w:ascii="Times New Roman" w:hAnsi="Times New Roman"/>
          <w:b/>
          <w:color w:val="000000"/>
        </w:rPr>
      </w:pPr>
    </w:p>
    <w:p w14:paraId="6CC700BD" w14:textId="0BB04225" w:rsidR="005F7103" w:rsidRDefault="005F7103">
      <w:pPr>
        <w:jc w:val="center"/>
        <w:rPr>
          <w:rFonts w:ascii="Times New Roman" w:hAnsi="Times New Roman"/>
          <w:b/>
          <w:color w:val="000000"/>
        </w:rPr>
      </w:pPr>
    </w:p>
    <w:p w14:paraId="4FECFC92" w14:textId="77777777" w:rsidR="004C0B90" w:rsidRPr="009164E7" w:rsidRDefault="004C0B90">
      <w:pPr>
        <w:jc w:val="center"/>
        <w:rPr>
          <w:rFonts w:ascii="Times New Roman" w:hAnsi="Times New Roman"/>
          <w:b/>
          <w:color w:val="000000"/>
        </w:rPr>
      </w:pPr>
      <w:r w:rsidRPr="009164E7">
        <w:rPr>
          <w:rFonts w:ascii="Times New Roman" w:hAnsi="Times New Roman"/>
          <w:b/>
          <w:color w:val="000000"/>
        </w:rPr>
        <w:t>I.</w:t>
      </w:r>
    </w:p>
    <w:p w14:paraId="4FECFC93" w14:textId="77777777" w:rsidR="004C0B90" w:rsidRPr="00CE31CE" w:rsidRDefault="004C0B90">
      <w:pPr>
        <w:jc w:val="both"/>
        <w:rPr>
          <w:rFonts w:ascii="Times New Roman" w:hAnsi="Times New Roman"/>
        </w:rPr>
      </w:pPr>
    </w:p>
    <w:p w14:paraId="4FECFC94" w14:textId="77777777" w:rsidR="00492670" w:rsidRPr="009164E7" w:rsidRDefault="004C0B90" w:rsidP="00AA2AC7">
      <w:pPr>
        <w:jc w:val="both"/>
        <w:rPr>
          <w:rFonts w:ascii="Times New Roman" w:hAnsi="Times New Roman"/>
        </w:rPr>
      </w:pPr>
      <w:r w:rsidRPr="009164E7">
        <w:rPr>
          <w:rFonts w:ascii="Times New Roman" w:hAnsi="Times New Roman"/>
          <w:color w:val="000000"/>
        </w:rPr>
        <w:tab/>
        <w:t>Daje se suglasnost Ministarstvu obrane za preuzimanje obveza na teret sredstava državnog proračuna R</w:t>
      </w:r>
      <w:r w:rsidR="004E2B46" w:rsidRPr="009164E7">
        <w:rPr>
          <w:rFonts w:ascii="Times New Roman" w:hAnsi="Times New Roman"/>
          <w:color w:val="000000"/>
        </w:rPr>
        <w:t xml:space="preserve">epublike Hrvatske </w:t>
      </w:r>
      <w:r w:rsidR="00AA2AC7" w:rsidRPr="00AA2AC7">
        <w:rPr>
          <w:rFonts w:ascii="Times New Roman" w:hAnsi="Times New Roman"/>
          <w:color w:val="000000"/>
        </w:rPr>
        <w:t>u 202</w:t>
      </w:r>
      <w:r w:rsidR="008B4DB8">
        <w:rPr>
          <w:rFonts w:ascii="Times New Roman" w:hAnsi="Times New Roman"/>
          <w:color w:val="000000"/>
        </w:rPr>
        <w:t>5</w:t>
      </w:r>
      <w:r w:rsidR="00AA2AC7" w:rsidRPr="00AA2AC7">
        <w:rPr>
          <w:rFonts w:ascii="Times New Roman" w:hAnsi="Times New Roman"/>
          <w:color w:val="000000"/>
        </w:rPr>
        <w:t xml:space="preserve">. godini </w:t>
      </w:r>
      <w:r w:rsidR="00055173" w:rsidRPr="00055173">
        <w:rPr>
          <w:rFonts w:ascii="Times New Roman" w:hAnsi="Times New Roman"/>
          <w:color w:val="000000"/>
        </w:rPr>
        <w:t xml:space="preserve">za nabavu streljiva putem Europske </w:t>
      </w:r>
      <w:r w:rsidR="00055173" w:rsidRPr="00F911B6">
        <w:rPr>
          <w:rFonts w:ascii="Times New Roman" w:hAnsi="Times New Roman"/>
          <w:color w:val="000000"/>
        </w:rPr>
        <w:t xml:space="preserve">obrambene agencije </w:t>
      </w:r>
      <w:r w:rsidR="00AA2AC7" w:rsidRPr="00F911B6">
        <w:rPr>
          <w:rFonts w:ascii="Times New Roman" w:hAnsi="Times New Roman"/>
          <w:color w:val="000000"/>
        </w:rPr>
        <w:t xml:space="preserve">u iznosu od </w:t>
      </w:r>
      <w:r w:rsidR="008B4DB8" w:rsidRPr="008B4DB8">
        <w:rPr>
          <w:rFonts w:ascii="Times New Roman" w:hAnsi="Times New Roman"/>
          <w:color w:val="000000"/>
        </w:rPr>
        <w:t xml:space="preserve">8.657.679,00 </w:t>
      </w:r>
      <w:r w:rsidR="00AA2AC7" w:rsidRPr="00F911B6">
        <w:rPr>
          <w:rFonts w:ascii="Times New Roman" w:hAnsi="Times New Roman"/>
          <w:color w:val="000000"/>
        </w:rPr>
        <w:t>eura</w:t>
      </w:r>
      <w:r w:rsidR="00492670" w:rsidRPr="00F911B6">
        <w:rPr>
          <w:rFonts w:ascii="Times New Roman" w:hAnsi="Times New Roman"/>
        </w:rPr>
        <w:t>.</w:t>
      </w:r>
    </w:p>
    <w:p w14:paraId="4FECFC95" w14:textId="77777777" w:rsidR="00FF2EF1" w:rsidRPr="009164E7" w:rsidRDefault="00FF2EF1">
      <w:pPr>
        <w:jc w:val="both"/>
        <w:rPr>
          <w:rFonts w:ascii="Times New Roman" w:hAnsi="Times New Roman"/>
        </w:rPr>
      </w:pPr>
    </w:p>
    <w:p w14:paraId="4FECFC96" w14:textId="77777777" w:rsidR="000041D0" w:rsidRDefault="000041D0" w:rsidP="008542C4">
      <w:pPr>
        <w:jc w:val="center"/>
        <w:rPr>
          <w:rFonts w:ascii="Times New Roman" w:hAnsi="Times New Roman"/>
          <w:b/>
        </w:rPr>
      </w:pPr>
    </w:p>
    <w:p w14:paraId="4FECFC97" w14:textId="77777777" w:rsidR="004C0B90" w:rsidRDefault="00AA2AC7" w:rsidP="008542C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8542C4" w:rsidRPr="008542C4">
        <w:rPr>
          <w:rFonts w:ascii="Times New Roman" w:hAnsi="Times New Roman"/>
          <w:b/>
        </w:rPr>
        <w:t>I.</w:t>
      </w:r>
    </w:p>
    <w:p w14:paraId="4FECFC98" w14:textId="77777777" w:rsidR="00497AAF" w:rsidRPr="008542C4" w:rsidRDefault="00497AAF" w:rsidP="008542C4">
      <w:pPr>
        <w:jc w:val="center"/>
        <w:rPr>
          <w:rFonts w:ascii="Times New Roman" w:hAnsi="Times New Roman"/>
          <w:b/>
        </w:rPr>
      </w:pPr>
    </w:p>
    <w:p w14:paraId="4FECFC99" w14:textId="77777777" w:rsidR="004C0B90" w:rsidRPr="009164E7" w:rsidRDefault="004C0B90">
      <w:pPr>
        <w:jc w:val="both"/>
        <w:rPr>
          <w:rFonts w:ascii="Times New Roman" w:hAnsi="Times New Roman"/>
        </w:rPr>
      </w:pPr>
      <w:r w:rsidRPr="009164E7">
        <w:rPr>
          <w:rFonts w:ascii="Times New Roman" w:hAnsi="Times New Roman"/>
        </w:rPr>
        <w:tab/>
        <w:t xml:space="preserve">Ova Odluka </w:t>
      </w:r>
      <w:r w:rsidR="00B40FA6">
        <w:rPr>
          <w:rFonts w:ascii="Times New Roman" w:hAnsi="Times New Roman"/>
        </w:rPr>
        <w:t>stupa na snagu danom donošenja.</w:t>
      </w:r>
    </w:p>
    <w:p w14:paraId="4FECFC9A" w14:textId="77777777" w:rsidR="004C0B90" w:rsidRPr="009164E7" w:rsidRDefault="004C0B90">
      <w:pPr>
        <w:rPr>
          <w:rFonts w:ascii="Times New Roman" w:hAnsi="Times New Roman"/>
        </w:rPr>
      </w:pPr>
    </w:p>
    <w:p w14:paraId="4FECFC9B" w14:textId="77777777" w:rsidR="00EF22FE" w:rsidRPr="009164E7" w:rsidRDefault="00EF22FE">
      <w:pPr>
        <w:rPr>
          <w:rFonts w:ascii="Times New Roman" w:hAnsi="Times New Roman"/>
        </w:rPr>
      </w:pPr>
    </w:p>
    <w:p w14:paraId="6600BE3F" w14:textId="77777777" w:rsidR="00784D61" w:rsidRPr="00784D61" w:rsidRDefault="00784D61" w:rsidP="00784D61">
      <w:pPr>
        <w:rPr>
          <w:rFonts w:ascii="Times New Roman" w:hAnsi="Times New Roman"/>
        </w:rPr>
      </w:pPr>
      <w:r w:rsidRPr="00784D61">
        <w:rPr>
          <w:rFonts w:ascii="Times New Roman" w:hAnsi="Times New Roman"/>
        </w:rPr>
        <w:t>KLASA:</w:t>
      </w:r>
    </w:p>
    <w:p w14:paraId="458F6F4C" w14:textId="77777777" w:rsidR="00784D61" w:rsidRPr="00784D61" w:rsidRDefault="00784D61" w:rsidP="00784D61">
      <w:pPr>
        <w:rPr>
          <w:rFonts w:ascii="Times New Roman" w:hAnsi="Times New Roman"/>
        </w:rPr>
      </w:pPr>
      <w:r w:rsidRPr="00784D61">
        <w:rPr>
          <w:rFonts w:ascii="Times New Roman" w:hAnsi="Times New Roman"/>
        </w:rPr>
        <w:t>URBROJ:</w:t>
      </w:r>
    </w:p>
    <w:p w14:paraId="2AAD8C7B" w14:textId="77777777" w:rsidR="00784D61" w:rsidRPr="00784D61" w:rsidRDefault="00784D61" w:rsidP="00784D61">
      <w:pPr>
        <w:rPr>
          <w:rFonts w:ascii="Times New Roman" w:hAnsi="Times New Roman"/>
        </w:rPr>
      </w:pPr>
    </w:p>
    <w:p w14:paraId="5EF3044D" w14:textId="77777777" w:rsidR="00784D61" w:rsidRPr="00784D61" w:rsidRDefault="00784D61" w:rsidP="00784D61">
      <w:pPr>
        <w:rPr>
          <w:rFonts w:ascii="Times New Roman" w:hAnsi="Times New Roman"/>
        </w:rPr>
      </w:pPr>
      <w:r w:rsidRPr="00784D61">
        <w:rPr>
          <w:rFonts w:ascii="Times New Roman" w:hAnsi="Times New Roman"/>
        </w:rPr>
        <w:t xml:space="preserve">Zagreb, </w:t>
      </w:r>
      <w:r w:rsidRPr="00784D61">
        <w:rPr>
          <w:rFonts w:ascii="Times New Roman" w:hAnsi="Times New Roman"/>
        </w:rPr>
        <w:tab/>
      </w:r>
    </w:p>
    <w:p w14:paraId="4FECFC9C" w14:textId="77777777" w:rsidR="00EF22FE" w:rsidRPr="00784D61" w:rsidRDefault="00EF22FE">
      <w:pPr>
        <w:rPr>
          <w:rFonts w:ascii="Times New Roman" w:hAnsi="Times New Roman"/>
        </w:rPr>
      </w:pPr>
    </w:p>
    <w:p w14:paraId="4FECFC9D" w14:textId="18B84B70" w:rsidR="009164E7" w:rsidRPr="00784D61" w:rsidRDefault="009164E7" w:rsidP="009164E7">
      <w:pPr>
        <w:ind w:left="4956"/>
        <w:jc w:val="center"/>
        <w:rPr>
          <w:rFonts w:ascii="Times New Roman" w:hAnsi="Times New Roman"/>
        </w:rPr>
      </w:pPr>
      <w:r w:rsidRPr="00784D61">
        <w:rPr>
          <w:rFonts w:ascii="Times New Roman" w:hAnsi="Times New Roman"/>
        </w:rPr>
        <w:t>PREDSJEDNIK</w:t>
      </w:r>
    </w:p>
    <w:p w14:paraId="4FECFC9E" w14:textId="2BF8F1F7" w:rsidR="009164E7" w:rsidRDefault="009164E7" w:rsidP="009164E7">
      <w:pPr>
        <w:ind w:left="4956"/>
        <w:jc w:val="center"/>
        <w:rPr>
          <w:rFonts w:ascii="Times New Roman" w:hAnsi="Times New Roman"/>
        </w:rPr>
      </w:pPr>
    </w:p>
    <w:p w14:paraId="08674B1A" w14:textId="77777777" w:rsidR="00784D61" w:rsidRPr="00784D61" w:rsidRDefault="00784D61" w:rsidP="009164E7">
      <w:pPr>
        <w:ind w:left="4956"/>
        <w:jc w:val="center"/>
        <w:rPr>
          <w:rFonts w:ascii="Times New Roman" w:hAnsi="Times New Roman"/>
        </w:rPr>
      </w:pPr>
    </w:p>
    <w:p w14:paraId="4FECFC9F" w14:textId="77777777" w:rsidR="009164E7" w:rsidRPr="00784D61" w:rsidRDefault="00DD2F15" w:rsidP="009164E7">
      <w:pPr>
        <w:ind w:left="4956"/>
        <w:jc w:val="center"/>
        <w:rPr>
          <w:rFonts w:ascii="Times New Roman" w:hAnsi="Times New Roman"/>
        </w:rPr>
      </w:pPr>
      <w:r w:rsidRPr="00784D61">
        <w:rPr>
          <w:rFonts w:ascii="Times New Roman" w:hAnsi="Times New Roman"/>
        </w:rPr>
        <w:t>mr.</w:t>
      </w:r>
      <w:r w:rsidR="008B3CB4" w:rsidRPr="00784D61">
        <w:rPr>
          <w:rFonts w:ascii="Times New Roman" w:hAnsi="Times New Roman"/>
        </w:rPr>
        <w:t xml:space="preserve"> </w:t>
      </w:r>
      <w:proofErr w:type="spellStart"/>
      <w:r w:rsidRPr="00784D61">
        <w:rPr>
          <w:rFonts w:ascii="Times New Roman" w:hAnsi="Times New Roman"/>
        </w:rPr>
        <w:t>sc</w:t>
      </w:r>
      <w:proofErr w:type="spellEnd"/>
      <w:r w:rsidRPr="00784D61">
        <w:rPr>
          <w:rFonts w:ascii="Times New Roman" w:hAnsi="Times New Roman"/>
        </w:rPr>
        <w:t xml:space="preserve">. </w:t>
      </w:r>
      <w:r w:rsidR="009164E7" w:rsidRPr="00784D61">
        <w:rPr>
          <w:rFonts w:ascii="Times New Roman" w:hAnsi="Times New Roman"/>
        </w:rPr>
        <w:t>Andrej Plenković</w:t>
      </w:r>
    </w:p>
    <w:p w14:paraId="4FECFCA0" w14:textId="77777777" w:rsidR="009164E7" w:rsidRPr="00784D61" w:rsidRDefault="009164E7" w:rsidP="009164E7">
      <w:pPr>
        <w:ind w:left="4956"/>
        <w:jc w:val="center"/>
        <w:rPr>
          <w:rFonts w:ascii="Times New Roman" w:hAnsi="Times New Roman"/>
        </w:rPr>
      </w:pPr>
    </w:p>
    <w:p w14:paraId="4FECFCA5" w14:textId="77777777" w:rsidR="00D95B52" w:rsidRPr="008B4DB8" w:rsidRDefault="00D95B52">
      <w:pPr>
        <w:rPr>
          <w:rFonts w:ascii="Times New Roman" w:hAnsi="Times New Roman"/>
          <w:b/>
          <w:spacing w:val="80"/>
        </w:rPr>
      </w:pPr>
      <w:r w:rsidRPr="008B4DB8">
        <w:rPr>
          <w:rFonts w:ascii="Times New Roman" w:hAnsi="Times New Roman"/>
          <w:b/>
          <w:spacing w:val="80"/>
        </w:rPr>
        <w:br w:type="page"/>
      </w:r>
    </w:p>
    <w:p w14:paraId="4FECFCA6" w14:textId="77777777" w:rsidR="000041D0" w:rsidRDefault="000041D0" w:rsidP="00134853">
      <w:pPr>
        <w:jc w:val="center"/>
        <w:rPr>
          <w:rFonts w:ascii="Times New Roman" w:hAnsi="Times New Roman"/>
          <w:b/>
          <w:spacing w:val="80"/>
        </w:rPr>
      </w:pPr>
    </w:p>
    <w:p w14:paraId="4FECFCA7" w14:textId="77777777" w:rsidR="000041D0" w:rsidRDefault="000041D0" w:rsidP="00134853">
      <w:pPr>
        <w:jc w:val="center"/>
        <w:rPr>
          <w:rFonts w:ascii="Times New Roman" w:hAnsi="Times New Roman"/>
          <w:b/>
          <w:spacing w:val="80"/>
        </w:rPr>
      </w:pPr>
    </w:p>
    <w:p w14:paraId="4FECFCA8" w14:textId="77777777" w:rsidR="00134853" w:rsidRDefault="00134853" w:rsidP="00134853">
      <w:pPr>
        <w:jc w:val="center"/>
        <w:rPr>
          <w:rFonts w:ascii="Times New Roman" w:hAnsi="Times New Roman"/>
          <w:b/>
          <w:spacing w:val="80"/>
        </w:rPr>
      </w:pPr>
      <w:r w:rsidRPr="008B4DB8">
        <w:rPr>
          <w:rFonts w:ascii="Times New Roman" w:hAnsi="Times New Roman"/>
          <w:b/>
          <w:spacing w:val="80"/>
        </w:rPr>
        <w:t>Obrazloženje</w:t>
      </w:r>
    </w:p>
    <w:p w14:paraId="4FECFCA9" w14:textId="77777777" w:rsidR="000041D0" w:rsidRDefault="000041D0" w:rsidP="00134853">
      <w:pPr>
        <w:jc w:val="center"/>
        <w:rPr>
          <w:rFonts w:ascii="Times New Roman" w:hAnsi="Times New Roman"/>
          <w:b/>
          <w:spacing w:val="80"/>
        </w:rPr>
      </w:pPr>
    </w:p>
    <w:p w14:paraId="4FECFCAB" w14:textId="77777777" w:rsidR="00AA2AC7" w:rsidRPr="008B4DB8" w:rsidRDefault="00AA2AC7" w:rsidP="00C4003D">
      <w:pPr>
        <w:ind w:firstLine="709"/>
        <w:jc w:val="both"/>
        <w:rPr>
          <w:rFonts w:ascii="Times New Roman" w:hAnsi="Times New Roman"/>
        </w:rPr>
      </w:pPr>
    </w:p>
    <w:p w14:paraId="4FECFCAC" w14:textId="77777777" w:rsidR="00AA2AC7" w:rsidRPr="008B4DB8" w:rsidRDefault="00AA2AC7" w:rsidP="009B0350">
      <w:pPr>
        <w:spacing w:after="120"/>
        <w:ind w:firstLine="708"/>
        <w:jc w:val="both"/>
        <w:rPr>
          <w:rFonts w:ascii="Times New Roman" w:hAnsi="Times New Roman"/>
        </w:rPr>
      </w:pPr>
      <w:r w:rsidRPr="008B4DB8">
        <w:rPr>
          <w:rFonts w:ascii="Times New Roman" w:hAnsi="Times New Roman"/>
        </w:rPr>
        <w:t>U točki I. daje se suglasnost Ministarstvu obrane za preuzimanje obveza na teret sredstava državnog proračuna Republike Hrvatske u 202</w:t>
      </w:r>
      <w:r w:rsidR="008B4DB8" w:rsidRPr="008B4DB8">
        <w:rPr>
          <w:rFonts w:ascii="Times New Roman" w:hAnsi="Times New Roman"/>
        </w:rPr>
        <w:t>5</w:t>
      </w:r>
      <w:r w:rsidRPr="008B4DB8">
        <w:rPr>
          <w:rFonts w:ascii="Times New Roman" w:hAnsi="Times New Roman"/>
        </w:rPr>
        <w:t xml:space="preserve">. godini </w:t>
      </w:r>
      <w:r w:rsidR="00055173" w:rsidRPr="008B4DB8">
        <w:rPr>
          <w:rFonts w:ascii="Times New Roman" w:hAnsi="Times New Roman"/>
        </w:rPr>
        <w:t xml:space="preserve">za nabavu streljiva putem Europske obrambene agencije u iznosu od </w:t>
      </w:r>
      <w:r w:rsidR="008B4DB8" w:rsidRPr="008B4DB8">
        <w:rPr>
          <w:rFonts w:ascii="Times New Roman" w:hAnsi="Times New Roman"/>
        </w:rPr>
        <w:t xml:space="preserve">8.657.679,00 </w:t>
      </w:r>
      <w:r w:rsidR="00055173" w:rsidRPr="008B4DB8">
        <w:rPr>
          <w:rFonts w:ascii="Times New Roman" w:hAnsi="Times New Roman"/>
        </w:rPr>
        <w:t>eura</w:t>
      </w:r>
      <w:r w:rsidRPr="008B4DB8">
        <w:rPr>
          <w:rFonts w:ascii="Times New Roman" w:hAnsi="Times New Roman"/>
        </w:rPr>
        <w:t>.</w:t>
      </w:r>
    </w:p>
    <w:p w14:paraId="4FECFCAD" w14:textId="77777777" w:rsidR="00055173" w:rsidRPr="008B4DB8" w:rsidRDefault="00055173" w:rsidP="00055173">
      <w:pPr>
        <w:spacing w:after="120"/>
        <w:ind w:firstLine="708"/>
        <w:jc w:val="both"/>
        <w:rPr>
          <w:rFonts w:ascii="Times New Roman" w:hAnsi="Times New Roman"/>
        </w:rPr>
      </w:pPr>
      <w:r w:rsidRPr="008B4DB8">
        <w:rPr>
          <w:rFonts w:ascii="Times New Roman" w:hAnsi="Times New Roman"/>
        </w:rPr>
        <w:t xml:space="preserve">U kontekstu narušene sigurnosne situacije izazvane ruskom agresijom na Ukrajinu dodatno je istaknuta važnost podizanja spremnosti, učinkovitosti i daljnjeg razvoja obrambenih sposobnosti, kao i ulaganja u zajednički razvoj i nabavu ključnih obrambenih sposobnosti država članica Europske unije. </w:t>
      </w:r>
    </w:p>
    <w:p w14:paraId="4FECFCAE" w14:textId="77777777" w:rsidR="00055173" w:rsidRPr="008B4DB8" w:rsidRDefault="00055173" w:rsidP="00055173">
      <w:pPr>
        <w:spacing w:after="120"/>
        <w:ind w:firstLine="708"/>
        <w:jc w:val="both"/>
        <w:rPr>
          <w:rFonts w:ascii="Times New Roman" w:hAnsi="Times New Roman"/>
        </w:rPr>
      </w:pPr>
      <w:r w:rsidRPr="008B4DB8">
        <w:rPr>
          <w:rFonts w:ascii="Times New Roman" w:hAnsi="Times New Roman"/>
        </w:rPr>
        <w:t xml:space="preserve">Na temelju iskaza potreba i interesa država članica Europske unije Europska obrambena agencija (European </w:t>
      </w:r>
      <w:proofErr w:type="spellStart"/>
      <w:r w:rsidRPr="008B4DB8">
        <w:rPr>
          <w:rFonts w:ascii="Times New Roman" w:hAnsi="Times New Roman"/>
        </w:rPr>
        <w:t>Defence</w:t>
      </w:r>
      <w:proofErr w:type="spellEnd"/>
      <w:r w:rsidRPr="008B4DB8">
        <w:rPr>
          <w:rFonts w:ascii="Times New Roman" w:hAnsi="Times New Roman"/>
        </w:rPr>
        <w:t xml:space="preserve"> </w:t>
      </w:r>
      <w:proofErr w:type="spellStart"/>
      <w:r w:rsidRPr="008B4DB8">
        <w:rPr>
          <w:rFonts w:ascii="Times New Roman" w:hAnsi="Times New Roman"/>
        </w:rPr>
        <w:t>Agency</w:t>
      </w:r>
      <w:proofErr w:type="spellEnd"/>
      <w:r w:rsidRPr="008B4DB8">
        <w:rPr>
          <w:rFonts w:ascii="Times New Roman" w:hAnsi="Times New Roman"/>
        </w:rPr>
        <w:t xml:space="preserve"> - EDA) predložila je pokretanje projekata te finalizirala Projektne sporazume (PA - Project Arrangement) za tri kategorije obrambenih proizvoda za zajedničku nabavu: streljivo, opremu za vojnike i NBKO zaštitna sredstva. Zajednička nabava obrambenih proizvoda kroz projekte Europske obrambene agencije je od strane Oružanih snaga Republike Hrvatske ocijenjena kao iznimno značajna za popunu nedostajućih nacionalnih zaliha i održavanje spremnosti Oružanih snaga te implementaciju prihvaćenih ciljeva sposobnosti. Iz istog razloga, ministar obrane je ispred Republike Hrvatske potpisao Projektne sporazume za sve tri kategorije o čemu je prethodno kroz usvojena stajališta Republike Hrvatske za sastanke Vijeća za vanjske poslove (obrana) upoznata Vlada Republike Hrvatske.</w:t>
      </w:r>
    </w:p>
    <w:p w14:paraId="4FECFCAF" w14:textId="77777777" w:rsidR="008B4DB8" w:rsidRDefault="008B4DB8" w:rsidP="00055173">
      <w:pPr>
        <w:spacing w:after="120"/>
        <w:ind w:firstLine="708"/>
        <w:jc w:val="both"/>
        <w:rPr>
          <w:rFonts w:ascii="Times New Roman" w:hAnsi="Times New Roman"/>
        </w:rPr>
      </w:pPr>
      <w:r w:rsidRPr="008B4DB8">
        <w:rPr>
          <w:rFonts w:ascii="Times New Roman" w:hAnsi="Times New Roman"/>
        </w:rPr>
        <w:t>Zbog velikog interesa država članica Europske unije, Europska obrambena agencija prihvatila je ulogu agencije za nabavu, koja u ime država članica Unije provodi raspisivanje natječaja, evaluaciju ponuda te ugovaranje i nabavu obrambenih proiz</w:t>
      </w:r>
      <w:r>
        <w:rPr>
          <w:rFonts w:ascii="Times New Roman" w:hAnsi="Times New Roman"/>
        </w:rPr>
        <w:t>voda za potrebe država članica.</w:t>
      </w:r>
    </w:p>
    <w:p w14:paraId="4FECFCB0" w14:textId="77777777" w:rsidR="008B4DB8" w:rsidRDefault="008B4DB8" w:rsidP="00055173">
      <w:pPr>
        <w:spacing w:after="120"/>
        <w:ind w:firstLine="708"/>
        <w:jc w:val="both"/>
        <w:rPr>
          <w:rFonts w:ascii="Times New Roman" w:hAnsi="Times New Roman"/>
        </w:rPr>
      </w:pPr>
      <w:r w:rsidRPr="008B4DB8">
        <w:rPr>
          <w:rFonts w:ascii="Times New Roman" w:hAnsi="Times New Roman"/>
        </w:rPr>
        <w:t>Zbog izraženih potreba za nabavom streljiva 155 mm za haubice PzH2000, Ministarstvo obrane pokrenulo je nabavu putem Europske obrambene agencije</w:t>
      </w:r>
      <w:r w:rsidR="007F4F6C">
        <w:rPr>
          <w:rFonts w:ascii="Times New Roman" w:hAnsi="Times New Roman"/>
        </w:rPr>
        <w:t>.</w:t>
      </w:r>
    </w:p>
    <w:p w14:paraId="4FECFCB1" w14:textId="77777777" w:rsidR="008B4DB8" w:rsidRPr="00516857" w:rsidRDefault="008B4DB8" w:rsidP="008B4DB8">
      <w:pPr>
        <w:spacing w:after="120"/>
        <w:ind w:firstLine="708"/>
        <w:jc w:val="both"/>
        <w:rPr>
          <w:rFonts w:ascii="Times New Roman" w:hAnsi="Times New Roman"/>
        </w:rPr>
      </w:pPr>
      <w:r w:rsidRPr="008B4DB8">
        <w:rPr>
          <w:rFonts w:ascii="Times New Roman" w:hAnsi="Times New Roman"/>
        </w:rPr>
        <w:t xml:space="preserve">Europska obrambena agencija je za zajedničku nabavu streljiva 155 mm sklopila okvirne </w:t>
      </w:r>
      <w:r w:rsidRPr="00516857">
        <w:rPr>
          <w:rFonts w:ascii="Times New Roman" w:hAnsi="Times New Roman"/>
        </w:rPr>
        <w:t xml:space="preserve">ugovore s dobavljačima </w:t>
      </w:r>
      <w:proofErr w:type="spellStart"/>
      <w:r w:rsidRPr="00516857">
        <w:rPr>
          <w:rFonts w:ascii="Times New Roman" w:hAnsi="Times New Roman"/>
        </w:rPr>
        <w:t>Nexter</w:t>
      </w:r>
      <w:proofErr w:type="spellEnd"/>
      <w:r w:rsidRPr="00516857">
        <w:rPr>
          <w:rFonts w:ascii="Times New Roman" w:hAnsi="Times New Roman"/>
        </w:rPr>
        <w:t xml:space="preserve"> </w:t>
      </w:r>
      <w:proofErr w:type="spellStart"/>
      <w:r w:rsidRPr="00516857">
        <w:rPr>
          <w:rFonts w:ascii="Times New Roman" w:hAnsi="Times New Roman"/>
        </w:rPr>
        <w:t>Munitions</w:t>
      </w:r>
      <w:proofErr w:type="spellEnd"/>
      <w:r w:rsidRPr="00516857">
        <w:rPr>
          <w:rFonts w:ascii="Times New Roman" w:hAnsi="Times New Roman"/>
        </w:rPr>
        <w:t xml:space="preserve"> S.A., </w:t>
      </w:r>
      <w:proofErr w:type="spellStart"/>
      <w:r w:rsidRPr="00516857">
        <w:rPr>
          <w:rFonts w:ascii="Times New Roman" w:hAnsi="Times New Roman"/>
        </w:rPr>
        <w:t>Simmel</w:t>
      </w:r>
      <w:proofErr w:type="spellEnd"/>
      <w:r w:rsidRPr="00516857">
        <w:rPr>
          <w:rFonts w:ascii="Times New Roman" w:hAnsi="Times New Roman"/>
        </w:rPr>
        <w:t xml:space="preserve"> </w:t>
      </w:r>
      <w:proofErr w:type="spellStart"/>
      <w:r w:rsidRPr="00516857">
        <w:rPr>
          <w:rFonts w:ascii="Times New Roman" w:hAnsi="Times New Roman"/>
        </w:rPr>
        <w:t>Difesa</w:t>
      </w:r>
      <w:proofErr w:type="spellEnd"/>
      <w:r w:rsidRPr="00516857">
        <w:rPr>
          <w:rFonts w:ascii="Times New Roman" w:hAnsi="Times New Roman"/>
        </w:rPr>
        <w:t xml:space="preserve"> </w:t>
      </w:r>
      <w:proofErr w:type="spellStart"/>
      <w:r w:rsidRPr="00516857">
        <w:rPr>
          <w:rFonts w:ascii="Times New Roman" w:hAnsi="Times New Roman"/>
        </w:rPr>
        <w:t>S.p.a</w:t>
      </w:r>
      <w:proofErr w:type="spellEnd"/>
      <w:r w:rsidRPr="00516857">
        <w:rPr>
          <w:rFonts w:ascii="Times New Roman" w:hAnsi="Times New Roman"/>
        </w:rPr>
        <w:t xml:space="preserve">. (KNDS </w:t>
      </w:r>
      <w:proofErr w:type="spellStart"/>
      <w:r w:rsidRPr="00516857">
        <w:rPr>
          <w:rFonts w:ascii="Times New Roman" w:hAnsi="Times New Roman"/>
        </w:rPr>
        <w:t>Ammo</w:t>
      </w:r>
      <w:proofErr w:type="spellEnd"/>
      <w:r w:rsidRPr="00516857">
        <w:rPr>
          <w:rFonts w:ascii="Times New Roman" w:hAnsi="Times New Roman"/>
        </w:rPr>
        <w:t xml:space="preserve"> </w:t>
      </w:r>
      <w:proofErr w:type="spellStart"/>
      <w:r w:rsidRPr="00516857">
        <w:rPr>
          <w:rFonts w:ascii="Times New Roman" w:hAnsi="Times New Roman"/>
        </w:rPr>
        <w:t>Italy</w:t>
      </w:r>
      <w:proofErr w:type="spellEnd"/>
      <w:r w:rsidRPr="00516857">
        <w:rPr>
          <w:rFonts w:ascii="Times New Roman" w:hAnsi="Times New Roman"/>
        </w:rPr>
        <w:t xml:space="preserve"> </w:t>
      </w:r>
      <w:proofErr w:type="spellStart"/>
      <w:r w:rsidRPr="00516857">
        <w:rPr>
          <w:rFonts w:ascii="Times New Roman" w:hAnsi="Times New Roman"/>
        </w:rPr>
        <w:t>S.p.A</w:t>
      </w:r>
      <w:proofErr w:type="spellEnd"/>
      <w:r w:rsidRPr="00516857">
        <w:rPr>
          <w:rFonts w:ascii="Times New Roman" w:hAnsi="Times New Roman"/>
        </w:rPr>
        <w:t xml:space="preserve">.) i </w:t>
      </w:r>
      <w:proofErr w:type="spellStart"/>
      <w:r w:rsidRPr="00516857">
        <w:rPr>
          <w:rFonts w:ascii="Times New Roman" w:hAnsi="Times New Roman"/>
        </w:rPr>
        <w:t>Rheinmetall</w:t>
      </w:r>
      <w:proofErr w:type="spellEnd"/>
      <w:r w:rsidRPr="00516857">
        <w:rPr>
          <w:rFonts w:ascii="Times New Roman" w:hAnsi="Times New Roman"/>
        </w:rPr>
        <w:t xml:space="preserve"> </w:t>
      </w:r>
      <w:proofErr w:type="spellStart"/>
      <w:r w:rsidRPr="00516857">
        <w:rPr>
          <w:rFonts w:ascii="Times New Roman" w:hAnsi="Times New Roman"/>
        </w:rPr>
        <w:t>Expal</w:t>
      </w:r>
      <w:proofErr w:type="spellEnd"/>
      <w:r w:rsidRPr="00516857">
        <w:rPr>
          <w:rFonts w:ascii="Times New Roman" w:hAnsi="Times New Roman"/>
        </w:rPr>
        <w:t xml:space="preserve"> </w:t>
      </w:r>
      <w:proofErr w:type="spellStart"/>
      <w:r w:rsidRPr="00516857">
        <w:rPr>
          <w:rFonts w:ascii="Times New Roman" w:hAnsi="Times New Roman"/>
        </w:rPr>
        <w:t>Munitions</w:t>
      </w:r>
      <w:proofErr w:type="spellEnd"/>
      <w:r w:rsidRPr="00516857">
        <w:rPr>
          <w:rFonts w:ascii="Times New Roman" w:hAnsi="Times New Roman"/>
        </w:rPr>
        <w:t xml:space="preserve"> S.A.U, </w:t>
      </w:r>
      <w:r w:rsidR="00154263">
        <w:rPr>
          <w:rFonts w:ascii="Times New Roman" w:hAnsi="Times New Roman"/>
        </w:rPr>
        <w:t xml:space="preserve">na temelju kojih je pokrenula </w:t>
      </w:r>
      <w:r w:rsidR="0044100E">
        <w:rPr>
          <w:rFonts w:ascii="Times New Roman" w:hAnsi="Times New Roman"/>
        </w:rPr>
        <w:t xml:space="preserve">narudžbe </w:t>
      </w:r>
      <w:r w:rsidRPr="00516857">
        <w:rPr>
          <w:rFonts w:ascii="Times New Roman" w:hAnsi="Times New Roman"/>
        </w:rPr>
        <w:t>(</w:t>
      </w:r>
      <w:proofErr w:type="spellStart"/>
      <w:r w:rsidRPr="00516857">
        <w:rPr>
          <w:rFonts w:ascii="Times New Roman" w:hAnsi="Times New Roman"/>
        </w:rPr>
        <w:t>Order</w:t>
      </w:r>
      <w:proofErr w:type="spellEnd"/>
      <w:r w:rsidRPr="00516857">
        <w:rPr>
          <w:rFonts w:ascii="Times New Roman" w:hAnsi="Times New Roman"/>
        </w:rPr>
        <w:t xml:space="preserve"> </w:t>
      </w:r>
      <w:proofErr w:type="spellStart"/>
      <w:r w:rsidRPr="00516857">
        <w:rPr>
          <w:rFonts w:ascii="Times New Roman" w:hAnsi="Times New Roman"/>
        </w:rPr>
        <w:t>Form</w:t>
      </w:r>
      <w:proofErr w:type="spellEnd"/>
      <w:r w:rsidRPr="00516857">
        <w:rPr>
          <w:rFonts w:ascii="Times New Roman" w:hAnsi="Times New Roman"/>
        </w:rPr>
        <w:t>) za Ministarstvo obrane u ukupnom iznosu od 12.264.351,00 eura, od čega</w:t>
      </w:r>
      <w:r w:rsidR="00DD6CEF">
        <w:rPr>
          <w:rFonts w:ascii="Times New Roman" w:hAnsi="Times New Roman"/>
        </w:rPr>
        <w:t xml:space="preserve"> je potrebno </w:t>
      </w:r>
      <w:r w:rsidR="000C7572">
        <w:rPr>
          <w:rFonts w:ascii="Times New Roman" w:hAnsi="Times New Roman"/>
        </w:rPr>
        <w:t>platiti</w:t>
      </w:r>
      <w:r w:rsidRPr="00516857">
        <w:rPr>
          <w:rFonts w:ascii="Times New Roman" w:hAnsi="Times New Roman"/>
        </w:rPr>
        <w:t xml:space="preserve"> 3.606.672,00 eura u 2024. godini i 8.657.679,00 eura u 2025. godini.</w:t>
      </w:r>
    </w:p>
    <w:p w14:paraId="4FECFCB2" w14:textId="77777777" w:rsidR="00055173" w:rsidRPr="00516857" w:rsidRDefault="00516857" w:rsidP="00055173">
      <w:pPr>
        <w:spacing w:after="120"/>
        <w:ind w:firstLine="708"/>
        <w:jc w:val="both"/>
        <w:rPr>
          <w:rFonts w:ascii="Times New Roman" w:hAnsi="Times New Roman"/>
        </w:rPr>
      </w:pPr>
      <w:r w:rsidRPr="00516857">
        <w:rPr>
          <w:rFonts w:ascii="Times New Roman" w:hAnsi="Times New Roman"/>
        </w:rPr>
        <w:t>Potrebna sredstva za 2024. i 2025. godinu osigurana su u Državnom proračunu Republike Hrvatske za 2024. i projekcijama za 2025. i 2026. godinu na razdjelu i glavi Ministarstva obrane, u programu 2504 Opremanje, modernizacija i izgradnja, aktivnosti A545049 Opskrba materijalnim sredstvima, na računu 32 Materijalni rashodi</w:t>
      </w:r>
      <w:r w:rsidR="00055173" w:rsidRPr="00516857">
        <w:rPr>
          <w:rFonts w:ascii="Times New Roman" w:hAnsi="Times New Roman"/>
        </w:rPr>
        <w:t>.</w:t>
      </w:r>
    </w:p>
    <w:p w14:paraId="4FECFCB3" w14:textId="77777777" w:rsidR="005E1499" w:rsidRPr="00516857" w:rsidRDefault="008314C5" w:rsidP="009B0350">
      <w:pPr>
        <w:spacing w:after="120"/>
        <w:ind w:firstLine="708"/>
        <w:jc w:val="both"/>
        <w:rPr>
          <w:rFonts w:ascii="Times New Roman" w:hAnsi="Times New Roman"/>
        </w:rPr>
      </w:pPr>
      <w:r w:rsidRPr="00516857">
        <w:rPr>
          <w:rFonts w:ascii="Times New Roman" w:hAnsi="Times New Roman"/>
        </w:rPr>
        <w:t>U točki I</w:t>
      </w:r>
      <w:r w:rsidR="005E1499" w:rsidRPr="00516857">
        <w:rPr>
          <w:rFonts w:ascii="Times New Roman" w:hAnsi="Times New Roman"/>
        </w:rPr>
        <w:t>I. određuje se datum stupanja na snagu ove Odluke.</w:t>
      </w:r>
    </w:p>
    <w:sectPr w:rsidR="005E1499" w:rsidRPr="00516857" w:rsidSect="008542C4">
      <w:footerReference w:type="default" r:id="rId12"/>
      <w:pgSz w:w="11906" w:h="16838" w:code="9"/>
      <w:pgMar w:top="993" w:right="1134" w:bottom="0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2749F" w14:textId="77777777" w:rsidR="008D07CA" w:rsidRDefault="008D07CA">
      <w:r>
        <w:separator/>
      </w:r>
    </w:p>
  </w:endnote>
  <w:endnote w:type="continuationSeparator" w:id="0">
    <w:p w14:paraId="1D977344" w14:textId="77777777" w:rsidR="008D07CA" w:rsidRDefault="008D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FCBA" w14:textId="77777777" w:rsidR="0017643A" w:rsidRDefault="0017643A">
    <w:pPr>
      <w:pStyle w:val="Footer"/>
      <w:jc w:val="right"/>
    </w:pPr>
  </w:p>
  <w:p w14:paraId="4FECFCBB" w14:textId="77777777" w:rsidR="0017643A" w:rsidRPr="0077732B" w:rsidRDefault="0017643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EDCE9" w14:textId="77777777" w:rsidR="008D07CA" w:rsidRDefault="008D07CA">
      <w:r>
        <w:separator/>
      </w:r>
    </w:p>
  </w:footnote>
  <w:footnote w:type="continuationSeparator" w:id="0">
    <w:p w14:paraId="7ED78F9E" w14:textId="77777777" w:rsidR="008D07CA" w:rsidRDefault="008D0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60CB"/>
    <w:multiLevelType w:val="hybridMultilevel"/>
    <w:tmpl w:val="3F5E64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2A49"/>
    <w:multiLevelType w:val="hybridMultilevel"/>
    <w:tmpl w:val="DC1A8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811DA"/>
    <w:multiLevelType w:val="hybridMultilevel"/>
    <w:tmpl w:val="CFFC910E"/>
    <w:lvl w:ilvl="0" w:tplc="3D72CE4C">
      <w:start w:val="2009"/>
      <w:numFmt w:val="decimal"/>
      <w:lvlText w:val="%1."/>
      <w:lvlJc w:val="left"/>
      <w:pPr>
        <w:tabs>
          <w:tab w:val="num" w:pos="4950"/>
        </w:tabs>
        <w:ind w:left="4950" w:hanging="3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3984303E"/>
    <w:multiLevelType w:val="hybridMultilevel"/>
    <w:tmpl w:val="D50829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85EC2"/>
    <w:multiLevelType w:val="hybridMultilevel"/>
    <w:tmpl w:val="E368AA90"/>
    <w:lvl w:ilvl="0" w:tplc="F0349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50"/>
    <w:rsid w:val="00000571"/>
    <w:rsid w:val="000041D0"/>
    <w:rsid w:val="00006DCD"/>
    <w:rsid w:val="000122D4"/>
    <w:rsid w:val="0002735C"/>
    <w:rsid w:val="00035265"/>
    <w:rsid w:val="000402A2"/>
    <w:rsid w:val="00055173"/>
    <w:rsid w:val="00060C80"/>
    <w:rsid w:val="00072E17"/>
    <w:rsid w:val="00074FA4"/>
    <w:rsid w:val="0009784A"/>
    <w:rsid w:val="000A5D91"/>
    <w:rsid w:val="000B31D7"/>
    <w:rsid w:val="000C1C5A"/>
    <w:rsid w:val="000C7572"/>
    <w:rsid w:val="00134853"/>
    <w:rsid w:val="00154263"/>
    <w:rsid w:val="001550CE"/>
    <w:rsid w:val="0017643A"/>
    <w:rsid w:val="00187652"/>
    <w:rsid w:val="00192285"/>
    <w:rsid w:val="0019603B"/>
    <w:rsid w:val="001A11FD"/>
    <w:rsid w:val="001A51D9"/>
    <w:rsid w:val="001D6FBF"/>
    <w:rsid w:val="00201C40"/>
    <w:rsid w:val="0021198E"/>
    <w:rsid w:val="00214034"/>
    <w:rsid w:val="00221155"/>
    <w:rsid w:val="00227442"/>
    <w:rsid w:val="00231690"/>
    <w:rsid w:val="00247696"/>
    <w:rsid w:val="00263488"/>
    <w:rsid w:val="00287CBD"/>
    <w:rsid w:val="002D15E0"/>
    <w:rsid w:val="002F1FCF"/>
    <w:rsid w:val="002F2BF2"/>
    <w:rsid w:val="00345853"/>
    <w:rsid w:val="0035101F"/>
    <w:rsid w:val="003736DA"/>
    <w:rsid w:val="00384B45"/>
    <w:rsid w:val="00390E47"/>
    <w:rsid w:val="00393316"/>
    <w:rsid w:val="0039619E"/>
    <w:rsid w:val="003A3E9A"/>
    <w:rsid w:val="003B17A1"/>
    <w:rsid w:val="003B23EB"/>
    <w:rsid w:val="003E1BAA"/>
    <w:rsid w:val="003E6682"/>
    <w:rsid w:val="0041777C"/>
    <w:rsid w:val="00425466"/>
    <w:rsid w:val="00425914"/>
    <w:rsid w:val="0044100E"/>
    <w:rsid w:val="0046764B"/>
    <w:rsid w:val="00474C2C"/>
    <w:rsid w:val="00492670"/>
    <w:rsid w:val="00492A28"/>
    <w:rsid w:val="00497AAF"/>
    <w:rsid w:val="004C0B90"/>
    <w:rsid w:val="004E2B46"/>
    <w:rsid w:val="00504237"/>
    <w:rsid w:val="00507F58"/>
    <w:rsid w:val="00516857"/>
    <w:rsid w:val="00543A7D"/>
    <w:rsid w:val="00545FD6"/>
    <w:rsid w:val="005467C7"/>
    <w:rsid w:val="00573A2F"/>
    <w:rsid w:val="00584B0B"/>
    <w:rsid w:val="00590821"/>
    <w:rsid w:val="0059373F"/>
    <w:rsid w:val="005E1499"/>
    <w:rsid w:val="005E7A77"/>
    <w:rsid w:val="005F7103"/>
    <w:rsid w:val="006129C8"/>
    <w:rsid w:val="006155D1"/>
    <w:rsid w:val="00625AD1"/>
    <w:rsid w:val="00626DE6"/>
    <w:rsid w:val="006270E1"/>
    <w:rsid w:val="00661A55"/>
    <w:rsid w:val="006A6FC9"/>
    <w:rsid w:val="006B3576"/>
    <w:rsid w:val="006B398D"/>
    <w:rsid w:val="006C1B06"/>
    <w:rsid w:val="006C78A2"/>
    <w:rsid w:val="006D3C8E"/>
    <w:rsid w:val="006D73C6"/>
    <w:rsid w:val="00715F6D"/>
    <w:rsid w:val="00744134"/>
    <w:rsid w:val="007478D8"/>
    <w:rsid w:val="00784D61"/>
    <w:rsid w:val="007A32F0"/>
    <w:rsid w:val="007E5A50"/>
    <w:rsid w:val="007F4F6C"/>
    <w:rsid w:val="008314C5"/>
    <w:rsid w:val="0084065F"/>
    <w:rsid w:val="00846B81"/>
    <w:rsid w:val="008542C4"/>
    <w:rsid w:val="00860354"/>
    <w:rsid w:val="00865763"/>
    <w:rsid w:val="00886087"/>
    <w:rsid w:val="008B3CB4"/>
    <w:rsid w:val="008B4DB8"/>
    <w:rsid w:val="008C020A"/>
    <w:rsid w:val="008C0B8E"/>
    <w:rsid w:val="008D07CA"/>
    <w:rsid w:val="008D694B"/>
    <w:rsid w:val="008D7D65"/>
    <w:rsid w:val="00903745"/>
    <w:rsid w:val="009077C1"/>
    <w:rsid w:val="0090797B"/>
    <w:rsid w:val="009164E7"/>
    <w:rsid w:val="009414A3"/>
    <w:rsid w:val="0094616D"/>
    <w:rsid w:val="009842BA"/>
    <w:rsid w:val="00985498"/>
    <w:rsid w:val="00987668"/>
    <w:rsid w:val="009B0157"/>
    <w:rsid w:val="009B0350"/>
    <w:rsid w:val="009D4686"/>
    <w:rsid w:val="009D4BC3"/>
    <w:rsid w:val="009F0BF2"/>
    <w:rsid w:val="00A010AD"/>
    <w:rsid w:val="00A23892"/>
    <w:rsid w:val="00A352C6"/>
    <w:rsid w:val="00A662BA"/>
    <w:rsid w:val="00AA2AC7"/>
    <w:rsid w:val="00AA379B"/>
    <w:rsid w:val="00AA3F9C"/>
    <w:rsid w:val="00AB6351"/>
    <w:rsid w:val="00AE4B9C"/>
    <w:rsid w:val="00AF26BA"/>
    <w:rsid w:val="00B17289"/>
    <w:rsid w:val="00B2259E"/>
    <w:rsid w:val="00B40FA6"/>
    <w:rsid w:val="00B457F9"/>
    <w:rsid w:val="00B84DA1"/>
    <w:rsid w:val="00B96A5C"/>
    <w:rsid w:val="00BB2D7E"/>
    <w:rsid w:val="00BC4774"/>
    <w:rsid w:val="00BD0E9C"/>
    <w:rsid w:val="00BD3C6F"/>
    <w:rsid w:val="00C074A8"/>
    <w:rsid w:val="00C33D9C"/>
    <w:rsid w:val="00C4003D"/>
    <w:rsid w:val="00C74812"/>
    <w:rsid w:val="00C77811"/>
    <w:rsid w:val="00C86D0A"/>
    <w:rsid w:val="00CC4E9B"/>
    <w:rsid w:val="00CE31CE"/>
    <w:rsid w:val="00CF0439"/>
    <w:rsid w:val="00D4594E"/>
    <w:rsid w:val="00D50C53"/>
    <w:rsid w:val="00D53DF4"/>
    <w:rsid w:val="00D82099"/>
    <w:rsid w:val="00D958E5"/>
    <w:rsid w:val="00D95B52"/>
    <w:rsid w:val="00DD2F15"/>
    <w:rsid w:val="00DD6CEF"/>
    <w:rsid w:val="00E101B0"/>
    <w:rsid w:val="00E55AD3"/>
    <w:rsid w:val="00E71827"/>
    <w:rsid w:val="00E732FB"/>
    <w:rsid w:val="00E768A9"/>
    <w:rsid w:val="00E8109D"/>
    <w:rsid w:val="00E85169"/>
    <w:rsid w:val="00E91226"/>
    <w:rsid w:val="00EA40B7"/>
    <w:rsid w:val="00ED5A4A"/>
    <w:rsid w:val="00ED6FB9"/>
    <w:rsid w:val="00EE00D8"/>
    <w:rsid w:val="00EF22FE"/>
    <w:rsid w:val="00F06CDC"/>
    <w:rsid w:val="00F304B6"/>
    <w:rsid w:val="00F34E44"/>
    <w:rsid w:val="00F47B73"/>
    <w:rsid w:val="00F52B6C"/>
    <w:rsid w:val="00F75095"/>
    <w:rsid w:val="00F911B6"/>
    <w:rsid w:val="00F9460F"/>
    <w:rsid w:val="00F95E9F"/>
    <w:rsid w:val="00FD31C9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CFC5D"/>
  <w15:docId w15:val="{DAC136F1-4775-4AB0-AAD0-3BFA27AF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4812"/>
    <w:pPr>
      <w:ind w:left="720"/>
      <w:contextualSpacing/>
    </w:pPr>
  </w:style>
  <w:style w:type="paragraph" w:styleId="Header">
    <w:name w:val="header"/>
    <w:basedOn w:val="Normal"/>
    <w:link w:val="HeaderChar"/>
    <w:rsid w:val="009854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85498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549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0041D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12D8BAAF7624886BBB86C41A767E4" ma:contentTypeVersion="1" ma:contentTypeDescription="Stvaranje novog dokumenta." ma:contentTypeScope="" ma:versionID="c9b1ea03284e6e5981ddb441aa9ca51e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AZJMDCZ6QSYZ-1335579144-67351</_dlc_DocId>
    <_dlc_DocIdUrl xmlns="a494813a-d0d8-4dad-94cb-0d196f36ba15">
      <Url>https://ekoordinacije.vlada.hr/_layouts/15/DocIdRedir.aspx?ID=AZJMDCZ6QSYZ-1335579144-67351</Url>
      <Description>AZJMDCZ6QSYZ-1335579144-67351</Description>
    </_dlc_DocIdUrl>
  </documentManagement>
</p:properties>
</file>

<file path=customXml/itemProps1.xml><?xml version="1.0" encoding="utf-8"?>
<ds:datastoreItem xmlns:ds="http://schemas.openxmlformats.org/officeDocument/2006/customXml" ds:itemID="{EABB8247-2115-4F4C-A1F1-0577BA77A7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F9F1E-4AA5-4291-8F62-7429AC9349F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A3BD27-A889-4003-AF16-827A563BB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5761F2-7226-47B7-808D-B0C5F3F7C667}">
  <ds:schemaRefs>
    <ds:schemaRef ds:uri="http://schemas.microsoft.com/office/2006/metadata/properties"/>
    <ds:schemaRef ds:uri="http://schemas.microsoft.com/office/infopath/2007/PartnerControls"/>
    <ds:schemaRef ds:uri="a494813a-d0d8-4dad-94cb-0d196f36ba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VLADA REPUBLIKE HRVATSKE</vt:lpstr>
    </vt:vector>
  </TitlesOfParts>
  <Company>RH-TDU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VLADA REPUBLIKE HRVATSKE</dc:title>
  <dc:creator>kpralas</dc:creator>
  <cp:lastModifiedBy>Senada Džafović</cp:lastModifiedBy>
  <cp:revision>6</cp:revision>
  <cp:lastPrinted>2022-01-25T18:14:00Z</cp:lastPrinted>
  <dcterms:created xsi:type="dcterms:W3CDTF">2024-07-11T06:37:00Z</dcterms:created>
  <dcterms:modified xsi:type="dcterms:W3CDTF">2024-07-16T10:04:00Z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0x010100F0312D8BAAF7624886BBB86C41A767E4</vt:lpwstr>
  </property>
  <property fmtid="{D5CDD505-2E9C-101B-9397-08002B2CF9AE}" pid="3" name="_dlc_DocIdItemGuid">
    <vt:lpwstr>4ad18289-e10f-450b-80ce-ebdbe7d97860</vt:lpwstr>
  </property>
</Properties>
</file>